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B145" w14:textId="77777777" w:rsidR="009B25A4" w:rsidRDefault="009B25A4" w:rsidP="006113E4">
      <w:pPr>
        <w:pStyle w:val="Heading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</w:p>
    <w:p w14:paraId="1913AF1F" w14:textId="77777777" w:rsidR="009B25A4" w:rsidRDefault="009B25A4" w:rsidP="006113E4">
      <w:pPr>
        <w:pStyle w:val="Heading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</w:p>
    <w:p w14:paraId="5687C74F" w14:textId="35D0748A" w:rsidR="006113E4" w:rsidRPr="00541D80" w:rsidRDefault="006113E4" w:rsidP="006113E4">
      <w:pPr>
        <w:pStyle w:val="Heading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  <w:r w:rsidRPr="00A475A7">
        <w:rPr>
          <w:rFonts w:ascii="Montserrat" w:hAnsi="Montserrat"/>
          <w:color w:val="000000"/>
          <w:sz w:val="22"/>
          <w:szCs w:val="22"/>
        </w:rPr>
        <w:t>A N U N Ţ</w:t>
      </w:r>
    </w:p>
    <w:p w14:paraId="31F5FA57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491B0E0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bCs/>
          <w:color w:val="000000"/>
          <w:lang w:val="ro-RO"/>
        </w:rPr>
      </w:pPr>
      <w:bookmarkStart w:id="0" w:name="_Hlk78958435"/>
      <w:bookmarkStart w:id="1" w:name="_Hlk74900057"/>
      <w:r w:rsidRPr="00A475A7">
        <w:rPr>
          <w:rFonts w:ascii="Montserrat Light" w:hAnsi="Montserrat Light"/>
          <w:bCs/>
          <w:color w:val="000000"/>
          <w:lang w:val="ro-RO"/>
        </w:rPr>
        <w:t>În conformitate cu prevederile 618 alin. (1) lit. b) din Ordonanța de urgență a Guvernului nr. 57/2019 privind Codul administrativ, cu modificările și completările ulterioare și ale Hotărârii Guvernului nr. 611/2008 pentru aprobarea normelor privind organizarea și dezvoltarea carierei funcționarilor publici, cu modificările și completările ulterioare,</w:t>
      </w:r>
    </w:p>
    <w:p w14:paraId="243B4FFA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bCs/>
          <w:color w:val="000000"/>
          <w:lang w:val="ro-RO"/>
        </w:rPr>
      </w:pPr>
    </w:p>
    <w:p w14:paraId="1277F20E" w14:textId="77777777" w:rsidR="006113E4" w:rsidRPr="00A475A7" w:rsidRDefault="006113E4" w:rsidP="006113E4">
      <w:pPr>
        <w:tabs>
          <w:tab w:val="left" w:pos="284"/>
        </w:tabs>
        <w:spacing w:line="240" w:lineRule="auto"/>
        <w:ind w:right="-23"/>
        <w:jc w:val="both"/>
        <w:rPr>
          <w:rFonts w:ascii="Montserrat Light" w:hAnsi="Montserrat Light" w:cs="Segoe UI"/>
          <w:b/>
          <w:bCs/>
          <w:color w:val="212529"/>
          <w:shd w:val="clear" w:color="auto" w:fill="FFFFFF"/>
        </w:rPr>
      </w:pPr>
      <w:r w:rsidRPr="00A475A7">
        <w:rPr>
          <w:rFonts w:ascii="Montserrat Light" w:hAnsi="Montserrat Light"/>
          <w:bCs/>
          <w:color w:val="000000"/>
          <w:lang w:val="ro-RO"/>
        </w:rPr>
        <w:t>Consiliul Județean Cluj organizează</w:t>
      </w:r>
      <w:r w:rsidRPr="00A475A7">
        <w:rPr>
          <w:rFonts w:ascii="Montserrat Light" w:hAnsi="Montserrat Light"/>
          <w:color w:val="000000"/>
          <w:lang w:val="ro-RO"/>
        </w:rPr>
        <w:t xml:space="preserve"> </w:t>
      </w:r>
      <w:r w:rsidRPr="00A475A7">
        <w:rPr>
          <w:rFonts w:ascii="Montserrat Light" w:hAnsi="Montserrat Light"/>
          <w:b/>
          <w:u w:val="single"/>
          <w:lang w:val="ro-RO"/>
        </w:rPr>
        <w:t>CONCURS DE RECRUTARE</w:t>
      </w:r>
      <w:r w:rsidRPr="00A475A7">
        <w:rPr>
          <w:rFonts w:ascii="Montserrat Light" w:hAnsi="Montserrat Light"/>
          <w:lang w:val="ro-RO"/>
        </w:rPr>
        <w:t xml:space="preserve"> </w:t>
      </w:r>
      <w:bookmarkEnd w:id="0"/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ocuparea</w:t>
      </w:r>
      <w:proofErr w:type="spellEnd"/>
      <w:r w:rsidRPr="00A475A7">
        <w:rPr>
          <w:rFonts w:ascii="Montserrat Light" w:hAnsi="Montserrat Light"/>
        </w:rPr>
        <w:t xml:space="preserve"> </w:t>
      </w:r>
      <w:r w:rsidRPr="00A475A7">
        <w:rPr>
          <w:rFonts w:ascii="Montserrat Light" w:hAnsi="Montserrat Light"/>
          <w:b/>
          <w:bCs/>
        </w:rPr>
        <w:t xml:space="preserve">a </w:t>
      </w:r>
      <w:proofErr w:type="spellStart"/>
      <w:r w:rsidRPr="00A475A7">
        <w:rPr>
          <w:rFonts w:ascii="Montserrat Light" w:hAnsi="Montserrat Light"/>
          <w:b/>
          <w:bCs/>
        </w:rPr>
        <w:t>două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funcții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publice</w:t>
      </w:r>
      <w:proofErr w:type="spellEnd"/>
      <w:r w:rsidRPr="00A475A7">
        <w:rPr>
          <w:rFonts w:ascii="Montserrat Light" w:hAnsi="Montserrat Light"/>
          <w:b/>
          <w:bCs/>
        </w:rPr>
        <w:t xml:space="preserve"> de </w:t>
      </w:r>
      <w:proofErr w:type="spellStart"/>
      <w:r w:rsidRPr="00A475A7">
        <w:rPr>
          <w:rFonts w:ascii="Montserrat Light" w:hAnsi="Montserrat Light"/>
          <w:b/>
          <w:bCs/>
        </w:rPr>
        <w:t>execuție</w:t>
      </w:r>
      <w:proofErr w:type="spellEnd"/>
      <w:r w:rsidRPr="00A475A7">
        <w:rPr>
          <w:rFonts w:ascii="Montserrat Light" w:hAnsi="Montserrat Light"/>
          <w:b/>
          <w:bCs/>
        </w:rPr>
        <w:t xml:space="preserve">, </w:t>
      </w:r>
      <w:proofErr w:type="spellStart"/>
      <w:r w:rsidRPr="00A475A7">
        <w:rPr>
          <w:rFonts w:ascii="Montserrat Light" w:hAnsi="Montserrat Light"/>
          <w:b/>
          <w:bCs/>
        </w:rPr>
        <w:t>vacante</w:t>
      </w:r>
      <w:proofErr w:type="spellEnd"/>
      <w:r w:rsidRPr="00A475A7">
        <w:rPr>
          <w:rFonts w:ascii="Montserrat Light" w:hAnsi="Montserrat Light"/>
          <w:b/>
          <w:bCs/>
        </w:rPr>
        <w:t xml:space="preserve">, </w:t>
      </w:r>
      <w:r w:rsidRPr="00A475A7">
        <w:rPr>
          <w:rFonts w:ascii="Montserrat Light" w:eastAsia="Times New Roman" w:hAnsi="Montserrat Light"/>
          <w:lang w:eastAsia="ro-RO"/>
        </w:rPr>
        <w:t xml:space="preserve">de </w:t>
      </w:r>
      <w:r w:rsidRPr="00A475A7">
        <w:rPr>
          <w:rFonts w:ascii="Montserrat Light" w:hAnsi="Montserrat Light"/>
          <w:b/>
        </w:rPr>
        <w:t xml:space="preserve">CONSILIER, </w:t>
      </w:r>
      <w:proofErr w:type="spellStart"/>
      <w:r w:rsidRPr="00A475A7">
        <w:rPr>
          <w:rFonts w:ascii="Montserrat Light" w:hAnsi="Montserrat Light"/>
        </w:rPr>
        <w:t>clasa</w:t>
      </w:r>
      <w:proofErr w:type="spellEnd"/>
      <w:r w:rsidRPr="00A475A7">
        <w:rPr>
          <w:rFonts w:ascii="Montserrat Light" w:hAnsi="Montserrat Light"/>
        </w:rPr>
        <w:t xml:space="preserve"> I, </w:t>
      </w:r>
      <w:proofErr w:type="spellStart"/>
      <w:r w:rsidRPr="00A475A7">
        <w:rPr>
          <w:rFonts w:ascii="Montserrat Light" w:hAnsi="Montserrat Light"/>
        </w:rPr>
        <w:t>gradul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profesional</w:t>
      </w:r>
      <w:proofErr w:type="spellEnd"/>
      <w:r w:rsidRPr="00A475A7">
        <w:rPr>
          <w:rFonts w:ascii="Montserrat Light" w:hAnsi="Montserrat Light"/>
          <w:b/>
        </w:rPr>
        <w:t xml:space="preserve"> SUPERIOR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de </w:t>
      </w:r>
      <w:r w:rsidRPr="00A475A7">
        <w:rPr>
          <w:rFonts w:ascii="Montserrat Light" w:hAnsi="Montserrat Light"/>
          <w:b/>
        </w:rPr>
        <w:t xml:space="preserve">CONSILIER, </w:t>
      </w:r>
      <w:proofErr w:type="spellStart"/>
      <w:r w:rsidRPr="00A475A7">
        <w:rPr>
          <w:rFonts w:ascii="Montserrat Light" w:hAnsi="Montserrat Light"/>
        </w:rPr>
        <w:t>clasa</w:t>
      </w:r>
      <w:proofErr w:type="spellEnd"/>
      <w:r w:rsidRPr="00A475A7">
        <w:rPr>
          <w:rFonts w:ascii="Montserrat Light" w:hAnsi="Montserrat Light"/>
        </w:rPr>
        <w:t xml:space="preserve"> I, </w:t>
      </w:r>
      <w:proofErr w:type="spellStart"/>
      <w:r w:rsidRPr="00A475A7">
        <w:rPr>
          <w:rFonts w:ascii="Montserrat Light" w:hAnsi="Montserrat Light"/>
        </w:rPr>
        <w:t>gradul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profesional</w:t>
      </w:r>
      <w:proofErr w:type="spellEnd"/>
      <w:r w:rsidRPr="00A475A7">
        <w:rPr>
          <w:rFonts w:ascii="Montserrat Light" w:hAnsi="Montserrat Light"/>
          <w:b/>
        </w:rPr>
        <w:t xml:space="preserve"> PRINCIPAL</w:t>
      </w:r>
      <w:r w:rsidRPr="00A475A7">
        <w:rPr>
          <w:rFonts w:ascii="Montserrat Light" w:hAnsi="Montserrat Light"/>
        </w:rPr>
        <w:t xml:space="preserve">, la </w:t>
      </w:r>
      <w:proofErr w:type="spellStart"/>
      <w:r w:rsidRPr="00A475A7">
        <w:rPr>
          <w:rFonts w:ascii="Montserrat Light" w:hAnsi="Montserrat Light"/>
        </w:rPr>
        <w:t>Serviciul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Managementul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Proiectelor</w:t>
      </w:r>
      <w:proofErr w:type="spellEnd"/>
      <w:r w:rsidRPr="00A475A7">
        <w:rPr>
          <w:rFonts w:ascii="Montserrat Light" w:hAnsi="Montserrat Light"/>
        </w:rPr>
        <w:t xml:space="preserve"> din </w:t>
      </w:r>
      <w:proofErr w:type="spellStart"/>
      <w:r w:rsidRPr="00A475A7">
        <w:rPr>
          <w:rFonts w:ascii="Montserrat Light" w:hAnsi="Montserrat Light"/>
        </w:rPr>
        <w:t>cadrul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Direcției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Dezvoltare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Investiții</w:t>
      </w:r>
      <w:proofErr w:type="spellEnd"/>
      <w:r w:rsidRPr="00A475A7">
        <w:rPr>
          <w:rFonts w:ascii="Montserrat Light" w:hAnsi="Montserrat Light"/>
        </w:rPr>
        <w:t>.</w:t>
      </w:r>
      <w:r w:rsidRPr="00A475A7">
        <w:rPr>
          <w:rFonts w:ascii="Montserrat Light" w:hAnsi="Montserrat Light" w:cs="Segoe UI"/>
          <w:b/>
          <w:bCs/>
          <w:color w:val="212529"/>
          <w:shd w:val="clear" w:color="auto" w:fill="FFFFFF"/>
        </w:rPr>
        <w:t xml:space="preserve"> </w:t>
      </w:r>
    </w:p>
    <w:p w14:paraId="1E8DBA76" w14:textId="77777777" w:rsidR="006113E4" w:rsidRPr="00A475A7" w:rsidRDefault="006113E4" w:rsidP="006113E4">
      <w:pPr>
        <w:tabs>
          <w:tab w:val="left" w:pos="284"/>
        </w:tabs>
        <w:spacing w:line="240" w:lineRule="auto"/>
        <w:ind w:right="-23"/>
        <w:jc w:val="both"/>
        <w:rPr>
          <w:rFonts w:ascii="Montserrat Light" w:hAnsi="Montserrat Light"/>
          <w:b/>
          <w:bCs/>
        </w:rPr>
      </w:pPr>
    </w:p>
    <w:p w14:paraId="3E36FD43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color w:val="212529"/>
          <w:shd w:val="clear" w:color="auto" w:fill="FFFFFF"/>
        </w:rPr>
      </w:pPr>
      <w:proofErr w:type="spellStart"/>
      <w:r w:rsidRPr="00A475A7">
        <w:rPr>
          <w:rFonts w:ascii="Montserrat Light" w:hAnsi="Montserrat Light" w:cs="Segoe UI"/>
          <w:color w:val="212529"/>
          <w:shd w:val="clear" w:color="auto" w:fill="FFFFFF"/>
        </w:rPr>
        <w:t>Durata</w:t>
      </w:r>
      <w:proofErr w:type="spellEnd"/>
      <w:r w:rsidRPr="00A475A7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color w:val="212529"/>
          <w:shd w:val="clear" w:color="auto" w:fill="FFFFFF"/>
        </w:rPr>
        <w:t>normală</w:t>
      </w:r>
      <w:proofErr w:type="spellEnd"/>
      <w:r w:rsidRPr="00A475A7">
        <w:rPr>
          <w:rFonts w:ascii="Montserrat Light" w:hAnsi="Montserrat Light" w:cs="Segoe UI"/>
          <w:color w:val="212529"/>
          <w:shd w:val="clear" w:color="auto" w:fill="FFFFFF"/>
        </w:rPr>
        <w:t xml:space="preserve"> a </w:t>
      </w:r>
      <w:proofErr w:type="spellStart"/>
      <w:r w:rsidRPr="00A475A7">
        <w:rPr>
          <w:rFonts w:ascii="Montserrat Light" w:hAnsi="Montserrat Light" w:cs="Segoe UI"/>
          <w:color w:val="212529"/>
          <w:shd w:val="clear" w:color="auto" w:fill="FFFFFF"/>
        </w:rPr>
        <w:t>timpului</w:t>
      </w:r>
      <w:proofErr w:type="spellEnd"/>
      <w:r w:rsidRPr="00A475A7">
        <w:rPr>
          <w:rFonts w:ascii="Montserrat Light" w:hAnsi="Montserrat Light" w:cs="Segoe UI"/>
          <w:color w:val="212529"/>
          <w:shd w:val="clear" w:color="auto" w:fill="FFFFFF"/>
        </w:rPr>
        <w:t xml:space="preserve"> de </w:t>
      </w:r>
      <w:proofErr w:type="spellStart"/>
      <w:r w:rsidRPr="00A475A7">
        <w:rPr>
          <w:rFonts w:ascii="Montserrat Light" w:hAnsi="Montserrat Light" w:cs="Segoe UI"/>
          <w:color w:val="212529"/>
          <w:shd w:val="clear" w:color="auto" w:fill="FFFFFF"/>
        </w:rPr>
        <w:t>muncă</w:t>
      </w:r>
      <w:proofErr w:type="spellEnd"/>
      <w:r w:rsidRPr="00A475A7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color w:val="212529"/>
          <w:shd w:val="clear" w:color="auto" w:fill="FFFFFF"/>
        </w:rPr>
        <w:t>este</w:t>
      </w:r>
      <w:proofErr w:type="spellEnd"/>
      <w:r w:rsidRPr="00A475A7">
        <w:rPr>
          <w:rFonts w:ascii="Montserrat Light" w:hAnsi="Montserrat Light" w:cs="Segoe UI"/>
          <w:color w:val="212529"/>
          <w:shd w:val="clear" w:color="auto" w:fill="FFFFFF"/>
        </w:rPr>
        <w:t xml:space="preserve"> de 8 ore/zi, 40 ore/</w:t>
      </w:r>
      <w:proofErr w:type="spellStart"/>
      <w:r w:rsidRPr="00A475A7">
        <w:rPr>
          <w:rFonts w:ascii="Montserrat Light" w:hAnsi="Montserrat Light" w:cs="Segoe UI"/>
          <w:color w:val="212529"/>
          <w:shd w:val="clear" w:color="auto" w:fill="FFFFFF"/>
        </w:rPr>
        <w:t>săptămână</w:t>
      </w:r>
      <w:proofErr w:type="spellEnd"/>
      <w:r w:rsidRPr="00A475A7">
        <w:rPr>
          <w:rFonts w:ascii="Montserrat Light" w:hAnsi="Montserrat Light" w:cs="Segoe UI"/>
          <w:color w:val="212529"/>
          <w:shd w:val="clear" w:color="auto" w:fill="FFFFFF"/>
        </w:rPr>
        <w:t>.</w:t>
      </w:r>
    </w:p>
    <w:p w14:paraId="5E9EB640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color w:val="212529"/>
          <w:shd w:val="clear" w:color="auto" w:fill="FFFFFF"/>
        </w:rPr>
      </w:pPr>
    </w:p>
    <w:p w14:paraId="09C296F6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A475A7">
        <w:rPr>
          <w:rFonts w:ascii="Montserrat" w:hAnsi="Montserrat"/>
          <w:u w:val="single"/>
        </w:rPr>
        <w:t>CONCURSUL DE RECRUTARE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va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avea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loc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data de </w:t>
      </w:r>
      <w:r w:rsidRPr="00A475A7">
        <w:rPr>
          <w:rFonts w:ascii="Montserrat" w:hAnsi="Montserrat"/>
          <w:b/>
          <w:bCs/>
          <w:u w:val="single"/>
        </w:rPr>
        <w:t xml:space="preserve">02.05.2022 </w:t>
      </w:r>
      <w:proofErr w:type="spellStart"/>
      <w:r w:rsidRPr="00A475A7">
        <w:rPr>
          <w:rFonts w:ascii="Montserrat" w:hAnsi="Montserrat"/>
          <w:b/>
          <w:bCs/>
          <w:u w:val="single"/>
        </w:rPr>
        <w:t>ora</w:t>
      </w:r>
      <w:proofErr w:type="spellEnd"/>
      <w:r w:rsidRPr="00A475A7">
        <w:rPr>
          <w:rFonts w:ascii="Montserrat" w:hAnsi="Montserrat"/>
          <w:b/>
          <w:bCs/>
          <w:u w:val="single"/>
        </w:rPr>
        <w:t xml:space="preserve"> 10:00</w:t>
      </w:r>
      <w:r w:rsidRPr="00A475A7">
        <w:rPr>
          <w:rFonts w:ascii="Montserrat Light" w:hAnsi="Montserrat Light"/>
        </w:rPr>
        <w:t xml:space="preserve"> – </w:t>
      </w:r>
      <w:proofErr w:type="spellStart"/>
      <w:r w:rsidRPr="00A475A7">
        <w:rPr>
          <w:rFonts w:ascii="Montserrat Light" w:hAnsi="Montserrat Light"/>
        </w:rPr>
        <w:t>proba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scrisă</w:t>
      </w:r>
      <w:proofErr w:type="spellEnd"/>
      <w:r w:rsidRPr="00A475A7">
        <w:rPr>
          <w:rFonts w:ascii="Montserrat Light" w:hAnsi="Montserrat Light"/>
        </w:rPr>
        <w:t xml:space="preserve">, la </w:t>
      </w:r>
      <w:proofErr w:type="spellStart"/>
      <w:r w:rsidRPr="00A475A7">
        <w:rPr>
          <w:rFonts w:ascii="Montserrat Light" w:hAnsi="Montserrat Light"/>
        </w:rPr>
        <w:t>sediul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Consiliului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Județean</w:t>
      </w:r>
      <w:proofErr w:type="spellEnd"/>
      <w:r w:rsidRPr="00A475A7">
        <w:rPr>
          <w:rFonts w:ascii="Montserrat Light" w:hAnsi="Montserrat Light"/>
        </w:rPr>
        <w:t xml:space="preserve"> Cluj din Cluj-Napoca, </w:t>
      </w:r>
      <w:proofErr w:type="spellStart"/>
      <w:r w:rsidRPr="00A475A7">
        <w:rPr>
          <w:rFonts w:ascii="Montserrat Light" w:hAnsi="Montserrat Light"/>
        </w:rPr>
        <w:t>Calea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Dorobanților</w:t>
      </w:r>
      <w:proofErr w:type="spellEnd"/>
      <w:r w:rsidRPr="00A475A7">
        <w:rPr>
          <w:rFonts w:ascii="Montserrat Light" w:hAnsi="Montserrat Light"/>
        </w:rPr>
        <w:t>, nr. 106, Tel/Fax: 0372640025.</w:t>
      </w:r>
    </w:p>
    <w:p w14:paraId="09260974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eastAsia="Times New Roman" w:hAnsi="Montserrat Light"/>
          <w:lang w:eastAsia="ro-RO"/>
        </w:rPr>
      </w:pPr>
    </w:p>
    <w:p w14:paraId="13454F75" w14:textId="77777777" w:rsidR="006113E4" w:rsidRPr="00A475A7" w:rsidRDefault="006113E4" w:rsidP="006113E4">
      <w:pPr>
        <w:tabs>
          <w:tab w:val="left" w:pos="1530"/>
        </w:tabs>
        <w:spacing w:line="240" w:lineRule="auto"/>
        <w:jc w:val="both"/>
        <w:rPr>
          <w:rFonts w:ascii="Montserrat Light" w:hAnsi="Montserrat Light"/>
        </w:rPr>
      </w:pPr>
      <w:r w:rsidRPr="00A475A7">
        <w:rPr>
          <w:rFonts w:ascii="Montserrat Light" w:hAnsi="Montserrat Light"/>
        </w:rPr>
        <w:t xml:space="preserve">La </w:t>
      </w:r>
      <w:proofErr w:type="spellStart"/>
      <w:r w:rsidRPr="00A475A7">
        <w:rPr>
          <w:rFonts w:ascii="Montserrat Light" w:hAnsi="Montserrat Light"/>
        </w:rPr>
        <w:t>concursul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recrutare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organizat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ocuparea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funcțiilor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publice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vacante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menționate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mai</w:t>
      </w:r>
      <w:proofErr w:type="spellEnd"/>
      <w:r w:rsidRPr="00A475A7">
        <w:rPr>
          <w:rFonts w:ascii="Montserrat Light" w:hAnsi="Montserrat Light"/>
        </w:rPr>
        <w:t xml:space="preserve"> sus </w:t>
      </w:r>
      <w:proofErr w:type="spellStart"/>
      <w:r w:rsidRPr="00A475A7">
        <w:rPr>
          <w:rFonts w:ascii="Montserrat Light" w:hAnsi="Montserrat Light"/>
        </w:rPr>
        <w:t>poate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participa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orice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persoană</w:t>
      </w:r>
      <w:proofErr w:type="spellEnd"/>
      <w:r w:rsidRPr="00A475A7">
        <w:rPr>
          <w:rFonts w:ascii="Montserrat Light" w:hAnsi="Montserrat Light"/>
        </w:rPr>
        <w:t xml:space="preserve"> care </w:t>
      </w:r>
      <w:proofErr w:type="spellStart"/>
      <w:r w:rsidRPr="00A475A7">
        <w:rPr>
          <w:rFonts w:ascii="Montserrat Light" w:hAnsi="Montserrat Light"/>
        </w:rPr>
        <w:t>îndeplinește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condițiile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generale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prevăzute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lege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condițiile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specifice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stabilite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ocuparea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funcțiilor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publice</w:t>
      </w:r>
      <w:proofErr w:type="spellEnd"/>
      <w:r w:rsidRPr="00A475A7">
        <w:rPr>
          <w:rFonts w:ascii="Montserrat Light" w:hAnsi="Montserrat Light"/>
        </w:rPr>
        <w:t>.</w:t>
      </w:r>
    </w:p>
    <w:p w14:paraId="6505E457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</w:p>
    <w:bookmarkEnd w:id="1"/>
    <w:p w14:paraId="2E15B739" w14:textId="77777777" w:rsidR="006113E4" w:rsidRPr="00A475A7" w:rsidRDefault="006113E4" w:rsidP="006113E4">
      <w:pPr>
        <w:spacing w:line="240" w:lineRule="auto"/>
        <w:jc w:val="both"/>
        <w:rPr>
          <w:rFonts w:ascii="Montserrat" w:eastAsia="Times New Roman" w:hAnsi="Montserrat"/>
          <w:snapToGrid w:val="0"/>
          <w:u w:val="single"/>
          <w:lang w:eastAsia="ro-RO"/>
        </w:rPr>
      </w:pPr>
      <w:proofErr w:type="spellStart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>Condiţii</w:t>
      </w:r>
      <w:proofErr w:type="spellEnd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 xml:space="preserve"> </w:t>
      </w:r>
      <w:proofErr w:type="spellStart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>generale</w:t>
      </w:r>
      <w:proofErr w:type="spellEnd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 xml:space="preserve"> </w:t>
      </w:r>
      <w:proofErr w:type="spellStart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>pentru</w:t>
      </w:r>
      <w:proofErr w:type="spellEnd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 xml:space="preserve"> </w:t>
      </w:r>
      <w:proofErr w:type="spellStart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>participarea</w:t>
      </w:r>
      <w:proofErr w:type="spellEnd"/>
      <w:r w:rsidRPr="00A475A7">
        <w:rPr>
          <w:rFonts w:ascii="Montserrat" w:eastAsia="Times New Roman" w:hAnsi="Montserrat"/>
          <w:snapToGrid w:val="0"/>
          <w:u w:val="single"/>
          <w:lang w:eastAsia="ro-RO"/>
        </w:rPr>
        <w:t xml:space="preserve"> la concurs:</w:t>
      </w:r>
    </w:p>
    <w:p w14:paraId="1222C27A" w14:textId="77777777" w:rsidR="006113E4" w:rsidRPr="00A475A7" w:rsidRDefault="006113E4" w:rsidP="006113E4">
      <w:pPr>
        <w:spacing w:line="240" w:lineRule="auto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Poate ocupa o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 persoana care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îndeplineşte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următoarele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:</w:t>
      </w:r>
    </w:p>
    <w:p w14:paraId="5A8B81B5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Verdana" w:hAnsi="Montserrat Light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are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cetăţenia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română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domiciliul în România;</w:t>
      </w:r>
    </w:p>
    <w:p w14:paraId="34FBF038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cunoaşte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limba română, scris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vorbit;</w:t>
      </w:r>
    </w:p>
    <w:p w14:paraId="403B6AA9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are vârsta de minimum 18 ani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împliniţi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;</w:t>
      </w:r>
    </w:p>
    <w:p w14:paraId="4277B8D3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are capacitate deplină de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exerciţiu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;</w:t>
      </w:r>
    </w:p>
    <w:p w14:paraId="05FA51EB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este apt din punct de vedere medical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psihologic să exercite o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publică. Atestarea stării de sănătate se face pe bază de examen medical de specialitate, de către medicul de familie, respectiv pe bază de evaluare psihologică organizată prin intermediul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unităţilor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specializate acreditate în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legii;</w:t>
      </w:r>
    </w:p>
    <w:p w14:paraId="6F2560FC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îndeplineşte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de studii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vechime în specialitate prevăzute de lege pentru ocuparea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publice;</w:t>
      </w:r>
    </w:p>
    <w:p w14:paraId="0806A1BB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îndeplineşte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specifice, conform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fişei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postului, pentru ocuparea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publice;</w:t>
      </w:r>
    </w:p>
    <w:p w14:paraId="017731EB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a fost condamnată pentru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săvârşirea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unei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contra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umanităţii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, contra statului sau contra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autorităţii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,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de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corupţie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sau de serviciu,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care împiedică înfăptuirea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justiţiei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,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de fals ori a unei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săvârşite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cu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intenţie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care ar face-o incompatibilă cu exercitarea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publice, cu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excepţia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situaţiei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în care a intervenit reabilitarea, amnistia post-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condamnatorie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sau dezincriminarea faptei;</w:t>
      </w:r>
    </w:p>
    <w:p w14:paraId="54C2B393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le-a fost interzis dreptul de a ocupa o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 sau de a exercita profesia ori activitatea în executarea căreia a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săvârşit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fapta, prin hotărâre judecătorească definitivă, în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legii;</w:t>
      </w:r>
    </w:p>
    <w:p w14:paraId="4C6FF8E0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a fost destituită dintr-o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 sau nu i-a încetat contractul individual de muncă pentru motive disciplinare în ultimii 3 ani;</w:t>
      </w:r>
    </w:p>
    <w:p w14:paraId="7EAB92F2" w14:textId="77777777" w:rsidR="006113E4" w:rsidRPr="00A475A7" w:rsidRDefault="006113E4" w:rsidP="006113E4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a fost lucrător al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Securităţii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sau colaborator al acesteia, în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prevăzute de </w:t>
      </w:r>
      <w:proofErr w:type="spellStart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>legislaţia</w:t>
      </w:r>
      <w:proofErr w:type="spellEnd"/>
      <w:r w:rsidRPr="00A475A7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specifică.</w:t>
      </w:r>
    </w:p>
    <w:p w14:paraId="17314B7F" w14:textId="77777777" w:rsidR="006113E4" w:rsidRPr="00A475A7" w:rsidRDefault="006113E4" w:rsidP="006113E4">
      <w:pPr>
        <w:pStyle w:val="ListParagraph"/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</w:p>
    <w:p w14:paraId="592A0B18" w14:textId="77777777" w:rsidR="006113E4" w:rsidRPr="00A475A7" w:rsidRDefault="006113E4" w:rsidP="006113E4">
      <w:pPr>
        <w:spacing w:after="120" w:line="240" w:lineRule="auto"/>
        <w:jc w:val="both"/>
        <w:rPr>
          <w:rFonts w:ascii="Montserrat" w:eastAsia="Times New Roman" w:hAnsi="Montserrat" w:cs="Times New Roman"/>
          <w:b/>
          <w:bCs/>
          <w:snapToGrid w:val="0"/>
          <w:lang w:val="ro-RO"/>
        </w:rPr>
      </w:pPr>
      <w:r w:rsidRPr="00A475A7">
        <w:rPr>
          <w:rFonts w:ascii="Montserrat Light" w:eastAsia="Times New Roman" w:hAnsi="Montserrat Light" w:cs="Times New Roman"/>
          <w:b/>
          <w:snapToGrid w:val="0"/>
          <w:u w:val="single"/>
          <w:lang w:val="ro-RO"/>
        </w:rPr>
        <w:lastRenderedPageBreak/>
        <w:t>Condiții specifice de ocupare a unui post de</w:t>
      </w:r>
      <w:r w:rsidRPr="00A475A7">
        <w:rPr>
          <w:rFonts w:ascii="Montserrat Light" w:eastAsia="Times New Roman" w:hAnsi="Montserrat Light" w:cs="Times New Roman"/>
          <w:b/>
          <w:snapToGrid w:val="0"/>
          <w:lang w:val="ro-RO"/>
        </w:rPr>
        <w:t xml:space="preserve"> </w:t>
      </w:r>
      <w:r w:rsidRPr="00A475A7">
        <w:rPr>
          <w:rFonts w:ascii="Montserrat Light" w:eastAsia="Times New Roman" w:hAnsi="Montserrat Light" w:cs="Times New Roman"/>
          <w:b/>
          <w:lang w:val="ro-RO"/>
        </w:rPr>
        <w:t xml:space="preserve">CONSILIER, clasa I, gradul profesional SUPERIOR la  </w:t>
      </w:r>
      <w:proofErr w:type="spellStart"/>
      <w:r w:rsidRPr="00A475A7">
        <w:rPr>
          <w:rFonts w:ascii="Montserrat Light" w:hAnsi="Montserrat Light"/>
          <w:b/>
          <w:bCs/>
        </w:rPr>
        <w:t>Serviciul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Managementul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Proiectelor</w:t>
      </w:r>
      <w:proofErr w:type="spellEnd"/>
    </w:p>
    <w:p w14:paraId="3CF88E41" w14:textId="77777777" w:rsidR="006113E4" w:rsidRPr="00A475A7" w:rsidRDefault="006113E4" w:rsidP="006113E4">
      <w:pPr>
        <w:numPr>
          <w:ilvl w:val="0"/>
          <w:numId w:val="3"/>
        </w:numPr>
        <w:tabs>
          <w:tab w:val="clear" w:pos="1428"/>
        </w:tabs>
        <w:spacing w:line="240" w:lineRule="auto"/>
        <w:ind w:left="426"/>
        <w:jc w:val="both"/>
        <w:rPr>
          <w:rFonts w:ascii="Montserrat Light" w:eastAsia="Arial Unicode MS" w:hAnsi="Montserrat Light"/>
        </w:rPr>
      </w:pPr>
      <w:proofErr w:type="spellStart"/>
      <w:r w:rsidRPr="00A475A7">
        <w:rPr>
          <w:rFonts w:ascii="Montserrat Light" w:eastAsia="Arial Unicode MS" w:hAnsi="Montserrat Light"/>
        </w:rPr>
        <w:t>Studii</w:t>
      </w:r>
      <w:proofErr w:type="spellEnd"/>
      <w:r w:rsidRPr="00A475A7">
        <w:rPr>
          <w:rFonts w:ascii="Montserrat Light" w:eastAsia="Arial Unicode MS" w:hAnsi="Montserrat Light"/>
        </w:rPr>
        <w:t xml:space="preserve"> de </w:t>
      </w:r>
      <w:proofErr w:type="spellStart"/>
      <w:r w:rsidRPr="00A475A7">
        <w:rPr>
          <w:rFonts w:ascii="Montserrat Light" w:eastAsia="Arial Unicode MS" w:hAnsi="Montserrat Light"/>
        </w:rPr>
        <w:t>specialitate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  <w:proofErr w:type="spellStart"/>
      <w:r w:rsidRPr="00A475A7">
        <w:rPr>
          <w:rFonts w:ascii="Montserrat Light" w:eastAsia="Arial Unicode MS" w:hAnsi="Montserrat Light"/>
        </w:rPr>
        <w:t>studii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universitare</w:t>
      </w:r>
      <w:proofErr w:type="spellEnd"/>
      <w:r w:rsidRPr="00A475A7">
        <w:rPr>
          <w:rFonts w:ascii="Montserrat Light" w:eastAsia="Arial Unicode MS" w:hAnsi="Montserrat Light"/>
        </w:rPr>
        <w:t xml:space="preserve"> de </w:t>
      </w:r>
      <w:proofErr w:type="spellStart"/>
      <w:r w:rsidRPr="00A475A7">
        <w:rPr>
          <w:rFonts w:ascii="Montserrat Light" w:eastAsia="Arial Unicode MS" w:hAnsi="Montserrat Light"/>
        </w:rPr>
        <w:t>licenţă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absolvite</w:t>
      </w:r>
      <w:proofErr w:type="spellEnd"/>
      <w:r w:rsidRPr="00A475A7">
        <w:rPr>
          <w:rFonts w:ascii="Montserrat Light" w:eastAsia="Arial Unicode MS" w:hAnsi="Montserrat Light"/>
        </w:rPr>
        <w:t xml:space="preserve"> cu </w:t>
      </w:r>
      <w:proofErr w:type="spellStart"/>
      <w:r w:rsidRPr="00A475A7">
        <w:rPr>
          <w:rFonts w:ascii="Montserrat Light" w:eastAsia="Arial Unicode MS" w:hAnsi="Montserrat Light"/>
        </w:rPr>
        <w:t>diplomă</w:t>
      </w:r>
      <w:proofErr w:type="spellEnd"/>
      <w:r w:rsidRPr="00A475A7">
        <w:rPr>
          <w:rFonts w:ascii="Montserrat Light" w:eastAsia="Arial Unicode MS" w:hAnsi="Montserrat Light"/>
        </w:rPr>
        <w:t xml:space="preserve"> de </w:t>
      </w:r>
      <w:proofErr w:type="spellStart"/>
      <w:r w:rsidRPr="00A475A7">
        <w:rPr>
          <w:rFonts w:ascii="Montserrat Light" w:eastAsia="Arial Unicode MS" w:hAnsi="Montserrat Light"/>
        </w:rPr>
        <w:t>licenţă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sau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echivalentă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în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</w:p>
    <w:p w14:paraId="26763B17" w14:textId="77777777" w:rsidR="006113E4" w:rsidRPr="00A475A7" w:rsidRDefault="006113E4" w:rsidP="006113E4">
      <w:pPr>
        <w:pStyle w:val="ListParagraph"/>
        <w:numPr>
          <w:ilvl w:val="0"/>
          <w:numId w:val="4"/>
        </w:numPr>
        <w:spacing w:line="240" w:lineRule="auto"/>
        <w:ind w:left="851" w:hanging="284"/>
        <w:jc w:val="both"/>
        <w:rPr>
          <w:rFonts w:ascii="Montserrat Light" w:eastAsia="Arial Unicode MS" w:hAnsi="Montserrat Light"/>
        </w:rPr>
      </w:pPr>
      <w:proofErr w:type="spellStart"/>
      <w:r w:rsidRPr="00A475A7">
        <w:rPr>
          <w:rFonts w:ascii="Montserrat Light" w:eastAsia="Arial Unicode MS" w:hAnsi="Montserrat Light"/>
        </w:rPr>
        <w:t>Domeniul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  <w:proofErr w:type="spellStart"/>
      <w:r w:rsidRPr="00A475A7">
        <w:rPr>
          <w:rFonts w:ascii="Montserrat Light" w:eastAsia="Arial Unicode MS" w:hAnsi="Montserrat Light"/>
        </w:rPr>
        <w:t>inginerie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civilă</w:t>
      </w:r>
      <w:proofErr w:type="spellEnd"/>
      <w:r w:rsidRPr="00A475A7">
        <w:rPr>
          <w:rFonts w:ascii="Montserrat Light" w:eastAsia="Arial Unicode MS" w:hAnsi="Montserrat Light"/>
        </w:rPr>
        <w:t xml:space="preserve">; </w:t>
      </w:r>
      <w:proofErr w:type="spellStart"/>
      <w:r w:rsidRPr="00A475A7">
        <w:rPr>
          <w:rFonts w:ascii="Montserrat Light" w:eastAsia="Arial Unicode MS" w:hAnsi="Montserrat Light"/>
        </w:rPr>
        <w:t>Specializarea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  <w:proofErr w:type="spellStart"/>
      <w:r w:rsidRPr="00A475A7">
        <w:rPr>
          <w:rFonts w:ascii="Montserrat Light" w:eastAsia="Arial Unicode MS" w:hAnsi="Montserrat Light"/>
        </w:rPr>
        <w:t>Construcții</w:t>
      </w:r>
      <w:proofErr w:type="spellEnd"/>
      <w:r w:rsidRPr="00A475A7">
        <w:rPr>
          <w:rFonts w:ascii="Montserrat Light" w:eastAsia="Arial Unicode MS" w:hAnsi="Montserrat Light"/>
        </w:rPr>
        <w:t xml:space="preserve"> civile, </w:t>
      </w:r>
      <w:proofErr w:type="spellStart"/>
      <w:r w:rsidRPr="00A475A7">
        <w:rPr>
          <w:rFonts w:ascii="Montserrat Light" w:eastAsia="Arial Unicode MS" w:hAnsi="Montserrat Light"/>
        </w:rPr>
        <w:t>industriale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și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agricole</w:t>
      </w:r>
      <w:proofErr w:type="spellEnd"/>
      <w:r w:rsidRPr="00A475A7">
        <w:rPr>
          <w:rFonts w:ascii="Montserrat Light" w:eastAsia="Arial Unicode MS" w:hAnsi="Montserrat Light"/>
        </w:rPr>
        <w:t>;</w:t>
      </w:r>
    </w:p>
    <w:p w14:paraId="20C5B547" w14:textId="77777777" w:rsidR="006113E4" w:rsidRPr="00A475A7" w:rsidRDefault="006113E4" w:rsidP="006113E4">
      <w:pPr>
        <w:spacing w:line="240" w:lineRule="auto"/>
        <w:jc w:val="both"/>
        <w:rPr>
          <w:rFonts w:ascii="Montserrat Light" w:eastAsia="Arial Unicode MS" w:hAnsi="Montserrat Light"/>
        </w:rPr>
      </w:pPr>
      <w:r w:rsidRPr="00A475A7">
        <w:rPr>
          <w:rFonts w:ascii="Montserrat Light" w:eastAsia="Arial Unicode MS" w:hAnsi="Montserrat Light"/>
        </w:rPr>
        <w:t xml:space="preserve"> -    </w:t>
      </w:r>
      <w:proofErr w:type="spellStart"/>
      <w:r w:rsidRPr="00A475A7">
        <w:rPr>
          <w:rFonts w:ascii="Montserrat Light" w:eastAsia="Arial Unicode MS" w:hAnsi="Montserrat Light"/>
        </w:rPr>
        <w:t>Perfecționări</w:t>
      </w:r>
      <w:proofErr w:type="spellEnd"/>
      <w:r w:rsidRPr="00A475A7">
        <w:rPr>
          <w:rFonts w:ascii="Montserrat Light" w:eastAsia="Arial Unicode MS" w:hAnsi="Montserrat Light"/>
        </w:rPr>
        <w:t>/</w:t>
      </w:r>
      <w:proofErr w:type="spellStart"/>
      <w:r w:rsidRPr="00A475A7">
        <w:rPr>
          <w:rFonts w:ascii="Montserrat Light" w:eastAsia="Arial Unicode MS" w:hAnsi="Montserrat Light"/>
        </w:rPr>
        <w:t>specializări</w:t>
      </w:r>
      <w:proofErr w:type="spellEnd"/>
      <w:r w:rsidRPr="00A475A7">
        <w:rPr>
          <w:rFonts w:ascii="Montserrat Light" w:eastAsia="Arial Unicode MS" w:hAnsi="Montserrat Light"/>
        </w:rPr>
        <w:t xml:space="preserve">:  Management de </w:t>
      </w:r>
      <w:proofErr w:type="spellStart"/>
      <w:proofErr w:type="gramStart"/>
      <w:r w:rsidRPr="00A475A7">
        <w:rPr>
          <w:rFonts w:ascii="Montserrat Light" w:eastAsia="Arial Unicode MS" w:hAnsi="Montserrat Light"/>
        </w:rPr>
        <w:t>proiect</w:t>
      </w:r>
      <w:proofErr w:type="spellEnd"/>
      <w:r w:rsidRPr="00A475A7">
        <w:rPr>
          <w:rFonts w:ascii="Montserrat Light" w:eastAsia="Arial Unicode MS" w:hAnsi="Montserrat Light"/>
        </w:rPr>
        <w:t xml:space="preserve">,  </w:t>
      </w:r>
      <w:proofErr w:type="spellStart"/>
      <w:r w:rsidRPr="00A475A7">
        <w:rPr>
          <w:rFonts w:ascii="Montserrat Light" w:eastAsia="Arial Unicode MS" w:hAnsi="Montserrat Light"/>
        </w:rPr>
        <w:t>dovedite</w:t>
      </w:r>
      <w:proofErr w:type="spellEnd"/>
      <w:proofErr w:type="gramEnd"/>
      <w:r w:rsidRPr="00A475A7">
        <w:rPr>
          <w:rFonts w:ascii="Montserrat Light" w:eastAsia="Arial Unicode MS" w:hAnsi="Montserrat Light"/>
        </w:rPr>
        <w:t xml:space="preserve"> cu </w:t>
      </w:r>
      <w:proofErr w:type="spellStart"/>
      <w:r w:rsidRPr="00A475A7">
        <w:rPr>
          <w:rFonts w:ascii="Montserrat Light" w:eastAsia="Arial Unicode MS" w:hAnsi="Montserrat Light"/>
        </w:rPr>
        <w:t>documente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potrivit</w:t>
      </w:r>
      <w:proofErr w:type="spellEnd"/>
      <w:r w:rsidRPr="00A475A7">
        <w:rPr>
          <w:rFonts w:ascii="Montserrat Light" w:eastAsia="Arial Unicode MS" w:hAnsi="Montserrat Light"/>
        </w:rPr>
        <w:t xml:space="preserve">  </w:t>
      </w:r>
    </w:p>
    <w:p w14:paraId="5BC8290D" w14:textId="77777777" w:rsidR="006113E4" w:rsidRPr="00A475A7" w:rsidRDefault="006113E4" w:rsidP="006113E4">
      <w:pPr>
        <w:spacing w:line="240" w:lineRule="auto"/>
        <w:jc w:val="both"/>
        <w:rPr>
          <w:rFonts w:ascii="Montserrat Light" w:eastAsia="Arial Unicode MS" w:hAnsi="Montserrat Light"/>
        </w:rPr>
      </w:pPr>
      <w:r w:rsidRPr="00A475A7">
        <w:rPr>
          <w:rFonts w:ascii="Montserrat Light" w:eastAsia="Arial Unicode MS" w:hAnsi="Montserrat Light"/>
        </w:rPr>
        <w:t xml:space="preserve">       </w:t>
      </w:r>
      <w:proofErr w:type="spellStart"/>
      <w:r w:rsidRPr="00A475A7">
        <w:rPr>
          <w:rFonts w:ascii="Montserrat Light" w:eastAsia="Arial Unicode MS" w:hAnsi="Montserrat Light"/>
        </w:rPr>
        <w:t>legii</w:t>
      </w:r>
      <w:proofErr w:type="spellEnd"/>
      <w:r w:rsidRPr="00A475A7">
        <w:rPr>
          <w:rFonts w:ascii="Montserrat Light" w:eastAsia="Arial Unicode MS" w:hAnsi="Montserrat Light"/>
        </w:rPr>
        <w:t xml:space="preserve">; </w:t>
      </w:r>
    </w:p>
    <w:p w14:paraId="28DBC3C5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- 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Cunoştinţe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de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operare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pe calculator (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necesitate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şi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): MS Office, Windows 10,  </w:t>
      </w:r>
    </w:p>
    <w:p w14:paraId="11F23390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     Internet Explorer, Microsoft Outlook –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mediu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>;</w:t>
      </w:r>
    </w:p>
    <w:p w14:paraId="13B0CA5F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-     limbi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străine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(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necesitate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şi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de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cunoaştere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): -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engleză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–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mediu</w:t>
      </w:r>
      <w:proofErr w:type="spellEnd"/>
    </w:p>
    <w:p w14:paraId="005054B0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-    minimum   </w:t>
      </w:r>
      <w:proofErr w:type="gramStart"/>
      <w:r w:rsidRPr="00A475A7">
        <w:rPr>
          <w:rFonts w:ascii="Montserrat Light" w:hAnsi="Montserrat Light" w:cs="Segoe UI"/>
          <w:shd w:val="clear" w:color="auto" w:fill="FFFFFF"/>
        </w:rPr>
        <w:t>7  ani</w:t>
      </w:r>
      <w:proofErr w:type="gramEnd"/>
      <w:r w:rsidRPr="00A475A7">
        <w:rPr>
          <w:rFonts w:ascii="Montserrat Light" w:hAnsi="Montserrat Light" w:cs="Segoe UI"/>
          <w:shd w:val="clear" w:color="auto" w:fill="FFFFFF"/>
        </w:rPr>
        <w:t xml:space="preserve">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vechime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în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specialitatea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studiilor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necesare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exercitării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funcţiei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</w:t>
      </w:r>
    </w:p>
    <w:p w14:paraId="24CDA3EE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   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publice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>;</w:t>
      </w:r>
    </w:p>
    <w:p w14:paraId="00169997" w14:textId="77777777" w:rsidR="006113E4" w:rsidRPr="00A475A7" w:rsidRDefault="006113E4" w:rsidP="006113E4">
      <w:pPr>
        <w:jc w:val="center"/>
        <w:rPr>
          <w:rFonts w:ascii="Montserrat" w:eastAsia="Times New Roman" w:hAnsi="Montserrat"/>
          <w:bCs/>
          <w:lang w:eastAsia="ro-RO"/>
        </w:rPr>
      </w:pPr>
    </w:p>
    <w:p w14:paraId="7E0ED339" w14:textId="77777777" w:rsidR="006113E4" w:rsidRPr="00A475A7" w:rsidRDefault="006113E4" w:rsidP="006113E4">
      <w:pPr>
        <w:jc w:val="center"/>
        <w:rPr>
          <w:rFonts w:ascii="Montserrat" w:eastAsia="Times New Roman" w:hAnsi="Montserrat"/>
          <w:bCs/>
          <w:lang w:eastAsia="ro-RO"/>
        </w:rPr>
      </w:pPr>
      <w:r w:rsidRPr="00A475A7">
        <w:rPr>
          <w:rFonts w:ascii="Montserrat" w:eastAsia="Times New Roman" w:hAnsi="Montserrat"/>
          <w:bCs/>
          <w:lang w:eastAsia="ro-RO"/>
        </w:rPr>
        <w:t>BIBLIOGRAFIE</w:t>
      </w:r>
    </w:p>
    <w:p w14:paraId="19CA39B5" w14:textId="77777777" w:rsidR="006113E4" w:rsidRPr="00A475A7" w:rsidRDefault="006113E4" w:rsidP="006113E4">
      <w:pPr>
        <w:jc w:val="center"/>
        <w:rPr>
          <w:rFonts w:ascii="Montserrat Light" w:eastAsia="Times New Roman" w:hAnsi="Montserrat Light"/>
          <w:b/>
          <w:snapToGrid w:val="0"/>
          <w:u w:val="single"/>
          <w:lang w:eastAsia="ro-RO"/>
        </w:rPr>
      </w:pPr>
      <w:r w:rsidRPr="00A475A7">
        <w:rPr>
          <w:rFonts w:ascii="Montserrat Light" w:eastAsia="Times New Roman" w:hAnsi="Montserrat Light"/>
          <w:b/>
          <w:lang w:eastAsia="ro-RO"/>
        </w:rPr>
        <w:t xml:space="preserve">de concurs </w:t>
      </w:r>
      <w:proofErr w:type="spellStart"/>
      <w:r w:rsidRPr="00A475A7">
        <w:rPr>
          <w:rFonts w:ascii="Montserrat Light" w:eastAsia="Times New Roman" w:hAnsi="Montserrat Light"/>
          <w:b/>
          <w:lang w:eastAsia="ro-RO"/>
        </w:rPr>
        <w:t>pentru</w:t>
      </w:r>
      <w:proofErr w:type="spellEnd"/>
      <w:r w:rsidRPr="00A475A7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b/>
          <w:lang w:eastAsia="ro-RO"/>
        </w:rPr>
        <w:t>ocuparea</w:t>
      </w:r>
      <w:proofErr w:type="spellEnd"/>
      <w:r w:rsidRPr="00A475A7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b/>
          <w:lang w:eastAsia="ro-RO"/>
        </w:rPr>
        <w:t>funcției</w:t>
      </w:r>
      <w:proofErr w:type="spellEnd"/>
      <w:r w:rsidRPr="00A475A7">
        <w:rPr>
          <w:rFonts w:ascii="Montserrat Light" w:eastAsia="Times New Roman" w:hAnsi="Montserrat Light"/>
          <w:b/>
          <w:lang w:eastAsia="ro-RO"/>
        </w:rPr>
        <w:t xml:space="preserve"> de </w:t>
      </w:r>
      <w:r w:rsidRPr="00A475A7">
        <w:rPr>
          <w:rFonts w:ascii="Montserrat Light" w:eastAsia="Times New Roman" w:hAnsi="Montserrat Light"/>
          <w:b/>
          <w:u w:val="single"/>
          <w:lang w:eastAsia="ro-RO"/>
        </w:rPr>
        <w:t>CONSILIER SUPERIOR</w:t>
      </w:r>
    </w:p>
    <w:p w14:paraId="7E148993" w14:textId="77777777" w:rsidR="006113E4" w:rsidRPr="00A475A7" w:rsidRDefault="006113E4" w:rsidP="006113E4">
      <w:pPr>
        <w:jc w:val="center"/>
        <w:rPr>
          <w:rFonts w:ascii="Montserrat Light" w:hAnsi="Montserrat Light"/>
          <w:b/>
        </w:rPr>
      </w:pPr>
      <w:r w:rsidRPr="00A475A7">
        <w:rPr>
          <w:rFonts w:ascii="Montserrat Light" w:eastAsia="Times New Roman" w:hAnsi="Montserrat Light"/>
          <w:b/>
          <w:lang w:eastAsia="ro-RO"/>
        </w:rPr>
        <w:t xml:space="preserve">la </w:t>
      </w:r>
      <w:proofErr w:type="spellStart"/>
      <w:r w:rsidRPr="00A475A7">
        <w:rPr>
          <w:rFonts w:ascii="Montserrat Light" w:hAnsi="Montserrat Light"/>
          <w:b/>
          <w:bCs/>
        </w:rPr>
        <w:t>Serviciul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Managementul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Proiectelor</w:t>
      </w:r>
      <w:proofErr w:type="spellEnd"/>
    </w:p>
    <w:p w14:paraId="74EECEC6" w14:textId="77777777" w:rsidR="006113E4" w:rsidRPr="00A475A7" w:rsidRDefault="006113E4" w:rsidP="006113E4">
      <w:pPr>
        <w:rPr>
          <w:rFonts w:ascii="Montserrat Light" w:hAnsi="Montserrat Light"/>
          <w:b/>
        </w:rPr>
      </w:pPr>
    </w:p>
    <w:p w14:paraId="087F843C" w14:textId="77777777" w:rsidR="006113E4" w:rsidRPr="00A475A7" w:rsidRDefault="006113E4" w:rsidP="006113E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contextualSpacing/>
        <w:jc w:val="both"/>
        <w:rPr>
          <w:rFonts w:ascii="Montserrat Light" w:hAnsi="Montserrat Light"/>
          <w:b/>
        </w:rPr>
      </w:pPr>
      <w:proofErr w:type="spellStart"/>
      <w:r w:rsidRPr="00A475A7">
        <w:rPr>
          <w:rFonts w:ascii="Montserrat Light" w:hAnsi="Montserrat Light"/>
          <w:b/>
          <w:bCs/>
        </w:rPr>
        <w:t>Constituția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României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>;</w:t>
      </w:r>
    </w:p>
    <w:p w14:paraId="1F00A07B" w14:textId="77777777" w:rsidR="006113E4" w:rsidRPr="00A475A7" w:rsidRDefault="006113E4" w:rsidP="006113E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contextualSpacing/>
        <w:jc w:val="both"/>
        <w:rPr>
          <w:rFonts w:ascii="Montserrat Light" w:hAnsi="Montserrat Light"/>
          <w:b/>
        </w:rPr>
      </w:pPr>
      <w:proofErr w:type="spellStart"/>
      <w:r w:rsidRPr="00A475A7">
        <w:rPr>
          <w:rFonts w:ascii="Montserrat Light" w:hAnsi="Montserrat Light"/>
          <w:b/>
          <w:bCs/>
          <w:snapToGrid w:val="0"/>
        </w:rPr>
        <w:t>Titlul</w:t>
      </w:r>
      <w:proofErr w:type="spellEnd"/>
      <w:r w:rsidRPr="00A475A7">
        <w:rPr>
          <w:rFonts w:ascii="Montserrat Light" w:hAnsi="Montserrat Light"/>
          <w:b/>
          <w:bCs/>
          <w:snapToGrid w:val="0"/>
        </w:rPr>
        <w:t xml:space="preserve"> I </w:t>
      </w:r>
      <w:proofErr w:type="spellStart"/>
      <w:r w:rsidRPr="00A475A7">
        <w:rPr>
          <w:rFonts w:ascii="Montserrat Light" w:hAnsi="Montserrat Light"/>
          <w:b/>
          <w:bCs/>
          <w:snapToGrid w:val="0"/>
        </w:rPr>
        <w:t>și</w:t>
      </w:r>
      <w:proofErr w:type="spellEnd"/>
      <w:r w:rsidRPr="00A475A7">
        <w:rPr>
          <w:rFonts w:ascii="Montserrat Light" w:hAnsi="Montserrat Light"/>
          <w:b/>
          <w:bCs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  <w:snapToGrid w:val="0"/>
        </w:rPr>
        <w:t>Titlul</w:t>
      </w:r>
      <w:proofErr w:type="spellEnd"/>
      <w:r w:rsidRPr="00A475A7">
        <w:rPr>
          <w:rFonts w:ascii="Montserrat Light" w:hAnsi="Montserrat Light"/>
          <w:b/>
          <w:bCs/>
          <w:snapToGrid w:val="0"/>
        </w:rPr>
        <w:t xml:space="preserve"> II</w:t>
      </w:r>
      <w:r w:rsidRPr="00A475A7">
        <w:rPr>
          <w:rFonts w:ascii="Montserrat Light" w:hAnsi="Montserrat Light"/>
          <w:b/>
          <w:bCs/>
          <w:shd w:val="clear" w:color="auto" w:fill="FFFFFF"/>
        </w:rPr>
        <w:t xml:space="preserve"> ale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părții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a VI-a din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Ordonanţa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de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Urgenţă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a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Guvernului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nr. 57/2019</w:t>
      </w:r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privind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Codul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administrativ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, cu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modificările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și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completările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ulterioare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</w:p>
    <w:p w14:paraId="76194860" w14:textId="77777777" w:rsidR="006113E4" w:rsidRPr="00A475A7" w:rsidRDefault="006113E4" w:rsidP="006113E4">
      <w:pPr>
        <w:numPr>
          <w:ilvl w:val="0"/>
          <w:numId w:val="1"/>
        </w:numPr>
        <w:spacing w:line="240" w:lineRule="auto"/>
        <w:ind w:left="426" w:right="1"/>
        <w:jc w:val="both"/>
        <w:rPr>
          <w:rFonts w:ascii="Montserrat Light" w:hAnsi="Montserrat Light"/>
          <w:b/>
          <w:bCs/>
        </w:rPr>
      </w:pPr>
      <w:proofErr w:type="spellStart"/>
      <w:r w:rsidRPr="00A475A7">
        <w:rPr>
          <w:rFonts w:ascii="Montserrat Light" w:hAnsi="Montserrat Light"/>
          <w:b/>
          <w:bCs/>
        </w:rPr>
        <w:t>Ordonanța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Guvernului</w:t>
      </w:r>
      <w:proofErr w:type="spellEnd"/>
      <w:r w:rsidRPr="00A475A7">
        <w:rPr>
          <w:rFonts w:ascii="Montserrat Light" w:hAnsi="Montserrat Light"/>
          <w:b/>
          <w:bCs/>
        </w:rPr>
        <w:t xml:space="preserve"> nr. 137/2000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prevenirea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sancționarea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tuturor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formelor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discriminare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42FA85D5" w14:textId="77777777" w:rsidR="006113E4" w:rsidRPr="00A475A7" w:rsidRDefault="006113E4" w:rsidP="006113E4">
      <w:pPr>
        <w:numPr>
          <w:ilvl w:val="0"/>
          <w:numId w:val="1"/>
        </w:numPr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Legea</w:t>
      </w:r>
      <w:proofErr w:type="spellEnd"/>
      <w:r w:rsidRPr="00A475A7">
        <w:rPr>
          <w:rFonts w:ascii="Montserrat Light" w:hAnsi="Montserrat Light"/>
          <w:b/>
          <w:bCs/>
        </w:rPr>
        <w:t xml:space="preserve"> nr. 202/2002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egalitatea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șanse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tratament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între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femei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bărbați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1FED1911" w14:textId="3F94554A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Style w:val="Strong"/>
          <w:rFonts w:ascii="Montserrat Light" w:eastAsia="Calibri" w:hAnsi="Montserrat Light"/>
        </w:rPr>
        <w:t>Regulamentul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(UE) nr. 1060/2021 al </w:t>
      </w:r>
      <w:proofErr w:type="spellStart"/>
      <w:r w:rsidRPr="00A475A7">
        <w:rPr>
          <w:rStyle w:val="Strong"/>
          <w:rFonts w:ascii="Montserrat Light" w:eastAsia="Calibri" w:hAnsi="Montserrat Light"/>
        </w:rPr>
        <w:t>Parlamentului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European </w:t>
      </w:r>
      <w:proofErr w:type="spellStart"/>
      <w:r w:rsidRPr="00A475A7">
        <w:rPr>
          <w:rStyle w:val="Strong"/>
          <w:rFonts w:ascii="Montserrat Light" w:eastAsia="Calibri" w:hAnsi="Montserrat Light"/>
        </w:rPr>
        <w:t>și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al </w:t>
      </w:r>
      <w:proofErr w:type="spellStart"/>
      <w:r w:rsidRPr="00A475A7">
        <w:rPr>
          <w:rStyle w:val="Strong"/>
          <w:rFonts w:ascii="Montserrat Light" w:eastAsia="Calibri" w:hAnsi="Montserrat Light"/>
        </w:rPr>
        <w:t>Consiliului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din 24 </w:t>
      </w:r>
      <w:proofErr w:type="spellStart"/>
      <w:r w:rsidRPr="00A475A7">
        <w:rPr>
          <w:rStyle w:val="Strong"/>
          <w:rFonts w:ascii="Montserrat Light" w:eastAsia="Calibri" w:hAnsi="Montserrat Light"/>
        </w:rPr>
        <w:t>iunie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2021 </w:t>
      </w:r>
      <w:r w:rsidRPr="00A475A7">
        <w:rPr>
          <w:rFonts w:ascii="Montserrat Light" w:hAnsi="Montserrat Light"/>
        </w:rPr>
        <w:t xml:space="preserve">de </w:t>
      </w:r>
      <w:proofErr w:type="spellStart"/>
      <w:r w:rsidRPr="00A475A7">
        <w:rPr>
          <w:rFonts w:ascii="Montserrat Light" w:hAnsi="Montserrat Light"/>
        </w:rPr>
        <w:t>stabilire</w:t>
      </w:r>
      <w:proofErr w:type="spellEnd"/>
      <w:r w:rsidRPr="00A475A7">
        <w:rPr>
          <w:rFonts w:ascii="Montserrat Light" w:hAnsi="Montserrat Light"/>
        </w:rPr>
        <w:t xml:space="preserve"> a </w:t>
      </w:r>
      <w:proofErr w:type="spellStart"/>
      <w:r w:rsidRPr="00A475A7">
        <w:rPr>
          <w:rFonts w:ascii="Montserrat Light" w:hAnsi="Montserrat Light"/>
        </w:rPr>
        <w:t>dispozițiilor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comune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european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dezvoltare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regională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social </w:t>
      </w:r>
      <w:proofErr w:type="spellStart"/>
      <w:r w:rsidRPr="00A475A7">
        <w:rPr>
          <w:rFonts w:ascii="Montserrat Light" w:hAnsi="Montserrat Light"/>
        </w:rPr>
        <w:t>european</w:t>
      </w:r>
      <w:proofErr w:type="spellEnd"/>
      <w:r w:rsidRPr="00A475A7">
        <w:rPr>
          <w:rFonts w:ascii="Montserrat Light" w:hAnsi="Montserrat Light"/>
        </w:rPr>
        <w:t xml:space="preserve"> Plus,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coeziune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o </w:t>
      </w:r>
      <w:proofErr w:type="spellStart"/>
      <w:r w:rsidRPr="00A475A7">
        <w:rPr>
          <w:rFonts w:ascii="Montserrat Light" w:hAnsi="Montserrat Light"/>
        </w:rPr>
        <w:t>tranziție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justă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european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afaceri</w:t>
      </w:r>
      <w:proofErr w:type="spellEnd"/>
      <w:r w:rsidRPr="00A475A7">
        <w:rPr>
          <w:rFonts w:ascii="Montserrat Light" w:hAnsi="Montserrat Light"/>
        </w:rPr>
        <w:t xml:space="preserve"> maritime, </w:t>
      </w:r>
      <w:proofErr w:type="spellStart"/>
      <w:r w:rsidRPr="00A475A7">
        <w:rPr>
          <w:rFonts w:ascii="Montserrat Light" w:hAnsi="Montserrat Light"/>
        </w:rPr>
        <w:t>pescuit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acvacultură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stabilire</w:t>
      </w:r>
      <w:proofErr w:type="spellEnd"/>
      <w:r w:rsidRPr="00A475A7">
        <w:rPr>
          <w:rFonts w:ascii="Montserrat Light" w:hAnsi="Montserrat Light"/>
        </w:rPr>
        <w:t xml:space="preserve"> a </w:t>
      </w:r>
      <w:proofErr w:type="spellStart"/>
      <w:r w:rsidRPr="00A475A7">
        <w:rPr>
          <w:rFonts w:ascii="Montserrat Light" w:hAnsi="Montserrat Light"/>
        </w:rPr>
        <w:t>normelor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financiare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aplicabile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acestor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fonduri</w:t>
      </w:r>
      <w:proofErr w:type="spellEnd"/>
      <w:r w:rsidRPr="00A475A7">
        <w:rPr>
          <w:rFonts w:ascii="Montserrat Light" w:hAnsi="Montserrat Light"/>
        </w:rPr>
        <w:t xml:space="preserve">, precum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Fondului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azil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migrație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integrare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Fondului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securitate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internă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Instrumentului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sprijin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financiar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managementul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frontierelor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politica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vize</w:t>
      </w:r>
      <w:proofErr w:type="spellEnd"/>
      <w:r w:rsidRPr="00A475A7">
        <w:rPr>
          <w:rFonts w:ascii="Montserrat Light" w:hAnsi="Montserrat Light"/>
        </w:rPr>
        <w:t xml:space="preserve"> - </w:t>
      </w:r>
      <w:hyperlink r:id="rId7" w:history="1">
        <w:r w:rsidR="003C2A57" w:rsidRPr="00F513D5">
          <w:rPr>
            <w:rStyle w:val="Hyperlink"/>
            <w:rFonts w:ascii="Montserrat Light" w:hAnsi="Montserrat Light"/>
          </w:rPr>
          <w:t>https://eur-lex.europa.eu/legal-content/RO/TXT/PDF/?uri=OJ:L:2021:231: FULL &amp;from=EN</w:t>
        </w:r>
      </w:hyperlink>
    </w:p>
    <w:p w14:paraId="65E76F19" w14:textId="5F07E9E1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Style w:val="Strong"/>
          <w:rFonts w:ascii="Montserrat Light" w:hAnsi="Montserrat Light"/>
        </w:rPr>
        <w:t>Regulamentul</w:t>
      </w:r>
      <w:proofErr w:type="spellEnd"/>
      <w:r w:rsidRPr="00A475A7">
        <w:rPr>
          <w:rFonts w:ascii="Montserrat Light" w:hAnsi="Montserrat Light"/>
        </w:rPr>
        <w:t xml:space="preserve"> (UE) nr. </w:t>
      </w:r>
      <w:r w:rsidRPr="00A475A7">
        <w:rPr>
          <w:rStyle w:val="Strong"/>
          <w:rFonts w:ascii="Montserrat Light" w:hAnsi="Montserrat Light"/>
        </w:rPr>
        <w:t>1058/2021</w:t>
      </w:r>
      <w:r w:rsidRPr="00A475A7">
        <w:rPr>
          <w:rFonts w:ascii="Montserrat Light" w:hAnsi="Montserrat Light"/>
        </w:rPr>
        <w:t xml:space="preserve"> al </w:t>
      </w:r>
      <w:proofErr w:type="spellStart"/>
      <w:r w:rsidRPr="00A475A7">
        <w:rPr>
          <w:rStyle w:val="Strong"/>
          <w:rFonts w:ascii="Montserrat Light" w:eastAsia="Calibri" w:hAnsi="Montserrat Light"/>
        </w:rPr>
        <w:t>Parlamentului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European </w:t>
      </w:r>
      <w:proofErr w:type="spellStart"/>
      <w:r w:rsidRPr="00A475A7">
        <w:rPr>
          <w:rStyle w:val="Strong"/>
          <w:rFonts w:ascii="Montserrat Light" w:eastAsia="Calibri" w:hAnsi="Montserrat Light"/>
        </w:rPr>
        <w:t>și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al </w:t>
      </w:r>
      <w:proofErr w:type="spellStart"/>
      <w:r w:rsidRPr="00A475A7">
        <w:rPr>
          <w:rFonts w:ascii="Montserrat Light" w:hAnsi="Montserrat Light"/>
        </w:rPr>
        <w:t>Consiliului</w:t>
      </w:r>
      <w:proofErr w:type="spellEnd"/>
      <w:r w:rsidRPr="00A475A7">
        <w:rPr>
          <w:rFonts w:ascii="Montserrat Light" w:hAnsi="Montserrat Light"/>
        </w:rPr>
        <w:t xml:space="preserve"> din            </w:t>
      </w:r>
      <w:r w:rsidRPr="00A475A7">
        <w:rPr>
          <w:rStyle w:val="Strong"/>
          <w:rFonts w:ascii="Montserrat Light" w:eastAsia="Calibri" w:hAnsi="Montserrat Light"/>
        </w:rPr>
        <w:t xml:space="preserve">24 </w:t>
      </w:r>
      <w:proofErr w:type="spellStart"/>
      <w:r w:rsidRPr="00A475A7">
        <w:rPr>
          <w:rStyle w:val="Strong"/>
          <w:rFonts w:ascii="Montserrat Light" w:eastAsia="Calibri" w:hAnsi="Montserrat Light"/>
        </w:rPr>
        <w:t>iunie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2021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European de </w:t>
      </w:r>
      <w:proofErr w:type="spellStart"/>
      <w:r w:rsidRPr="00A475A7">
        <w:rPr>
          <w:rFonts w:ascii="Montserrat Light" w:hAnsi="Montserrat Light"/>
        </w:rPr>
        <w:t>dezvoltare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regională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de coeziune-</w:t>
      </w:r>
      <w:hyperlink r:id="rId8" w:history="1">
        <w:r w:rsidR="00C1039E" w:rsidRPr="00F513D5">
          <w:rPr>
            <w:rStyle w:val="Hyperlink"/>
            <w:rFonts w:ascii="Montserrat Light" w:hAnsi="Montserrat Light"/>
          </w:rPr>
          <w:t>https://eur-lex.europa.eu/legal-content/RO/TXT/PDF/?uri=CELEX: 32021R1058 &amp; from=EN</w:t>
        </w:r>
      </w:hyperlink>
    </w:p>
    <w:p w14:paraId="7A9E0EAF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  <w:color w:val="000000"/>
        </w:rPr>
      </w:pPr>
      <w:proofErr w:type="spellStart"/>
      <w:r w:rsidRPr="00A475A7">
        <w:rPr>
          <w:rFonts w:ascii="Montserrat Light" w:hAnsi="Montserrat Light" w:cs="Courier New"/>
          <w:b/>
        </w:rPr>
        <w:t>Ordonanţa</w:t>
      </w:r>
      <w:proofErr w:type="spellEnd"/>
      <w:r w:rsidRPr="00A475A7">
        <w:rPr>
          <w:rFonts w:ascii="Montserrat Light" w:hAnsi="Montserrat Light" w:cs="Courier New"/>
          <w:b/>
        </w:rPr>
        <w:t xml:space="preserve"> de </w:t>
      </w:r>
      <w:proofErr w:type="spellStart"/>
      <w:r w:rsidRPr="00A475A7">
        <w:rPr>
          <w:rFonts w:ascii="Montserrat Light" w:hAnsi="Montserrat Light" w:cs="Courier New"/>
          <w:b/>
        </w:rPr>
        <w:t>urgenţă</w:t>
      </w:r>
      <w:proofErr w:type="spellEnd"/>
      <w:r w:rsidRPr="00A475A7">
        <w:rPr>
          <w:rFonts w:ascii="Montserrat Light" w:hAnsi="Montserrat Light" w:cs="Courier New"/>
          <w:b/>
        </w:rPr>
        <w:t xml:space="preserve"> nr. 40</w:t>
      </w:r>
      <w:r w:rsidRPr="00A475A7">
        <w:rPr>
          <w:rFonts w:ascii="Montserrat Light" w:hAnsi="Montserrat Light" w:cs="Courier New"/>
          <w:bCs/>
        </w:rPr>
        <w:t xml:space="preserve"> </w:t>
      </w:r>
      <w:r w:rsidRPr="00A475A7">
        <w:rPr>
          <w:rFonts w:ascii="Montserrat Light" w:hAnsi="Montserrat Light" w:cs="Courier New"/>
          <w:b/>
        </w:rPr>
        <w:t xml:space="preserve">din 23 </w:t>
      </w:r>
      <w:proofErr w:type="spellStart"/>
      <w:r w:rsidRPr="00A475A7">
        <w:rPr>
          <w:rFonts w:ascii="Montserrat Light" w:hAnsi="Montserrat Light" w:cs="Courier New"/>
          <w:b/>
        </w:rPr>
        <w:t>septembrie</w:t>
      </w:r>
      <w:proofErr w:type="spellEnd"/>
      <w:r w:rsidRPr="00A475A7">
        <w:rPr>
          <w:rFonts w:ascii="Montserrat Light" w:hAnsi="Montserrat Light" w:cs="Courier New"/>
          <w:b/>
        </w:rPr>
        <w:t xml:space="preserve"> 2015</w:t>
      </w:r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privind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gestionarea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financiară</w:t>
      </w:r>
      <w:proofErr w:type="spellEnd"/>
      <w:r w:rsidRPr="00A475A7">
        <w:rPr>
          <w:rFonts w:ascii="Montserrat Light" w:hAnsi="Montserrat Light" w:cs="Courier New"/>
        </w:rPr>
        <w:t xml:space="preserve"> a </w:t>
      </w:r>
      <w:proofErr w:type="spellStart"/>
      <w:r w:rsidRPr="00A475A7">
        <w:rPr>
          <w:rFonts w:ascii="Montserrat Light" w:hAnsi="Montserrat Light" w:cs="Courier New"/>
        </w:rPr>
        <w:t>fondurilor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europene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pentru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perioada</w:t>
      </w:r>
      <w:proofErr w:type="spellEnd"/>
      <w:r w:rsidRPr="00A475A7">
        <w:rPr>
          <w:rFonts w:ascii="Montserrat Light" w:hAnsi="Montserrat Light" w:cs="Courier New"/>
        </w:rPr>
        <w:t xml:space="preserve"> de </w:t>
      </w:r>
      <w:proofErr w:type="spellStart"/>
      <w:r w:rsidRPr="00A475A7">
        <w:rPr>
          <w:rFonts w:ascii="Montserrat Light" w:hAnsi="Montserrat Light" w:cs="Courier New"/>
        </w:rPr>
        <w:t>programare</w:t>
      </w:r>
      <w:proofErr w:type="spellEnd"/>
      <w:r w:rsidRPr="00A475A7">
        <w:rPr>
          <w:rFonts w:ascii="Montserrat Light" w:hAnsi="Montserrat Light" w:cs="Courier New"/>
        </w:rPr>
        <w:t xml:space="preserve"> 2014-2020, cu </w:t>
      </w:r>
      <w:proofErr w:type="spellStart"/>
      <w:r w:rsidRPr="00A475A7">
        <w:rPr>
          <w:rFonts w:ascii="Montserrat Light" w:hAnsi="Montserrat Light" w:cs="Courier New"/>
        </w:rPr>
        <w:t>modificările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și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completările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ulterioare</w:t>
      </w:r>
      <w:proofErr w:type="spellEnd"/>
      <w:r w:rsidRPr="00A475A7">
        <w:rPr>
          <w:rFonts w:ascii="Montserrat Light" w:hAnsi="Montserrat Light" w:cs="Courier New"/>
        </w:rPr>
        <w:t>;</w:t>
      </w:r>
    </w:p>
    <w:p w14:paraId="1CA65267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  <w:color w:val="000000"/>
        </w:rPr>
      </w:pPr>
      <w:proofErr w:type="spellStart"/>
      <w:r w:rsidRPr="00A475A7">
        <w:rPr>
          <w:rFonts w:ascii="Montserrat Light" w:hAnsi="Montserrat Light" w:cs="Courier New"/>
          <w:b/>
          <w:color w:val="000000"/>
        </w:rPr>
        <w:t>Hotărârea</w:t>
      </w:r>
      <w:proofErr w:type="spellEnd"/>
      <w:r w:rsidRPr="00A475A7">
        <w:rPr>
          <w:rFonts w:ascii="Montserrat Light" w:hAnsi="Montserrat Light" w:cs="Courier New"/>
          <w:b/>
          <w:color w:val="000000"/>
        </w:rPr>
        <w:t xml:space="preserve"> de </w:t>
      </w:r>
      <w:proofErr w:type="spellStart"/>
      <w:r w:rsidRPr="00A475A7">
        <w:rPr>
          <w:rFonts w:ascii="Montserrat Light" w:hAnsi="Montserrat Light" w:cs="Courier New"/>
          <w:b/>
          <w:color w:val="000000"/>
        </w:rPr>
        <w:t>Guvern</w:t>
      </w:r>
      <w:proofErr w:type="spellEnd"/>
      <w:r w:rsidRPr="00A475A7">
        <w:rPr>
          <w:rFonts w:ascii="Montserrat Light" w:hAnsi="Montserrat Light" w:cs="Courier New"/>
          <w:b/>
          <w:color w:val="000000"/>
        </w:rPr>
        <w:t xml:space="preserve"> nr. 398 din 27 </w:t>
      </w:r>
      <w:proofErr w:type="spellStart"/>
      <w:r w:rsidRPr="00A475A7">
        <w:rPr>
          <w:rFonts w:ascii="Montserrat Light" w:hAnsi="Montserrat Light" w:cs="Courier New"/>
          <w:b/>
          <w:color w:val="000000"/>
        </w:rPr>
        <w:t>mai</w:t>
      </w:r>
      <w:proofErr w:type="spellEnd"/>
      <w:r w:rsidRPr="00A475A7">
        <w:rPr>
          <w:rFonts w:ascii="Montserrat Light" w:hAnsi="Montserrat Light" w:cs="Courier New"/>
          <w:b/>
          <w:color w:val="000000"/>
        </w:rPr>
        <w:t xml:space="preserve"> 2015</w:t>
      </w:r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pentru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stabilirea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cadrului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instituţional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de </w:t>
      </w:r>
      <w:proofErr w:type="spellStart"/>
      <w:r w:rsidRPr="00A475A7">
        <w:rPr>
          <w:rFonts w:ascii="Montserrat Light" w:hAnsi="Montserrat Light" w:cs="Courier New"/>
          <w:color w:val="000000"/>
        </w:rPr>
        <w:t>coordonare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şi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gestionare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a </w:t>
      </w:r>
      <w:proofErr w:type="spellStart"/>
      <w:r w:rsidRPr="00A475A7">
        <w:rPr>
          <w:rFonts w:ascii="Montserrat Light" w:hAnsi="Montserrat Light" w:cs="Courier New"/>
          <w:color w:val="000000"/>
        </w:rPr>
        <w:t>fondurilor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europene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structurale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şi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de </w:t>
      </w:r>
      <w:proofErr w:type="spellStart"/>
      <w:r w:rsidRPr="00A475A7">
        <w:rPr>
          <w:rFonts w:ascii="Montserrat Light" w:hAnsi="Montserrat Light" w:cs="Courier New"/>
          <w:color w:val="000000"/>
        </w:rPr>
        <w:t>investiţii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şi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pentru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asigurarea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continuităţii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cadrului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instituţional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de </w:t>
      </w:r>
      <w:proofErr w:type="spellStart"/>
      <w:r w:rsidRPr="00A475A7">
        <w:rPr>
          <w:rFonts w:ascii="Montserrat Light" w:hAnsi="Montserrat Light" w:cs="Courier New"/>
          <w:color w:val="000000"/>
        </w:rPr>
        <w:t>coordonare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şi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gestionare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gramStart"/>
      <w:r w:rsidRPr="00A475A7">
        <w:rPr>
          <w:rFonts w:ascii="Montserrat Light" w:hAnsi="Montserrat Light" w:cs="Courier New"/>
          <w:color w:val="000000"/>
        </w:rPr>
        <w:t>a</w:t>
      </w:r>
      <w:proofErr w:type="gram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instrumentelor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</w:t>
      </w:r>
      <w:proofErr w:type="spellStart"/>
      <w:r w:rsidRPr="00A475A7">
        <w:rPr>
          <w:rFonts w:ascii="Montserrat Light" w:hAnsi="Montserrat Light" w:cs="Courier New"/>
          <w:color w:val="000000"/>
        </w:rPr>
        <w:t>structurale</w:t>
      </w:r>
      <w:proofErr w:type="spellEnd"/>
      <w:r w:rsidRPr="00A475A7">
        <w:rPr>
          <w:rFonts w:ascii="Montserrat Light" w:hAnsi="Montserrat Light" w:cs="Courier New"/>
          <w:color w:val="000000"/>
        </w:rPr>
        <w:t xml:space="preserve"> 2007-2013;</w:t>
      </w:r>
    </w:p>
    <w:p w14:paraId="33B3F297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  <w:color w:val="000000"/>
        </w:rPr>
        <w:t>Ordonanţa</w:t>
      </w:r>
      <w:proofErr w:type="spellEnd"/>
      <w:r w:rsidRPr="00A475A7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Pr="00A475A7">
        <w:rPr>
          <w:rFonts w:ascii="Montserrat Light" w:hAnsi="Montserrat Light"/>
          <w:b/>
          <w:bCs/>
          <w:color w:val="000000"/>
        </w:rPr>
        <w:t>urgenţă</w:t>
      </w:r>
      <w:proofErr w:type="spellEnd"/>
      <w:r w:rsidRPr="00A475A7">
        <w:rPr>
          <w:rFonts w:ascii="Montserrat Light" w:hAnsi="Montserrat Light"/>
          <w:b/>
          <w:bCs/>
          <w:color w:val="000000"/>
        </w:rPr>
        <w:t xml:space="preserve"> nr. 66 din 10 </w:t>
      </w:r>
      <w:proofErr w:type="spellStart"/>
      <w:r w:rsidRPr="00A475A7">
        <w:rPr>
          <w:rFonts w:ascii="Montserrat Light" w:hAnsi="Montserrat Light"/>
          <w:b/>
          <w:bCs/>
          <w:color w:val="000000"/>
        </w:rPr>
        <w:t>mai</w:t>
      </w:r>
      <w:proofErr w:type="spellEnd"/>
      <w:r w:rsidRPr="00A475A7">
        <w:rPr>
          <w:rFonts w:ascii="Montserrat Light" w:hAnsi="Montserrat Light"/>
          <w:b/>
          <w:bCs/>
          <w:color w:val="000000"/>
        </w:rPr>
        <w:t xml:space="preserve"> 2011</w:t>
      </w:r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privind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prevenirea</w:t>
      </w:r>
      <w:proofErr w:type="spellEnd"/>
      <w:r w:rsidRPr="00A475A7">
        <w:rPr>
          <w:rFonts w:ascii="Montserrat Light" w:hAnsi="Montserrat Light"/>
          <w:color w:val="000000"/>
        </w:rPr>
        <w:t xml:space="preserve">, </w:t>
      </w:r>
      <w:proofErr w:type="spellStart"/>
      <w:r w:rsidRPr="00A475A7">
        <w:rPr>
          <w:rFonts w:ascii="Montserrat Light" w:hAnsi="Montserrat Light"/>
          <w:color w:val="000000"/>
        </w:rPr>
        <w:t>constatarea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şi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sancţionarea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neregulilor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apărute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în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obţinerea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şi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utilizarea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fondurilor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europene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şi</w:t>
      </w:r>
      <w:proofErr w:type="spellEnd"/>
      <w:r w:rsidRPr="00A475A7">
        <w:rPr>
          <w:rFonts w:ascii="Montserrat Light" w:hAnsi="Montserrat Light"/>
          <w:color w:val="000000"/>
        </w:rPr>
        <w:t>/</w:t>
      </w:r>
      <w:proofErr w:type="spellStart"/>
      <w:r w:rsidRPr="00A475A7">
        <w:rPr>
          <w:rFonts w:ascii="Montserrat Light" w:hAnsi="Montserrat Light"/>
          <w:color w:val="000000"/>
        </w:rPr>
        <w:t>sau</w:t>
      </w:r>
      <w:proofErr w:type="spellEnd"/>
      <w:r w:rsidRPr="00A475A7">
        <w:rPr>
          <w:rFonts w:ascii="Montserrat Light" w:hAnsi="Montserrat Light"/>
          <w:color w:val="000000"/>
        </w:rPr>
        <w:t xml:space="preserve"> a </w:t>
      </w:r>
      <w:proofErr w:type="spellStart"/>
      <w:r w:rsidRPr="00A475A7">
        <w:rPr>
          <w:rFonts w:ascii="Montserrat Light" w:hAnsi="Montserrat Light"/>
          <w:color w:val="000000"/>
        </w:rPr>
        <w:t>fondurilor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publice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naţionale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aferente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acestora</w:t>
      </w:r>
      <w:proofErr w:type="spellEnd"/>
      <w:r w:rsidRPr="00A475A7">
        <w:rPr>
          <w:rFonts w:ascii="Montserrat Light" w:hAnsi="Montserrat Light"/>
          <w:color w:val="000000"/>
        </w:rPr>
        <w:t xml:space="preserve">, cu </w:t>
      </w:r>
      <w:proofErr w:type="spellStart"/>
      <w:r w:rsidRPr="00A475A7">
        <w:rPr>
          <w:rFonts w:ascii="Montserrat Light" w:hAnsi="Montserrat Light"/>
          <w:color w:val="000000"/>
        </w:rPr>
        <w:t>modificările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  <w:color w:val="000000"/>
        </w:rPr>
        <w:t>și</w:t>
      </w:r>
      <w:proofErr w:type="spellEnd"/>
      <w:r w:rsidRPr="00A475A7">
        <w:rPr>
          <w:rFonts w:ascii="Montserrat Light" w:hAnsi="Montserrat Light"/>
          <w:color w:val="000000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196E550A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 w:cs="F1"/>
          <w:b/>
          <w:bCs/>
        </w:rPr>
        <w:t>Hotărârea</w:t>
      </w:r>
      <w:proofErr w:type="spellEnd"/>
      <w:r w:rsidRPr="00A475A7">
        <w:rPr>
          <w:rFonts w:ascii="Montserrat Light" w:hAnsi="Montserrat Light" w:cs="F1"/>
          <w:b/>
          <w:bCs/>
        </w:rPr>
        <w:t xml:space="preserve"> de </w:t>
      </w:r>
      <w:proofErr w:type="spellStart"/>
      <w:r w:rsidRPr="00A475A7">
        <w:rPr>
          <w:rFonts w:ascii="Montserrat Light" w:hAnsi="Montserrat Light" w:cs="F1"/>
          <w:b/>
          <w:bCs/>
        </w:rPr>
        <w:t>Guvern</w:t>
      </w:r>
      <w:proofErr w:type="spellEnd"/>
      <w:r w:rsidRPr="00A475A7">
        <w:rPr>
          <w:rFonts w:ascii="Montserrat Light" w:hAnsi="Montserrat Light" w:cs="F1"/>
          <w:b/>
          <w:bCs/>
        </w:rPr>
        <w:t xml:space="preserve"> nr. 875 din 31 august 2011</w:t>
      </w:r>
      <w:r w:rsidRPr="00A475A7">
        <w:rPr>
          <w:rFonts w:ascii="Montserrat Light" w:hAnsi="Montserrat Light" w:cs="F1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pentru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aprobarea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Normelor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metodologice</w:t>
      </w:r>
      <w:proofErr w:type="spellEnd"/>
      <w:r w:rsidRPr="00A475A7">
        <w:rPr>
          <w:rFonts w:ascii="Montserrat Light" w:hAnsi="Montserrat Light" w:cs="F2"/>
        </w:rPr>
        <w:t xml:space="preserve"> de </w:t>
      </w:r>
      <w:proofErr w:type="spellStart"/>
      <w:r w:rsidRPr="00A475A7">
        <w:rPr>
          <w:rFonts w:ascii="Montserrat Light" w:hAnsi="Montserrat Light" w:cs="F2"/>
        </w:rPr>
        <w:t>aplicare</w:t>
      </w:r>
      <w:proofErr w:type="spellEnd"/>
      <w:r w:rsidRPr="00A475A7">
        <w:rPr>
          <w:rFonts w:ascii="Montserrat Light" w:hAnsi="Montserrat Light" w:cs="F2"/>
        </w:rPr>
        <w:t xml:space="preserve"> a </w:t>
      </w:r>
      <w:proofErr w:type="spellStart"/>
      <w:r w:rsidRPr="00A475A7">
        <w:rPr>
          <w:rFonts w:ascii="Montserrat Light" w:hAnsi="Montserrat Light" w:cs="F2"/>
        </w:rPr>
        <w:t>prevederilor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Ordonanței</w:t>
      </w:r>
      <w:proofErr w:type="spellEnd"/>
      <w:r w:rsidRPr="00A475A7">
        <w:rPr>
          <w:rFonts w:ascii="Montserrat Light" w:hAnsi="Montserrat Light" w:cs="F2"/>
        </w:rPr>
        <w:t xml:space="preserve"> de </w:t>
      </w:r>
      <w:proofErr w:type="spellStart"/>
      <w:r w:rsidRPr="00A475A7">
        <w:rPr>
          <w:rFonts w:ascii="Montserrat Light" w:hAnsi="Montserrat Light" w:cs="F2"/>
        </w:rPr>
        <w:t>urgență</w:t>
      </w:r>
      <w:proofErr w:type="spellEnd"/>
      <w:r w:rsidRPr="00A475A7">
        <w:rPr>
          <w:rFonts w:ascii="Montserrat Light" w:hAnsi="Montserrat Light" w:cs="F2"/>
        </w:rPr>
        <w:t xml:space="preserve"> a </w:t>
      </w:r>
      <w:proofErr w:type="spellStart"/>
      <w:r w:rsidRPr="00A475A7">
        <w:rPr>
          <w:rFonts w:ascii="Montserrat Light" w:hAnsi="Montserrat Light" w:cs="F2"/>
        </w:rPr>
        <w:t>Guvernului</w:t>
      </w:r>
      <w:proofErr w:type="spellEnd"/>
      <w:r w:rsidRPr="00A475A7">
        <w:rPr>
          <w:rFonts w:ascii="Montserrat Light" w:hAnsi="Montserrat Light" w:cs="F2"/>
        </w:rPr>
        <w:t xml:space="preserve"> nr. 66/2011 </w:t>
      </w:r>
      <w:proofErr w:type="spellStart"/>
      <w:r w:rsidRPr="00A475A7">
        <w:rPr>
          <w:rFonts w:ascii="Montserrat Light" w:hAnsi="Montserrat Light" w:cs="F2"/>
        </w:rPr>
        <w:t>privind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prevenirea</w:t>
      </w:r>
      <w:proofErr w:type="spellEnd"/>
      <w:r w:rsidRPr="00A475A7">
        <w:rPr>
          <w:rFonts w:ascii="Montserrat Light" w:hAnsi="Montserrat Light" w:cs="F2"/>
        </w:rPr>
        <w:t xml:space="preserve">, </w:t>
      </w:r>
      <w:proofErr w:type="spellStart"/>
      <w:r w:rsidRPr="00A475A7">
        <w:rPr>
          <w:rFonts w:ascii="Montserrat Light" w:hAnsi="Montserrat Light" w:cs="F2"/>
        </w:rPr>
        <w:t>constatarea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și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sancționarea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neregulilor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apărute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în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lastRenderedPageBreak/>
        <w:t>obținerea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și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utilizarea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fondurilor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europene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și</w:t>
      </w:r>
      <w:proofErr w:type="spellEnd"/>
      <w:r w:rsidRPr="00A475A7">
        <w:rPr>
          <w:rFonts w:ascii="Montserrat Light" w:hAnsi="Montserrat Light" w:cs="F2"/>
        </w:rPr>
        <w:t>/</w:t>
      </w:r>
      <w:proofErr w:type="spellStart"/>
      <w:r w:rsidRPr="00A475A7">
        <w:rPr>
          <w:rFonts w:ascii="Montserrat Light" w:hAnsi="Montserrat Light" w:cs="F2"/>
        </w:rPr>
        <w:t>sau</w:t>
      </w:r>
      <w:proofErr w:type="spellEnd"/>
      <w:r w:rsidRPr="00A475A7">
        <w:rPr>
          <w:rFonts w:ascii="Montserrat Light" w:hAnsi="Montserrat Light" w:cs="F2"/>
        </w:rPr>
        <w:t xml:space="preserve"> a </w:t>
      </w:r>
      <w:proofErr w:type="spellStart"/>
      <w:r w:rsidRPr="00A475A7">
        <w:rPr>
          <w:rFonts w:ascii="Montserrat Light" w:hAnsi="Montserrat Light" w:cs="F2"/>
        </w:rPr>
        <w:t>fondurilor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publice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naționale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aferente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acestora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38C10D5E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Legea</w:t>
      </w:r>
      <w:proofErr w:type="spellEnd"/>
      <w:r w:rsidRPr="00A475A7">
        <w:rPr>
          <w:rFonts w:ascii="Montserrat Light" w:hAnsi="Montserrat Light"/>
          <w:b/>
          <w:bCs/>
        </w:rPr>
        <w:t xml:space="preserve"> nr. 50 din 29 </w:t>
      </w:r>
      <w:proofErr w:type="spellStart"/>
      <w:r w:rsidRPr="00A475A7">
        <w:rPr>
          <w:rFonts w:ascii="Montserrat Light" w:hAnsi="Montserrat Light"/>
          <w:b/>
          <w:bCs/>
        </w:rPr>
        <w:t>iulie</w:t>
      </w:r>
      <w:proofErr w:type="spellEnd"/>
      <w:r w:rsidRPr="00A475A7">
        <w:rPr>
          <w:rFonts w:ascii="Montserrat Light" w:hAnsi="Montserrat Light"/>
          <w:b/>
          <w:bCs/>
        </w:rPr>
        <w:t xml:space="preserve"> 1991 </w:t>
      </w:r>
      <w:proofErr w:type="spellStart"/>
      <w:r w:rsidRPr="00A475A7">
        <w:rPr>
          <w:rFonts w:ascii="Montserrat Light" w:hAnsi="Montserrat Light"/>
          <w:b/>
          <w:bCs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autorizarea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executării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lucrărilor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construcții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612A937B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Legea</w:t>
      </w:r>
      <w:proofErr w:type="spellEnd"/>
      <w:r w:rsidRPr="00A475A7">
        <w:rPr>
          <w:rFonts w:ascii="Montserrat Light" w:hAnsi="Montserrat Light"/>
          <w:b/>
          <w:bCs/>
        </w:rPr>
        <w:t xml:space="preserve"> nr. 10 din 18 </w:t>
      </w:r>
      <w:proofErr w:type="spellStart"/>
      <w:r w:rsidRPr="00A475A7">
        <w:rPr>
          <w:rFonts w:ascii="Montserrat Light" w:hAnsi="Montserrat Light"/>
          <w:b/>
          <w:bCs/>
        </w:rPr>
        <w:t>ianuarie</w:t>
      </w:r>
      <w:proofErr w:type="spellEnd"/>
      <w:r w:rsidRPr="00A475A7">
        <w:rPr>
          <w:rFonts w:ascii="Montserrat Light" w:hAnsi="Montserrat Light"/>
          <w:b/>
          <w:bCs/>
        </w:rPr>
        <w:t xml:space="preserve"> 1995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calitatea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construcții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3968C8B3" w14:textId="77777777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r w:rsidRPr="00A475A7">
        <w:rPr>
          <w:rFonts w:ascii="Montserrat Light" w:hAnsi="Montserrat Light"/>
          <w:b/>
          <w:bCs/>
        </w:rPr>
        <w:t>PROGRAMUL OPERAȚIONAL INFRASTRUCTURĂ MARE</w:t>
      </w:r>
      <w:r w:rsidRPr="00A475A7">
        <w:rPr>
          <w:rFonts w:ascii="Montserrat Light" w:hAnsi="Montserrat Light"/>
        </w:rPr>
        <w:t>-</w:t>
      </w:r>
      <w:hyperlink r:id="rId9" w:history="1">
        <w:r w:rsidRPr="00A475A7">
          <w:rPr>
            <w:rStyle w:val="Hyperlink"/>
            <w:rFonts w:ascii="Montserrat Light" w:hAnsi="Montserrat Light"/>
          </w:rPr>
          <w:t>http://</w:t>
        </w:r>
        <w:proofErr w:type="spellStart"/>
        <w:r w:rsidRPr="00A475A7">
          <w:rPr>
            <w:rStyle w:val="Hyperlink"/>
            <w:rFonts w:ascii="Montserrat Light" w:hAnsi="Montserrat Light"/>
          </w:rPr>
          <w:t>www.fonduri-ue.ro</w:t>
        </w:r>
        <w:proofErr w:type="spellEnd"/>
        <w:r w:rsidRPr="00A475A7">
          <w:rPr>
            <w:rStyle w:val="Hyperlink"/>
            <w:rFonts w:ascii="Montserrat Light" w:hAnsi="Montserrat Light"/>
          </w:rPr>
          <w:t>/ poim-2014</w:t>
        </w:r>
      </w:hyperlink>
    </w:p>
    <w:p w14:paraId="03E84DE7" w14:textId="58C6E545" w:rsidR="006113E4" w:rsidRPr="00A475A7" w:rsidRDefault="006113E4" w:rsidP="0061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Style w:val="Hyperlink"/>
          <w:rFonts w:ascii="Montserrat Light" w:hAnsi="Montserrat Light"/>
          <w:b/>
        </w:rPr>
      </w:pPr>
      <w:r w:rsidRPr="00A475A7">
        <w:rPr>
          <w:rFonts w:ascii="Montserrat Light" w:hAnsi="Montserrat Light"/>
          <w:b/>
          <w:bCs/>
        </w:rPr>
        <w:t>PROGRAMUL OPERAȚ</w:t>
      </w:r>
      <w:r w:rsidRPr="00A475A7">
        <w:rPr>
          <w:rFonts w:ascii="Montserrat Light" w:hAnsi="Montserrat Light" w:cs="Helvetica"/>
          <w:b/>
          <w:bCs/>
        </w:rPr>
        <w:t>IONAL REGIONAL 20</w:t>
      </w:r>
      <w:r w:rsidRPr="00A475A7">
        <w:rPr>
          <w:rFonts w:ascii="Montserrat Light" w:hAnsi="Montserrat Light"/>
          <w:b/>
          <w:bCs/>
        </w:rPr>
        <w:t>14-2020</w:t>
      </w:r>
      <w:r w:rsidRPr="00A475A7">
        <w:rPr>
          <w:rFonts w:ascii="Montserrat Light" w:hAnsi="Montserrat Light"/>
        </w:rPr>
        <w:t xml:space="preserve"> - </w:t>
      </w:r>
      <w:hyperlink r:id="rId10" w:history="1">
        <w:r w:rsidR="003C2A57" w:rsidRPr="00F513D5">
          <w:rPr>
            <w:rStyle w:val="Hyperlink"/>
            <w:rFonts w:ascii="Montserrat Light" w:hAnsi="Montserrat Light"/>
          </w:rPr>
          <w:t>http://</w:t>
        </w:r>
        <w:proofErr w:type="spellStart"/>
        <w:r w:rsidR="003C2A57" w:rsidRPr="00F513D5">
          <w:rPr>
            <w:rStyle w:val="Hyperlink"/>
            <w:rFonts w:ascii="Montserrat Light" w:hAnsi="Montserrat Light"/>
          </w:rPr>
          <w:t>www.fonduri-ue.ro</w:t>
        </w:r>
        <w:proofErr w:type="spellEnd"/>
        <w:r w:rsidR="003C2A57" w:rsidRPr="00F513D5">
          <w:rPr>
            <w:rStyle w:val="Hyperlink"/>
            <w:rFonts w:ascii="Montserrat Light" w:hAnsi="Montserrat Light"/>
          </w:rPr>
          <w:t>/ por-2014</w:t>
        </w:r>
      </w:hyperlink>
    </w:p>
    <w:p w14:paraId="0201465A" w14:textId="77777777" w:rsidR="006113E4" w:rsidRPr="00A475A7" w:rsidRDefault="006113E4" w:rsidP="006113E4">
      <w:pPr>
        <w:spacing w:line="240" w:lineRule="auto"/>
        <w:jc w:val="both"/>
        <w:rPr>
          <w:rFonts w:ascii="Cambria" w:hAnsi="Cambria"/>
          <w:color w:val="FF0000"/>
        </w:rPr>
      </w:pPr>
      <w:r w:rsidRPr="00A475A7">
        <w:rPr>
          <w:rFonts w:ascii="Cambria" w:hAnsi="Cambria"/>
          <w:color w:val="FF0000"/>
        </w:rPr>
        <w:t xml:space="preserve">   </w:t>
      </w:r>
    </w:p>
    <w:p w14:paraId="05F49D5A" w14:textId="77777777" w:rsidR="006113E4" w:rsidRPr="00A475A7" w:rsidRDefault="006113E4" w:rsidP="006113E4">
      <w:pPr>
        <w:spacing w:line="240" w:lineRule="auto"/>
        <w:jc w:val="both"/>
        <w:rPr>
          <w:rFonts w:ascii="Montserrat Light" w:eastAsia="Arial Unicode MS" w:hAnsi="Montserrat Light"/>
        </w:rPr>
      </w:pPr>
      <w:r w:rsidRPr="00A475A7">
        <w:rPr>
          <w:rFonts w:ascii="Cambria" w:hAnsi="Cambria"/>
          <w:color w:val="FF0000"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  <w:snapToGrid w:val="0"/>
          <w:u w:val="single"/>
        </w:rPr>
        <w:t>Condiții</w:t>
      </w:r>
      <w:proofErr w:type="spellEnd"/>
      <w:r w:rsidRPr="00A475A7">
        <w:rPr>
          <w:rFonts w:ascii="Montserrat Light" w:hAnsi="Montserrat Light"/>
          <w:b/>
          <w:bCs/>
          <w:snapToGrid w:val="0"/>
          <w:u w:val="single"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  <w:snapToGrid w:val="0"/>
          <w:u w:val="single"/>
        </w:rPr>
        <w:t>specifice</w:t>
      </w:r>
      <w:proofErr w:type="spellEnd"/>
      <w:r w:rsidRPr="00A475A7">
        <w:rPr>
          <w:rFonts w:ascii="Montserrat Light" w:hAnsi="Montserrat Light"/>
          <w:b/>
          <w:bCs/>
          <w:snapToGrid w:val="0"/>
          <w:u w:val="single"/>
        </w:rPr>
        <w:t xml:space="preserve"> de </w:t>
      </w:r>
      <w:proofErr w:type="spellStart"/>
      <w:r w:rsidRPr="00A475A7">
        <w:rPr>
          <w:rFonts w:ascii="Montserrat Light" w:hAnsi="Montserrat Light"/>
          <w:b/>
          <w:bCs/>
          <w:snapToGrid w:val="0"/>
          <w:u w:val="single"/>
        </w:rPr>
        <w:t>ocupare</w:t>
      </w:r>
      <w:proofErr w:type="spellEnd"/>
      <w:r w:rsidRPr="00A475A7">
        <w:rPr>
          <w:rFonts w:ascii="Montserrat Light" w:hAnsi="Montserrat Light"/>
          <w:b/>
          <w:bCs/>
          <w:snapToGrid w:val="0"/>
          <w:u w:val="single"/>
        </w:rPr>
        <w:t xml:space="preserve"> a </w:t>
      </w:r>
      <w:proofErr w:type="spellStart"/>
      <w:r w:rsidRPr="00A475A7">
        <w:rPr>
          <w:rFonts w:ascii="Montserrat Light" w:hAnsi="Montserrat Light"/>
          <w:b/>
          <w:bCs/>
          <w:snapToGrid w:val="0"/>
          <w:u w:val="single"/>
        </w:rPr>
        <w:t>unui</w:t>
      </w:r>
      <w:proofErr w:type="spellEnd"/>
      <w:r w:rsidRPr="00A475A7">
        <w:rPr>
          <w:rFonts w:ascii="Montserrat Light" w:hAnsi="Montserrat Light"/>
          <w:b/>
          <w:bCs/>
          <w:snapToGrid w:val="0"/>
          <w:u w:val="single"/>
        </w:rPr>
        <w:t xml:space="preserve"> post de</w:t>
      </w:r>
      <w:r w:rsidRPr="00A475A7">
        <w:rPr>
          <w:rFonts w:ascii="Montserrat Light" w:hAnsi="Montserrat Light"/>
          <w:b/>
          <w:bCs/>
          <w:snapToGrid w:val="0"/>
        </w:rPr>
        <w:t xml:space="preserve"> </w:t>
      </w:r>
      <w:r w:rsidRPr="00A475A7">
        <w:rPr>
          <w:rFonts w:ascii="Montserrat Light" w:hAnsi="Montserrat Light"/>
          <w:b/>
          <w:bCs/>
        </w:rPr>
        <w:t xml:space="preserve">CONSILIER, </w:t>
      </w:r>
      <w:proofErr w:type="spellStart"/>
      <w:r w:rsidRPr="00A475A7">
        <w:rPr>
          <w:rFonts w:ascii="Montserrat Light" w:hAnsi="Montserrat Light"/>
          <w:b/>
          <w:bCs/>
        </w:rPr>
        <w:t>clasa</w:t>
      </w:r>
      <w:proofErr w:type="spellEnd"/>
      <w:r w:rsidRPr="00A475A7">
        <w:rPr>
          <w:rFonts w:ascii="Montserrat Light" w:hAnsi="Montserrat Light"/>
          <w:b/>
          <w:bCs/>
        </w:rPr>
        <w:t xml:space="preserve"> I, </w:t>
      </w:r>
      <w:proofErr w:type="spellStart"/>
      <w:r w:rsidRPr="00A475A7">
        <w:rPr>
          <w:rFonts w:ascii="Montserrat Light" w:hAnsi="Montserrat Light"/>
          <w:b/>
          <w:bCs/>
        </w:rPr>
        <w:t>gradul</w:t>
      </w:r>
      <w:proofErr w:type="spellEnd"/>
      <w:r w:rsidRPr="00A475A7">
        <w:rPr>
          <w:rFonts w:ascii="Montserrat Light" w:hAnsi="Montserrat Light"/>
          <w:b/>
          <w:bCs/>
        </w:rPr>
        <w:t xml:space="preserve"> professional PRINCIPAL </w:t>
      </w:r>
      <w:proofErr w:type="gramStart"/>
      <w:r w:rsidRPr="00A475A7">
        <w:rPr>
          <w:rFonts w:ascii="Montserrat Light" w:eastAsia="Times New Roman" w:hAnsi="Montserrat Light" w:cs="Times New Roman"/>
          <w:b/>
          <w:lang w:val="ro-RO"/>
        </w:rPr>
        <w:t xml:space="preserve">la  </w:t>
      </w:r>
      <w:proofErr w:type="spellStart"/>
      <w:r w:rsidRPr="00A475A7">
        <w:rPr>
          <w:rFonts w:ascii="Montserrat Light" w:hAnsi="Montserrat Light"/>
          <w:b/>
          <w:bCs/>
        </w:rPr>
        <w:t>Serviciul</w:t>
      </w:r>
      <w:proofErr w:type="spellEnd"/>
      <w:proofErr w:type="gram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Managementul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Proiectelor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</w:p>
    <w:p w14:paraId="14453116" w14:textId="77777777" w:rsidR="006113E4" w:rsidRPr="00A475A7" w:rsidRDefault="006113E4" w:rsidP="006113E4">
      <w:pPr>
        <w:pStyle w:val="ListParagraph"/>
        <w:numPr>
          <w:ilvl w:val="0"/>
          <w:numId w:val="3"/>
        </w:numPr>
        <w:tabs>
          <w:tab w:val="clear" w:pos="1428"/>
        </w:tabs>
        <w:spacing w:line="240" w:lineRule="auto"/>
        <w:ind w:left="567" w:hanging="567"/>
        <w:jc w:val="both"/>
        <w:rPr>
          <w:rFonts w:ascii="Montserrat Light" w:eastAsia="Arial Unicode MS" w:hAnsi="Montserrat Light"/>
        </w:rPr>
      </w:pPr>
      <w:proofErr w:type="spellStart"/>
      <w:r w:rsidRPr="00A475A7">
        <w:rPr>
          <w:rFonts w:ascii="Montserrat Light" w:eastAsia="Arial Unicode MS" w:hAnsi="Montserrat Light"/>
        </w:rPr>
        <w:t>Studii</w:t>
      </w:r>
      <w:proofErr w:type="spellEnd"/>
      <w:r w:rsidRPr="00A475A7">
        <w:rPr>
          <w:rFonts w:ascii="Montserrat Light" w:eastAsia="Arial Unicode MS" w:hAnsi="Montserrat Light"/>
        </w:rPr>
        <w:t xml:space="preserve"> de </w:t>
      </w:r>
      <w:proofErr w:type="spellStart"/>
      <w:r w:rsidRPr="00A475A7">
        <w:rPr>
          <w:rFonts w:ascii="Montserrat Light" w:eastAsia="Arial Unicode MS" w:hAnsi="Montserrat Light"/>
        </w:rPr>
        <w:t>specialitate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  <w:proofErr w:type="spellStart"/>
      <w:r w:rsidRPr="00A475A7">
        <w:rPr>
          <w:rFonts w:ascii="Montserrat Light" w:eastAsia="Arial Unicode MS" w:hAnsi="Montserrat Light"/>
        </w:rPr>
        <w:t>studii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universitare</w:t>
      </w:r>
      <w:proofErr w:type="spellEnd"/>
      <w:r w:rsidRPr="00A475A7">
        <w:rPr>
          <w:rFonts w:ascii="Montserrat Light" w:eastAsia="Arial Unicode MS" w:hAnsi="Montserrat Light"/>
        </w:rPr>
        <w:t xml:space="preserve"> de </w:t>
      </w:r>
      <w:proofErr w:type="spellStart"/>
      <w:r w:rsidRPr="00A475A7">
        <w:rPr>
          <w:rFonts w:ascii="Montserrat Light" w:eastAsia="Arial Unicode MS" w:hAnsi="Montserrat Light"/>
        </w:rPr>
        <w:t>licenţă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absolvite</w:t>
      </w:r>
      <w:proofErr w:type="spellEnd"/>
      <w:r w:rsidRPr="00A475A7">
        <w:rPr>
          <w:rFonts w:ascii="Montserrat Light" w:eastAsia="Arial Unicode MS" w:hAnsi="Montserrat Light"/>
        </w:rPr>
        <w:t xml:space="preserve"> cu </w:t>
      </w:r>
      <w:proofErr w:type="spellStart"/>
      <w:r w:rsidRPr="00A475A7">
        <w:rPr>
          <w:rFonts w:ascii="Montserrat Light" w:eastAsia="Arial Unicode MS" w:hAnsi="Montserrat Light"/>
        </w:rPr>
        <w:t>diplomă</w:t>
      </w:r>
      <w:proofErr w:type="spellEnd"/>
      <w:r w:rsidRPr="00A475A7">
        <w:rPr>
          <w:rFonts w:ascii="Montserrat Light" w:eastAsia="Arial Unicode MS" w:hAnsi="Montserrat Light"/>
        </w:rPr>
        <w:t xml:space="preserve"> de </w:t>
      </w:r>
      <w:proofErr w:type="spellStart"/>
      <w:proofErr w:type="gramStart"/>
      <w:r w:rsidRPr="00A475A7">
        <w:rPr>
          <w:rFonts w:ascii="Montserrat Light" w:eastAsia="Arial Unicode MS" w:hAnsi="Montserrat Light"/>
        </w:rPr>
        <w:t>licenţă</w:t>
      </w:r>
      <w:proofErr w:type="spellEnd"/>
      <w:r w:rsidRPr="00A475A7">
        <w:rPr>
          <w:rFonts w:ascii="Montserrat Light" w:eastAsia="Arial Unicode MS" w:hAnsi="Montserrat Light"/>
        </w:rPr>
        <w:t xml:space="preserve">  </w:t>
      </w:r>
      <w:proofErr w:type="spellStart"/>
      <w:r w:rsidRPr="00A475A7">
        <w:rPr>
          <w:rFonts w:ascii="Montserrat Light" w:eastAsia="Arial Unicode MS" w:hAnsi="Montserrat Light"/>
        </w:rPr>
        <w:t>sau</w:t>
      </w:r>
      <w:proofErr w:type="spellEnd"/>
      <w:proofErr w:type="gram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echivalentă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în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</w:p>
    <w:p w14:paraId="3D78C39E" w14:textId="77777777" w:rsidR="006113E4" w:rsidRPr="00A475A7" w:rsidRDefault="006113E4" w:rsidP="006113E4">
      <w:pPr>
        <w:pStyle w:val="ListParagraph"/>
        <w:numPr>
          <w:ilvl w:val="0"/>
          <w:numId w:val="4"/>
        </w:numPr>
        <w:spacing w:line="240" w:lineRule="auto"/>
        <w:ind w:left="851" w:hanging="284"/>
        <w:jc w:val="both"/>
        <w:rPr>
          <w:rFonts w:ascii="Montserrat Light" w:eastAsia="Arial Unicode MS" w:hAnsi="Montserrat Light"/>
        </w:rPr>
      </w:pPr>
      <w:proofErr w:type="spellStart"/>
      <w:r w:rsidRPr="00A475A7">
        <w:rPr>
          <w:rFonts w:ascii="Montserrat Light" w:eastAsia="Arial Unicode MS" w:hAnsi="Montserrat Light"/>
        </w:rPr>
        <w:t>Domeniul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  <w:proofErr w:type="spellStart"/>
      <w:r w:rsidRPr="00A475A7">
        <w:rPr>
          <w:rFonts w:ascii="Montserrat Light" w:eastAsia="Arial Unicode MS" w:hAnsi="Montserrat Light"/>
        </w:rPr>
        <w:t>ingineria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instalațiilor</w:t>
      </w:r>
      <w:proofErr w:type="spellEnd"/>
      <w:r w:rsidRPr="00A475A7">
        <w:rPr>
          <w:rFonts w:ascii="Montserrat Light" w:eastAsia="Arial Unicode MS" w:hAnsi="Montserrat Light"/>
        </w:rPr>
        <w:t xml:space="preserve">; </w:t>
      </w:r>
      <w:proofErr w:type="spellStart"/>
      <w:r w:rsidRPr="00A475A7">
        <w:rPr>
          <w:rFonts w:ascii="Montserrat Light" w:eastAsia="Arial Unicode MS" w:hAnsi="Montserrat Light"/>
        </w:rPr>
        <w:t>Specializarea</w:t>
      </w:r>
      <w:proofErr w:type="spellEnd"/>
      <w:r w:rsidRPr="00A475A7">
        <w:rPr>
          <w:rFonts w:ascii="Montserrat Light" w:eastAsia="Arial Unicode MS" w:hAnsi="Montserrat Light"/>
        </w:rPr>
        <w:t xml:space="preserve">: </w:t>
      </w:r>
      <w:proofErr w:type="spellStart"/>
      <w:r w:rsidRPr="00A475A7">
        <w:rPr>
          <w:rFonts w:ascii="Montserrat Light" w:eastAsia="Arial Unicode MS" w:hAnsi="Montserrat Light"/>
        </w:rPr>
        <w:t>Instalații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pentru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construcții</w:t>
      </w:r>
      <w:proofErr w:type="spellEnd"/>
      <w:r w:rsidRPr="00A475A7">
        <w:rPr>
          <w:rFonts w:ascii="Montserrat Light" w:eastAsia="Arial Unicode MS" w:hAnsi="Montserrat Light"/>
        </w:rPr>
        <w:t>;</w:t>
      </w:r>
    </w:p>
    <w:p w14:paraId="5CF55C8D" w14:textId="77777777" w:rsidR="006113E4" w:rsidRPr="00A475A7" w:rsidRDefault="006113E4" w:rsidP="006113E4">
      <w:pPr>
        <w:spacing w:line="240" w:lineRule="auto"/>
        <w:jc w:val="both"/>
        <w:rPr>
          <w:rFonts w:ascii="Montserrat Light" w:eastAsia="Arial Unicode MS" w:hAnsi="Montserrat Light"/>
        </w:rPr>
      </w:pPr>
      <w:r w:rsidRPr="00A475A7">
        <w:rPr>
          <w:rFonts w:ascii="Montserrat Light" w:eastAsia="Arial Unicode MS" w:hAnsi="Montserrat Light"/>
        </w:rPr>
        <w:t xml:space="preserve"> -     </w:t>
      </w:r>
      <w:proofErr w:type="spellStart"/>
      <w:r w:rsidRPr="00A475A7">
        <w:rPr>
          <w:rFonts w:ascii="Montserrat Light" w:eastAsia="Arial Unicode MS" w:hAnsi="Montserrat Light"/>
        </w:rPr>
        <w:t>Perfecționări</w:t>
      </w:r>
      <w:proofErr w:type="spellEnd"/>
      <w:r w:rsidRPr="00A475A7">
        <w:rPr>
          <w:rFonts w:ascii="Montserrat Light" w:eastAsia="Arial Unicode MS" w:hAnsi="Montserrat Light"/>
        </w:rPr>
        <w:t>/</w:t>
      </w:r>
      <w:proofErr w:type="spellStart"/>
      <w:r w:rsidRPr="00A475A7">
        <w:rPr>
          <w:rFonts w:ascii="Montserrat Light" w:eastAsia="Arial Unicode MS" w:hAnsi="Montserrat Light"/>
        </w:rPr>
        <w:t>specializări</w:t>
      </w:r>
      <w:proofErr w:type="spellEnd"/>
      <w:r w:rsidRPr="00A475A7">
        <w:rPr>
          <w:rFonts w:ascii="Montserrat Light" w:eastAsia="Arial Unicode MS" w:hAnsi="Montserrat Light"/>
        </w:rPr>
        <w:t xml:space="preserve">:  </w:t>
      </w:r>
      <w:proofErr w:type="gramStart"/>
      <w:r w:rsidRPr="00A475A7">
        <w:rPr>
          <w:rFonts w:ascii="Montserrat Light" w:eastAsia="Arial Unicode MS" w:hAnsi="Montserrat Light"/>
        </w:rPr>
        <w:t>management  de</w:t>
      </w:r>
      <w:proofErr w:type="gramEnd"/>
      <w:r w:rsidRPr="00A475A7">
        <w:rPr>
          <w:rFonts w:ascii="Montserrat Light" w:eastAsia="Arial Unicode MS" w:hAnsi="Montserrat Light"/>
        </w:rPr>
        <w:t xml:space="preserve">  </w:t>
      </w:r>
      <w:proofErr w:type="spellStart"/>
      <w:r w:rsidRPr="00A475A7">
        <w:rPr>
          <w:rFonts w:ascii="Montserrat Light" w:eastAsia="Arial Unicode MS" w:hAnsi="Montserrat Light"/>
        </w:rPr>
        <w:t>proiect</w:t>
      </w:r>
      <w:proofErr w:type="spellEnd"/>
      <w:r w:rsidRPr="00A475A7">
        <w:rPr>
          <w:rFonts w:ascii="Montserrat Light" w:eastAsia="Arial Unicode MS" w:hAnsi="Montserrat Light"/>
        </w:rPr>
        <w:t xml:space="preserve">, </w:t>
      </w:r>
      <w:proofErr w:type="spellStart"/>
      <w:r w:rsidRPr="00A475A7">
        <w:rPr>
          <w:rFonts w:ascii="Montserrat Light" w:eastAsia="Arial Unicode MS" w:hAnsi="Montserrat Light"/>
        </w:rPr>
        <w:t>dovedite</w:t>
      </w:r>
      <w:proofErr w:type="spellEnd"/>
      <w:r w:rsidRPr="00A475A7">
        <w:rPr>
          <w:rFonts w:ascii="Montserrat Light" w:eastAsia="Arial Unicode MS" w:hAnsi="Montserrat Light"/>
        </w:rPr>
        <w:t xml:space="preserve"> cu </w:t>
      </w:r>
      <w:proofErr w:type="spellStart"/>
      <w:r w:rsidRPr="00A475A7">
        <w:rPr>
          <w:rFonts w:ascii="Montserrat Light" w:eastAsia="Arial Unicode MS" w:hAnsi="Montserrat Light"/>
        </w:rPr>
        <w:t>documente</w:t>
      </w:r>
      <w:proofErr w:type="spellEnd"/>
      <w:r w:rsidRPr="00A475A7">
        <w:rPr>
          <w:rFonts w:ascii="Montserrat Light" w:eastAsia="Arial Unicode MS" w:hAnsi="Montserrat Light"/>
        </w:rPr>
        <w:t xml:space="preserve"> </w:t>
      </w:r>
      <w:proofErr w:type="spellStart"/>
      <w:r w:rsidRPr="00A475A7">
        <w:rPr>
          <w:rFonts w:ascii="Montserrat Light" w:eastAsia="Arial Unicode MS" w:hAnsi="Montserrat Light"/>
        </w:rPr>
        <w:t>potrivit</w:t>
      </w:r>
      <w:proofErr w:type="spellEnd"/>
      <w:r w:rsidRPr="00A475A7">
        <w:rPr>
          <w:rFonts w:ascii="Montserrat Light" w:eastAsia="Arial Unicode MS" w:hAnsi="Montserrat Light"/>
        </w:rPr>
        <w:t xml:space="preserve">  </w:t>
      </w:r>
    </w:p>
    <w:p w14:paraId="4BEC6EC7" w14:textId="77777777" w:rsidR="006113E4" w:rsidRPr="00A475A7" w:rsidRDefault="006113E4" w:rsidP="006113E4">
      <w:pPr>
        <w:spacing w:line="240" w:lineRule="auto"/>
        <w:jc w:val="both"/>
        <w:rPr>
          <w:rFonts w:ascii="Montserrat Light" w:eastAsia="Arial Unicode MS" w:hAnsi="Montserrat Light"/>
        </w:rPr>
      </w:pPr>
      <w:r w:rsidRPr="00A475A7">
        <w:rPr>
          <w:rFonts w:ascii="Montserrat Light" w:eastAsia="Arial Unicode MS" w:hAnsi="Montserrat Light"/>
        </w:rPr>
        <w:t xml:space="preserve">        </w:t>
      </w:r>
      <w:proofErr w:type="spellStart"/>
      <w:r w:rsidRPr="00A475A7">
        <w:rPr>
          <w:rFonts w:ascii="Montserrat Light" w:eastAsia="Arial Unicode MS" w:hAnsi="Montserrat Light"/>
        </w:rPr>
        <w:t>legii</w:t>
      </w:r>
      <w:proofErr w:type="spellEnd"/>
      <w:r w:rsidRPr="00A475A7">
        <w:rPr>
          <w:rFonts w:ascii="Montserrat Light" w:eastAsia="Arial Unicode MS" w:hAnsi="Montserrat Light"/>
        </w:rPr>
        <w:t xml:space="preserve">; </w:t>
      </w:r>
    </w:p>
    <w:p w14:paraId="4862B52A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eastAsia="Arial Unicode MS" w:hAnsi="Montserrat Light"/>
        </w:rPr>
        <w:t xml:space="preserve"> -  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Cunoştinţe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 </w:t>
      </w:r>
      <w:proofErr w:type="gramStart"/>
      <w:r w:rsidRPr="00A475A7">
        <w:rPr>
          <w:rFonts w:ascii="Montserrat Light" w:hAnsi="Montserrat Light" w:cs="Segoe UI"/>
          <w:shd w:val="clear" w:color="auto" w:fill="FFFFFF"/>
        </w:rPr>
        <w:t xml:space="preserve">de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operare</w:t>
      </w:r>
      <w:proofErr w:type="spellEnd"/>
      <w:proofErr w:type="gramEnd"/>
      <w:r w:rsidRPr="00A475A7">
        <w:rPr>
          <w:rFonts w:ascii="Montserrat Light" w:hAnsi="Montserrat Light" w:cs="Segoe UI"/>
          <w:shd w:val="clear" w:color="auto" w:fill="FFFFFF"/>
        </w:rPr>
        <w:t xml:space="preserve">  pe  calculator  (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necesitate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şi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):  MS Office,  Windows  10,    </w:t>
      </w:r>
    </w:p>
    <w:p w14:paraId="0DCCE32E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      </w:t>
      </w:r>
      <w:proofErr w:type="gramStart"/>
      <w:r w:rsidRPr="00A475A7">
        <w:rPr>
          <w:rFonts w:ascii="Montserrat Light" w:hAnsi="Montserrat Light" w:cs="Segoe UI"/>
          <w:shd w:val="clear" w:color="auto" w:fill="FFFFFF"/>
        </w:rPr>
        <w:t>Internet  Explorer</w:t>
      </w:r>
      <w:proofErr w:type="gramEnd"/>
      <w:r w:rsidRPr="00A475A7">
        <w:rPr>
          <w:rFonts w:ascii="Montserrat Light" w:hAnsi="Montserrat Light" w:cs="Segoe UI"/>
          <w:shd w:val="clear" w:color="auto" w:fill="FFFFFF"/>
        </w:rPr>
        <w:t xml:space="preserve">,  Microsoft  Outlook –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mediu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>;</w:t>
      </w:r>
    </w:p>
    <w:p w14:paraId="083403CD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-     limbi </w:t>
      </w:r>
      <w:proofErr w:type="spellStart"/>
      <w:proofErr w:type="gramStart"/>
      <w:r w:rsidRPr="00A475A7">
        <w:rPr>
          <w:rFonts w:ascii="Montserrat Light" w:hAnsi="Montserrat Light" w:cs="Segoe UI"/>
          <w:shd w:val="clear" w:color="auto" w:fill="FFFFFF"/>
        </w:rPr>
        <w:t>străine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(</w:t>
      </w:r>
      <w:proofErr w:type="spellStart"/>
      <w:proofErr w:type="gramEnd"/>
      <w:r w:rsidRPr="00A475A7">
        <w:rPr>
          <w:rFonts w:ascii="Montserrat Light" w:hAnsi="Montserrat Light" w:cs="Segoe UI"/>
          <w:shd w:val="clear" w:color="auto" w:fill="FFFFFF"/>
        </w:rPr>
        <w:t>necesitate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şi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de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cunoaştere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): -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engleză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–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nivel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mediu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</w:p>
    <w:p w14:paraId="4E8289C4" w14:textId="77777777" w:rsidR="006113E4" w:rsidRPr="00A475A7" w:rsidRDefault="006113E4" w:rsidP="009B25A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-     </w:t>
      </w:r>
      <w:proofErr w:type="gramStart"/>
      <w:r w:rsidRPr="00A475A7">
        <w:rPr>
          <w:rFonts w:ascii="Montserrat Light" w:hAnsi="Montserrat Light" w:cs="Segoe UI"/>
          <w:shd w:val="clear" w:color="auto" w:fill="FFFFFF"/>
        </w:rPr>
        <w:t>minimum  5</w:t>
      </w:r>
      <w:proofErr w:type="gramEnd"/>
      <w:r w:rsidRPr="00A475A7">
        <w:rPr>
          <w:rFonts w:ascii="Montserrat Light" w:hAnsi="Montserrat Light" w:cs="Segoe UI"/>
          <w:shd w:val="clear" w:color="auto" w:fill="FFFFFF"/>
        </w:rPr>
        <w:t xml:space="preserve"> ani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vechime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în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specialitatea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studiilor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necesare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exercitării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funcţiei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  </w:t>
      </w:r>
    </w:p>
    <w:p w14:paraId="7A4F68B7" w14:textId="6D98397A" w:rsidR="006113E4" w:rsidRPr="009B25A4" w:rsidRDefault="006113E4" w:rsidP="009B25A4">
      <w:pPr>
        <w:spacing w:line="240" w:lineRule="auto"/>
        <w:jc w:val="both"/>
        <w:rPr>
          <w:rFonts w:ascii="Montserrat Light" w:hAnsi="Montserrat Light" w:cs="Segoe UI"/>
          <w:shd w:val="clear" w:color="auto" w:fill="FFFFFF"/>
        </w:rPr>
      </w:pPr>
      <w:r w:rsidRPr="00A475A7">
        <w:rPr>
          <w:rFonts w:ascii="Montserrat Light" w:hAnsi="Montserrat Light" w:cs="Segoe UI"/>
          <w:shd w:val="clear" w:color="auto" w:fill="FFFFFF"/>
        </w:rPr>
        <w:t xml:space="preserve">      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publice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>;</w:t>
      </w:r>
      <w:r w:rsidRPr="00A475A7">
        <w:rPr>
          <w:rFonts w:ascii="Cambria" w:hAnsi="Cambria"/>
          <w:color w:val="FF0000"/>
        </w:rPr>
        <w:t xml:space="preserve">         </w:t>
      </w:r>
    </w:p>
    <w:p w14:paraId="537124CC" w14:textId="77777777" w:rsidR="006113E4" w:rsidRPr="00A475A7" w:rsidRDefault="006113E4" w:rsidP="006113E4">
      <w:pPr>
        <w:jc w:val="center"/>
        <w:rPr>
          <w:rFonts w:ascii="Montserrat" w:eastAsia="Times New Roman" w:hAnsi="Montserrat"/>
          <w:bCs/>
          <w:lang w:eastAsia="ro-RO"/>
        </w:rPr>
      </w:pPr>
      <w:r w:rsidRPr="00A475A7">
        <w:rPr>
          <w:rFonts w:ascii="Cambria" w:hAnsi="Cambria"/>
          <w:color w:val="FF0000"/>
        </w:rPr>
        <w:t xml:space="preserve"> </w:t>
      </w:r>
      <w:r w:rsidRPr="00A475A7">
        <w:rPr>
          <w:rFonts w:ascii="Montserrat" w:eastAsia="Times New Roman" w:hAnsi="Montserrat"/>
          <w:bCs/>
          <w:lang w:eastAsia="ro-RO"/>
        </w:rPr>
        <w:t>BIBLIOGRAFIE</w:t>
      </w:r>
    </w:p>
    <w:p w14:paraId="369D9647" w14:textId="77777777" w:rsidR="006113E4" w:rsidRPr="00A475A7" w:rsidRDefault="006113E4" w:rsidP="006113E4">
      <w:pPr>
        <w:jc w:val="center"/>
        <w:rPr>
          <w:rFonts w:ascii="Montserrat Light" w:eastAsia="Times New Roman" w:hAnsi="Montserrat Light"/>
          <w:b/>
          <w:snapToGrid w:val="0"/>
          <w:u w:val="single"/>
          <w:lang w:eastAsia="ro-RO"/>
        </w:rPr>
      </w:pPr>
      <w:r w:rsidRPr="00A475A7">
        <w:rPr>
          <w:rFonts w:ascii="Montserrat Light" w:eastAsia="Times New Roman" w:hAnsi="Montserrat Light"/>
          <w:b/>
          <w:lang w:eastAsia="ro-RO"/>
        </w:rPr>
        <w:t xml:space="preserve">de concurs </w:t>
      </w:r>
      <w:proofErr w:type="spellStart"/>
      <w:r w:rsidRPr="00A475A7">
        <w:rPr>
          <w:rFonts w:ascii="Montserrat Light" w:eastAsia="Times New Roman" w:hAnsi="Montserrat Light"/>
          <w:b/>
          <w:lang w:eastAsia="ro-RO"/>
        </w:rPr>
        <w:t>pentru</w:t>
      </w:r>
      <w:proofErr w:type="spellEnd"/>
      <w:r w:rsidRPr="00A475A7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b/>
          <w:lang w:eastAsia="ro-RO"/>
        </w:rPr>
        <w:t>ocuparea</w:t>
      </w:r>
      <w:proofErr w:type="spellEnd"/>
      <w:r w:rsidRPr="00A475A7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A475A7">
        <w:rPr>
          <w:rFonts w:ascii="Montserrat Light" w:eastAsia="Times New Roman" w:hAnsi="Montserrat Light"/>
          <w:b/>
          <w:lang w:eastAsia="ro-RO"/>
        </w:rPr>
        <w:t>funcției</w:t>
      </w:r>
      <w:proofErr w:type="spellEnd"/>
      <w:r w:rsidRPr="00A475A7">
        <w:rPr>
          <w:rFonts w:ascii="Montserrat Light" w:eastAsia="Times New Roman" w:hAnsi="Montserrat Light"/>
          <w:b/>
          <w:lang w:eastAsia="ro-RO"/>
        </w:rPr>
        <w:t xml:space="preserve"> de </w:t>
      </w:r>
      <w:r w:rsidRPr="00A475A7">
        <w:rPr>
          <w:rFonts w:ascii="Montserrat Light" w:eastAsia="Times New Roman" w:hAnsi="Montserrat Light"/>
          <w:b/>
          <w:u w:val="single"/>
          <w:lang w:eastAsia="ro-RO"/>
        </w:rPr>
        <w:t>CONSILIER PRINCIPAL</w:t>
      </w:r>
    </w:p>
    <w:p w14:paraId="569AF869" w14:textId="77777777" w:rsidR="006113E4" w:rsidRPr="00A475A7" w:rsidRDefault="006113E4" w:rsidP="006113E4">
      <w:pPr>
        <w:jc w:val="center"/>
        <w:rPr>
          <w:rFonts w:ascii="Montserrat Light" w:hAnsi="Montserrat Light"/>
          <w:b/>
          <w:bCs/>
        </w:rPr>
      </w:pPr>
      <w:r w:rsidRPr="00A475A7">
        <w:rPr>
          <w:rFonts w:ascii="Montserrat Light" w:eastAsia="Times New Roman" w:hAnsi="Montserrat Light"/>
          <w:b/>
          <w:lang w:eastAsia="ro-RO"/>
        </w:rPr>
        <w:t xml:space="preserve">la </w:t>
      </w:r>
      <w:proofErr w:type="spellStart"/>
      <w:r w:rsidRPr="00A475A7">
        <w:rPr>
          <w:rFonts w:ascii="Montserrat Light" w:hAnsi="Montserrat Light"/>
          <w:b/>
          <w:bCs/>
        </w:rPr>
        <w:t>Serviciul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Managementul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Proiectelor</w:t>
      </w:r>
      <w:proofErr w:type="spellEnd"/>
    </w:p>
    <w:p w14:paraId="1238AD16" w14:textId="77777777" w:rsidR="006113E4" w:rsidRPr="00A475A7" w:rsidRDefault="006113E4" w:rsidP="006113E4">
      <w:pPr>
        <w:jc w:val="center"/>
        <w:rPr>
          <w:rFonts w:ascii="Montserrat Light" w:hAnsi="Montserrat Light"/>
          <w:b/>
          <w:bCs/>
        </w:rPr>
      </w:pPr>
    </w:p>
    <w:p w14:paraId="2354EFC6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  <w:b/>
        </w:rPr>
      </w:pPr>
      <w:proofErr w:type="spellStart"/>
      <w:r w:rsidRPr="00A475A7">
        <w:rPr>
          <w:rFonts w:ascii="Montserrat Light" w:hAnsi="Montserrat Light"/>
          <w:b/>
          <w:bCs/>
        </w:rPr>
        <w:t>Constituția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României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>;</w:t>
      </w:r>
    </w:p>
    <w:p w14:paraId="0C7F3D0C" w14:textId="77777777" w:rsidR="006113E4" w:rsidRPr="00A475A7" w:rsidRDefault="006113E4" w:rsidP="006113E4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Montserrat Light" w:hAnsi="Montserrat Light"/>
          <w:b/>
        </w:rPr>
      </w:pPr>
      <w:proofErr w:type="spellStart"/>
      <w:r w:rsidRPr="00A475A7">
        <w:rPr>
          <w:rFonts w:ascii="Montserrat Light" w:hAnsi="Montserrat Light"/>
          <w:b/>
          <w:bCs/>
          <w:snapToGrid w:val="0"/>
        </w:rPr>
        <w:t>Titlul</w:t>
      </w:r>
      <w:proofErr w:type="spellEnd"/>
      <w:r w:rsidRPr="00A475A7">
        <w:rPr>
          <w:rFonts w:ascii="Montserrat Light" w:hAnsi="Montserrat Light"/>
          <w:b/>
          <w:bCs/>
          <w:snapToGrid w:val="0"/>
        </w:rPr>
        <w:t xml:space="preserve"> I </w:t>
      </w:r>
      <w:proofErr w:type="spellStart"/>
      <w:r w:rsidRPr="00A475A7">
        <w:rPr>
          <w:rFonts w:ascii="Montserrat Light" w:hAnsi="Montserrat Light"/>
          <w:b/>
          <w:bCs/>
          <w:snapToGrid w:val="0"/>
        </w:rPr>
        <w:t>și</w:t>
      </w:r>
      <w:proofErr w:type="spellEnd"/>
      <w:r w:rsidRPr="00A475A7">
        <w:rPr>
          <w:rFonts w:ascii="Montserrat Light" w:hAnsi="Montserrat Light"/>
          <w:b/>
          <w:bCs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  <w:snapToGrid w:val="0"/>
        </w:rPr>
        <w:t>Titlul</w:t>
      </w:r>
      <w:proofErr w:type="spellEnd"/>
      <w:r w:rsidRPr="00A475A7">
        <w:rPr>
          <w:rFonts w:ascii="Montserrat Light" w:hAnsi="Montserrat Light"/>
          <w:b/>
          <w:bCs/>
          <w:snapToGrid w:val="0"/>
        </w:rPr>
        <w:t xml:space="preserve"> II</w:t>
      </w:r>
      <w:r w:rsidRPr="00A475A7">
        <w:rPr>
          <w:rFonts w:ascii="Montserrat Light" w:hAnsi="Montserrat Light"/>
          <w:b/>
          <w:bCs/>
          <w:shd w:val="clear" w:color="auto" w:fill="FFFFFF"/>
        </w:rPr>
        <w:t xml:space="preserve"> ale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părții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a VI-a din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Ordonanţa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de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Urgenţă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a </w:t>
      </w:r>
      <w:proofErr w:type="spellStart"/>
      <w:r w:rsidRPr="00A475A7">
        <w:rPr>
          <w:rFonts w:ascii="Montserrat Light" w:hAnsi="Montserrat Light"/>
          <w:b/>
          <w:bCs/>
          <w:shd w:val="clear" w:color="auto" w:fill="FFFFFF"/>
        </w:rPr>
        <w:t>Guvernului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nr. 57/2019</w:t>
      </w:r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privind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Codul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administrativ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, cu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modificările</w:t>
      </w:r>
      <w:proofErr w:type="spellEnd"/>
      <w:r w:rsidRPr="00A475A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și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completările</w:t>
      </w:r>
      <w:proofErr w:type="spellEnd"/>
      <w:r w:rsidRPr="00A475A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/>
          <w:shd w:val="clear" w:color="auto" w:fill="FFFFFF"/>
        </w:rPr>
        <w:t>ulterioare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</w:p>
    <w:p w14:paraId="0855BF18" w14:textId="77777777" w:rsidR="006113E4" w:rsidRPr="00A475A7" w:rsidRDefault="006113E4" w:rsidP="006113E4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  <w:b/>
          <w:bCs/>
        </w:rPr>
      </w:pPr>
      <w:proofErr w:type="spellStart"/>
      <w:r w:rsidRPr="00A475A7">
        <w:rPr>
          <w:rFonts w:ascii="Montserrat Light" w:hAnsi="Montserrat Light"/>
          <w:b/>
          <w:bCs/>
        </w:rPr>
        <w:t>Ordonanța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  <w:b/>
          <w:bCs/>
        </w:rPr>
        <w:t>Guvernului</w:t>
      </w:r>
      <w:proofErr w:type="spellEnd"/>
      <w:r w:rsidRPr="00A475A7">
        <w:rPr>
          <w:rFonts w:ascii="Montserrat Light" w:hAnsi="Montserrat Light"/>
          <w:b/>
          <w:bCs/>
        </w:rPr>
        <w:t xml:space="preserve"> nr. 137/2000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prevenirea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sancționarea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tuturor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formelor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discriminare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  <w:b/>
          <w:bCs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5C90A501" w14:textId="77777777" w:rsidR="006113E4" w:rsidRPr="00A475A7" w:rsidRDefault="006113E4" w:rsidP="006113E4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Legea</w:t>
      </w:r>
      <w:proofErr w:type="spellEnd"/>
      <w:r w:rsidRPr="00A475A7">
        <w:rPr>
          <w:rFonts w:ascii="Montserrat Light" w:hAnsi="Montserrat Light"/>
          <w:b/>
          <w:bCs/>
        </w:rPr>
        <w:t xml:space="preserve"> nr. 202/2002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egalitatea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șanse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tratament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între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femei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bărbați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3416F46D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 w:hanging="426"/>
        <w:jc w:val="both"/>
        <w:rPr>
          <w:rFonts w:ascii="Montserrat Light" w:hAnsi="Montserrat Light"/>
        </w:rPr>
      </w:pPr>
      <w:proofErr w:type="spellStart"/>
      <w:r w:rsidRPr="00A475A7">
        <w:rPr>
          <w:rStyle w:val="Strong"/>
          <w:rFonts w:ascii="Montserrat Light" w:eastAsia="Calibri" w:hAnsi="Montserrat Light"/>
        </w:rPr>
        <w:t>Regulamentul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(UE) nr. 1060/2021 al </w:t>
      </w:r>
      <w:proofErr w:type="spellStart"/>
      <w:r w:rsidRPr="00A475A7">
        <w:rPr>
          <w:rStyle w:val="Strong"/>
          <w:rFonts w:ascii="Montserrat Light" w:eastAsia="Calibri" w:hAnsi="Montserrat Light"/>
        </w:rPr>
        <w:t>Parlamentului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European </w:t>
      </w:r>
      <w:proofErr w:type="spellStart"/>
      <w:r w:rsidRPr="00A475A7">
        <w:rPr>
          <w:rStyle w:val="Strong"/>
          <w:rFonts w:ascii="Montserrat Light" w:eastAsia="Calibri" w:hAnsi="Montserrat Light"/>
        </w:rPr>
        <w:t>și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al </w:t>
      </w:r>
      <w:proofErr w:type="spellStart"/>
      <w:r w:rsidRPr="00A475A7">
        <w:rPr>
          <w:rStyle w:val="Strong"/>
          <w:rFonts w:ascii="Montserrat Light" w:eastAsia="Calibri" w:hAnsi="Montserrat Light"/>
        </w:rPr>
        <w:t>Consiliului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din 24 </w:t>
      </w:r>
      <w:proofErr w:type="spellStart"/>
      <w:r w:rsidRPr="00A475A7">
        <w:rPr>
          <w:rStyle w:val="Strong"/>
          <w:rFonts w:ascii="Montserrat Light" w:eastAsia="Calibri" w:hAnsi="Montserrat Light"/>
        </w:rPr>
        <w:t>iunie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2021 </w:t>
      </w:r>
      <w:r w:rsidRPr="00A475A7">
        <w:rPr>
          <w:rFonts w:ascii="Montserrat Light" w:hAnsi="Montserrat Light"/>
        </w:rPr>
        <w:t xml:space="preserve">de </w:t>
      </w:r>
      <w:proofErr w:type="spellStart"/>
      <w:r w:rsidRPr="00A475A7">
        <w:rPr>
          <w:rFonts w:ascii="Montserrat Light" w:hAnsi="Montserrat Light"/>
        </w:rPr>
        <w:t>stabilire</w:t>
      </w:r>
      <w:proofErr w:type="spellEnd"/>
      <w:r w:rsidRPr="00A475A7">
        <w:rPr>
          <w:rFonts w:ascii="Montserrat Light" w:hAnsi="Montserrat Light"/>
        </w:rPr>
        <w:t xml:space="preserve"> a </w:t>
      </w:r>
      <w:proofErr w:type="spellStart"/>
      <w:r w:rsidRPr="00A475A7">
        <w:rPr>
          <w:rFonts w:ascii="Montserrat Light" w:hAnsi="Montserrat Light"/>
        </w:rPr>
        <w:t>dispozițiilor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comune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european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dezvoltare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regională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social </w:t>
      </w:r>
      <w:proofErr w:type="spellStart"/>
      <w:r w:rsidRPr="00A475A7">
        <w:rPr>
          <w:rFonts w:ascii="Montserrat Light" w:hAnsi="Montserrat Light"/>
        </w:rPr>
        <w:t>european</w:t>
      </w:r>
      <w:proofErr w:type="spellEnd"/>
      <w:r w:rsidRPr="00A475A7">
        <w:rPr>
          <w:rFonts w:ascii="Montserrat Light" w:hAnsi="Montserrat Light"/>
        </w:rPr>
        <w:t xml:space="preserve"> Plus,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coeziune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o </w:t>
      </w:r>
      <w:proofErr w:type="spellStart"/>
      <w:r w:rsidRPr="00A475A7">
        <w:rPr>
          <w:rFonts w:ascii="Montserrat Light" w:hAnsi="Montserrat Light"/>
        </w:rPr>
        <w:t>tranziție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justă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european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afaceri</w:t>
      </w:r>
      <w:proofErr w:type="spellEnd"/>
      <w:r w:rsidRPr="00A475A7">
        <w:rPr>
          <w:rFonts w:ascii="Montserrat Light" w:hAnsi="Montserrat Light"/>
        </w:rPr>
        <w:t xml:space="preserve"> maritime, </w:t>
      </w:r>
      <w:proofErr w:type="spellStart"/>
      <w:r w:rsidRPr="00A475A7">
        <w:rPr>
          <w:rFonts w:ascii="Montserrat Light" w:hAnsi="Montserrat Light"/>
        </w:rPr>
        <w:t>pescuit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acvacultură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stabilire</w:t>
      </w:r>
      <w:proofErr w:type="spellEnd"/>
      <w:r w:rsidRPr="00A475A7">
        <w:rPr>
          <w:rFonts w:ascii="Montserrat Light" w:hAnsi="Montserrat Light"/>
        </w:rPr>
        <w:t xml:space="preserve"> a </w:t>
      </w:r>
      <w:proofErr w:type="spellStart"/>
      <w:r w:rsidRPr="00A475A7">
        <w:rPr>
          <w:rFonts w:ascii="Montserrat Light" w:hAnsi="Montserrat Light"/>
        </w:rPr>
        <w:t>normelor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financiare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aplicabile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acestor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fonduri</w:t>
      </w:r>
      <w:proofErr w:type="spellEnd"/>
      <w:r w:rsidRPr="00A475A7">
        <w:rPr>
          <w:rFonts w:ascii="Montserrat Light" w:hAnsi="Montserrat Light"/>
        </w:rPr>
        <w:t xml:space="preserve">, precum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Fondului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azil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migrație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integrare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Fondului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securitate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internă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Instrumentului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sprijin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financiar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pentru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managementul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frontierelor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politica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vize</w:t>
      </w:r>
      <w:proofErr w:type="spellEnd"/>
      <w:r w:rsidRPr="00A475A7">
        <w:rPr>
          <w:rFonts w:ascii="Montserrat Light" w:hAnsi="Montserrat Light"/>
        </w:rPr>
        <w:t xml:space="preserve"> - </w:t>
      </w:r>
      <w:hyperlink r:id="rId11" w:history="1">
        <w:r w:rsidRPr="00A475A7">
          <w:rPr>
            <w:rStyle w:val="Hyperlink"/>
            <w:rFonts w:ascii="Montserrat Light" w:hAnsi="Montserrat Light"/>
          </w:rPr>
          <w:t xml:space="preserve">https://eur-lex.europa.eu/legal-content/RO/TXT/PDF/?uri=OJ:L:2021:231: </w:t>
        </w:r>
        <w:proofErr w:type="spellStart"/>
        <w:r w:rsidRPr="00A475A7">
          <w:rPr>
            <w:rStyle w:val="Hyperlink"/>
            <w:rFonts w:ascii="Montserrat Light" w:hAnsi="Montserrat Light"/>
          </w:rPr>
          <w:t>FULL&amp;from</w:t>
        </w:r>
        <w:proofErr w:type="spellEnd"/>
        <w:r w:rsidRPr="00A475A7">
          <w:rPr>
            <w:rStyle w:val="Hyperlink"/>
            <w:rFonts w:ascii="Montserrat Light" w:hAnsi="Montserrat Light"/>
          </w:rPr>
          <w:t>=EN</w:t>
        </w:r>
      </w:hyperlink>
    </w:p>
    <w:p w14:paraId="6FABC400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 w:hanging="426"/>
        <w:jc w:val="both"/>
        <w:rPr>
          <w:rFonts w:ascii="Montserrat Light" w:hAnsi="Montserrat Light"/>
        </w:rPr>
      </w:pPr>
      <w:proofErr w:type="spellStart"/>
      <w:r w:rsidRPr="00A475A7">
        <w:rPr>
          <w:rStyle w:val="Strong"/>
          <w:rFonts w:ascii="Montserrat Light" w:hAnsi="Montserrat Light"/>
        </w:rPr>
        <w:t>Regulamentul</w:t>
      </w:r>
      <w:proofErr w:type="spellEnd"/>
      <w:r w:rsidRPr="00A475A7">
        <w:rPr>
          <w:rFonts w:ascii="Montserrat Light" w:hAnsi="Montserrat Light"/>
        </w:rPr>
        <w:t xml:space="preserve"> (UE) nr. </w:t>
      </w:r>
      <w:r w:rsidRPr="00A475A7">
        <w:rPr>
          <w:rStyle w:val="Strong"/>
          <w:rFonts w:ascii="Montserrat Light" w:hAnsi="Montserrat Light"/>
        </w:rPr>
        <w:t>1058/2021</w:t>
      </w:r>
      <w:r w:rsidRPr="00A475A7">
        <w:rPr>
          <w:rFonts w:ascii="Montserrat Light" w:hAnsi="Montserrat Light"/>
        </w:rPr>
        <w:t xml:space="preserve"> al </w:t>
      </w:r>
      <w:proofErr w:type="spellStart"/>
      <w:r w:rsidRPr="00A475A7">
        <w:rPr>
          <w:rStyle w:val="Strong"/>
          <w:rFonts w:ascii="Montserrat Light" w:eastAsia="Calibri" w:hAnsi="Montserrat Light"/>
        </w:rPr>
        <w:t>Parlamentului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European </w:t>
      </w:r>
      <w:proofErr w:type="spellStart"/>
      <w:r w:rsidRPr="00A475A7">
        <w:rPr>
          <w:rStyle w:val="Strong"/>
          <w:rFonts w:ascii="Montserrat Light" w:eastAsia="Calibri" w:hAnsi="Montserrat Light"/>
        </w:rPr>
        <w:t>și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al </w:t>
      </w:r>
      <w:proofErr w:type="spellStart"/>
      <w:r w:rsidRPr="00A475A7">
        <w:rPr>
          <w:rFonts w:ascii="Montserrat Light" w:hAnsi="Montserrat Light"/>
        </w:rPr>
        <w:t>Consiliului</w:t>
      </w:r>
      <w:proofErr w:type="spellEnd"/>
      <w:r w:rsidRPr="00A475A7">
        <w:rPr>
          <w:rFonts w:ascii="Montserrat Light" w:hAnsi="Montserrat Light"/>
        </w:rPr>
        <w:t xml:space="preserve"> din </w:t>
      </w:r>
      <w:r w:rsidRPr="00A475A7">
        <w:rPr>
          <w:rStyle w:val="Strong"/>
          <w:rFonts w:ascii="Montserrat Light" w:eastAsia="Calibri" w:hAnsi="Montserrat Light"/>
        </w:rPr>
        <w:t xml:space="preserve">24 </w:t>
      </w:r>
      <w:proofErr w:type="spellStart"/>
      <w:r w:rsidRPr="00A475A7">
        <w:rPr>
          <w:rStyle w:val="Strong"/>
          <w:rFonts w:ascii="Montserrat Light" w:eastAsia="Calibri" w:hAnsi="Montserrat Light"/>
        </w:rPr>
        <w:t>iunie</w:t>
      </w:r>
      <w:proofErr w:type="spellEnd"/>
      <w:r w:rsidRPr="00A475A7">
        <w:rPr>
          <w:rStyle w:val="Strong"/>
          <w:rFonts w:ascii="Montserrat Light" w:eastAsia="Calibri" w:hAnsi="Montserrat Light"/>
        </w:rPr>
        <w:t xml:space="preserve"> 2021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European de </w:t>
      </w:r>
      <w:proofErr w:type="spellStart"/>
      <w:r w:rsidRPr="00A475A7">
        <w:rPr>
          <w:rFonts w:ascii="Montserrat Light" w:hAnsi="Montserrat Light"/>
        </w:rPr>
        <w:t>dezvoltare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regională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Fondul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coeziune</w:t>
      </w:r>
      <w:proofErr w:type="spellEnd"/>
      <w:r w:rsidRPr="00A475A7">
        <w:rPr>
          <w:rFonts w:ascii="Montserrat Light" w:hAnsi="Montserrat Light"/>
        </w:rPr>
        <w:t xml:space="preserve"> </w:t>
      </w:r>
      <w:hyperlink r:id="rId12" w:history="1">
        <w:r w:rsidRPr="00A475A7">
          <w:rPr>
            <w:rStyle w:val="Hyperlink"/>
            <w:rFonts w:ascii="Montserrat Light" w:hAnsi="Montserrat Light"/>
          </w:rPr>
          <w:t xml:space="preserve">https://eur-lex.europa.eu/legal-content/RO/TXT/PDF/?uri=CELEX:32021R1058&amp;from= EN </w:t>
        </w:r>
      </w:hyperlink>
    </w:p>
    <w:p w14:paraId="2B8B1C01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 w:hanging="426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 w:cs="Courier New"/>
          <w:b/>
        </w:rPr>
        <w:t>Ordonanţa</w:t>
      </w:r>
      <w:proofErr w:type="spellEnd"/>
      <w:r w:rsidRPr="00A475A7">
        <w:rPr>
          <w:rFonts w:ascii="Montserrat Light" w:hAnsi="Montserrat Light" w:cs="Courier New"/>
          <w:b/>
        </w:rPr>
        <w:t xml:space="preserve"> de </w:t>
      </w:r>
      <w:proofErr w:type="spellStart"/>
      <w:r w:rsidRPr="00A475A7">
        <w:rPr>
          <w:rFonts w:ascii="Montserrat Light" w:hAnsi="Montserrat Light" w:cs="Courier New"/>
          <w:b/>
        </w:rPr>
        <w:t>urgenţă</w:t>
      </w:r>
      <w:proofErr w:type="spellEnd"/>
      <w:r w:rsidRPr="00A475A7">
        <w:rPr>
          <w:rFonts w:ascii="Montserrat Light" w:hAnsi="Montserrat Light" w:cs="Courier New"/>
          <w:b/>
        </w:rPr>
        <w:t xml:space="preserve"> nr. 40 din 23 </w:t>
      </w:r>
      <w:proofErr w:type="spellStart"/>
      <w:r w:rsidRPr="00A475A7">
        <w:rPr>
          <w:rFonts w:ascii="Montserrat Light" w:hAnsi="Montserrat Light" w:cs="Courier New"/>
          <w:b/>
        </w:rPr>
        <w:t>septembrie</w:t>
      </w:r>
      <w:proofErr w:type="spellEnd"/>
      <w:r w:rsidRPr="00A475A7">
        <w:rPr>
          <w:rFonts w:ascii="Montserrat Light" w:hAnsi="Montserrat Light" w:cs="Courier New"/>
          <w:b/>
        </w:rPr>
        <w:t xml:space="preserve"> 2015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privind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gestionarea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financiară</w:t>
      </w:r>
      <w:proofErr w:type="spellEnd"/>
      <w:r w:rsidRPr="00A475A7">
        <w:rPr>
          <w:rFonts w:ascii="Montserrat Light" w:hAnsi="Montserrat Light" w:cs="Courier New"/>
        </w:rPr>
        <w:t xml:space="preserve"> a </w:t>
      </w:r>
      <w:proofErr w:type="spellStart"/>
      <w:r w:rsidRPr="00A475A7">
        <w:rPr>
          <w:rFonts w:ascii="Montserrat Light" w:hAnsi="Montserrat Light" w:cs="Courier New"/>
        </w:rPr>
        <w:t>fondurilor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europene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pentru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perioada</w:t>
      </w:r>
      <w:proofErr w:type="spellEnd"/>
      <w:r w:rsidRPr="00A475A7">
        <w:rPr>
          <w:rFonts w:ascii="Montserrat Light" w:hAnsi="Montserrat Light" w:cs="Courier New"/>
        </w:rPr>
        <w:t xml:space="preserve"> de </w:t>
      </w:r>
      <w:proofErr w:type="spellStart"/>
      <w:r w:rsidRPr="00A475A7">
        <w:rPr>
          <w:rFonts w:ascii="Montserrat Light" w:hAnsi="Montserrat Light" w:cs="Courier New"/>
        </w:rPr>
        <w:t>programare</w:t>
      </w:r>
      <w:proofErr w:type="spellEnd"/>
      <w:r w:rsidRPr="00A475A7">
        <w:rPr>
          <w:rFonts w:ascii="Montserrat Light" w:hAnsi="Montserrat Light" w:cs="Courier New"/>
        </w:rPr>
        <w:t xml:space="preserve"> 2014-2020, cu </w:t>
      </w:r>
      <w:proofErr w:type="spellStart"/>
      <w:r w:rsidRPr="00A475A7">
        <w:rPr>
          <w:rFonts w:ascii="Montserrat Light" w:hAnsi="Montserrat Light" w:cs="Courier New"/>
        </w:rPr>
        <w:t>modificările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și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completările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ulterioare</w:t>
      </w:r>
      <w:proofErr w:type="spellEnd"/>
      <w:r w:rsidRPr="00A475A7">
        <w:rPr>
          <w:rFonts w:ascii="Montserrat Light" w:hAnsi="Montserrat Light" w:cs="Courier New"/>
        </w:rPr>
        <w:t>;</w:t>
      </w:r>
    </w:p>
    <w:p w14:paraId="12BE0A56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 w:hanging="426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 w:cs="Courier New"/>
          <w:b/>
        </w:rPr>
        <w:t>Hotărârea</w:t>
      </w:r>
      <w:proofErr w:type="spellEnd"/>
      <w:r w:rsidRPr="00A475A7">
        <w:rPr>
          <w:rFonts w:ascii="Montserrat Light" w:hAnsi="Montserrat Light" w:cs="Courier New"/>
          <w:b/>
        </w:rPr>
        <w:t xml:space="preserve"> de </w:t>
      </w:r>
      <w:proofErr w:type="spellStart"/>
      <w:r w:rsidRPr="00A475A7">
        <w:rPr>
          <w:rFonts w:ascii="Montserrat Light" w:hAnsi="Montserrat Light" w:cs="Courier New"/>
          <w:b/>
        </w:rPr>
        <w:t>Guvern</w:t>
      </w:r>
      <w:proofErr w:type="spellEnd"/>
      <w:r w:rsidRPr="00A475A7">
        <w:rPr>
          <w:rFonts w:ascii="Montserrat Light" w:hAnsi="Montserrat Light" w:cs="Courier New"/>
          <w:b/>
        </w:rPr>
        <w:t xml:space="preserve"> nr. 398 din 27 </w:t>
      </w:r>
      <w:proofErr w:type="spellStart"/>
      <w:r w:rsidRPr="00A475A7">
        <w:rPr>
          <w:rFonts w:ascii="Montserrat Light" w:hAnsi="Montserrat Light" w:cs="Courier New"/>
          <w:b/>
        </w:rPr>
        <w:t>mai</w:t>
      </w:r>
      <w:proofErr w:type="spellEnd"/>
      <w:r w:rsidRPr="00A475A7">
        <w:rPr>
          <w:rFonts w:ascii="Montserrat Light" w:hAnsi="Montserrat Light" w:cs="Courier New"/>
          <w:b/>
        </w:rPr>
        <w:t xml:space="preserve"> 2015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pentru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stabilirea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cadrului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instituţional</w:t>
      </w:r>
      <w:proofErr w:type="spellEnd"/>
      <w:r w:rsidRPr="00A475A7">
        <w:rPr>
          <w:rFonts w:ascii="Montserrat Light" w:hAnsi="Montserrat Light" w:cs="Courier New"/>
        </w:rPr>
        <w:t xml:space="preserve"> de </w:t>
      </w:r>
      <w:proofErr w:type="spellStart"/>
      <w:r w:rsidRPr="00A475A7">
        <w:rPr>
          <w:rFonts w:ascii="Montserrat Light" w:hAnsi="Montserrat Light" w:cs="Courier New"/>
        </w:rPr>
        <w:t>coordonare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şi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gestionare</w:t>
      </w:r>
      <w:proofErr w:type="spellEnd"/>
      <w:r w:rsidRPr="00A475A7">
        <w:rPr>
          <w:rFonts w:ascii="Montserrat Light" w:hAnsi="Montserrat Light" w:cs="Courier New"/>
        </w:rPr>
        <w:t xml:space="preserve"> a </w:t>
      </w:r>
      <w:proofErr w:type="spellStart"/>
      <w:r w:rsidRPr="00A475A7">
        <w:rPr>
          <w:rFonts w:ascii="Montserrat Light" w:hAnsi="Montserrat Light" w:cs="Courier New"/>
        </w:rPr>
        <w:t>fondurilor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europene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structurale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şi</w:t>
      </w:r>
      <w:proofErr w:type="spellEnd"/>
      <w:r w:rsidRPr="00A475A7">
        <w:rPr>
          <w:rFonts w:ascii="Montserrat Light" w:hAnsi="Montserrat Light" w:cs="Courier New"/>
        </w:rPr>
        <w:t xml:space="preserve"> de </w:t>
      </w:r>
      <w:proofErr w:type="spellStart"/>
      <w:r w:rsidRPr="00A475A7">
        <w:rPr>
          <w:rFonts w:ascii="Montserrat Light" w:hAnsi="Montserrat Light" w:cs="Courier New"/>
        </w:rPr>
        <w:t>investiţii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şi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lastRenderedPageBreak/>
        <w:t>pentru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asigurarea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continuităţii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cadrului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instituţional</w:t>
      </w:r>
      <w:proofErr w:type="spellEnd"/>
      <w:r w:rsidRPr="00A475A7">
        <w:rPr>
          <w:rFonts w:ascii="Montserrat Light" w:hAnsi="Montserrat Light" w:cs="Courier New"/>
        </w:rPr>
        <w:t xml:space="preserve"> de </w:t>
      </w:r>
      <w:proofErr w:type="spellStart"/>
      <w:r w:rsidRPr="00A475A7">
        <w:rPr>
          <w:rFonts w:ascii="Montserrat Light" w:hAnsi="Montserrat Light" w:cs="Courier New"/>
        </w:rPr>
        <w:t>coordonare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şi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gestionare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gramStart"/>
      <w:r w:rsidRPr="00A475A7">
        <w:rPr>
          <w:rFonts w:ascii="Montserrat Light" w:hAnsi="Montserrat Light" w:cs="Courier New"/>
        </w:rPr>
        <w:t>a</w:t>
      </w:r>
      <w:proofErr w:type="gram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instrumentelor</w:t>
      </w:r>
      <w:proofErr w:type="spellEnd"/>
      <w:r w:rsidRPr="00A475A7">
        <w:rPr>
          <w:rFonts w:ascii="Montserrat Light" w:hAnsi="Montserrat Light" w:cs="Courier New"/>
        </w:rPr>
        <w:t xml:space="preserve"> </w:t>
      </w:r>
      <w:proofErr w:type="spellStart"/>
      <w:r w:rsidRPr="00A475A7">
        <w:rPr>
          <w:rFonts w:ascii="Montserrat Light" w:hAnsi="Montserrat Light" w:cs="Courier New"/>
        </w:rPr>
        <w:t>structurale</w:t>
      </w:r>
      <w:proofErr w:type="spellEnd"/>
      <w:r w:rsidRPr="00A475A7">
        <w:rPr>
          <w:rFonts w:ascii="Montserrat Light" w:hAnsi="Montserrat Light" w:cs="Courier New"/>
        </w:rPr>
        <w:t xml:space="preserve"> 2007-2013;</w:t>
      </w:r>
    </w:p>
    <w:p w14:paraId="1F9F5305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Ordonanţa</w:t>
      </w:r>
      <w:proofErr w:type="spellEnd"/>
      <w:r w:rsidRPr="00A475A7">
        <w:rPr>
          <w:rFonts w:ascii="Montserrat Light" w:hAnsi="Montserrat Light"/>
          <w:b/>
          <w:bCs/>
        </w:rPr>
        <w:t xml:space="preserve"> de </w:t>
      </w:r>
      <w:proofErr w:type="spellStart"/>
      <w:r w:rsidRPr="00A475A7">
        <w:rPr>
          <w:rFonts w:ascii="Montserrat Light" w:hAnsi="Montserrat Light"/>
          <w:b/>
          <w:bCs/>
        </w:rPr>
        <w:t>urgenţă</w:t>
      </w:r>
      <w:proofErr w:type="spellEnd"/>
      <w:r w:rsidRPr="00A475A7">
        <w:rPr>
          <w:rFonts w:ascii="Montserrat Light" w:hAnsi="Montserrat Light"/>
          <w:b/>
          <w:bCs/>
        </w:rPr>
        <w:t xml:space="preserve"> nr. 66 din 10 </w:t>
      </w:r>
      <w:proofErr w:type="spellStart"/>
      <w:r w:rsidRPr="00A475A7">
        <w:rPr>
          <w:rFonts w:ascii="Montserrat Light" w:hAnsi="Montserrat Light"/>
          <w:b/>
          <w:bCs/>
        </w:rPr>
        <w:t>mai</w:t>
      </w:r>
      <w:proofErr w:type="spellEnd"/>
      <w:r w:rsidRPr="00A475A7">
        <w:rPr>
          <w:rFonts w:ascii="Montserrat Light" w:hAnsi="Montserrat Light"/>
          <w:b/>
          <w:bCs/>
        </w:rPr>
        <w:t xml:space="preserve"> 2011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prevenirea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constatarea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şi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sancţionarea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neregulilor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apărute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obţinerea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şi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utilizarea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fondurilor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europene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şi</w:t>
      </w:r>
      <w:proofErr w:type="spellEnd"/>
      <w:r w:rsidRPr="00A475A7">
        <w:rPr>
          <w:rFonts w:ascii="Montserrat Light" w:hAnsi="Montserrat Light"/>
        </w:rPr>
        <w:t>/</w:t>
      </w:r>
      <w:proofErr w:type="spellStart"/>
      <w:r w:rsidRPr="00A475A7">
        <w:rPr>
          <w:rFonts w:ascii="Montserrat Light" w:hAnsi="Montserrat Light"/>
        </w:rPr>
        <w:t>sau</w:t>
      </w:r>
      <w:proofErr w:type="spellEnd"/>
      <w:r w:rsidRPr="00A475A7">
        <w:rPr>
          <w:rFonts w:ascii="Montserrat Light" w:hAnsi="Montserrat Light"/>
        </w:rPr>
        <w:t xml:space="preserve"> a </w:t>
      </w:r>
      <w:proofErr w:type="spellStart"/>
      <w:r w:rsidRPr="00A475A7">
        <w:rPr>
          <w:rFonts w:ascii="Montserrat Light" w:hAnsi="Montserrat Light"/>
        </w:rPr>
        <w:t>fondurilor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publice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naţionale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aferente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acestora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</w:p>
    <w:p w14:paraId="3E40AF1F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 w:cs="F1"/>
          <w:b/>
          <w:bCs/>
        </w:rPr>
        <w:t>Hotărârea</w:t>
      </w:r>
      <w:proofErr w:type="spellEnd"/>
      <w:r w:rsidRPr="00A475A7">
        <w:rPr>
          <w:rFonts w:ascii="Montserrat Light" w:hAnsi="Montserrat Light" w:cs="F1"/>
          <w:b/>
          <w:bCs/>
        </w:rPr>
        <w:t xml:space="preserve"> de </w:t>
      </w:r>
      <w:proofErr w:type="spellStart"/>
      <w:r w:rsidRPr="00A475A7">
        <w:rPr>
          <w:rFonts w:ascii="Montserrat Light" w:hAnsi="Montserrat Light" w:cs="F1"/>
          <w:b/>
          <w:bCs/>
        </w:rPr>
        <w:t>Guvern</w:t>
      </w:r>
      <w:proofErr w:type="spellEnd"/>
      <w:r w:rsidRPr="00A475A7">
        <w:rPr>
          <w:rFonts w:ascii="Montserrat Light" w:hAnsi="Montserrat Light" w:cs="F1"/>
          <w:b/>
          <w:bCs/>
        </w:rPr>
        <w:t xml:space="preserve"> nr. 875 din 31 august 2011</w:t>
      </w:r>
      <w:r w:rsidRPr="00A475A7">
        <w:rPr>
          <w:rFonts w:ascii="Montserrat Light" w:hAnsi="Montserrat Light" w:cs="F1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pentru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aprobarea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Normelor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metodologice</w:t>
      </w:r>
      <w:proofErr w:type="spellEnd"/>
      <w:r w:rsidRPr="00A475A7">
        <w:rPr>
          <w:rFonts w:ascii="Montserrat Light" w:hAnsi="Montserrat Light" w:cs="F2"/>
        </w:rPr>
        <w:t xml:space="preserve"> de </w:t>
      </w:r>
      <w:proofErr w:type="spellStart"/>
      <w:r w:rsidRPr="00A475A7">
        <w:rPr>
          <w:rFonts w:ascii="Montserrat Light" w:hAnsi="Montserrat Light" w:cs="F2"/>
        </w:rPr>
        <w:t>aplicare</w:t>
      </w:r>
      <w:proofErr w:type="spellEnd"/>
      <w:r w:rsidRPr="00A475A7">
        <w:rPr>
          <w:rFonts w:ascii="Montserrat Light" w:hAnsi="Montserrat Light" w:cs="F2"/>
        </w:rPr>
        <w:t xml:space="preserve"> a </w:t>
      </w:r>
      <w:proofErr w:type="spellStart"/>
      <w:r w:rsidRPr="00A475A7">
        <w:rPr>
          <w:rFonts w:ascii="Montserrat Light" w:hAnsi="Montserrat Light" w:cs="F2"/>
        </w:rPr>
        <w:t>prevederilor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Ordonanței</w:t>
      </w:r>
      <w:proofErr w:type="spellEnd"/>
      <w:r w:rsidRPr="00A475A7">
        <w:rPr>
          <w:rFonts w:ascii="Montserrat Light" w:hAnsi="Montserrat Light" w:cs="F2"/>
        </w:rPr>
        <w:t xml:space="preserve"> de </w:t>
      </w:r>
      <w:proofErr w:type="spellStart"/>
      <w:r w:rsidRPr="00A475A7">
        <w:rPr>
          <w:rFonts w:ascii="Montserrat Light" w:hAnsi="Montserrat Light" w:cs="F2"/>
        </w:rPr>
        <w:t>urgență</w:t>
      </w:r>
      <w:proofErr w:type="spellEnd"/>
      <w:r w:rsidRPr="00A475A7">
        <w:rPr>
          <w:rFonts w:ascii="Montserrat Light" w:hAnsi="Montserrat Light" w:cs="F2"/>
        </w:rPr>
        <w:t xml:space="preserve"> a </w:t>
      </w:r>
      <w:proofErr w:type="spellStart"/>
      <w:r w:rsidRPr="00A475A7">
        <w:rPr>
          <w:rFonts w:ascii="Montserrat Light" w:hAnsi="Montserrat Light" w:cs="F2"/>
        </w:rPr>
        <w:t>Guvernului</w:t>
      </w:r>
      <w:proofErr w:type="spellEnd"/>
      <w:r w:rsidRPr="00A475A7">
        <w:rPr>
          <w:rFonts w:ascii="Montserrat Light" w:hAnsi="Montserrat Light" w:cs="F2"/>
        </w:rPr>
        <w:t xml:space="preserve"> nr. 66/2011 </w:t>
      </w:r>
      <w:proofErr w:type="spellStart"/>
      <w:r w:rsidRPr="00A475A7">
        <w:rPr>
          <w:rFonts w:ascii="Montserrat Light" w:hAnsi="Montserrat Light" w:cs="F2"/>
        </w:rPr>
        <w:t>privind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prevenirea</w:t>
      </w:r>
      <w:proofErr w:type="spellEnd"/>
      <w:r w:rsidRPr="00A475A7">
        <w:rPr>
          <w:rFonts w:ascii="Montserrat Light" w:hAnsi="Montserrat Light" w:cs="F2"/>
        </w:rPr>
        <w:t xml:space="preserve">, </w:t>
      </w:r>
      <w:proofErr w:type="spellStart"/>
      <w:r w:rsidRPr="00A475A7">
        <w:rPr>
          <w:rFonts w:ascii="Montserrat Light" w:hAnsi="Montserrat Light" w:cs="F2"/>
        </w:rPr>
        <w:t>constatarea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și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sancționarea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neregulilor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apărute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în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obținerea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și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utilizarea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fondurilor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europene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și</w:t>
      </w:r>
      <w:proofErr w:type="spellEnd"/>
      <w:r w:rsidRPr="00A475A7">
        <w:rPr>
          <w:rFonts w:ascii="Montserrat Light" w:hAnsi="Montserrat Light" w:cs="F2"/>
        </w:rPr>
        <w:t>/</w:t>
      </w:r>
      <w:proofErr w:type="spellStart"/>
      <w:r w:rsidRPr="00A475A7">
        <w:rPr>
          <w:rFonts w:ascii="Montserrat Light" w:hAnsi="Montserrat Light" w:cs="F2"/>
        </w:rPr>
        <w:t>sau</w:t>
      </w:r>
      <w:proofErr w:type="spellEnd"/>
      <w:r w:rsidRPr="00A475A7">
        <w:rPr>
          <w:rFonts w:ascii="Montserrat Light" w:hAnsi="Montserrat Light" w:cs="F2"/>
        </w:rPr>
        <w:t xml:space="preserve"> a </w:t>
      </w:r>
      <w:proofErr w:type="spellStart"/>
      <w:r w:rsidRPr="00A475A7">
        <w:rPr>
          <w:rFonts w:ascii="Montserrat Light" w:hAnsi="Montserrat Light" w:cs="F2"/>
        </w:rPr>
        <w:t>fondurilor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publice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naționale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aferente</w:t>
      </w:r>
      <w:proofErr w:type="spellEnd"/>
      <w:r w:rsidRPr="00A475A7">
        <w:rPr>
          <w:rFonts w:ascii="Montserrat Light" w:hAnsi="Montserrat Light" w:cs="F2"/>
        </w:rPr>
        <w:t xml:space="preserve"> </w:t>
      </w:r>
      <w:proofErr w:type="spellStart"/>
      <w:r w:rsidRPr="00A475A7">
        <w:rPr>
          <w:rFonts w:ascii="Montserrat Light" w:hAnsi="Montserrat Light" w:cs="F2"/>
        </w:rPr>
        <w:t>acestora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528B1CF7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Legea</w:t>
      </w:r>
      <w:proofErr w:type="spellEnd"/>
      <w:r w:rsidRPr="00A475A7">
        <w:rPr>
          <w:rFonts w:ascii="Montserrat Light" w:hAnsi="Montserrat Light"/>
          <w:b/>
          <w:bCs/>
        </w:rPr>
        <w:t xml:space="preserve"> nr. 50 din 29 </w:t>
      </w:r>
      <w:proofErr w:type="spellStart"/>
      <w:r w:rsidRPr="00A475A7">
        <w:rPr>
          <w:rFonts w:ascii="Montserrat Light" w:hAnsi="Montserrat Light"/>
          <w:b/>
          <w:bCs/>
        </w:rPr>
        <w:t>iulie</w:t>
      </w:r>
      <w:proofErr w:type="spellEnd"/>
      <w:r w:rsidRPr="00A475A7">
        <w:rPr>
          <w:rFonts w:ascii="Montserrat Light" w:hAnsi="Montserrat Light"/>
          <w:b/>
          <w:bCs/>
        </w:rPr>
        <w:t xml:space="preserve"> 1991 </w:t>
      </w:r>
      <w:proofErr w:type="spellStart"/>
      <w:r w:rsidRPr="00A475A7">
        <w:rPr>
          <w:rFonts w:ascii="Montserrat Light" w:hAnsi="Montserrat Light"/>
          <w:b/>
          <w:bCs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autorizarea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executării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lucrărilor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construcții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3DE30E5E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b/>
          <w:bCs/>
        </w:rPr>
        <w:t>Legea</w:t>
      </w:r>
      <w:proofErr w:type="spellEnd"/>
      <w:r w:rsidRPr="00A475A7">
        <w:rPr>
          <w:rFonts w:ascii="Montserrat Light" w:hAnsi="Montserrat Light"/>
          <w:b/>
          <w:bCs/>
        </w:rPr>
        <w:t xml:space="preserve"> nr. 10 din 18 </w:t>
      </w:r>
      <w:proofErr w:type="spellStart"/>
      <w:r w:rsidRPr="00A475A7">
        <w:rPr>
          <w:rFonts w:ascii="Montserrat Light" w:hAnsi="Montserrat Light"/>
          <w:b/>
          <w:bCs/>
        </w:rPr>
        <w:t>ianuarie</w:t>
      </w:r>
      <w:proofErr w:type="spellEnd"/>
      <w:r w:rsidRPr="00A475A7">
        <w:rPr>
          <w:rFonts w:ascii="Montserrat Light" w:hAnsi="Montserrat Light"/>
          <w:b/>
          <w:bCs/>
        </w:rPr>
        <w:t xml:space="preserve"> 1995</w:t>
      </w:r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privind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calitatea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construcții</w:t>
      </w:r>
      <w:proofErr w:type="spellEnd"/>
      <w:r w:rsidRPr="00A475A7">
        <w:rPr>
          <w:rFonts w:ascii="Montserrat Light" w:hAnsi="Montserrat Light"/>
        </w:rPr>
        <w:t xml:space="preserve">, </w:t>
      </w:r>
      <w:proofErr w:type="spellStart"/>
      <w:r w:rsidRPr="00A475A7">
        <w:rPr>
          <w:rFonts w:ascii="Montserrat Light" w:hAnsi="Montserrat Light"/>
        </w:rPr>
        <w:t>republicată</w:t>
      </w:r>
      <w:proofErr w:type="spellEnd"/>
      <w:r w:rsidRPr="00A475A7">
        <w:rPr>
          <w:rFonts w:ascii="Montserrat Light" w:hAnsi="Montserrat Light"/>
        </w:rPr>
        <w:t xml:space="preserve">, cu </w:t>
      </w:r>
      <w:proofErr w:type="spellStart"/>
      <w:r w:rsidRPr="00A475A7">
        <w:rPr>
          <w:rFonts w:ascii="Montserrat Light" w:hAnsi="Montserrat Light"/>
        </w:rPr>
        <w:t>modificările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completările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ulterioare</w:t>
      </w:r>
      <w:proofErr w:type="spellEnd"/>
      <w:r w:rsidRPr="00A475A7">
        <w:rPr>
          <w:rFonts w:ascii="Montserrat Light" w:hAnsi="Montserrat Light"/>
        </w:rPr>
        <w:t>;</w:t>
      </w:r>
    </w:p>
    <w:p w14:paraId="4AAAEF6F" w14:textId="77777777" w:rsidR="006113E4" w:rsidRPr="00A475A7" w:rsidRDefault="006113E4" w:rsidP="006113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right="1" w:hanging="426"/>
        <w:jc w:val="both"/>
        <w:rPr>
          <w:rFonts w:ascii="Montserrat Light" w:hAnsi="Montserrat Light"/>
          <w:b/>
        </w:rPr>
      </w:pPr>
      <w:r w:rsidRPr="00A475A7">
        <w:rPr>
          <w:rFonts w:ascii="Montserrat Light" w:hAnsi="Montserrat Light"/>
          <w:b/>
          <w:bCs/>
        </w:rPr>
        <w:t>PROGRAMUL OPERAȚ</w:t>
      </w:r>
      <w:r w:rsidRPr="00A475A7">
        <w:rPr>
          <w:rFonts w:ascii="Montserrat Light" w:hAnsi="Montserrat Light" w:cs="Helvetica"/>
          <w:b/>
          <w:bCs/>
        </w:rPr>
        <w:t>IONAL REGIONAL 20</w:t>
      </w:r>
      <w:r w:rsidRPr="00A475A7">
        <w:rPr>
          <w:rFonts w:ascii="Montserrat Light" w:hAnsi="Montserrat Light"/>
          <w:b/>
          <w:bCs/>
        </w:rPr>
        <w:t>14-2020</w:t>
      </w:r>
      <w:r w:rsidRPr="00A475A7">
        <w:rPr>
          <w:rFonts w:ascii="Montserrat Light" w:hAnsi="Montserrat Light"/>
        </w:rPr>
        <w:t xml:space="preserve"> - </w:t>
      </w:r>
      <w:hyperlink r:id="rId13" w:history="1">
        <w:r w:rsidRPr="00A475A7">
          <w:rPr>
            <w:rStyle w:val="Hyperlink"/>
            <w:rFonts w:ascii="Montserrat Light" w:hAnsi="Montserrat Light"/>
          </w:rPr>
          <w:t>http://</w:t>
        </w:r>
        <w:proofErr w:type="spellStart"/>
        <w:r w:rsidRPr="00A475A7">
          <w:rPr>
            <w:rStyle w:val="Hyperlink"/>
            <w:rFonts w:ascii="Montserrat Light" w:hAnsi="Montserrat Light"/>
          </w:rPr>
          <w:t>www.fonduri-ue.ro</w:t>
        </w:r>
        <w:proofErr w:type="spellEnd"/>
        <w:r w:rsidRPr="00A475A7">
          <w:rPr>
            <w:rStyle w:val="Hyperlink"/>
            <w:rFonts w:ascii="Montserrat Light" w:hAnsi="Montserrat Light"/>
          </w:rPr>
          <w:t>/ por-2014</w:t>
        </w:r>
      </w:hyperlink>
    </w:p>
    <w:p w14:paraId="1AB05383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snapToGrid w:val="0"/>
        </w:rPr>
      </w:pPr>
      <w:bookmarkStart w:id="2" w:name="_Hlk97103141"/>
      <w:proofErr w:type="spellStart"/>
      <w:r w:rsidRPr="00A475A7">
        <w:rPr>
          <w:rFonts w:ascii="Montserrat Light" w:hAnsi="Montserrat Light"/>
          <w:b/>
          <w:bCs/>
          <w:snapToGrid w:val="0"/>
        </w:rPr>
        <w:t>Tematica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va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cuprinde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bibliografia</w:t>
      </w:r>
      <w:proofErr w:type="spellEnd"/>
      <w:r w:rsidRPr="00A475A7">
        <w:rPr>
          <w:rFonts w:ascii="Montserrat Light" w:hAnsi="Montserrat Light"/>
          <w:snapToGrid w:val="0"/>
        </w:rPr>
        <w:t xml:space="preserve"> integral.</w:t>
      </w:r>
    </w:p>
    <w:bookmarkEnd w:id="2"/>
    <w:p w14:paraId="7980886D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Segoe UI"/>
          <w:shd w:val="clear" w:color="auto" w:fill="FFFFFF"/>
        </w:rPr>
      </w:pPr>
    </w:p>
    <w:p w14:paraId="52FEB482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Segoe UI"/>
          <w:shd w:val="clear" w:color="auto" w:fill="FFFFFF"/>
        </w:rPr>
      </w:pPr>
      <w:proofErr w:type="spellStart"/>
      <w:r w:rsidRPr="00A475A7">
        <w:rPr>
          <w:rFonts w:ascii="Montserrat Light" w:hAnsi="Montserrat Light" w:cs="Segoe UI"/>
          <w:shd w:val="clear" w:color="auto" w:fill="FFFFFF"/>
        </w:rPr>
        <w:t>Pentru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toate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actele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normative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mai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sus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menționate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în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cadrul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Bibilografiei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și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tematicii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, forma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valabilă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se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considera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aceea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având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toate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modificările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și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completările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ulterioare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,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până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la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ziua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publicării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 xml:space="preserve"> </w:t>
      </w:r>
      <w:proofErr w:type="spellStart"/>
      <w:r w:rsidRPr="00A475A7">
        <w:rPr>
          <w:rFonts w:ascii="Montserrat Light" w:hAnsi="Montserrat Light" w:cs="Segoe UI"/>
          <w:shd w:val="clear" w:color="auto" w:fill="FFFFFF"/>
        </w:rPr>
        <w:t>anunțului</w:t>
      </w:r>
      <w:proofErr w:type="spellEnd"/>
      <w:r w:rsidRPr="00A475A7">
        <w:rPr>
          <w:rFonts w:ascii="Montserrat Light" w:hAnsi="Montserrat Light" w:cs="Segoe UI"/>
          <w:shd w:val="clear" w:color="auto" w:fill="FFFFFF"/>
        </w:rPr>
        <w:t>.</w:t>
      </w:r>
    </w:p>
    <w:p w14:paraId="105FC342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b/>
          <w:snapToGrid w:val="0"/>
        </w:rPr>
      </w:pPr>
    </w:p>
    <w:p w14:paraId="44D28142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snapToGrid w:val="0"/>
        </w:rPr>
      </w:pPr>
      <w:proofErr w:type="spellStart"/>
      <w:r w:rsidRPr="00A475A7">
        <w:rPr>
          <w:rFonts w:ascii="Montserrat Light" w:hAnsi="Montserrat Light"/>
          <w:b/>
          <w:snapToGrid w:val="0"/>
        </w:rPr>
        <w:t>Dosarul</w:t>
      </w:r>
      <w:proofErr w:type="spellEnd"/>
      <w:r w:rsidRPr="00A475A7">
        <w:rPr>
          <w:rFonts w:ascii="Montserrat Light" w:hAnsi="Montserrat Light"/>
          <w:b/>
          <w:snapToGrid w:val="0"/>
        </w:rPr>
        <w:t xml:space="preserve"> de </w:t>
      </w:r>
      <w:proofErr w:type="spellStart"/>
      <w:r w:rsidRPr="00A475A7">
        <w:rPr>
          <w:rFonts w:ascii="Montserrat Light" w:hAnsi="Montserrat Light"/>
          <w:b/>
          <w:snapToGrid w:val="0"/>
        </w:rPr>
        <w:t>înscriere</w:t>
      </w:r>
      <w:proofErr w:type="spellEnd"/>
      <w:r w:rsidRPr="00A475A7">
        <w:rPr>
          <w:rFonts w:ascii="Montserrat Light" w:hAnsi="Montserrat Light"/>
          <w:b/>
          <w:snapToGrid w:val="0"/>
        </w:rPr>
        <w:t xml:space="preserve"> la </w:t>
      </w:r>
      <w:proofErr w:type="spellStart"/>
      <w:r w:rsidRPr="00A475A7">
        <w:rPr>
          <w:rFonts w:ascii="Montserrat Light" w:hAnsi="Montserrat Light"/>
          <w:b/>
          <w:snapToGrid w:val="0"/>
        </w:rPr>
        <w:t>concursul</w:t>
      </w:r>
      <w:proofErr w:type="spellEnd"/>
      <w:r w:rsidRPr="00A475A7">
        <w:rPr>
          <w:rFonts w:ascii="Montserrat Light" w:hAnsi="Montserrat Light"/>
          <w:b/>
          <w:snapToGrid w:val="0"/>
        </w:rPr>
        <w:t xml:space="preserve"> de </w:t>
      </w:r>
      <w:proofErr w:type="spellStart"/>
      <w:r w:rsidRPr="00A475A7">
        <w:rPr>
          <w:rFonts w:ascii="Montserrat Light" w:hAnsi="Montserrat Light"/>
          <w:b/>
          <w:snapToGrid w:val="0"/>
        </w:rPr>
        <w:t>recrutare</w:t>
      </w:r>
      <w:proofErr w:type="spellEnd"/>
      <w:r w:rsidRPr="00A475A7">
        <w:rPr>
          <w:rFonts w:ascii="Montserrat Light" w:hAnsi="Montserrat Light"/>
          <w:b/>
          <w:snapToGrid w:val="0"/>
        </w:rPr>
        <w:t xml:space="preserve"> </w:t>
      </w:r>
      <w:r w:rsidRPr="00A475A7">
        <w:rPr>
          <w:rFonts w:ascii="Montserrat Light" w:hAnsi="Montserrat Light"/>
          <w:snapToGrid w:val="0"/>
        </w:rPr>
        <w:t xml:space="preserve">se </w:t>
      </w:r>
      <w:proofErr w:type="spellStart"/>
      <w:r w:rsidRPr="00A475A7">
        <w:rPr>
          <w:rFonts w:ascii="Montserrat Light" w:hAnsi="Montserrat Light"/>
          <w:snapToGrid w:val="0"/>
        </w:rPr>
        <w:t>depune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în</w:t>
      </w:r>
      <w:proofErr w:type="spellEnd"/>
      <w:r w:rsidRPr="00A475A7">
        <w:rPr>
          <w:rFonts w:ascii="Montserrat Light" w:hAnsi="Montserrat Light"/>
          <w:snapToGrid w:val="0"/>
        </w:rPr>
        <w:t xml:space="preserve"> termen de 20 </w:t>
      </w:r>
      <w:proofErr w:type="spellStart"/>
      <w:r w:rsidRPr="00A475A7">
        <w:rPr>
          <w:rFonts w:ascii="Montserrat Light" w:hAnsi="Montserrat Light"/>
          <w:snapToGrid w:val="0"/>
        </w:rPr>
        <w:t>zile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calendaristice</w:t>
      </w:r>
      <w:proofErr w:type="spellEnd"/>
      <w:r w:rsidRPr="00A475A7">
        <w:rPr>
          <w:rFonts w:ascii="Montserrat Light" w:hAnsi="Montserrat Light"/>
          <w:snapToGrid w:val="0"/>
        </w:rPr>
        <w:t xml:space="preserve"> de la data </w:t>
      </w:r>
      <w:proofErr w:type="spellStart"/>
      <w:r w:rsidRPr="00A475A7">
        <w:rPr>
          <w:rFonts w:ascii="Montserrat Light" w:hAnsi="Montserrat Light"/>
          <w:snapToGrid w:val="0"/>
        </w:rPr>
        <w:t>publicării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anunțului</w:t>
      </w:r>
      <w:proofErr w:type="spellEnd"/>
      <w:r w:rsidRPr="00A475A7">
        <w:rPr>
          <w:rFonts w:ascii="Montserrat Light" w:hAnsi="Montserrat Light"/>
          <w:snapToGrid w:val="0"/>
        </w:rPr>
        <w:t xml:space="preserve">, </w:t>
      </w:r>
      <w:proofErr w:type="spellStart"/>
      <w:r w:rsidRPr="00A475A7">
        <w:rPr>
          <w:rFonts w:ascii="Montserrat Light" w:hAnsi="Montserrat Light"/>
          <w:snapToGrid w:val="0"/>
        </w:rPr>
        <w:t>respectiv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în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perioada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r w:rsidRPr="00A475A7">
        <w:rPr>
          <w:rFonts w:ascii="Montserrat Light" w:hAnsi="Montserrat Light"/>
          <w:b/>
          <w:bCs/>
          <w:snapToGrid w:val="0"/>
        </w:rPr>
        <w:t>24.03.2022-12.04.</w:t>
      </w:r>
      <w:proofErr w:type="gramStart"/>
      <w:r w:rsidRPr="00A475A7">
        <w:rPr>
          <w:rFonts w:ascii="Montserrat Light" w:hAnsi="Montserrat Light"/>
          <w:b/>
          <w:bCs/>
          <w:snapToGrid w:val="0"/>
        </w:rPr>
        <w:t>2022</w:t>
      </w:r>
      <w:r w:rsidRPr="00A475A7">
        <w:rPr>
          <w:rFonts w:ascii="Montserrat Light" w:hAnsi="Montserrat Light"/>
          <w:snapToGrid w:val="0"/>
        </w:rPr>
        <w:t xml:space="preserve">  de</w:t>
      </w:r>
      <w:proofErr w:type="gram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luni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până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joi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orele</w:t>
      </w:r>
      <w:proofErr w:type="spellEnd"/>
      <w:r w:rsidRPr="00A475A7">
        <w:rPr>
          <w:rFonts w:ascii="Montserrat Light" w:hAnsi="Montserrat Light"/>
          <w:snapToGrid w:val="0"/>
        </w:rPr>
        <w:t xml:space="preserve"> 8-15 </w:t>
      </w:r>
      <w:proofErr w:type="spellStart"/>
      <w:r w:rsidRPr="00A475A7">
        <w:rPr>
          <w:rFonts w:ascii="Montserrat Light" w:hAnsi="Montserrat Light"/>
          <w:snapToGrid w:val="0"/>
        </w:rPr>
        <w:t>și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vineri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orele</w:t>
      </w:r>
      <w:proofErr w:type="spellEnd"/>
      <w:r w:rsidRPr="00A475A7">
        <w:rPr>
          <w:rFonts w:ascii="Montserrat Light" w:hAnsi="Montserrat Light"/>
          <w:snapToGrid w:val="0"/>
        </w:rPr>
        <w:t xml:space="preserve"> 8-12 la </w:t>
      </w:r>
      <w:proofErr w:type="spellStart"/>
      <w:r w:rsidRPr="00A475A7">
        <w:rPr>
          <w:rFonts w:ascii="Montserrat Light" w:hAnsi="Montserrat Light"/>
          <w:snapToGrid w:val="0"/>
        </w:rPr>
        <w:t>sediul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Consiliului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Județean</w:t>
      </w:r>
      <w:proofErr w:type="spellEnd"/>
      <w:r w:rsidRPr="00A475A7">
        <w:rPr>
          <w:rFonts w:ascii="Montserrat Light" w:hAnsi="Montserrat Light"/>
          <w:snapToGrid w:val="0"/>
        </w:rPr>
        <w:t xml:space="preserve"> Cluj, </w:t>
      </w:r>
      <w:proofErr w:type="spellStart"/>
      <w:r w:rsidRPr="00A475A7">
        <w:rPr>
          <w:rFonts w:ascii="Montserrat Light" w:hAnsi="Montserrat Light"/>
          <w:snapToGrid w:val="0"/>
        </w:rPr>
        <w:t>Calea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Dorobanților</w:t>
      </w:r>
      <w:proofErr w:type="spellEnd"/>
      <w:r w:rsidRPr="00A475A7">
        <w:rPr>
          <w:rFonts w:ascii="Montserrat Light" w:hAnsi="Montserrat Light"/>
          <w:snapToGrid w:val="0"/>
        </w:rPr>
        <w:t xml:space="preserve"> nr. 106 la </w:t>
      </w:r>
      <w:proofErr w:type="spellStart"/>
      <w:r w:rsidRPr="00A475A7">
        <w:rPr>
          <w:rFonts w:ascii="Montserrat Light" w:hAnsi="Montserrat Light"/>
          <w:snapToGrid w:val="0"/>
        </w:rPr>
        <w:t>Serviciul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Resurse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Umane</w:t>
      </w:r>
      <w:proofErr w:type="spellEnd"/>
      <w:r w:rsidRPr="00A475A7">
        <w:rPr>
          <w:rFonts w:ascii="Montserrat Light" w:hAnsi="Montserrat Light"/>
          <w:snapToGrid w:val="0"/>
        </w:rPr>
        <w:t xml:space="preserve">, camera 305. </w:t>
      </w:r>
    </w:p>
    <w:p w14:paraId="5AB5A95A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</w:rPr>
      </w:pPr>
    </w:p>
    <w:p w14:paraId="062EBC83" w14:textId="77777777" w:rsidR="006113E4" w:rsidRPr="00A475A7" w:rsidRDefault="006113E4" w:rsidP="006113E4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</w:rPr>
      </w:pPr>
      <w:proofErr w:type="spellStart"/>
      <w:r w:rsidRPr="00A475A7">
        <w:rPr>
          <w:rFonts w:ascii="Montserrat Light" w:hAnsi="Montserrat Light"/>
          <w:snapToGrid w:val="0"/>
        </w:rPr>
        <w:t>Dosarul</w:t>
      </w:r>
      <w:proofErr w:type="spellEnd"/>
      <w:r w:rsidRPr="00A475A7">
        <w:rPr>
          <w:rFonts w:ascii="Montserrat Light" w:hAnsi="Montserrat Light"/>
          <w:snapToGrid w:val="0"/>
        </w:rPr>
        <w:t xml:space="preserve"> de </w:t>
      </w:r>
      <w:proofErr w:type="spellStart"/>
      <w:r w:rsidRPr="00A475A7">
        <w:rPr>
          <w:rFonts w:ascii="Montserrat Light" w:hAnsi="Montserrat Light"/>
          <w:snapToGrid w:val="0"/>
        </w:rPr>
        <w:t>înscriere</w:t>
      </w:r>
      <w:proofErr w:type="spellEnd"/>
      <w:r w:rsidRPr="00A475A7">
        <w:rPr>
          <w:rFonts w:ascii="Montserrat Light" w:hAnsi="Montserrat Light"/>
          <w:snapToGrid w:val="0"/>
        </w:rPr>
        <w:t xml:space="preserve"> la concurs </w:t>
      </w:r>
      <w:proofErr w:type="spellStart"/>
      <w:r w:rsidRPr="00A475A7">
        <w:rPr>
          <w:rFonts w:ascii="Montserrat Light" w:hAnsi="Montserrat Light"/>
          <w:snapToGrid w:val="0"/>
        </w:rPr>
        <w:t>va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conține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în</w:t>
      </w:r>
      <w:proofErr w:type="spellEnd"/>
      <w:r w:rsidRPr="00A475A7">
        <w:rPr>
          <w:rFonts w:ascii="Montserrat Light" w:hAnsi="Montserrat Light"/>
          <w:snapToGrid w:val="0"/>
        </w:rPr>
        <w:t xml:space="preserve"> mod </w:t>
      </w:r>
      <w:proofErr w:type="spellStart"/>
      <w:r w:rsidRPr="00A475A7">
        <w:rPr>
          <w:rFonts w:ascii="Montserrat Light" w:hAnsi="Montserrat Light"/>
          <w:snapToGrid w:val="0"/>
        </w:rPr>
        <w:t>obligatoriu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următoarele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documentele</w:t>
      </w:r>
      <w:proofErr w:type="spellEnd"/>
      <w:r w:rsidRPr="00A475A7">
        <w:rPr>
          <w:rFonts w:ascii="Montserrat Light" w:hAnsi="Montserrat Light"/>
          <w:snapToGrid w:val="0"/>
        </w:rPr>
        <w:t xml:space="preserve">: </w:t>
      </w:r>
    </w:p>
    <w:p w14:paraId="4A02A6C3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Style w:val="slitbdy"/>
          <w:rFonts w:ascii="Montserrat Light" w:eastAsia="Times New Roman" w:hAnsi="Montserrat Light"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Opis</w:t>
      </w:r>
      <w:proofErr w:type="spellEnd"/>
    </w:p>
    <w:p w14:paraId="62C45104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formularul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înscriere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conform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modelului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anexat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;</w:t>
      </w:r>
    </w:p>
    <w:p w14:paraId="2064FFEA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r w:rsidRPr="00A475A7">
        <w:rPr>
          <w:rStyle w:val="slitbdy"/>
          <w:rFonts w:ascii="Montserrat Light" w:eastAsia="Times New Roman" w:hAnsi="Montserrat Light"/>
        </w:rPr>
        <w:t xml:space="preserve">curriculum vitae,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modelul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comun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european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; </w:t>
      </w:r>
    </w:p>
    <w:p w14:paraId="5DBA7857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copia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actului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identitate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;</w:t>
      </w:r>
    </w:p>
    <w:p w14:paraId="55A7949F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copii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ale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diplomelor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studii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certificatelor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şi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altor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documente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care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atestă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efectuarea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unor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specializări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şi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perfecţionări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;</w:t>
      </w:r>
    </w:p>
    <w:p w14:paraId="18FD6AA3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Style w:val="slitbdy"/>
          <w:rFonts w:ascii="Montserrat Light" w:eastAsia="Times New Roman" w:hAnsi="Montserrat Light"/>
          <w:i/>
          <w:iCs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copia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carnetului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muncă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și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gramStart"/>
      <w:r w:rsidRPr="00A475A7">
        <w:rPr>
          <w:rStyle w:val="slitbdy"/>
          <w:rFonts w:ascii="Montserrat Light" w:eastAsia="Times New Roman" w:hAnsi="Montserrat Light"/>
        </w:rPr>
        <w:t>a</w:t>
      </w:r>
      <w:proofErr w:type="gram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adeverinței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eliberate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angajator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pentru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perioada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lucrată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care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ateste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vechimea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în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muncă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și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în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specialitatea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studiilor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solicitate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pentru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ocuparea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postului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/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funcției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sau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pentru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exercitarea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profesiei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conform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modelului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anexat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;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Adeverințele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care au un alt format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decât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cel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din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anexa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nr. 2D la HG nr. 611/2008,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trebuie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să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cuprindă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elemente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similare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din care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să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rezulte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cel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puțin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următoarele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informații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: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funcția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>/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funcțiile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ocupată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>/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ocupate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nivelul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studiilor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solicitate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pentru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ocuparea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acesteia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>/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acestora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temeiul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legal al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desfășurării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activității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vechimea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în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muncă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acumulată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, precum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și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vechimea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în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specialitatea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  <w:i/>
          <w:iCs/>
        </w:rPr>
        <w:t>studiilor</w:t>
      </w:r>
      <w:proofErr w:type="spellEnd"/>
      <w:r w:rsidRPr="00A475A7">
        <w:rPr>
          <w:rStyle w:val="slitbdy"/>
          <w:rFonts w:ascii="Montserrat Light" w:eastAsia="Times New Roman" w:hAnsi="Montserrat Light"/>
          <w:i/>
          <w:iCs/>
        </w:rPr>
        <w:t>.</w:t>
      </w:r>
    </w:p>
    <w:p w14:paraId="4CF09EA5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copia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adeverinţei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care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atestă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starea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sănătate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corespunzătoare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eliberată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cu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cel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mult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6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luni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anterior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derulării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concursului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către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medicul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familie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al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candidatului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;</w:t>
      </w:r>
      <w:r w:rsidRPr="00A475A7">
        <w:rPr>
          <w:rFonts w:eastAsia="Times New Roman"/>
        </w:rPr>
        <w:t xml:space="preserve"> </w:t>
      </w:r>
    </w:p>
    <w:p w14:paraId="4602F8F5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A475A7">
        <w:rPr>
          <w:rStyle w:val="slitbdy"/>
          <w:rFonts w:ascii="Montserrat Light" w:eastAsia="Times New Roman" w:hAnsi="Montserrat Light"/>
        </w:rPr>
        <w:t>cazierul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judiciar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;</w:t>
      </w:r>
    </w:p>
    <w:p w14:paraId="7B15A0BF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Style w:val="slitbdy"/>
          <w:rFonts w:ascii="Montserrat Light" w:hAnsi="Montserrat Light"/>
        </w:rPr>
      </w:pPr>
      <w:bookmarkStart w:id="3" w:name="_Hlk57040952"/>
      <w:proofErr w:type="spellStart"/>
      <w:r w:rsidRPr="00A475A7">
        <w:rPr>
          <w:rStyle w:val="slitbdy"/>
          <w:rFonts w:ascii="Montserrat Light" w:eastAsia="Times New Roman" w:hAnsi="Montserrat Light"/>
        </w:rPr>
        <w:t>declaraţia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pe propria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răspundere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prin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completarea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rubricii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corespunzătoare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din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formularul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înscriere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sau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adeverinţa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care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ateste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lipsa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calităţii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lucrător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al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Securităţii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sau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colaborator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al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acesteia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, </w:t>
      </w:r>
      <w:bookmarkEnd w:id="3"/>
      <w:proofErr w:type="spellStart"/>
      <w:r w:rsidRPr="00A475A7">
        <w:rPr>
          <w:rStyle w:val="slitbdy"/>
          <w:rFonts w:ascii="Montserrat Light" w:eastAsia="Times New Roman" w:hAnsi="Montserrat Light"/>
        </w:rPr>
        <w:t>în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condiţiile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prevăzute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legislaţia</w:t>
      </w:r>
      <w:proofErr w:type="spellEnd"/>
      <w:r w:rsidRPr="00A475A7">
        <w:rPr>
          <w:rStyle w:val="slitbdy"/>
          <w:rFonts w:ascii="Montserrat Light" w:eastAsia="Times New Roman" w:hAnsi="Montserrat Light"/>
        </w:rPr>
        <w:t xml:space="preserve"> </w:t>
      </w:r>
      <w:proofErr w:type="spellStart"/>
      <w:r w:rsidRPr="00A475A7">
        <w:rPr>
          <w:rStyle w:val="slitbdy"/>
          <w:rFonts w:ascii="Montserrat Light" w:eastAsia="Times New Roman" w:hAnsi="Montserrat Light"/>
        </w:rPr>
        <w:t>specifică</w:t>
      </w:r>
      <w:proofErr w:type="spellEnd"/>
      <w:r w:rsidRPr="00A475A7">
        <w:rPr>
          <w:rStyle w:val="slitbdy"/>
          <w:rFonts w:ascii="Montserrat Light" w:eastAsia="Times New Roman" w:hAnsi="Montserrat Light"/>
        </w:rPr>
        <w:t>;</w:t>
      </w:r>
    </w:p>
    <w:p w14:paraId="07C4C61D" w14:textId="77777777" w:rsidR="006113E4" w:rsidRPr="00A475A7" w:rsidRDefault="006113E4" w:rsidP="006113E4">
      <w:pPr>
        <w:pStyle w:val="ListParagraph"/>
        <w:numPr>
          <w:ilvl w:val="0"/>
          <w:numId w:val="5"/>
        </w:numPr>
        <w:spacing w:line="240" w:lineRule="auto"/>
        <w:jc w:val="both"/>
        <w:rPr>
          <w:rStyle w:val="slitbdy"/>
          <w:rFonts w:ascii="Montserrat Light" w:hAnsi="Montserrat Light"/>
        </w:rPr>
      </w:pPr>
      <w:proofErr w:type="spellStart"/>
      <w:r w:rsidRPr="00A475A7">
        <w:rPr>
          <w:rStyle w:val="slitbdy"/>
          <w:rFonts w:ascii="Montserrat Light" w:hAnsi="Montserrat Light"/>
        </w:rPr>
        <w:t>copia</w:t>
      </w:r>
      <w:proofErr w:type="spellEnd"/>
      <w:r w:rsidRPr="00A475A7">
        <w:rPr>
          <w:rStyle w:val="slitbdy"/>
          <w:rFonts w:ascii="Montserrat Light" w:hAnsi="Montserrat Light"/>
        </w:rPr>
        <w:t xml:space="preserve"> </w:t>
      </w:r>
      <w:proofErr w:type="spellStart"/>
      <w:r w:rsidRPr="00A475A7">
        <w:rPr>
          <w:rStyle w:val="slitbdy"/>
          <w:rFonts w:ascii="Montserrat Light" w:hAnsi="Montserrat Light"/>
        </w:rPr>
        <w:t>certificatului</w:t>
      </w:r>
      <w:proofErr w:type="spellEnd"/>
      <w:r w:rsidRPr="00A475A7">
        <w:rPr>
          <w:rStyle w:val="slitbdy"/>
          <w:rFonts w:ascii="Montserrat Light" w:hAnsi="Montserrat Light"/>
        </w:rPr>
        <w:t xml:space="preserve"> de </w:t>
      </w:r>
      <w:proofErr w:type="spellStart"/>
      <w:r w:rsidRPr="00A475A7">
        <w:rPr>
          <w:rStyle w:val="slitbdy"/>
          <w:rFonts w:ascii="Montserrat Light" w:hAnsi="Montserrat Light"/>
        </w:rPr>
        <w:t>căsătorie</w:t>
      </w:r>
      <w:proofErr w:type="spellEnd"/>
      <w:r w:rsidRPr="00A475A7">
        <w:rPr>
          <w:rStyle w:val="slitbdy"/>
          <w:rFonts w:ascii="Montserrat Light" w:hAnsi="Montserrat Light"/>
        </w:rPr>
        <w:t xml:space="preserve"> </w:t>
      </w:r>
      <w:proofErr w:type="spellStart"/>
      <w:r w:rsidRPr="00A475A7">
        <w:rPr>
          <w:rStyle w:val="slitbdy"/>
          <w:rFonts w:ascii="Montserrat Light" w:hAnsi="Montserrat Light"/>
        </w:rPr>
        <w:t>pentru</w:t>
      </w:r>
      <w:proofErr w:type="spellEnd"/>
      <w:r w:rsidRPr="00A475A7">
        <w:rPr>
          <w:rStyle w:val="slitbdy"/>
          <w:rFonts w:ascii="Montserrat Light" w:hAnsi="Montserrat Light"/>
        </w:rPr>
        <w:t xml:space="preserve"> </w:t>
      </w:r>
      <w:proofErr w:type="spellStart"/>
      <w:r w:rsidRPr="00A475A7">
        <w:rPr>
          <w:rStyle w:val="slitbdy"/>
          <w:rFonts w:ascii="Montserrat Light" w:hAnsi="Montserrat Light"/>
        </w:rPr>
        <w:t>persoanele</w:t>
      </w:r>
      <w:proofErr w:type="spellEnd"/>
      <w:r w:rsidRPr="00A475A7">
        <w:rPr>
          <w:rStyle w:val="slitbdy"/>
          <w:rFonts w:ascii="Montserrat Light" w:hAnsi="Montserrat Light"/>
        </w:rPr>
        <w:t xml:space="preserve"> al </w:t>
      </w:r>
      <w:proofErr w:type="spellStart"/>
      <w:r w:rsidRPr="00A475A7">
        <w:rPr>
          <w:rStyle w:val="slitbdy"/>
          <w:rFonts w:ascii="Montserrat Light" w:hAnsi="Montserrat Light"/>
        </w:rPr>
        <w:t>căror</w:t>
      </w:r>
      <w:proofErr w:type="spellEnd"/>
      <w:r w:rsidRPr="00A475A7">
        <w:rPr>
          <w:rStyle w:val="slitbdy"/>
          <w:rFonts w:ascii="Montserrat Light" w:hAnsi="Montserrat Light"/>
        </w:rPr>
        <w:t xml:space="preserve"> </w:t>
      </w:r>
      <w:proofErr w:type="spellStart"/>
      <w:r w:rsidRPr="00A475A7">
        <w:rPr>
          <w:rStyle w:val="slitbdy"/>
          <w:rFonts w:ascii="Montserrat Light" w:hAnsi="Montserrat Light"/>
        </w:rPr>
        <w:t>nume</w:t>
      </w:r>
      <w:proofErr w:type="spellEnd"/>
      <w:r w:rsidRPr="00A475A7">
        <w:rPr>
          <w:rStyle w:val="slitbdy"/>
          <w:rFonts w:ascii="Montserrat Light" w:hAnsi="Montserrat Light"/>
        </w:rPr>
        <w:t xml:space="preserve"> s-a </w:t>
      </w:r>
      <w:proofErr w:type="spellStart"/>
      <w:r w:rsidRPr="00A475A7">
        <w:rPr>
          <w:rStyle w:val="slitbdy"/>
          <w:rFonts w:ascii="Montserrat Light" w:hAnsi="Montserrat Light"/>
        </w:rPr>
        <w:t>schimbat</w:t>
      </w:r>
      <w:proofErr w:type="spellEnd"/>
      <w:r w:rsidRPr="00A475A7">
        <w:rPr>
          <w:rStyle w:val="slitbdy"/>
          <w:rFonts w:ascii="Montserrat Light" w:hAnsi="Montserrat Light"/>
        </w:rPr>
        <w:t>.</w:t>
      </w:r>
    </w:p>
    <w:p w14:paraId="22F0EA6E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0F5E31AA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Courier New"/>
          <w:lang w:eastAsia="ro-MD"/>
        </w:rPr>
      </w:pPr>
      <w:proofErr w:type="spellStart"/>
      <w:r w:rsidRPr="00A475A7">
        <w:rPr>
          <w:rFonts w:ascii="Montserrat Light" w:hAnsi="Montserrat Light" w:cs="Courier New"/>
          <w:lang w:eastAsia="ro-MD"/>
        </w:rPr>
        <w:t>Depunerea</w:t>
      </w:r>
      <w:proofErr w:type="spellEnd"/>
      <w:r w:rsidRPr="00A475A7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MD"/>
        </w:rPr>
        <w:t>documentelor</w:t>
      </w:r>
      <w:proofErr w:type="spellEnd"/>
      <w:r w:rsidRPr="00A475A7">
        <w:rPr>
          <w:rFonts w:ascii="Montserrat Light" w:hAnsi="Montserrat Light" w:cs="Courier New"/>
          <w:lang w:eastAsia="ro-MD"/>
        </w:rPr>
        <w:t xml:space="preserve"> se face </w:t>
      </w:r>
      <w:proofErr w:type="spellStart"/>
      <w:r w:rsidRPr="00A475A7">
        <w:rPr>
          <w:rFonts w:ascii="Montserrat Light" w:hAnsi="Montserrat Light" w:cs="Courier New"/>
          <w:lang w:eastAsia="ro-MD"/>
        </w:rPr>
        <w:t>într</w:t>
      </w:r>
      <w:proofErr w:type="spellEnd"/>
      <w:r w:rsidRPr="00A475A7">
        <w:rPr>
          <w:rFonts w:ascii="Montserrat Light" w:hAnsi="Montserrat Light" w:cs="Courier New"/>
          <w:lang w:eastAsia="ro-MD"/>
        </w:rPr>
        <w:t xml:space="preserve">-un </w:t>
      </w:r>
      <w:proofErr w:type="spellStart"/>
      <w:r w:rsidRPr="00A475A7">
        <w:rPr>
          <w:rFonts w:ascii="Montserrat Light" w:hAnsi="Montserrat Light" w:cs="Courier New"/>
          <w:lang w:eastAsia="ro-MD"/>
        </w:rPr>
        <w:t>dosar</w:t>
      </w:r>
      <w:proofErr w:type="spellEnd"/>
      <w:r w:rsidRPr="00A475A7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MD"/>
        </w:rPr>
        <w:t>plic</w:t>
      </w:r>
      <w:proofErr w:type="spellEnd"/>
      <w:r w:rsidRPr="00A475A7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MD"/>
        </w:rPr>
        <w:t>iar</w:t>
      </w:r>
      <w:proofErr w:type="spellEnd"/>
      <w:r w:rsidRPr="00A475A7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copiile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pe </w:t>
      </w:r>
      <w:proofErr w:type="spellStart"/>
      <w:r w:rsidRPr="00A475A7">
        <w:rPr>
          <w:rFonts w:ascii="Montserrat Light" w:hAnsi="Montserrat Light" w:cs="Courier New"/>
          <w:lang w:eastAsia="ro-RO"/>
        </w:rPr>
        <w:t>actele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prevăzute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mai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sus se </w:t>
      </w:r>
      <w:proofErr w:type="spellStart"/>
      <w:r w:rsidRPr="00A475A7">
        <w:rPr>
          <w:rFonts w:ascii="Montserrat Light" w:hAnsi="Montserrat Light" w:cs="Courier New"/>
          <w:lang w:eastAsia="ro-RO"/>
        </w:rPr>
        <w:t>prezintă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în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copii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legalizate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sau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însoțite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A475A7">
        <w:rPr>
          <w:rFonts w:ascii="Montserrat Light" w:hAnsi="Montserrat Light" w:cs="Courier New"/>
          <w:lang w:eastAsia="ro-RO"/>
        </w:rPr>
        <w:t>documentele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originale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, care se </w:t>
      </w:r>
      <w:proofErr w:type="spellStart"/>
      <w:r w:rsidRPr="00A475A7">
        <w:rPr>
          <w:rFonts w:ascii="Montserrat Light" w:hAnsi="Montserrat Light" w:cs="Courier New"/>
          <w:lang w:eastAsia="ro-RO"/>
        </w:rPr>
        <w:t>certifică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pentru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conformitatea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cu </w:t>
      </w:r>
      <w:proofErr w:type="spellStart"/>
      <w:r w:rsidRPr="00A475A7">
        <w:rPr>
          <w:rFonts w:ascii="Montserrat Light" w:hAnsi="Montserrat Light" w:cs="Courier New"/>
          <w:lang w:eastAsia="ro-RO"/>
        </w:rPr>
        <w:t>originalul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A475A7">
        <w:rPr>
          <w:rFonts w:ascii="Montserrat Light" w:hAnsi="Montserrat Light" w:cs="Courier New"/>
          <w:lang w:eastAsia="ro-RO"/>
        </w:rPr>
        <w:t>către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secretarul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comisiei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concurs.</w:t>
      </w:r>
    </w:p>
    <w:p w14:paraId="2BA406F9" w14:textId="77777777" w:rsidR="006113E4" w:rsidRPr="00A475A7" w:rsidRDefault="006113E4" w:rsidP="006113E4">
      <w:pPr>
        <w:spacing w:line="240" w:lineRule="auto"/>
        <w:ind w:left="240" w:firstLine="186"/>
        <w:jc w:val="both"/>
        <w:rPr>
          <w:rFonts w:ascii="Montserrat Light" w:hAnsi="Montserrat Light" w:cs="Courier New"/>
          <w:lang w:eastAsia="ro-RO"/>
        </w:rPr>
      </w:pPr>
      <w:r w:rsidRPr="00A475A7">
        <w:rPr>
          <w:rFonts w:ascii="Montserrat Light" w:hAnsi="Montserrat Light" w:cs="Courier New"/>
          <w:lang w:eastAsia="ro-RO"/>
        </w:rPr>
        <w:lastRenderedPageBreak/>
        <w:t xml:space="preserve">  </w:t>
      </w:r>
    </w:p>
    <w:p w14:paraId="4EAC4B7C" w14:textId="77777777" w:rsidR="006113E4" w:rsidRPr="00A475A7" w:rsidRDefault="006113E4" w:rsidP="006113E4">
      <w:pPr>
        <w:spacing w:line="240" w:lineRule="auto"/>
        <w:jc w:val="both"/>
        <w:rPr>
          <w:rStyle w:val="salnbdy"/>
          <w:rFonts w:ascii="Montserrat Light" w:hAnsi="Montserrat Light"/>
        </w:rPr>
      </w:pPr>
      <w:proofErr w:type="spellStart"/>
      <w:r w:rsidRPr="00A475A7">
        <w:rPr>
          <w:rStyle w:val="salnbdy"/>
          <w:rFonts w:ascii="Montserrat Light" w:hAnsi="Montserrat Light"/>
        </w:rPr>
        <w:t>Adeverinţa</w:t>
      </w:r>
      <w:proofErr w:type="spellEnd"/>
      <w:r w:rsidRPr="00A475A7">
        <w:rPr>
          <w:rStyle w:val="salnbdy"/>
          <w:rFonts w:ascii="Montserrat Light" w:hAnsi="Montserrat Light"/>
        </w:rPr>
        <w:t xml:space="preserve"> care </w:t>
      </w:r>
      <w:proofErr w:type="spellStart"/>
      <w:r w:rsidRPr="00A475A7">
        <w:rPr>
          <w:rStyle w:val="salnbdy"/>
          <w:rFonts w:ascii="Montserrat Light" w:hAnsi="Montserrat Light"/>
        </w:rPr>
        <w:t>atestă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starea</w:t>
      </w:r>
      <w:proofErr w:type="spellEnd"/>
      <w:r w:rsidRPr="00A475A7">
        <w:rPr>
          <w:rStyle w:val="salnbdy"/>
          <w:rFonts w:ascii="Montserrat Light" w:hAnsi="Montserrat Light"/>
        </w:rPr>
        <w:t xml:space="preserve"> de </w:t>
      </w:r>
      <w:proofErr w:type="spellStart"/>
      <w:r w:rsidRPr="00A475A7">
        <w:rPr>
          <w:rStyle w:val="salnbdy"/>
          <w:rFonts w:ascii="Montserrat Light" w:hAnsi="Montserrat Light"/>
        </w:rPr>
        <w:t>sănătate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conţine</w:t>
      </w:r>
      <w:proofErr w:type="spellEnd"/>
      <w:r w:rsidRPr="00A475A7">
        <w:rPr>
          <w:rStyle w:val="salnbdy"/>
          <w:rFonts w:ascii="Montserrat Light" w:hAnsi="Montserrat Light"/>
        </w:rPr>
        <w:t xml:space="preserve">, </w:t>
      </w:r>
      <w:proofErr w:type="spellStart"/>
      <w:r w:rsidRPr="00A475A7">
        <w:rPr>
          <w:rStyle w:val="salnbdy"/>
          <w:rFonts w:ascii="Montserrat Light" w:hAnsi="Montserrat Light"/>
        </w:rPr>
        <w:t>în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clar</w:t>
      </w:r>
      <w:proofErr w:type="spellEnd"/>
      <w:r w:rsidRPr="00A475A7">
        <w:rPr>
          <w:rStyle w:val="salnbdy"/>
          <w:rFonts w:ascii="Montserrat Light" w:hAnsi="Montserrat Light"/>
        </w:rPr>
        <w:t xml:space="preserve">, </w:t>
      </w:r>
      <w:proofErr w:type="spellStart"/>
      <w:r w:rsidRPr="00A475A7">
        <w:rPr>
          <w:rStyle w:val="salnbdy"/>
          <w:rFonts w:ascii="Montserrat Light" w:hAnsi="Montserrat Light"/>
        </w:rPr>
        <w:t>numărul</w:t>
      </w:r>
      <w:proofErr w:type="spellEnd"/>
      <w:r w:rsidRPr="00A475A7">
        <w:rPr>
          <w:rStyle w:val="salnbdy"/>
          <w:rFonts w:ascii="Montserrat Light" w:hAnsi="Montserrat Light"/>
        </w:rPr>
        <w:t xml:space="preserve">, data, </w:t>
      </w:r>
      <w:proofErr w:type="spellStart"/>
      <w:r w:rsidRPr="00A475A7">
        <w:rPr>
          <w:rStyle w:val="salnbdy"/>
          <w:rFonts w:ascii="Montserrat Light" w:hAnsi="Montserrat Light"/>
        </w:rPr>
        <w:t>numele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emitentului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şi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calitatea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acestuia</w:t>
      </w:r>
      <w:proofErr w:type="spellEnd"/>
      <w:r w:rsidRPr="00A475A7">
        <w:rPr>
          <w:rStyle w:val="salnbdy"/>
          <w:rFonts w:ascii="Montserrat Light" w:hAnsi="Montserrat Light"/>
        </w:rPr>
        <w:t xml:space="preserve">, </w:t>
      </w:r>
      <w:proofErr w:type="spellStart"/>
      <w:r w:rsidRPr="00A475A7">
        <w:rPr>
          <w:rStyle w:val="salnbdy"/>
          <w:rFonts w:ascii="Montserrat Light" w:hAnsi="Montserrat Light"/>
        </w:rPr>
        <w:t>în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formatul</w:t>
      </w:r>
      <w:proofErr w:type="spellEnd"/>
      <w:r w:rsidRPr="00A475A7">
        <w:rPr>
          <w:rStyle w:val="salnbdy"/>
          <w:rFonts w:ascii="Montserrat Light" w:hAnsi="Montserrat Light"/>
        </w:rPr>
        <w:t xml:space="preserve"> standard </w:t>
      </w:r>
      <w:proofErr w:type="spellStart"/>
      <w:r w:rsidRPr="00A475A7">
        <w:rPr>
          <w:rStyle w:val="salnbdy"/>
          <w:rFonts w:ascii="Montserrat Light" w:hAnsi="Montserrat Light"/>
        </w:rPr>
        <w:t>stabilit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prin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ordin</w:t>
      </w:r>
      <w:proofErr w:type="spellEnd"/>
      <w:r w:rsidRPr="00A475A7">
        <w:rPr>
          <w:rStyle w:val="salnbdy"/>
          <w:rFonts w:ascii="Montserrat Light" w:hAnsi="Montserrat Light"/>
        </w:rPr>
        <w:t xml:space="preserve"> al </w:t>
      </w:r>
      <w:proofErr w:type="spellStart"/>
      <w:r w:rsidRPr="00A475A7">
        <w:rPr>
          <w:rStyle w:val="salnbdy"/>
          <w:rFonts w:ascii="Montserrat Light" w:hAnsi="Montserrat Light"/>
        </w:rPr>
        <w:t>ministrului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sănătăţii</w:t>
      </w:r>
      <w:proofErr w:type="spellEnd"/>
      <w:r w:rsidRPr="00A475A7">
        <w:rPr>
          <w:rStyle w:val="salnbdy"/>
          <w:rFonts w:ascii="Montserrat Light" w:hAnsi="Montserrat Light"/>
        </w:rPr>
        <w:t xml:space="preserve">. </w:t>
      </w:r>
      <w:proofErr w:type="spellStart"/>
      <w:r w:rsidRPr="00A475A7">
        <w:rPr>
          <w:rStyle w:val="salnbdy"/>
          <w:rFonts w:ascii="Montserrat Light" w:hAnsi="Montserrat Light"/>
        </w:rPr>
        <w:t>Pentru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candidaţii</w:t>
      </w:r>
      <w:proofErr w:type="spellEnd"/>
      <w:r w:rsidRPr="00A475A7">
        <w:rPr>
          <w:rStyle w:val="salnbdy"/>
          <w:rFonts w:ascii="Montserrat Light" w:hAnsi="Montserrat Light"/>
        </w:rPr>
        <w:t xml:space="preserve"> cu </w:t>
      </w:r>
      <w:proofErr w:type="spellStart"/>
      <w:r w:rsidRPr="00A475A7">
        <w:rPr>
          <w:rStyle w:val="salnbdy"/>
          <w:rFonts w:ascii="Montserrat Light" w:hAnsi="Montserrat Light"/>
        </w:rPr>
        <w:t>dizabilităţi</w:t>
      </w:r>
      <w:proofErr w:type="spellEnd"/>
      <w:r w:rsidRPr="00A475A7">
        <w:rPr>
          <w:rStyle w:val="salnbdy"/>
          <w:rFonts w:ascii="Montserrat Light" w:hAnsi="Montserrat Light"/>
        </w:rPr>
        <w:t xml:space="preserve">, </w:t>
      </w:r>
      <w:proofErr w:type="spellStart"/>
      <w:r w:rsidRPr="00A475A7">
        <w:rPr>
          <w:rStyle w:val="salnbdy"/>
          <w:rFonts w:ascii="Montserrat Light" w:hAnsi="Montserrat Light"/>
        </w:rPr>
        <w:t>în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situaţia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solicitării</w:t>
      </w:r>
      <w:proofErr w:type="spellEnd"/>
      <w:r w:rsidRPr="00A475A7">
        <w:rPr>
          <w:rStyle w:val="salnbdy"/>
          <w:rFonts w:ascii="Montserrat Light" w:hAnsi="Montserrat Light"/>
        </w:rPr>
        <w:t xml:space="preserve"> de </w:t>
      </w:r>
      <w:proofErr w:type="spellStart"/>
      <w:r w:rsidRPr="00A475A7">
        <w:rPr>
          <w:rStyle w:val="salnbdy"/>
          <w:rFonts w:ascii="Montserrat Light" w:hAnsi="Montserrat Light"/>
        </w:rPr>
        <w:t>adaptare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rezonabilă</w:t>
      </w:r>
      <w:proofErr w:type="spellEnd"/>
      <w:r w:rsidRPr="00A475A7">
        <w:rPr>
          <w:rStyle w:val="salnbdy"/>
          <w:rFonts w:ascii="Montserrat Light" w:hAnsi="Montserrat Light"/>
        </w:rPr>
        <w:t xml:space="preserve">, </w:t>
      </w:r>
      <w:proofErr w:type="spellStart"/>
      <w:r w:rsidRPr="00A475A7">
        <w:rPr>
          <w:rStyle w:val="salnbdy"/>
          <w:rFonts w:ascii="Montserrat Light" w:hAnsi="Montserrat Light"/>
        </w:rPr>
        <w:t>adeverinţa</w:t>
      </w:r>
      <w:proofErr w:type="spellEnd"/>
      <w:r w:rsidRPr="00A475A7">
        <w:rPr>
          <w:rStyle w:val="salnbdy"/>
          <w:rFonts w:ascii="Montserrat Light" w:hAnsi="Montserrat Light"/>
        </w:rPr>
        <w:t xml:space="preserve"> care </w:t>
      </w:r>
      <w:proofErr w:type="spellStart"/>
      <w:r w:rsidRPr="00A475A7">
        <w:rPr>
          <w:rStyle w:val="salnbdy"/>
          <w:rFonts w:ascii="Montserrat Light" w:hAnsi="Montserrat Light"/>
        </w:rPr>
        <w:t>atestă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starea</w:t>
      </w:r>
      <w:proofErr w:type="spellEnd"/>
      <w:r w:rsidRPr="00A475A7">
        <w:rPr>
          <w:rStyle w:val="salnbdy"/>
          <w:rFonts w:ascii="Montserrat Light" w:hAnsi="Montserrat Light"/>
        </w:rPr>
        <w:t xml:space="preserve"> de </w:t>
      </w:r>
      <w:proofErr w:type="spellStart"/>
      <w:r w:rsidRPr="00A475A7">
        <w:rPr>
          <w:rStyle w:val="salnbdy"/>
          <w:rFonts w:ascii="Montserrat Light" w:hAnsi="Montserrat Light"/>
        </w:rPr>
        <w:t>sănătate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trebuie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însoţită</w:t>
      </w:r>
      <w:proofErr w:type="spellEnd"/>
      <w:r w:rsidRPr="00A475A7">
        <w:rPr>
          <w:rStyle w:val="salnbdy"/>
          <w:rFonts w:ascii="Montserrat Light" w:hAnsi="Montserrat Light"/>
        </w:rPr>
        <w:t xml:space="preserve"> de </w:t>
      </w:r>
      <w:proofErr w:type="spellStart"/>
      <w:r w:rsidRPr="00A475A7">
        <w:rPr>
          <w:rStyle w:val="salnbdy"/>
          <w:rFonts w:ascii="Montserrat Light" w:hAnsi="Montserrat Light"/>
        </w:rPr>
        <w:t>copia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certificatului</w:t>
      </w:r>
      <w:proofErr w:type="spellEnd"/>
      <w:r w:rsidRPr="00A475A7">
        <w:rPr>
          <w:rStyle w:val="salnbdy"/>
          <w:rFonts w:ascii="Montserrat Light" w:hAnsi="Montserrat Light"/>
        </w:rPr>
        <w:t xml:space="preserve"> de </w:t>
      </w:r>
      <w:proofErr w:type="spellStart"/>
      <w:r w:rsidRPr="00A475A7">
        <w:rPr>
          <w:rStyle w:val="salnbdy"/>
          <w:rFonts w:ascii="Montserrat Light" w:hAnsi="Montserrat Light"/>
        </w:rPr>
        <w:t>încadrare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într</w:t>
      </w:r>
      <w:proofErr w:type="spellEnd"/>
      <w:r w:rsidRPr="00A475A7">
        <w:rPr>
          <w:rStyle w:val="salnbdy"/>
          <w:rFonts w:ascii="Montserrat Light" w:hAnsi="Montserrat Light"/>
        </w:rPr>
        <w:t xml:space="preserve">-un grad de handicap, </w:t>
      </w:r>
      <w:proofErr w:type="spellStart"/>
      <w:r w:rsidRPr="00A475A7">
        <w:rPr>
          <w:rStyle w:val="salnbdy"/>
          <w:rFonts w:ascii="Montserrat Light" w:hAnsi="Montserrat Light"/>
        </w:rPr>
        <w:t>emis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în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condiţiile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legii</w:t>
      </w:r>
      <w:proofErr w:type="spellEnd"/>
      <w:r w:rsidRPr="00A475A7">
        <w:rPr>
          <w:rStyle w:val="salnbdy"/>
          <w:rFonts w:ascii="Montserrat Light" w:hAnsi="Montserrat Light"/>
        </w:rPr>
        <w:t xml:space="preserve">. Se </w:t>
      </w:r>
      <w:proofErr w:type="spellStart"/>
      <w:r w:rsidRPr="00A475A7">
        <w:rPr>
          <w:rStyle w:val="salnbdy"/>
          <w:rFonts w:ascii="Montserrat Light" w:hAnsi="Montserrat Light"/>
        </w:rPr>
        <w:t>va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prezenta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și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originalul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certificatului</w:t>
      </w:r>
      <w:proofErr w:type="spellEnd"/>
      <w:r w:rsidRPr="00A475A7">
        <w:rPr>
          <w:rStyle w:val="salnbdy"/>
          <w:rFonts w:ascii="Montserrat Light" w:hAnsi="Montserrat Light"/>
        </w:rPr>
        <w:t xml:space="preserve"> de </w:t>
      </w:r>
      <w:proofErr w:type="spellStart"/>
      <w:r w:rsidRPr="00A475A7">
        <w:rPr>
          <w:rStyle w:val="salnbdy"/>
          <w:rFonts w:ascii="Montserrat Light" w:hAnsi="Montserrat Light"/>
        </w:rPr>
        <w:t>încadrare</w:t>
      </w:r>
      <w:proofErr w:type="spellEnd"/>
      <w:r w:rsidRPr="00A475A7">
        <w:rPr>
          <w:rStyle w:val="salnbdy"/>
          <w:rFonts w:ascii="Montserrat Light" w:hAnsi="Montserrat Light"/>
        </w:rPr>
        <w:t xml:space="preserve"> </w:t>
      </w:r>
      <w:proofErr w:type="spellStart"/>
      <w:r w:rsidRPr="00A475A7">
        <w:rPr>
          <w:rStyle w:val="salnbdy"/>
          <w:rFonts w:ascii="Montserrat Light" w:hAnsi="Montserrat Light"/>
        </w:rPr>
        <w:t>într</w:t>
      </w:r>
      <w:proofErr w:type="spellEnd"/>
      <w:r w:rsidRPr="00A475A7">
        <w:rPr>
          <w:rStyle w:val="salnbdy"/>
          <w:rFonts w:ascii="Montserrat Light" w:hAnsi="Montserrat Light"/>
        </w:rPr>
        <w:t xml:space="preserve">-un grad de handicap </w:t>
      </w:r>
      <w:proofErr w:type="spellStart"/>
      <w:r w:rsidRPr="00A475A7">
        <w:rPr>
          <w:rStyle w:val="salnbdy"/>
          <w:rFonts w:ascii="Montserrat Light" w:hAnsi="Montserrat Light"/>
        </w:rPr>
        <w:t>pentru</w:t>
      </w:r>
      <w:proofErr w:type="spellEnd"/>
      <w:r w:rsidRPr="00A475A7">
        <w:rPr>
          <w:rStyle w:val="salnbdy"/>
          <w:rFonts w:ascii="Montserrat Light" w:hAnsi="Montserrat Light"/>
        </w:rPr>
        <w:t xml:space="preserve"> a </w:t>
      </w:r>
      <w:proofErr w:type="spellStart"/>
      <w:r w:rsidRPr="00A475A7">
        <w:rPr>
          <w:rStyle w:val="salnbdy"/>
          <w:rFonts w:ascii="Montserrat Light" w:hAnsi="Montserrat Light"/>
        </w:rPr>
        <w:t>putea</w:t>
      </w:r>
      <w:proofErr w:type="spellEnd"/>
      <w:r w:rsidRPr="00A475A7">
        <w:rPr>
          <w:rStyle w:val="salnbdy"/>
          <w:rFonts w:ascii="Montserrat Light" w:hAnsi="Montserrat Light"/>
        </w:rPr>
        <w:t xml:space="preserve"> fi </w:t>
      </w:r>
      <w:proofErr w:type="spellStart"/>
      <w:r w:rsidRPr="00A475A7">
        <w:rPr>
          <w:rFonts w:ascii="Montserrat Light" w:hAnsi="Montserrat Light" w:cs="Courier New"/>
          <w:lang w:eastAsia="ro-RO"/>
        </w:rPr>
        <w:t>certificat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pentru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conformitatea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cu </w:t>
      </w:r>
      <w:proofErr w:type="spellStart"/>
      <w:r w:rsidRPr="00A475A7">
        <w:rPr>
          <w:rFonts w:ascii="Montserrat Light" w:hAnsi="Montserrat Light" w:cs="Courier New"/>
          <w:lang w:eastAsia="ro-RO"/>
        </w:rPr>
        <w:t>originalul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A475A7">
        <w:rPr>
          <w:rFonts w:ascii="Montserrat Light" w:hAnsi="Montserrat Light" w:cs="Courier New"/>
          <w:lang w:eastAsia="ro-RO"/>
        </w:rPr>
        <w:t>către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secretarul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comisiei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concurs.</w:t>
      </w:r>
    </w:p>
    <w:p w14:paraId="42D8A365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Courier New"/>
          <w:lang w:eastAsia="ro-RO"/>
        </w:rPr>
      </w:pPr>
    </w:p>
    <w:p w14:paraId="0C01413F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 w:cs="Courier New"/>
          <w:lang w:eastAsia="ro-RO"/>
        </w:rPr>
      </w:pPr>
      <w:proofErr w:type="spellStart"/>
      <w:r w:rsidRPr="00A475A7">
        <w:rPr>
          <w:rFonts w:ascii="Montserrat Light" w:hAnsi="Montserrat Light" w:cs="Courier New"/>
          <w:lang w:eastAsia="ro-RO"/>
        </w:rPr>
        <w:t>Cazierul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judiciar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poate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fi </w:t>
      </w:r>
      <w:proofErr w:type="spellStart"/>
      <w:r w:rsidRPr="00A475A7">
        <w:rPr>
          <w:rFonts w:ascii="Montserrat Light" w:hAnsi="Montserrat Light" w:cs="Courier New"/>
          <w:lang w:eastAsia="ro-RO"/>
        </w:rPr>
        <w:t>înlocuit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cu o </w:t>
      </w:r>
      <w:proofErr w:type="spellStart"/>
      <w:r w:rsidRPr="00A475A7">
        <w:rPr>
          <w:rFonts w:ascii="Montserrat Light" w:hAnsi="Montserrat Light" w:cs="Courier New"/>
          <w:lang w:eastAsia="ro-RO"/>
        </w:rPr>
        <w:t>declarație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pe propria </w:t>
      </w:r>
      <w:proofErr w:type="spellStart"/>
      <w:r w:rsidRPr="00A475A7">
        <w:rPr>
          <w:rFonts w:ascii="Montserrat Light" w:hAnsi="Montserrat Light" w:cs="Courier New"/>
          <w:lang w:eastAsia="ro-RO"/>
        </w:rPr>
        <w:t>răspundere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. </w:t>
      </w:r>
      <w:proofErr w:type="spellStart"/>
      <w:r w:rsidRPr="00A475A7">
        <w:rPr>
          <w:rFonts w:ascii="Montserrat Light" w:hAnsi="Montserrat Light" w:cs="Courier New"/>
          <w:lang w:eastAsia="ro-RO"/>
        </w:rPr>
        <w:t>În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acest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caz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A475A7">
        <w:rPr>
          <w:rFonts w:ascii="Montserrat Light" w:hAnsi="Montserrat Light" w:cs="Courier New"/>
          <w:lang w:eastAsia="ro-RO"/>
        </w:rPr>
        <w:t>candidatul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declarat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admis la </w:t>
      </w:r>
      <w:proofErr w:type="spellStart"/>
      <w:r w:rsidRPr="00A475A7">
        <w:rPr>
          <w:rFonts w:ascii="Montserrat Light" w:hAnsi="Montserrat Light" w:cs="Courier New"/>
          <w:lang w:eastAsia="ro-RO"/>
        </w:rPr>
        <w:t>selecția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dosarelor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are </w:t>
      </w:r>
      <w:proofErr w:type="spellStart"/>
      <w:r w:rsidRPr="00A475A7">
        <w:rPr>
          <w:rFonts w:ascii="Montserrat Light" w:hAnsi="Montserrat Light" w:cs="Courier New"/>
          <w:lang w:eastAsia="ro-RO"/>
        </w:rPr>
        <w:t>obligația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a </w:t>
      </w:r>
      <w:proofErr w:type="spellStart"/>
      <w:r w:rsidRPr="00A475A7">
        <w:rPr>
          <w:rFonts w:ascii="Montserrat Light" w:hAnsi="Montserrat Light" w:cs="Courier New"/>
          <w:lang w:eastAsia="ro-RO"/>
        </w:rPr>
        <w:t>completa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dosarul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concurs cu </w:t>
      </w:r>
      <w:proofErr w:type="spellStart"/>
      <w:r w:rsidRPr="00A475A7">
        <w:rPr>
          <w:rFonts w:ascii="Montserrat Light" w:hAnsi="Montserrat Light" w:cs="Courier New"/>
          <w:lang w:eastAsia="ro-RO"/>
        </w:rPr>
        <w:t>originalul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documentului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pe tot </w:t>
      </w:r>
      <w:proofErr w:type="spellStart"/>
      <w:r w:rsidRPr="00A475A7">
        <w:rPr>
          <w:rFonts w:ascii="Montserrat Light" w:hAnsi="Montserrat Light" w:cs="Courier New"/>
          <w:lang w:eastAsia="ro-RO"/>
        </w:rPr>
        <w:t>parcursul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desfășurării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concursului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A475A7">
        <w:rPr>
          <w:rFonts w:ascii="Montserrat Light" w:hAnsi="Montserrat Light" w:cs="Courier New"/>
          <w:lang w:eastAsia="ro-RO"/>
        </w:rPr>
        <w:t>dar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nu </w:t>
      </w:r>
      <w:proofErr w:type="spellStart"/>
      <w:r w:rsidRPr="00A475A7">
        <w:rPr>
          <w:rFonts w:ascii="Montserrat Light" w:hAnsi="Montserrat Light" w:cs="Courier New"/>
          <w:lang w:eastAsia="ro-RO"/>
        </w:rPr>
        <w:t>mai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târziu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data </w:t>
      </w:r>
      <w:proofErr w:type="spellStart"/>
      <w:r w:rsidRPr="00A475A7">
        <w:rPr>
          <w:rFonts w:ascii="Montserrat Light" w:hAnsi="Montserrat Light" w:cs="Courier New"/>
          <w:lang w:eastAsia="ro-RO"/>
        </w:rPr>
        <w:t>și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ora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organizării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interviului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, sub </w:t>
      </w:r>
      <w:proofErr w:type="spellStart"/>
      <w:r w:rsidRPr="00A475A7">
        <w:rPr>
          <w:rFonts w:ascii="Montserrat Light" w:hAnsi="Montserrat Light" w:cs="Courier New"/>
          <w:lang w:eastAsia="ro-RO"/>
        </w:rPr>
        <w:t>sancțiunea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neemiterii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actului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A475A7">
        <w:rPr>
          <w:rFonts w:ascii="Montserrat Light" w:hAnsi="Montserrat Light" w:cs="Courier New"/>
          <w:lang w:eastAsia="ro-RO"/>
        </w:rPr>
        <w:t>administrativ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A475A7">
        <w:rPr>
          <w:rFonts w:ascii="Montserrat Light" w:hAnsi="Montserrat Light" w:cs="Courier New"/>
          <w:lang w:eastAsia="ro-RO"/>
        </w:rPr>
        <w:t>numire</w:t>
      </w:r>
      <w:proofErr w:type="spellEnd"/>
      <w:r w:rsidRPr="00A475A7">
        <w:rPr>
          <w:rFonts w:ascii="Montserrat Light" w:hAnsi="Montserrat Light" w:cs="Courier New"/>
          <w:lang w:eastAsia="ro-RO"/>
        </w:rPr>
        <w:t xml:space="preserve">. </w:t>
      </w:r>
    </w:p>
    <w:p w14:paraId="2730C26A" w14:textId="77777777" w:rsidR="006113E4" w:rsidRPr="00A475A7" w:rsidRDefault="006113E4" w:rsidP="006113E4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149F1CA6" w14:textId="77777777" w:rsidR="006113E4" w:rsidRPr="00A475A7" w:rsidRDefault="006113E4" w:rsidP="006113E4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  <w:snapToGrid w:val="0"/>
        </w:rPr>
        <w:t>Informații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suplimentare</w:t>
      </w:r>
      <w:proofErr w:type="spellEnd"/>
      <w:r w:rsidRPr="00A475A7">
        <w:rPr>
          <w:rFonts w:ascii="Montserrat Light" w:hAnsi="Montserrat Light"/>
          <w:snapToGrid w:val="0"/>
        </w:rPr>
        <w:t xml:space="preserve"> se pot </w:t>
      </w:r>
      <w:proofErr w:type="spellStart"/>
      <w:r w:rsidRPr="00A475A7">
        <w:rPr>
          <w:rFonts w:ascii="Montserrat Light" w:hAnsi="Montserrat Light"/>
          <w:snapToGrid w:val="0"/>
        </w:rPr>
        <w:t>obține</w:t>
      </w:r>
      <w:proofErr w:type="spellEnd"/>
      <w:r w:rsidRPr="00A475A7">
        <w:rPr>
          <w:rFonts w:ascii="Montserrat Light" w:hAnsi="Montserrat Light"/>
          <w:snapToGrid w:val="0"/>
        </w:rPr>
        <w:t xml:space="preserve"> la </w:t>
      </w:r>
      <w:proofErr w:type="spellStart"/>
      <w:r w:rsidRPr="00A475A7">
        <w:rPr>
          <w:rFonts w:ascii="Montserrat Light" w:hAnsi="Montserrat Light"/>
          <w:snapToGrid w:val="0"/>
        </w:rPr>
        <w:t>adresa</w:t>
      </w:r>
      <w:proofErr w:type="spellEnd"/>
      <w:r w:rsidRPr="00A475A7">
        <w:rPr>
          <w:rFonts w:ascii="Montserrat Light" w:hAnsi="Montserrat Light"/>
          <w:lang w:val="ro-RO"/>
        </w:rPr>
        <w:t xml:space="preserve">- </w:t>
      </w:r>
      <w:hyperlink r:id="rId14" w:history="1">
        <w:proofErr w:type="spellStart"/>
        <w:r w:rsidRPr="00A475A7">
          <w:rPr>
            <w:rFonts w:ascii="Montserrat Light" w:eastAsiaTheme="majorEastAsia" w:hAnsi="Montserrat Light"/>
            <w:u w:val="single"/>
          </w:rPr>
          <w:t>www.cjcluj.ro</w:t>
        </w:r>
        <w:proofErr w:type="spellEnd"/>
      </w:hyperlink>
      <w:r w:rsidRPr="00A475A7">
        <w:rPr>
          <w:rFonts w:ascii="Montserrat Light" w:hAnsi="Montserrat Light"/>
        </w:rPr>
        <w:t xml:space="preserve"> - la </w:t>
      </w:r>
      <w:proofErr w:type="spellStart"/>
      <w:r w:rsidRPr="00A475A7">
        <w:rPr>
          <w:rFonts w:ascii="Montserrat Light" w:hAnsi="Montserrat Light"/>
        </w:rPr>
        <w:t>secţiunea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Informații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publice</w:t>
      </w:r>
      <w:proofErr w:type="spellEnd"/>
      <w:r w:rsidRPr="00A475A7">
        <w:rPr>
          <w:rFonts w:ascii="Montserrat Light" w:hAnsi="Montserrat Light"/>
        </w:rPr>
        <w:t xml:space="preserve"> – </w:t>
      </w:r>
      <w:proofErr w:type="spellStart"/>
      <w:r w:rsidRPr="00A475A7">
        <w:rPr>
          <w:rFonts w:ascii="Montserrat Light" w:hAnsi="Montserrat Light"/>
        </w:rPr>
        <w:t>Concursuri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sau</w:t>
      </w:r>
      <w:proofErr w:type="spellEnd"/>
      <w:r w:rsidRPr="00A475A7">
        <w:rPr>
          <w:rFonts w:ascii="Montserrat Light" w:hAnsi="Montserrat Light"/>
          <w:snapToGrid w:val="0"/>
        </w:rPr>
        <w:t xml:space="preserve"> la </w:t>
      </w:r>
      <w:proofErr w:type="spellStart"/>
      <w:r w:rsidRPr="00A475A7">
        <w:rPr>
          <w:rFonts w:ascii="Montserrat Light" w:hAnsi="Montserrat Light"/>
          <w:snapToGrid w:val="0"/>
        </w:rPr>
        <w:t>sediul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Consiliului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Județean</w:t>
      </w:r>
      <w:proofErr w:type="spellEnd"/>
      <w:r w:rsidRPr="00A475A7">
        <w:rPr>
          <w:rFonts w:ascii="Montserrat Light" w:hAnsi="Montserrat Light"/>
          <w:snapToGrid w:val="0"/>
        </w:rPr>
        <w:t xml:space="preserve"> Cluj, </w:t>
      </w:r>
      <w:proofErr w:type="spellStart"/>
      <w:r w:rsidRPr="00A475A7">
        <w:rPr>
          <w:rFonts w:ascii="Montserrat Light" w:hAnsi="Montserrat Light"/>
          <w:snapToGrid w:val="0"/>
        </w:rPr>
        <w:t>Calea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Dorobanților</w:t>
      </w:r>
      <w:proofErr w:type="spellEnd"/>
      <w:r w:rsidRPr="00A475A7">
        <w:rPr>
          <w:rFonts w:ascii="Montserrat Light" w:hAnsi="Montserrat Light"/>
          <w:snapToGrid w:val="0"/>
        </w:rPr>
        <w:t xml:space="preserve"> nr. 106 – </w:t>
      </w:r>
      <w:proofErr w:type="spellStart"/>
      <w:r w:rsidRPr="00A475A7">
        <w:rPr>
          <w:rFonts w:ascii="Montserrat Light" w:hAnsi="Montserrat Light"/>
          <w:snapToGrid w:val="0"/>
        </w:rPr>
        <w:t>Serviciul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Resurse</w:t>
      </w:r>
      <w:proofErr w:type="spellEnd"/>
      <w:r w:rsidRPr="00A475A7">
        <w:rPr>
          <w:rFonts w:ascii="Montserrat Light" w:hAnsi="Montserrat Light"/>
          <w:snapToGrid w:val="0"/>
        </w:rPr>
        <w:t xml:space="preserve"> </w:t>
      </w:r>
      <w:proofErr w:type="spellStart"/>
      <w:r w:rsidRPr="00A475A7">
        <w:rPr>
          <w:rFonts w:ascii="Montserrat Light" w:hAnsi="Montserrat Light"/>
          <w:snapToGrid w:val="0"/>
        </w:rPr>
        <w:t>Umane</w:t>
      </w:r>
      <w:proofErr w:type="spellEnd"/>
      <w:r w:rsidRPr="00A475A7">
        <w:rPr>
          <w:rFonts w:ascii="Montserrat Light" w:hAnsi="Montserrat Light"/>
          <w:snapToGrid w:val="0"/>
        </w:rPr>
        <w:t xml:space="preserve">, camera 305, </w:t>
      </w:r>
      <w:proofErr w:type="spellStart"/>
      <w:r w:rsidRPr="00A475A7">
        <w:rPr>
          <w:rFonts w:ascii="Montserrat Light" w:hAnsi="Montserrat Light"/>
          <w:snapToGrid w:val="0"/>
        </w:rPr>
        <w:t>persoana</w:t>
      </w:r>
      <w:proofErr w:type="spellEnd"/>
      <w:r w:rsidRPr="00A475A7">
        <w:rPr>
          <w:rFonts w:ascii="Montserrat Light" w:hAnsi="Montserrat Light"/>
          <w:snapToGrid w:val="0"/>
        </w:rPr>
        <w:t xml:space="preserve"> de contact Camelia T</w:t>
      </w:r>
      <w:proofErr w:type="spellStart"/>
      <w:r w:rsidRPr="00A475A7">
        <w:rPr>
          <w:rFonts w:ascii="Montserrat Light" w:hAnsi="Montserrat Light"/>
          <w:snapToGrid w:val="0"/>
          <w:lang w:val="ro-RO"/>
        </w:rPr>
        <w:t>ămaș</w:t>
      </w:r>
      <w:proofErr w:type="spellEnd"/>
      <w:r w:rsidRPr="00A475A7">
        <w:rPr>
          <w:rFonts w:ascii="Montserrat Light" w:hAnsi="Montserrat Light"/>
          <w:snapToGrid w:val="0"/>
        </w:rPr>
        <w:t xml:space="preserve">, </w:t>
      </w:r>
      <w:proofErr w:type="spellStart"/>
      <w:r w:rsidRPr="00A475A7">
        <w:rPr>
          <w:rFonts w:ascii="Montserrat Light" w:hAnsi="Montserrat Light"/>
          <w:snapToGrid w:val="0"/>
        </w:rPr>
        <w:t>consilier</w:t>
      </w:r>
      <w:proofErr w:type="spellEnd"/>
      <w:r w:rsidRPr="00A475A7">
        <w:rPr>
          <w:rFonts w:ascii="Montserrat Light" w:hAnsi="Montserrat Light"/>
          <w:snapToGrid w:val="0"/>
        </w:rPr>
        <w:t xml:space="preserve">, email </w:t>
      </w:r>
      <w:hyperlink r:id="rId15" w:history="1">
        <w:proofErr w:type="spellStart"/>
        <w:r w:rsidRPr="00A475A7">
          <w:rPr>
            <w:rStyle w:val="Hyperlink"/>
            <w:rFonts w:ascii="Montserrat Light" w:hAnsi="Montserrat Light"/>
            <w:snapToGrid w:val="0"/>
          </w:rPr>
          <w:t>camelia.tamas@cjcluj.ro</w:t>
        </w:r>
        <w:proofErr w:type="spellEnd"/>
      </w:hyperlink>
      <w:r w:rsidRPr="00A475A7">
        <w:rPr>
          <w:rStyle w:val="Hyperlink"/>
          <w:rFonts w:ascii="Montserrat Light" w:hAnsi="Montserrat Light"/>
          <w:snapToGrid w:val="0"/>
        </w:rPr>
        <w:t>.</w:t>
      </w:r>
      <w:r w:rsidRPr="00A475A7">
        <w:rPr>
          <w:rFonts w:ascii="Montserrat Light" w:hAnsi="Montserrat Light"/>
          <w:snapToGrid w:val="0"/>
        </w:rPr>
        <w:t xml:space="preserve">, </w:t>
      </w:r>
      <w:proofErr w:type="spellStart"/>
      <w:r w:rsidRPr="00A475A7">
        <w:rPr>
          <w:rFonts w:ascii="Montserrat Light" w:hAnsi="Montserrat Light"/>
          <w:snapToGrid w:val="0"/>
        </w:rPr>
        <w:t>tel</w:t>
      </w:r>
      <w:proofErr w:type="spellEnd"/>
      <w:r w:rsidRPr="00A475A7">
        <w:rPr>
          <w:rFonts w:ascii="Montserrat Light" w:hAnsi="Montserrat Light"/>
          <w:snapToGrid w:val="0"/>
        </w:rPr>
        <w:t xml:space="preserve">/fax 0372-640025. </w:t>
      </w:r>
    </w:p>
    <w:p w14:paraId="371AD25D" w14:textId="77777777" w:rsidR="006113E4" w:rsidRPr="00A475A7" w:rsidRDefault="006113E4" w:rsidP="006113E4">
      <w:pPr>
        <w:tabs>
          <w:tab w:val="left" w:pos="720"/>
          <w:tab w:val="left" w:pos="993"/>
          <w:tab w:val="left" w:pos="1026"/>
        </w:tabs>
        <w:autoSpaceDE w:val="0"/>
        <w:autoSpaceDN w:val="0"/>
        <w:adjustRightInd w:val="0"/>
        <w:ind w:left="-709" w:hanging="142"/>
        <w:jc w:val="center"/>
        <w:rPr>
          <w:rFonts w:ascii="Montserrat Light" w:eastAsia="Calibri" w:hAnsi="Montserrat Light" w:cs="Courier New"/>
          <w:color w:val="FF0000"/>
          <w:lang w:val="pt-BR" w:eastAsia="ro-RO"/>
        </w:rPr>
      </w:pPr>
      <w:r w:rsidRPr="00A475A7">
        <w:rPr>
          <w:rFonts w:ascii="Montserrat" w:hAnsi="Montserrat"/>
          <w:b/>
          <w:color w:val="FF0000"/>
        </w:rPr>
        <w:t xml:space="preserve">             </w:t>
      </w:r>
    </w:p>
    <w:p w14:paraId="1B050D42" w14:textId="77777777" w:rsidR="006113E4" w:rsidRPr="00BA594E" w:rsidRDefault="006113E4" w:rsidP="006113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u w:val="single"/>
        </w:rPr>
      </w:pPr>
      <w:proofErr w:type="spellStart"/>
      <w:r w:rsidRPr="00BA594E">
        <w:rPr>
          <w:rFonts w:ascii="Montserrat Light" w:hAnsi="Montserrat Light"/>
          <w:b/>
          <w:bCs/>
          <w:u w:val="single"/>
        </w:rPr>
        <w:t>Concursul</w:t>
      </w:r>
      <w:proofErr w:type="spellEnd"/>
      <w:r w:rsidRPr="00BA594E">
        <w:rPr>
          <w:rFonts w:ascii="Montserrat Light" w:hAnsi="Montserrat Light"/>
          <w:b/>
          <w:bCs/>
          <w:u w:val="single"/>
        </w:rPr>
        <w:t xml:space="preserve"> de </w:t>
      </w:r>
      <w:proofErr w:type="spellStart"/>
      <w:r w:rsidRPr="00BA594E">
        <w:rPr>
          <w:rFonts w:ascii="Montserrat Light" w:hAnsi="Montserrat Light"/>
          <w:b/>
          <w:bCs/>
          <w:u w:val="single"/>
        </w:rPr>
        <w:t>recrutare</w:t>
      </w:r>
      <w:proofErr w:type="spellEnd"/>
      <w:r w:rsidRPr="00BA594E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BA594E">
        <w:rPr>
          <w:rFonts w:ascii="Montserrat Light" w:hAnsi="Montserrat Light"/>
          <w:b/>
          <w:bCs/>
          <w:u w:val="single"/>
        </w:rPr>
        <w:t>constă</w:t>
      </w:r>
      <w:proofErr w:type="spellEnd"/>
      <w:r w:rsidRPr="00BA594E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BA594E">
        <w:rPr>
          <w:rFonts w:ascii="Montserrat Light" w:hAnsi="Montserrat Light"/>
          <w:b/>
          <w:bCs/>
          <w:u w:val="single"/>
        </w:rPr>
        <w:t>în</w:t>
      </w:r>
      <w:proofErr w:type="spellEnd"/>
      <w:r w:rsidRPr="00BA594E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BA594E">
        <w:rPr>
          <w:rFonts w:ascii="Montserrat Light" w:hAnsi="Montserrat Light"/>
          <w:b/>
          <w:bCs/>
          <w:u w:val="single"/>
        </w:rPr>
        <w:t>următoarele</w:t>
      </w:r>
      <w:proofErr w:type="spellEnd"/>
      <w:r w:rsidRPr="00BA594E">
        <w:rPr>
          <w:rFonts w:ascii="Montserrat Light" w:hAnsi="Montserrat Light"/>
          <w:b/>
          <w:bCs/>
          <w:u w:val="single"/>
        </w:rPr>
        <w:t xml:space="preserve"> probe</w:t>
      </w:r>
      <w:r w:rsidRPr="00BA594E">
        <w:rPr>
          <w:rFonts w:ascii="Montserrat Light" w:hAnsi="Montserrat Light"/>
          <w:bCs/>
          <w:u w:val="single"/>
        </w:rPr>
        <w:t>:</w:t>
      </w:r>
    </w:p>
    <w:p w14:paraId="2BDA5DCB" w14:textId="77777777" w:rsidR="006113E4" w:rsidRPr="0000780A" w:rsidRDefault="006113E4" w:rsidP="006113E4">
      <w:pPr>
        <w:pStyle w:val="ListParagraph"/>
        <w:numPr>
          <w:ilvl w:val="0"/>
          <w:numId w:val="7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00780A">
        <w:rPr>
          <w:rFonts w:ascii="Montserrat Light" w:hAnsi="Montserrat Light"/>
          <w:b/>
          <w:bCs/>
        </w:rPr>
        <w:t>selecţia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dosarelor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r w:rsidRPr="0000780A">
        <w:rPr>
          <w:rFonts w:ascii="Montserrat Light" w:hAnsi="Montserrat Light"/>
        </w:rPr>
        <w:t xml:space="preserve">de </w:t>
      </w:r>
      <w:proofErr w:type="spellStart"/>
      <w:r w:rsidRPr="0000780A">
        <w:rPr>
          <w:rFonts w:ascii="Montserrat Light" w:hAnsi="Montserrat Light"/>
        </w:rPr>
        <w:t>înscriere</w:t>
      </w:r>
      <w:proofErr w:type="spellEnd"/>
      <w:r w:rsidRPr="0000780A">
        <w:rPr>
          <w:rFonts w:ascii="Montserrat Light" w:hAnsi="Montserrat Light"/>
        </w:rPr>
        <w:t xml:space="preserve">, </w:t>
      </w:r>
      <w:proofErr w:type="spellStart"/>
      <w:r w:rsidRPr="0000780A">
        <w:rPr>
          <w:rFonts w:ascii="Montserrat Light" w:hAnsi="Montserrat Light"/>
        </w:rPr>
        <w:t>în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perioada</w:t>
      </w:r>
      <w:proofErr w:type="spellEnd"/>
      <w:r w:rsidRPr="0000780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/>
          <w:bCs/>
          <w:snapToGrid w:val="0"/>
        </w:rPr>
        <w:t>13</w:t>
      </w:r>
      <w:r w:rsidRPr="0000780A">
        <w:rPr>
          <w:rFonts w:ascii="Montserrat Light" w:hAnsi="Montserrat Light"/>
          <w:b/>
          <w:bCs/>
          <w:snapToGrid w:val="0"/>
        </w:rPr>
        <w:t>.0</w:t>
      </w:r>
      <w:r>
        <w:rPr>
          <w:rFonts w:ascii="Montserrat Light" w:hAnsi="Montserrat Light"/>
          <w:b/>
          <w:bCs/>
          <w:snapToGrid w:val="0"/>
        </w:rPr>
        <w:t>4</w:t>
      </w:r>
      <w:r w:rsidRPr="0000780A">
        <w:rPr>
          <w:rFonts w:ascii="Montserrat Light" w:hAnsi="Montserrat Light"/>
          <w:b/>
          <w:bCs/>
          <w:snapToGrid w:val="0"/>
        </w:rPr>
        <w:t>.2022-</w:t>
      </w:r>
      <w:r>
        <w:rPr>
          <w:rFonts w:ascii="Montserrat Light" w:hAnsi="Montserrat Light"/>
          <w:b/>
          <w:bCs/>
          <w:snapToGrid w:val="0"/>
        </w:rPr>
        <w:t>19</w:t>
      </w:r>
      <w:r w:rsidRPr="0000780A">
        <w:rPr>
          <w:rFonts w:ascii="Montserrat Light" w:hAnsi="Montserrat Light"/>
          <w:b/>
          <w:bCs/>
          <w:snapToGrid w:val="0"/>
        </w:rPr>
        <w:t>.04.2022</w:t>
      </w:r>
      <w:r w:rsidRPr="0000780A">
        <w:rPr>
          <w:rFonts w:ascii="Montserrat Light" w:hAnsi="Montserrat Light"/>
        </w:rPr>
        <w:t xml:space="preserve">, </w:t>
      </w:r>
      <w:proofErr w:type="spellStart"/>
      <w:r w:rsidRPr="0000780A">
        <w:rPr>
          <w:rFonts w:ascii="Montserrat Light" w:hAnsi="Montserrat Light"/>
        </w:rPr>
        <w:t>în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cadrul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căreia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comisia</w:t>
      </w:r>
      <w:proofErr w:type="spellEnd"/>
      <w:r w:rsidRPr="0000780A">
        <w:rPr>
          <w:rFonts w:ascii="Montserrat Light" w:hAnsi="Montserrat Light"/>
        </w:rPr>
        <w:t xml:space="preserve"> de concurs are </w:t>
      </w:r>
      <w:proofErr w:type="spellStart"/>
      <w:r w:rsidRPr="0000780A">
        <w:rPr>
          <w:rFonts w:ascii="Montserrat Light" w:hAnsi="Montserrat Light"/>
        </w:rPr>
        <w:t>obligaţia</w:t>
      </w:r>
      <w:proofErr w:type="spellEnd"/>
      <w:r w:rsidRPr="0000780A">
        <w:rPr>
          <w:rFonts w:ascii="Montserrat Light" w:hAnsi="Montserrat Light"/>
        </w:rPr>
        <w:t xml:space="preserve"> de a selecta </w:t>
      </w:r>
      <w:proofErr w:type="spellStart"/>
      <w:r w:rsidRPr="0000780A">
        <w:rPr>
          <w:rFonts w:ascii="Montserrat Light" w:hAnsi="Montserrat Light"/>
        </w:rPr>
        <w:t>dosarele</w:t>
      </w:r>
      <w:proofErr w:type="spellEnd"/>
      <w:r w:rsidRPr="0000780A">
        <w:rPr>
          <w:rFonts w:ascii="Montserrat Light" w:hAnsi="Montserrat Light"/>
        </w:rPr>
        <w:t xml:space="preserve"> de concurs pe </w:t>
      </w:r>
      <w:proofErr w:type="spellStart"/>
      <w:r w:rsidRPr="0000780A">
        <w:rPr>
          <w:rFonts w:ascii="Montserrat Light" w:hAnsi="Montserrat Light"/>
        </w:rPr>
        <w:t>baza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îndeplinirii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condiţiilor</w:t>
      </w:r>
      <w:proofErr w:type="spellEnd"/>
      <w:r w:rsidRPr="0000780A">
        <w:rPr>
          <w:rFonts w:ascii="Montserrat Light" w:hAnsi="Montserrat Light"/>
        </w:rPr>
        <w:t xml:space="preserve"> de </w:t>
      </w:r>
      <w:proofErr w:type="spellStart"/>
      <w:r w:rsidRPr="0000780A">
        <w:rPr>
          <w:rFonts w:ascii="Montserrat Light" w:hAnsi="Montserrat Light"/>
        </w:rPr>
        <w:t>participare</w:t>
      </w:r>
      <w:proofErr w:type="spellEnd"/>
      <w:r w:rsidRPr="0000780A">
        <w:rPr>
          <w:rFonts w:ascii="Montserrat Light" w:hAnsi="Montserrat Light"/>
        </w:rPr>
        <w:t xml:space="preserve"> la concurs;</w:t>
      </w:r>
    </w:p>
    <w:p w14:paraId="734CECCA" w14:textId="77777777" w:rsidR="006113E4" w:rsidRPr="00461343" w:rsidRDefault="006113E4" w:rsidP="006113E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00780A">
        <w:rPr>
          <w:rFonts w:ascii="Montserrat Light" w:hAnsi="Montserrat Light"/>
          <w:b/>
          <w:bCs/>
        </w:rPr>
        <w:t>proba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suplimentară</w:t>
      </w:r>
      <w:proofErr w:type="spellEnd"/>
      <w:r w:rsidRPr="0000780A">
        <w:rPr>
          <w:rFonts w:ascii="Montserrat Light" w:hAnsi="Montserrat Light"/>
        </w:rPr>
        <w:t xml:space="preserve"> </w:t>
      </w:r>
      <w:r w:rsidRPr="005E50E7">
        <w:rPr>
          <w:rFonts w:ascii="Montserrat Light" w:hAnsi="Montserrat Light"/>
          <w:b/>
          <w:bCs/>
        </w:rPr>
        <w:t>de</w:t>
      </w:r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testare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a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competențelor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lingvistice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,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nivel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mediu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în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data de 26.04.2022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ora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10.00</w:t>
      </w:r>
      <w:proofErr w:type="gramStart"/>
      <w:r w:rsidRPr="0000780A">
        <w:rPr>
          <w:rFonts w:ascii="Montserrat Light" w:hAnsi="Montserrat Light"/>
          <w:shd w:val="clear" w:color="auto" w:fill="FFFFFF"/>
        </w:rPr>
        <w:t xml:space="preserve">,  </w:t>
      </w:r>
      <w:bookmarkStart w:id="4" w:name="_Hlk523478847"/>
      <w:proofErr w:type="spellStart"/>
      <w:r w:rsidRPr="0000780A">
        <w:rPr>
          <w:rFonts w:ascii="Montserrat Light" w:hAnsi="Montserrat Light"/>
          <w:shd w:val="clear" w:color="auto" w:fill="FFFFFF"/>
        </w:rPr>
        <w:t>în</w:t>
      </w:r>
      <w:proofErr w:type="spellEnd"/>
      <w:proofErr w:type="gramEnd"/>
      <w:r w:rsidRPr="0000780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00780A">
        <w:rPr>
          <w:rFonts w:ascii="Montserrat Light" w:hAnsi="Montserrat Light"/>
          <w:shd w:val="clear" w:color="auto" w:fill="FFFFFF"/>
        </w:rPr>
        <w:t>baza</w:t>
      </w:r>
      <w:proofErr w:type="spellEnd"/>
      <w:r w:rsidRPr="0000780A">
        <w:rPr>
          <w:rFonts w:ascii="Montserrat Light" w:hAnsi="Montserrat Light"/>
          <w:shd w:val="clear" w:color="auto" w:fill="FFFFFF"/>
        </w:rPr>
        <w:t xml:space="preserve"> art. 47 din H.G. nr. 611/2008,</w:t>
      </w:r>
      <w:r w:rsidRPr="0000780A">
        <w:rPr>
          <w:rFonts w:ascii="Montserrat Light" w:hAnsi="Montserrat Light"/>
        </w:rPr>
        <w:t xml:space="preserve"> cu </w:t>
      </w:r>
      <w:proofErr w:type="spellStart"/>
      <w:r w:rsidRPr="0000780A">
        <w:rPr>
          <w:rFonts w:ascii="Montserrat Light" w:hAnsi="Montserrat Light"/>
        </w:rPr>
        <w:t>modificările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și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completările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,</w:t>
      </w:r>
      <w:r w:rsidRPr="005E50E7">
        <w:rPr>
          <w:rFonts w:ascii="Montserrat Light" w:hAnsi="Montserrat Light"/>
        </w:rPr>
        <w:t xml:space="preserve"> </w:t>
      </w:r>
      <w:r w:rsidRPr="0000780A">
        <w:rPr>
          <w:rFonts w:ascii="Montserrat Light" w:hAnsi="Montserrat Light"/>
        </w:rPr>
        <w:t xml:space="preserve">la </w:t>
      </w:r>
      <w:proofErr w:type="spellStart"/>
      <w:r w:rsidRPr="0000780A">
        <w:rPr>
          <w:rFonts w:ascii="Montserrat Light" w:hAnsi="Montserrat Light"/>
        </w:rPr>
        <w:t>sediul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Consiliului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Județean</w:t>
      </w:r>
      <w:proofErr w:type="spellEnd"/>
      <w:r w:rsidRPr="0000780A">
        <w:rPr>
          <w:rFonts w:ascii="Montserrat Light" w:hAnsi="Montserrat Light"/>
        </w:rPr>
        <w:t xml:space="preserve"> Cluj din Cluj-Napoca, </w:t>
      </w:r>
      <w:proofErr w:type="spellStart"/>
      <w:r w:rsidRPr="0000780A">
        <w:rPr>
          <w:rFonts w:ascii="Montserrat Light" w:hAnsi="Montserrat Light"/>
        </w:rPr>
        <w:t>Calea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Dorobanților</w:t>
      </w:r>
      <w:proofErr w:type="spellEnd"/>
      <w:r w:rsidRPr="0000780A">
        <w:rPr>
          <w:rFonts w:ascii="Montserrat Light" w:hAnsi="Montserrat Light"/>
        </w:rPr>
        <w:t>, nr. 106</w:t>
      </w:r>
      <w:r w:rsidRPr="0000780A">
        <w:rPr>
          <w:rFonts w:ascii="Montserrat Light" w:hAnsi="Montserrat Light"/>
          <w:shd w:val="clear" w:color="auto" w:fill="FFFFFF"/>
        </w:rPr>
        <w:t>;</w:t>
      </w:r>
    </w:p>
    <w:bookmarkEnd w:id="4"/>
    <w:p w14:paraId="6924FC7D" w14:textId="77777777" w:rsidR="006113E4" w:rsidRPr="0000780A" w:rsidRDefault="006113E4" w:rsidP="006113E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00780A">
        <w:rPr>
          <w:rFonts w:ascii="Montserrat Light" w:hAnsi="Montserrat Light"/>
          <w:b/>
          <w:bCs/>
        </w:rPr>
        <w:t>proba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suplimentară</w:t>
      </w:r>
      <w:proofErr w:type="spellEnd"/>
      <w:r w:rsidRPr="0000780A">
        <w:rPr>
          <w:rFonts w:ascii="Montserrat Light" w:hAnsi="Montserrat Light"/>
        </w:rPr>
        <w:t xml:space="preserve"> </w:t>
      </w:r>
      <w:r w:rsidRPr="005E50E7">
        <w:rPr>
          <w:rFonts w:ascii="Montserrat Light" w:hAnsi="Montserrat Light"/>
          <w:b/>
          <w:bCs/>
        </w:rPr>
        <w:t>de</w:t>
      </w:r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testare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a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competențelor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specifice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în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domeniul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tehnologiei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informației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,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nivel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mediu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în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data de 28.04.2022</w:t>
      </w:r>
      <w:r w:rsidRPr="0000780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E50E7">
        <w:rPr>
          <w:rFonts w:ascii="Montserrat Light" w:hAnsi="Montserrat Light"/>
          <w:b/>
          <w:bCs/>
          <w:shd w:val="clear" w:color="auto" w:fill="FFFFFF"/>
        </w:rPr>
        <w:t>ora</w:t>
      </w:r>
      <w:proofErr w:type="spellEnd"/>
      <w:r w:rsidRPr="005E50E7">
        <w:rPr>
          <w:rFonts w:ascii="Montserrat Light" w:hAnsi="Montserrat Light"/>
          <w:b/>
          <w:bCs/>
          <w:shd w:val="clear" w:color="auto" w:fill="FFFFFF"/>
        </w:rPr>
        <w:t xml:space="preserve"> 10.00,</w:t>
      </w:r>
      <w:r w:rsidRPr="0000780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00780A">
        <w:rPr>
          <w:rFonts w:ascii="Montserrat Light" w:hAnsi="Montserrat Light"/>
          <w:shd w:val="clear" w:color="auto" w:fill="FFFFFF"/>
        </w:rPr>
        <w:t>în</w:t>
      </w:r>
      <w:proofErr w:type="spellEnd"/>
      <w:r w:rsidRPr="0000780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00780A">
        <w:rPr>
          <w:rFonts w:ascii="Montserrat Light" w:hAnsi="Montserrat Light"/>
          <w:shd w:val="clear" w:color="auto" w:fill="FFFFFF"/>
        </w:rPr>
        <w:t>baza</w:t>
      </w:r>
      <w:proofErr w:type="spellEnd"/>
      <w:r w:rsidRPr="0000780A">
        <w:rPr>
          <w:rFonts w:ascii="Montserrat Light" w:hAnsi="Montserrat Light"/>
          <w:shd w:val="clear" w:color="auto" w:fill="FFFFFF"/>
        </w:rPr>
        <w:t xml:space="preserve"> art. 47 </w:t>
      </w:r>
      <w:proofErr w:type="gramStart"/>
      <w:r w:rsidRPr="0000780A">
        <w:rPr>
          <w:rFonts w:ascii="Montserrat Light" w:hAnsi="Montserrat Light"/>
          <w:shd w:val="clear" w:color="auto" w:fill="FFFFFF"/>
        </w:rPr>
        <w:t>din</w:t>
      </w:r>
      <w:proofErr w:type="gramEnd"/>
      <w:r w:rsidRPr="0000780A">
        <w:rPr>
          <w:rFonts w:ascii="Montserrat Light" w:hAnsi="Montserrat Light"/>
          <w:shd w:val="clear" w:color="auto" w:fill="FFFFFF"/>
        </w:rPr>
        <w:t xml:space="preserve"> H.G. nr. 611/2008, </w:t>
      </w:r>
      <w:r w:rsidRPr="0000780A">
        <w:rPr>
          <w:rFonts w:ascii="Montserrat Light" w:hAnsi="Montserrat Light"/>
        </w:rPr>
        <w:t xml:space="preserve">cu </w:t>
      </w:r>
      <w:proofErr w:type="spellStart"/>
      <w:r w:rsidRPr="0000780A">
        <w:rPr>
          <w:rFonts w:ascii="Montserrat Light" w:hAnsi="Montserrat Light"/>
        </w:rPr>
        <w:t>modificările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și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completările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,</w:t>
      </w:r>
      <w:r w:rsidRPr="005E50E7">
        <w:rPr>
          <w:rFonts w:ascii="Montserrat Light" w:hAnsi="Montserrat Light"/>
        </w:rPr>
        <w:t xml:space="preserve"> </w:t>
      </w:r>
      <w:r w:rsidRPr="0000780A">
        <w:rPr>
          <w:rFonts w:ascii="Montserrat Light" w:hAnsi="Montserrat Light"/>
        </w:rPr>
        <w:t xml:space="preserve">la </w:t>
      </w:r>
      <w:proofErr w:type="spellStart"/>
      <w:r w:rsidRPr="0000780A">
        <w:rPr>
          <w:rFonts w:ascii="Montserrat Light" w:hAnsi="Montserrat Light"/>
        </w:rPr>
        <w:t>sediul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Consiliului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Județean</w:t>
      </w:r>
      <w:proofErr w:type="spellEnd"/>
      <w:r w:rsidRPr="0000780A">
        <w:rPr>
          <w:rFonts w:ascii="Montserrat Light" w:hAnsi="Montserrat Light"/>
        </w:rPr>
        <w:t xml:space="preserve"> Cluj din Cluj-Napoca, </w:t>
      </w:r>
      <w:proofErr w:type="spellStart"/>
      <w:r w:rsidRPr="0000780A">
        <w:rPr>
          <w:rFonts w:ascii="Montserrat Light" w:hAnsi="Montserrat Light"/>
        </w:rPr>
        <w:t>Calea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Dorobanților</w:t>
      </w:r>
      <w:proofErr w:type="spellEnd"/>
      <w:r w:rsidRPr="0000780A">
        <w:rPr>
          <w:rFonts w:ascii="Montserrat Light" w:hAnsi="Montserrat Light"/>
        </w:rPr>
        <w:t>, nr. 106</w:t>
      </w:r>
      <w:r w:rsidRPr="0000780A">
        <w:rPr>
          <w:rFonts w:ascii="Montserrat Light" w:hAnsi="Montserrat Light"/>
          <w:shd w:val="clear" w:color="auto" w:fill="FFFFFF"/>
        </w:rPr>
        <w:t>;</w:t>
      </w:r>
    </w:p>
    <w:p w14:paraId="4AF73208" w14:textId="77777777" w:rsidR="006113E4" w:rsidRPr="0000780A" w:rsidRDefault="006113E4" w:rsidP="006113E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proofErr w:type="spellStart"/>
      <w:r w:rsidRPr="0000780A">
        <w:rPr>
          <w:rFonts w:ascii="Montserrat Light" w:hAnsi="Montserrat Light"/>
          <w:b/>
          <w:bCs/>
        </w:rPr>
        <w:t>susținerea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probei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scrise</w:t>
      </w:r>
      <w:proofErr w:type="spellEnd"/>
      <w:r w:rsidRPr="0000780A">
        <w:rPr>
          <w:rFonts w:ascii="Montserrat Light" w:hAnsi="Montserrat Light"/>
          <w:b/>
          <w:bCs/>
        </w:rPr>
        <w:t xml:space="preserve">, </w:t>
      </w:r>
      <w:proofErr w:type="spellStart"/>
      <w:r w:rsidRPr="0000780A">
        <w:rPr>
          <w:rFonts w:ascii="Montserrat Light" w:hAnsi="Montserrat Light"/>
          <w:b/>
          <w:bCs/>
        </w:rPr>
        <w:t>în</w:t>
      </w:r>
      <w:proofErr w:type="spellEnd"/>
      <w:r w:rsidRPr="0000780A">
        <w:rPr>
          <w:rFonts w:ascii="Montserrat Light" w:hAnsi="Montserrat Light"/>
          <w:b/>
          <w:bCs/>
        </w:rPr>
        <w:t xml:space="preserve"> data de 0</w:t>
      </w:r>
      <w:r>
        <w:rPr>
          <w:rFonts w:ascii="Montserrat Light" w:hAnsi="Montserrat Light"/>
          <w:b/>
          <w:bCs/>
        </w:rPr>
        <w:t>2</w:t>
      </w:r>
      <w:r w:rsidRPr="0000780A">
        <w:rPr>
          <w:rFonts w:ascii="Montserrat Light" w:hAnsi="Montserrat Light"/>
          <w:b/>
          <w:bCs/>
        </w:rPr>
        <w:t xml:space="preserve">.05.2022, </w:t>
      </w:r>
      <w:proofErr w:type="spellStart"/>
      <w:r w:rsidRPr="0000780A">
        <w:rPr>
          <w:rFonts w:ascii="Montserrat Light" w:hAnsi="Montserrat Light"/>
          <w:b/>
          <w:bCs/>
        </w:rPr>
        <w:t>ora</w:t>
      </w:r>
      <w:proofErr w:type="spellEnd"/>
      <w:r w:rsidRPr="0000780A">
        <w:rPr>
          <w:rFonts w:ascii="Montserrat Light" w:hAnsi="Montserrat Light"/>
          <w:b/>
          <w:bCs/>
        </w:rPr>
        <w:t xml:space="preserve"> 10:00</w:t>
      </w:r>
      <w:r w:rsidRPr="0000780A">
        <w:rPr>
          <w:rFonts w:ascii="Montserrat Light" w:hAnsi="Montserrat Light"/>
          <w:bCs/>
        </w:rPr>
        <w:t xml:space="preserve"> </w:t>
      </w:r>
      <w:r w:rsidRPr="0000780A">
        <w:rPr>
          <w:rFonts w:ascii="Montserrat Light" w:hAnsi="Montserrat Light"/>
        </w:rPr>
        <w:t xml:space="preserve">la </w:t>
      </w:r>
      <w:proofErr w:type="spellStart"/>
      <w:r w:rsidRPr="0000780A">
        <w:rPr>
          <w:rFonts w:ascii="Montserrat Light" w:hAnsi="Montserrat Light"/>
        </w:rPr>
        <w:t>sediul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Consiliului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Județean</w:t>
      </w:r>
      <w:proofErr w:type="spellEnd"/>
      <w:r w:rsidRPr="0000780A">
        <w:rPr>
          <w:rFonts w:ascii="Montserrat Light" w:hAnsi="Montserrat Light"/>
        </w:rPr>
        <w:t xml:space="preserve"> Cluj din Cluj-Napoca, </w:t>
      </w:r>
      <w:proofErr w:type="spellStart"/>
      <w:r w:rsidRPr="0000780A">
        <w:rPr>
          <w:rFonts w:ascii="Montserrat Light" w:hAnsi="Montserrat Light"/>
        </w:rPr>
        <w:t>Calea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Dorobanților</w:t>
      </w:r>
      <w:proofErr w:type="spellEnd"/>
      <w:r w:rsidRPr="0000780A">
        <w:rPr>
          <w:rFonts w:ascii="Montserrat Light" w:hAnsi="Montserrat Light"/>
        </w:rPr>
        <w:t xml:space="preserve">, nr. 106 </w:t>
      </w:r>
      <w:proofErr w:type="spellStart"/>
      <w:r w:rsidRPr="0000780A">
        <w:rPr>
          <w:rFonts w:ascii="Montserrat Light" w:hAnsi="Montserrat Light"/>
        </w:rPr>
        <w:t>în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cadrul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căreia</w:t>
      </w:r>
      <w:proofErr w:type="spellEnd"/>
      <w:r w:rsidRPr="0000780A">
        <w:rPr>
          <w:rFonts w:ascii="Montserrat Light" w:hAnsi="Montserrat Light"/>
        </w:rPr>
        <w:t xml:space="preserve"> se </w:t>
      </w:r>
      <w:proofErr w:type="spellStart"/>
      <w:r w:rsidRPr="0000780A">
        <w:rPr>
          <w:rFonts w:ascii="Montserrat Light" w:hAnsi="Montserrat Light"/>
        </w:rPr>
        <w:t>testează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cunoștințele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teoretice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necesare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ocupării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funcției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publice</w:t>
      </w:r>
      <w:proofErr w:type="spellEnd"/>
      <w:r w:rsidRPr="0000780A">
        <w:rPr>
          <w:rFonts w:ascii="Montserrat Light" w:hAnsi="Montserrat Light"/>
          <w:bCs/>
        </w:rPr>
        <w:t>;</w:t>
      </w:r>
    </w:p>
    <w:p w14:paraId="084748F5" w14:textId="77777777" w:rsidR="006113E4" w:rsidRPr="0000780A" w:rsidRDefault="006113E4" w:rsidP="006113E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proofErr w:type="spellStart"/>
      <w:r w:rsidRPr="0000780A">
        <w:rPr>
          <w:rFonts w:ascii="Montserrat Light" w:hAnsi="Montserrat Light"/>
          <w:b/>
          <w:bCs/>
        </w:rPr>
        <w:t>susținerea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probei</w:t>
      </w:r>
      <w:proofErr w:type="spellEnd"/>
      <w:r w:rsidRPr="0000780A">
        <w:rPr>
          <w:rFonts w:ascii="Montserrat Light" w:hAnsi="Montserrat Light"/>
          <w:b/>
          <w:bCs/>
        </w:rPr>
        <w:t xml:space="preserve"> de </w:t>
      </w:r>
      <w:proofErr w:type="spellStart"/>
      <w:r w:rsidRPr="0000780A">
        <w:rPr>
          <w:rFonts w:ascii="Montserrat Light" w:hAnsi="Montserrat Light"/>
          <w:b/>
          <w:bCs/>
        </w:rPr>
        <w:t>interviu</w:t>
      </w:r>
      <w:proofErr w:type="spellEnd"/>
      <w:r w:rsidRPr="0000780A">
        <w:rPr>
          <w:rFonts w:ascii="Montserrat Light" w:hAnsi="Montserrat Light"/>
          <w:b/>
          <w:bCs/>
        </w:rPr>
        <w:t xml:space="preserve">, </w:t>
      </w:r>
      <w:proofErr w:type="spellStart"/>
      <w:r w:rsidRPr="0000780A">
        <w:rPr>
          <w:rFonts w:ascii="Montserrat Light" w:hAnsi="Montserrat Light"/>
          <w:b/>
          <w:bCs/>
        </w:rPr>
        <w:t>în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termenul</w:t>
      </w:r>
      <w:proofErr w:type="spellEnd"/>
      <w:r w:rsidRPr="0000780A">
        <w:rPr>
          <w:rFonts w:ascii="Montserrat Light" w:hAnsi="Montserrat Light"/>
          <w:b/>
          <w:bCs/>
        </w:rPr>
        <w:t xml:space="preserve"> </w:t>
      </w:r>
      <w:proofErr w:type="spellStart"/>
      <w:r w:rsidRPr="0000780A">
        <w:rPr>
          <w:rFonts w:ascii="Montserrat Light" w:hAnsi="Montserrat Light"/>
          <w:b/>
          <w:bCs/>
        </w:rPr>
        <w:t>prevăzut</w:t>
      </w:r>
      <w:proofErr w:type="spellEnd"/>
      <w:r w:rsidRPr="0000780A">
        <w:rPr>
          <w:rFonts w:ascii="Montserrat Light" w:hAnsi="Montserrat Light"/>
          <w:b/>
          <w:bCs/>
        </w:rPr>
        <w:t xml:space="preserve"> de 56 </w:t>
      </w:r>
      <w:proofErr w:type="spellStart"/>
      <w:r w:rsidRPr="0000780A">
        <w:rPr>
          <w:rFonts w:ascii="Montserrat Light" w:hAnsi="Montserrat Light"/>
          <w:b/>
          <w:bCs/>
        </w:rPr>
        <w:t>alin</w:t>
      </w:r>
      <w:proofErr w:type="spellEnd"/>
      <w:r w:rsidRPr="0000780A">
        <w:rPr>
          <w:rFonts w:ascii="Montserrat Light" w:hAnsi="Montserrat Light"/>
          <w:b/>
          <w:bCs/>
        </w:rPr>
        <w:t>. (1) din H.G. 611/2008</w:t>
      </w:r>
      <w:r w:rsidRPr="0000780A">
        <w:rPr>
          <w:rFonts w:ascii="Montserrat Light" w:hAnsi="Montserrat Light"/>
          <w:bCs/>
        </w:rPr>
        <w:t xml:space="preserve">, </w:t>
      </w:r>
      <w:proofErr w:type="spellStart"/>
      <w:r w:rsidRPr="0000780A">
        <w:rPr>
          <w:rFonts w:ascii="Montserrat Light" w:hAnsi="Montserrat Light"/>
        </w:rPr>
        <w:t>în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cadrul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căruia</w:t>
      </w:r>
      <w:proofErr w:type="spellEnd"/>
      <w:r w:rsidRPr="0000780A">
        <w:rPr>
          <w:rFonts w:ascii="Montserrat Light" w:hAnsi="Montserrat Light"/>
        </w:rPr>
        <w:t xml:space="preserve"> se </w:t>
      </w:r>
      <w:proofErr w:type="spellStart"/>
      <w:r w:rsidRPr="0000780A">
        <w:rPr>
          <w:rFonts w:ascii="Montserrat Light" w:hAnsi="Montserrat Light"/>
        </w:rPr>
        <w:t>testează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abilităţile</w:t>
      </w:r>
      <w:proofErr w:type="spellEnd"/>
      <w:r w:rsidRPr="0000780A">
        <w:rPr>
          <w:rFonts w:ascii="Montserrat Light" w:hAnsi="Montserrat Light"/>
        </w:rPr>
        <w:t xml:space="preserve">, </w:t>
      </w:r>
      <w:proofErr w:type="spellStart"/>
      <w:r w:rsidRPr="0000780A">
        <w:rPr>
          <w:rFonts w:ascii="Montserrat Light" w:hAnsi="Montserrat Light"/>
        </w:rPr>
        <w:t>aptitudinile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şi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motivaţia</w:t>
      </w:r>
      <w:proofErr w:type="spellEnd"/>
      <w:r w:rsidRPr="0000780A">
        <w:rPr>
          <w:rFonts w:ascii="Montserrat Light" w:hAnsi="Montserrat Light"/>
        </w:rPr>
        <w:t xml:space="preserve"> </w:t>
      </w:r>
      <w:proofErr w:type="spellStart"/>
      <w:r w:rsidRPr="0000780A">
        <w:rPr>
          <w:rFonts w:ascii="Montserrat Light" w:hAnsi="Montserrat Light"/>
        </w:rPr>
        <w:t>candidaţilor</w:t>
      </w:r>
      <w:proofErr w:type="spellEnd"/>
      <w:r w:rsidRPr="0000780A">
        <w:rPr>
          <w:rFonts w:ascii="Montserrat Light" w:hAnsi="Montserrat Light"/>
          <w:bCs/>
        </w:rPr>
        <w:t>.</w:t>
      </w:r>
    </w:p>
    <w:p w14:paraId="31C68FA2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p w14:paraId="29810F46" w14:textId="77777777" w:rsidR="006113E4" w:rsidRPr="00A475A7" w:rsidRDefault="006113E4" w:rsidP="006113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475A7">
        <w:rPr>
          <w:rFonts w:ascii="Montserrat Light" w:hAnsi="Montserrat Light"/>
        </w:rPr>
        <w:t xml:space="preserve">Se pot </w:t>
      </w:r>
      <w:proofErr w:type="spellStart"/>
      <w:r w:rsidRPr="00A475A7">
        <w:rPr>
          <w:rFonts w:ascii="Montserrat Light" w:hAnsi="Montserrat Light"/>
        </w:rPr>
        <w:t>prezenta</w:t>
      </w:r>
      <w:proofErr w:type="spellEnd"/>
      <w:r w:rsidRPr="00A475A7">
        <w:rPr>
          <w:rFonts w:ascii="Montserrat Light" w:hAnsi="Montserrat Light"/>
        </w:rPr>
        <w:t xml:space="preserve"> la </w:t>
      </w:r>
      <w:proofErr w:type="spellStart"/>
      <w:r w:rsidRPr="00A475A7">
        <w:rPr>
          <w:rFonts w:ascii="Montserrat Light" w:hAnsi="Montserrat Light"/>
        </w:rPr>
        <w:t>următoarea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etapă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numai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candidații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declarați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admiși</w:t>
      </w:r>
      <w:proofErr w:type="spellEnd"/>
      <w:r w:rsidRPr="00A475A7">
        <w:rPr>
          <w:rFonts w:ascii="Montserrat Light" w:hAnsi="Montserrat Light"/>
        </w:rPr>
        <w:t xml:space="preserve"> la </w:t>
      </w:r>
      <w:proofErr w:type="spellStart"/>
      <w:r w:rsidRPr="00A475A7">
        <w:rPr>
          <w:rFonts w:ascii="Montserrat Light" w:hAnsi="Montserrat Light"/>
        </w:rPr>
        <w:t>etapa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precedentă</w:t>
      </w:r>
      <w:proofErr w:type="spellEnd"/>
      <w:r w:rsidRPr="00A475A7">
        <w:rPr>
          <w:rFonts w:ascii="Montserrat Light" w:hAnsi="Montserrat Light"/>
        </w:rPr>
        <w:t>.</w:t>
      </w:r>
    </w:p>
    <w:p w14:paraId="738B484B" w14:textId="77777777" w:rsidR="006113E4" w:rsidRPr="00A475A7" w:rsidRDefault="006113E4" w:rsidP="006113E4">
      <w:pPr>
        <w:spacing w:line="240" w:lineRule="auto"/>
        <w:jc w:val="both"/>
        <w:rPr>
          <w:rFonts w:ascii="Montserrat" w:hAnsi="Montserrat"/>
          <w:color w:val="FF0000"/>
        </w:rPr>
      </w:pPr>
    </w:p>
    <w:p w14:paraId="41616A18" w14:textId="77777777" w:rsidR="006113E4" w:rsidRPr="00A475A7" w:rsidRDefault="006113E4" w:rsidP="006113E4">
      <w:pPr>
        <w:spacing w:line="240" w:lineRule="auto"/>
        <w:jc w:val="both"/>
        <w:rPr>
          <w:rFonts w:ascii="Montserrat" w:hAnsi="Montserrat"/>
        </w:rPr>
      </w:pPr>
      <w:proofErr w:type="spellStart"/>
      <w:r w:rsidRPr="00A475A7">
        <w:rPr>
          <w:rFonts w:ascii="Montserrat" w:hAnsi="Montserrat"/>
        </w:rPr>
        <w:t>Anexăm</w:t>
      </w:r>
      <w:proofErr w:type="spellEnd"/>
      <w:r w:rsidRPr="00A475A7">
        <w:rPr>
          <w:rFonts w:ascii="Montserrat" w:hAnsi="Montserrat"/>
        </w:rPr>
        <w:t xml:space="preserve">: </w:t>
      </w:r>
    </w:p>
    <w:p w14:paraId="512FF681" w14:textId="77777777" w:rsidR="006113E4" w:rsidRPr="00A475A7" w:rsidRDefault="006113E4" w:rsidP="006113E4">
      <w:pPr>
        <w:pStyle w:val="ListParagraph"/>
        <w:numPr>
          <w:ilvl w:val="0"/>
          <w:numId w:val="6"/>
        </w:num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</w:rPr>
        <w:t>Opis</w:t>
      </w:r>
      <w:proofErr w:type="spellEnd"/>
    </w:p>
    <w:p w14:paraId="3810A042" w14:textId="77777777" w:rsidR="006113E4" w:rsidRPr="00A475A7" w:rsidRDefault="006113E4" w:rsidP="006113E4">
      <w:pPr>
        <w:pStyle w:val="ListParagraph"/>
        <w:numPr>
          <w:ilvl w:val="0"/>
          <w:numId w:val="6"/>
        </w:num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</w:rPr>
        <w:t>Formularul</w:t>
      </w:r>
      <w:proofErr w:type="spellEnd"/>
      <w:r w:rsidRPr="00A475A7">
        <w:rPr>
          <w:rFonts w:ascii="Montserrat Light" w:hAnsi="Montserrat Light"/>
        </w:rPr>
        <w:t xml:space="preserve"> de </w:t>
      </w:r>
      <w:proofErr w:type="spellStart"/>
      <w:r w:rsidRPr="00A475A7">
        <w:rPr>
          <w:rFonts w:ascii="Montserrat Light" w:hAnsi="Montserrat Light"/>
        </w:rPr>
        <w:t>înscriere</w:t>
      </w:r>
      <w:proofErr w:type="spellEnd"/>
      <w:r w:rsidRPr="00A475A7">
        <w:rPr>
          <w:rFonts w:ascii="Montserrat Light" w:hAnsi="Montserrat Light"/>
        </w:rPr>
        <w:t xml:space="preserve"> la concurs;</w:t>
      </w:r>
    </w:p>
    <w:p w14:paraId="70E0E54E" w14:textId="77777777" w:rsidR="006113E4" w:rsidRPr="00A475A7" w:rsidRDefault="006113E4" w:rsidP="006113E4">
      <w:pPr>
        <w:pStyle w:val="ListParagraph"/>
        <w:numPr>
          <w:ilvl w:val="0"/>
          <w:numId w:val="6"/>
        </w:numPr>
        <w:ind w:left="1276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</w:rPr>
        <w:t>Formatul</w:t>
      </w:r>
      <w:proofErr w:type="spellEnd"/>
      <w:r w:rsidRPr="00A475A7">
        <w:rPr>
          <w:rFonts w:ascii="Montserrat Light" w:hAnsi="Montserrat Light"/>
        </w:rPr>
        <w:t xml:space="preserve"> standard al </w:t>
      </w:r>
      <w:proofErr w:type="spellStart"/>
      <w:r w:rsidRPr="00A475A7">
        <w:rPr>
          <w:rFonts w:ascii="Montserrat Light" w:hAnsi="Montserrat Light"/>
        </w:rPr>
        <w:t>Adeverinței</w:t>
      </w:r>
      <w:proofErr w:type="spellEnd"/>
      <w:r w:rsidRPr="00A475A7">
        <w:rPr>
          <w:rFonts w:ascii="Montserrat Light" w:hAnsi="Montserrat Light"/>
        </w:rPr>
        <w:t xml:space="preserve"> care </w:t>
      </w:r>
      <w:proofErr w:type="spellStart"/>
      <w:r w:rsidRPr="00A475A7">
        <w:rPr>
          <w:rFonts w:ascii="Montserrat Light" w:hAnsi="Montserrat Light"/>
        </w:rPr>
        <w:t>atestă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vechimea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muncă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și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specialitatea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studiilor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dobândită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după</w:t>
      </w:r>
      <w:proofErr w:type="spellEnd"/>
      <w:r w:rsidRPr="00A475A7">
        <w:rPr>
          <w:rFonts w:ascii="Montserrat Light" w:hAnsi="Montserrat Light"/>
        </w:rPr>
        <w:t xml:space="preserve"> data de 01.01.2011;</w:t>
      </w:r>
    </w:p>
    <w:p w14:paraId="7EC9DFA9" w14:textId="77777777" w:rsidR="006113E4" w:rsidRDefault="006113E4" w:rsidP="006113E4">
      <w:pPr>
        <w:pStyle w:val="ListParagraph"/>
        <w:numPr>
          <w:ilvl w:val="0"/>
          <w:numId w:val="6"/>
        </w:num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A475A7">
        <w:rPr>
          <w:rFonts w:ascii="Montserrat Light" w:hAnsi="Montserrat Light"/>
        </w:rPr>
        <w:t>Atribuțiile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prevăzute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în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fișa</w:t>
      </w:r>
      <w:proofErr w:type="spellEnd"/>
      <w:r w:rsidRPr="00A475A7">
        <w:rPr>
          <w:rFonts w:ascii="Montserrat Light" w:hAnsi="Montserrat Light"/>
        </w:rPr>
        <w:t xml:space="preserve"> </w:t>
      </w:r>
      <w:proofErr w:type="spellStart"/>
      <w:r w:rsidRPr="00A475A7">
        <w:rPr>
          <w:rFonts w:ascii="Montserrat Light" w:hAnsi="Montserrat Light"/>
        </w:rPr>
        <w:t>postului</w:t>
      </w:r>
      <w:proofErr w:type="spellEnd"/>
      <w:r w:rsidRPr="00A475A7">
        <w:rPr>
          <w:rFonts w:ascii="Montserrat Light" w:hAnsi="Montserrat Light"/>
        </w:rPr>
        <w:t>.</w:t>
      </w:r>
    </w:p>
    <w:p w14:paraId="21966031" w14:textId="77777777" w:rsidR="006113E4" w:rsidRPr="00BF1AE9" w:rsidRDefault="006113E4" w:rsidP="006113E4">
      <w:pPr>
        <w:pStyle w:val="ListParagraph"/>
        <w:numPr>
          <w:ilvl w:val="0"/>
          <w:numId w:val="6"/>
        </w:num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BF1AE9">
        <w:rPr>
          <w:rFonts w:ascii="Montserrat Light" w:hAnsi="Montserrat Light"/>
        </w:rPr>
        <w:t>Procedură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testare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competențelor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lingvistice</w:t>
      </w:r>
      <w:proofErr w:type="spellEnd"/>
      <w:r>
        <w:rPr>
          <w:rFonts w:ascii="Montserrat Light" w:hAnsi="Montserrat Light"/>
          <w:shd w:val="clear" w:color="auto" w:fill="FFFFFF"/>
        </w:rPr>
        <w:t>;</w:t>
      </w:r>
    </w:p>
    <w:p w14:paraId="20F4ECC7" w14:textId="77777777" w:rsidR="006113E4" w:rsidRPr="00BF1AE9" w:rsidRDefault="006113E4" w:rsidP="006113E4">
      <w:pPr>
        <w:pStyle w:val="ListParagraph"/>
        <w:numPr>
          <w:ilvl w:val="0"/>
          <w:numId w:val="6"/>
        </w:num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BF1AE9">
        <w:rPr>
          <w:rFonts w:ascii="Montserrat Light" w:hAnsi="Montserrat Light"/>
          <w:shd w:val="clear" w:color="auto" w:fill="FFFFFF"/>
        </w:rPr>
        <w:t>Procedură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testare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competențelor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în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domeniul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tehnologiei</w:t>
      </w:r>
      <w:proofErr w:type="spellEnd"/>
      <w:r w:rsidRPr="00BF1A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BF1AE9">
        <w:rPr>
          <w:rFonts w:ascii="Montserrat Light" w:hAnsi="Montserrat Light"/>
          <w:shd w:val="clear" w:color="auto" w:fill="FFFFFF"/>
        </w:rPr>
        <w:t>informație</w:t>
      </w:r>
      <w:proofErr w:type="spellEnd"/>
      <w:r>
        <w:rPr>
          <w:rFonts w:ascii="Montserrat Light" w:hAnsi="Montserrat Light"/>
          <w:shd w:val="clear" w:color="auto" w:fill="FFFFFF"/>
        </w:rPr>
        <w:t>;</w:t>
      </w:r>
    </w:p>
    <w:p w14:paraId="124DF870" w14:textId="77777777" w:rsidR="006113E4" w:rsidRPr="00A475A7" w:rsidRDefault="006113E4" w:rsidP="006113E4">
      <w:pPr>
        <w:pStyle w:val="BodyText"/>
        <w:tabs>
          <w:tab w:val="left" w:pos="2057"/>
        </w:tabs>
        <w:spacing w:after="0"/>
        <w:jc w:val="both"/>
        <w:rPr>
          <w:rFonts w:ascii="Montserrat Light" w:hAnsi="Montserrat Light"/>
          <w:b/>
          <w:sz w:val="22"/>
          <w:szCs w:val="22"/>
        </w:rPr>
      </w:pPr>
      <w:r w:rsidRPr="00A475A7">
        <w:rPr>
          <w:rFonts w:ascii="Montserrat Light" w:hAnsi="Montserrat Light"/>
          <w:b/>
          <w:color w:val="FF0000"/>
          <w:sz w:val="22"/>
          <w:szCs w:val="22"/>
        </w:rPr>
        <w:tab/>
      </w:r>
      <w:r w:rsidRPr="00A475A7">
        <w:rPr>
          <w:rFonts w:ascii="Montserrat Light" w:hAnsi="Montserrat Light"/>
          <w:b/>
          <w:sz w:val="22"/>
          <w:szCs w:val="22"/>
        </w:rPr>
        <w:tab/>
      </w:r>
      <w:r w:rsidRPr="00A475A7">
        <w:rPr>
          <w:rFonts w:ascii="Montserrat Light" w:hAnsi="Montserrat Light"/>
          <w:b/>
          <w:sz w:val="22"/>
          <w:szCs w:val="22"/>
        </w:rPr>
        <w:tab/>
      </w:r>
      <w:r w:rsidRPr="00A475A7">
        <w:rPr>
          <w:rFonts w:ascii="Montserrat Light" w:hAnsi="Montserrat Light"/>
          <w:b/>
          <w:sz w:val="22"/>
          <w:szCs w:val="22"/>
        </w:rPr>
        <w:tab/>
      </w:r>
      <w:r w:rsidRPr="00A475A7">
        <w:rPr>
          <w:rFonts w:ascii="Montserrat Light" w:hAnsi="Montserrat Light"/>
          <w:b/>
          <w:sz w:val="22"/>
          <w:szCs w:val="22"/>
        </w:rPr>
        <w:tab/>
      </w:r>
    </w:p>
    <w:p w14:paraId="5440901E" w14:textId="77777777" w:rsidR="006113E4" w:rsidRPr="00A475A7" w:rsidRDefault="006113E4" w:rsidP="006113E4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/>
          <w:sz w:val="22"/>
          <w:szCs w:val="22"/>
        </w:rPr>
      </w:pPr>
      <w:r w:rsidRPr="00A475A7">
        <w:rPr>
          <w:rFonts w:ascii="Montserrat Light" w:hAnsi="Montserrat Light"/>
          <w:b/>
          <w:sz w:val="22"/>
          <w:szCs w:val="22"/>
        </w:rPr>
        <w:t>Afișat în data de 24.03.2022, ora 8:00, la sediul și pe pagina de internet a CJC</w:t>
      </w:r>
    </w:p>
    <w:p w14:paraId="4BE5A7EA" w14:textId="77777777" w:rsidR="006113E4" w:rsidRDefault="006113E4" w:rsidP="006113E4">
      <w:pPr>
        <w:tabs>
          <w:tab w:val="left" w:pos="561"/>
          <w:tab w:val="left" w:pos="8910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sectPr w:rsidR="006113E4" w:rsidSect="003C2A57">
      <w:headerReference w:type="default" r:id="rId16"/>
      <w:pgSz w:w="11907" w:h="16839" w:code="9"/>
      <w:pgMar w:top="907" w:right="992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AE43" w14:textId="77777777" w:rsidR="006113E4" w:rsidRDefault="006113E4" w:rsidP="006113E4">
      <w:pPr>
        <w:spacing w:line="240" w:lineRule="auto"/>
      </w:pPr>
      <w:r>
        <w:separator/>
      </w:r>
    </w:p>
  </w:endnote>
  <w:endnote w:type="continuationSeparator" w:id="0">
    <w:p w14:paraId="0FE80D44" w14:textId="77777777" w:rsidR="006113E4" w:rsidRDefault="006113E4" w:rsidP="00611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7D4F" w14:textId="77777777" w:rsidR="006113E4" w:rsidRDefault="006113E4" w:rsidP="006113E4">
      <w:pPr>
        <w:spacing w:line="240" w:lineRule="auto"/>
      </w:pPr>
      <w:r>
        <w:separator/>
      </w:r>
    </w:p>
  </w:footnote>
  <w:footnote w:type="continuationSeparator" w:id="0">
    <w:p w14:paraId="34705F89" w14:textId="77777777" w:rsidR="006113E4" w:rsidRDefault="006113E4" w:rsidP="006113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AB7" w14:textId="34226FE2" w:rsidR="006113E4" w:rsidRDefault="006113E4">
    <w:pPr>
      <w:pStyle w:val="Header"/>
    </w:pPr>
    <w:r w:rsidRPr="00414E11">
      <w:rPr>
        <w:noProof/>
        <w:color w:val="FFFFFF" w:themeColor="background1"/>
      </w:rPr>
      <w:drawing>
        <wp:anchor distT="0" distB="0" distL="0" distR="0" simplePos="0" relativeHeight="251661312" behindDoc="0" locked="0" layoutInCell="1" hidden="0" allowOverlap="1" wp14:anchorId="282AFCDB" wp14:editId="0D92AAAC">
          <wp:simplePos x="0" y="0"/>
          <wp:positionH relativeFrom="column">
            <wp:posOffset>3800724</wp:posOffset>
          </wp:positionH>
          <wp:positionV relativeFrom="paragraph">
            <wp:posOffset>-229235</wp:posOffset>
          </wp:positionV>
          <wp:extent cx="2047875" cy="571500"/>
          <wp:effectExtent l="0" t="0" r="0" b="0"/>
          <wp:wrapSquare wrapText="bothSides" distT="0" distB="0" distL="0" distR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14E11">
      <w:rPr>
        <w:noProof/>
        <w:color w:val="FFFFFF" w:themeColor="background1"/>
      </w:rPr>
      <w:drawing>
        <wp:anchor distT="0" distB="0" distL="0" distR="0" simplePos="0" relativeHeight="251659264" behindDoc="0" locked="0" layoutInCell="1" hidden="0" allowOverlap="1" wp14:anchorId="1E08502D" wp14:editId="780E19C6">
          <wp:simplePos x="0" y="0"/>
          <wp:positionH relativeFrom="column">
            <wp:posOffset>-174929</wp:posOffset>
          </wp:positionH>
          <wp:positionV relativeFrom="paragraph">
            <wp:posOffset>-222912</wp:posOffset>
          </wp:positionV>
          <wp:extent cx="2662348" cy="566738"/>
          <wp:effectExtent l="0" t="0" r="0" b="0"/>
          <wp:wrapTopAndBottom distT="0" dist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F73"/>
    <w:multiLevelType w:val="hybridMultilevel"/>
    <w:tmpl w:val="503EB426"/>
    <w:lvl w:ilvl="0" w:tplc="82A0A626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1A52D39"/>
    <w:multiLevelType w:val="hybridMultilevel"/>
    <w:tmpl w:val="01882E0E"/>
    <w:lvl w:ilvl="0" w:tplc="0418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65072DD"/>
    <w:multiLevelType w:val="hybridMultilevel"/>
    <w:tmpl w:val="AF783FF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528C"/>
    <w:multiLevelType w:val="hybridMultilevel"/>
    <w:tmpl w:val="F96C644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F19"/>
    <w:multiLevelType w:val="hybridMultilevel"/>
    <w:tmpl w:val="343AFCD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F63B0"/>
    <w:multiLevelType w:val="multilevel"/>
    <w:tmpl w:val="6F9F63B0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370BAF"/>
    <w:multiLevelType w:val="hybridMultilevel"/>
    <w:tmpl w:val="312CE338"/>
    <w:lvl w:ilvl="0" w:tplc="6794F9D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45DB4"/>
    <w:multiLevelType w:val="hybridMultilevel"/>
    <w:tmpl w:val="DA7A34FE"/>
    <w:lvl w:ilvl="0" w:tplc="7A3C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D0"/>
    <w:rsid w:val="00026ED0"/>
    <w:rsid w:val="0017235F"/>
    <w:rsid w:val="003C2A57"/>
    <w:rsid w:val="006113E4"/>
    <w:rsid w:val="007464B7"/>
    <w:rsid w:val="007F6126"/>
    <w:rsid w:val="009B25A4"/>
    <w:rsid w:val="00C1039E"/>
    <w:rsid w:val="00D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0F47"/>
  <w15:chartTrackingRefBased/>
  <w15:docId w15:val="{B1CDC963-FD06-4C15-8E04-A5245ED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E4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3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13E4"/>
    <w:rPr>
      <w:rFonts w:ascii="Arial" w:eastAsia="Arial" w:hAnsi="Arial" w:cs="Arial"/>
      <w:color w:val="434343"/>
      <w:sz w:val="28"/>
      <w:szCs w:val="28"/>
      <w:lang w:val="en-GB"/>
    </w:rPr>
  </w:style>
  <w:style w:type="paragraph" w:styleId="ListParagraph">
    <w:name w:val="List Paragraph"/>
    <w:basedOn w:val="Normal"/>
    <w:qFormat/>
    <w:rsid w:val="006113E4"/>
    <w:pPr>
      <w:ind w:left="720"/>
      <w:contextualSpacing/>
    </w:pPr>
  </w:style>
  <w:style w:type="character" w:styleId="Hyperlink">
    <w:name w:val="Hyperlink"/>
    <w:uiPriority w:val="99"/>
    <w:rsid w:val="006113E4"/>
    <w:rPr>
      <w:color w:val="0000FF"/>
      <w:u w:val="single"/>
    </w:rPr>
  </w:style>
  <w:style w:type="paragraph" w:styleId="BodyText">
    <w:name w:val="Body Text"/>
    <w:basedOn w:val="Normal"/>
    <w:link w:val="BodyTextChar"/>
    <w:rsid w:val="006113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113E4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bdy">
    <w:name w:val="s_lit_bdy"/>
    <w:basedOn w:val="DefaultParagraphFont"/>
    <w:rsid w:val="006113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6113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6113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13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3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4"/>
    <w:rPr>
      <w:rFonts w:ascii="Arial" w:eastAsia="Arial" w:hAnsi="Arial" w:cs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1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RO/TXT/PDF/?uri=CELEX:%2032021R1058%20&amp;%20from=EN" TargetMode="External"/><Relationship Id="rId13" Type="http://schemas.openxmlformats.org/officeDocument/2006/relationships/hyperlink" Target="http://www.fonduri-ue.ro/%20por-20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RO/TXT/PDF/?uri=OJ:L:2021:231:%20FULL%20&amp;from=EN" TargetMode="External"/><Relationship Id="rId12" Type="http://schemas.openxmlformats.org/officeDocument/2006/relationships/hyperlink" Target="https://eur-lex.europa.eu/legal-content/RO/TXT/PDF/?uri=CELEX:32021R1058&amp;from=%20EN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RO/TXT/PDF/?uri=OJ:L:2021:231:%20FULL&amp;from=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melia.tamas@cjcluj.ro" TargetMode="External"/><Relationship Id="rId10" Type="http://schemas.openxmlformats.org/officeDocument/2006/relationships/hyperlink" Target="http://www.fonduri-ue.ro/%20por-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%20poim-2014" TargetMode="External"/><Relationship Id="rId14" Type="http://schemas.openxmlformats.org/officeDocument/2006/relationships/hyperlink" Target="http://www.cjcluj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2448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Camelia Tamas</cp:lastModifiedBy>
  <cp:revision>5</cp:revision>
  <dcterms:created xsi:type="dcterms:W3CDTF">2022-03-23T10:47:00Z</dcterms:created>
  <dcterms:modified xsi:type="dcterms:W3CDTF">2022-03-23T11:03:00Z</dcterms:modified>
</cp:coreProperties>
</file>