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6C45C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ROMÂNIA</w:t>
      </w:r>
    </w:p>
    <w:p w14:paraId="7197C726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JUDEŢUL CLUJ</w:t>
      </w:r>
    </w:p>
    <w:p w14:paraId="66BFF2D1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6CD3190F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54C2E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F88B1B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0FD512B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H O T Ă R Â R E A   N R. 44</w:t>
      </w:r>
    </w:p>
    <w:p w14:paraId="611FA799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din 22 februarie 2006</w:t>
      </w:r>
    </w:p>
    <w:p w14:paraId="166D95A4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26E21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privind aprobarea achizitionarii de catre Regia Autonoma de Administrare a Domeniului Public şi Privat a Judeţului Cluj a 5 autoturisme tip berlina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ş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i a unui autoturism de teren din cheltuieli de capital - capitolul dotari independente</w:t>
      </w:r>
    </w:p>
    <w:p w14:paraId="2F178849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34D41703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4783944C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1DDD0905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Consiliul Judetean Cluj,</w:t>
      </w:r>
    </w:p>
    <w:p w14:paraId="43AFBD63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fr-FR"/>
        </w:rPr>
        <w:t>In vederea aprobarii achizitionarii de catre Regia Autonoma de Administrare a Domeniului Public si Privat a Judetului Cluj a 5 autoturisme tip berlina si a unui autoturism de teren din cheltuieli de capital - capitolul dotari independente.</w:t>
      </w:r>
    </w:p>
    <w:p w14:paraId="48015E20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Tinand seama de prevederile:</w:t>
      </w:r>
    </w:p>
    <w:p w14:paraId="7784BF53" w14:textId="77777777" w:rsidR="00FB604A" w:rsidRDefault="00FB604A" w:rsidP="00FB604A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left="120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art.104 lit.m) din Legea nr.215/2001 a administratiei publice locale;</w:t>
      </w:r>
    </w:p>
    <w:p w14:paraId="3AACBADB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left="120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art.16, 17, 37, 40, 42 din O.U.G. nr.45/2003 privind finantele publice locale</w:t>
      </w:r>
    </w:p>
    <w:p w14:paraId="0F892606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left="120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Legea nr.379/2005, legea  bugetului de stat pe anul 2006;</w:t>
      </w:r>
    </w:p>
    <w:p w14:paraId="1B846C14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left="120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O.G. nr.60/2001 privind achizitiile publice, cu completarile si modificarile ulterioare</w:t>
      </w:r>
    </w:p>
    <w:p w14:paraId="42330213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-   Hotararea nr.1/2006 a Consiliului Judetean Cluj </w:t>
      </w:r>
      <w:r>
        <w:rPr>
          <w:rFonts w:ascii="Times New Roman" w:hAnsi="Times New Roman" w:cs="Times New Roman"/>
          <w:sz w:val="24"/>
          <w:szCs w:val="24"/>
          <w:lang w:val="ro-RO"/>
        </w:rPr>
        <w:t>privind repartizarea pe consilii locale a sumelor defalcate din taxa pe valoarea adăugată aprobate prin Legea bugetului de stat pe anul 2006 nr. 379/2005 şi aprobarea bugetului propriu al Consiliului Judeţean Cluj</w:t>
      </w:r>
    </w:p>
    <w:p w14:paraId="39E35F54" w14:textId="77777777" w:rsidR="00FB604A" w:rsidRDefault="00FB604A" w:rsidP="00FB604A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left="120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-</w:t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Hotararea nr.3/26.01.2006 a Consiliului de Administratie a RAADPP Cluj</w:t>
      </w:r>
    </w:p>
    <w:p w14:paraId="62CCFDD8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Fiind îndeplinite prevederile art. 45 din Legea nr. 215/2001; </w:t>
      </w:r>
    </w:p>
    <w:p w14:paraId="6D33299F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În temeiul drepturilor conferite prin art. 109 din Legea nr. 215/2001, cu modificările şi completările ulterioare;</w:t>
      </w:r>
    </w:p>
    <w:p w14:paraId="5ED0B704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09F0D8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00694086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60DD150B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Art. 1.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Se aprobă  achizitionarea de către Regia Autonomă de Administrare a Domeniului Public şi Privat a Judetului Cluj a 5 autoturisme tip berlina şi a unui autoturism de teren din cheltuieli de capital - capitolul dotări independente în leasing, prin licitatie deschisă. </w:t>
      </w:r>
    </w:p>
    <w:p w14:paraId="1C7D21F7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78CAFDD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2.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Cu ducerea la îndeplinire şi punerea în aplicare a prevederilor prezentei hotărâri se încredintează preşedintele Consiliului Judeţean  prin Direcţia Generală Economică şi R.A.A.D.P.P. a Judeţului Cluj.</w:t>
      </w:r>
    </w:p>
    <w:p w14:paraId="3B436E6D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left="8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F02DD5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ind w:left="8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Contrasemnează,</w:t>
      </w:r>
    </w:p>
    <w:p w14:paraId="2D1AFCE0" w14:textId="77777777" w:rsidR="00FB604A" w:rsidRDefault="00FB604A" w:rsidP="00FB6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PRESEDINTE,                                                               SECRETAR GENERAL,                                       </w:t>
      </w:r>
    </w:p>
    <w:p w14:paraId="0D218C26" w14:textId="1A4FBA6A" w:rsidR="00BB1793" w:rsidRDefault="00FB604A" w:rsidP="00FB604A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Marius-Petre Nicoară                                                                      Măriuca Pop</w:t>
      </w:r>
      <w:bookmarkStart w:id="0" w:name="_GoBack"/>
      <w:bookmarkEnd w:id="0"/>
    </w:p>
    <w:sectPr w:rsidR="00BB1793" w:rsidSect="00B95FE2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693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3693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B604A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2944-AABF-454C-AB87-C84522ED5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2018-10-19T05:46:00Z</dcterms:created>
  <dcterms:modified xsi:type="dcterms:W3CDTF">2018-10-19T05:46:00Z</dcterms:modified>
</cp:coreProperties>
</file>