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71EDEC" w14:textId="77777777" w:rsidR="008F47A1" w:rsidRPr="008F47A1" w:rsidRDefault="008F47A1" w:rsidP="008F47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FC17570" w14:textId="77777777" w:rsidR="008F47A1" w:rsidRPr="008F47A1" w:rsidRDefault="008F47A1" w:rsidP="008F47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C32973" w14:textId="77777777" w:rsidR="008F47A1" w:rsidRPr="008F47A1" w:rsidRDefault="008F47A1" w:rsidP="008F47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F47A1">
        <w:rPr>
          <w:rFonts w:ascii="Times New Roman" w:hAnsi="Times New Roman" w:cs="Times New Roman"/>
          <w:b/>
          <w:bCs/>
          <w:sz w:val="20"/>
          <w:szCs w:val="20"/>
        </w:rPr>
        <w:t xml:space="preserve">           </w:t>
      </w:r>
    </w:p>
    <w:p w14:paraId="7919D97F" w14:textId="77777777" w:rsidR="008F47A1" w:rsidRPr="008F47A1" w:rsidRDefault="008F47A1" w:rsidP="008F47A1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F47A1">
        <w:rPr>
          <w:rFonts w:ascii="Times New Roman" w:hAnsi="Times New Roman" w:cs="Times New Roman"/>
          <w:sz w:val="24"/>
          <w:szCs w:val="24"/>
        </w:rPr>
        <w:t>ROMÂNIA</w:t>
      </w:r>
    </w:p>
    <w:p w14:paraId="6FB9CA3B" w14:textId="77777777" w:rsidR="008F47A1" w:rsidRPr="008F47A1" w:rsidRDefault="008F47A1" w:rsidP="008F47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F47A1">
        <w:rPr>
          <w:rFonts w:ascii="Times New Roman" w:hAnsi="Times New Roman" w:cs="Times New Roman"/>
          <w:sz w:val="24"/>
          <w:szCs w:val="24"/>
          <w:lang w:val="ro-RO"/>
        </w:rPr>
        <w:t xml:space="preserve">     JUDEŢUL CLUJ</w:t>
      </w:r>
    </w:p>
    <w:p w14:paraId="45902541" w14:textId="77777777" w:rsidR="008F47A1" w:rsidRPr="008F47A1" w:rsidRDefault="008F47A1" w:rsidP="008F47A1">
      <w:pPr>
        <w:keepNext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F47A1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45F21723" w14:textId="77777777" w:rsidR="008F47A1" w:rsidRPr="008F47A1" w:rsidRDefault="008F47A1" w:rsidP="008F47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36E8276" w14:textId="77777777" w:rsidR="008F47A1" w:rsidRPr="008F47A1" w:rsidRDefault="008F47A1" w:rsidP="008F47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18FE685" w14:textId="77777777" w:rsidR="008F47A1" w:rsidRPr="008F47A1" w:rsidRDefault="008F47A1" w:rsidP="008F47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88B6DAF" w14:textId="77777777" w:rsidR="008F47A1" w:rsidRPr="008F47A1" w:rsidRDefault="008F47A1" w:rsidP="008F47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F47A1">
        <w:rPr>
          <w:rFonts w:ascii="Times New Roman" w:hAnsi="Times New Roman" w:cs="Times New Roman"/>
          <w:b/>
          <w:bCs/>
          <w:sz w:val="24"/>
          <w:szCs w:val="24"/>
          <w:lang w:val="ro-RO"/>
        </w:rPr>
        <w:t>HOTĂRÂREA Nr. 90</w:t>
      </w:r>
    </w:p>
    <w:p w14:paraId="57FBA5AB" w14:textId="77777777" w:rsidR="008F47A1" w:rsidRPr="008F47A1" w:rsidRDefault="008F47A1" w:rsidP="008F47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F47A1">
        <w:rPr>
          <w:rFonts w:ascii="Times New Roman" w:hAnsi="Times New Roman" w:cs="Times New Roman"/>
          <w:b/>
          <w:bCs/>
          <w:sz w:val="24"/>
          <w:szCs w:val="24"/>
          <w:lang w:val="en-US"/>
        </w:rPr>
        <w:t>din 27 aprilie 2006</w:t>
      </w:r>
    </w:p>
    <w:p w14:paraId="6C0F7BD1" w14:textId="77777777" w:rsidR="008F47A1" w:rsidRPr="008F47A1" w:rsidRDefault="008F47A1" w:rsidP="008F47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F47A1">
        <w:rPr>
          <w:rFonts w:ascii="Times New Roman" w:hAnsi="Times New Roman" w:cs="Times New Roman"/>
          <w:b/>
          <w:bCs/>
          <w:sz w:val="24"/>
          <w:szCs w:val="24"/>
          <w:lang w:val="ro-RO"/>
        </w:rPr>
        <w:t>privind aprobarea bilanţului contabil  pe anul 2005</w:t>
      </w:r>
    </w:p>
    <w:p w14:paraId="290DF3F1" w14:textId="77777777" w:rsidR="008F47A1" w:rsidRPr="008F47A1" w:rsidRDefault="008F47A1" w:rsidP="008F47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8F47A1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al Societăţii Comerciale TETAROM S.A.  Cluj-Napoca</w:t>
      </w:r>
    </w:p>
    <w:p w14:paraId="17543780" w14:textId="77777777" w:rsidR="008F47A1" w:rsidRPr="008F47A1" w:rsidRDefault="008F47A1" w:rsidP="008F4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4E1DFE7" w14:textId="77777777" w:rsidR="008F47A1" w:rsidRPr="008F47A1" w:rsidRDefault="008F47A1" w:rsidP="008F4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8574F73" w14:textId="77777777" w:rsidR="008F47A1" w:rsidRPr="008F47A1" w:rsidRDefault="008F47A1" w:rsidP="008F4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88FC0E7" w14:textId="77777777" w:rsidR="008F47A1" w:rsidRPr="008F47A1" w:rsidRDefault="008F47A1" w:rsidP="008F4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F47A1">
        <w:rPr>
          <w:rFonts w:ascii="Times New Roman" w:hAnsi="Times New Roman" w:cs="Times New Roman"/>
          <w:sz w:val="24"/>
          <w:szCs w:val="24"/>
          <w:lang w:val="ro-RO"/>
        </w:rPr>
        <w:tab/>
        <w:t>Consiliul Judeţean Cluj,</w:t>
      </w:r>
    </w:p>
    <w:p w14:paraId="0DE81465" w14:textId="77777777" w:rsidR="008F47A1" w:rsidRPr="008F47A1" w:rsidRDefault="008F47A1" w:rsidP="008F4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F47A1">
        <w:rPr>
          <w:rFonts w:ascii="Times New Roman" w:hAnsi="Times New Roman" w:cs="Times New Roman"/>
          <w:sz w:val="24"/>
          <w:szCs w:val="24"/>
          <w:lang w:val="ro-RO"/>
        </w:rPr>
        <w:tab/>
        <w:t>În vederea aprobării Bilanţului contabil pe anul 2005 al Societăţii Comerciale TETAROM S.A.  Cluj-Napoca,</w:t>
      </w:r>
    </w:p>
    <w:p w14:paraId="1B631C31" w14:textId="77777777" w:rsidR="008F47A1" w:rsidRPr="008F47A1" w:rsidRDefault="008F47A1" w:rsidP="008F4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F47A1">
        <w:rPr>
          <w:rFonts w:ascii="Times New Roman" w:hAnsi="Times New Roman" w:cs="Times New Roman"/>
          <w:sz w:val="24"/>
          <w:szCs w:val="24"/>
          <w:lang w:val="ro-RO"/>
        </w:rPr>
        <w:tab/>
        <w:t>Ţinând cont de prevederile:</w:t>
      </w:r>
    </w:p>
    <w:p w14:paraId="443D51CD" w14:textId="77777777" w:rsidR="008F47A1" w:rsidRPr="008F47A1" w:rsidRDefault="008F47A1" w:rsidP="008F4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F47A1">
        <w:rPr>
          <w:rFonts w:ascii="Times New Roman" w:hAnsi="Times New Roman" w:cs="Times New Roman"/>
          <w:sz w:val="24"/>
          <w:szCs w:val="24"/>
          <w:lang w:val="ro-RO"/>
        </w:rPr>
        <w:tab/>
        <w:t>-Ordonanţei de Urgenţă nr. 45/2003 privind finanţele publice locale, aprobată prin Legea nr. 108/2004;</w:t>
      </w:r>
    </w:p>
    <w:p w14:paraId="7F7802AE" w14:textId="77777777" w:rsidR="008F47A1" w:rsidRPr="008F47A1" w:rsidRDefault="008F47A1" w:rsidP="008F4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F47A1">
        <w:rPr>
          <w:rFonts w:ascii="Times New Roman" w:hAnsi="Times New Roman" w:cs="Times New Roman"/>
          <w:sz w:val="24"/>
          <w:szCs w:val="24"/>
          <w:lang w:val="ro-RO"/>
        </w:rPr>
        <w:tab/>
        <w:t>-Legii contabilităţii nr.82/1991 republicată, cu modificările şi completările ulterioare;</w:t>
      </w:r>
    </w:p>
    <w:p w14:paraId="3A0BCBEA" w14:textId="77777777" w:rsidR="008F47A1" w:rsidRPr="008F47A1" w:rsidRDefault="008F47A1" w:rsidP="008F4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F47A1">
        <w:rPr>
          <w:rFonts w:ascii="Times New Roman" w:hAnsi="Times New Roman" w:cs="Times New Roman"/>
          <w:sz w:val="24"/>
          <w:szCs w:val="24"/>
          <w:lang w:val="ro-RO"/>
        </w:rPr>
        <w:tab/>
        <w:t>-Ordinului nr. 1752/2005 al Ministrului Finanţelor Publice pentru aprobarea reglementărilor contabile conforme cu directivele europene;</w:t>
      </w:r>
    </w:p>
    <w:p w14:paraId="719AAFD7" w14:textId="77777777" w:rsidR="008F47A1" w:rsidRPr="008F47A1" w:rsidRDefault="008F47A1" w:rsidP="008F4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F47A1">
        <w:rPr>
          <w:rFonts w:ascii="Times New Roman" w:hAnsi="Times New Roman" w:cs="Times New Roman"/>
          <w:sz w:val="24"/>
          <w:szCs w:val="24"/>
          <w:lang w:val="ro-RO"/>
        </w:rPr>
        <w:tab/>
        <w:t>-Ordinului nr. 95/2006 al Ministrului Finanţelor Publice pentru aprobarea normelor metodologice privind închiderea conturilor contabile, întocmirea şi depunerea situaţiilor financiare la 31 decembrie 2005;</w:t>
      </w:r>
    </w:p>
    <w:p w14:paraId="5658B128" w14:textId="77777777" w:rsidR="008F47A1" w:rsidRPr="008F47A1" w:rsidRDefault="008F47A1" w:rsidP="008F4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F47A1">
        <w:rPr>
          <w:rFonts w:ascii="Times New Roman" w:hAnsi="Times New Roman" w:cs="Times New Roman"/>
          <w:sz w:val="24"/>
          <w:szCs w:val="24"/>
          <w:lang w:val="en-US"/>
        </w:rPr>
        <w:tab/>
        <w:t>Fiind îndeplinite prevederile art. 45 din Legea nr. 215/2001;</w:t>
      </w:r>
    </w:p>
    <w:p w14:paraId="239134A8" w14:textId="77777777" w:rsidR="008F47A1" w:rsidRPr="008F47A1" w:rsidRDefault="008F47A1" w:rsidP="008F4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F47A1">
        <w:rPr>
          <w:rFonts w:ascii="Times New Roman" w:hAnsi="Times New Roman" w:cs="Times New Roman"/>
          <w:sz w:val="24"/>
          <w:szCs w:val="24"/>
          <w:lang w:val="en-US"/>
        </w:rPr>
        <w:tab/>
        <w:t>În temeiul drepturilor conferite de art. 109 din Leg</w:t>
      </w:r>
      <w:r w:rsidRPr="008F47A1">
        <w:rPr>
          <w:rFonts w:ascii="Times New Roman" w:hAnsi="Times New Roman" w:cs="Times New Roman"/>
          <w:sz w:val="24"/>
          <w:szCs w:val="24"/>
          <w:lang w:val="ro-RO"/>
        </w:rPr>
        <w:t>ea nr. 215/2001 privind administraţia publică locală, cu modificările şi completările ulterioare,</w:t>
      </w:r>
    </w:p>
    <w:p w14:paraId="149DE4CE" w14:textId="77777777" w:rsidR="008F47A1" w:rsidRPr="008F47A1" w:rsidRDefault="008F47A1" w:rsidP="008F4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85F692A" w14:textId="77777777" w:rsidR="008F47A1" w:rsidRPr="008F47A1" w:rsidRDefault="008F47A1" w:rsidP="008F47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F47A1"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ă ş t e:</w:t>
      </w:r>
    </w:p>
    <w:p w14:paraId="4F5217D2" w14:textId="77777777" w:rsidR="008F47A1" w:rsidRPr="008F47A1" w:rsidRDefault="008F47A1" w:rsidP="008F4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B68A989" w14:textId="77777777" w:rsidR="008F47A1" w:rsidRPr="008F47A1" w:rsidRDefault="008F47A1" w:rsidP="008F4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F47A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F47A1">
        <w:rPr>
          <w:rFonts w:ascii="Times New Roman" w:hAnsi="Times New Roman" w:cs="Times New Roman"/>
          <w:b/>
          <w:bCs/>
          <w:sz w:val="24"/>
          <w:szCs w:val="24"/>
          <w:lang w:val="en-US"/>
        </w:rPr>
        <w:t>Art. 1.</w:t>
      </w:r>
      <w:r w:rsidRPr="008F47A1">
        <w:rPr>
          <w:rFonts w:ascii="Times New Roman" w:hAnsi="Times New Roman" w:cs="Times New Roman"/>
          <w:sz w:val="24"/>
          <w:szCs w:val="24"/>
          <w:lang w:val="ro-RO"/>
        </w:rPr>
        <w:t xml:space="preserve">   Se aprobă Bilanţul contabil  pe anul 2005 al Societăţii Comerciale TETAROM S.A. Cluj-Napoca  conform </w:t>
      </w:r>
      <w:r w:rsidRPr="008F47A1">
        <w:rPr>
          <w:rFonts w:ascii="Times New Roman" w:hAnsi="Times New Roman" w:cs="Times New Roman"/>
          <w:b/>
          <w:bCs/>
          <w:sz w:val="24"/>
          <w:szCs w:val="24"/>
          <w:lang w:val="en-US"/>
        </w:rPr>
        <w:t>anexei</w:t>
      </w:r>
      <w:r w:rsidRPr="008F47A1">
        <w:rPr>
          <w:rFonts w:ascii="Times New Roman" w:hAnsi="Times New Roman" w:cs="Times New Roman"/>
          <w:sz w:val="24"/>
          <w:szCs w:val="24"/>
          <w:lang w:val="en-US"/>
        </w:rPr>
        <w:t xml:space="preserve"> care face parte in</w:t>
      </w:r>
      <w:r w:rsidRPr="008F47A1">
        <w:rPr>
          <w:rFonts w:ascii="Times New Roman" w:hAnsi="Times New Roman" w:cs="Times New Roman"/>
          <w:sz w:val="24"/>
          <w:szCs w:val="24"/>
          <w:lang w:val="ro-RO"/>
        </w:rPr>
        <w:t>tegrantă din prezenta hotărâre.</w:t>
      </w:r>
    </w:p>
    <w:p w14:paraId="193CA2DF" w14:textId="77777777" w:rsidR="008F47A1" w:rsidRPr="008F47A1" w:rsidRDefault="008F47A1" w:rsidP="008F4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F47A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F47A1">
        <w:rPr>
          <w:rFonts w:ascii="Times New Roman" w:hAnsi="Times New Roman" w:cs="Times New Roman"/>
          <w:b/>
          <w:bCs/>
          <w:sz w:val="24"/>
          <w:szCs w:val="24"/>
          <w:lang w:val="en-US"/>
        </w:rPr>
        <w:t>Art. 3.</w:t>
      </w:r>
      <w:r w:rsidRPr="008F47A1">
        <w:rPr>
          <w:rFonts w:ascii="Times New Roman" w:hAnsi="Times New Roman" w:cs="Times New Roman"/>
          <w:sz w:val="24"/>
          <w:szCs w:val="24"/>
          <w:lang w:val="ro-RO"/>
        </w:rPr>
        <w:t xml:space="preserve">   Cu ducerea la îndeplinire şi punerea în aplicare a prezentei hotărâri se încredinţează preşedintele Consiliului Judeţean prin Societatea Comercială TETAROM S.A.  Cluj-Napoca.</w:t>
      </w:r>
    </w:p>
    <w:p w14:paraId="4640FE08" w14:textId="77777777" w:rsidR="008F47A1" w:rsidRPr="008F47A1" w:rsidRDefault="008F47A1" w:rsidP="008F47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8F47A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F47A1">
        <w:rPr>
          <w:rFonts w:ascii="Times New Roman" w:hAnsi="Times New Roman" w:cs="Times New Roman"/>
          <w:b/>
          <w:bCs/>
          <w:sz w:val="24"/>
          <w:szCs w:val="24"/>
          <w:lang w:val="en-US"/>
        </w:rPr>
        <w:t>Art. 4.</w:t>
      </w:r>
      <w:r w:rsidRPr="008F47A1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</w:t>
      </w:r>
      <w:r w:rsidRPr="008F47A1">
        <w:rPr>
          <w:rFonts w:ascii="Times New Roman" w:hAnsi="Times New Roman" w:cs="Times New Roman"/>
          <w:sz w:val="24"/>
          <w:szCs w:val="24"/>
          <w:lang w:val="ro-RO"/>
        </w:rPr>
        <w:t>Prezenta hotărâre se comunică Societăţii Comerciale TETAROM S.A. Cluj-Napoca şi Direcţiei Generale Economice.</w:t>
      </w:r>
    </w:p>
    <w:p w14:paraId="465E5B83" w14:textId="77777777" w:rsidR="008F47A1" w:rsidRPr="008F47A1" w:rsidRDefault="008F47A1" w:rsidP="008F47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CE98BEE" w14:textId="77777777" w:rsidR="008F47A1" w:rsidRPr="008F47A1" w:rsidRDefault="008F47A1" w:rsidP="008F47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6A9ED0D" w14:textId="77777777" w:rsidR="008F47A1" w:rsidRPr="008F47A1" w:rsidRDefault="008F47A1" w:rsidP="008F47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F47A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F47A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F47A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F47A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F47A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F47A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F47A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F47A1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            </w:t>
      </w:r>
      <w:r w:rsidRPr="008F47A1">
        <w:rPr>
          <w:rFonts w:ascii="Times New Roman" w:hAnsi="Times New Roman" w:cs="Times New Roman"/>
          <w:b/>
          <w:bCs/>
          <w:sz w:val="24"/>
          <w:szCs w:val="24"/>
          <w:lang w:val="ro-RO"/>
        </w:rPr>
        <w:t>Contrasemnează:</w:t>
      </w:r>
    </w:p>
    <w:p w14:paraId="0FF7B90F" w14:textId="77777777" w:rsidR="008F47A1" w:rsidRPr="008F47A1" w:rsidRDefault="008F47A1" w:rsidP="008F47A1">
      <w:pPr>
        <w:keepNext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  <w:lang w:val="en-US"/>
        </w:rPr>
      </w:pPr>
      <w:r w:rsidRPr="008F47A1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PREŞEDINTE, </w:t>
      </w:r>
      <w:r w:rsidRPr="008F47A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8F47A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8F47A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8F47A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8F47A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SECRETAR GENERAL, </w:t>
      </w:r>
    </w:p>
    <w:p w14:paraId="7EBC87BD" w14:textId="5A267013" w:rsidR="00BB1793" w:rsidRDefault="008F47A1" w:rsidP="008F47A1">
      <w:pPr>
        <w:autoSpaceDE w:val="0"/>
        <w:autoSpaceDN w:val="0"/>
        <w:adjustRightInd w:val="0"/>
        <w:spacing w:after="0" w:line="240" w:lineRule="auto"/>
      </w:pPr>
      <w:r w:rsidRPr="008F47A1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Marius- Petre Nicoară</w:t>
      </w:r>
      <w:r w:rsidRPr="008F47A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8F47A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8F47A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8F47A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8F47A1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    Măriuca </w:t>
      </w:r>
      <w:r w:rsidRPr="008F47A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Pop </w:t>
      </w:r>
      <w:bookmarkStart w:id="0" w:name="_GoBack"/>
      <w:bookmarkEnd w:id="0"/>
    </w:p>
    <w:sectPr w:rsidR="00BB1793" w:rsidSect="00463618">
      <w:pgSz w:w="12240" w:h="15840"/>
      <w:pgMar w:top="1440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818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47A1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0818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8C736-2017-4850-A80C-3EB2EC7FC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9"/>
    <w:qFormat/>
    <w:rsid w:val="008F47A1"/>
    <w:pPr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8F47A1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2018-10-18T12:32:00Z</dcterms:created>
  <dcterms:modified xsi:type="dcterms:W3CDTF">2018-10-18T12:32:00Z</dcterms:modified>
</cp:coreProperties>
</file>