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92925B" w14:textId="77777777" w:rsidR="00483751" w:rsidRPr="00483751" w:rsidRDefault="00483751" w:rsidP="004837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054E8E" w14:textId="77777777" w:rsidR="00483751" w:rsidRPr="00483751" w:rsidRDefault="00483751" w:rsidP="004837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A3587C" w14:textId="77777777" w:rsidR="00483751" w:rsidRPr="00483751" w:rsidRDefault="00483751" w:rsidP="00483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83751">
        <w:rPr>
          <w:rFonts w:ascii="Times New Roman" w:hAnsi="Times New Roman" w:cs="Times New Roman"/>
          <w:sz w:val="24"/>
          <w:szCs w:val="24"/>
        </w:rPr>
        <w:t>R O M Â N I A</w:t>
      </w:r>
    </w:p>
    <w:p w14:paraId="598637AE" w14:textId="77777777" w:rsidR="00483751" w:rsidRPr="00483751" w:rsidRDefault="00483751" w:rsidP="00483751">
      <w:pPr>
        <w:keepNext/>
        <w:autoSpaceDE w:val="0"/>
        <w:autoSpaceDN w:val="0"/>
        <w:adjustRightInd w:val="0"/>
        <w:spacing w:after="0" w:line="240" w:lineRule="auto"/>
        <w:jc w:val="both"/>
        <w:outlineLvl w:val="7"/>
        <w:rPr>
          <w:rFonts w:ascii="Times New Roman" w:hAnsi="Times New Roman" w:cs="Times New Roman"/>
          <w:sz w:val="24"/>
          <w:szCs w:val="24"/>
          <w:lang w:val="ro-RO"/>
        </w:rPr>
      </w:pPr>
      <w:r w:rsidRPr="00483751">
        <w:rPr>
          <w:rFonts w:ascii="Times New Roman" w:hAnsi="Times New Roman" w:cs="Times New Roman"/>
          <w:sz w:val="24"/>
          <w:szCs w:val="24"/>
          <w:lang w:val="ro-RO"/>
        </w:rPr>
        <w:t>JUDEŢUL CLUJ</w:t>
      </w:r>
    </w:p>
    <w:p w14:paraId="0D12F59E" w14:textId="77777777" w:rsidR="00483751" w:rsidRPr="00483751" w:rsidRDefault="00483751" w:rsidP="00483751">
      <w:pPr>
        <w:keepNext/>
        <w:autoSpaceDE w:val="0"/>
        <w:autoSpaceDN w:val="0"/>
        <w:adjustRightInd w:val="0"/>
        <w:spacing w:after="0" w:line="240" w:lineRule="auto"/>
        <w:jc w:val="both"/>
        <w:outlineLvl w:val="7"/>
        <w:rPr>
          <w:rFonts w:ascii="Times New Roman" w:hAnsi="Times New Roman" w:cs="Times New Roman"/>
          <w:sz w:val="24"/>
          <w:szCs w:val="24"/>
          <w:lang w:val="ro-RO"/>
        </w:rPr>
      </w:pPr>
      <w:r w:rsidRPr="00483751">
        <w:rPr>
          <w:rFonts w:ascii="Times New Roman" w:hAnsi="Times New Roman" w:cs="Times New Roman"/>
          <w:b/>
          <w:bCs/>
          <w:sz w:val="24"/>
          <w:szCs w:val="24"/>
          <w:lang w:val="ro-RO"/>
        </w:rPr>
        <w:t>CONSILIUL JUDEŢEAN</w:t>
      </w:r>
    </w:p>
    <w:p w14:paraId="2B6554FD" w14:textId="77777777" w:rsidR="00483751" w:rsidRPr="00483751" w:rsidRDefault="00483751" w:rsidP="00483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97A364A" w14:textId="77777777" w:rsidR="00483751" w:rsidRPr="00483751" w:rsidRDefault="00483751" w:rsidP="00483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081A08F" w14:textId="77777777" w:rsidR="00483751" w:rsidRPr="00483751" w:rsidRDefault="00483751" w:rsidP="00483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7F94219" w14:textId="77777777" w:rsidR="00483751" w:rsidRPr="00483751" w:rsidRDefault="00483751" w:rsidP="00483751">
      <w:pPr>
        <w:keepNext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83751"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Â R E  A   N R. 98</w:t>
      </w:r>
    </w:p>
    <w:p w14:paraId="1069A31C" w14:textId="77777777" w:rsidR="00483751" w:rsidRPr="00483751" w:rsidRDefault="00483751" w:rsidP="00483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83751">
        <w:rPr>
          <w:rFonts w:ascii="Times New Roman" w:hAnsi="Times New Roman" w:cs="Times New Roman"/>
          <w:b/>
          <w:bCs/>
          <w:sz w:val="24"/>
          <w:szCs w:val="24"/>
          <w:lang w:val="ro-RO"/>
        </w:rPr>
        <w:t>din 17 mai 2006</w:t>
      </w:r>
    </w:p>
    <w:p w14:paraId="3FA31D79" w14:textId="77777777" w:rsidR="00483751" w:rsidRPr="00483751" w:rsidRDefault="00483751" w:rsidP="00483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FAE7C8D" w14:textId="77777777" w:rsidR="00483751" w:rsidRPr="00483751" w:rsidRDefault="00483751" w:rsidP="00483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83751">
        <w:rPr>
          <w:rFonts w:ascii="Times New Roman" w:hAnsi="Times New Roman" w:cs="Times New Roman"/>
          <w:b/>
          <w:bCs/>
          <w:sz w:val="24"/>
          <w:szCs w:val="24"/>
          <w:lang w:val="ro-RO"/>
        </w:rPr>
        <w:t>privind înfiinţarea Registrului de evidenţă a datoriei publice</w:t>
      </w:r>
    </w:p>
    <w:p w14:paraId="13ED2603" w14:textId="77777777" w:rsidR="00483751" w:rsidRPr="00483751" w:rsidRDefault="00483751" w:rsidP="00483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BD7ED14" w14:textId="77777777" w:rsidR="00483751" w:rsidRPr="00483751" w:rsidRDefault="00483751" w:rsidP="00483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5AEBD47" w14:textId="77777777" w:rsidR="00483751" w:rsidRPr="00483751" w:rsidRDefault="00483751" w:rsidP="00483751">
      <w:pPr>
        <w:tabs>
          <w:tab w:val="left" w:pos="34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83751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4BA042A8" w14:textId="77777777" w:rsidR="00483751" w:rsidRPr="00483751" w:rsidRDefault="00483751" w:rsidP="004837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83751">
        <w:rPr>
          <w:rFonts w:ascii="Times New Roman" w:hAnsi="Times New Roman" w:cs="Times New Roman"/>
          <w:sz w:val="24"/>
          <w:szCs w:val="24"/>
          <w:lang w:val="ro-RO"/>
        </w:rPr>
        <w:t xml:space="preserve">Consiliul Judeţean Cluj, </w:t>
      </w:r>
    </w:p>
    <w:p w14:paraId="5E29F63B" w14:textId="77777777" w:rsidR="00483751" w:rsidRPr="00483751" w:rsidRDefault="00483751" w:rsidP="00483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83751">
        <w:rPr>
          <w:rFonts w:ascii="Times New Roman" w:hAnsi="Times New Roman" w:cs="Times New Roman"/>
          <w:sz w:val="24"/>
          <w:szCs w:val="24"/>
          <w:lang w:val="ro-RO"/>
        </w:rPr>
        <w:t xml:space="preserve">            In vederea înfiinţarii Registrului de evidenţă a datoriei publice locale</w:t>
      </w:r>
    </w:p>
    <w:p w14:paraId="0AD80F0D" w14:textId="77777777" w:rsidR="00483751" w:rsidRPr="00483751" w:rsidRDefault="00483751" w:rsidP="00483751">
      <w:pPr>
        <w:tabs>
          <w:tab w:val="center" w:pos="468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83751">
        <w:rPr>
          <w:rFonts w:ascii="Times New Roman" w:hAnsi="Times New Roman" w:cs="Times New Roman"/>
          <w:sz w:val="24"/>
          <w:szCs w:val="24"/>
          <w:lang w:val="ro-RO"/>
        </w:rPr>
        <w:t>Ţinând seama de prevederile:</w:t>
      </w:r>
    </w:p>
    <w:p w14:paraId="1DC6227E" w14:textId="77777777" w:rsidR="00483751" w:rsidRPr="00483751" w:rsidRDefault="00483751" w:rsidP="00483751">
      <w:pPr>
        <w:tabs>
          <w:tab w:val="center" w:pos="468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83751">
        <w:rPr>
          <w:rFonts w:ascii="Times New Roman" w:hAnsi="Times New Roman" w:cs="Times New Roman"/>
          <w:sz w:val="24"/>
          <w:szCs w:val="24"/>
          <w:lang w:val="ro-RO"/>
        </w:rPr>
        <w:t>- art. 58 din Ordonanţa de Urgenţă nr. 45/2003 privind finanţele publice locale, aprobată prin Legea nr. 108/2004;</w:t>
      </w:r>
      <w:r w:rsidRPr="00483751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5525FB29" w14:textId="77777777" w:rsidR="00483751" w:rsidRPr="00483751" w:rsidRDefault="00483751" w:rsidP="00483751">
      <w:pPr>
        <w:tabs>
          <w:tab w:val="center" w:pos="468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83751">
        <w:rPr>
          <w:rFonts w:ascii="Times New Roman" w:hAnsi="Times New Roman" w:cs="Times New Roman"/>
          <w:sz w:val="24"/>
          <w:szCs w:val="24"/>
          <w:lang w:val="ro-RO"/>
        </w:rPr>
        <w:t>- art. 104 alin.1 lit.e) din Legea nr.215/2001 a administratiei publice locale;</w:t>
      </w:r>
    </w:p>
    <w:p w14:paraId="2D21475C" w14:textId="77777777" w:rsidR="00483751" w:rsidRPr="00483751" w:rsidRDefault="00483751" w:rsidP="00483751">
      <w:pPr>
        <w:tabs>
          <w:tab w:val="center" w:pos="4683"/>
          <w:tab w:val="center" w:pos="5325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83751">
        <w:rPr>
          <w:rFonts w:ascii="Times New Roman" w:hAnsi="Times New Roman" w:cs="Times New Roman"/>
          <w:sz w:val="24"/>
          <w:szCs w:val="24"/>
          <w:lang w:val="ro-RO"/>
        </w:rPr>
        <w:t>- Legii nr. 313/2004 a datoriei publice ;</w:t>
      </w:r>
    </w:p>
    <w:p w14:paraId="70BB6ABD" w14:textId="77777777" w:rsidR="00483751" w:rsidRPr="00483751" w:rsidRDefault="00483751" w:rsidP="00483751">
      <w:pPr>
        <w:tabs>
          <w:tab w:val="left" w:pos="1680"/>
          <w:tab w:val="center" w:pos="4683"/>
          <w:tab w:val="center" w:pos="5325"/>
        </w:tabs>
        <w:autoSpaceDE w:val="0"/>
        <w:autoSpaceDN w:val="0"/>
        <w:adjustRightInd w:val="0"/>
        <w:spacing w:after="0" w:line="240" w:lineRule="auto"/>
        <w:ind w:left="1680" w:hanging="9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83751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483751">
        <w:rPr>
          <w:rFonts w:ascii="Times New Roman" w:hAnsi="Times New Roman" w:cs="Times New Roman"/>
          <w:sz w:val="24"/>
          <w:szCs w:val="24"/>
          <w:lang w:val="ro-RO"/>
        </w:rPr>
        <w:tab/>
        <w:t>Hotărârii Guvernului nr. 2415/2004 pentru aprobarea Normelor metodologice de aplicare a Legii nr.313/2004;</w:t>
      </w:r>
    </w:p>
    <w:p w14:paraId="60FAB817" w14:textId="77777777" w:rsidR="00483751" w:rsidRPr="00483751" w:rsidRDefault="00483751" w:rsidP="004837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83751">
        <w:rPr>
          <w:rFonts w:ascii="Times New Roman" w:hAnsi="Times New Roman" w:cs="Times New Roman"/>
          <w:sz w:val="24"/>
          <w:szCs w:val="24"/>
          <w:lang w:val="ro-RO"/>
        </w:rPr>
        <w:t>Fiind îndeplinite prevederile art. 45, art. 46 coroborate cu cele ale art. 110, respectiv ale art. 109(1</w:t>
      </w:r>
      <w:r w:rsidRPr="00483751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1</w:t>
      </w:r>
      <w:r w:rsidRPr="00483751">
        <w:rPr>
          <w:rFonts w:ascii="Times New Roman" w:hAnsi="Times New Roman" w:cs="Times New Roman"/>
          <w:sz w:val="24"/>
          <w:szCs w:val="24"/>
          <w:lang w:val="ro-RO"/>
        </w:rPr>
        <w:t>) din Legea administraţiei publice locale nr. 215/2001, cu modificările şi completările ulterioare;</w:t>
      </w:r>
    </w:p>
    <w:p w14:paraId="0D7525B2" w14:textId="77777777" w:rsidR="00483751" w:rsidRPr="00483751" w:rsidRDefault="00483751" w:rsidP="004837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83751">
        <w:rPr>
          <w:rFonts w:ascii="Times New Roman" w:hAnsi="Times New Roman" w:cs="Times New Roman"/>
          <w:sz w:val="24"/>
          <w:szCs w:val="24"/>
          <w:lang w:val="ro-RO"/>
        </w:rPr>
        <w:t>În temeiul drepturilor conferite prin art. 109 din Legea administraţiei publice locale nr. 215/2001, cu modificările şi completările ulterioare;</w:t>
      </w:r>
    </w:p>
    <w:p w14:paraId="6233E13F" w14:textId="77777777" w:rsidR="00483751" w:rsidRPr="00483751" w:rsidRDefault="00483751" w:rsidP="004837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B5527F1" w14:textId="77777777" w:rsidR="00483751" w:rsidRPr="00483751" w:rsidRDefault="00483751" w:rsidP="004837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CEA44A3" w14:textId="77777777" w:rsidR="00483751" w:rsidRPr="00483751" w:rsidRDefault="00483751" w:rsidP="00483751">
      <w:pPr>
        <w:tabs>
          <w:tab w:val="center" w:pos="4323"/>
          <w:tab w:val="center" w:pos="56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8375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h o t ă r ă ş t e:</w:t>
      </w:r>
      <w:r w:rsidRPr="0048375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</w:p>
    <w:p w14:paraId="1257CCE7" w14:textId="77777777" w:rsidR="00483751" w:rsidRPr="00483751" w:rsidRDefault="00483751" w:rsidP="00483751">
      <w:pPr>
        <w:tabs>
          <w:tab w:val="center" w:pos="4323"/>
          <w:tab w:val="center" w:pos="56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D5C696C" w14:textId="77777777" w:rsidR="00483751" w:rsidRPr="00483751" w:rsidRDefault="00483751" w:rsidP="00483751">
      <w:pPr>
        <w:tabs>
          <w:tab w:val="center" w:pos="4323"/>
          <w:tab w:val="center" w:pos="5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8375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Art. 1. </w:t>
      </w:r>
      <w:r w:rsidRPr="00483751">
        <w:rPr>
          <w:rFonts w:ascii="Times New Roman" w:hAnsi="Times New Roman" w:cs="Times New Roman"/>
          <w:sz w:val="24"/>
          <w:szCs w:val="24"/>
          <w:lang w:val="ro-RO"/>
        </w:rPr>
        <w:t>Se aprobă înfiinţarea Registrului de evidenţă a datoriei publice locale.</w:t>
      </w:r>
    </w:p>
    <w:p w14:paraId="6D453437" w14:textId="77777777" w:rsidR="00483751" w:rsidRPr="00483751" w:rsidRDefault="00483751" w:rsidP="00483751">
      <w:pPr>
        <w:tabs>
          <w:tab w:val="center" w:pos="4323"/>
          <w:tab w:val="center" w:pos="5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2F115F9" w14:textId="77777777" w:rsidR="00483751" w:rsidRPr="00483751" w:rsidRDefault="00483751" w:rsidP="00483751">
      <w:pPr>
        <w:tabs>
          <w:tab w:val="center" w:pos="0"/>
          <w:tab w:val="center" w:pos="5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48375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Art. 2. </w:t>
      </w:r>
      <w:r w:rsidRPr="00483751">
        <w:rPr>
          <w:rFonts w:ascii="Times New Roman" w:hAnsi="Times New Roman" w:cs="Times New Roman"/>
          <w:sz w:val="24"/>
          <w:szCs w:val="24"/>
          <w:lang w:val="ro-RO"/>
        </w:rPr>
        <w:t>Se aprobă numirea d-nei Viorica Fălcuşan - Şef Serviciu Financiar Contabil, cu conducerea şi gestionarea evidenţei datoriei publice locale  şi  d-na Silvia Ţentean - inspector în cadrul aceluiaşi serviciu ca înlocuitor.</w:t>
      </w:r>
    </w:p>
    <w:p w14:paraId="45E4ABD3" w14:textId="77777777" w:rsidR="00483751" w:rsidRPr="00483751" w:rsidRDefault="00483751" w:rsidP="00483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0A0AA98" w14:textId="77777777" w:rsidR="00483751" w:rsidRPr="00483751" w:rsidRDefault="00483751" w:rsidP="00483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83751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Art. 3. </w:t>
      </w:r>
      <w:r w:rsidRPr="00483751">
        <w:rPr>
          <w:rFonts w:ascii="Times New Roman" w:hAnsi="Times New Roman" w:cs="Times New Roman"/>
          <w:sz w:val="24"/>
          <w:szCs w:val="24"/>
          <w:lang w:val="ro-RO"/>
        </w:rPr>
        <w:t>Cu ducerea la îndeplinire şi punerea în aplicare a prevederilor prezentei hotărâri se încredinţează preşedintele Consiliului Judeţean prin Direcţia Generală Economică şi functionarii publici numiti la art.2.</w:t>
      </w:r>
    </w:p>
    <w:p w14:paraId="5EBD8D77" w14:textId="77777777" w:rsidR="00483751" w:rsidRPr="00483751" w:rsidRDefault="00483751" w:rsidP="00483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8E8FF00" w14:textId="77777777" w:rsidR="00483751" w:rsidRPr="00483751" w:rsidRDefault="00483751" w:rsidP="00483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D8B64A4" w14:textId="77777777" w:rsidR="00483751" w:rsidRPr="00483751" w:rsidRDefault="00483751" w:rsidP="00483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83751">
        <w:rPr>
          <w:rFonts w:ascii="Times New Roman" w:hAnsi="Times New Roman" w:cs="Times New Roman"/>
          <w:sz w:val="24"/>
          <w:szCs w:val="24"/>
          <w:lang w:val="ro-RO"/>
        </w:rPr>
        <w:t xml:space="preserve">                 </w:t>
      </w:r>
      <w:r w:rsidRPr="00483751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PREŞEDINTE,                 </w:t>
      </w:r>
      <w:r w:rsidRPr="0048375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8375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8375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8375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Contrasemnează:                                                                         </w:t>
      </w:r>
    </w:p>
    <w:p w14:paraId="37A09F8D" w14:textId="77777777" w:rsidR="00483751" w:rsidRPr="00483751" w:rsidRDefault="00483751" w:rsidP="00483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8375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8375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8375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8375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8375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8375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8375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8375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8375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83751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SECRETAR GENERAL, </w:t>
      </w:r>
      <w:r w:rsidRPr="00483751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     </w:t>
      </w:r>
    </w:p>
    <w:p w14:paraId="2815B200" w14:textId="77777777" w:rsidR="00483751" w:rsidRPr="00483751" w:rsidRDefault="00483751" w:rsidP="00483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483751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</w:t>
      </w:r>
      <w:r w:rsidRPr="00483751">
        <w:rPr>
          <w:rFonts w:ascii="Times New Roman" w:hAnsi="Times New Roman" w:cs="Times New Roman"/>
          <w:b/>
          <w:bCs/>
          <w:sz w:val="24"/>
          <w:szCs w:val="24"/>
          <w:lang w:val="pt-BR"/>
        </w:rPr>
        <w:t>Marius-Petre Nicoară</w:t>
      </w:r>
      <w:r w:rsidRPr="00483751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</w:t>
      </w:r>
      <w:r w:rsidRPr="00483751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          </w:t>
      </w:r>
    </w:p>
    <w:p w14:paraId="095579F9" w14:textId="34663516" w:rsidR="00BB1793" w:rsidRDefault="00483751" w:rsidP="00483751">
      <w:pPr>
        <w:autoSpaceDE w:val="0"/>
        <w:autoSpaceDN w:val="0"/>
        <w:adjustRightInd w:val="0"/>
        <w:spacing w:after="0" w:line="240" w:lineRule="auto"/>
        <w:jc w:val="both"/>
      </w:pPr>
      <w:r w:rsidRPr="00483751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                                                                     </w:t>
      </w:r>
      <w:r w:rsidRPr="00483751">
        <w:rPr>
          <w:rFonts w:ascii="Times New Roman" w:hAnsi="Times New Roman" w:cs="Times New Roman"/>
          <w:b/>
          <w:bCs/>
          <w:sz w:val="24"/>
          <w:szCs w:val="24"/>
          <w:lang w:val="pt-BR"/>
        </w:rPr>
        <w:t>Măriuca Pop</w:t>
      </w:r>
      <w:bookmarkStart w:id="0" w:name="_GoBack"/>
      <w:bookmarkEnd w:id="0"/>
    </w:p>
    <w:sectPr w:rsidR="00BB1793" w:rsidSect="00483751">
      <w:pgSz w:w="12240" w:h="15840"/>
      <w:pgMar w:top="567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C3B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1C3B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83751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60E731-7CE3-4AD6-97B2-9FE6CD7AE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6">
    <w:name w:val="heading 6"/>
    <w:basedOn w:val="Normal"/>
    <w:next w:val="Normal"/>
    <w:link w:val="Heading6Char"/>
    <w:uiPriority w:val="99"/>
    <w:qFormat/>
    <w:rsid w:val="00483751"/>
    <w:pPr>
      <w:autoSpaceDE w:val="0"/>
      <w:autoSpaceDN w:val="0"/>
      <w:adjustRightInd w:val="0"/>
      <w:spacing w:after="0" w:line="240" w:lineRule="auto"/>
      <w:outlineLvl w:val="5"/>
    </w:pPr>
    <w:rPr>
      <w:rFonts w:ascii="Times New Roman" w:hAnsi="Times New Roman" w:cs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83751"/>
    <w:pPr>
      <w:autoSpaceDE w:val="0"/>
      <w:autoSpaceDN w:val="0"/>
      <w:adjustRightInd w:val="0"/>
      <w:spacing w:after="0" w:line="240" w:lineRule="auto"/>
      <w:outlineLvl w:val="7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9"/>
    <w:rsid w:val="00483751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9"/>
    <w:rsid w:val="00483751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2018-10-18T11:59:00Z</dcterms:created>
  <dcterms:modified xsi:type="dcterms:W3CDTF">2018-10-18T11:59:00Z</dcterms:modified>
</cp:coreProperties>
</file>