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74763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R O M Â N I A</w:t>
      </w:r>
    </w:p>
    <w:p w14:paraId="31BA74BC" w14:textId="77777777" w:rsidR="003A36DC" w:rsidRPr="003A36DC" w:rsidRDefault="003A36DC" w:rsidP="003A36DC">
      <w:pPr>
        <w:keepNext/>
        <w:autoSpaceDE w:val="0"/>
        <w:autoSpaceDN w:val="0"/>
        <w:adjustRightInd w:val="0"/>
        <w:spacing w:after="0" w:line="240" w:lineRule="auto"/>
        <w:jc w:val="both"/>
        <w:outlineLvl w:val="7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591D2CFB" w14:textId="77777777" w:rsidR="003A36DC" w:rsidRPr="003A36DC" w:rsidRDefault="003A36DC" w:rsidP="003A36DC">
      <w:pPr>
        <w:keepNext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4F538D79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53673133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38D74DFD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D7C24B" w14:textId="77777777" w:rsidR="003A36DC" w:rsidRPr="003A36DC" w:rsidRDefault="003A36DC" w:rsidP="003A36DC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 Nr. 58</w:t>
      </w:r>
    </w:p>
    <w:p w14:paraId="0E4599DB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F2C1B89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7A291A5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fr-FR"/>
        </w:rPr>
      </w:pPr>
    </w:p>
    <w:p w14:paraId="15E4E8C2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fr-FR"/>
        </w:rPr>
        <w:t>privind ajustarea tarifelor suplimentare la serviciul  de canalizare - epurare ape uzate prestat pentru agenţii economici poluatori</w:t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, solicitate de SC. Compania de Apă Someş SA.</w:t>
      </w:r>
    </w:p>
    <w:p w14:paraId="09C209E9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402E24B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DB04F5C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FE1367D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Cluj,</w:t>
      </w:r>
    </w:p>
    <w:p w14:paraId="5DF450D8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>În vederea ajustării tarifelor suplimentare la serviciul de canalizare-epurare ape uzate prestat pentru agenţii economici poluatori, solicitate de SC Compania de Apă Someş SA.</w:t>
      </w:r>
    </w:p>
    <w:p w14:paraId="00CE5CD8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>Ţinând seama de prevederile:</w:t>
      </w:r>
    </w:p>
    <w:p w14:paraId="07CC6CF1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-Ordonanţei de Guvern nr. 32 din 30 ianuarie 2002 privind organizarea şi funcţionarea serviciilor publice de alimentare cu apă şi canalizare, aprobată prin Legea nr.634/2002 cu completările şi modificările ulterioare, art. 32 alin.(1) lit.„e”,</w:t>
      </w:r>
    </w:p>
    <w:p w14:paraId="487BFBF2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 xml:space="preserve"> -Avizul nr. 930/02 03 2006 al ANRSC,</w:t>
      </w:r>
    </w:p>
    <w:p w14:paraId="577D4034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-Hotarârea Guvernului nr.1591/2002 pentru aprobarea Regulamentului cadru de organizare şi funcţionare a serviciilor publice de alimentare cu apă şi canalizare-Anexa nr. 3 la Regulamentul cadru -„Procedura de stabilire, ajustare sau modificare a preţurilor şi tarifelor pentru serviciile publice de alimentare cu apă şi de canalizare”,</w:t>
      </w:r>
    </w:p>
    <w:p w14:paraId="7B14DF68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-Ordonanţa Guvernului nr.10/2002 pentru ratificarea Memorandumului de finanţare convenit cu Comisia Europeană, aprobată prin Legea nr. 185/2002.</w:t>
      </w:r>
    </w:p>
    <w:p w14:paraId="6ACB94C9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 art. 104 alin(2) din Legea nr. 215/2001 privind administraţia publică locală cu modificările şi completările ulterioare;</w:t>
      </w:r>
    </w:p>
    <w:p w14:paraId="1F17D48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en-AU"/>
        </w:rPr>
        <w:t>Fiind îndeplinite prevederile art.  45   din Legea nr. 215/2001;</w:t>
      </w:r>
    </w:p>
    <w:p w14:paraId="70416CCD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3A36DC">
        <w:rPr>
          <w:rFonts w:ascii="Times New Roman" w:hAnsi="Times New Roman" w:cs="Times New Roman"/>
          <w:sz w:val="24"/>
          <w:szCs w:val="24"/>
          <w:lang w:val="en-AU"/>
        </w:rPr>
        <w:tab/>
        <w:t>În temeiul prevederilor art. 109 din Legea nr. 215/2001 privind administraţia publică locală cu modificările şi completările ulterioare;</w:t>
      </w:r>
    </w:p>
    <w:p w14:paraId="18F7D6EE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</w:p>
    <w:p w14:paraId="76FD3602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en-AU"/>
        </w:rPr>
        <w:t>h o t ă r ă ş t e:</w:t>
      </w:r>
    </w:p>
    <w:p w14:paraId="6B0DEAD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</w:p>
    <w:p w14:paraId="0FF79E6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en-AU"/>
        </w:rPr>
        <w:tab/>
        <w:t xml:space="preserve">Art. 1. </w:t>
      </w:r>
      <w:r w:rsidRPr="003A36DC">
        <w:rPr>
          <w:rFonts w:ascii="Times New Roman" w:hAnsi="Times New Roman" w:cs="Times New Roman"/>
          <w:sz w:val="24"/>
          <w:szCs w:val="24"/>
          <w:lang w:val="fr-FR"/>
        </w:rPr>
        <w:t xml:space="preserve">Se aprobă, începând cu data de 1 aprilie 2006, ajustarea </w:t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>tarifului suplimentar la serviciul de canalizare - epurare ape uzate prestat pentru agenţii economici poluatori solicitate SC Compania de Apă Someş SA astfel:</w:t>
      </w:r>
    </w:p>
    <w:p w14:paraId="29850DAB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0"/>
        <w:gridCol w:w="4754"/>
      </w:tblGrid>
      <w:tr w:rsidR="003A36DC" w:rsidRPr="003A36DC" w14:paraId="15B0F774" w14:textId="77777777">
        <w:tblPrEx>
          <w:tblCellMar>
            <w:top w:w="0" w:type="dxa"/>
            <w:bottom w:w="0" w:type="dxa"/>
          </w:tblCellMar>
        </w:tblPrEx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25B2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A36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0FEE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6D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Tarif Pentru agenţii economici poluatori  monitorizaţi     </w:t>
            </w:r>
            <w:r w:rsidRPr="003A36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Lei / mc. </w:t>
            </w:r>
          </w:p>
        </w:tc>
      </w:tr>
      <w:tr w:rsidR="003A36DC" w:rsidRPr="003A36DC" w14:paraId="7AE5D882" w14:textId="77777777">
        <w:tblPrEx>
          <w:tblCellMar>
            <w:top w:w="0" w:type="dxa"/>
            <w:bottom w:w="0" w:type="dxa"/>
          </w:tblCellMar>
        </w:tblPrEx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D663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6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Canalizare - epurare ape uzate pentru agenţii economici poluatori din grupa I de risc.* 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A651C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6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0.16</w:t>
            </w:r>
          </w:p>
        </w:tc>
      </w:tr>
      <w:tr w:rsidR="003A36DC" w:rsidRPr="003A36DC" w14:paraId="60371EF1" w14:textId="77777777">
        <w:tblPrEx>
          <w:tblCellMar>
            <w:top w:w="0" w:type="dxa"/>
            <w:bottom w:w="0" w:type="dxa"/>
          </w:tblCellMar>
        </w:tblPrEx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FDE4C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6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Canalizare - epurare ape uzate pentru agenţii economici poluatori din grupa II de risc.* </w:t>
            </w:r>
          </w:p>
        </w:tc>
        <w:tc>
          <w:tcPr>
            <w:tcW w:w="4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FF92E" w14:textId="77777777" w:rsidR="003A36DC" w:rsidRPr="003A36DC" w:rsidRDefault="003A36DC" w:rsidP="003A3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36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0.30</w:t>
            </w:r>
          </w:p>
        </w:tc>
      </w:tr>
    </w:tbl>
    <w:p w14:paraId="3DAAFD76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*)Grupa I de risc- apele uzate prezintă încărcări organice, pH, MTS (materii totale în suspensie), grăsimi şi azot amoniacal (NH</w:t>
      </w:r>
      <w:r w:rsidRPr="003A36DC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3A36DC">
        <w:rPr>
          <w:rFonts w:ascii="Times New Roman" w:hAnsi="Times New Roman" w:cs="Times New Roman"/>
          <w:sz w:val="20"/>
          <w:szCs w:val="20"/>
          <w:lang w:val="ro-RO"/>
        </w:rPr>
        <w:t>+</w:t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63CA5FA6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>Grupa II de risc- apele uzate prezintă încărcări cu poluanţi toxici, fenoli, metale, cianuri şi sulfuri, pH, MTS, substanţe petroliere, detergenţi.</w:t>
      </w:r>
    </w:p>
    <w:p w14:paraId="65C43D97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7BC557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lastRenderedPageBreak/>
        <w:tab/>
        <w:t>Tarifele la canalizare - epurare ape uzate pentru agenţii economici poluatori monitorizati nu conţin TVA.</w:t>
      </w:r>
    </w:p>
    <w:p w14:paraId="0B4E5B46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10368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>Pentru agenţii economici poluatori tariful de canalizare - epurare se va determina prin însumarea tarifului de canalizare - epurare aprobat, în vigoare, cu tariful suplimentar, menţionat mai sus, potrivit grupei de risc.</w:t>
      </w:r>
    </w:p>
    <w:p w14:paraId="0109291F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77B4DB2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3. </w:t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>Cu punerea în aplicare şi ducerea la îndeplinire a prevederilor prezentei hotărâri se încredinţează preşedintele Consiliului Judeţean prin Direcţia Generală Economică şi SC. Compania de Apă Someş SA.</w:t>
      </w:r>
    </w:p>
    <w:p w14:paraId="306091CA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C5B573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CE9FB1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Contrasemnează,</w:t>
      </w:r>
    </w:p>
    <w:p w14:paraId="5BD13BDD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PREŞEDINTE,</w:t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SECRETAR GENERAL,</w:t>
      </w:r>
    </w:p>
    <w:p w14:paraId="04F28314" w14:textId="77777777" w:rsidR="003A36DC" w:rsidRPr="003A36DC" w:rsidRDefault="003A36DC" w:rsidP="003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30B0711" w14:textId="4816EF7B" w:rsidR="00BB1793" w:rsidRDefault="003A36DC" w:rsidP="003A36DC">
      <w:pPr>
        <w:autoSpaceDE w:val="0"/>
        <w:autoSpaceDN w:val="0"/>
        <w:adjustRightInd w:val="0"/>
        <w:spacing w:after="0" w:line="240" w:lineRule="auto"/>
        <w:jc w:val="both"/>
      </w:pPr>
      <w:r w:rsidRPr="003A36DC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>Marius-Petre Nicoară</w:t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A36D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Măriuca Pop</w:t>
      </w:r>
      <w:bookmarkStart w:id="0" w:name="_GoBack"/>
      <w:bookmarkEnd w:id="0"/>
    </w:p>
    <w:sectPr w:rsidR="00BB1793" w:rsidSect="003A36DC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27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A7427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A36DC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244B7-902E-4C25-9911-BE87A801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9"/>
    <w:qFormat/>
    <w:rsid w:val="003A36DC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36DC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36DC"/>
    <w:pPr>
      <w:autoSpaceDE w:val="0"/>
      <w:autoSpaceDN w:val="0"/>
      <w:adjustRightInd w:val="0"/>
      <w:spacing w:after="0" w:line="240" w:lineRule="auto"/>
      <w:outlineLvl w:val="7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3A36DC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3A36DC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3A36DC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2018-10-19T05:16:00Z</dcterms:created>
  <dcterms:modified xsi:type="dcterms:W3CDTF">2018-10-19T05:16:00Z</dcterms:modified>
</cp:coreProperties>
</file>