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35029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B06E0">
        <w:rPr>
          <w:rFonts w:ascii="Times New Roman" w:hAnsi="Times New Roman" w:cs="Times New Roman"/>
          <w:sz w:val="24"/>
          <w:szCs w:val="24"/>
          <w:lang w:val="pt-BR"/>
        </w:rPr>
        <w:t xml:space="preserve">R O M </w:t>
      </w:r>
      <w:r w:rsidRPr="001B06E0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Pr="001B06E0">
        <w:rPr>
          <w:rFonts w:ascii="Times New Roman" w:hAnsi="Times New Roman" w:cs="Times New Roman"/>
          <w:sz w:val="24"/>
          <w:szCs w:val="24"/>
          <w:lang w:val="pt-BR"/>
        </w:rPr>
        <w:t xml:space="preserve"> N I A</w:t>
      </w:r>
    </w:p>
    <w:p w14:paraId="3156F453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1B06E0">
        <w:rPr>
          <w:rFonts w:ascii="Times New Roman" w:hAnsi="Times New Roman" w:cs="Times New Roman"/>
          <w:sz w:val="24"/>
          <w:szCs w:val="24"/>
          <w:lang w:val="pt-BR"/>
        </w:rPr>
        <w:t>JUDEŢUL CLUJ</w:t>
      </w:r>
    </w:p>
    <w:p w14:paraId="6FE7D18E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CONSILIUL JUDEŢEAN </w:t>
      </w:r>
    </w:p>
    <w:p w14:paraId="2B5F1C07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7AC2F5E8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2460BC6B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2E292785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1B06E0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H O T Ă R Â R E A   N R. </w:t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  <w:t xml:space="preserve"> 48</w:t>
      </w:r>
    </w:p>
    <w:p w14:paraId="7BDDDA33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1B06E0">
        <w:rPr>
          <w:rFonts w:ascii="Times New Roman" w:hAnsi="Times New Roman" w:cs="Times New Roman"/>
          <w:b/>
          <w:bCs/>
          <w:sz w:val="24"/>
          <w:szCs w:val="24"/>
          <w:lang w:val="it-IT"/>
        </w:rPr>
        <w:t>din 22 februarie 2006</w:t>
      </w:r>
    </w:p>
    <w:p w14:paraId="0908E246" w14:textId="77777777" w:rsidR="001B06E0" w:rsidRPr="001B06E0" w:rsidRDefault="001B06E0" w:rsidP="001B06E0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  <w:lang w:val="it-IT"/>
        </w:rPr>
      </w:pPr>
      <w:r w:rsidRPr="001B06E0">
        <w:rPr>
          <w:rFonts w:ascii="Times New Roman" w:hAnsi="Times New Roman" w:cs="Times New Roman"/>
          <w:b/>
          <w:bCs/>
          <w:sz w:val="28"/>
          <w:szCs w:val="28"/>
          <w:u w:val="single"/>
          <w:lang w:val="it-IT"/>
        </w:rPr>
        <w:t xml:space="preserve">  </w:t>
      </w:r>
    </w:p>
    <w:p w14:paraId="34DD41C4" w14:textId="77777777" w:rsidR="001B06E0" w:rsidRPr="001B06E0" w:rsidRDefault="001B06E0" w:rsidP="001B06E0">
      <w:pPr>
        <w:widowControl w:val="0"/>
        <w:tabs>
          <w:tab w:val="right" w:pos="45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</w:pPr>
      <w:r w:rsidRPr="001B06E0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privind aprobarea parteneriatului între Colegiul Naţional „Emil Racoviţă” Cluj-Napoca şi</w:t>
      </w:r>
      <w:r w:rsidRPr="001B06E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1B06E0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 xml:space="preserve">Consiliul Judeţean Cluj în vederea participării la licitaţia de proiecte „Fondul Europa - Program de micro-proiecte” şi cofinanţarea proiectului </w:t>
      </w:r>
    </w:p>
    <w:p w14:paraId="2730C7BC" w14:textId="77777777" w:rsidR="001B06E0" w:rsidRPr="001B06E0" w:rsidRDefault="001B06E0" w:rsidP="001B06E0">
      <w:pPr>
        <w:widowControl w:val="0"/>
        <w:tabs>
          <w:tab w:val="right" w:pos="45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</w:pPr>
      <w:r w:rsidRPr="001B06E0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„Centru pentru informarea europeană a elevilor şi tinerilor”</w:t>
      </w:r>
    </w:p>
    <w:p w14:paraId="156B2E5F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DEB965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A7B2B16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30CB34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 Cluj;</w:t>
      </w:r>
    </w:p>
    <w:p w14:paraId="44F0460F" w14:textId="77777777" w:rsidR="001B06E0" w:rsidRPr="001B06E0" w:rsidRDefault="001B06E0" w:rsidP="001B06E0">
      <w:pPr>
        <w:widowControl w:val="0"/>
        <w:tabs>
          <w:tab w:val="right" w:pos="4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1B06E0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</w:r>
      <w:r w:rsidRPr="001B06E0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  <w:t xml:space="preserve">În vederea aprobării parteneriatului între </w:t>
      </w:r>
      <w:r w:rsidRPr="001B06E0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Colegiul Naţional „Emil Racoviţă” Cluj-Napoca şi</w:t>
      </w:r>
      <w:r w:rsidRPr="001B06E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1B06E0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Consiliul Judeţean Cluj</w:t>
      </w:r>
      <w:r w:rsidRPr="001B06E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şi participarea la licitaţia de proiecte „Fondul Europa - Program de micro-proiecte”, respectiv cofinanţarea proiectului </w:t>
      </w:r>
      <w:r w:rsidRPr="001B06E0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„Centru pentru informarea europeană a elevilor şi tinerilor”;</w:t>
      </w:r>
    </w:p>
    <w:p w14:paraId="50BC81D1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06E0">
        <w:rPr>
          <w:rFonts w:ascii="Times New Roman" w:hAnsi="Times New Roman" w:cs="Times New Roman"/>
          <w:sz w:val="24"/>
          <w:szCs w:val="24"/>
          <w:lang w:val="ro-RO"/>
        </w:rPr>
        <w:t xml:space="preserve">Ţinând seama de prevederile: </w:t>
      </w:r>
    </w:p>
    <w:p w14:paraId="6ACD1CFE" w14:textId="77777777" w:rsidR="001B06E0" w:rsidRPr="001B06E0" w:rsidRDefault="001B06E0" w:rsidP="001B06E0">
      <w:pPr>
        <w:widowControl w:val="0"/>
        <w:tabs>
          <w:tab w:val="right" w:pos="450"/>
          <w:tab w:val="righ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1B06E0">
        <w:rPr>
          <w:rFonts w:ascii="Wingdings" w:hAnsi="Wingdings" w:cs="Wingdings"/>
          <w:spacing w:val="-2"/>
          <w:sz w:val="24"/>
          <w:szCs w:val="24"/>
          <w:lang w:val="ro-RO"/>
        </w:rPr>
        <w:t></w:t>
      </w:r>
      <w:r w:rsidRPr="001B06E0">
        <w:rPr>
          <w:rFonts w:ascii="Wingdings" w:hAnsi="Wingdings" w:cs="Wingdings"/>
          <w:spacing w:val="-2"/>
          <w:sz w:val="24"/>
          <w:szCs w:val="24"/>
          <w:lang w:val="ro-RO"/>
        </w:rPr>
        <w:tab/>
      </w:r>
      <w:r w:rsidRPr="001B06E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Programului Fondul Europa; </w:t>
      </w:r>
    </w:p>
    <w:p w14:paraId="59DE35F5" w14:textId="77777777" w:rsidR="001B06E0" w:rsidRPr="001B06E0" w:rsidRDefault="001B06E0" w:rsidP="001B06E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1B06E0">
        <w:rPr>
          <w:rFonts w:ascii="Wingdings" w:hAnsi="Wingdings" w:cs="Wingdings"/>
          <w:spacing w:val="-2"/>
          <w:sz w:val="24"/>
          <w:szCs w:val="24"/>
          <w:lang w:val="ro-RO"/>
        </w:rPr>
        <w:t></w:t>
      </w:r>
      <w:r w:rsidRPr="001B06E0">
        <w:rPr>
          <w:rFonts w:ascii="Wingdings" w:hAnsi="Wingdings" w:cs="Wingdings"/>
          <w:spacing w:val="-2"/>
          <w:sz w:val="24"/>
          <w:szCs w:val="24"/>
          <w:lang w:val="ro-RO"/>
        </w:rPr>
        <w:tab/>
      </w:r>
      <w:r w:rsidRPr="001B06E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Proiectului </w:t>
      </w:r>
      <w:r w:rsidRPr="001B06E0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„Centru pentru informarea europeană a elevilor şi tinerilor”</w:t>
      </w:r>
      <w:r w:rsidRPr="001B06E0">
        <w:rPr>
          <w:rFonts w:ascii="Times New Roman" w:hAnsi="Times New Roman" w:cs="Times New Roman"/>
          <w:spacing w:val="-2"/>
          <w:sz w:val="24"/>
          <w:szCs w:val="24"/>
          <w:lang w:val="ro-RO"/>
        </w:rPr>
        <w:t>;</w:t>
      </w:r>
    </w:p>
    <w:p w14:paraId="3CC8D13E" w14:textId="77777777" w:rsidR="001B06E0" w:rsidRPr="001B06E0" w:rsidRDefault="001B06E0" w:rsidP="001B06E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1B06E0">
        <w:rPr>
          <w:rFonts w:ascii="Wingdings" w:hAnsi="Wingdings" w:cs="Wingdings"/>
          <w:spacing w:val="-2"/>
          <w:sz w:val="24"/>
          <w:szCs w:val="24"/>
          <w:lang w:val="ro-RO"/>
        </w:rPr>
        <w:t></w:t>
      </w:r>
      <w:r w:rsidRPr="001B06E0">
        <w:rPr>
          <w:rFonts w:ascii="Wingdings" w:hAnsi="Wingdings" w:cs="Wingdings"/>
          <w:spacing w:val="-2"/>
          <w:sz w:val="24"/>
          <w:szCs w:val="24"/>
          <w:lang w:val="ro-RO"/>
        </w:rPr>
        <w:tab/>
      </w:r>
      <w:r w:rsidRPr="001B06E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art. 104 alin. 1 lit. e) şi alin. 2 din Legea nr. 215/2001, cu modificările şi completarile ulterioare; </w:t>
      </w:r>
    </w:p>
    <w:p w14:paraId="7F101E2C" w14:textId="77777777" w:rsidR="001B06E0" w:rsidRPr="001B06E0" w:rsidRDefault="001B06E0" w:rsidP="001B06E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1B06E0">
        <w:rPr>
          <w:rFonts w:ascii="Wingdings" w:hAnsi="Wingdings" w:cs="Wingdings"/>
          <w:spacing w:val="-2"/>
          <w:sz w:val="24"/>
          <w:szCs w:val="24"/>
          <w:lang w:val="ro-RO"/>
        </w:rPr>
        <w:t></w:t>
      </w:r>
      <w:r w:rsidRPr="001B06E0">
        <w:rPr>
          <w:rFonts w:ascii="Wingdings" w:hAnsi="Wingdings" w:cs="Wingdings"/>
          <w:spacing w:val="-2"/>
          <w:sz w:val="24"/>
          <w:szCs w:val="24"/>
          <w:lang w:val="ro-RO"/>
        </w:rPr>
        <w:tab/>
      </w:r>
      <w:r w:rsidRPr="001B06E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O.U.G. 45/2003 privind finanţele publice locale; </w:t>
      </w:r>
    </w:p>
    <w:p w14:paraId="28627858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06E0">
        <w:rPr>
          <w:rFonts w:ascii="Times New Roman" w:hAnsi="Times New Roman" w:cs="Times New Roman"/>
          <w:sz w:val="24"/>
          <w:szCs w:val="24"/>
          <w:lang w:val="ro-RO"/>
        </w:rPr>
        <w:t>Fiind îndeplinite prevederile art. 45 din Legea nr. 215/2001;</w:t>
      </w:r>
    </w:p>
    <w:p w14:paraId="64AF9345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06E0">
        <w:rPr>
          <w:rFonts w:ascii="Times New Roman" w:hAnsi="Times New Roman" w:cs="Times New Roman"/>
          <w:sz w:val="24"/>
          <w:szCs w:val="24"/>
          <w:lang w:val="ro-RO"/>
        </w:rPr>
        <w:t xml:space="preserve">In temeiul drepturilor conferite prin art. 109 din Legea administraţiei publice locale nr. 215/2001, cu modificările şi completările ulterioare, </w:t>
      </w:r>
    </w:p>
    <w:p w14:paraId="3EB1ACF6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1452C9D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CD554F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1B06E0">
        <w:rPr>
          <w:rFonts w:ascii="Times New Roman" w:hAnsi="Times New Roman" w:cs="Times New Roman"/>
          <w:b/>
          <w:bCs/>
          <w:sz w:val="24"/>
          <w:szCs w:val="24"/>
          <w:lang w:val="pt-BR"/>
        </w:rPr>
        <w:t>h o t ă r ă ş t e:</w:t>
      </w:r>
    </w:p>
    <w:p w14:paraId="014E7C1D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3AFC11CB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</w:pPr>
      <w:r w:rsidRPr="001B06E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1</w:t>
      </w:r>
      <w:r w:rsidRPr="001B06E0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1B06E0">
        <w:rPr>
          <w:rFonts w:ascii="Times New Roman" w:hAnsi="Times New Roman" w:cs="Times New Roman"/>
          <w:sz w:val="24"/>
          <w:szCs w:val="24"/>
          <w:lang w:val="ro-RO"/>
        </w:rPr>
        <w:t xml:space="preserve">Se aprobă parteneriatul între </w:t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Colegiul Naţional „Emil Racoviţă” Cluj-Napoca </w:t>
      </w:r>
      <w:r w:rsidRPr="001B06E0">
        <w:rPr>
          <w:rFonts w:ascii="Times New Roman" w:hAnsi="Times New Roman" w:cs="Times New Roman"/>
          <w:sz w:val="24"/>
          <w:szCs w:val="24"/>
          <w:lang w:val="ro-RO"/>
        </w:rPr>
        <w:t>în calitate de beneficiar</w:t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  <w:r w:rsidRPr="001B06E0">
        <w:rPr>
          <w:rFonts w:ascii="Times New Roman" w:hAnsi="Times New Roman" w:cs="Times New Roman"/>
          <w:sz w:val="24"/>
          <w:szCs w:val="24"/>
          <w:lang w:val="ro-RO"/>
        </w:rPr>
        <w:t xml:space="preserve"> şi </w:t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 Cluj</w:t>
      </w:r>
      <w:r w:rsidRPr="001B06E0">
        <w:rPr>
          <w:rFonts w:ascii="Times New Roman" w:hAnsi="Times New Roman" w:cs="Times New Roman"/>
          <w:sz w:val="24"/>
          <w:szCs w:val="24"/>
          <w:lang w:val="ro-RO"/>
        </w:rPr>
        <w:t xml:space="preserve"> în calitate de partener, pentru implementarea proiectului </w:t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>„Centru pentru informarea europeană a elevilor şi tinerilor”</w:t>
      </w:r>
      <w:r w:rsidRPr="001B06E0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.</w:t>
      </w:r>
    </w:p>
    <w:p w14:paraId="7343677E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BE654C4" w14:textId="77777777" w:rsidR="001B06E0" w:rsidRPr="001B06E0" w:rsidRDefault="001B06E0" w:rsidP="001B06E0">
      <w:pPr>
        <w:widowControl w:val="0"/>
        <w:tabs>
          <w:tab w:val="right" w:pos="4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1B06E0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</w:r>
      <w:r w:rsidRPr="001B06E0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</w:r>
      <w:r w:rsidRPr="001B06E0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  <w:lang w:val="ro-RO"/>
        </w:rPr>
        <w:t>Art. 2</w:t>
      </w:r>
      <w:r w:rsidRPr="001B06E0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.</w:t>
      </w:r>
      <w:r w:rsidRPr="001B06E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În cazul finanţării proiectului, se aprobă participarea Consiliului Judeţean Cluj la cofinanţarea proiectului sus-menţionat cu suma de 10.000 Euro (echivalentul în lei).</w:t>
      </w:r>
    </w:p>
    <w:p w14:paraId="4E4ED71E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06E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19F73BD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B06E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3</w:t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Pr="001B06E0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a prevederilor prezentei hotărâri se încredinţează preşedintele Consiliului Judeţean prin Direcţia Generală Economică şi Serviciul Integrare Europeană.</w:t>
      </w:r>
    </w:p>
    <w:p w14:paraId="1D27EB56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F7BF545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17D264A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ind w:right="-567" w:firstLine="70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PREŞEDINTE,                                                       </w:t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Contrasemnează,</w:t>
      </w:r>
    </w:p>
    <w:p w14:paraId="6932D6FF" w14:textId="77777777" w:rsidR="001B06E0" w:rsidRPr="001B06E0" w:rsidRDefault="001B06E0" w:rsidP="001B06E0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Marius-Petre Nicoară                                                  </w:t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GENERAL</w:t>
      </w:r>
    </w:p>
    <w:p w14:paraId="512A273C" w14:textId="0666D30A" w:rsidR="00BB1793" w:rsidRDefault="001B06E0" w:rsidP="001B06E0">
      <w:pPr>
        <w:autoSpaceDE w:val="0"/>
        <w:autoSpaceDN w:val="0"/>
        <w:adjustRightInd w:val="0"/>
        <w:spacing w:after="0" w:line="240" w:lineRule="auto"/>
        <w:jc w:val="center"/>
      </w:pP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</w:t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1B06E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Măriuca Pop</w:t>
      </w:r>
      <w:bookmarkStart w:id="0" w:name="_GoBack"/>
      <w:bookmarkEnd w:id="0"/>
    </w:p>
    <w:sectPr w:rsidR="00BB1793" w:rsidSect="001B06E0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18E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B06E0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218E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E755"/>
  <w15:chartTrackingRefBased/>
  <w15:docId w15:val="{7F6D1FE0-2152-429C-88CD-A6D52C2A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1B06E0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B06E0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06E0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1B06E0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2018-10-19T05:49:00Z</dcterms:created>
  <dcterms:modified xsi:type="dcterms:W3CDTF">2018-10-19T05:50:00Z</dcterms:modified>
</cp:coreProperties>
</file>