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3D7C6" w14:textId="77777777" w:rsidR="00000000" w:rsidRDefault="0027375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Montserrat Light" w:eastAsia="Verdana" w:hAnsi="Montserrat Light"/>
          <w:b/>
          <w:noProof/>
          <w:color w:val="000000" w:themeColor="text1"/>
          <w:sz w:val="22"/>
          <w:szCs w:val="22"/>
        </w:rPr>
        <w:t>ROMÂNIA</w:t>
      </w:r>
      <w:r>
        <w:rPr>
          <w:rFonts w:ascii="Cambria" w:hAnsi="Cambria"/>
          <w:b/>
          <w:sz w:val="22"/>
          <w:szCs w:val="22"/>
          <w:lang w:val="en-US"/>
        </w:rPr>
        <w:t xml:space="preserve"> </w:t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  <w:t xml:space="preserve">  </w:t>
      </w:r>
      <w:r>
        <w:rPr>
          <w:rFonts w:ascii="Cambria" w:hAnsi="Cambria"/>
          <w:b/>
          <w:sz w:val="22"/>
          <w:szCs w:val="22"/>
          <w:lang w:val="en-US"/>
        </w:rPr>
        <w:tab/>
        <w:t xml:space="preserve">                     </w:t>
      </w:r>
      <w:r>
        <w:rPr>
          <w:rFonts w:ascii="Montserrat Light" w:eastAsia="Verdana" w:hAnsi="Montserrat Light"/>
          <w:b/>
          <w:noProof/>
          <w:color w:val="000000" w:themeColor="text1"/>
          <w:sz w:val="22"/>
          <w:szCs w:val="22"/>
        </w:rPr>
        <w:t xml:space="preserve">Anexă </w:t>
      </w:r>
    </w:p>
    <w:p w14:paraId="7849A4D0" w14:textId="77777777" w:rsidR="00000000" w:rsidRDefault="0027375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Montserrat Light" w:eastAsia="Verdana" w:hAnsi="Montserrat Light"/>
          <w:b/>
          <w:noProof/>
          <w:color w:val="000000" w:themeColor="text1"/>
          <w:sz w:val="22"/>
          <w:szCs w:val="22"/>
        </w:rPr>
        <w:t>JUDEŢUL CLUJ</w:t>
      </w:r>
      <w:r>
        <w:rPr>
          <w:rFonts w:ascii="Cambria" w:hAnsi="Cambria"/>
          <w:b/>
          <w:sz w:val="22"/>
          <w:szCs w:val="22"/>
          <w:lang w:val="en-US"/>
        </w:rPr>
        <w:t xml:space="preserve"> </w:t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</w:r>
      <w:r>
        <w:rPr>
          <w:rFonts w:ascii="Cambria" w:hAnsi="Cambria"/>
          <w:b/>
          <w:sz w:val="22"/>
          <w:szCs w:val="22"/>
          <w:lang w:val="en-US"/>
        </w:rPr>
        <w:tab/>
        <w:t xml:space="preserve">                           </w:t>
      </w:r>
      <w:r>
        <w:rPr>
          <w:rFonts w:ascii="Montserrat Light" w:eastAsia="Verdana" w:hAnsi="Montserrat Light"/>
          <w:b/>
          <w:noProof/>
          <w:color w:val="000000" w:themeColor="text1"/>
          <w:sz w:val="22"/>
          <w:szCs w:val="22"/>
        </w:rPr>
        <w:t xml:space="preserve">la Hotărârea nr. </w:t>
      </w:r>
    </w:p>
    <w:p w14:paraId="3C44B041" w14:textId="77777777" w:rsidR="00000000" w:rsidRDefault="0027375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  <w:lang w:val="en-US"/>
        </w:rPr>
      </w:pPr>
      <w:r>
        <w:rPr>
          <w:rFonts w:ascii="Montserrat Light" w:eastAsia="Verdana" w:hAnsi="Montserrat Light"/>
          <w:b/>
          <w:noProof/>
          <w:color w:val="000000" w:themeColor="text1"/>
          <w:sz w:val="22"/>
          <w:szCs w:val="22"/>
        </w:rPr>
        <w:t>CONSILIUL JUDEŢEAN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322A8EA6" w14:textId="77777777" w:rsidR="00000000" w:rsidRDefault="00273757">
      <w:pPr>
        <w:pStyle w:val="NormalWeb"/>
        <w:jc w:val="both"/>
        <w:rPr>
          <w:rFonts w:ascii="Cambria" w:hAnsi="Cambria"/>
          <w:lang w:val="en-US"/>
        </w:rPr>
      </w:pPr>
    </w:p>
    <w:p w14:paraId="25AF3266" w14:textId="77777777" w:rsidR="00000000" w:rsidRDefault="00273757">
      <w:pPr>
        <w:autoSpaceDE/>
        <w:jc w:val="center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 xml:space="preserve">Date de identificare ale drumului </w:t>
      </w: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 xml:space="preserve">comunal DC 30: Petea(DJ 161G)-Legii-Geaca(DJ 109C),care se încadrează </w:t>
      </w:r>
    </w:p>
    <w:p w14:paraId="4D2D4075" w14:textId="77777777" w:rsidR="00000000" w:rsidRDefault="00273757">
      <w:pPr>
        <w:autoSpaceDE/>
        <w:jc w:val="center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 xml:space="preserve">din categoria funcțională a drumurilor de interes local în categoria funcțională a drumurilor  de interes județean </w:t>
      </w:r>
    </w:p>
    <w:p w14:paraId="5C0E9454" w14:textId="77777777" w:rsidR="00000000" w:rsidRDefault="00273757">
      <w:pPr>
        <w:autoSpaceDE/>
        <w:jc w:val="center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>cu denumirea de DJ 161Z</w:t>
      </w:r>
    </w:p>
    <w:p w14:paraId="365D53D3" w14:textId="77777777" w:rsidR="00000000" w:rsidRDefault="00273757">
      <w:pPr>
        <w:autoSpaceDE/>
        <w:jc w:val="center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</w:p>
    <w:p w14:paraId="3565A26A" w14:textId="77777777" w:rsidR="00000000" w:rsidRDefault="00273757">
      <w:pPr>
        <w:autoSpaceDE/>
        <w:jc w:val="center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</w:p>
    <w:tbl>
      <w:tblPr>
        <w:tblStyle w:val="TableNormal"/>
        <w:tblW w:w="91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1"/>
        <w:gridCol w:w="621"/>
        <w:gridCol w:w="1903"/>
        <w:gridCol w:w="621"/>
        <w:gridCol w:w="1086"/>
        <w:gridCol w:w="621"/>
        <w:gridCol w:w="1259"/>
        <w:gridCol w:w="449"/>
        <w:gridCol w:w="1357"/>
        <w:gridCol w:w="352"/>
        <w:gridCol w:w="1005"/>
        <w:gridCol w:w="883"/>
        <w:gridCol w:w="2955"/>
        <w:gridCol w:w="281"/>
        <w:gridCol w:w="1281"/>
        <w:gridCol w:w="1469"/>
        <w:gridCol w:w="1886"/>
        <w:gridCol w:w="2212"/>
        <w:gridCol w:w="1886"/>
        <w:gridCol w:w="1886"/>
        <w:gridCol w:w="2012"/>
        <w:gridCol w:w="92"/>
      </w:tblGrid>
      <w:tr w:rsidR="00000000" w14:paraId="68689772" w14:textId="77777777"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49168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14:paraId="0B1AEE8B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E00F9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25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805F5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1709" w:type="dxa"/>
            <w:gridSpan w:val="2"/>
          </w:tcPr>
          <w:p w14:paraId="5AC95601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gridSpan w:val="2"/>
          </w:tcPr>
          <w:p w14:paraId="78F54192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</w:tcPr>
          <w:p w14:paraId="73E17CBD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8" w:type="dxa"/>
            <w:gridSpan w:val="2"/>
          </w:tcPr>
          <w:p w14:paraId="2C7B64DC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43" w:type="dxa"/>
            <w:gridSpan w:val="2"/>
          </w:tcPr>
          <w:p w14:paraId="14D90BB0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22884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93808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1888" w:type="dxa"/>
          </w:tcPr>
          <w:p w14:paraId="2BE749D9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8D37C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62B17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1888" w:type="dxa"/>
          </w:tcPr>
          <w:p w14:paraId="55CFF289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622A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AAA6A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000000" w14:paraId="57DF08AB" w14:textId="77777777">
        <w:trPr>
          <w:gridAfter w:val="8"/>
          <w:wAfter w:w="12740" w:type="dxa"/>
        </w:trPr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6E2AF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30720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>Indicativul şi traseul drumului, poziția km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252F44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>nr.carte funciara/ nr.cadastral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9318F8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>suprafața (mp) conform extras CF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1D70E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>UAT care predă imobilul drum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1422AE" w14:textId="1B1AF52E" w:rsidR="00000000" w:rsidRDefault="00273757">
            <w:pPr>
              <w:autoSpaceDE/>
              <w:jc w:val="center"/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 xml:space="preserve">UAT care </w:t>
            </w:r>
            <w:r w:rsidR="008B4650"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 xml:space="preserve">va prelua </w:t>
            </w: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>imobilul drum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834AF2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b/>
                <w:noProof/>
                <w:color w:val="000000" w:themeColor="text1"/>
                <w:sz w:val="22"/>
                <w:szCs w:val="22"/>
              </w:rPr>
              <w:t>Indicativul nou și traseul drumului, poziția km</w:t>
            </w:r>
          </w:p>
        </w:tc>
      </w:tr>
      <w:tr w:rsidR="00000000" w14:paraId="755C46BE" w14:textId="77777777">
        <w:trPr>
          <w:gridAfter w:val="8"/>
          <w:wAfter w:w="12740" w:type="dxa"/>
        </w:trPr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C7166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71166" w14:textId="77777777" w:rsidR="00000000" w:rsidRDefault="00273757">
            <w:pPr>
              <w:autoSpaceDE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5E34A80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BADDF2D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7908B" w14:textId="77777777" w:rsidR="00000000" w:rsidRDefault="00273757">
            <w:pP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2512479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DF11917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000000" w14:paraId="441A0EF8" w14:textId="77777777">
        <w:trPr>
          <w:gridAfter w:val="8"/>
          <w:wAfter w:w="12740" w:type="dxa"/>
        </w:trPr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2DA7C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4C3CE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bCs/>
                <w:noProof/>
                <w:sz w:val="22"/>
                <w:szCs w:val="22"/>
              </w:rPr>
              <w:t>DC 30</w:t>
            </w:r>
            <w:r>
              <w:rPr>
                <w:rFonts w:ascii="Montserrat Light" w:hAnsi="Montserrat Light"/>
                <w:b/>
                <w:bCs/>
                <w:noProof/>
                <w:sz w:val="22"/>
                <w:szCs w:val="22"/>
                <w:lang w:val="en-US"/>
              </w:rPr>
              <w:t>:</w:t>
            </w:r>
            <w:r>
              <w:rPr>
                <w:rFonts w:ascii="Montserrat Light" w:hAnsi="Montserrat Light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ontserrat Light" w:hAnsi="Montserrat Light"/>
                <w:noProof/>
                <w:sz w:val="22"/>
                <w:szCs w:val="22"/>
              </w:rPr>
              <w:t>Petea(DJ 161G)-Legii-Geaca(DJ 109C) km 0+000-6+500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E879F2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CF nr.</w:t>
            </w:r>
            <w:r>
              <w:t xml:space="preserve"> </w:t>
            </w: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52434 Palatca</w:t>
            </w:r>
          </w:p>
          <w:p w14:paraId="559B1706" w14:textId="77777777" w:rsidR="00000000" w:rsidRDefault="00273757">
            <w:pPr>
              <w:autoSpaceDE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nr. cad. 52434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CF206A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10.700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1B572D" w14:textId="77777777" w:rsidR="00000000" w:rsidRDefault="00273757">
            <w:pPr>
              <w:autoSpaceDE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Comuna Palatca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5EC3CED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  <w:p w14:paraId="32EA394C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  <w:p w14:paraId="5EA4F359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  <w:p w14:paraId="791875E5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  <w:p w14:paraId="3A6FC6DB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Județul Cluj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D2C925A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14:paraId="61F77BE2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14:paraId="6E586A3C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b/>
                <w:bCs/>
                <w:noProof/>
                <w:color w:val="000000" w:themeColor="text1"/>
                <w:sz w:val="22"/>
                <w:szCs w:val="22"/>
              </w:rPr>
            </w:pPr>
          </w:p>
          <w:p w14:paraId="50F07788" w14:textId="77777777" w:rsidR="00000000" w:rsidRDefault="00273757">
            <w:pPr>
              <w:autoSpaceDE/>
              <w:jc w:val="center"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b/>
                <w:bCs/>
                <w:noProof/>
                <w:color w:val="000000" w:themeColor="text1"/>
                <w:sz w:val="22"/>
                <w:szCs w:val="22"/>
              </w:rPr>
              <w:t>DJ 161 Z:</w:t>
            </w: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/>
                <w:noProof/>
                <w:sz w:val="22"/>
                <w:szCs w:val="22"/>
              </w:rPr>
              <w:t>Petea(DJ 161G)-Legii-Geaca(DJ 109C)</w:t>
            </w:r>
          </w:p>
          <w:p w14:paraId="34268070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km 0+000-6+925</w:t>
            </w:r>
          </w:p>
        </w:tc>
      </w:tr>
      <w:tr w:rsidR="00000000" w14:paraId="48DB0EC3" w14:textId="77777777">
        <w:trPr>
          <w:gridAfter w:val="8"/>
          <w:wAfter w:w="12740" w:type="dxa"/>
        </w:trPr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2878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C65E69" w14:textId="77777777" w:rsidR="00000000" w:rsidRDefault="00273757">
            <w:pPr>
              <w:autoSpaceDE/>
              <w:autoSpaceDN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209B52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CF nr.</w:t>
            </w:r>
            <w:r>
              <w:t xml:space="preserve"> </w:t>
            </w: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52852 Palatca</w:t>
            </w:r>
          </w:p>
          <w:p w14:paraId="37F33C9B" w14:textId="77777777" w:rsidR="00000000" w:rsidRDefault="00273757">
            <w:pPr>
              <w:autoSpaceDE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nr. cad. 52852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68D969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2.818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69461F" w14:textId="77777777" w:rsidR="00000000" w:rsidRDefault="00273757">
            <w:pPr>
              <w:autoSpaceDE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Comuna Palatca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B3D6D8" w14:textId="77777777" w:rsidR="00000000" w:rsidRDefault="00273757">
            <w:pPr>
              <w:autoSpaceDE/>
              <w:autoSpaceDN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461688" w14:textId="77777777" w:rsidR="00000000" w:rsidRDefault="00273757">
            <w:pPr>
              <w:autoSpaceDE/>
              <w:autoSpaceDN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  <w:tr w:rsidR="00000000" w14:paraId="6B49CEE1" w14:textId="77777777">
        <w:trPr>
          <w:gridAfter w:val="8"/>
          <w:wAfter w:w="12740" w:type="dxa"/>
        </w:trPr>
        <w:tc>
          <w:tcPr>
            <w:tcW w:w="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220E4" w14:textId="77777777" w:rsidR="00000000" w:rsidRDefault="00273757">
            <w:pPr>
              <w:autoSpaceDE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447A56" w14:textId="77777777" w:rsidR="00000000" w:rsidRDefault="00273757">
            <w:pPr>
              <w:autoSpaceDE/>
              <w:autoSpaceDN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15EEDC" w14:textId="77777777" w:rsidR="00000000" w:rsidRDefault="00273757">
            <w:pPr>
              <w:autoSpaceDE/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CF nr.</w:t>
            </w:r>
            <w:r>
              <w:t xml:space="preserve"> </w:t>
            </w: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55738 Geaca</w:t>
            </w:r>
          </w:p>
          <w:p w14:paraId="507961E9" w14:textId="77777777" w:rsidR="00000000" w:rsidRDefault="00273757">
            <w:pPr>
              <w:autoSpaceDE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nr. cad. 55738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BAE0860" w14:textId="77777777" w:rsidR="00000000" w:rsidRDefault="00273757">
            <w:pPr>
              <w:autoSpaceDE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66.668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8437D2" w14:textId="77777777" w:rsidR="00000000" w:rsidRDefault="00273757">
            <w:pPr>
              <w:autoSpaceDE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Montserrat Light" w:hAnsi="Montserrat Light"/>
                <w:noProof/>
                <w:color w:val="000000" w:themeColor="text1"/>
                <w:sz w:val="22"/>
                <w:szCs w:val="22"/>
              </w:rPr>
              <w:t>Comuna Geaca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5E512C" w14:textId="77777777" w:rsidR="00000000" w:rsidRDefault="00273757">
            <w:pPr>
              <w:autoSpaceDE/>
              <w:autoSpaceDN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5CF5AD" w14:textId="77777777" w:rsidR="00000000" w:rsidRDefault="00273757">
            <w:pPr>
              <w:autoSpaceDE/>
              <w:autoSpaceDN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</w:tc>
      </w:tr>
    </w:tbl>
    <w:p w14:paraId="09927033" w14:textId="77777777" w:rsidR="00000000" w:rsidRDefault="00273757">
      <w:pPr>
        <w:autoSpaceDE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E6FBB7" w14:textId="77777777" w:rsidR="00000000" w:rsidRDefault="00273757">
      <w:pPr>
        <w:autoSpaceDE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553753F" w14:textId="77777777" w:rsidR="00000000" w:rsidRDefault="00273757">
      <w:pPr>
        <w:jc w:val="both"/>
        <w:rPr>
          <w:rFonts w:ascii="Cambria" w:hAnsi="Cambria"/>
          <w:sz w:val="24"/>
          <w:szCs w:val="24"/>
          <w:lang w:val="en-US"/>
        </w:rPr>
      </w:pPr>
    </w:p>
    <w:p w14:paraId="0DC5BC98" w14:textId="77777777" w:rsidR="00000000" w:rsidRDefault="00273757">
      <w:pPr>
        <w:jc w:val="both"/>
        <w:rPr>
          <w:rFonts w:ascii="Cambria" w:hAnsi="Cambria"/>
          <w:b/>
          <w:bCs/>
          <w:noProof/>
          <w:sz w:val="22"/>
          <w:szCs w:val="22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                                                                                                      </w:t>
      </w:r>
      <w:r>
        <w:rPr>
          <w:rFonts w:ascii="Cambria" w:hAnsi="Cambria"/>
          <w:sz w:val="24"/>
          <w:szCs w:val="24"/>
          <w:lang w:val="en-US"/>
        </w:rPr>
        <w:t xml:space="preserve">  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                 </w:t>
      </w: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>Contrasemnează:</w:t>
      </w:r>
    </w:p>
    <w:p w14:paraId="75E0CA5D" w14:textId="77777777" w:rsidR="00000000" w:rsidRDefault="00273757">
      <w:pPr>
        <w:adjustRightInd w:val="0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noProof/>
          <w:sz w:val="24"/>
          <w:szCs w:val="24"/>
          <w:lang w:val="en-US"/>
        </w:rPr>
        <w:t xml:space="preserve">                  </w:t>
      </w:r>
      <w:r>
        <w:rPr>
          <w:rFonts w:ascii="Cambria" w:hAnsi="Cambria"/>
          <w:b/>
          <w:bCs/>
          <w:noProof/>
          <w:sz w:val="24"/>
          <w:szCs w:val="24"/>
          <w:lang w:val="en-US"/>
        </w:rPr>
        <w:tab/>
      </w: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>PREŞEDINTE,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 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</w:t>
      </w: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>SECRETAR GENERAL AL JUDEŢULUI,</w:t>
      </w:r>
    </w:p>
    <w:p w14:paraId="4BC04600" w14:textId="77777777" w:rsidR="00000000" w:rsidRDefault="00273757">
      <w:pPr>
        <w:adjustRightInd w:val="0"/>
        <w:rPr>
          <w:rFonts w:ascii="Montserrat Light" w:hAnsi="Montserrat Light"/>
          <w:b/>
          <w:noProof/>
          <w:color w:val="000000" w:themeColor="text1"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  <w:lang w:val="en-US"/>
        </w:rPr>
        <w:t xml:space="preserve"> 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     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  </w:t>
      </w: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 xml:space="preserve">Alin Tişe                                   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      </w:t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</w:r>
      <w:r>
        <w:rPr>
          <w:rFonts w:ascii="Cambria" w:hAnsi="Cambria"/>
          <w:b/>
          <w:bCs/>
          <w:noProof/>
          <w:sz w:val="22"/>
          <w:szCs w:val="22"/>
          <w:lang w:val="en-US"/>
        </w:rPr>
        <w:tab/>
        <w:t xml:space="preserve">           </w:t>
      </w:r>
      <w:r>
        <w:rPr>
          <w:rFonts w:ascii="Montserrat Light" w:hAnsi="Montserrat Light"/>
          <w:b/>
          <w:noProof/>
          <w:color w:val="000000" w:themeColor="text1"/>
          <w:sz w:val="22"/>
          <w:szCs w:val="22"/>
        </w:rPr>
        <w:t>Simona Gaci</w:t>
      </w:r>
    </w:p>
    <w:p w14:paraId="2A4A3D5A" w14:textId="77777777" w:rsidR="00273757" w:rsidRDefault="00273757">
      <w:pPr>
        <w:autoSpaceDE/>
        <w:rPr>
          <w:rFonts w:ascii="Times New Roman" w:eastAsia="Times New Roman" w:hAnsi="Times New Roman"/>
          <w:sz w:val="22"/>
          <w:szCs w:val="22"/>
          <w:lang w:val="en-US"/>
        </w:rPr>
      </w:pPr>
    </w:p>
    <w:sectPr w:rsidR="00273757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0"/>
    <w:rsid w:val="00273757"/>
    <w:rsid w:val="008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C6FD"/>
  <w15:chartTrackingRefBased/>
  <w15:docId w15:val="{7453936B-31BA-4017-A9F6-262204E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basedOn w:val="Fontdeparagrafimplici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uiPriority w:val="99"/>
    <w:semiHidden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uiPriority w:val="99"/>
    <w:semiHidden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uiPriority w:val="99"/>
    <w:semiHidden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uiPriority w:val="99"/>
    <w:semiHidden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uiPriority w:val="99"/>
    <w:semiHidden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uiPriority w:val="99"/>
    <w:semiHidden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uiPriority w:val="99"/>
    <w:semiHidden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uiPriority w:val="99"/>
    <w:semiHidden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uiPriority w:val="99"/>
    <w:semiHidden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uiPriority w:val="99"/>
    <w:semiHidden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uiPriority w:val="99"/>
    <w:semiHidden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uiPriority w:val="99"/>
    <w:semiHidden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uiPriority w:val="99"/>
    <w:semiHidden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uiPriority w:val="99"/>
    <w:semiHidden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uiPriority w:val="99"/>
    <w:semiHidden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uiPriority w:val="99"/>
    <w:semiHidden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uiPriority w:val="99"/>
    <w:semiHidden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uiPriority w:val="99"/>
    <w:semiHidden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uiPriority w:val="99"/>
    <w:semiHidden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uiPriority w:val="99"/>
    <w:semiHidden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uiPriority w:val="99"/>
    <w:semiHidden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uiPriority w:val="99"/>
    <w:semiHidden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uiPriority w:val="99"/>
    <w:semiHidden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uiPriority w:val="99"/>
    <w:semiHidden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uiPriority w:val="99"/>
    <w:semiHidden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uiPriority w:val="99"/>
    <w:semiHidden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uiPriority w:val="99"/>
    <w:semiHidden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uiPriority w:val="99"/>
    <w:semiHidden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uiPriority w:val="99"/>
    <w:semiHidden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uiPriority w:val="99"/>
    <w:semiHidden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uiPriority w:val="99"/>
    <w:semiHidden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Fontdeparagrafimplici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hdr1">
    <w:name w:val="s_hdr1"/>
    <w:basedOn w:val="Fontdeparagrafimplici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Fontdeparagrafimplici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basedOn w:val="Fontdeparagrafimplici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Fontdeparagrafimplici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Fontdeparagrafimplici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Fontdeparagrafimplici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Fontdeparagrafimplici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 nr. 883 din 1 august 2007</dc:title>
  <dc:subject/>
  <dc:creator>Alin Danci</dc:creator>
  <cp:keywords/>
  <dc:description/>
  <cp:lastModifiedBy>Alin Danci</cp:lastModifiedBy>
  <cp:revision>2</cp:revision>
  <cp:lastPrinted>2022-03-21T10:28:00Z</cp:lastPrinted>
  <dcterms:created xsi:type="dcterms:W3CDTF">2022-03-21T10:28:00Z</dcterms:created>
  <dcterms:modified xsi:type="dcterms:W3CDTF">2022-03-21T10:28:00Z</dcterms:modified>
</cp:coreProperties>
</file>