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EA87" w14:textId="77777777" w:rsidR="008E4FFD" w:rsidRDefault="008E4FFD" w:rsidP="001B06B4">
      <w:pPr>
        <w:spacing w:after="0" w:line="276" w:lineRule="auto"/>
        <w:jc w:val="both"/>
        <w:rPr>
          <w:rFonts w:ascii="Montserrat Light" w:eastAsia="Times New Roman" w:hAnsi="Montserrat Light" w:cs="Times New Roman"/>
          <w:noProof/>
          <w:lang w:eastAsia="ro-RO"/>
        </w:rPr>
      </w:pPr>
    </w:p>
    <w:p w14:paraId="4E057F1E" w14:textId="1621582D" w:rsidR="008D7659" w:rsidRDefault="008D7659" w:rsidP="001B06B4">
      <w:pPr>
        <w:spacing w:after="0" w:line="276"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Nr</w:t>
      </w:r>
      <w:r w:rsidR="001B06B4">
        <w:rPr>
          <w:rFonts w:ascii="Montserrat Light" w:eastAsia="Times New Roman" w:hAnsi="Montserrat Light" w:cs="Times New Roman"/>
          <w:noProof/>
          <w:lang w:eastAsia="ro-RO"/>
        </w:rPr>
        <w:t>.15260</w:t>
      </w:r>
      <w:r w:rsidRPr="00F94CDD">
        <w:rPr>
          <w:rFonts w:ascii="Montserrat Light" w:eastAsia="Times New Roman" w:hAnsi="Montserrat Light" w:cs="Times New Roman"/>
          <w:noProof/>
          <w:lang w:eastAsia="ro-RO"/>
        </w:rPr>
        <w:t xml:space="preserve"> din </w:t>
      </w:r>
      <w:r w:rsidR="001B06B4">
        <w:rPr>
          <w:rFonts w:ascii="Montserrat Light" w:eastAsia="Times New Roman" w:hAnsi="Montserrat Light" w:cs="Times New Roman"/>
          <w:noProof/>
          <w:lang w:eastAsia="ro-RO"/>
        </w:rPr>
        <w:t>15.04.2022</w:t>
      </w:r>
    </w:p>
    <w:p w14:paraId="255DAD21" w14:textId="77777777" w:rsidR="008D7659" w:rsidRPr="008D7659" w:rsidRDefault="008D7659" w:rsidP="001B06B4">
      <w:pPr>
        <w:spacing w:after="0" w:line="276" w:lineRule="auto"/>
        <w:jc w:val="both"/>
        <w:rPr>
          <w:rFonts w:ascii="Montserrat" w:eastAsia="Times New Roman" w:hAnsi="Montserrat" w:cs="Times New Roman"/>
          <w:noProof/>
          <w:lang w:eastAsia="ro-RO"/>
        </w:rPr>
      </w:pPr>
    </w:p>
    <w:p w14:paraId="43EA8674" w14:textId="77777777" w:rsidR="008D7659" w:rsidRPr="008D7659" w:rsidRDefault="008D7659" w:rsidP="001B06B4">
      <w:pPr>
        <w:autoSpaceDE w:val="0"/>
        <w:autoSpaceDN w:val="0"/>
        <w:adjustRightInd w:val="0"/>
        <w:spacing w:after="0" w:line="276" w:lineRule="auto"/>
        <w:ind w:firstLine="709"/>
        <w:jc w:val="center"/>
        <w:rPr>
          <w:rFonts w:ascii="Montserrat" w:eastAsia="Times New Roman" w:hAnsi="Montserrat" w:cs="Times New Roman"/>
          <w:b/>
          <w:noProof/>
          <w:lang w:eastAsia="ro-RO"/>
        </w:rPr>
      </w:pPr>
      <w:r w:rsidRPr="008D7659">
        <w:rPr>
          <w:rFonts w:ascii="Montserrat" w:eastAsia="Times New Roman" w:hAnsi="Montserrat" w:cs="Times New Roman"/>
          <w:b/>
          <w:noProof/>
          <w:lang w:eastAsia="ro-RO"/>
        </w:rPr>
        <w:t>REFERAT DE APROBARE</w:t>
      </w:r>
    </w:p>
    <w:p w14:paraId="6AFAF5FC" w14:textId="77777777" w:rsidR="00F0249C" w:rsidRDefault="008D7659" w:rsidP="001B06B4">
      <w:pPr>
        <w:autoSpaceDE w:val="0"/>
        <w:autoSpaceDN w:val="0"/>
        <w:adjustRightInd w:val="0"/>
        <w:spacing w:after="0" w:line="276" w:lineRule="auto"/>
        <w:ind w:firstLine="709"/>
        <w:jc w:val="center"/>
        <w:rPr>
          <w:rFonts w:ascii="Montserrat" w:eastAsia="Times New Roman" w:hAnsi="Montserrat" w:cs="Times New Roman"/>
          <w:b/>
          <w:noProof/>
          <w:lang w:eastAsia="ro-RO"/>
        </w:rPr>
      </w:pPr>
      <w:r w:rsidRPr="008D7659">
        <w:rPr>
          <w:rFonts w:ascii="Montserrat" w:eastAsia="Times New Roman" w:hAnsi="Montserrat" w:cs="Times New Roman"/>
          <w:b/>
          <w:noProof/>
          <w:lang w:eastAsia="ro-RO"/>
        </w:rPr>
        <w:t xml:space="preserve">la Proiectul de hotărâre privind </w:t>
      </w:r>
      <w:r w:rsidR="00F0249C" w:rsidRPr="00F0249C">
        <w:rPr>
          <w:rFonts w:ascii="Montserrat" w:eastAsia="Times New Roman" w:hAnsi="Montserrat" w:cs="Times New Roman"/>
          <w:b/>
          <w:noProof/>
          <w:lang w:eastAsia="ro-RO"/>
        </w:rPr>
        <w:t xml:space="preserve">aprobarea achiziţionării de servicii juridice </w:t>
      </w:r>
    </w:p>
    <w:p w14:paraId="62A263A2" w14:textId="4D7C983B" w:rsidR="008D7659" w:rsidRPr="00F94CDD" w:rsidRDefault="00B40925" w:rsidP="001B06B4">
      <w:pPr>
        <w:autoSpaceDE w:val="0"/>
        <w:autoSpaceDN w:val="0"/>
        <w:adjustRightInd w:val="0"/>
        <w:spacing w:after="0" w:line="276" w:lineRule="auto"/>
        <w:ind w:firstLine="709"/>
        <w:jc w:val="center"/>
        <w:rPr>
          <w:rFonts w:ascii="Montserrat Light" w:eastAsia="Times New Roman" w:hAnsi="Montserrat Light" w:cs="Times New Roman"/>
          <w:b/>
          <w:bCs/>
          <w:noProof/>
          <w:lang w:eastAsia="ro-RO"/>
        </w:rPr>
      </w:pPr>
      <w:r>
        <w:rPr>
          <w:rFonts w:ascii="Montserrat" w:eastAsia="Times New Roman" w:hAnsi="Montserrat" w:cs="Times New Roman"/>
          <w:b/>
          <w:noProof/>
          <w:lang w:eastAsia="ro-RO"/>
        </w:rPr>
        <w:t>în legătură cu</w:t>
      </w:r>
      <w:r w:rsidR="00275011">
        <w:rPr>
          <w:rFonts w:ascii="Montserrat" w:eastAsia="Times New Roman" w:hAnsi="Montserrat" w:cs="Times New Roman"/>
          <w:b/>
          <w:noProof/>
          <w:lang w:eastAsia="ro-RO"/>
        </w:rPr>
        <w:t xml:space="preserve"> încetarea</w:t>
      </w:r>
      <w:r>
        <w:rPr>
          <w:rFonts w:ascii="Montserrat" w:eastAsia="Times New Roman" w:hAnsi="Montserrat" w:cs="Times New Roman"/>
          <w:b/>
          <w:noProof/>
          <w:lang w:eastAsia="ro-RO"/>
        </w:rPr>
        <w:t xml:space="preserve"> </w:t>
      </w:r>
      <w:r w:rsidR="003A5E1B">
        <w:rPr>
          <w:rFonts w:ascii="Montserrat" w:eastAsia="Times New Roman" w:hAnsi="Montserrat" w:cs="Times New Roman"/>
          <w:b/>
          <w:noProof/>
          <w:lang w:eastAsia="ro-RO"/>
        </w:rPr>
        <w:t>C</w:t>
      </w:r>
      <w:r>
        <w:rPr>
          <w:rFonts w:ascii="Montserrat" w:eastAsia="Times New Roman" w:hAnsi="Montserrat" w:cs="Times New Roman"/>
          <w:b/>
          <w:noProof/>
          <w:lang w:eastAsia="ro-RO"/>
        </w:rPr>
        <w:t xml:space="preserve">ontractelor de lucrări nr. </w:t>
      </w:r>
      <w:r w:rsidRPr="00B40925">
        <w:rPr>
          <w:rFonts w:ascii="Montserrat" w:eastAsia="Times New Roman" w:hAnsi="Montserrat" w:cs="Times New Roman"/>
          <w:b/>
          <w:noProof/>
          <w:lang w:eastAsia="ro-RO"/>
        </w:rPr>
        <w:t>36219/288/09.10.2019</w:t>
      </w:r>
      <w:r>
        <w:rPr>
          <w:rFonts w:ascii="Montserrat" w:eastAsia="Times New Roman" w:hAnsi="Montserrat" w:cs="Times New Roman"/>
          <w:b/>
          <w:noProof/>
          <w:lang w:eastAsia="ro-RO"/>
        </w:rPr>
        <w:t xml:space="preserve"> și nr. </w:t>
      </w:r>
      <w:r w:rsidRPr="00B40925">
        <w:rPr>
          <w:rFonts w:ascii="Montserrat" w:eastAsia="Times New Roman" w:hAnsi="Montserrat" w:cs="Times New Roman"/>
          <w:b/>
          <w:noProof/>
          <w:lang w:eastAsia="ro-RO"/>
        </w:rPr>
        <w:t>15698/66/08.05.2019</w:t>
      </w: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8D7659" w:rsidRPr="00F94CDD" w14:paraId="2C84ACC4" w14:textId="77777777" w:rsidTr="003E2655">
        <w:trPr>
          <w:trHeight w:val="355"/>
        </w:trPr>
        <w:tc>
          <w:tcPr>
            <w:tcW w:w="9967" w:type="dxa"/>
            <w:shd w:val="clear" w:color="auto" w:fill="auto"/>
          </w:tcPr>
          <w:p w14:paraId="0AD51B4A" w14:textId="77777777" w:rsidR="008D7659" w:rsidRPr="00F94CDD" w:rsidRDefault="008D7659" w:rsidP="001B06B4">
            <w:pPr>
              <w:spacing w:after="0" w:line="276" w:lineRule="auto"/>
              <w:jc w:val="both"/>
              <w:outlineLvl w:val="1"/>
              <w:rPr>
                <w:rFonts w:ascii="Montserrat Light" w:eastAsia="Times New Roman" w:hAnsi="Montserrat Light" w:cs="Times New Roman"/>
                <w:b/>
                <w:bCs/>
                <w:noProof/>
                <w:color w:val="0070C0"/>
                <w:vertAlign w:val="superscript"/>
                <w:lang w:eastAsia="ro-RO"/>
              </w:rPr>
            </w:pPr>
            <w:r w:rsidRPr="00F94CDD">
              <w:rPr>
                <w:rFonts w:ascii="Montserrat Light" w:eastAsia="Times New Roman" w:hAnsi="Montserrat Light" w:cs="Times New Roman"/>
                <w:b/>
                <w:bCs/>
                <w:noProof/>
                <w:lang w:eastAsia="ro-RO"/>
              </w:rPr>
              <w:t>Secțiunea 1</w:t>
            </w:r>
            <w:r w:rsidRPr="00F94CDD">
              <w:rPr>
                <w:rFonts w:ascii="Montserrat Light" w:eastAsia="Times New Roman" w:hAnsi="Montserrat Light" w:cs="Times New Roman"/>
                <w:noProof/>
                <w:lang w:eastAsia="ro-RO"/>
              </w:rPr>
              <w:t xml:space="preserve"> - </w:t>
            </w:r>
            <w:r w:rsidRPr="00F94CDD">
              <w:rPr>
                <w:rFonts w:ascii="Montserrat Light" w:eastAsia="Times New Roman" w:hAnsi="Montserrat Light" w:cs="Times New Roman"/>
                <w:b/>
                <w:bCs/>
                <w:noProof/>
                <w:lang w:eastAsia="ro-RO"/>
              </w:rPr>
              <w:t xml:space="preserve">Motivul adoptării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bCs/>
                <w:noProof/>
                <w:lang w:eastAsia="ro-RO"/>
              </w:rPr>
              <w:t xml:space="preserve">: </w:t>
            </w:r>
            <w:r w:rsidRPr="00F94CDD">
              <w:rPr>
                <w:rFonts w:ascii="Montserrat Light" w:eastAsia="Times New Roman" w:hAnsi="Montserrat Light" w:cs="Times New Roman"/>
                <w:b/>
                <w:bCs/>
                <w:noProof/>
                <w:color w:val="FF0000"/>
                <w:vertAlign w:val="superscript"/>
                <w:lang w:eastAsia="ro-RO"/>
              </w:rPr>
              <w:t>1</w:t>
            </w:r>
          </w:p>
        </w:tc>
      </w:tr>
      <w:tr w:rsidR="008D7659" w:rsidRPr="00F94CDD" w14:paraId="780B03C9" w14:textId="77777777" w:rsidTr="003E2655">
        <w:tc>
          <w:tcPr>
            <w:tcW w:w="9967" w:type="dxa"/>
            <w:shd w:val="clear" w:color="auto" w:fill="auto"/>
          </w:tcPr>
          <w:p w14:paraId="78E4AE98" w14:textId="77777777" w:rsidR="008D7659" w:rsidRPr="00F94CDD" w:rsidRDefault="008D7659" w:rsidP="001B06B4">
            <w:pPr>
              <w:numPr>
                <w:ilvl w:val="0"/>
                <w:numId w:val="2"/>
              </w:numPr>
              <w:spacing w:after="0" w:line="276" w:lineRule="auto"/>
              <w:jc w:val="both"/>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Descrierea situației actuale:</w:t>
            </w:r>
          </w:p>
        </w:tc>
      </w:tr>
      <w:tr w:rsidR="008D7659" w:rsidRPr="00F94CDD" w14:paraId="00836B75" w14:textId="77777777" w:rsidTr="003E2655">
        <w:tc>
          <w:tcPr>
            <w:tcW w:w="9967" w:type="dxa"/>
            <w:shd w:val="clear" w:color="auto" w:fill="auto"/>
          </w:tcPr>
          <w:p w14:paraId="599D3EEA" w14:textId="77777777" w:rsidR="008D7659" w:rsidRPr="00F94CDD" w:rsidRDefault="008D7659" w:rsidP="001B06B4">
            <w:pPr>
              <w:numPr>
                <w:ilvl w:val="1"/>
                <w:numId w:val="2"/>
              </w:numPr>
              <w:spacing w:after="0" w:line="276" w:lineRule="auto"/>
              <w:ind w:left="498" w:hanging="90"/>
              <w:jc w:val="both"/>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shd w:val="clear" w:color="auto" w:fill="FFFFFF"/>
                <w:lang w:eastAsia="ro-RO"/>
              </w:rPr>
              <w:t>Cerinţe care reclamă necesitatea actului administrativ:</w:t>
            </w:r>
          </w:p>
        </w:tc>
      </w:tr>
      <w:tr w:rsidR="008D7659" w:rsidRPr="00F94CDD" w14:paraId="03A09A2F" w14:textId="77777777" w:rsidTr="003E2655">
        <w:tc>
          <w:tcPr>
            <w:tcW w:w="9967" w:type="dxa"/>
            <w:shd w:val="clear" w:color="auto" w:fill="auto"/>
          </w:tcPr>
          <w:p w14:paraId="2954E3D0" w14:textId="77777777" w:rsidR="00F0249C" w:rsidRPr="00F0249C" w:rsidRDefault="00F0249C" w:rsidP="001B06B4">
            <w:pPr>
              <w:pStyle w:val="Listparagraf"/>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Conform prevederilor art. I din Ordonanţa de urgenţă a Guvernului nr. 26/2012 privind unele măsuri de reducere a cheltuielilor publice şi întărirea disciplinei financiare şi de modificare şi completare a unor acte normative, aprobată prin Legea nr. 16/2013, cu modificările şi completările ulterioare: </w:t>
            </w:r>
          </w:p>
          <w:p w14:paraId="38B464BA" w14:textId="77777777" w:rsidR="00F0249C" w:rsidRPr="00F0249C" w:rsidRDefault="00F0249C"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    “(1) Autorităţile şi instituţiile publice ale administraţiei publice centrale şi locale, indiferent de modul de finanţare şi subordonare, societăţile naţionale, companiile naţionale şi societăţile comerciale cu capital integral sau majoritar de stat, precum şi regiile autonome care au în structura organizatorică personal propriu de specialitate juridică nu pot achiziţiona servicii juridice de consultanţă, de asistenţă şi/sau de reprezentare.</w:t>
            </w:r>
          </w:p>
          <w:p w14:paraId="7B88F5F4" w14:textId="77777777" w:rsidR="00F0249C" w:rsidRPr="00F0249C" w:rsidRDefault="00F0249C"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(2) În situaţii temeinic justificate, în care activităţile juridice de consultanţă, de asistenţă şi/sau de reprezentare, necesare autorităţilor şi instituţiilor publice prevăzute la alin. (1), nu se pot asigura de către personalul de specialitate juridică angajat în aceste entităţi, pot fi achiziţionate servicii de această natură, în condiţiile legii, numai cu aprobarea:</w:t>
            </w:r>
          </w:p>
          <w:p w14:paraId="50508F4B" w14:textId="3FA03028" w:rsidR="00F0249C" w:rsidRPr="00F0249C" w:rsidRDefault="00F0249C"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   a) ordonatorilor principali de credite pentru autorităţile şi instituţiile publice ale administraţiei publice centrale;</w:t>
            </w:r>
          </w:p>
          <w:p w14:paraId="3D96219D" w14:textId="16A9273F" w:rsidR="00F0249C" w:rsidRDefault="00F0249C"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  b) consiliilor locale, consiliilor judeţene sau Consiliului General al Municipiului Bucureşti, după caz, pentru autorităţile şi instituţiile publice ale administraţiei publice locale.</w:t>
            </w:r>
          </w:p>
          <w:p w14:paraId="72536C0F" w14:textId="77777777" w:rsidR="00207B60" w:rsidRPr="00F0249C" w:rsidRDefault="00207B60"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i/>
                <w:iCs/>
                <w:noProof/>
                <w:shd w:val="clear" w:color="auto" w:fill="FFFFFF"/>
                <w:lang w:eastAsia="ro-RO"/>
              </w:rPr>
            </w:pPr>
          </w:p>
          <w:p w14:paraId="23A34AFD" w14:textId="6AD47462" w:rsidR="00F0249C" w:rsidRDefault="00F0249C"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F0249C">
              <w:rPr>
                <w:rFonts w:ascii="Montserrat Light" w:eastAsia="Times New Roman" w:hAnsi="Montserrat Light" w:cs="Courier New"/>
                <w:noProof/>
                <w:shd w:val="clear" w:color="auto" w:fill="FFFFFF"/>
                <w:lang w:eastAsia="ro-RO"/>
              </w:rPr>
              <w:t>Cu privire la litigiul pentru care este necesară achiziția serviciilor juridice, precizăm următoarele:</w:t>
            </w:r>
          </w:p>
          <w:p w14:paraId="7381B8E7" w14:textId="529F65EF" w:rsidR="00F0249C" w:rsidRDefault="00F0249C"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81670F1" w14:textId="36B1197F" w:rsidR="00F0249C" w:rsidRDefault="00F0249C"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U</w:t>
            </w:r>
            <w:r w:rsidR="00016921">
              <w:rPr>
                <w:rFonts w:ascii="Montserrat Light" w:eastAsia="Times New Roman" w:hAnsi="Montserrat Light" w:cs="Courier New"/>
                <w:noProof/>
                <w:shd w:val="clear" w:color="auto" w:fill="FFFFFF"/>
                <w:lang w:eastAsia="ro-RO"/>
              </w:rPr>
              <w:t>AT</w:t>
            </w:r>
            <w:r>
              <w:rPr>
                <w:rFonts w:ascii="Montserrat Light" w:eastAsia="Times New Roman" w:hAnsi="Montserrat Light" w:cs="Courier New"/>
                <w:noProof/>
                <w:shd w:val="clear" w:color="auto" w:fill="FFFFFF"/>
                <w:lang w:eastAsia="ro-RO"/>
              </w:rPr>
              <w:t xml:space="preserve"> Județul Cluj </w:t>
            </w:r>
            <w:r w:rsidR="00A20D43">
              <w:rPr>
                <w:rFonts w:ascii="Montserrat Light" w:eastAsia="Times New Roman" w:hAnsi="Montserrat Light" w:cs="Courier New"/>
                <w:noProof/>
                <w:shd w:val="clear" w:color="auto" w:fill="FFFFFF"/>
                <w:lang w:eastAsia="ro-RO"/>
              </w:rPr>
              <w:t>a încheiat in anul 2019, în urma unei proceduri de atribuire două contracte de execuție lucrări privind:</w:t>
            </w:r>
          </w:p>
          <w:p w14:paraId="5A21CDB8" w14:textId="7488C87D" w:rsidR="00A20D43" w:rsidRDefault="00A20D43"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1. </w:t>
            </w:r>
            <w:r w:rsidRPr="00A20D43">
              <w:rPr>
                <w:rFonts w:ascii="Montserrat Light" w:eastAsia="Times New Roman" w:hAnsi="Montserrat Light" w:cs="Courier New"/>
                <w:noProof/>
                <w:shd w:val="clear" w:color="auto" w:fill="FFFFFF"/>
                <w:lang w:eastAsia="ro-RO"/>
              </w:rPr>
              <w:t>DJ 172A km 33+000 – 39+452 și DJ 161G km 0+000 – km 18+406</w:t>
            </w:r>
            <w:r>
              <w:rPr>
                <w:rFonts w:ascii="Montserrat Light" w:eastAsia="Times New Roman" w:hAnsi="Montserrat Light" w:cs="Courier New"/>
                <w:noProof/>
                <w:shd w:val="clear" w:color="auto" w:fill="FFFFFF"/>
                <w:lang w:eastAsia="ro-RO"/>
              </w:rPr>
              <w:t xml:space="preserve">- Lot 1 </w:t>
            </w:r>
            <w:r w:rsidR="00A11DA4">
              <w:rPr>
                <w:rFonts w:ascii="Montserrat Light" w:eastAsia="Times New Roman" w:hAnsi="Montserrat Light" w:cs="Courier New"/>
                <w:noProof/>
                <w:shd w:val="clear" w:color="auto" w:fill="FFFFFF"/>
                <w:lang w:eastAsia="ro-RO"/>
              </w:rPr>
              <w:t xml:space="preserve"> </w:t>
            </w:r>
            <w:r>
              <w:rPr>
                <w:rFonts w:ascii="Montserrat Light" w:eastAsia="Times New Roman" w:hAnsi="Montserrat Light" w:cs="Courier New"/>
                <w:noProof/>
                <w:shd w:val="clear" w:color="auto" w:fill="FFFFFF"/>
                <w:lang w:eastAsia="ro-RO"/>
              </w:rPr>
              <w:t>încheiat cu Asocierea</w:t>
            </w:r>
            <w:r>
              <w:t xml:space="preserve"> </w:t>
            </w:r>
            <w:r w:rsidRPr="00A20D43">
              <w:rPr>
                <w:rFonts w:ascii="Montserrat Light" w:eastAsia="Times New Roman" w:hAnsi="Montserrat Light" w:cs="Courier New"/>
                <w:noProof/>
                <w:shd w:val="clear" w:color="auto" w:fill="FFFFFF"/>
                <w:lang w:eastAsia="ro-RO"/>
              </w:rPr>
              <w:t>Operes SRL &amp; Societatea de Construcții Napoca SA</w:t>
            </w:r>
            <w:r w:rsidR="00034F19">
              <w:rPr>
                <w:rFonts w:ascii="Montserrat Light" w:eastAsia="Times New Roman" w:hAnsi="Montserrat Light" w:cs="Courier New"/>
                <w:noProof/>
                <w:shd w:val="clear" w:color="auto" w:fill="FFFFFF"/>
                <w:lang w:eastAsia="ro-RO"/>
              </w:rPr>
              <w:t xml:space="preserve">, având nr. de înregistrare </w:t>
            </w:r>
            <w:r w:rsidR="00034F19" w:rsidRPr="00034F19">
              <w:rPr>
                <w:rFonts w:ascii="Montserrat Light" w:eastAsia="Times New Roman" w:hAnsi="Montserrat Light" w:cs="Courier New"/>
                <w:noProof/>
                <w:shd w:val="clear" w:color="auto" w:fill="FFFFFF"/>
                <w:lang w:eastAsia="ro-RO"/>
              </w:rPr>
              <w:t>36219/288/09.10.2019</w:t>
            </w:r>
            <w:r w:rsidR="00034F19">
              <w:rPr>
                <w:rFonts w:ascii="Montserrat Light" w:eastAsia="Times New Roman" w:hAnsi="Montserrat Light" w:cs="Courier New"/>
                <w:noProof/>
                <w:shd w:val="clear" w:color="auto" w:fill="FFFFFF"/>
                <w:lang w:eastAsia="ro-RO"/>
              </w:rPr>
              <w:t xml:space="preserve">. </w:t>
            </w:r>
            <w:r w:rsidR="000F103A" w:rsidRPr="004C5FD9">
              <w:rPr>
                <w:rFonts w:ascii="Montserrat Light" w:eastAsia="Times New Roman" w:hAnsi="Montserrat Light" w:cs="Courier New"/>
                <w:noProof/>
                <w:shd w:val="clear" w:color="auto" w:fill="FFFFFF"/>
                <w:lang w:eastAsia="ro-RO"/>
              </w:rPr>
              <w:t>Valoarea contractului, astfel cum a fost modificată prin acte adiționale</w:t>
            </w:r>
            <w:r w:rsidR="004C5FD9" w:rsidRPr="004C5FD9">
              <w:rPr>
                <w:rFonts w:ascii="Montserrat Light" w:eastAsia="Times New Roman" w:hAnsi="Montserrat Light" w:cs="Courier New"/>
                <w:noProof/>
                <w:shd w:val="clear" w:color="auto" w:fill="FFFFFF"/>
                <w:lang w:eastAsia="ro-RO"/>
              </w:rPr>
              <w:t xml:space="preserve"> a fost 52.027.802, 88 lei fără TVA</w:t>
            </w:r>
            <w:r w:rsidR="000F103A" w:rsidRPr="004C5FD9">
              <w:rPr>
                <w:rFonts w:ascii="Montserrat Light" w:eastAsia="Times New Roman" w:hAnsi="Montserrat Light" w:cs="Courier New"/>
                <w:noProof/>
                <w:shd w:val="clear" w:color="auto" w:fill="FFFFFF"/>
                <w:lang w:eastAsia="ro-RO"/>
              </w:rPr>
              <w:t>.</w:t>
            </w:r>
          </w:p>
          <w:p w14:paraId="1FA4B0CA" w14:textId="0636D7AA" w:rsidR="000F103A" w:rsidRDefault="00A20D43"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2. </w:t>
            </w:r>
            <w:r w:rsidR="00A11DA4" w:rsidRPr="00A11DA4">
              <w:rPr>
                <w:rFonts w:ascii="Montserrat Light" w:eastAsia="Times New Roman" w:hAnsi="Montserrat Light" w:cs="Courier New"/>
                <w:noProof/>
                <w:shd w:val="clear" w:color="auto" w:fill="FFFFFF"/>
                <w:lang w:eastAsia="ro-RO"/>
              </w:rPr>
              <w:t>DJ 161 (km 0+000-km 16+933,100) – TOTAL 16,9331 km</w:t>
            </w:r>
            <w:r w:rsidR="00A11DA4">
              <w:rPr>
                <w:rFonts w:ascii="Montserrat Light" w:eastAsia="Times New Roman" w:hAnsi="Montserrat Light" w:cs="Courier New"/>
                <w:noProof/>
                <w:shd w:val="clear" w:color="auto" w:fill="FFFFFF"/>
                <w:lang w:eastAsia="ro-RO"/>
              </w:rPr>
              <w:t>- Lot 2</w:t>
            </w:r>
            <w:r w:rsidR="00A11DA4">
              <w:t xml:space="preserve"> </w:t>
            </w:r>
            <w:r w:rsidR="00A11DA4" w:rsidRPr="00A11DA4">
              <w:rPr>
                <w:rFonts w:ascii="Montserrat Light" w:eastAsia="Times New Roman" w:hAnsi="Montserrat Light" w:cs="Courier New"/>
                <w:noProof/>
                <w:shd w:val="clear" w:color="auto" w:fill="FFFFFF"/>
                <w:lang w:eastAsia="ro-RO"/>
              </w:rPr>
              <w:t>încheiat cu Asocierea Operes SRL &amp; Societatea de Construcții Napoca SA</w:t>
            </w:r>
            <w:r w:rsidR="00034F19">
              <w:rPr>
                <w:rFonts w:ascii="Montserrat Light" w:eastAsia="Times New Roman" w:hAnsi="Montserrat Light" w:cs="Courier New"/>
                <w:noProof/>
                <w:shd w:val="clear" w:color="auto" w:fill="FFFFFF"/>
                <w:lang w:eastAsia="ro-RO"/>
              </w:rPr>
              <w:t xml:space="preserve">, având nr. de înregistrare </w:t>
            </w:r>
            <w:r w:rsidR="00034F19" w:rsidRPr="00034F19">
              <w:rPr>
                <w:rFonts w:ascii="Montserrat Light" w:eastAsia="Times New Roman" w:hAnsi="Montserrat Light" w:cs="Courier New"/>
                <w:noProof/>
                <w:shd w:val="clear" w:color="auto" w:fill="FFFFFF"/>
                <w:lang w:eastAsia="ro-RO"/>
              </w:rPr>
              <w:t>15698/66/08.05.2019</w:t>
            </w:r>
            <w:r w:rsidR="00034F19">
              <w:rPr>
                <w:rFonts w:ascii="Montserrat Light" w:eastAsia="Times New Roman" w:hAnsi="Montserrat Light" w:cs="Courier New"/>
                <w:noProof/>
                <w:shd w:val="clear" w:color="auto" w:fill="FFFFFF"/>
                <w:lang w:eastAsia="ro-RO"/>
              </w:rPr>
              <w:t xml:space="preserve">. </w:t>
            </w:r>
            <w:r w:rsidR="000F103A" w:rsidRPr="004C5FD9">
              <w:rPr>
                <w:rFonts w:ascii="Montserrat Light" w:eastAsia="Times New Roman" w:hAnsi="Montserrat Light" w:cs="Courier New"/>
                <w:noProof/>
                <w:shd w:val="clear" w:color="auto" w:fill="FFFFFF"/>
                <w:lang w:eastAsia="ro-RO"/>
              </w:rPr>
              <w:t>Valoarea contractului, astfel cum a fost modificată prin acte adiționale</w:t>
            </w:r>
            <w:r w:rsidR="004C5FD9" w:rsidRPr="004C5FD9">
              <w:rPr>
                <w:rFonts w:ascii="Montserrat Light" w:eastAsia="Times New Roman" w:hAnsi="Montserrat Light" w:cs="Courier New"/>
                <w:noProof/>
                <w:shd w:val="clear" w:color="auto" w:fill="FFFFFF"/>
                <w:lang w:eastAsia="ro-RO"/>
              </w:rPr>
              <w:t xml:space="preserve"> a fost 29.906.404,07 lei fără TVA</w:t>
            </w:r>
            <w:r w:rsidR="000F103A" w:rsidRPr="004C5FD9">
              <w:rPr>
                <w:rFonts w:ascii="Montserrat Light" w:eastAsia="Times New Roman" w:hAnsi="Montserrat Light" w:cs="Courier New"/>
                <w:noProof/>
                <w:shd w:val="clear" w:color="auto" w:fill="FFFFFF"/>
                <w:lang w:eastAsia="ro-RO"/>
              </w:rPr>
              <w:t>.</w:t>
            </w:r>
          </w:p>
          <w:p w14:paraId="7F48F954" w14:textId="2D920B6B" w:rsidR="00EE0156" w:rsidRDefault="00EE015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14C8071C" w14:textId="319EA9D4" w:rsidR="00A11DA4" w:rsidRDefault="001D1128"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lastRenderedPageBreak/>
              <w:t>Si</w:t>
            </w:r>
            <w:r w:rsidR="006F377A">
              <w:rPr>
                <w:rFonts w:ascii="Montserrat Light" w:eastAsia="Times New Roman" w:hAnsi="Montserrat Light" w:cs="Courier New"/>
                <w:noProof/>
                <w:shd w:val="clear" w:color="auto" w:fill="FFFFFF"/>
                <w:lang w:eastAsia="ro-RO"/>
              </w:rPr>
              <w:t xml:space="preserve">tuația juridică privind </w:t>
            </w:r>
            <w:r w:rsidR="006F377A" w:rsidRPr="00574C1A">
              <w:rPr>
                <w:rFonts w:ascii="Montserrat Light" w:eastAsia="Times New Roman" w:hAnsi="Montserrat Light" w:cs="Courier New"/>
                <w:b/>
                <w:bCs/>
                <w:noProof/>
                <w:u w:val="single"/>
                <w:shd w:val="clear" w:color="auto" w:fill="FFFFFF"/>
                <w:lang w:eastAsia="ro-RO"/>
              </w:rPr>
              <w:t>Lotul 1</w:t>
            </w:r>
            <w:r w:rsidR="006F377A">
              <w:rPr>
                <w:rFonts w:ascii="Montserrat Light" w:eastAsia="Times New Roman" w:hAnsi="Montserrat Light" w:cs="Courier New"/>
                <w:noProof/>
                <w:shd w:val="clear" w:color="auto" w:fill="FFFFFF"/>
                <w:lang w:eastAsia="ro-RO"/>
              </w:rPr>
              <w:t xml:space="preserve"> reclamă necesitatea achiziționării serviciilor jurdice</w:t>
            </w:r>
            <w:r w:rsidR="00ED1331">
              <w:rPr>
                <w:rFonts w:ascii="Montserrat Light" w:eastAsia="Times New Roman" w:hAnsi="Montserrat Light" w:cs="Courier New"/>
                <w:noProof/>
                <w:shd w:val="clear" w:color="auto" w:fill="FFFFFF"/>
                <w:lang w:eastAsia="ro-RO"/>
              </w:rPr>
              <w:t xml:space="preserve"> </w:t>
            </w:r>
            <w:r>
              <w:rPr>
                <w:rFonts w:ascii="Montserrat Light" w:eastAsia="Times New Roman" w:hAnsi="Montserrat Light" w:cs="Courier New"/>
                <w:noProof/>
                <w:shd w:val="clear" w:color="auto" w:fill="FFFFFF"/>
                <w:lang w:eastAsia="ro-RO"/>
              </w:rPr>
              <w:t>pentru următoarele motive</w:t>
            </w:r>
            <w:r w:rsidR="006F377A">
              <w:rPr>
                <w:rFonts w:ascii="Montserrat Light" w:eastAsia="Times New Roman" w:hAnsi="Montserrat Light" w:cs="Courier New"/>
                <w:noProof/>
                <w:shd w:val="clear" w:color="auto" w:fill="FFFFFF"/>
                <w:lang w:eastAsia="ro-RO"/>
              </w:rPr>
              <w:t>:</w:t>
            </w:r>
          </w:p>
          <w:p w14:paraId="2566B574" w14:textId="704BEC31" w:rsidR="006F377A" w:rsidRDefault="006F377A"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2BB117D3" w14:textId="25FFFA26" w:rsidR="006F377A" w:rsidRDefault="006F377A"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Co</w:t>
            </w:r>
            <w:r w:rsidR="00034F19">
              <w:rPr>
                <w:rFonts w:ascii="Montserrat Light" w:eastAsia="Times New Roman" w:hAnsi="Montserrat Light" w:cs="Courier New"/>
                <w:noProof/>
                <w:shd w:val="clear" w:color="auto" w:fill="FFFFFF"/>
                <w:lang w:eastAsia="ro-RO"/>
              </w:rPr>
              <w:t>n</w:t>
            </w:r>
            <w:r>
              <w:rPr>
                <w:rFonts w:ascii="Montserrat Light" w:eastAsia="Times New Roman" w:hAnsi="Montserrat Light" w:cs="Courier New"/>
                <w:noProof/>
                <w:shd w:val="clear" w:color="auto" w:fill="FFFFFF"/>
                <w:lang w:eastAsia="ro-RO"/>
              </w:rPr>
              <w:t>fo</w:t>
            </w:r>
            <w:r w:rsidR="00034F19">
              <w:rPr>
                <w:rFonts w:ascii="Montserrat Light" w:eastAsia="Times New Roman" w:hAnsi="Montserrat Light" w:cs="Courier New"/>
                <w:noProof/>
                <w:shd w:val="clear" w:color="auto" w:fill="FFFFFF"/>
                <w:lang w:eastAsia="ro-RO"/>
              </w:rPr>
              <w:t>r</w:t>
            </w:r>
            <w:r>
              <w:rPr>
                <w:rFonts w:ascii="Montserrat Light" w:eastAsia="Times New Roman" w:hAnsi="Montserrat Light" w:cs="Courier New"/>
                <w:noProof/>
                <w:shd w:val="clear" w:color="auto" w:fill="FFFFFF"/>
                <w:lang w:eastAsia="ro-RO"/>
              </w:rPr>
              <w:t>m prevederilor contractului de lucrări, durata de execuție a fost de 26 de luni</w:t>
            </w:r>
            <w:r w:rsidR="00034F19">
              <w:rPr>
                <w:rFonts w:ascii="Montserrat Light" w:eastAsia="Times New Roman" w:hAnsi="Montserrat Light" w:cs="Courier New"/>
                <w:noProof/>
                <w:shd w:val="clear" w:color="auto" w:fill="FFFFFF"/>
                <w:lang w:eastAsia="ro-RO"/>
              </w:rPr>
              <w:t xml:space="preserve">, </w:t>
            </w:r>
            <w:r>
              <w:rPr>
                <w:rFonts w:ascii="Montserrat Light" w:eastAsia="Times New Roman" w:hAnsi="Montserrat Light" w:cs="Courier New"/>
                <w:noProof/>
                <w:shd w:val="clear" w:color="auto" w:fill="FFFFFF"/>
                <w:lang w:eastAsia="ro-RO"/>
              </w:rPr>
              <w:t xml:space="preserve"> astfel cum </w:t>
            </w:r>
            <w:r w:rsidR="00034F19">
              <w:rPr>
                <w:rFonts w:ascii="Montserrat Light" w:eastAsia="Times New Roman" w:hAnsi="Montserrat Light" w:cs="Courier New"/>
                <w:noProof/>
                <w:shd w:val="clear" w:color="auto" w:fill="FFFFFF"/>
                <w:lang w:eastAsia="ro-RO"/>
              </w:rPr>
              <w:t xml:space="preserve">aceasta </w:t>
            </w:r>
            <w:r>
              <w:rPr>
                <w:rFonts w:ascii="Montserrat Light" w:eastAsia="Times New Roman" w:hAnsi="Montserrat Light" w:cs="Courier New"/>
                <w:noProof/>
                <w:shd w:val="clear" w:color="auto" w:fill="FFFFFF"/>
                <w:lang w:eastAsia="ro-RO"/>
              </w:rPr>
              <w:t>a fost modificat</w:t>
            </w:r>
            <w:r w:rsidR="00034F19">
              <w:rPr>
                <w:rFonts w:ascii="Montserrat Light" w:eastAsia="Times New Roman" w:hAnsi="Montserrat Light" w:cs="Courier New"/>
                <w:noProof/>
                <w:shd w:val="clear" w:color="auto" w:fill="FFFFFF"/>
                <w:lang w:eastAsia="ro-RO"/>
              </w:rPr>
              <w:t>ă</w:t>
            </w:r>
            <w:r>
              <w:rPr>
                <w:rFonts w:ascii="Montserrat Light" w:eastAsia="Times New Roman" w:hAnsi="Montserrat Light" w:cs="Courier New"/>
                <w:noProof/>
                <w:shd w:val="clear" w:color="auto" w:fill="FFFFFF"/>
                <w:lang w:eastAsia="ro-RO"/>
              </w:rPr>
              <w:t xml:space="preserve"> prin actul adițional nr. 3</w:t>
            </w:r>
            <w:r w:rsidRPr="006F377A">
              <w:rPr>
                <w:rFonts w:ascii="Montserrat Light" w:eastAsia="Times New Roman" w:hAnsi="Montserrat Light" w:cs="Courier New"/>
                <w:noProof/>
                <w:shd w:val="clear" w:color="auto" w:fill="FFFFFF"/>
                <w:lang w:eastAsia="ro-RO"/>
              </w:rPr>
              <w:t>/12.02.2021</w:t>
            </w:r>
            <w:r w:rsidR="00034F19">
              <w:rPr>
                <w:rFonts w:ascii="Montserrat Light" w:eastAsia="Times New Roman" w:hAnsi="Montserrat Light" w:cs="Courier New"/>
                <w:noProof/>
                <w:shd w:val="clear" w:color="auto" w:fill="FFFFFF"/>
                <w:lang w:eastAsia="ro-RO"/>
              </w:rPr>
              <w:t xml:space="preserve"> la contractul de lucrări nr.</w:t>
            </w:r>
            <w:r w:rsidR="00034F19">
              <w:t xml:space="preserve"> </w:t>
            </w:r>
            <w:r w:rsidR="00034F19" w:rsidRPr="00034F19">
              <w:rPr>
                <w:rFonts w:ascii="Montserrat Light" w:eastAsia="Times New Roman" w:hAnsi="Montserrat Light" w:cs="Courier New"/>
                <w:noProof/>
                <w:shd w:val="clear" w:color="auto" w:fill="FFFFFF"/>
                <w:lang w:eastAsia="ro-RO"/>
              </w:rPr>
              <w:t>36219/288/09.10.2019</w:t>
            </w:r>
            <w:r w:rsidR="001D1128">
              <w:rPr>
                <w:rFonts w:ascii="Montserrat Light" w:eastAsia="Times New Roman" w:hAnsi="Montserrat Light" w:cs="Courier New"/>
                <w:noProof/>
                <w:shd w:val="clear" w:color="auto" w:fill="FFFFFF"/>
                <w:lang w:eastAsia="ro-RO"/>
              </w:rPr>
              <w:t xml:space="preserve">.. </w:t>
            </w:r>
            <w:r w:rsidR="00034F19" w:rsidRPr="00034F19">
              <w:rPr>
                <w:rFonts w:ascii="Montserrat Light" w:eastAsia="Times New Roman" w:hAnsi="Montserrat Light" w:cs="Courier New"/>
                <w:noProof/>
                <w:shd w:val="clear" w:color="auto" w:fill="FFFFFF"/>
                <w:lang w:eastAsia="ro-RO"/>
              </w:rPr>
              <w:t xml:space="preserve"> </w:t>
            </w:r>
            <w:r w:rsidR="00034F19">
              <w:rPr>
                <w:rFonts w:ascii="Montserrat Light" w:eastAsia="Times New Roman" w:hAnsi="Montserrat Light" w:cs="Courier New"/>
                <w:noProof/>
                <w:shd w:val="clear" w:color="auto" w:fill="FFFFFF"/>
                <w:lang w:eastAsia="ro-RO"/>
              </w:rPr>
              <w:t xml:space="preserve"> </w:t>
            </w:r>
          </w:p>
          <w:p w14:paraId="5D720FBC" w14:textId="77777777" w:rsidR="00534A67" w:rsidRDefault="00534A67"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2F4839AC" w14:textId="6DFB517D" w:rsidR="00034F19" w:rsidRDefault="00034F19"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Aceasta s-a împlinit la data de </w:t>
            </w:r>
            <w:r w:rsidRPr="00034F19">
              <w:rPr>
                <w:rFonts w:ascii="Montserrat Light" w:eastAsia="Times New Roman" w:hAnsi="Montserrat Light" w:cs="Courier New"/>
                <w:noProof/>
                <w:shd w:val="clear" w:color="auto" w:fill="FFFFFF"/>
                <w:lang w:eastAsia="ro-RO"/>
              </w:rPr>
              <w:t>21.12.2021</w:t>
            </w:r>
            <w:r>
              <w:rPr>
                <w:rFonts w:ascii="Montserrat Light" w:eastAsia="Times New Roman" w:hAnsi="Montserrat Light" w:cs="Courier New"/>
                <w:noProof/>
                <w:shd w:val="clear" w:color="auto" w:fill="FFFFFF"/>
                <w:lang w:eastAsia="ro-RO"/>
              </w:rPr>
              <w:t xml:space="preserve">.  </w:t>
            </w:r>
            <w:r w:rsidR="00016921">
              <w:rPr>
                <w:rFonts w:ascii="Montserrat Light" w:eastAsia="Times New Roman" w:hAnsi="Montserrat Light" w:cs="Courier New"/>
                <w:noProof/>
                <w:shd w:val="clear" w:color="auto" w:fill="FFFFFF"/>
                <w:lang w:eastAsia="ro-RO"/>
              </w:rPr>
              <w:t>Totodată, UAT Județul Cluj a notificat la data de 27.01.2022, rezilierea contractului de lucrări</w:t>
            </w:r>
            <w:r w:rsidR="00574C1A">
              <w:rPr>
                <w:rFonts w:ascii="Montserrat Light" w:eastAsia="Times New Roman" w:hAnsi="Montserrat Light" w:cs="Courier New"/>
                <w:noProof/>
                <w:shd w:val="clear" w:color="auto" w:fill="FFFFFF"/>
                <w:lang w:eastAsia="ro-RO"/>
              </w:rPr>
              <w:t>,</w:t>
            </w:r>
            <w:r w:rsidR="00016921">
              <w:rPr>
                <w:rFonts w:ascii="Montserrat Light" w:eastAsia="Times New Roman" w:hAnsi="Montserrat Light" w:cs="Courier New"/>
                <w:noProof/>
                <w:shd w:val="clear" w:color="auto" w:fill="FFFFFF"/>
                <w:lang w:eastAsia="ro-RO"/>
              </w:rPr>
              <w:t xml:space="preserve"> aceasta devenind efectivă la data de 12.02.2022. </w:t>
            </w:r>
          </w:p>
          <w:p w14:paraId="10E94279" w14:textId="77777777" w:rsidR="00366B0F" w:rsidRDefault="00366B0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231DACA6" w14:textId="60867351" w:rsidR="00366B0F" w:rsidRPr="00366B0F" w:rsidRDefault="00366B0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66B0F">
              <w:rPr>
                <w:rFonts w:ascii="Montserrat Light" w:eastAsia="Times New Roman" w:hAnsi="Montserrat Light" w:cs="Courier New"/>
                <w:noProof/>
                <w:shd w:val="clear" w:color="auto" w:fill="FFFFFF"/>
                <w:lang w:eastAsia="ro-RO"/>
              </w:rPr>
              <w:t xml:space="preserve">Beneficiarul a notificat rezilierea Contractului de lucrari </w:t>
            </w:r>
            <w:r w:rsidR="00534A67">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n raport de Subclauzele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64.1 lit. a}, d</w:t>
            </w:r>
            <w:r w:rsidR="00E85CD4">
              <w:rPr>
                <w:rFonts w:ascii="Montserrat Light" w:eastAsia="Times New Roman" w:hAnsi="Montserrat Light" w:cs="Courier New"/>
                <w:noProof/>
                <w:shd w:val="clear" w:color="auto" w:fill="FFFFFF"/>
                <w:lang w:eastAsia="ro-RO"/>
              </w:rPr>
              <w:t>)</w:t>
            </w:r>
            <w:r w:rsidRPr="00366B0F">
              <w:rPr>
                <w:rFonts w:ascii="Montserrat Light" w:eastAsia="Times New Roman" w:hAnsi="Montserrat Light" w:cs="Courier New"/>
                <w:noProof/>
                <w:shd w:val="clear" w:color="auto" w:fill="FFFFFF"/>
                <w:lang w:eastAsia="ro-RO"/>
              </w:rPr>
              <w:t xml:space="preserve"> si g</w:t>
            </w:r>
            <w:r w:rsidR="00E85CD4">
              <w:rPr>
                <w:rFonts w:ascii="Montserrat Light" w:eastAsia="Times New Roman" w:hAnsi="Montserrat Light" w:cs="Courier New"/>
                <w:noProof/>
                <w:shd w:val="clear" w:color="auto" w:fill="FFFFFF"/>
                <w:lang w:eastAsia="ro-RO"/>
              </w:rPr>
              <w:t>)</w:t>
            </w:r>
            <w:r w:rsidRPr="00366B0F">
              <w:rPr>
                <w:rFonts w:ascii="Montserrat Light" w:eastAsia="Times New Roman" w:hAnsi="Montserrat Light" w:cs="Courier New"/>
                <w:noProof/>
                <w:shd w:val="clear" w:color="auto" w:fill="FFFFFF"/>
                <w:lang w:eastAsia="ro-RO"/>
              </w:rPr>
              <w:t>, coroborate cu Sub-clauzele 15.2, 63.1, 63.2, 12.9; la aceast</w:t>
            </w:r>
            <w:r w:rsidR="00534A67">
              <w:rPr>
                <w:rFonts w:ascii="Montserrat Light" w:eastAsia="Times New Roman" w:hAnsi="Montserrat Light" w:cs="Courier New"/>
                <w:noProof/>
                <w:shd w:val="clear" w:color="auto" w:fill="FFFFFF"/>
                <w:lang w:eastAsia="ro-RO"/>
              </w:rPr>
              <w:t xml:space="preserve">ă </w:t>
            </w:r>
            <w:r w:rsidRPr="00366B0F">
              <w:rPr>
                <w:rFonts w:ascii="Montserrat Light" w:eastAsia="Times New Roman" w:hAnsi="Montserrat Light" w:cs="Courier New"/>
                <w:noProof/>
                <w:shd w:val="clear" w:color="auto" w:fill="FFFFFF"/>
                <w:lang w:eastAsia="ro-RO"/>
              </w:rPr>
              <w:t>dat</w:t>
            </w:r>
            <w:r w:rsidR="00534A67">
              <w:rPr>
                <w:rFonts w:ascii="Montserrat Light" w:eastAsia="Times New Roman" w:hAnsi="Montserrat Light" w:cs="Courier New"/>
                <w:noProof/>
                <w:shd w:val="clear" w:color="auto" w:fill="FFFFFF"/>
                <w:lang w:eastAsia="ro-RO"/>
              </w:rPr>
              <w:t>ă</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stadiul fizic al lucr</w:t>
            </w:r>
            <w:r w:rsidR="00534A67">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rilor a f</w:t>
            </w:r>
            <w:r>
              <w:rPr>
                <w:rFonts w:ascii="Montserrat Light" w:eastAsia="Times New Roman" w:hAnsi="Montserrat Light" w:cs="Courier New"/>
                <w:noProof/>
                <w:shd w:val="clear" w:color="auto" w:fill="FFFFFF"/>
                <w:lang w:eastAsia="ro-RO"/>
              </w:rPr>
              <w:t>o</w:t>
            </w:r>
            <w:r w:rsidRPr="00366B0F">
              <w:rPr>
                <w:rFonts w:ascii="Montserrat Light" w:eastAsia="Times New Roman" w:hAnsi="Montserrat Light" w:cs="Courier New"/>
                <w:noProof/>
                <w:shd w:val="clear" w:color="auto" w:fill="FFFFFF"/>
                <w:lang w:eastAsia="ro-RO"/>
              </w:rPr>
              <w:t>st de aproximativ 30%, iar drumul prezenta degrad</w:t>
            </w:r>
            <w:r w:rsidR="00534A67">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ri inclusiv pe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por</w:t>
            </w:r>
            <w:r w:rsidR="00534A67">
              <w:rPr>
                <w:rFonts w:ascii="Montserrat Light" w:eastAsia="Times New Roman" w:hAnsi="Montserrat Light" w:cs="Courier New"/>
                <w:noProof/>
                <w:shd w:val="clear" w:color="auto" w:fill="FFFFFF"/>
                <w:lang w:eastAsia="ro-RO"/>
              </w:rPr>
              <w:t>ț</w:t>
            </w:r>
            <w:r w:rsidRPr="00366B0F">
              <w:rPr>
                <w:rFonts w:ascii="Montserrat Light" w:eastAsia="Times New Roman" w:hAnsi="Montserrat Light" w:cs="Courier New"/>
                <w:noProof/>
                <w:shd w:val="clear" w:color="auto" w:fill="FFFFFF"/>
                <w:lang w:eastAsia="ro-RO"/>
              </w:rPr>
              <w:t>iuni pe care au fost executate lucr</w:t>
            </w:r>
            <w:r w:rsidR="00534A67">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ri decontate de Beneficiar; totodat</w:t>
            </w:r>
            <w:r w:rsidR="00534A67">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 se solicitase de c</w:t>
            </w:r>
            <w:r w:rsidR="00534A67">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tre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Beneficiar anterior transmiterii notificarii de reziliere intervenirea ter</w:t>
            </w:r>
            <w:r w:rsidR="00534A67">
              <w:rPr>
                <w:rFonts w:ascii="Montserrat Light" w:eastAsia="Times New Roman" w:hAnsi="Montserrat Light" w:cs="Courier New"/>
                <w:noProof/>
                <w:shd w:val="clear" w:color="auto" w:fill="FFFFFF"/>
                <w:lang w:eastAsia="ro-RO"/>
              </w:rPr>
              <w:t>ț</w:t>
            </w:r>
            <w:r w:rsidRPr="00366B0F">
              <w:rPr>
                <w:rFonts w:ascii="Montserrat Light" w:eastAsia="Times New Roman" w:hAnsi="Montserrat Light" w:cs="Courier New"/>
                <w:noProof/>
                <w:shd w:val="clear" w:color="auto" w:fill="FFFFFF"/>
                <w:lang w:eastAsia="ro-RO"/>
              </w:rPr>
              <w:t>ului sus</w:t>
            </w:r>
            <w:r w:rsidR="00534A67">
              <w:rPr>
                <w:rFonts w:ascii="Montserrat Light" w:eastAsia="Times New Roman" w:hAnsi="Montserrat Light" w:cs="Courier New"/>
                <w:noProof/>
                <w:shd w:val="clear" w:color="auto" w:fill="FFFFFF"/>
                <w:lang w:eastAsia="ro-RO"/>
              </w:rPr>
              <w:t>ț</w:t>
            </w:r>
            <w:r w:rsidRPr="00366B0F">
              <w:rPr>
                <w:rFonts w:ascii="Montserrat Light" w:eastAsia="Times New Roman" w:hAnsi="Montserrat Light" w:cs="Courier New"/>
                <w:noProof/>
                <w:shd w:val="clear" w:color="auto" w:fill="FFFFFF"/>
                <w:lang w:eastAsia="ro-RO"/>
              </w:rPr>
              <w:t>in</w:t>
            </w:r>
            <w:r w:rsidR="00534A67">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tor;</w:t>
            </w:r>
          </w:p>
          <w:p w14:paraId="2E2AB63B" w14:textId="39AA3168" w:rsidR="00366B0F" w:rsidRDefault="00366B0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66670D35" w14:textId="6DD4620F" w:rsidR="00366B0F" w:rsidRPr="00366B0F" w:rsidRDefault="00366B0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66B0F">
              <w:rPr>
                <w:rFonts w:ascii="Montserrat Light" w:eastAsia="Times New Roman" w:hAnsi="Montserrat Light" w:cs="Courier New"/>
                <w:noProof/>
                <w:shd w:val="clear" w:color="auto" w:fill="FFFFFF"/>
                <w:lang w:eastAsia="ro-RO"/>
              </w:rPr>
              <w:t xml:space="preserve">Cu 2 zile </w:t>
            </w:r>
            <w:r w:rsidR="00534A67">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 xml:space="preserve">nainte de intrarea </w:t>
            </w:r>
            <w:r w:rsidR="00534A67">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n efectivitate</w:t>
            </w:r>
            <w:r>
              <w:rPr>
                <w:rFonts w:ascii="Montserrat Light" w:eastAsia="Times New Roman" w:hAnsi="Montserrat Light" w:cs="Courier New"/>
                <w:noProof/>
                <w:shd w:val="clear" w:color="auto" w:fill="FFFFFF"/>
                <w:lang w:eastAsia="ro-RO"/>
              </w:rPr>
              <w:t xml:space="preserve"> a rezilierii</w:t>
            </w:r>
            <w:r w:rsidRPr="00366B0F">
              <w:rPr>
                <w:rFonts w:ascii="Montserrat Light" w:eastAsia="Times New Roman" w:hAnsi="Montserrat Light" w:cs="Courier New"/>
                <w:noProof/>
                <w:shd w:val="clear" w:color="auto" w:fill="FFFFFF"/>
                <w:lang w:eastAsia="ro-RO"/>
              </w:rPr>
              <w:t xml:space="preserve"> (12.02.2022} a notificarii de reziliere formulate de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Beneficiar, Antreprenorul a denuntat unilateral contractul;</w:t>
            </w:r>
          </w:p>
          <w:p w14:paraId="11C9DD69" w14:textId="77777777" w:rsidR="005713B5" w:rsidRDefault="005713B5"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56F6685B" w14:textId="59079DF8" w:rsidR="00534A67" w:rsidRDefault="000D018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În cadrul</w:t>
            </w:r>
            <w:r w:rsidR="005D374A">
              <w:rPr>
                <w:rFonts w:ascii="Montserrat Light" w:eastAsia="Times New Roman" w:hAnsi="Montserrat Light" w:cs="Courier New"/>
                <w:noProof/>
                <w:shd w:val="clear" w:color="auto" w:fill="FFFFFF"/>
                <w:lang w:eastAsia="ro-RO"/>
              </w:rPr>
              <w:t xml:space="preserve"> lotului 1</w:t>
            </w:r>
            <w:r>
              <w:rPr>
                <w:rFonts w:ascii="Montserrat Light" w:eastAsia="Times New Roman" w:hAnsi="Montserrat Light" w:cs="Courier New"/>
                <w:noProof/>
                <w:shd w:val="clear" w:color="auto" w:fill="FFFFFF"/>
                <w:lang w:eastAsia="ro-RO"/>
              </w:rPr>
              <w:t>, Antreprenorul a formulat</w:t>
            </w:r>
            <w:r w:rsidR="005713B5">
              <w:rPr>
                <w:rFonts w:ascii="Montserrat Light" w:eastAsia="Times New Roman" w:hAnsi="Montserrat Light" w:cs="Courier New"/>
                <w:noProof/>
                <w:shd w:val="clear" w:color="auto" w:fill="FFFFFF"/>
                <w:lang w:eastAsia="ro-RO"/>
              </w:rPr>
              <w:t xml:space="preserve"> un nr. de </w:t>
            </w:r>
            <w:r w:rsidR="00534A67">
              <w:rPr>
                <w:rFonts w:ascii="Montserrat Light" w:eastAsia="Times New Roman" w:hAnsi="Montserrat Light" w:cs="Courier New"/>
                <w:noProof/>
                <w:shd w:val="clear" w:color="auto" w:fill="FFFFFF"/>
                <w:lang w:eastAsia="ro-RO"/>
              </w:rPr>
              <w:t>5</w:t>
            </w:r>
            <w:r w:rsidR="005713B5">
              <w:rPr>
                <w:rFonts w:ascii="Montserrat Light" w:eastAsia="Times New Roman" w:hAnsi="Montserrat Light" w:cs="Courier New"/>
                <w:noProof/>
                <w:shd w:val="clear" w:color="auto" w:fill="FFFFFF"/>
                <w:lang w:eastAsia="ro-RO"/>
              </w:rPr>
              <w:t xml:space="preserve"> revendicări solicitând costuri suplimentare și </w:t>
            </w:r>
            <w:r w:rsidR="00705EF9">
              <w:rPr>
                <w:rFonts w:ascii="Montserrat Light" w:eastAsia="Times New Roman" w:hAnsi="Montserrat Light" w:cs="Courier New"/>
                <w:noProof/>
                <w:shd w:val="clear" w:color="auto" w:fill="FFFFFF"/>
                <w:lang w:eastAsia="ro-RO"/>
              </w:rPr>
              <w:t xml:space="preserve">prelungirea duratei </w:t>
            </w:r>
            <w:r w:rsidR="005713B5">
              <w:rPr>
                <w:rFonts w:ascii="Montserrat Light" w:eastAsia="Times New Roman" w:hAnsi="Montserrat Light" w:cs="Courier New"/>
                <w:noProof/>
                <w:shd w:val="clear" w:color="auto" w:fill="FFFFFF"/>
                <w:lang w:eastAsia="ro-RO"/>
              </w:rPr>
              <w:t xml:space="preserve"> de </w:t>
            </w:r>
            <w:r w:rsidR="00705EF9">
              <w:rPr>
                <w:rFonts w:ascii="Montserrat Light" w:eastAsia="Times New Roman" w:hAnsi="Montserrat Light" w:cs="Courier New"/>
                <w:noProof/>
                <w:shd w:val="clear" w:color="auto" w:fill="FFFFFF"/>
                <w:lang w:eastAsia="ro-RO"/>
              </w:rPr>
              <w:t>execuție</w:t>
            </w:r>
            <w:r w:rsidR="00574C1A">
              <w:rPr>
                <w:rFonts w:ascii="Montserrat Light" w:eastAsia="Times New Roman" w:hAnsi="Montserrat Light" w:cs="Courier New"/>
                <w:noProof/>
                <w:shd w:val="clear" w:color="auto" w:fill="FFFFFF"/>
                <w:lang w:eastAsia="ro-RO"/>
              </w:rPr>
              <w:t>. P</w:t>
            </w:r>
            <w:r w:rsidR="00705EF9">
              <w:rPr>
                <w:rFonts w:ascii="Montserrat Light" w:eastAsia="Times New Roman" w:hAnsi="Montserrat Light" w:cs="Courier New"/>
                <w:noProof/>
                <w:shd w:val="clear" w:color="auto" w:fill="FFFFFF"/>
                <w:lang w:eastAsia="ro-RO"/>
              </w:rPr>
              <w:t xml:space="preserve">entru </w:t>
            </w:r>
            <w:r w:rsidR="00574C1A">
              <w:rPr>
                <w:rFonts w:ascii="Montserrat Light" w:eastAsia="Times New Roman" w:hAnsi="Montserrat Light" w:cs="Courier New"/>
                <w:noProof/>
                <w:shd w:val="clear" w:color="auto" w:fill="FFFFFF"/>
                <w:lang w:eastAsia="ro-RO"/>
              </w:rPr>
              <w:t xml:space="preserve">toate aceste revendicări, </w:t>
            </w:r>
            <w:r w:rsidR="005D374A">
              <w:rPr>
                <w:rFonts w:ascii="Montserrat Light" w:eastAsia="Times New Roman" w:hAnsi="Montserrat Light" w:cs="Courier New"/>
                <w:noProof/>
                <w:shd w:val="clear" w:color="auto" w:fill="FFFFFF"/>
                <w:lang w:eastAsia="ro-RO"/>
              </w:rPr>
              <w:t xml:space="preserve"> în faza </w:t>
            </w:r>
            <w:r w:rsidR="00574C1A">
              <w:rPr>
                <w:rFonts w:ascii="Montserrat Light" w:eastAsia="Times New Roman" w:hAnsi="Montserrat Light" w:cs="Courier New"/>
                <w:noProof/>
                <w:shd w:val="clear" w:color="auto" w:fill="FFFFFF"/>
                <w:lang w:eastAsia="ro-RO"/>
              </w:rPr>
              <w:t>pre</w:t>
            </w:r>
            <w:r w:rsidR="005D374A">
              <w:rPr>
                <w:rFonts w:ascii="Montserrat Light" w:eastAsia="Times New Roman" w:hAnsi="Montserrat Light" w:cs="Courier New"/>
                <w:noProof/>
                <w:shd w:val="clear" w:color="auto" w:fill="FFFFFF"/>
                <w:lang w:eastAsia="ro-RO"/>
              </w:rPr>
              <w:t>litigioas</w:t>
            </w:r>
            <w:r w:rsidR="00293CE7">
              <w:rPr>
                <w:rFonts w:ascii="Montserrat Light" w:eastAsia="Times New Roman" w:hAnsi="Montserrat Light" w:cs="Courier New"/>
                <w:noProof/>
                <w:shd w:val="clear" w:color="auto" w:fill="FFFFFF"/>
                <w:lang w:eastAsia="ro-RO"/>
              </w:rPr>
              <w:t>ă</w:t>
            </w:r>
            <w:r w:rsidR="00574C1A">
              <w:rPr>
                <w:rFonts w:ascii="Montserrat Light" w:eastAsia="Times New Roman" w:hAnsi="Montserrat Light" w:cs="Courier New"/>
                <w:noProof/>
                <w:shd w:val="clear" w:color="auto" w:fill="FFFFFF"/>
                <w:lang w:eastAsia="ro-RO"/>
              </w:rPr>
              <w:t xml:space="preserve"> și cel mai probabil cea litigioasă</w:t>
            </w:r>
            <w:r w:rsidR="00293CE7">
              <w:rPr>
                <w:rFonts w:ascii="Montserrat Light" w:eastAsia="Times New Roman" w:hAnsi="Montserrat Light" w:cs="Courier New"/>
                <w:noProof/>
                <w:shd w:val="clear" w:color="auto" w:fill="FFFFFF"/>
                <w:lang w:eastAsia="ro-RO"/>
              </w:rPr>
              <w:t>,</w:t>
            </w:r>
            <w:r w:rsidR="005D374A">
              <w:rPr>
                <w:rFonts w:ascii="Montserrat Light" w:eastAsia="Times New Roman" w:hAnsi="Montserrat Light" w:cs="Courier New"/>
                <w:noProof/>
                <w:shd w:val="clear" w:color="auto" w:fill="FFFFFF"/>
                <w:lang w:eastAsia="ro-RO"/>
              </w:rPr>
              <w:t xml:space="preserve"> </w:t>
            </w:r>
            <w:r w:rsidR="00574C1A">
              <w:rPr>
                <w:rFonts w:ascii="Montserrat Light" w:eastAsia="Times New Roman" w:hAnsi="Montserrat Light" w:cs="Courier New"/>
                <w:noProof/>
                <w:shd w:val="clear" w:color="auto" w:fill="FFFFFF"/>
                <w:lang w:eastAsia="ro-RO"/>
              </w:rPr>
              <w:t xml:space="preserve">Supervizorul și apoi în funcție de decizia acestuia, </w:t>
            </w:r>
            <w:r w:rsidR="005D374A">
              <w:rPr>
                <w:rFonts w:ascii="Montserrat Light" w:eastAsia="Times New Roman" w:hAnsi="Montserrat Light" w:cs="Courier New"/>
                <w:noProof/>
                <w:shd w:val="clear" w:color="auto" w:fill="FFFFFF"/>
                <w:lang w:eastAsia="ro-RO"/>
              </w:rPr>
              <w:t>arbitrul v</w:t>
            </w:r>
            <w:r w:rsidR="00574C1A">
              <w:rPr>
                <w:rFonts w:ascii="Montserrat Light" w:eastAsia="Times New Roman" w:hAnsi="Montserrat Light" w:cs="Courier New"/>
                <w:noProof/>
                <w:shd w:val="clear" w:color="auto" w:fill="FFFFFF"/>
                <w:lang w:eastAsia="ro-RO"/>
              </w:rPr>
              <w:t xml:space="preserve">or </w:t>
            </w:r>
            <w:r w:rsidR="005D374A">
              <w:rPr>
                <w:rFonts w:ascii="Montserrat Light" w:eastAsia="Times New Roman" w:hAnsi="Montserrat Light" w:cs="Courier New"/>
                <w:noProof/>
                <w:shd w:val="clear" w:color="auto" w:fill="FFFFFF"/>
                <w:lang w:eastAsia="ro-RO"/>
              </w:rPr>
              <w:t>stabili dacă</w:t>
            </w:r>
            <w:r w:rsidR="00293CE7">
              <w:rPr>
                <w:rFonts w:ascii="Montserrat Light" w:eastAsia="Times New Roman" w:hAnsi="Montserrat Light" w:cs="Courier New"/>
                <w:noProof/>
                <w:shd w:val="clear" w:color="auto" w:fill="FFFFFF"/>
                <w:lang w:eastAsia="ro-RO"/>
              </w:rPr>
              <w:t xml:space="preserve"> există sau nu merit contractual</w:t>
            </w:r>
            <w:r w:rsidR="00574C1A">
              <w:rPr>
                <w:rFonts w:ascii="Montserrat Light" w:eastAsia="Times New Roman" w:hAnsi="Montserrat Light" w:cs="Courier New"/>
                <w:noProof/>
                <w:shd w:val="clear" w:color="auto" w:fill="FFFFFF"/>
                <w:lang w:eastAsia="ro-RO"/>
              </w:rPr>
              <w:t xml:space="preserve"> și vor dispune în consecință</w:t>
            </w:r>
            <w:r w:rsidR="00811AA2">
              <w:rPr>
                <w:rFonts w:ascii="Montserrat Light" w:eastAsia="Times New Roman" w:hAnsi="Montserrat Light" w:cs="Courier New"/>
                <w:noProof/>
                <w:shd w:val="clear" w:color="auto" w:fill="FFFFFF"/>
                <w:lang w:eastAsia="ro-RO"/>
              </w:rPr>
              <w:t xml:space="preserve">. </w:t>
            </w:r>
          </w:p>
          <w:p w14:paraId="18EBF3F3" w14:textId="217DA6F7" w:rsidR="001D1128" w:rsidRDefault="00366B0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UAT Județul Cluj a revendicat suma de </w:t>
            </w:r>
            <w:r w:rsidRPr="00293CE7">
              <w:rPr>
                <w:rFonts w:ascii="Montserrat Light" w:eastAsia="Times New Roman" w:hAnsi="Montserrat Light" w:cs="Courier New"/>
                <w:noProof/>
                <w:shd w:val="clear" w:color="auto" w:fill="FFFFFF"/>
                <w:lang w:eastAsia="ro-RO"/>
              </w:rPr>
              <w:t>3.538</w:t>
            </w:r>
            <w:r>
              <w:rPr>
                <w:rFonts w:ascii="Montserrat Light" w:eastAsia="Times New Roman" w:hAnsi="Montserrat Light" w:cs="Courier New"/>
                <w:noProof/>
                <w:shd w:val="clear" w:color="auto" w:fill="FFFFFF"/>
                <w:lang w:eastAsia="ro-RO"/>
              </w:rPr>
              <w:t>.</w:t>
            </w:r>
            <w:r w:rsidRPr="00293CE7">
              <w:rPr>
                <w:rFonts w:ascii="Montserrat Light" w:eastAsia="Times New Roman" w:hAnsi="Montserrat Light" w:cs="Courier New"/>
                <w:noProof/>
                <w:shd w:val="clear" w:color="auto" w:fill="FFFFFF"/>
                <w:lang w:eastAsia="ro-RO"/>
              </w:rPr>
              <w:t>734,16 lei</w:t>
            </w:r>
            <w:r>
              <w:rPr>
                <w:rFonts w:ascii="Montserrat Light" w:eastAsia="Times New Roman" w:hAnsi="Montserrat Light" w:cs="Courier New"/>
                <w:noProof/>
                <w:shd w:val="clear" w:color="auto" w:fill="FFFFFF"/>
                <w:lang w:eastAsia="ro-RO"/>
              </w:rPr>
              <w:t xml:space="preserve"> ca și prejudiciu pentru întârzierea în executarea lucrărilor</w:t>
            </w:r>
            <w:r w:rsidR="00D16BCE" w:rsidRPr="00D16BCE">
              <w:rPr>
                <w:rFonts w:ascii="Montserrat Light" w:eastAsia="Times New Roman" w:hAnsi="Montserrat Light" w:cs="Courier New"/>
                <w:noProof/>
                <w:shd w:val="clear" w:color="auto" w:fill="FFFFFF"/>
                <w:lang w:eastAsia="ro-RO"/>
              </w:rPr>
              <w:t>,</w:t>
            </w:r>
            <w:r w:rsidR="00D16BCE" w:rsidRPr="00D16BCE">
              <w:rPr>
                <w:rFonts w:ascii="Montserrat Light" w:hAnsi="Montserrat Light" w:cs="Times New Roman"/>
                <w:sz w:val="21"/>
                <w:szCs w:val="21"/>
                <w:lang w:val="en-US"/>
              </w:rPr>
              <w:t xml:space="preserve"> fiind depusă detalierea finală a revendicării.</w:t>
            </w:r>
          </w:p>
          <w:p w14:paraId="6C7B24F9" w14:textId="77777777" w:rsidR="00D16BCE" w:rsidRDefault="00D16BCE"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7DE897B9" w14:textId="3CA49196" w:rsidR="001D1128" w:rsidRPr="001D1128" w:rsidRDefault="001D1128" w:rsidP="001B06B4">
            <w:pPr>
              <w:spacing w:line="276" w:lineRule="auto"/>
              <w:rPr>
                <w:rFonts w:ascii="Montserrat Light" w:eastAsia="Times New Roman" w:hAnsi="Montserrat Light" w:cs="Courier New"/>
                <w:noProof/>
                <w:shd w:val="clear" w:color="auto" w:fill="FFFFFF"/>
                <w:lang w:eastAsia="ro-RO"/>
              </w:rPr>
            </w:pPr>
            <w:r w:rsidRPr="001D1128">
              <w:rPr>
                <w:rFonts w:ascii="Montserrat Light" w:eastAsia="Times New Roman" w:hAnsi="Montserrat Light" w:cs="Courier New"/>
                <w:noProof/>
                <w:shd w:val="clear" w:color="auto" w:fill="FFFFFF"/>
                <w:lang w:eastAsia="ro-RO"/>
              </w:rPr>
              <w:t xml:space="preserve">Situația juridică privind </w:t>
            </w:r>
            <w:r w:rsidRPr="001C414D">
              <w:rPr>
                <w:rFonts w:ascii="Montserrat Light" w:eastAsia="Times New Roman" w:hAnsi="Montserrat Light" w:cs="Courier New"/>
                <w:b/>
                <w:bCs/>
                <w:noProof/>
                <w:u w:val="single"/>
                <w:shd w:val="clear" w:color="auto" w:fill="FFFFFF"/>
                <w:lang w:eastAsia="ro-RO"/>
              </w:rPr>
              <w:t>Lotul 2</w:t>
            </w:r>
            <w:r w:rsidRPr="001D1128">
              <w:rPr>
                <w:rFonts w:ascii="Montserrat Light" w:eastAsia="Times New Roman" w:hAnsi="Montserrat Light" w:cs="Courier New"/>
                <w:noProof/>
                <w:shd w:val="clear" w:color="auto" w:fill="FFFFFF"/>
                <w:lang w:eastAsia="ro-RO"/>
              </w:rPr>
              <w:t xml:space="preserve"> reclamă necesitatea achiziționării serviciilor jurdice</w:t>
            </w:r>
            <w:r>
              <w:rPr>
                <w:rFonts w:ascii="Montserrat Light" w:eastAsia="Times New Roman" w:hAnsi="Montserrat Light" w:cs="Courier New"/>
                <w:noProof/>
                <w:shd w:val="clear" w:color="auto" w:fill="FFFFFF"/>
                <w:lang w:eastAsia="ro-RO"/>
              </w:rPr>
              <w:t xml:space="preserve"> </w:t>
            </w:r>
            <w:r w:rsidRPr="001D1128">
              <w:rPr>
                <w:rFonts w:ascii="Montserrat Light" w:eastAsia="Times New Roman" w:hAnsi="Montserrat Light" w:cs="Courier New"/>
                <w:noProof/>
                <w:shd w:val="clear" w:color="auto" w:fill="FFFFFF"/>
                <w:lang w:eastAsia="ro-RO"/>
              </w:rPr>
              <w:t>pentru următoarele motive:</w:t>
            </w:r>
          </w:p>
          <w:p w14:paraId="343D926C" w14:textId="566413F7" w:rsidR="001D1128" w:rsidRDefault="001D1128"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Durata de execuție a lucrărilor a fost de 30 de luni, astfel cum aceasta a fost prelungită prin actul adițional nr. 8 la Contractul de lucrări. </w:t>
            </w:r>
            <w:r w:rsidRPr="001D1128">
              <w:rPr>
                <w:rFonts w:ascii="Montserrat Light" w:eastAsia="Times New Roman" w:hAnsi="Montserrat Light" w:cs="Courier New"/>
                <w:noProof/>
                <w:shd w:val="clear" w:color="auto" w:fill="FFFFFF"/>
                <w:lang w:eastAsia="ro-RO"/>
              </w:rPr>
              <w:t xml:space="preserve">Aceasta s-a împlinit la data de </w:t>
            </w:r>
            <w:r w:rsidR="00450615" w:rsidRPr="00450615">
              <w:rPr>
                <w:rFonts w:ascii="Montserrat Light" w:eastAsia="Times New Roman" w:hAnsi="Montserrat Light" w:cs="Courier New"/>
                <w:noProof/>
                <w:shd w:val="clear" w:color="auto" w:fill="FFFFFF"/>
                <w:lang w:eastAsia="ro-RO"/>
              </w:rPr>
              <w:t>22.11.2021</w:t>
            </w:r>
            <w:r w:rsidR="00450615">
              <w:rPr>
                <w:rFonts w:ascii="Montserrat Light" w:eastAsia="Times New Roman" w:hAnsi="Montserrat Light" w:cs="Courier New"/>
                <w:noProof/>
                <w:shd w:val="clear" w:color="auto" w:fill="FFFFFF"/>
                <w:lang w:eastAsia="ro-RO"/>
              </w:rPr>
              <w:t xml:space="preserve">. </w:t>
            </w:r>
            <w:r w:rsidR="00450615" w:rsidRPr="00450615">
              <w:rPr>
                <w:rFonts w:ascii="Montserrat Light" w:eastAsia="Times New Roman" w:hAnsi="Montserrat Light" w:cs="Courier New"/>
                <w:noProof/>
                <w:shd w:val="clear" w:color="auto" w:fill="FFFFFF"/>
                <w:lang w:eastAsia="ro-RO"/>
              </w:rPr>
              <w:t xml:space="preserve"> </w:t>
            </w:r>
            <w:r w:rsidRPr="001D1128">
              <w:rPr>
                <w:rFonts w:ascii="Montserrat Light" w:eastAsia="Times New Roman" w:hAnsi="Montserrat Light" w:cs="Courier New"/>
                <w:noProof/>
                <w:shd w:val="clear" w:color="auto" w:fill="FFFFFF"/>
                <w:lang w:eastAsia="ro-RO"/>
              </w:rPr>
              <w:t>Totodată, UAT Județul Cluj a notificat la data de 2</w:t>
            </w:r>
            <w:r w:rsidR="00450615">
              <w:rPr>
                <w:rFonts w:ascii="Montserrat Light" w:eastAsia="Times New Roman" w:hAnsi="Montserrat Light" w:cs="Courier New"/>
                <w:noProof/>
                <w:shd w:val="clear" w:color="auto" w:fill="FFFFFF"/>
                <w:lang w:eastAsia="ro-RO"/>
              </w:rPr>
              <w:t>8</w:t>
            </w:r>
            <w:r w:rsidRPr="001D1128">
              <w:rPr>
                <w:rFonts w:ascii="Montserrat Light" w:eastAsia="Times New Roman" w:hAnsi="Montserrat Light" w:cs="Courier New"/>
                <w:noProof/>
                <w:shd w:val="clear" w:color="auto" w:fill="FFFFFF"/>
                <w:lang w:eastAsia="ro-RO"/>
              </w:rPr>
              <w:t>.01.2022, rezilierea contractului de lucrări, aceasta devenind efectivă la data de 1</w:t>
            </w:r>
            <w:r w:rsidR="00450615">
              <w:rPr>
                <w:rFonts w:ascii="Montserrat Light" w:eastAsia="Times New Roman" w:hAnsi="Montserrat Light" w:cs="Courier New"/>
                <w:noProof/>
                <w:shd w:val="clear" w:color="auto" w:fill="FFFFFF"/>
                <w:lang w:eastAsia="ro-RO"/>
              </w:rPr>
              <w:t>3</w:t>
            </w:r>
            <w:r w:rsidRPr="001D1128">
              <w:rPr>
                <w:rFonts w:ascii="Montserrat Light" w:eastAsia="Times New Roman" w:hAnsi="Montserrat Light" w:cs="Courier New"/>
                <w:noProof/>
                <w:shd w:val="clear" w:color="auto" w:fill="FFFFFF"/>
                <w:lang w:eastAsia="ro-RO"/>
              </w:rPr>
              <w:t>.02.2022.</w:t>
            </w:r>
          </w:p>
          <w:p w14:paraId="585EC41E" w14:textId="61FBD67C" w:rsidR="00A633A7" w:rsidRDefault="00A633A7"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14A301A8" w14:textId="77777777" w:rsidR="00480685" w:rsidRDefault="00A633A7"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Beneficiarul a notificat rezilierea Contractului de lucr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ri </w:t>
            </w:r>
            <w:r>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n raport de Subclauza</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64.1 lit. d), coroborat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cu Sub-clauzele 15.2 si 15.6; la aceasta dat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stadiul fizic al lucr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rilor</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a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 de aproximativ 60%, iar drumul prezenta degrad</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 inclusiv pe por</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iuni pe care au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executate lucr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 decontate de Beneficiar, motiv pentru care a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 efectuat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o expertiz</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tehnic</w:t>
            </w:r>
            <w:r>
              <w:rPr>
                <w:rFonts w:ascii="Montserrat Light" w:eastAsia="Times New Roman" w:hAnsi="Montserrat Light" w:cs="Courier New"/>
                <w:noProof/>
                <w:shd w:val="clear" w:color="auto" w:fill="FFFFFF"/>
                <w:lang w:eastAsia="ro-RO"/>
              </w:rPr>
              <w:t xml:space="preserve">ă </w:t>
            </w:r>
            <w:r w:rsidRPr="00A633A7">
              <w:rPr>
                <w:rFonts w:ascii="Montserrat Light" w:eastAsia="Times New Roman" w:hAnsi="Montserrat Light" w:cs="Courier New"/>
                <w:noProof/>
                <w:shd w:val="clear" w:color="auto" w:fill="FFFFFF"/>
                <w:lang w:eastAsia="ro-RO"/>
              </w:rPr>
              <w:t>ce confirm</w:t>
            </w:r>
            <w:r w:rsidR="003E5380">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neconformit</w:t>
            </w:r>
            <w:r w:rsidR="003E5380">
              <w:rPr>
                <w:rFonts w:ascii="Montserrat Light" w:eastAsia="Times New Roman" w:hAnsi="Montserrat Light" w:cs="Courier New"/>
                <w:noProof/>
                <w:shd w:val="clear" w:color="auto" w:fill="FFFFFF"/>
                <w:lang w:eastAsia="ro-RO"/>
              </w:rPr>
              <w:t>ăț</w:t>
            </w:r>
            <w:r w:rsidRPr="00A633A7">
              <w:rPr>
                <w:rFonts w:ascii="Montserrat Light" w:eastAsia="Times New Roman" w:hAnsi="Montserrat Light" w:cs="Courier New"/>
                <w:noProof/>
                <w:shd w:val="clear" w:color="auto" w:fill="FFFFFF"/>
                <w:lang w:eastAsia="ro-RO"/>
              </w:rPr>
              <w:t xml:space="preserve">ile; </w:t>
            </w:r>
            <w:r w:rsidR="003E5380" w:rsidRPr="003E5380">
              <w:rPr>
                <w:rFonts w:ascii="Montserrat Light" w:eastAsia="Times New Roman" w:hAnsi="Montserrat Light" w:cs="Courier New"/>
                <w:noProof/>
                <w:shd w:val="clear" w:color="auto" w:fill="FFFFFF"/>
                <w:lang w:eastAsia="ro-RO"/>
              </w:rPr>
              <w:t>neconfomități</w:t>
            </w:r>
            <w:r w:rsidR="003E5380">
              <w:rPr>
                <w:rFonts w:ascii="Montserrat Light" w:eastAsia="Times New Roman" w:hAnsi="Montserrat Light" w:cs="Courier New"/>
                <w:noProof/>
                <w:shd w:val="clear" w:color="auto" w:fill="FFFFFF"/>
                <w:lang w:eastAsia="ro-RO"/>
              </w:rPr>
              <w:t xml:space="preserve">le au fost cuantificate la cel puțin suma </w:t>
            </w:r>
            <w:r w:rsidR="003E5380" w:rsidRPr="003E5380">
              <w:rPr>
                <w:rFonts w:ascii="Montserrat Light" w:eastAsia="Times New Roman" w:hAnsi="Montserrat Light" w:cs="Courier New"/>
                <w:noProof/>
                <w:shd w:val="clear" w:color="auto" w:fill="FFFFFF"/>
                <w:lang w:eastAsia="ro-RO"/>
              </w:rPr>
              <w:t>de 4.732.910,44 cu TVA,</w:t>
            </w:r>
            <w:r w:rsidR="00480685">
              <w:rPr>
                <w:rFonts w:ascii="Montserrat Light" w:eastAsia="Times New Roman" w:hAnsi="Montserrat Light" w:cs="Courier New"/>
                <w:noProof/>
                <w:shd w:val="clear" w:color="auto" w:fill="FFFFFF"/>
                <w:lang w:eastAsia="ro-RO"/>
              </w:rPr>
              <w:t xml:space="preserve"> raportat la prețurile din contract</w:t>
            </w:r>
            <w:r w:rsidR="003E5380" w:rsidRPr="003E5380">
              <w:rPr>
                <w:rFonts w:ascii="Montserrat Light" w:eastAsia="Times New Roman" w:hAnsi="Montserrat Light" w:cs="Courier New"/>
                <w:noProof/>
                <w:shd w:val="clear" w:color="auto" w:fill="FFFFFF"/>
                <w:lang w:eastAsia="ro-RO"/>
              </w:rPr>
              <w:t xml:space="preserve"> pe care UAT Județul Cluj trebuie să le recupereze de la Antreprenor, având în vedere faptul că acesta nu le-a remediat. </w:t>
            </w:r>
          </w:p>
          <w:p w14:paraId="10F28151" w14:textId="02912335" w:rsidR="00A633A7" w:rsidRPr="00A633A7" w:rsidRDefault="00480685"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T</w:t>
            </w:r>
            <w:r w:rsidR="00A633A7" w:rsidRPr="00A633A7">
              <w:rPr>
                <w:rFonts w:ascii="Montserrat Light" w:eastAsia="Times New Roman" w:hAnsi="Montserrat Light" w:cs="Courier New"/>
                <w:noProof/>
                <w:shd w:val="clear" w:color="auto" w:fill="FFFFFF"/>
                <w:lang w:eastAsia="ro-RO"/>
              </w:rPr>
              <w:t>otodat</w:t>
            </w:r>
            <w:r w:rsidR="003E5380">
              <w:rPr>
                <w:rFonts w:ascii="Montserrat Light" w:eastAsia="Times New Roman" w:hAnsi="Montserrat Light" w:cs="Courier New"/>
                <w:noProof/>
                <w:shd w:val="clear" w:color="auto" w:fill="FFFFFF"/>
                <w:lang w:eastAsia="ro-RO"/>
              </w:rPr>
              <w:t>ă</w:t>
            </w:r>
            <w:r w:rsidR="00A633A7" w:rsidRPr="00A633A7">
              <w:rPr>
                <w:rFonts w:ascii="Montserrat Light" w:eastAsia="Times New Roman" w:hAnsi="Montserrat Light" w:cs="Courier New"/>
                <w:noProof/>
                <w:shd w:val="clear" w:color="auto" w:fill="FFFFFF"/>
                <w:lang w:eastAsia="ro-RO"/>
              </w:rPr>
              <w:t>, s</w:t>
            </w:r>
            <w:r>
              <w:rPr>
                <w:rFonts w:ascii="Montserrat Light" w:eastAsia="Times New Roman" w:hAnsi="Montserrat Light" w:cs="Courier New"/>
                <w:noProof/>
                <w:shd w:val="clear" w:color="auto" w:fill="FFFFFF"/>
                <w:lang w:eastAsia="ro-RO"/>
              </w:rPr>
              <w:t>-a</w:t>
            </w:r>
            <w:r w:rsidR="00A633A7" w:rsidRPr="00A633A7">
              <w:rPr>
                <w:rFonts w:ascii="Montserrat Light" w:eastAsia="Times New Roman" w:hAnsi="Montserrat Light" w:cs="Courier New"/>
                <w:noProof/>
                <w:shd w:val="clear" w:color="auto" w:fill="FFFFFF"/>
                <w:lang w:eastAsia="ro-RO"/>
              </w:rPr>
              <w:t xml:space="preserve"> solicita</w:t>
            </w:r>
            <w:r>
              <w:rPr>
                <w:rFonts w:ascii="Montserrat Light" w:eastAsia="Times New Roman" w:hAnsi="Montserrat Light" w:cs="Courier New"/>
                <w:noProof/>
                <w:shd w:val="clear" w:color="auto" w:fill="FFFFFF"/>
                <w:lang w:eastAsia="ro-RO"/>
              </w:rPr>
              <w:t>t</w:t>
            </w:r>
            <w:r w:rsidR="00A633A7" w:rsidRPr="00A633A7">
              <w:rPr>
                <w:rFonts w:ascii="Montserrat Light" w:eastAsia="Times New Roman" w:hAnsi="Montserrat Light" w:cs="Courier New"/>
                <w:noProof/>
                <w:shd w:val="clear" w:color="auto" w:fill="FFFFFF"/>
                <w:lang w:eastAsia="ro-RO"/>
              </w:rPr>
              <w:t xml:space="preserve"> de c</w:t>
            </w:r>
            <w:r w:rsidR="003E5380">
              <w:rPr>
                <w:rFonts w:ascii="Montserrat Light" w:eastAsia="Times New Roman" w:hAnsi="Montserrat Light" w:cs="Courier New"/>
                <w:noProof/>
                <w:shd w:val="clear" w:color="auto" w:fill="FFFFFF"/>
                <w:lang w:eastAsia="ro-RO"/>
              </w:rPr>
              <w:t>ă</w:t>
            </w:r>
            <w:r w:rsidR="00A633A7" w:rsidRPr="00A633A7">
              <w:rPr>
                <w:rFonts w:ascii="Montserrat Light" w:eastAsia="Times New Roman" w:hAnsi="Montserrat Light" w:cs="Courier New"/>
                <w:noProof/>
                <w:shd w:val="clear" w:color="auto" w:fill="FFFFFF"/>
                <w:lang w:eastAsia="ro-RO"/>
              </w:rPr>
              <w:t>tre Beneficiar anterior transmiterii</w:t>
            </w:r>
            <w:r w:rsidR="003E5380">
              <w:rPr>
                <w:rFonts w:ascii="Montserrat Light" w:eastAsia="Times New Roman" w:hAnsi="Montserrat Light" w:cs="Courier New"/>
                <w:noProof/>
                <w:shd w:val="clear" w:color="auto" w:fill="FFFFFF"/>
                <w:lang w:eastAsia="ro-RO"/>
              </w:rPr>
              <w:t xml:space="preserve"> </w:t>
            </w:r>
            <w:r w:rsidR="00A633A7" w:rsidRPr="00A633A7">
              <w:rPr>
                <w:rFonts w:ascii="Montserrat Light" w:eastAsia="Times New Roman" w:hAnsi="Montserrat Light" w:cs="Courier New"/>
                <w:noProof/>
                <w:shd w:val="clear" w:color="auto" w:fill="FFFFFF"/>
                <w:lang w:eastAsia="ro-RO"/>
              </w:rPr>
              <w:t>notific</w:t>
            </w:r>
            <w:r>
              <w:rPr>
                <w:rFonts w:ascii="Montserrat Light" w:eastAsia="Times New Roman" w:hAnsi="Montserrat Light" w:cs="Courier New"/>
                <w:noProof/>
                <w:shd w:val="clear" w:color="auto" w:fill="FFFFFF"/>
                <w:lang w:eastAsia="ro-RO"/>
              </w:rPr>
              <w:t>ă</w:t>
            </w:r>
            <w:r w:rsidR="00A633A7" w:rsidRPr="00A633A7">
              <w:rPr>
                <w:rFonts w:ascii="Montserrat Light" w:eastAsia="Times New Roman" w:hAnsi="Montserrat Light" w:cs="Courier New"/>
                <w:noProof/>
                <w:shd w:val="clear" w:color="auto" w:fill="FFFFFF"/>
                <w:lang w:eastAsia="ro-RO"/>
              </w:rPr>
              <w:t>rii de reziliere intervenirea ter</w:t>
            </w:r>
            <w:r w:rsidR="003E5380">
              <w:rPr>
                <w:rFonts w:ascii="Montserrat Light" w:eastAsia="Times New Roman" w:hAnsi="Montserrat Light" w:cs="Courier New"/>
                <w:noProof/>
                <w:shd w:val="clear" w:color="auto" w:fill="FFFFFF"/>
                <w:lang w:eastAsia="ro-RO"/>
              </w:rPr>
              <w:t>ț</w:t>
            </w:r>
            <w:r w:rsidR="00A633A7" w:rsidRPr="00A633A7">
              <w:rPr>
                <w:rFonts w:ascii="Montserrat Light" w:eastAsia="Times New Roman" w:hAnsi="Montserrat Light" w:cs="Courier New"/>
                <w:noProof/>
                <w:shd w:val="clear" w:color="auto" w:fill="FFFFFF"/>
                <w:lang w:eastAsia="ro-RO"/>
              </w:rPr>
              <w:t>ului sus</w:t>
            </w:r>
            <w:r w:rsidR="003E5380">
              <w:rPr>
                <w:rFonts w:ascii="Montserrat Light" w:eastAsia="Times New Roman" w:hAnsi="Montserrat Light" w:cs="Courier New"/>
                <w:noProof/>
                <w:shd w:val="clear" w:color="auto" w:fill="FFFFFF"/>
                <w:lang w:eastAsia="ro-RO"/>
              </w:rPr>
              <w:t>ț</w:t>
            </w:r>
            <w:r w:rsidR="00A633A7" w:rsidRPr="00A633A7">
              <w:rPr>
                <w:rFonts w:ascii="Montserrat Light" w:eastAsia="Times New Roman" w:hAnsi="Montserrat Light" w:cs="Courier New"/>
                <w:noProof/>
                <w:shd w:val="clear" w:color="auto" w:fill="FFFFFF"/>
                <w:lang w:eastAsia="ro-RO"/>
              </w:rPr>
              <w:t>in</w:t>
            </w:r>
            <w:r w:rsidR="003E5380">
              <w:rPr>
                <w:rFonts w:ascii="Montserrat Light" w:eastAsia="Times New Roman" w:hAnsi="Montserrat Light" w:cs="Courier New"/>
                <w:noProof/>
                <w:shd w:val="clear" w:color="auto" w:fill="FFFFFF"/>
                <w:lang w:eastAsia="ro-RO"/>
              </w:rPr>
              <w:t>ă</w:t>
            </w:r>
            <w:r w:rsidR="00A633A7" w:rsidRPr="00A633A7">
              <w:rPr>
                <w:rFonts w:ascii="Montserrat Light" w:eastAsia="Times New Roman" w:hAnsi="Montserrat Light" w:cs="Courier New"/>
                <w:noProof/>
                <w:shd w:val="clear" w:color="auto" w:fill="FFFFFF"/>
                <w:lang w:eastAsia="ro-RO"/>
              </w:rPr>
              <w:t>tor;</w:t>
            </w:r>
          </w:p>
          <w:p w14:paraId="279472A2" w14:textId="77777777" w:rsidR="003E5380" w:rsidRDefault="003E5380"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51FB43FA" w14:textId="202A56DF" w:rsidR="00A633A7" w:rsidRPr="00A633A7" w:rsidRDefault="00A633A7"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 xml:space="preserve">Cu 2 zile </w:t>
            </w:r>
            <w:r w:rsidR="003E5380">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 xml:space="preserve">nainte de intrarea </w:t>
            </w:r>
            <w:r w:rsidR="003E5380">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n efectivitate (13.02.2022) a notific</w:t>
            </w:r>
            <w:r w:rsidR="003E5380">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rii de reziliere transmise de</w:t>
            </w:r>
          </w:p>
          <w:p w14:paraId="2F6BB0A7" w14:textId="15005091" w:rsidR="00A633A7" w:rsidRDefault="00A633A7"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Beneficiar, Antreprenorul a denun</w:t>
            </w:r>
            <w:r w:rsidR="003E5380">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at unilateral contractul;</w:t>
            </w:r>
          </w:p>
          <w:p w14:paraId="118E2198" w14:textId="14AB7AD8" w:rsidR="00480685" w:rsidRDefault="00480685"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C5A0E20" w14:textId="30E5E2F7" w:rsidR="001C414D" w:rsidRDefault="00480685" w:rsidP="001B06B4">
            <w:pPr>
              <w:spacing w:line="276" w:lineRule="auto"/>
              <w:jc w:val="both"/>
              <w:rPr>
                <w:rFonts w:ascii="Montserrat Light" w:eastAsia="Times New Roman" w:hAnsi="Montserrat Light" w:cs="Courier New"/>
                <w:noProof/>
                <w:shd w:val="clear" w:color="auto" w:fill="FFFFFF"/>
                <w:lang w:eastAsia="ro-RO"/>
              </w:rPr>
            </w:pPr>
            <w:r w:rsidRPr="00480685">
              <w:rPr>
                <w:rFonts w:ascii="Montserrat Light" w:eastAsia="Times New Roman" w:hAnsi="Montserrat Light" w:cs="Courier New"/>
                <w:noProof/>
                <w:shd w:val="clear" w:color="auto" w:fill="FFFFFF"/>
                <w:lang w:eastAsia="ro-RO"/>
              </w:rPr>
              <w:t xml:space="preserve">În cadrul lotului 2, Antreprenorul a formulat un nr. de 7 revendicări solicitând costuri suplimentare și prelungirea duratei  de execuție. Pentru toate aceste revendicări,  în faza prelitigioasă și cel mai probabil cea litigioasă, Supervizorul și apoi în funcție de decizia acestuia, arbitrul vor stabili dacă există sau nu merit contractual și vor dispune în consecința. </w:t>
            </w:r>
          </w:p>
          <w:p w14:paraId="2AADAC1B" w14:textId="3B828930" w:rsidR="00451D75" w:rsidRDefault="00451D75"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UAT Județul Cluj a revendicat suma de </w:t>
            </w:r>
            <w:r w:rsidR="00612259" w:rsidRPr="00612259">
              <w:rPr>
                <w:rFonts w:ascii="Montserrat Light" w:eastAsia="Times New Roman" w:hAnsi="Montserrat Light" w:cs="Courier New"/>
                <w:noProof/>
                <w:shd w:val="clear" w:color="auto" w:fill="FFFFFF"/>
                <w:lang w:eastAsia="ro-RO"/>
              </w:rPr>
              <w:t xml:space="preserve">2.877.904,89 lei  </w:t>
            </w:r>
            <w:r>
              <w:rPr>
                <w:rFonts w:ascii="Montserrat Light" w:eastAsia="Times New Roman" w:hAnsi="Montserrat Light" w:cs="Courier New"/>
                <w:noProof/>
                <w:shd w:val="clear" w:color="auto" w:fill="FFFFFF"/>
                <w:lang w:eastAsia="ro-RO"/>
              </w:rPr>
              <w:t>ca și prejudiciu pentru întârzierea în executarea lucrărilor</w:t>
            </w:r>
            <w:r w:rsidR="000F103A">
              <w:rPr>
                <w:rFonts w:ascii="Montserrat Light" w:eastAsia="Times New Roman" w:hAnsi="Montserrat Light" w:cs="Courier New"/>
                <w:noProof/>
                <w:shd w:val="clear" w:color="auto" w:fill="FFFFFF"/>
                <w:lang w:eastAsia="ro-RO"/>
              </w:rPr>
              <w:t xml:space="preserve">, </w:t>
            </w:r>
            <w:r w:rsidR="000F103A" w:rsidRPr="00D16BCE">
              <w:rPr>
                <w:rFonts w:ascii="Montserrat Light" w:hAnsi="Montserrat Light" w:cs="Times New Roman"/>
                <w:sz w:val="21"/>
                <w:szCs w:val="21"/>
                <w:lang w:val="en-US"/>
              </w:rPr>
              <w:t>fiind depusă detalierea finală a revendicării.</w:t>
            </w:r>
          </w:p>
          <w:p w14:paraId="7BC65B11" w14:textId="12ECCA6C" w:rsidR="008D7659" w:rsidRPr="0010625B" w:rsidRDefault="008D7659"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i/>
                <w:iCs/>
                <w:noProof/>
                <w:color w:val="FF0000"/>
                <w:shd w:val="clear" w:color="auto" w:fill="FFFFFF"/>
                <w:lang w:eastAsia="ro-RO"/>
              </w:rPr>
            </w:pPr>
          </w:p>
        </w:tc>
      </w:tr>
      <w:tr w:rsidR="008D7659" w:rsidRPr="00F94CDD" w14:paraId="2FA06AA8" w14:textId="77777777" w:rsidTr="003E2655">
        <w:tc>
          <w:tcPr>
            <w:tcW w:w="9967" w:type="dxa"/>
            <w:shd w:val="clear" w:color="auto" w:fill="auto"/>
          </w:tcPr>
          <w:p w14:paraId="4347AC0E" w14:textId="77777777" w:rsidR="008D7659" w:rsidRPr="00F94CDD" w:rsidRDefault="008D7659" w:rsidP="001B06B4">
            <w:pPr>
              <w:keepNext/>
              <w:widowControl w:val="0"/>
              <w:numPr>
                <w:ilvl w:val="1"/>
                <w:numId w:val="2"/>
              </w:numPr>
              <w:autoSpaceDE w:val="0"/>
              <w:autoSpaceDN w:val="0"/>
              <w:adjustRightInd w:val="0"/>
              <w:spacing w:after="0" w:line="276" w:lineRule="auto"/>
              <w:ind w:left="171" w:firstLine="237"/>
              <w:jc w:val="both"/>
              <w:outlineLvl w:val="1"/>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lastRenderedPageBreak/>
              <w:t>Cerinţe care reclamă oportunitatea actului administrativ:</w:t>
            </w:r>
          </w:p>
        </w:tc>
      </w:tr>
      <w:tr w:rsidR="008D7659" w:rsidRPr="00F94CDD" w14:paraId="6851B2AB" w14:textId="77777777" w:rsidTr="003E2655">
        <w:tc>
          <w:tcPr>
            <w:tcW w:w="9967" w:type="dxa"/>
            <w:shd w:val="clear" w:color="auto" w:fill="auto"/>
          </w:tcPr>
          <w:p w14:paraId="0BD3B725" w14:textId="77777777" w:rsidR="00823236"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944D0">
              <w:rPr>
                <w:rFonts w:ascii="Montserrat Light" w:eastAsia="Times New Roman" w:hAnsi="Montserrat Light" w:cs="Courier New"/>
                <w:noProof/>
                <w:shd w:val="clear" w:color="auto" w:fill="FFFFFF"/>
                <w:lang w:eastAsia="ro-RO"/>
              </w:rPr>
              <w:t>Fa</w:t>
            </w:r>
            <w:r>
              <w:rPr>
                <w:rFonts w:ascii="Montserrat Light" w:eastAsia="Times New Roman" w:hAnsi="Montserrat Light" w:cs="Courier New"/>
                <w:noProof/>
                <w:shd w:val="clear" w:color="auto" w:fill="FFFFFF"/>
                <w:lang w:eastAsia="ro-RO"/>
              </w:rPr>
              <w:t>ță</w:t>
            </w:r>
            <w:r w:rsidRPr="003944D0">
              <w:rPr>
                <w:rFonts w:ascii="Montserrat Light" w:eastAsia="Times New Roman" w:hAnsi="Montserrat Light" w:cs="Courier New"/>
                <w:noProof/>
                <w:shd w:val="clear" w:color="auto" w:fill="FFFFFF"/>
                <w:lang w:eastAsia="ro-RO"/>
              </w:rPr>
              <w:t xml:space="preserve"> de situa</w:t>
            </w:r>
            <w:r>
              <w:rPr>
                <w:rFonts w:ascii="Montserrat Light" w:eastAsia="Times New Roman" w:hAnsi="Montserrat Light" w:cs="Courier New"/>
                <w:noProof/>
                <w:shd w:val="clear" w:color="auto" w:fill="FFFFFF"/>
                <w:lang w:eastAsia="ro-RO"/>
              </w:rPr>
              <w:t>ț</w:t>
            </w:r>
            <w:r w:rsidRPr="003944D0">
              <w:rPr>
                <w:rFonts w:ascii="Montserrat Light" w:eastAsia="Times New Roman" w:hAnsi="Montserrat Light" w:cs="Courier New"/>
                <w:noProof/>
                <w:shd w:val="clear" w:color="auto" w:fill="FFFFFF"/>
                <w:lang w:eastAsia="ro-RO"/>
              </w:rPr>
              <w:t>ia expus</w:t>
            </w:r>
            <w:r>
              <w:rPr>
                <w:rFonts w:ascii="Montserrat Light" w:eastAsia="Times New Roman" w:hAnsi="Montserrat Light" w:cs="Courier New"/>
                <w:noProof/>
                <w:shd w:val="clear" w:color="auto" w:fill="FFFFFF"/>
                <w:lang w:eastAsia="ro-RO"/>
              </w:rPr>
              <w:t>ă</w:t>
            </w:r>
            <w:r w:rsidRPr="003944D0">
              <w:rPr>
                <w:rFonts w:ascii="Montserrat Light" w:eastAsia="Times New Roman" w:hAnsi="Montserrat Light" w:cs="Courier New"/>
                <w:noProof/>
                <w:shd w:val="clear" w:color="auto" w:fill="FFFFFF"/>
                <w:lang w:eastAsia="ro-RO"/>
              </w:rPr>
              <w:t xml:space="preserve"> succint anterior, se poate estima la aceasta dat</w:t>
            </w:r>
            <w:r>
              <w:rPr>
                <w:rFonts w:ascii="Montserrat Light" w:eastAsia="Times New Roman" w:hAnsi="Montserrat Light" w:cs="Courier New"/>
                <w:noProof/>
                <w:shd w:val="clear" w:color="auto" w:fill="FFFFFF"/>
                <w:lang w:eastAsia="ro-RO"/>
              </w:rPr>
              <w:t>ă</w:t>
            </w:r>
            <w:r w:rsidRPr="003944D0">
              <w:rPr>
                <w:rFonts w:ascii="Montserrat Light" w:eastAsia="Times New Roman" w:hAnsi="Montserrat Light" w:cs="Courier New"/>
                <w:noProof/>
                <w:shd w:val="clear" w:color="auto" w:fill="FFFFFF"/>
                <w:lang w:eastAsia="ro-RO"/>
              </w:rPr>
              <w:t xml:space="preserve"> o probabilitate</w:t>
            </w:r>
            <w:r>
              <w:rPr>
                <w:rFonts w:ascii="Montserrat Light" w:eastAsia="Times New Roman" w:hAnsi="Montserrat Light" w:cs="Courier New"/>
                <w:noProof/>
                <w:shd w:val="clear" w:color="auto" w:fill="FFFFFF"/>
                <w:lang w:eastAsia="ro-RO"/>
              </w:rPr>
              <w:t xml:space="preserve"> </w:t>
            </w:r>
            <w:r w:rsidRPr="003944D0">
              <w:rPr>
                <w:rFonts w:ascii="Montserrat Light" w:eastAsia="Times New Roman" w:hAnsi="Montserrat Light" w:cs="Courier New"/>
                <w:noProof/>
                <w:shd w:val="clear" w:color="auto" w:fill="FFFFFF"/>
                <w:lang w:eastAsia="ro-RO"/>
              </w:rPr>
              <w:t>ridicat</w:t>
            </w:r>
            <w:r>
              <w:rPr>
                <w:rFonts w:ascii="Montserrat Light" w:eastAsia="Times New Roman" w:hAnsi="Montserrat Light" w:cs="Courier New"/>
                <w:noProof/>
                <w:shd w:val="clear" w:color="auto" w:fill="FFFFFF"/>
                <w:lang w:eastAsia="ro-RO"/>
              </w:rPr>
              <w:t>ă</w:t>
            </w:r>
            <w:r w:rsidRPr="003944D0">
              <w:rPr>
                <w:rFonts w:ascii="Montserrat Light" w:eastAsia="Times New Roman" w:hAnsi="Montserrat Light" w:cs="Courier New"/>
                <w:noProof/>
                <w:shd w:val="clear" w:color="auto" w:fill="FFFFFF"/>
                <w:lang w:eastAsia="ro-RO"/>
              </w:rPr>
              <w:t xml:space="preserve"> de intervenire a unor situa</w:t>
            </w:r>
            <w:r>
              <w:rPr>
                <w:rFonts w:ascii="Montserrat Light" w:eastAsia="Times New Roman" w:hAnsi="Montserrat Light" w:cs="Courier New"/>
                <w:noProof/>
                <w:shd w:val="clear" w:color="auto" w:fill="FFFFFF"/>
                <w:lang w:eastAsia="ro-RO"/>
              </w:rPr>
              <w:t>ț</w:t>
            </w:r>
            <w:r w:rsidRPr="003944D0">
              <w:rPr>
                <w:rFonts w:ascii="Montserrat Light" w:eastAsia="Times New Roman" w:hAnsi="Montserrat Light" w:cs="Courier New"/>
                <w:noProof/>
                <w:shd w:val="clear" w:color="auto" w:fill="FFFFFF"/>
                <w:lang w:eastAsia="ro-RO"/>
              </w:rPr>
              <w:t xml:space="preserve">ii litigioase legate </w:t>
            </w:r>
            <w:r>
              <w:rPr>
                <w:rFonts w:ascii="Montserrat Light" w:eastAsia="Times New Roman" w:hAnsi="Montserrat Light" w:cs="Courier New"/>
                <w:noProof/>
                <w:shd w:val="clear" w:color="auto" w:fill="FFFFFF"/>
                <w:lang w:eastAsia="ro-RO"/>
              </w:rPr>
              <w:t>c</w:t>
            </w:r>
            <w:r w:rsidRPr="003944D0">
              <w:rPr>
                <w:rFonts w:ascii="Montserrat Light" w:eastAsia="Times New Roman" w:hAnsi="Montserrat Light" w:cs="Courier New"/>
                <w:noProof/>
                <w:shd w:val="clear" w:color="auto" w:fill="FFFFFF"/>
                <w:lang w:eastAsia="ro-RO"/>
              </w:rPr>
              <w:t>el putin de:</w:t>
            </w:r>
          </w:p>
          <w:p w14:paraId="5425BF76" w14:textId="77777777" w:rsidR="00823236"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72EF479" w14:textId="77777777" w:rsidR="00823236" w:rsidRPr="003D2ABE"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1. </w:t>
            </w:r>
            <w:r w:rsidRPr="003D2ABE">
              <w:rPr>
                <w:rFonts w:ascii="Montserrat Light" w:eastAsia="Times New Roman" w:hAnsi="Montserrat Light" w:cs="Courier New"/>
                <w:noProof/>
                <w:shd w:val="clear" w:color="auto" w:fill="FFFFFF"/>
                <w:lang w:eastAsia="ro-RO"/>
              </w:rPr>
              <w:t>Cele dou</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revendic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ri formulate de Beneficiar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n cadrul ambelor contracte cu privire la</w:t>
            </w:r>
          </w:p>
          <w:p w14:paraId="6F65A14B" w14:textId="77777777" w:rsidR="00823236" w:rsidRPr="003D2ABE"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penalit</w:t>
            </w:r>
            <w:r>
              <w:rPr>
                <w:rFonts w:ascii="Montserrat Light" w:eastAsia="Times New Roman" w:hAnsi="Montserrat Light" w:cs="Courier New"/>
                <w:noProof/>
                <w:shd w:val="clear" w:color="auto" w:fill="FFFFFF"/>
                <w:lang w:eastAsia="ro-RO"/>
              </w:rPr>
              <w:t>ăț</w:t>
            </w:r>
            <w:r w:rsidRPr="003D2ABE">
              <w:rPr>
                <w:rFonts w:ascii="Montserrat Light" w:eastAsia="Times New Roman" w:hAnsi="Montserrat Light" w:cs="Courier New"/>
                <w:noProof/>
                <w:shd w:val="clear" w:color="auto" w:fill="FFFFFF"/>
                <w:lang w:eastAsia="ro-RO"/>
              </w:rPr>
              <w:t xml:space="preserve">ile de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nt</w:t>
            </w:r>
            <w:r>
              <w:rPr>
                <w:rFonts w:ascii="Montserrat Light" w:eastAsia="Times New Roman" w:hAnsi="Montserrat Light" w:cs="Courier New"/>
                <w:noProof/>
                <w:shd w:val="clear" w:color="auto" w:fill="FFFFFF"/>
                <w:lang w:eastAsia="ro-RO"/>
              </w:rPr>
              <w:t>â</w:t>
            </w:r>
            <w:r w:rsidRPr="003D2ABE">
              <w:rPr>
                <w:rFonts w:ascii="Montserrat Light" w:eastAsia="Times New Roman" w:hAnsi="Montserrat Light" w:cs="Courier New"/>
                <w:noProof/>
                <w:shd w:val="clear" w:color="auto" w:fill="FFFFFF"/>
                <w:lang w:eastAsia="ro-RO"/>
              </w:rPr>
              <w:t>rziere;</w:t>
            </w:r>
          </w:p>
          <w:p w14:paraId="28E9A432" w14:textId="77777777" w:rsidR="00823236" w:rsidRPr="003D2ABE"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2. Validitatea celor dou</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denun</w:t>
            </w:r>
            <w:r>
              <w:rPr>
                <w:rFonts w:ascii="Montserrat Light" w:eastAsia="Times New Roman" w:hAnsi="Montserrat Light" w:cs="Courier New"/>
                <w:noProof/>
                <w:shd w:val="clear" w:color="auto" w:fill="FFFFFF"/>
                <w:lang w:eastAsia="ro-RO"/>
              </w:rPr>
              <w:t>ță</w:t>
            </w:r>
            <w:r w:rsidRPr="003D2ABE">
              <w:rPr>
                <w:rFonts w:ascii="Montserrat Light" w:eastAsia="Times New Roman" w:hAnsi="Montserrat Light" w:cs="Courier New"/>
                <w:noProof/>
                <w:shd w:val="clear" w:color="auto" w:fill="FFFFFF"/>
                <w:lang w:eastAsia="ro-RO"/>
              </w:rPr>
              <w:t>ri unilaterale ale contractelor transmise de 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tre Antreprenor, cu</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 xml:space="preserve">consecinte asupra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 xml:space="preserve">ncetarii contractelor ca urmare a rezilierii invocate de Beneficiar </w:t>
            </w:r>
            <w:r>
              <w:rPr>
                <w:rFonts w:ascii="Montserrat Light" w:eastAsia="Times New Roman" w:hAnsi="Montserrat Light" w:cs="Courier New"/>
                <w:noProof/>
                <w:shd w:val="clear" w:color="auto" w:fill="FFFFFF"/>
                <w:lang w:eastAsia="ro-RO"/>
              </w:rPr>
              <w:t>ș</w:t>
            </w:r>
            <w:r w:rsidRPr="003D2ABE">
              <w:rPr>
                <w:rFonts w:ascii="Montserrat Light" w:eastAsia="Times New Roman" w:hAnsi="Montserrat Light" w:cs="Courier New"/>
                <w:noProof/>
                <w:shd w:val="clear" w:color="auto" w:fill="FFFFFF"/>
                <w:lang w:eastAsia="ro-RO"/>
              </w:rPr>
              <w:t>i asupra</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drepturilor corelative ce revin Beneficiarului In baza Sub-c!auzei 64;</w:t>
            </w:r>
          </w:p>
          <w:p w14:paraId="264CE603" w14:textId="77777777" w:rsidR="00823236" w:rsidRPr="003D2ABE"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3. Recuperarea daunelor suportate de catre Beneficiar din cauza execut</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rii defectuoase a celor dou</w:t>
            </w:r>
            <w:r>
              <w:rPr>
                <w:rFonts w:ascii="Montserrat Light" w:eastAsia="Times New Roman" w:hAnsi="Montserrat Light" w:cs="Courier New"/>
                <w:noProof/>
                <w:shd w:val="clear" w:color="auto" w:fill="FFFFFF"/>
                <w:lang w:eastAsia="ro-RO"/>
              </w:rPr>
              <w:t xml:space="preserve">ă </w:t>
            </w:r>
            <w:r w:rsidRPr="003D2ABE">
              <w:rPr>
                <w:rFonts w:ascii="Montserrat Light" w:eastAsia="Times New Roman" w:hAnsi="Montserrat Light" w:cs="Courier New"/>
                <w:noProof/>
                <w:shd w:val="clear" w:color="auto" w:fill="FFFFFF"/>
                <w:lang w:eastAsia="ro-RO"/>
              </w:rPr>
              <w:t>contracte de 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tre Antreprenor;</w:t>
            </w:r>
          </w:p>
          <w:p w14:paraId="6F20BE61" w14:textId="77777777" w:rsidR="00823236" w:rsidRPr="003D2ABE"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4. Executarea garan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iilor de bun</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executie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n contextul situa</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iei juridice a CITY INSURANCE S.A.,</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Iu</w:t>
            </w:r>
            <w:r>
              <w:rPr>
                <w:rFonts w:ascii="Montserrat Light" w:eastAsia="Times New Roman" w:hAnsi="Montserrat Light" w:cs="Courier New"/>
                <w:noProof/>
                <w:shd w:val="clear" w:color="auto" w:fill="FFFFFF"/>
                <w:lang w:eastAsia="ro-RO"/>
              </w:rPr>
              <w:t>â</w:t>
            </w:r>
            <w:r w:rsidRPr="003D2ABE">
              <w:rPr>
                <w:rFonts w:ascii="Montserrat Light" w:eastAsia="Times New Roman" w:hAnsi="Montserrat Light" w:cs="Courier New"/>
                <w:noProof/>
                <w:shd w:val="clear" w:color="auto" w:fill="FFFFFF"/>
                <w:lang w:eastAsia="ro-RO"/>
              </w:rPr>
              <w:t>nd In considerare, dac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este cazul, prevederile art. 14 din Legea nr. 213/2015 privind Fondul</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de garantare a asigura</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ilor;</w:t>
            </w:r>
          </w:p>
          <w:p w14:paraId="56347F68" w14:textId="77777777" w:rsidR="00823236" w:rsidRPr="003D2ABE"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5. Notific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rile de revendicare formulate de Antreprenor</w:t>
            </w:r>
            <w:r>
              <w:rPr>
                <w:rFonts w:ascii="Montserrat Light" w:eastAsia="Times New Roman" w:hAnsi="Montserrat Light" w:cs="Courier New"/>
                <w:noProof/>
                <w:shd w:val="clear" w:color="auto" w:fill="FFFFFF"/>
                <w:lang w:eastAsia="ro-RO"/>
              </w:rPr>
              <w:t xml:space="preserve"> î</w:t>
            </w:r>
            <w:r w:rsidRPr="003D2ABE">
              <w:rPr>
                <w:rFonts w:ascii="Montserrat Light" w:eastAsia="Times New Roman" w:hAnsi="Montserrat Light" w:cs="Courier New"/>
                <w:noProof/>
                <w:shd w:val="clear" w:color="auto" w:fill="FFFFFF"/>
                <w:lang w:eastAsia="ro-RO"/>
              </w:rPr>
              <w:t xml:space="preserve">n cadrul Contractului </w:t>
            </w:r>
            <w:r>
              <w:rPr>
                <w:rFonts w:ascii="Montserrat Light" w:eastAsia="Times New Roman" w:hAnsi="Montserrat Light" w:cs="Courier New"/>
                <w:noProof/>
                <w:shd w:val="clear" w:color="auto" w:fill="FFFFFF"/>
                <w:lang w:eastAsia="ro-RO"/>
              </w:rPr>
              <w:t xml:space="preserve">pe Lotul 1 </w:t>
            </w:r>
            <w:r w:rsidRPr="003D2ABE">
              <w:rPr>
                <w:rFonts w:ascii="Montserrat Light" w:eastAsia="Times New Roman" w:hAnsi="Montserrat Light" w:cs="Courier New"/>
                <w:noProof/>
                <w:shd w:val="clear" w:color="auto" w:fill="FFFFFF"/>
                <w:lang w:eastAsia="ro-RO"/>
              </w:rPr>
              <w:t>- notificarea nr.</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3 (pentru care a fost transmisa</w:t>
            </w:r>
            <w:r>
              <w:rPr>
                <w:rFonts w:ascii="Montserrat Light" w:eastAsia="Times New Roman" w:hAnsi="Montserrat Light" w:cs="Courier New"/>
                <w:noProof/>
                <w:shd w:val="clear" w:color="auto" w:fill="FFFFFF"/>
                <w:lang w:eastAsia="ro-RO"/>
              </w:rPr>
              <w:t xml:space="preserve">ă </w:t>
            </w:r>
            <w:r w:rsidRPr="003D2ABE">
              <w:rPr>
                <w:rFonts w:ascii="Montserrat Light" w:eastAsia="Times New Roman" w:hAnsi="Montserrat Light" w:cs="Courier New"/>
                <w:noProof/>
                <w:shd w:val="clear" w:color="auto" w:fill="FFFFFF"/>
                <w:lang w:eastAsia="ro-RO"/>
              </w:rPr>
              <w:t>de c</w:t>
            </w:r>
            <w:r>
              <w:rPr>
                <w:rFonts w:ascii="Montserrat Light" w:eastAsia="Times New Roman" w:hAnsi="Montserrat Light" w:cs="Courier New"/>
                <w:noProof/>
                <w:shd w:val="clear" w:color="auto" w:fill="FFFFFF"/>
                <w:lang w:eastAsia="ro-RO"/>
              </w:rPr>
              <w:t>ăt</w:t>
            </w:r>
            <w:r w:rsidRPr="003D2ABE">
              <w:rPr>
                <w:rFonts w:ascii="Montserrat Light" w:eastAsia="Times New Roman" w:hAnsi="Montserrat Light" w:cs="Courier New"/>
                <w:noProof/>
                <w:shd w:val="clear" w:color="auto" w:fill="FFFFFF"/>
                <w:lang w:eastAsia="ro-RO"/>
              </w:rPr>
              <w:t xml:space="preserve">re Antreprenor Notificare de dezacord) </w:t>
            </w:r>
            <w:r>
              <w:rPr>
                <w:rFonts w:ascii="Montserrat Light" w:eastAsia="Times New Roman" w:hAnsi="Montserrat Light" w:cs="Courier New"/>
                <w:noProof/>
                <w:shd w:val="clear" w:color="auto" w:fill="FFFFFF"/>
                <w:lang w:eastAsia="ro-RO"/>
              </w:rPr>
              <w:t>ș</w:t>
            </w:r>
            <w:r w:rsidRPr="003D2ABE">
              <w:rPr>
                <w:rFonts w:ascii="Montserrat Light" w:eastAsia="Times New Roman" w:hAnsi="Montserrat Light" w:cs="Courier New"/>
                <w:noProof/>
                <w:shd w:val="clear" w:color="auto" w:fill="FFFFFF"/>
                <w:lang w:eastAsia="ro-RO"/>
              </w:rPr>
              <w:t>i nr. 5 (pentru care</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ultima detaliere interimar</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este din data de 10.01.2022, ce coincide cu data denun</w:t>
            </w:r>
            <w:r>
              <w:rPr>
                <w:rFonts w:ascii="Montserrat Light" w:eastAsia="Times New Roman" w:hAnsi="Montserrat Light" w:cs="Courier New"/>
                <w:noProof/>
                <w:shd w:val="clear" w:color="auto" w:fill="FFFFFF"/>
                <w:lang w:eastAsia="ro-RO"/>
              </w:rPr>
              <w:t>ță</w:t>
            </w:r>
            <w:r w:rsidRPr="003D2ABE">
              <w:rPr>
                <w:rFonts w:ascii="Montserrat Light" w:eastAsia="Times New Roman" w:hAnsi="Montserrat Light" w:cs="Courier New"/>
                <w:noProof/>
                <w:shd w:val="clear" w:color="auto" w:fill="FFFFFF"/>
                <w:lang w:eastAsia="ro-RO"/>
              </w:rPr>
              <w:t>rii unilaterale</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a contractului, cre</w:t>
            </w:r>
            <w:r>
              <w:rPr>
                <w:rFonts w:ascii="Montserrat Light" w:eastAsia="Times New Roman" w:hAnsi="Montserrat Light" w:cs="Courier New"/>
                <w:noProof/>
                <w:shd w:val="clear" w:color="auto" w:fill="FFFFFF"/>
                <w:lang w:eastAsia="ro-RO"/>
              </w:rPr>
              <w:t>ân</w:t>
            </w:r>
            <w:r w:rsidRPr="003D2ABE">
              <w:rPr>
                <w:rFonts w:ascii="Montserrat Light" w:eastAsia="Times New Roman" w:hAnsi="Montserrat Light" w:cs="Courier New"/>
                <w:noProof/>
                <w:shd w:val="clear" w:color="auto" w:fill="FFFFFF"/>
                <w:lang w:eastAsia="ro-RO"/>
              </w:rPr>
              <w:t>d aparen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a dorin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ei Antreprenorului de parcurgere a procedurilor</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judiciare/arbitrale );</w:t>
            </w:r>
          </w:p>
          <w:p w14:paraId="37088F79" w14:textId="36422A21" w:rsidR="00823236"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 xml:space="preserve">6. Notificarile de revendicare formulate de Antreprenor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 xml:space="preserve">n cadrul Contractului </w:t>
            </w:r>
            <w:r>
              <w:rPr>
                <w:rFonts w:ascii="Montserrat Light" w:eastAsia="Times New Roman" w:hAnsi="Montserrat Light" w:cs="Courier New"/>
                <w:noProof/>
                <w:shd w:val="clear" w:color="auto" w:fill="FFFFFF"/>
                <w:lang w:eastAsia="ro-RO"/>
              </w:rPr>
              <w:t xml:space="preserve">pe Lotul 2 </w:t>
            </w:r>
            <w:r w:rsidRPr="003D2ABE">
              <w:rPr>
                <w:rFonts w:ascii="Montserrat Light" w:eastAsia="Times New Roman" w:hAnsi="Montserrat Light" w:cs="Courier New"/>
                <w:noProof/>
                <w:shd w:val="clear" w:color="auto" w:fill="FFFFFF"/>
                <w:lang w:eastAsia="ro-RO"/>
              </w:rPr>
              <w:t>- notificarea nr.</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 xml:space="preserve">3 </w:t>
            </w:r>
            <w:r>
              <w:rPr>
                <w:rFonts w:ascii="Montserrat Light" w:eastAsia="Times New Roman" w:hAnsi="Montserrat Light" w:cs="Courier New"/>
                <w:noProof/>
                <w:shd w:val="clear" w:color="auto" w:fill="FFFFFF"/>
                <w:lang w:eastAsia="ro-RO"/>
              </w:rPr>
              <w:t>ș</w:t>
            </w:r>
            <w:r w:rsidRPr="003D2ABE">
              <w:rPr>
                <w:rFonts w:ascii="Montserrat Light" w:eastAsia="Times New Roman" w:hAnsi="Montserrat Light" w:cs="Courier New"/>
                <w:noProof/>
                <w:shd w:val="clear" w:color="auto" w:fill="FFFFFF"/>
                <w:lang w:eastAsia="ro-RO"/>
              </w:rPr>
              <w:t>i nr. 6 (pentru care ultimele detalieri interimar</w:t>
            </w:r>
            <w:r>
              <w:rPr>
                <w:rFonts w:ascii="Montserrat Light" w:eastAsia="Times New Roman" w:hAnsi="Montserrat Light" w:cs="Courier New"/>
                <w:noProof/>
                <w:shd w:val="clear" w:color="auto" w:fill="FFFFFF"/>
                <w:lang w:eastAsia="ro-RO"/>
              </w:rPr>
              <w:t>e</w:t>
            </w:r>
            <w:r w:rsidRPr="003D2ABE">
              <w:rPr>
                <w:rFonts w:ascii="Montserrat Light" w:eastAsia="Times New Roman" w:hAnsi="Montserrat Light" w:cs="Courier New"/>
                <w:noProof/>
                <w:shd w:val="clear" w:color="auto" w:fill="FFFFFF"/>
                <w:lang w:eastAsia="ro-RO"/>
              </w:rPr>
              <w:t xml:space="preserve"> sunt din datele de 26.01.2022, respectiv</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10.01.2022, deci aproximativ contemporane denun</w:t>
            </w:r>
            <w:r>
              <w:rPr>
                <w:rFonts w:ascii="Montserrat Light" w:eastAsia="Times New Roman" w:hAnsi="Montserrat Light" w:cs="Courier New"/>
                <w:noProof/>
                <w:shd w:val="clear" w:color="auto" w:fill="FFFFFF"/>
                <w:lang w:eastAsia="ro-RO"/>
              </w:rPr>
              <w:t>ță</w:t>
            </w:r>
            <w:r w:rsidRPr="003D2ABE">
              <w:rPr>
                <w:rFonts w:ascii="Montserrat Light" w:eastAsia="Times New Roman" w:hAnsi="Montserrat Light" w:cs="Courier New"/>
                <w:noProof/>
                <w:shd w:val="clear" w:color="auto" w:fill="FFFFFF"/>
                <w:lang w:eastAsia="ro-RO"/>
              </w:rPr>
              <w:t>rii unilaterale, cre</w:t>
            </w:r>
            <w:r>
              <w:rPr>
                <w:rFonts w:ascii="Montserrat Light" w:eastAsia="Times New Roman" w:hAnsi="Montserrat Light" w:cs="Courier New"/>
                <w:noProof/>
                <w:shd w:val="clear" w:color="auto" w:fill="FFFFFF"/>
                <w:lang w:eastAsia="ro-RO"/>
              </w:rPr>
              <w:t>â</w:t>
            </w:r>
            <w:r w:rsidRPr="003D2ABE">
              <w:rPr>
                <w:rFonts w:ascii="Montserrat Light" w:eastAsia="Times New Roman" w:hAnsi="Montserrat Light" w:cs="Courier New"/>
                <w:noProof/>
                <w:shd w:val="clear" w:color="auto" w:fill="FFFFFF"/>
                <w:lang w:eastAsia="ro-RO"/>
              </w:rPr>
              <w:t>nd aparenta dorin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ei</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Antreprenorului de parcurgere a procedurilor judiciare/arbitrale), respectiv nr. 7 (pentru care a</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fost formulat</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de catre Antreprenor Notificare de dezacord).</w:t>
            </w:r>
          </w:p>
          <w:p w14:paraId="2356FE2B" w14:textId="77777777" w:rsidR="00207B60" w:rsidRDefault="00207B60"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5E74F4DD" w14:textId="597C015D" w:rsidR="00823236"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De subliniat este faptul că, reprezentarea UAT Județul Cluj de către un avocat experimentat, atât în ceea ce privește soluționarea diferendelor cât și pentru recuperarea prejudiciului va spori șansele reduceri</w:t>
            </w:r>
            <w:r w:rsidR="00F35478">
              <w:rPr>
                <w:rFonts w:ascii="Montserrat Light" w:eastAsia="Times New Roman" w:hAnsi="Montserrat Light" w:cs="Courier New"/>
                <w:noProof/>
                <w:shd w:val="clear" w:color="auto" w:fill="FFFFFF"/>
                <w:lang w:eastAsia="ro-RO"/>
              </w:rPr>
              <w:t>i</w:t>
            </w:r>
            <w:r>
              <w:rPr>
                <w:rFonts w:ascii="Montserrat Light" w:eastAsia="Times New Roman" w:hAnsi="Montserrat Light" w:cs="Courier New"/>
                <w:noProof/>
                <w:shd w:val="clear" w:color="auto" w:fill="FFFFFF"/>
                <w:lang w:eastAsia="ro-RO"/>
              </w:rPr>
              <w:t xml:space="preserve"> impactul</w:t>
            </w:r>
            <w:r w:rsidR="00F35478">
              <w:rPr>
                <w:rFonts w:ascii="Montserrat Light" w:eastAsia="Times New Roman" w:hAnsi="Montserrat Light" w:cs="Courier New"/>
                <w:noProof/>
                <w:shd w:val="clear" w:color="auto" w:fill="FFFFFF"/>
                <w:lang w:eastAsia="ro-RO"/>
              </w:rPr>
              <w:t>ui</w:t>
            </w:r>
            <w:r>
              <w:rPr>
                <w:rFonts w:ascii="Montserrat Light" w:eastAsia="Times New Roman" w:hAnsi="Montserrat Light" w:cs="Courier New"/>
                <w:noProof/>
                <w:shd w:val="clear" w:color="auto" w:fill="FFFFFF"/>
                <w:lang w:eastAsia="ro-RO"/>
              </w:rPr>
              <w:t xml:space="preserve"> financiar al rezilierii asupra bugetului județului. </w:t>
            </w:r>
          </w:p>
          <w:p w14:paraId="47E2AF4E" w14:textId="77777777" w:rsidR="00823236"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1E4CDFEB" w14:textId="622834F7" w:rsidR="00D54487" w:rsidRDefault="000F103A"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T</w:t>
            </w:r>
            <w:r w:rsidR="00D54487">
              <w:rPr>
                <w:rFonts w:ascii="Montserrat Light" w:eastAsia="Times New Roman" w:hAnsi="Montserrat Light" w:cs="Courier New"/>
                <w:noProof/>
                <w:shd w:val="clear" w:color="auto" w:fill="FFFFFF"/>
                <w:lang w:eastAsia="ro-RO"/>
              </w:rPr>
              <w:t xml:space="preserve">emeinicia achiziționării serviciilor juridice este determinată </w:t>
            </w:r>
            <w:r w:rsidR="00AF1F83">
              <w:rPr>
                <w:rFonts w:ascii="Montserrat Light" w:eastAsia="Times New Roman" w:hAnsi="Montserrat Light" w:cs="Courier New"/>
                <w:noProof/>
                <w:shd w:val="clear" w:color="auto" w:fill="FFFFFF"/>
                <w:lang w:eastAsia="ro-RO"/>
              </w:rPr>
              <w:t xml:space="preserve">și </w:t>
            </w:r>
            <w:r w:rsidR="00D54487">
              <w:rPr>
                <w:rFonts w:ascii="Montserrat Light" w:eastAsia="Times New Roman" w:hAnsi="Montserrat Light" w:cs="Courier New"/>
                <w:noProof/>
                <w:shd w:val="clear" w:color="auto" w:fill="FFFFFF"/>
                <w:lang w:eastAsia="ro-RO"/>
              </w:rPr>
              <w:t xml:space="preserve">de contextul în care situația juridică a intervenit, fiind vorba despre un contract de lucrări utilizat de către UAT Județul </w:t>
            </w:r>
            <w:r w:rsidR="00D54487">
              <w:rPr>
                <w:rFonts w:ascii="Montserrat Light" w:eastAsia="Times New Roman" w:hAnsi="Montserrat Light" w:cs="Courier New"/>
                <w:noProof/>
                <w:shd w:val="clear" w:color="auto" w:fill="FFFFFF"/>
                <w:lang w:eastAsia="ro-RO"/>
              </w:rPr>
              <w:lastRenderedPageBreak/>
              <w:t xml:space="preserve">Cluj, </w:t>
            </w:r>
            <w:r w:rsidR="00F35478">
              <w:rPr>
                <w:rFonts w:ascii="Montserrat Light" w:eastAsia="Times New Roman" w:hAnsi="Montserrat Light" w:cs="Courier New"/>
                <w:noProof/>
                <w:shd w:val="clear" w:color="auto" w:fill="FFFFFF"/>
                <w:lang w:eastAsia="ro-RO"/>
              </w:rPr>
              <w:t xml:space="preserve">al cărui model a fost </w:t>
            </w:r>
            <w:r w:rsidR="00D54487">
              <w:rPr>
                <w:rFonts w:ascii="Montserrat Light" w:eastAsia="Times New Roman" w:hAnsi="Montserrat Light" w:cs="Courier New"/>
                <w:noProof/>
                <w:shd w:val="clear" w:color="auto" w:fill="FFFFFF"/>
                <w:lang w:eastAsia="ro-RO"/>
              </w:rPr>
              <w:t xml:space="preserve">impus și  aprobat </w:t>
            </w:r>
            <w:r w:rsidR="00F35478">
              <w:rPr>
                <w:rFonts w:ascii="Montserrat Light" w:eastAsia="Times New Roman" w:hAnsi="Montserrat Light" w:cs="Courier New"/>
                <w:noProof/>
                <w:shd w:val="clear" w:color="auto" w:fill="FFFFFF"/>
                <w:lang w:eastAsia="ro-RO"/>
              </w:rPr>
              <w:t>prin</w:t>
            </w:r>
            <w:r w:rsidR="00D54487">
              <w:rPr>
                <w:rFonts w:ascii="Montserrat Light" w:eastAsia="Times New Roman" w:hAnsi="Montserrat Light" w:cs="Courier New"/>
                <w:noProof/>
                <w:shd w:val="clear" w:color="auto" w:fill="FFFFFF"/>
                <w:lang w:eastAsia="ro-RO"/>
              </w:rPr>
              <w:t xml:space="preserve"> Hotărârea de Guvern nr. 1/2018, ce conține o clauză compromisor</w:t>
            </w:r>
            <w:r w:rsidR="00275011">
              <w:rPr>
                <w:rFonts w:ascii="Montserrat Light" w:eastAsia="Times New Roman" w:hAnsi="Montserrat Light" w:cs="Courier New"/>
                <w:noProof/>
                <w:shd w:val="clear" w:color="auto" w:fill="FFFFFF"/>
                <w:lang w:eastAsia="ro-RO"/>
              </w:rPr>
              <w:t>i</w:t>
            </w:r>
            <w:r w:rsidR="00D54487">
              <w:rPr>
                <w:rFonts w:ascii="Montserrat Light" w:eastAsia="Times New Roman" w:hAnsi="Montserrat Light" w:cs="Courier New"/>
                <w:noProof/>
                <w:shd w:val="clear" w:color="auto" w:fill="FFFFFF"/>
                <w:lang w:eastAsia="ro-RO"/>
              </w:rPr>
              <w:t xml:space="preserve">e de arbitraj, față de care </w:t>
            </w:r>
            <w:r w:rsidR="00AF1F83">
              <w:rPr>
                <w:rFonts w:ascii="Montserrat Light" w:eastAsia="Times New Roman" w:hAnsi="Montserrat Light" w:cs="Courier New"/>
                <w:noProof/>
                <w:shd w:val="clear" w:color="auto" w:fill="FFFFFF"/>
                <w:lang w:eastAsia="ro-RO"/>
              </w:rPr>
              <w:t xml:space="preserve">până la acest moment atât Direcția Juridică cât și consilierul juridic din cadrul Serviciului Managementul Proiectelor a cărui activitate se desfășoară de doar doi ani pe acest post,  nu deține experiență profesională în acest domeniu astfel încât să poată contracara la cel mai înalt nivel impactul economic, social și administrativ al acestui litigiu. </w:t>
            </w:r>
          </w:p>
          <w:p w14:paraId="0200D8E2" w14:textId="758D02E8" w:rsidR="008F652B" w:rsidRDefault="008F652B"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3DB56FF3" w14:textId="09FBACFC" w:rsidR="008F652B" w:rsidRDefault="008F652B"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Toate aceste elemente î</w:t>
            </w:r>
            <w:r w:rsidRPr="008F652B">
              <w:rPr>
                <w:rFonts w:ascii="Montserrat Light" w:eastAsia="Times New Roman" w:hAnsi="Montserrat Light" w:cs="Courier New"/>
                <w:noProof/>
                <w:shd w:val="clear" w:color="auto" w:fill="FFFFFF"/>
                <w:lang w:eastAsia="ro-RO"/>
              </w:rPr>
              <w:t>nsumate contureaz</w:t>
            </w:r>
            <w:r>
              <w:rPr>
                <w:rFonts w:ascii="Montserrat Light" w:eastAsia="Times New Roman" w:hAnsi="Montserrat Light" w:cs="Courier New"/>
                <w:noProof/>
                <w:shd w:val="clear" w:color="auto" w:fill="FFFFFF"/>
                <w:lang w:eastAsia="ro-RO"/>
              </w:rPr>
              <w:t xml:space="preserve">ă </w:t>
            </w:r>
            <w:r w:rsidRPr="008F652B">
              <w:rPr>
                <w:rFonts w:ascii="Montserrat Light" w:eastAsia="Times New Roman" w:hAnsi="Montserrat Light" w:cs="Courier New"/>
                <w:noProof/>
                <w:shd w:val="clear" w:color="auto" w:fill="FFFFFF"/>
                <w:lang w:eastAsia="ro-RO"/>
              </w:rPr>
              <w:t>temeinicia</w:t>
            </w:r>
            <w:r>
              <w:rPr>
                <w:rFonts w:ascii="Montserrat Light" w:eastAsia="Times New Roman" w:hAnsi="Montserrat Light" w:cs="Courier New"/>
                <w:noProof/>
                <w:shd w:val="clear" w:color="auto" w:fill="FFFFFF"/>
                <w:lang w:eastAsia="ro-RO"/>
              </w:rPr>
              <w:t xml:space="preserve">, oportunitatea și necesitatea </w:t>
            </w:r>
            <w:r w:rsidRPr="008F652B">
              <w:rPr>
                <w:rFonts w:ascii="Montserrat Light" w:eastAsia="Times New Roman" w:hAnsi="Montserrat Light" w:cs="Courier New"/>
                <w:noProof/>
                <w:shd w:val="clear" w:color="auto" w:fill="FFFFFF"/>
                <w:lang w:eastAsia="ro-RO"/>
              </w:rPr>
              <w:t xml:space="preserve"> angaj</w:t>
            </w:r>
            <w:r>
              <w:rPr>
                <w:rFonts w:ascii="Montserrat Light" w:eastAsia="Times New Roman" w:hAnsi="Montserrat Light" w:cs="Courier New"/>
                <w:noProof/>
                <w:shd w:val="clear" w:color="auto" w:fill="FFFFFF"/>
                <w:lang w:eastAsia="ro-RO"/>
              </w:rPr>
              <w:t>ă</w:t>
            </w:r>
            <w:r w:rsidRPr="008F652B">
              <w:rPr>
                <w:rFonts w:ascii="Montserrat Light" w:eastAsia="Times New Roman" w:hAnsi="Montserrat Light" w:cs="Courier New"/>
                <w:noProof/>
                <w:shd w:val="clear" w:color="auto" w:fill="FFFFFF"/>
                <w:lang w:eastAsia="ro-RO"/>
              </w:rPr>
              <w:t>rii</w:t>
            </w:r>
            <w:r>
              <w:rPr>
                <w:rFonts w:ascii="Montserrat Light" w:eastAsia="Times New Roman" w:hAnsi="Montserrat Light" w:cs="Courier New"/>
                <w:noProof/>
                <w:shd w:val="clear" w:color="auto" w:fill="FFFFFF"/>
                <w:lang w:eastAsia="ro-RO"/>
              </w:rPr>
              <w:t xml:space="preserve"> </w:t>
            </w:r>
            <w:r w:rsidRPr="008F652B">
              <w:rPr>
                <w:rFonts w:ascii="Montserrat Light" w:eastAsia="Times New Roman" w:hAnsi="Montserrat Light" w:cs="Courier New"/>
                <w:noProof/>
                <w:shd w:val="clear" w:color="auto" w:fill="FFFFFF"/>
                <w:lang w:eastAsia="ro-RO"/>
              </w:rPr>
              <w:t>serviciilor juridice</w:t>
            </w:r>
            <w:r w:rsidR="00A0073D">
              <w:rPr>
                <w:rFonts w:ascii="Montserrat Light" w:eastAsia="Times New Roman" w:hAnsi="Montserrat Light" w:cs="Courier New"/>
                <w:noProof/>
                <w:shd w:val="clear" w:color="auto" w:fill="FFFFFF"/>
                <w:lang w:eastAsia="ro-RO"/>
              </w:rPr>
              <w:t xml:space="preserve">, </w:t>
            </w:r>
            <w:r>
              <w:rPr>
                <w:rFonts w:ascii="Montserrat Light" w:eastAsia="Times New Roman" w:hAnsi="Montserrat Light" w:cs="Courier New"/>
                <w:noProof/>
                <w:shd w:val="clear" w:color="auto" w:fill="FFFFFF"/>
                <w:lang w:eastAsia="ro-RO"/>
              </w:rPr>
              <w:t>dat</w:t>
            </w:r>
            <w:r w:rsidR="00A0073D">
              <w:rPr>
                <w:rFonts w:ascii="Montserrat Light" w:eastAsia="Times New Roman" w:hAnsi="Montserrat Light" w:cs="Courier New"/>
                <w:noProof/>
                <w:shd w:val="clear" w:color="auto" w:fill="FFFFFF"/>
                <w:lang w:eastAsia="ro-RO"/>
              </w:rPr>
              <w:t>ă</w:t>
            </w:r>
            <w:r>
              <w:rPr>
                <w:rFonts w:ascii="Montserrat Light" w:eastAsia="Times New Roman" w:hAnsi="Montserrat Light" w:cs="Courier New"/>
                <w:noProof/>
                <w:shd w:val="clear" w:color="auto" w:fill="FFFFFF"/>
                <w:lang w:eastAsia="ro-RO"/>
              </w:rPr>
              <w:t xml:space="preserve"> de specificul situației juridice  create de </w:t>
            </w:r>
            <w:r w:rsidRPr="008F652B">
              <w:rPr>
                <w:rFonts w:ascii="Montserrat Light" w:eastAsia="Times New Roman" w:hAnsi="Montserrat Light" w:cs="Courier New"/>
                <w:noProof/>
                <w:shd w:val="clear" w:color="auto" w:fill="FFFFFF"/>
                <w:lang w:eastAsia="ro-RO"/>
              </w:rPr>
              <w:t>denun</w:t>
            </w:r>
            <w:r>
              <w:rPr>
                <w:rFonts w:ascii="Montserrat Light" w:eastAsia="Times New Roman" w:hAnsi="Montserrat Light" w:cs="Courier New"/>
                <w:noProof/>
                <w:shd w:val="clear" w:color="auto" w:fill="FFFFFF"/>
                <w:lang w:eastAsia="ro-RO"/>
              </w:rPr>
              <w:t>ț</w:t>
            </w:r>
            <w:r w:rsidRPr="008F652B">
              <w:rPr>
                <w:rFonts w:ascii="Montserrat Light" w:eastAsia="Times New Roman" w:hAnsi="Montserrat Light" w:cs="Courier New"/>
                <w:noProof/>
                <w:shd w:val="clear" w:color="auto" w:fill="FFFFFF"/>
                <w:lang w:eastAsia="ro-RO"/>
              </w:rPr>
              <w:t>area raport</w:t>
            </w:r>
            <w:r>
              <w:rPr>
                <w:rFonts w:ascii="Montserrat Light" w:eastAsia="Times New Roman" w:hAnsi="Montserrat Light" w:cs="Courier New"/>
                <w:noProof/>
                <w:shd w:val="clear" w:color="auto" w:fill="FFFFFF"/>
                <w:lang w:eastAsia="ro-RO"/>
              </w:rPr>
              <w:t>urilor</w:t>
            </w:r>
            <w:r w:rsidRPr="008F652B">
              <w:rPr>
                <w:rFonts w:ascii="Montserrat Light" w:eastAsia="Times New Roman" w:hAnsi="Montserrat Light" w:cs="Courier New"/>
                <w:noProof/>
                <w:shd w:val="clear" w:color="auto" w:fill="FFFFFF"/>
                <w:lang w:eastAsia="ro-RO"/>
              </w:rPr>
              <w:t xml:space="preserve"> contractual</w:t>
            </w:r>
            <w:r>
              <w:rPr>
                <w:rFonts w:ascii="Montserrat Light" w:eastAsia="Times New Roman" w:hAnsi="Montserrat Light" w:cs="Courier New"/>
                <w:noProof/>
                <w:shd w:val="clear" w:color="auto" w:fill="FFFFFF"/>
                <w:lang w:eastAsia="ro-RO"/>
              </w:rPr>
              <w:t xml:space="preserve">e de Antreprenor și rezilierea contractului de către Beneficiar  </w:t>
            </w:r>
            <w:r w:rsidRPr="008F652B">
              <w:rPr>
                <w:rFonts w:ascii="Montserrat Light" w:eastAsia="Times New Roman" w:hAnsi="Montserrat Light" w:cs="Courier New"/>
                <w:noProof/>
                <w:shd w:val="clear" w:color="auto" w:fill="FFFFFF"/>
                <w:lang w:eastAsia="ro-RO"/>
              </w:rPr>
              <w:t xml:space="preserve">rezilierea contractului , apoi </w:t>
            </w:r>
            <w:r w:rsidR="00A0073D">
              <w:rPr>
                <w:rFonts w:ascii="Montserrat Light" w:eastAsia="Times New Roman" w:hAnsi="Montserrat Light" w:cs="Courier New"/>
                <w:noProof/>
                <w:shd w:val="clear" w:color="auto" w:fill="FFFFFF"/>
                <w:lang w:eastAsia="ro-RO"/>
              </w:rPr>
              <w:t xml:space="preserve">de </w:t>
            </w:r>
            <w:r w:rsidRPr="008F652B">
              <w:rPr>
                <w:rFonts w:ascii="Montserrat Light" w:eastAsia="Times New Roman" w:hAnsi="Montserrat Light" w:cs="Courier New"/>
                <w:noProof/>
                <w:shd w:val="clear" w:color="auto" w:fill="FFFFFF"/>
                <w:lang w:eastAsia="ro-RO"/>
              </w:rPr>
              <w:t>complexitatea cauzei</w:t>
            </w:r>
            <w:r w:rsidR="00A0073D">
              <w:rPr>
                <w:rFonts w:ascii="Montserrat Light" w:eastAsia="Times New Roman" w:hAnsi="Montserrat Light" w:cs="Courier New"/>
                <w:noProof/>
                <w:shd w:val="clear" w:color="auto" w:fill="FFFFFF"/>
                <w:lang w:eastAsia="ro-RO"/>
              </w:rPr>
              <w:t xml:space="preserve"> </w:t>
            </w:r>
            <w:r w:rsidRPr="008F652B">
              <w:rPr>
                <w:rFonts w:ascii="Montserrat Light" w:eastAsia="Times New Roman" w:hAnsi="Montserrat Light" w:cs="Courier New"/>
                <w:noProof/>
                <w:shd w:val="clear" w:color="auto" w:fill="FFFFFF"/>
                <w:lang w:eastAsia="ro-RO"/>
              </w:rPr>
              <w:t>generate de cuantumul preten</w:t>
            </w:r>
            <w:r w:rsidR="00A0073D">
              <w:rPr>
                <w:rFonts w:ascii="Montserrat Light" w:eastAsia="Times New Roman" w:hAnsi="Montserrat Light" w:cs="Courier New"/>
                <w:noProof/>
                <w:shd w:val="clear" w:color="auto" w:fill="FFFFFF"/>
                <w:lang w:eastAsia="ro-RO"/>
              </w:rPr>
              <w:t>ț</w:t>
            </w:r>
            <w:r w:rsidRPr="008F652B">
              <w:rPr>
                <w:rFonts w:ascii="Montserrat Light" w:eastAsia="Times New Roman" w:hAnsi="Montserrat Light" w:cs="Courier New"/>
                <w:noProof/>
                <w:shd w:val="clear" w:color="auto" w:fill="FFFFFF"/>
                <w:lang w:eastAsia="ro-RO"/>
              </w:rPr>
              <w:t xml:space="preserve">iilor vehiculate, precum </w:t>
            </w:r>
            <w:r w:rsidR="00A0073D">
              <w:rPr>
                <w:rFonts w:ascii="Montserrat Light" w:eastAsia="Times New Roman" w:hAnsi="Montserrat Light" w:cs="Courier New"/>
                <w:noProof/>
                <w:shd w:val="clear" w:color="auto" w:fill="FFFFFF"/>
                <w:lang w:eastAsia="ro-RO"/>
              </w:rPr>
              <w:t>și</w:t>
            </w:r>
            <w:r w:rsidRPr="008F652B">
              <w:rPr>
                <w:rFonts w:ascii="Montserrat Light" w:eastAsia="Times New Roman" w:hAnsi="Montserrat Light" w:cs="Courier New"/>
                <w:noProof/>
                <w:shd w:val="clear" w:color="auto" w:fill="FFFFFF"/>
                <w:lang w:eastAsia="ro-RO"/>
              </w:rPr>
              <w:t xml:space="preserve"> </w:t>
            </w:r>
            <w:r w:rsidR="00A0073D">
              <w:rPr>
                <w:rFonts w:ascii="Montserrat Light" w:eastAsia="Times New Roman" w:hAnsi="Montserrat Light" w:cs="Courier New"/>
                <w:noProof/>
                <w:shd w:val="clear" w:color="auto" w:fill="FFFFFF"/>
                <w:lang w:eastAsia="ro-RO"/>
              </w:rPr>
              <w:t xml:space="preserve">de </w:t>
            </w:r>
            <w:r w:rsidRPr="008F652B">
              <w:rPr>
                <w:rFonts w:ascii="Montserrat Light" w:eastAsia="Times New Roman" w:hAnsi="Montserrat Light" w:cs="Courier New"/>
                <w:noProof/>
                <w:shd w:val="clear" w:color="auto" w:fill="FFFFFF"/>
                <w:lang w:eastAsia="ro-RO"/>
              </w:rPr>
              <w:t xml:space="preserve"> experien</w:t>
            </w:r>
            <w:r w:rsidR="00A0073D">
              <w:rPr>
                <w:rFonts w:ascii="Montserrat Light" w:eastAsia="Times New Roman" w:hAnsi="Montserrat Light" w:cs="Courier New"/>
                <w:noProof/>
                <w:shd w:val="clear" w:color="auto" w:fill="FFFFFF"/>
                <w:lang w:eastAsia="ro-RO"/>
              </w:rPr>
              <w:t>ț</w:t>
            </w:r>
            <w:r w:rsidRPr="008F652B">
              <w:rPr>
                <w:rFonts w:ascii="Montserrat Light" w:eastAsia="Times New Roman" w:hAnsi="Montserrat Light" w:cs="Courier New"/>
                <w:noProof/>
                <w:shd w:val="clear" w:color="auto" w:fill="FFFFFF"/>
                <w:lang w:eastAsia="ro-RO"/>
              </w:rPr>
              <w:t>a profesional</w:t>
            </w:r>
            <w:r w:rsidR="00A0073D">
              <w:rPr>
                <w:rFonts w:ascii="Montserrat Light" w:eastAsia="Times New Roman" w:hAnsi="Montserrat Light" w:cs="Courier New"/>
                <w:noProof/>
                <w:shd w:val="clear" w:color="auto" w:fill="FFFFFF"/>
                <w:lang w:eastAsia="ro-RO"/>
              </w:rPr>
              <w:t>ă</w:t>
            </w:r>
            <w:r w:rsidRPr="008F652B">
              <w:rPr>
                <w:rFonts w:ascii="Montserrat Light" w:eastAsia="Times New Roman" w:hAnsi="Montserrat Light" w:cs="Courier New"/>
                <w:noProof/>
                <w:shd w:val="clear" w:color="auto" w:fill="FFFFFF"/>
                <w:lang w:eastAsia="ro-RO"/>
              </w:rPr>
              <w:t xml:space="preserve"> a</w:t>
            </w:r>
            <w:r w:rsidR="00A0073D">
              <w:rPr>
                <w:rFonts w:ascii="Montserrat Light" w:eastAsia="Times New Roman" w:hAnsi="Montserrat Light" w:cs="Courier New"/>
                <w:noProof/>
                <w:shd w:val="clear" w:color="auto" w:fill="FFFFFF"/>
                <w:lang w:eastAsia="ro-RO"/>
              </w:rPr>
              <w:t xml:space="preserve"> </w:t>
            </w:r>
            <w:r w:rsidR="00F35478">
              <w:rPr>
                <w:rFonts w:ascii="Montserrat Light" w:eastAsia="Times New Roman" w:hAnsi="Montserrat Light" w:cs="Courier New"/>
                <w:noProof/>
                <w:shd w:val="clear" w:color="auto" w:fill="FFFFFF"/>
                <w:lang w:eastAsia="ro-RO"/>
              </w:rPr>
              <w:t>reprezentantului convențional</w:t>
            </w:r>
            <w:r w:rsidRPr="008F652B">
              <w:rPr>
                <w:rFonts w:ascii="Montserrat Light" w:eastAsia="Times New Roman" w:hAnsi="Montserrat Light" w:cs="Courier New"/>
                <w:noProof/>
                <w:shd w:val="clear" w:color="auto" w:fill="FFFFFF"/>
                <w:lang w:eastAsia="ro-RO"/>
              </w:rPr>
              <w:t xml:space="preserve">, care </w:t>
            </w:r>
            <w:r w:rsidR="00A0073D">
              <w:rPr>
                <w:rFonts w:ascii="Montserrat Light" w:eastAsia="Times New Roman" w:hAnsi="Montserrat Light" w:cs="Courier New"/>
                <w:noProof/>
                <w:shd w:val="clear" w:color="auto" w:fill="FFFFFF"/>
                <w:lang w:eastAsia="ro-RO"/>
              </w:rPr>
              <w:t xml:space="preserve">ar urma să </w:t>
            </w:r>
            <w:r w:rsidRPr="008F652B">
              <w:rPr>
                <w:rFonts w:ascii="Montserrat Light" w:eastAsia="Times New Roman" w:hAnsi="Montserrat Light" w:cs="Courier New"/>
                <w:noProof/>
                <w:shd w:val="clear" w:color="auto" w:fill="FFFFFF"/>
                <w:lang w:eastAsia="ro-RO"/>
              </w:rPr>
              <w:t>gestion</w:t>
            </w:r>
            <w:r w:rsidR="00A0073D">
              <w:rPr>
                <w:rFonts w:ascii="Montserrat Light" w:eastAsia="Times New Roman" w:hAnsi="Montserrat Light" w:cs="Courier New"/>
                <w:noProof/>
                <w:shd w:val="clear" w:color="auto" w:fill="FFFFFF"/>
                <w:lang w:eastAsia="ro-RO"/>
              </w:rPr>
              <w:t xml:space="preserve">eaze </w:t>
            </w:r>
            <w:r w:rsidR="00CD7BE9">
              <w:rPr>
                <w:rFonts w:ascii="Montserrat Light" w:eastAsia="Times New Roman" w:hAnsi="Montserrat Light" w:cs="Courier New"/>
                <w:noProof/>
                <w:shd w:val="clear" w:color="auto" w:fill="FFFFFF"/>
                <w:lang w:eastAsia="ro-RO"/>
              </w:rPr>
              <w:t xml:space="preserve">cauzele </w:t>
            </w:r>
            <w:r w:rsidRPr="008F652B">
              <w:rPr>
                <w:rFonts w:ascii="Montserrat Light" w:eastAsia="Times New Roman" w:hAnsi="Montserrat Light" w:cs="Courier New"/>
                <w:noProof/>
                <w:shd w:val="clear" w:color="auto" w:fill="FFFFFF"/>
                <w:lang w:eastAsia="ro-RO"/>
              </w:rPr>
              <w:t xml:space="preserve">pentru </w:t>
            </w:r>
            <w:r w:rsidR="00A0073D">
              <w:rPr>
                <w:rFonts w:ascii="Montserrat Light" w:eastAsia="Times New Roman" w:hAnsi="Montserrat Light" w:cs="Courier New"/>
                <w:noProof/>
                <w:shd w:val="clear" w:color="auto" w:fill="FFFFFF"/>
                <w:lang w:eastAsia="ro-RO"/>
              </w:rPr>
              <w:t xml:space="preserve">UAT Județul Cluj. </w:t>
            </w:r>
          </w:p>
          <w:p w14:paraId="764EA601" w14:textId="77777777" w:rsidR="00823236"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2437C22" w14:textId="3B84C385" w:rsidR="00823236" w:rsidRDefault="00823236" w:rsidP="0027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Pentru toate aceste  </w:t>
            </w:r>
            <w:r w:rsidRPr="000D018F">
              <w:rPr>
                <w:rFonts w:ascii="Montserrat Light" w:eastAsia="Times New Roman" w:hAnsi="Montserrat Light" w:cs="Courier New"/>
                <w:noProof/>
                <w:shd w:val="clear" w:color="auto" w:fill="FFFFFF"/>
                <w:lang w:eastAsia="ro-RO"/>
              </w:rPr>
              <w:t>motiv</w:t>
            </w:r>
            <w:r>
              <w:rPr>
                <w:rFonts w:ascii="Montserrat Light" w:eastAsia="Times New Roman" w:hAnsi="Montserrat Light" w:cs="Courier New"/>
                <w:noProof/>
                <w:shd w:val="clear" w:color="auto" w:fill="FFFFFF"/>
                <w:lang w:eastAsia="ro-RO"/>
              </w:rPr>
              <w:t xml:space="preserve">e </w:t>
            </w:r>
            <w:r w:rsidRPr="000D018F">
              <w:rPr>
                <w:rFonts w:ascii="Montserrat Light" w:eastAsia="Times New Roman" w:hAnsi="Montserrat Light" w:cs="Courier New"/>
                <w:noProof/>
                <w:shd w:val="clear" w:color="auto" w:fill="FFFFFF"/>
                <w:lang w:eastAsia="ro-RO"/>
              </w:rPr>
              <w:t xml:space="preserve"> </w:t>
            </w:r>
            <w:r w:rsidRPr="00BA1C6A">
              <w:rPr>
                <w:rFonts w:ascii="Montserrat Light" w:eastAsia="Times New Roman" w:hAnsi="Montserrat Light" w:cs="Courier New"/>
                <w:noProof/>
                <w:shd w:val="clear" w:color="auto" w:fill="FFFFFF"/>
                <w:lang w:eastAsia="ro-RO"/>
              </w:rPr>
              <w:t xml:space="preserve">a fost propus Proiectul de hotărâre privind aprobarea achiziţionării </w:t>
            </w:r>
            <w:r w:rsidR="00275011" w:rsidRPr="00275011">
              <w:rPr>
                <w:rFonts w:ascii="Montserrat Light" w:eastAsia="Times New Roman" w:hAnsi="Montserrat Light" w:cs="Courier New"/>
                <w:noProof/>
                <w:shd w:val="clear" w:color="auto" w:fill="FFFFFF"/>
                <w:lang w:eastAsia="ro-RO"/>
              </w:rPr>
              <w:t>de servicii juridice în legătură cu încetarea contractelor de lucrări nr. 36219/288/09.10.2019 și nr. 15698/66/08.05.2019</w:t>
            </w:r>
            <w:r w:rsidRPr="00BA1C6A">
              <w:rPr>
                <w:rFonts w:ascii="Montserrat Light" w:eastAsia="Times New Roman" w:hAnsi="Montserrat Light" w:cs="Courier New"/>
                <w:noProof/>
                <w:shd w:val="clear" w:color="auto" w:fill="FFFFFF"/>
                <w:lang w:eastAsia="ro-RO"/>
              </w:rPr>
              <w:t xml:space="preserve">, în cazul căruia sunt incidente următoarele prevederi, în a căror implementare şi aplicare a fost elaborat acest proiect, după cum urmează:  </w:t>
            </w:r>
          </w:p>
          <w:p w14:paraId="31FE0349" w14:textId="6C3CA5AC" w:rsidR="00823236" w:rsidRPr="00BA1C6A"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 </w:t>
            </w:r>
            <w:r w:rsidR="005E16B3">
              <w:rPr>
                <w:rFonts w:ascii="Montserrat Light" w:eastAsia="Times New Roman" w:hAnsi="Montserrat Light" w:cs="Courier New"/>
                <w:noProof/>
                <w:shd w:val="clear" w:color="auto" w:fill="FFFFFF"/>
                <w:lang w:eastAsia="ro-RO"/>
              </w:rPr>
              <w:t>a</w:t>
            </w:r>
            <w:r w:rsidR="005E16B3" w:rsidRPr="005E16B3">
              <w:rPr>
                <w:rFonts w:ascii="Montserrat Light" w:eastAsia="Times New Roman" w:hAnsi="Montserrat Light" w:cs="Courier New"/>
                <w:noProof/>
                <w:shd w:val="clear" w:color="auto" w:fill="FFFFFF"/>
                <w:lang w:eastAsia="ro-RO"/>
              </w:rPr>
              <w:t>rt. 173 alin. (1) lit. f) din Ordonanța de urgență a Guvernului nr. 57/2019 privind Codul administrativ, cu modificările și completările ulterioare;</w:t>
            </w:r>
          </w:p>
          <w:p w14:paraId="78D0E6AD" w14:textId="77777777" w:rsidR="00823236" w:rsidRPr="00BA1C6A"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 </w:t>
            </w:r>
            <w:r w:rsidRPr="00BA1C6A">
              <w:rPr>
                <w:rFonts w:ascii="Montserrat Light" w:eastAsia="Times New Roman" w:hAnsi="Montserrat Light" w:cs="Courier New"/>
                <w:noProof/>
                <w:shd w:val="clear" w:color="auto" w:fill="FFFFFF"/>
                <w:lang w:eastAsia="ro-RO"/>
              </w:rPr>
              <w:t xml:space="preserve">art. I din Ordonanţa de urgenţă a Guvernului nr. 26/2012 privind unele măsuri de reducere a cheltuielilor publice şi întărirea disciplinei financiare şi de modificare şi completare a unor acte normative, cu modificările şi completările ulterioare;  </w:t>
            </w:r>
          </w:p>
          <w:p w14:paraId="012E6EEA" w14:textId="60D1FB60" w:rsidR="00823236" w:rsidRDefault="00823236"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w:t>
            </w:r>
            <w:r w:rsidRPr="00BA1C6A">
              <w:rPr>
                <w:rFonts w:ascii="Montserrat Light" w:eastAsia="Times New Roman" w:hAnsi="Montserrat Light" w:cs="Courier New"/>
                <w:noProof/>
                <w:shd w:val="clear" w:color="auto" w:fill="FFFFFF"/>
                <w:lang w:eastAsia="ro-RO"/>
              </w:rPr>
              <w:t xml:space="preserve"> Hotărârii Consiliului Județean Cluj nr. 267/2017 privind aprobarea unor măsuri în vederea achiziţionării serviciilor juridice de consultanţă, de asistenţă şi/sau de reprezentare</w:t>
            </w:r>
            <w:r w:rsidR="00F35478">
              <w:rPr>
                <w:rFonts w:ascii="Montserrat Light" w:eastAsia="Times New Roman" w:hAnsi="Montserrat Light" w:cs="Courier New"/>
                <w:noProof/>
                <w:shd w:val="clear" w:color="auto" w:fill="FFFFFF"/>
                <w:lang w:eastAsia="ro-RO"/>
              </w:rPr>
              <w:t xml:space="preserve">, cu modificările și completările ulterioare; </w:t>
            </w:r>
          </w:p>
          <w:p w14:paraId="02D60A31" w14:textId="36057E86" w:rsidR="008D7659" w:rsidRPr="00823236" w:rsidRDefault="008D7659" w:rsidP="001B06B4">
            <w:pPr>
              <w:spacing w:after="0" w:line="276" w:lineRule="auto"/>
              <w:jc w:val="both"/>
              <w:rPr>
                <w:rFonts w:ascii="Montserrat Light" w:eastAsia="Times New Roman" w:hAnsi="Montserrat Light" w:cs="Times New Roman"/>
                <w:i/>
                <w:iCs/>
                <w:noProof/>
                <w:lang w:eastAsia="ro-RO"/>
              </w:rPr>
            </w:pPr>
          </w:p>
        </w:tc>
      </w:tr>
      <w:tr w:rsidR="008D7659" w:rsidRPr="00F94CDD" w14:paraId="39A9E3C0" w14:textId="77777777" w:rsidTr="003E2655">
        <w:tc>
          <w:tcPr>
            <w:tcW w:w="9967" w:type="dxa"/>
            <w:shd w:val="clear" w:color="auto" w:fill="auto"/>
          </w:tcPr>
          <w:p w14:paraId="21404528" w14:textId="77777777" w:rsidR="008D7659" w:rsidRPr="00F94CDD" w:rsidRDefault="008D7659" w:rsidP="001B06B4">
            <w:pPr>
              <w:keepNext/>
              <w:widowControl w:val="0"/>
              <w:numPr>
                <w:ilvl w:val="0"/>
                <w:numId w:val="2"/>
              </w:numPr>
              <w:autoSpaceDE w:val="0"/>
              <w:autoSpaceDN w:val="0"/>
              <w:adjustRightInd w:val="0"/>
              <w:spacing w:after="0" w:line="276"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lastRenderedPageBreak/>
              <w:t xml:space="preserve">Schimbari preconizate: </w:t>
            </w:r>
          </w:p>
        </w:tc>
      </w:tr>
      <w:tr w:rsidR="008D7659" w:rsidRPr="00F94CDD" w14:paraId="6331F594" w14:textId="77777777" w:rsidTr="003E2655">
        <w:tc>
          <w:tcPr>
            <w:tcW w:w="9967" w:type="dxa"/>
            <w:shd w:val="clear" w:color="auto" w:fill="auto"/>
          </w:tcPr>
          <w:p w14:paraId="231747CD" w14:textId="77777777" w:rsidR="005E00B6" w:rsidRDefault="00207B60" w:rsidP="001B06B4">
            <w:pPr>
              <w:spacing w:after="0" w:line="276" w:lineRule="auto"/>
              <w:jc w:val="both"/>
              <w:rPr>
                <w:rFonts w:ascii="Montserrat Light" w:eastAsia="Calibri" w:hAnsi="Montserrat Light" w:cs="Times New Roman"/>
                <w:noProof/>
                <w:lang w:eastAsia="ro-RO"/>
              </w:rPr>
            </w:pPr>
            <w:r>
              <w:rPr>
                <w:rFonts w:ascii="Montserrat Light" w:eastAsia="Calibri" w:hAnsi="Montserrat Light" w:cs="Times New Roman"/>
                <w:noProof/>
                <w:lang w:eastAsia="ro-RO"/>
              </w:rPr>
              <w:t>D</w:t>
            </w:r>
            <w:r w:rsidRPr="00207B60">
              <w:rPr>
                <w:rFonts w:ascii="Montserrat Light" w:eastAsia="Calibri" w:hAnsi="Montserrat Light" w:cs="Times New Roman"/>
                <w:noProof/>
                <w:lang w:eastAsia="ro-RO"/>
              </w:rPr>
              <w:t>upă adoptarea hotărârii în cauză, se vor efectua demersurile necesare pentru achiziționarea serviciilor de consultanţă, de asistenţă şi de reprezentare a Judeţului Cluj</w:t>
            </w:r>
            <w:r>
              <w:rPr>
                <w:rFonts w:ascii="Montserrat Light" w:eastAsia="Calibri" w:hAnsi="Montserrat Light" w:cs="Times New Roman"/>
                <w:noProof/>
                <w:lang w:eastAsia="ro-RO"/>
              </w:rPr>
              <w:t xml:space="preserve"> </w:t>
            </w:r>
            <w:r w:rsidRPr="00C3541A">
              <w:rPr>
                <w:rFonts w:ascii="Montserrat Light" w:eastAsia="Calibri" w:hAnsi="Montserrat Light" w:cs="Times New Roman"/>
                <w:noProof/>
                <w:lang w:eastAsia="ro-RO"/>
              </w:rPr>
              <w:t>în fața Curţii de Arbitraj Comercial Internaţional de pe lângă Camera de Comerţ şi Industrie a României, în vederea recuperării prejudiciului cauzat de</w:t>
            </w:r>
            <w:r>
              <w:rPr>
                <w:rFonts w:ascii="Montserrat Light" w:eastAsia="Calibri" w:hAnsi="Montserrat Light" w:cs="Times New Roman"/>
                <w:noProof/>
                <w:lang w:eastAsia="ro-RO"/>
              </w:rPr>
              <w:t xml:space="preserve"> Antreprenor prin conduita sa necorespunzătoare care a dus la </w:t>
            </w:r>
            <w:r w:rsidRPr="00C3541A">
              <w:rPr>
                <w:rFonts w:ascii="Montserrat Light" w:eastAsia="Calibri" w:hAnsi="Montserrat Light" w:cs="Times New Roman"/>
                <w:noProof/>
                <w:lang w:eastAsia="ro-RO"/>
              </w:rPr>
              <w:t xml:space="preserve"> rezilierea contractelor, preîntâmpinarea și reducerea impactul financiar cauzat de încetarea contractelor ca urmare a denunțării lor de către Antreprenor.</w:t>
            </w:r>
          </w:p>
          <w:p w14:paraId="24147CB9" w14:textId="275BE2E1" w:rsidR="005E00B6" w:rsidRDefault="002B75F7" w:rsidP="001B06B4">
            <w:pPr>
              <w:spacing w:after="0" w:line="276" w:lineRule="auto"/>
              <w:jc w:val="both"/>
              <w:rPr>
                <w:rFonts w:ascii="Montserrat Light" w:eastAsia="Calibri" w:hAnsi="Montserrat Light" w:cs="Times New Roman"/>
                <w:noProof/>
                <w:lang w:eastAsia="ro-RO"/>
              </w:rPr>
            </w:pPr>
            <w:r>
              <w:rPr>
                <w:rFonts w:ascii="Montserrat Light" w:eastAsia="Calibri" w:hAnsi="Montserrat Light" w:cs="Times New Roman"/>
                <w:noProof/>
                <w:lang w:eastAsia="ro-RO"/>
              </w:rPr>
              <w:t>Presatorul va consulta, asista și reprezenta UAT Județul Cluj</w:t>
            </w:r>
            <w:r>
              <w:t xml:space="preserve">  </w:t>
            </w:r>
            <w:r w:rsidRPr="002B75F7">
              <w:rPr>
                <w:rFonts w:ascii="Montserrat Light" w:hAnsi="Montserrat Light"/>
              </w:rPr>
              <w:t>atât în vederea  inițierii</w:t>
            </w:r>
            <w:r>
              <w:t xml:space="preserve"> </w:t>
            </w:r>
            <w:r w:rsidRPr="002B75F7">
              <w:rPr>
                <w:rFonts w:ascii="Montserrat Light" w:eastAsia="Calibri" w:hAnsi="Montserrat Light" w:cs="Times New Roman"/>
                <w:noProof/>
                <w:lang w:eastAsia="ro-RO"/>
              </w:rPr>
              <w:t>demersurilor</w:t>
            </w:r>
            <w:r>
              <w:rPr>
                <w:rFonts w:ascii="Montserrat Light" w:eastAsia="Calibri" w:hAnsi="Montserrat Light" w:cs="Times New Roman"/>
                <w:noProof/>
                <w:lang w:eastAsia="ro-RO"/>
              </w:rPr>
              <w:t xml:space="preserve"> </w:t>
            </w:r>
            <w:r w:rsidRPr="002B75F7">
              <w:rPr>
                <w:rFonts w:ascii="Montserrat Light" w:eastAsia="Calibri" w:hAnsi="Montserrat Light" w:cs="Times New Roman"/>
                <w:noProof/>
                <w:lang w:eastAsia="ro-RO"/>
              </w:rPr>
              <w:t xml:space="preserve">judiciare/arbitrale </w:t>
            </w:r>
            <w:r>
              <w:rPr>
                <w:rFonts w:ascii="Montserrat Light" w:eastAsia="Calibri" w:hAnsi="Montserrat Light" w:cs="Times New Roman"/>
                <w:noProof/>
                <w:lang w:eastAsia="ro-RO"/>
              </w:rPr>
              <w:t xml:space="preserve">pentru recuperarea prejudiciului cauzat urmare a rezilierii cât și în cadrul </w:t>
            </w:r>
            <w:r w:rsidRPr="002B75F7">
              <w:rPr>
                <w:rFonts w:ascii="Montserrat Light" w:eastAsia="Calibri" w:hAnsi="Montserrat Light" w:cs="Times New Roman"/>
                <w:noProof/>
                <w:lang w:eastAsia="ro-RO"/>
              </w:rPr>
              <w:t xml:space="preserve"> procedurilor judiciare/arbitrale ce urmeaza a fi ini</w:t>
            </w:r>
            <w:r>
              <w:rPr>
                <w:rFonts w:ascii="Montserrat Light" w:eastAsia="Calibri" w:hAnsi="Montserrat Light" w:cs="Times New Roman"/>
                <w:noProof/>
                <w:lang w:eastAsia="ro-RO"/>
              </w:rPr>
              <w:t>ț</w:t>
            </w:r>
            <w:r w:rsidRPr="002B75F7">
              <w:rPr>
                <w:rFonts w:ascii="Montserrat Light" w:eastAsia="Calibri" w:hAnsi="Montserrat Light" w:cs="Times New Roman"/>
                <w:noProof/>
                <w:lang w:eastAsia="ro-RO"/>
              </w:rPr>
              <w:t>iate de c</w:t>
            </w:r>
            <w:r>
              <w:rPr>
                <w:rFonts w:ascii="Montserrat Light" w:eastAsia="Calibri" w:hAnsi="Montserrat Light" w:cs="Times New Roman"/>
                <w:noProof/>
                <w:lang w:eastAsia="ro-RO"/>
              </w:rPr>
              <w:t>ă</w:t>
            </w:r>
            <w:r w:rsidRPr="002B75F7">
              <w:rPr>
                <w:rFonts w:ascii="Montserrat Light" w:eastAsia="Calibri" w:hAnsi="Montserrat Light" w:cs="Times New Roman"/>
                <w:noProof/>
                <w:lang w:eastAsia="ro-RO"/>
              </w:rPr>
              <w:t>tre Antreprenor</w:t>
            </w:r>
            <w:r>
              <w:rPr>
                <w:rFonts w:ascii="Montserrat Light" w:eastAsia="Calibri" w:hAnsi="Montserrat Light" w:cs="Times New Roman"/>
                <w:noProof/>
                <w:lang w:eastAsia="ro-RO"/>
              </w:rPr>
              <w:t xml:space="preserve">. </w:t>
            </w:r>
          </w:p>
          <w:p w14:paraId="0B1B878A" w14:textId="77777777" w:rsidR="002B75F7" w:rsidRDefault="002B75F7" w:rsidP="001B06B4">
            <w:pPr>
              <w:spacing w:after="0" w:line="276" w:lineRule="auto"/>
              <w:jc w:val="both"/>
              <w:rPr>
                <w:rFonts w:ascii="Montserrat Light" w:eastAsia="Calibri" w:hAnsi="Montserrat Light" w:cs="Times New Roman"/>
                <w:noProof/>
                <w:lang w:eastAsia="ro-RO"/>
              </w:rPr>
            </w:pPr>
          </w:p>
          <w:p w14:paraId="0AC28340" w14:textId="4F2A47E2" w:rsidR="008D7659" w:rsidRPr="00C3541A" w:rsidRDefault="00207B60" w:rsidP="001B06B4">
            <w:pPr>
              <w:spacing w:after="0" w:line="276" w:lineRule="auto"/>
              <w:jc w:val="both"/>
              <w:rPr>
                <w:rFonts w:ascii="Montserrat Light" w:eastAsia="Calibri" w:hAnsi="Montserrat Light" w:cs="Times New Roman"/>
                <w:noProof/>
                <w:color w:val="0070C0"/>
                <w:lang w:eastAsia="ro-RO"/>
              </w:rPr>
            </w:pPr>
            <w:r w:rsidRPr="00207B60">
              <w:rPr>
                <w:rFonts w:ascii="Montserrat Light" w:eastAsia="Calibri" w:hAnsi="Montserrat Light" w:cs="Times New Roman"/>
                <w:noProof/>
                <w:lang w:eastAsia="ro-RO"/>
              </w:rPr>
              <w:t xml:space="preserve"> Hotărârea aceasta va fi comunicată direcțiilor din aparatul de specialitate al Consiliului Județean Cluj, care vor pune în aplicare prevederile acesteia.</w:t>
            </w:r>
            <w:r w:rsidR="00C3541A" w:rsidRPr="00C3541A">
              <w:rPr>
                <w:rFonts w:ascii="Montserrat Light" w:eastAsia="Calibri" w:hAnsi="Montserrat Light" w:cs="Times New Roman"/>
                <w:noProof/>
                <w:lang w:eastAsia="ro-RO"/>
              </w:rPr>
              <w:t xml:space="preserve"> </w:t>
            </w:r>
          </w:p>
        </w:tc>
      </w:tr>
      <w:tr w:rsidR="008D7659" w:rsidRPr="00F94CDD" w14:paraId="3E4EB6F0" w14:textId="77777777" w:rsidTr="003E2655">
        <w:tc>
          <w:tcPr>
            <w:tcW w:w="9967" w:type="dxa"/>
            <w:shd w:val="clear" w:color="auto" w:fill="auto"/>
          </w:tcPr>
          <w:p w14:paraId="0EA72BF9" w14:textId="77777777" w:rsidR="008D7659" w:rsidRPr="009F1AA4" w:rsidRDefault="008D7659" w:rsidP="001B06B4">
            <w:pPr>
              <w:keepNext/>
              <w:widowControl w:val="0"/>
              <w:autoSpaceDE w:val="0"/>
              <w:autoSpaceDN w:val="0"/>
              <w:adjustRightInd w:val="0"/>
              <w:spacing w:after="0" w:line="276" w:lineRule="auto"/>
              <w:jc w:val="both"/>
              <w:outlineLvl w:val="1"/>
              <w:rPr>
                <w:rFonts w:ascii="Montserrat Light" w:eastAsia="Calibri" w:hAnsi="Montserrat Light" w:cs="Times New Roman"/>
                <w:b/>
                <w:bCs/>
                <w:noProof/>
                <w:lang w:eastAsia="ro-RO"/>
              </w:rPr>
            </w:pPr>
            <w:r w:rsidRPr="009F1AA4">
              <w:rPr>
                <w:rFonts w:ascii="Montserrat Light" w:eastAsia="Times New Roman" w:hAnsi="Montserrat Light" w:cs="Times New Roman"/>
                <w:b/>
                <w:bCs/>
                <w:noProof/>
                <w:lang w:eastAsia="ro-RO"/>
              </w:rPr>
              <w:lastRenderedPageBreak/>
              <w:t xml:space="preserve">Secțiunea a 2-a - Impactul socio-economic: </w:t>
            </w:r>
            <w:r w:rsidRPr="009F1AA4">
              <w:rPr>
                <w:rFonts w:ascii="Montserrat Light" w:eastAsia="Times New Roman" w:hAnsi="Montserrat Light" w:cs="Times New Roman"/>
                <w:b/>
                <w:bCs/>
                <w:noProof/>
                <w:vertAlign w:val="superscript"/>
                <w:lang w:eastAsia="ro-RO"/>
              </w:rPr>
              <w:t>2</w:t>
            </w:r>
          </w:p>
        </w:tc>
      </w:tr>
      <w:tr w:rsidR="008D7659" w:rsidRPr="00F94CDD" w14:paraId="0E9E5E56" w14:textId="77777777" w:rsidTr="003E2655">
        <w:tc>
          <w:tcPr>
            <w:tcW w:w="9967" w:type="dxa"/>
            <w:shd w:val="clear" w:color="auto" w:fill="auto"/>
          </w:tcPr>
          <w:p w14:paraId="6CCCF9F7" w14:textId="58A334B1" w:rsidR="008D7659" w:rsidRPr="009F1AA4" w:rsidRDefault="009F1AA4" w:rsidP="001B06B4">
            <w:pPr>
              <w:keepNext/>
              <w:widowControl w:val="0"/>
              <w:autoSpaceDE w:val="0"/>
              <w:autoSpaceDN w:val="0"/>
              <w:adjustRightInd w:val="0"/>
              <w:spacing w:after="0" w:line="276" w:lineRule="auto"/>
              <w:jc w:val="both"/>
              <w:outlineLvl w:val="1"/>
              <w:rPr>
                <w:rFonts w:ascii="Montserrat Light" w:eastAsia="Calibri" w:hAnsi="Montserrat Light" w:cs="Times New Roman"/>
                <w:b/>
                <w:bCs/>
                <w:noProof/>
                <w:lang w:eastAsia="ro-RO"/>
              </w:rPr>
            </w:pPr>
            <w:r w:rsidRPr="009F1AA4">
              <w:rPr>
                <w:rFonts w:ascii="Montserrat Light" w:eastAsia="Times New Roman" w:hAnsi="Montserrat Light" w:cs="Times New Roman"/>
                <w:i/>
                <w:iCs/>
                <w:noProof/>
                <w:lang w:eastAsia="ro-RO"/>
              </w:rPr>
              <w:t>nu este cazul.</w:t>
            </w:r>
          </w:p>
        </w:tc>
      </w:tr>
      <w:tr w:rsidR="008D7659" w:rsidRPr="00F94CDD" w14:paraId="49361C57" w14:textId="77777777" w:rsidTr="003E2655">
        <w:tc>
          <w:tcPr>
            <w:tcW w:w="9967" w:type="dxa"/>
            <w:shd w:val="clear" w:color="auto" w:fill="auto"/>
          </w:tcPr>
          <w:p w14:paraId="6C95C868" w14:textId="77777777" w:rsidR="008D7659" w:rsidRPr="00F94CDD" w:rsidRDefault="008D7659" w:rsidP="001B06B4">
            <w:pPr>
              <w:keepNext/>
              <w:widowControl w:val="0"/>
              <w:autoSpaceDE w:val="0"/>
              <w:autoSpaceDN w:val="0"/>
              <w:adjustRightInd w:val="0"/>
              <w:spacing w:after="0" w:line="276"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3-a - Impactul financiar asupra bugetului judeţului pe termen scurt(an curent)/lung: </w:t>
            </w:r>
            <w:r w:rsidRPr="009F1AA4">
              <w:rPr>
                <w:rFonts w:ascii="Montserrat Light" w:eastAsia="Times New Roman" w:hAnsi="Montserrat Light" w:cs="Times New Roman"/>
                <w:b/>
                <w:bCs/>
                <w:noProof/>
                <w:vertAlign w:val="superscript"/>
                <w:lang w:eastAsia="ro-RO"/>
              </w:rPr>
              <w:t>3</w:t>
            </w:r>
          </w:p>
        </w:tc>
      </w:tr>
      <w:tr w:rsidR="008D7659" w:rsidRPr="00F94CDD" w14:paraId="42321CC9" w14:textId="77777777" w:rsidTr="003E2655">
        <w:tc>
          <w:tcPr>
            <w:tcW w:w="9967" w:type="dxa"/>
            <w:shd w:val="clear" w:color="auto" w:fill="auto"/>
          </w:tcPr>
          <w:p w14:paraId="19CF5665" w14:textId="009956F7" w:rsidR="008D7659" w:rsidRPr="00F94CDD" w:rsidRDefault="00382D16" w:rsidP="00382D16">
            <w:pPr>
              <w:pStyle w:val="Listparagraf"/>
              <w:spacing w:after="0" w:line="276" w:lineRule="auto"/>
              <w:ind w:left="-42"/>
              <w:jc w:val="both"/>
              <w:rPr>
                <w:rFonts w:ascii="Montserrat Light" w:eastAsia="Times New Roman" w:hAnsi="Montserrat Light" w:cs="Times New Roman"/>
                <w:i/>
                <w:iCs/>
                <w:noProof/>
                <w:color w:val="FF0000"/>
                <w:lang w:eastAsia="ro-RO"/>
              </w:rPr>
            </w:pPr>
            <w:r w:rsidRPr="002970A4">
              <w:rPr>
                <w:rFonts w:ascii="Montserrat Light" w:eastAsia="Times New Roman" w:hAnsi="Montserrat Light" w:cs="Courier New"/>
                <w:iCs/>
                <w:noProof/>
                <w:shd w:val="clear" w:color="auto" w:fill="FFFFFF"/>
                <w:lang w:eastAsia="ro-RO"/>
              </w:rPr>
              <w:t>Valoarea serviciilor</w:t>
            </w:r>
            <w:r>
              <w:rPr>
                <w:rFonts w:ascii="Montserrat Light" w:eastAsia="Times New Roman" w:hAnsi="Montserrat Light" w:cs="Courier New"/>
                <w:iCs/>
                <w:noProof/>
                <w:shd w:val="clear" w:color="auto" w:fill="FFFFFF"/>
                <w:lang w:eastAsia="ro-RO"/>
              </w:rPr>
              <w:t xml:space="preserve"> juridice (</w:t>
            </w:r>
            <w:r w:rsidRPr="002970A4">
              <w:rPr>
                <w:rFonts w:ascii="Montserrat Light" w:eastAsia="Times New Roman" w:hAnsi="Montserrat Light" w:cs="Courier New"/>
                <w:iCs/>
                <w:noProof/>
                <w:shd w:val="clear" w:color="auto" w:fill="FFFFFF"/>
                <w:lang w:eastAsia="ro-RO"/>
              </w:rPr>
              <w:t xml:space="preserve"> consultanţă, asistenţă şi reprezentare</w:t>
            </w:r>
            <w:r>
              <w:rPr>
                <w:rFonts w:ascii="Montserrat Light" w:eastAsia="Times New Roman" w:hAnsi="Montserrat Light" w:cs="Courier New"/>
                <w:iCs/>
                <w:noProof/>
                <w:shd w:val="clear" w:color="auto" w:fill="FFFFFF"/>
                <w:lang w:eastAsia="ro-RO"/>
              </w:rPr>
              <w:t xml:space="preserve">) </w:t>
            </w:r>
            <w:r w:rsidRPr="002970A4">
              <w:rPr>
                <w:rFonts w:ascii="Montserrat Light" w:eastAsia="Times New Roman" w:hAnsi="Montserrat Light" w:cs="Courier New"/>
                <w:iCs/>
                <w:noProof/>
                <w:shd w:val="clear" w:color="auto" w:fill="FFFFFF"/>
                <w:lang w:eastAsia="ro-RO"/>
              </w:rPr>
              <w:t>a Judeţului Cluj în fața Curţii de Arbitraj Comercial Internaţional de pe lângă Camera de Comerţ şi Industrie a României</w:t>
            </w:r>
            <w:r>
              <w:rPr>
                <w:rFonts w:ascii="Montserrat Light" w:eastAsia="Times New Roman" w:hAnsi="Montserrat Light" w:cs="Courier New"/>
                <w:iCs/>
                <w:noProof/>
                <w:shd w:val="clear" w:color="auto" w:fill="FFFFFF"/>
                <w:lang w:eastAsia="ro-RO"/>
              </w:rPr>
              <w:t xml:space="preserve"> respectiv instanțe de judecată</w:t>
            </w:r>
            <w:r w:rsidRPr="002970A4">
              <w:rPr>
                <w:rFonts w:ascii="Montserrat Light" w:eastAsia="Times New Roman" w:hAnsi="Montserrat Light" w:cs="Courier New"/>
                <w:iCs/>
                <w:noProof/>
                <w:shd w:val="clear" w:color="auto" w:fill="FFFFFF"/>
                <w:lang w:eastAsia="ro-RO"/>
              </w:rPr>
              <w:t>, va fi achitată din bugetul Judeţului Cluj, urmând a fi recuperată de la partea adversă.</w:t>
            </w:r>
          </w:p>
        </w:tc>
      </w:tr>
      <w:tr w:rsidR="008D7659" w:rsidRPr="00F94CDD" w14:paraId="34C0B310" w14:textId="77777777" w:rsidTr="003E2655">
        <w:trPr>
          <w:trHeight w:val="573"/>
        </w:trPr>
        <w:tc>
          <w:tcPr>
            <w:tcW w:w="9967" w:type="dxa"/>
            <w:shd w:val="clear" w:color="auto" w:fill="auto"/>
          </w:tcPr>
          <w:p w14:paraId="1787186C" w14:textId="77777777" w:rsidR="008D7659" w:rsidRPr="00F94CDD" w:rsidRDefault="008D7659" w:rsidP="001B06B4">
            <w:pPr>
              <w:spacing w:after="0" w:line="276" w:lineRule="auto"/>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bCs/>
                <w:noProof/>
                <w:lang w:eastAsia="ro-RO"/>
              </w:rPr>
              <w:t xml:space="preserve">: </w:t>
            </w:r>
            <w:r w:rsidRPr="00F94CDD">
              <w:rPr>
                <w:rFonts w:ascii="Montserrat Light" w:eastAsia="Times New Roman" w:hAnsi="Montserrat Light" w:cs="Times New Roman"/>
                <w:b/>
                <w:bCs/>
                <w:noProof/>
                <w:color w:val="FF0000"/>
                <w:vertAlign w:val="superscript"/>
                <w:lang w:eastAsia="ro-RO"/>
              </w:rPr>
              <w:t>4</w:t>
            </w:r>
          </w:p>
        </w:tc>
      </w:tr>
      <w:tr w:rsidR="008D7659" w:rsidRPr="00F94CDD" w14:paraId="6CD2A7F5" w14:textId="77777777" w:rsidTr="003E2655">
        <w:trPr>
          <w:trHeight w:val="275"/>
        </w:trPr>
        <w:tc>
          <w:tcPr>
            <w:tcW w:w="9967" w:type="dxa"/>
            <w:shd w:val="clear" w:color="auto" w:fill="auto"/>
          </w:tcPr>
          <w:p w14:paraId="5BC34248" w14:textId="311409B1" w:rsidR="008D7659" w:rsidRPr="009F1AA4" w:rsidRDefault="009F1AA4" w:rsidP="001B06B4">
            <w:pPr>
              <w:spacing w:after="0" w:line="276" w:lineRule="auto"/>
              <w:jc w:val="both"/>
              <w:rPr>
                <w:rFonts w:ascii="Montserrat Light" w:eastAsia="Times New Roman" w:hAnsi="Montserrat Light" w:cs="Times New Roman"/>
                <w:i/>
                <w:iCs/>
                <w:noProof/>
                <w:color w:val="0070C0"/>
                <w:shd w:val="clear" w:color="auto" w:fill="FFFFFF"/>
                <w:lang w:eastAsia="ro-RO"/>
              </w:rPr>
            </w:pPr>
            <w:r w:rsidRPr="009F1AA4">
              <w:rPr>
                <w:rFonts w:ascii="Montserrat" w:eastAsia="Arial" w:hAnsi="Montserrat" w:cs="Arial"/>
                <w:lang w:val="en-GB"/>
              </w:rPr>
              <w:t>Nu este cazul.</w:t>
            </w:r>
          </w:p>
        </w:tc>
      </w:tr>
      <w:tr w:rsidR="008D7659" w:rsidRPr="00F94CDD" w14:paraId="658F146B" w14:textId="77777777" w:rsidTr="003E2655">
        <w:tc>
          <w:tcPr>
            <w:tcW w:w="9967" w:type="dxa"/>
            <w:shd w:val="clear" w:color="auto" w:fill="auto"/>
          </w:tcPr>
          <w:p w14:paraId="6882601B" w14:textId="77777777" w:rsidR="008D7659" w:rsidRPr="00F94CDD" w:rsidRDefault="008D7659" w:rsidP="001B06B4">
            <w:pPr>
              <w:spacing w:after="0" w:line="276" w:lineRule="auto"/>
              <w:jc w:val="both"/>
              <w:outlineLvl w:val="1"/>
              <w:rPr>
                <w:rFonts w:ascii="Montserrat Light" w:eastAsia="Times New Roman" w:hAnsi="Montserrat Light" w:cs="Times New Roman"/>
                <w:b/>
                <w:noProof/>
                <w:lang w:eastAsia="ro-RO"/>
              </w:rPr>
            </w:pPr>
            <w:r w:rsidRPr="00F94CDD">
              <w:rPr>
                <w:rFonts w:ascii="Montserrat Light" w:eastAsia="Times New Roman" w:hAnsi="Montserrat Light" w:cs="Times New Roman"/>
                <w:b/>
                <w:bCs/>
                <w:noProof/>
                <w:lang w:eastAsia="ro-RO"/>
              </w:rPr>
              <w:t xml:space="preserve">Secțiunea a 5-a - </w:t>
            </w:r>
            <w:r w:rsidRPr="00F94CDD">
              <w:rPr>
                <w:rFonts w:ascii="Montserrat Light" w:eastAsia="Times New Roman" w:hAnsi="Montserrat Light" w:cs="Times New Roman"/>
                <w:b/>
                <w:noProof/>
                <w:lang w:eastAsia="ro-RO"/>
              </w:rPr>
              <w:t xml:space="preserve">Efectele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noProof/>
                <w:lang w:eastAsia="ro-RO"/>
              </w:rPr>
              <w:t xml:space="preserve"> asupra actelor administrative</w:t>
            </w:r>
          </w:p>
          <w:p w14:paraId="6CADE09F" w14:textId="77777777" w:rsidR="008D7659" w:rsidRPr="00F94CDD" w:rsidRDefault="008D7659" w:rsidP="001B06B4">
            <w:pPr>
              <w:spacing w:after="0" w:line="276" w:lineRule="auto"/>
              <w:jc w:val="both"/>
              <w:outlineLvl w:val="1"/>
              <w:rPr>
                <w:rFonts w:ascii="Montserrat Light" w:eastAsia="Times New Roman" w:hAnsi="Montserrat Light" w:cs="Times New Roman"/>
                <w:b/>
                <w:bCs/>
                <w:noProof/>
                <w:lang w:eastAsia="ro-RO"/>
              </w:rPr>
            </w:pPr>
            <w:r w:rsidRPr="00F94CDD">
              <w:rPr>
                <w:rFonts w:ascii="Montserrat Light" w:eastAsia="Times New Roman" w:hAnsi="Montserrat Light" w:cs="Times New Roman"/>
                <w:b/>
                <w:noProof/>
                <w:lang w:eastAsia="ro-RO"/>
              </w:rPr>
              <w:t>în vigoare</w:t>
            </w:r>
            <w:r w:rsidRPr="00F94CDD">
              <w:rPr>
                <w:rFonts w:ascii="Montserrat Light" w:eastAsia="Times New Roman" w:hAnsi="Montserrat Light" w:cs="Times New Roman"/>
                <w:b/>
                <w:bCs/>
                <w:noProof/>
                <w:lang w:eastAsia="ro-RO"/>
              </w:rPr>
              <w:t xml:space="preserve"> și măsuri de implementare: </w:t>
            </w:r>
            <w:r w:rsidRPr="00F94CDD">
              <w:rPr>
                <w:rFonts w:ascii="Montserrat Light" w:eastAsia="Times New Roman" w:hAnsi="Montserrat Light" w:cs="Times New Roman"/>
                <w:b/>
                <w:bCs/>
                <w:noProof/>
                <w:color w:val="FF0000"/>
                <w:vertAlign w:val="superscript"/>
                <w:lang w:eastAsia="ro-RO"/>
              </w:rPr>
              <w:t>5</w:t>
            </w:r>
          </w:p>
        </w:tc>
      </w:tr>
      <w:tr w:rsidR="008D7659" w:rsidRPr="00F94CDD" w14:paraId="13101BCD" w14:textId="77777777" w:rsidTr="003E2655">
        <w:trPr>
          <w:trHeight w:val="305"/>
        </w:trPr>
        <w:tc>
          <w:tcPr>
            <w:tcW w:w="9967" w:type="dxa"/>
            <w:shd w:val="clear" w:color="auto" w:fill="auto"/>
          </w:tcPr>
          <w:p w14:paraId="6A9C8E68" w14:textId="0CFD6141" w:rsidR="008D7659" w:rsidRPr="00F94CDD" w:rsidRDefault="009F1AA4" w:rsidP="001B06B4">
            <w:pPr>
              <w:pStyle w:val="Listparagraf"/>
              <w:numPr>
                <w:ilvl w:val="0"/>
                <w:numId w:val="13"/>
              </w:numPr>
              <w:spacing w:after="0" w:line="276" w:lineRule="auto"/>
              <w:jc w:val="both"/>
              <w:outlineLvl w:val="1"/>
              <w:rPr>
                <w:rFonts w:ascii="Montserrat Light" w:eastAsia="Times New Roman" w:hAnsi="Montserrat Light" w:cs="Times New Roman"/>
                <w:i/>
                <w:iCs/>
                <w:noProof/>
                <w:shd w:val="clear" w:color="auto" w:fill="FFFFFF"/>
                <w:lang w:eastAsia="ro-RO"/>
              </w:rPr>
            </w:pPr>
            <w:r w:rsidRPr="00A47AD6">
              <w:rPr>
                <w:rFonts w:ascii="Montserrat" w:hAnsi="Montserrat"/>
              </w:rPr>
              <w:t>Nu este cazul.</w:t>
            </w:r>
          </w:p>
        </w:tc>
      </w:tr>
      <w:tr w:rsidR="008D7659" w:rsidRPr="00F94CDD" w14:paraId="6F9AC959" w14:textId="77777777" w:rsidTr="003E2655">
        <w:tc>
          <w:tcPr>
            <w:tcW w:w="9967" w:type="dxa"/>
            <w:shd w:val="clear" w:color="auto" w:fill="auto"/>
          </w:tcPr>
          <w:p w14:paraId="6C075027" w14:textId="77777777" w:rsidR="008D7659" w:rsidRPr="00F94CDD" w:rsidRDefault="008D7659" w:rsidP="001B06B4">
            <w:pPr>
              <w:keepNext/>
              <w:widowControl w:val="0"/>
              <w:autoSpaceDE w:val="0"/>
              <w:autoSpaceDN w:val="0"/>
              <w:adjustRightInd w:val="0"/>
              <w:spacing w:after="0" w:line="276"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6-a - Anexe la referatul de aprobare: </w:t>
            </w:r>
            <w:r w:rsidRPr="00F94CDD">
              <w:rPr>
                <w:rFonts w:ascii="Montserrat Light" w:eastAsia="Times New Roman" w:hAnsi="Montserrat Light" w:cs="Times New Roman"/>
                <w:b/>
                <w:bCs/>
                <w:noProof/>
                <w:color w:val="FF0000"/>
                <w:vertAlign w:val="superscript"/>
                <w:lang w:eastAsia="ro-RO"/>
              </w:rPr>
              <w:t>6</w:t>
            </w:r>
          </w:p>
        </w:tc>
      </w:tr>
      <w:tr w:rsidR="008D7659" w:rsidRPr="00F94CDD" w14:paraId="6E20AC95" w14:textId="77777777" w:rsidTr="003E2655">
        <w:tc>
          <w:tcPr>
            <w:tcW w:w="9967" w:type="dxa"/>
            <w:shd w:val="clear" w:color="auto" w:fill="auto"/>
          </w:tcPr>
          <w:p w14:paraId="1CEA9346" w14:textId="49F29176" w:rsidR="008D7659" w:rsidRPr="009F1AA4" w:rsidRDefault="008D7659" w:rsidP="001B06B4">
            <w:pPr>
              <w:pStyle w:val="Listparagraf"/>
              <w:numPr>
                <w:ilvl w:val="0"/>
                <w:numId w:val="24"/>
              </w:numPr>
              <w:spacing w:after="0" w:line="276" w:lineRule="auto"/>
              <w:jc w:val="both"/>
              <w:rPr>
                <w:rFonts w:ascii="Montserrat Light" w:eastAsia="Times New Roman" w:hAnsi="Montserrat Light" w:cs="Times New Roman"/>
                <w:i/>
                <w:iCs/>
                <w:noProof/>
                <w:lang w:eastAsia="ro-RO"/>
              </w:rPr>
            </w:pPr>
          </w:p>
        </w:tc>
      </w:tr>
    </w:tbl>
    <w:p w14:paraId="7689CD42" w14:textId="77777777" w:rsidR="008D7659" w:rsidRPr="00F94CDD" w:rsidRDefault="008D7659" w:rsidP="001B06B4">
      <w:pPr>
        <w:autoSpaceDE w:val="0"/>
        <w:autoSpaceDN w:val="0"/>
        <w:adjustRightInd w:val="0"/>
        <w:spacing w:after="0" w:line="276" w:lineRule="auto"/>
        <w:contextualSpacing/>
        <w:rPr>
          <w:rFonts w:ascii="Montserrat Light" w:eastAsia="Times New Roman" w:hAnsi="Montserrat Light" w:cs="Times New Roman"/>
          <w:b/>
          <w:bCs/>
          <w:i/>
          <w:iCs/>
          <w:noProof/>
          <w:lang w:eastAsia="ro-RO"/>
        </w:rPr>
      </w:pPr>
    </w:p>
    <w:p w14:paraId="1F944401" w14:textId="4832E0A0" w:rsidR="008D7659" w:rsidRPr="00F94CDD" w:rsidRDefault="008D7659" w:rsidP="001B06B4">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8D7659">
        <w:rPr>
          <w:rFonts w:ascii="Montserrat" w:eastAsia="Times New Roman" w:hAnsi="Montserrat" w:cs="Times New Roman"/>
          <w:b/>
          <w:bCs/>
          <w:noProof/>
          <w:lang w:eastAsia="ro-RO"/>
        </w:rPr>
        <w:t>INIȚIATOR</w:t>
      </w:r>
      <w:r w:rsidRPr="00F94CDD">
        <w:rPr>
          <w:rFonts w:ascii="Montserrat Light" w:eastAsia="Times New Roman" w:hAnsi="Montserrat Light" w:cs="Times New Roman"/>
          <w:b/>
          <w:bCs/>
          <w:noProof/>
          <w:lang w:eastAsia="ro-RO"/>
        </w:rPr>
        <w:t>,</w:t>
      </w:r>
      <w:r w:rsidRPr="00F94CDD">
        <w:rPr>
          <w:rFonts w:ascii="Montserrat Light" w:eastAsia="Times New Roman" w:hAnsi="Montserrat Light" w:cs="Times New Roman"/>
          <w:b/>
          <w:bCs/>
          <w:noProof/>
          <w:color w:val="0070C0"/>
          <w:lang w:eastAsia="ro-RO"/>
        </w:rPr>
        <w:t xml:space="preserve"> </w:t>
      </w:r>
    </w:p>
    <w:p w14:paraId="737B8240" w14:textId="77777777" w:rsidR="009F1AA4" w:rsidRPr="009F1AA4" w:rsidRDefault="009F1AA4" w:rsidP="001B06B4">
      <w:pPr>
        <w:autoSpaceDE w:val="0"/>
        <w:autoSpaceDN w:val="0"/>
        <w:adjustRightInd w:val="0"/>
        <w:spacing w:after="0" w:line="276" w:lineRule="auto"/>
        <w:contextualSpacing/>
        <w:jc w:val="center"/>
        <w:rPr>
          <w:rFonts w:ascii="Montserrat" w:eastAsia="Times New Roman" w:hAnsi="Montserrat" w:cs="Times New Roman"/>
          <w:b/>
          <w:bCs/>
          <w:noProof/>
          <w:lang w:val="es-ES"/>
        </w:rPr>
      </w:pPr>
      <w:r w:rsidRPr="009F1AA4">
        <w:rPr>
          <w:rFonts w:ascii="Montserrat" w:eastAsia="Times New Roman" w:hAnsi="Montserrat" w:cs="Times New Roman"/>
          <w:b/>
          <w:bCs/>
          <w:noProof/>
          <w:lang w:val="es-ES"/>
        </w:rPr>
        <w:t xml:space="preserve">PREȘEDINTE </w:t>
      </w:r>
    </w:p>
    <w:p w14:paraId="6440CF34" w14:textId="77777777" w:rsidR="009F1AA4" w:rsidRPr="009F1AA4" w:rsidRDefault="009F1AA4" w:rsidP="001B06B4">
      <w:pPr>
        <w:autoSpaceDE w:val="0"/>
        <w:autoSpaceDN w:val="0"/>
        <w:adjustRightInd w:val="0"/>
        <w:spacing w:after="0" w:line="276" w:lineRule="auto"/>
        <w:contextualSpacing/>
        <w:jc w:val="center"/>
        <w:rPr>
          <w:rFonts w:ascii="Montserrat" w:eastAsia="Times New Roman" w:hAnsi="Montserrat" w:cs="Times New Roman"/>
          <w:noProof/>
          <w:lang w:val="es-ES"/>
        </w:rPr>
      </w:pPr>
      <w:r w:rsidRPr="009F1AA4">
        <w:rPr>
          <w:rFonts w:ascii="Montserrat" w:eastAsia="Times New Roman" w:hAnsi="Montserrat" w:cs="Times New Roman"/>
          <w:noProof/>
          <w:lang w:val="es-ES"/>
        </w:rPr>
        <w:t>Alin Tișe</w:t>
      </w:r>
    </w:p>
    <w:p w14:paraId="40ABD1A7" w14:textId="1C2710A9" w:rsidR="00A857CA" w:rsidRPr="00207B60" w:rsidRDefault="00A857CA" w:rsidP="001B06B4">
      <w:pPr>
        <w:autoSpaceDE w:val="0"/>
        <w:autoSpaceDN w:val="0"/>
        <w:adjustRightInd w:val="0"/>
        <w:spacing w:after="0" w:line="276" w:lineRule="auto"/>
        <w:contextualSpacing/>
        <w:jc w:val="both"/>
        <w:rPr>
          <w:rFonts w:ascii="Montserrat Light" w:eastAsia="Times New Roman" w:hAnsi="Montserrat Light" w:cs="Times New Roman"/>
          <w:i/>
          <w:iCs/>
          <w:noProof/>
          <w:color w:val="FF0000"/>
          <w:lang w:eastAsia="ro-RO"/>
        </w:rPr>
      </w:pPr>
    </w:p>
    <w:p w14:paraId="243A5E37" w14:textId="77777777" w:rsidR="00A857CA" w:rsidRDefault="00A857CA" w:rsidP="001B06B4">
      <w:pPr>
        <w:autoSpaceDE w:val="0"/>
        <w:autoSpaceDN w:val="0"/>
        <w:adjustRightInd w:val="0"/>
        <w:spacing w:after="0" w:line="276" w:lineRule="auto"/>
        <w:contextualSpacing/>
        <w:jc w:val="center"/>
        <w:rPr>
          <w:rFonts w:ascii="Montserrat" w:eastAsia="Times New Roman" w:hAnsi="Montserrat" w:cs="Arial"/>
          <w:b/>
          <w:bCs/>
          <w:noProof/>
          <w:color w:val="FF0000"/>
          <w:spacing w:val="5"/>
          <w:sz w:val="28"/>
          <w:szCs w:val="28"/>
          <w:lang w:eastAsia="ro-RO"/>
        </w:rPr>
      </w:pPr>
    </w:p>
    <w:p w14:paraId="150DEF7D"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44F7D49E"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2B67CCE3"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5A005613"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5C1B0BE1"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6283C8B6"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4BCEF909"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24531528"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4227D58C"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41D555AA"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41B9F93D"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6607881E"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2836948E"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50DAE007"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35041290"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2333B888"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7B19DAB3" w14:textId="72A569C3"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4ED76084" w14:textId="379E7967" w:rsidR="00F35478" w:rsidRDefault="00F35478"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55A428E7" w14:textId="77777777" w:rsidR="00F35478" w:rsidRDefault="00F35478"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4403C6DB" w14:textId="77777777" w:rsidR="005A2E17" w:rsidRDefault="005A2E17" w:rsidP="001B06B4">
      <w:pPr>
        <w:autoSpaceDE w:val="0"/>
        <w:autoSpaceDN w:val="0"/>
        <w:adjustRightInd w:val="0"/>
        <w:spacing w:after="0" w:line="276" w:lineRule="auto"/>
        <w:contextualSpacing/>
        <w:jc w:val="center"/>
        <w:rPr>
          <w:rFonts w:ascii="Montserrat Light" w:eastAsia="Times New Roman" w:hAnsi="Montserrat Light" w:cs="Arial"/>
          <w:noProof/>
          <w:spacing w:val="5"/>
          <w:lang w:eastAsia="ro-RO"/>
        </w:rPr>
      </w:pPr>
    </w:p>
    <w:p w14:paraId="6AC35C06" w14:textId="77777777" w:rsidR="003A4A26" w:rsidRDefault="00733C32" w:rsidP="001B06B4">
      <w:pPr>
        <w:autoSpaceDE w:val="0"/>
        <w:autoSpaceDN w:val="0"/>
        <w:adjustRightInd w:val="0"/>
        <w:spacing w:after="0" w:line="276" w:lineRule="auto"/>
        <w:contextualSpacing/>
        <w:rPr>
          <w:rFonts w:ascii="Montserrat" w:eastAsia="Times New Roman" w:hAnsi="Montserrat" w:cs="Times New Roman"/>
          <w:b/>
          <w:bCs/>
          <w:noProof/>
          <w:lang w:eastAsia="ro-RO"/>
        </w:rPr>
      </w:pPr>
      <w:r w:rsidRPr="00F94CDD">
        <w:rPr>
          <w:rFonts w:ascii="Montserrat Light" w:eastAsia="Times New Roman" w:hAnsi="Montserrat Light" w:cs="Arial"/>
          <w:noProof/>
          <w:spacing w:val="5"/>
          <w:lang w:eastAsia="ro-RO"/>
        </w:rPr>
        <w:br/>
      </w:r>
    </w:p>
    <w:p w14:paraId="300CF3DA" w14:textId="468155BF" w:rsidR="00733C32" w:rsidRPr="005A2E17" w:rsidRDefault="00733C32" w:rsidP="001B06B4">
      <w:pPr>
        <w:autoSpaceDE w:val="0"/>
        <w:autoSpaceDN w:val="0"/>
        <w:adjustRightInd w:val="0"/>
        <w:spacing w:after="0" w:line="276" w:lineRule="auto"/>
        <w:contextualSpacing/>
        <w:jc w:val="center"/>
        <w:rPr>
          <w:rFonts w:ascii="Montserrat" w:eastAsia="Times New Roman" w:hAnsi="Montserrat" w:cs="Times New Roman"/>
          <w:b/>
          <w:bCs/>
          <w:noProof/>
          <w:lang w:eastAsia="ro-RO"/>
        </w:rPr>
      </w:pPr>
      <w:r w:rsidRPr="005A2E17">
        <w:rPr>
          <w:rFonts w:ascii="Montserrat" w:eastAsia="Times New Roman" w:hAnsi="Montserrat" w:cs="Times New Roman"/>
          <w:b/>
          <w:bCs/>
          <w:noProof/>
          <w:lang w:eastAsia="ro-RO"/>
        </w:rPr>
        <w:lastRenderedPageBreak/>
        <w:t>P R O I E C T   DE   H O T Ă R Â R E</w:t>
      </w:r>
    </w:p>
    <w:p w14:paraId="4CB05485" w14:textId="05A06D43" w:rsidR="00F35478" w:rsidRPr="00F35478" w:rsidRDefault="00733C32" w:rsidP="00F35478">
      <w:pPr>
        <w:autoSpaceDE w:val="0"/>
        <w:autoSpaceDN w:val="0"/>
        <w:adjustRightInd w:val="0"/>
        <w:spacing w:after="0" w:line="276" w:lineRule="auto"/>
        <w:contextualSpacing/>
        <w:jc w:val="center"/>
        <w:rPr>
          <w:rFonts w:ascii="Montserrat" w:eastAsia="Calibri" w:hAnsi="Montserrat" w:cs="Times New Roman"/>
          <w:b/>
          <w:bCs/>
          <w:noProof/>
          <w:lang w:eastAsia="ro-RO"/>
        </w:rPr>
      </w:pPr>
      <w:r w:rsidRPr="005A2E17">
        <w:rPr>
          <w:rFonts w:ascii="Montserrat" w:eastAsia="Calibri" w:hAnsi="Montserrat" w:cs="Times New Roman"/>
          <w:b/>
          <w:bCs/>
          <w:noProof/>
          <w:lang w:eastAsia="ro-RO"/>
        </w:rPr>
        <w:t>privind</w:t>
      </w:r>
      <w:r w:rsidR="005A2E17" w:rsidRPr="005A2E17">
        <w:rPr>
          <w:rFonts w:ascii="Montserrat" w:eastAsia="Calibri" w:hAnsi="Montserrat" w:cs="Times New Roman"/>
          <w:b/>
          <w:bCs/>
          <w:noProof/>
          <w:lang w:eastAsia="ro-RO"/>
        </w:rPr>
        <w:t xml:space="preserve"> </w:t>
      </w:r>
      <w:bookmarkStart w:id="0" w:name="_Hlk98158540"/>
      <w:r w:rsidR="005A2E17" w:rsidRPr="005A2E17">
        <w:rPr>
          <w:rFonts w:ascii="Montserrat" w:eastAsia="Calibri" w:hAnsi="Montserrat" w:cs="Times New Roman"/>
          <w:b/>
          <w:bCs/>
          <w:noProof/>
          <w:lang w:eastAsia="ro-RO"/>
        </w:rPr>
        <w:t xml:space="preserve">aprobarea achiziţionării de servicii juridice </w:t>
      </w:r>
    </w:p>
    <w:p w14:paraId="7BF3B926" w14:textId="38CDD5DE" w:rsidR="00733C32" w:rsidRPr="005A2E17" w:rsidRDefault="00F35478" w:rsidP="00F35478">
      <w:pPr>
        <w:autoSpaceDE w:val="0"/>
        <w:autoSpaceDN w:val="0"/>
        <w:adjustRightInd w:val="0"/>
        <w:spacing w:after="0" w:line="276" w:lineRule="auto"/>
        <w:contextualSpacing/>
        <w:jc w:val="center"/>
        <w:rPr>
          <w:rFonts w:ascii="Montserrat" w:eastAsia="Calibri" w:hAnsi="Montserrat" w:cs="Times New Roman"/>
          <w:b/>
          <w:bCs/>
          <w:noProof/>
          <w:lang w:eastAsia="ro-RO"/>
        </w:rPr>
      </w:pPr>
      <w:r w:rsidRPr="00F35478">
        <w:rPr>
          <w:rFonts w:ascii="Montserrat" w:eastAsia="Calibri" w:hAnsi="Montserrat" w:cs="Times New Roman"/>
          <w:b/>
          <w:bCs/>
          <w:noProof/>
          <w:lang w:eastAsia="ro-RO"/>
        </w:rPr>
        <w:t xml:space="preserve">în legătură cu </w:t>
      </w:r>
      <w:r w:rsidR="00275011">
        <w:rPr>
          <w:rFonts w:ascii="Montserrat" w:eastAsia="Calibri" w:hAnsi="Montserrat" w:cs="Times New Roman"/>
          <w:b/>
          <w:bCs/>
          <w:noProof/>
          <w:lang w:eastAsia="ro-RO"/>
        </w:rPr>
        <w:t>încetarea</w:t>
      </w:r>
      <w:r w:rsidR="003A5E1B">
        <w:rPr>
          <w:rFonts w:ascii="Montserrat" w:eastAsia="Calibri" w:hAnsi="Montserrat" w:cs="Times New Roman"/>
          <w:b/>
          <w:bCs/>
          <w:noProof/>
          <w:lang w:eastAsia="ro-RO"/>
        </w:rPr>
        <w:t xml:space="preserve"> C</w:t>
      </w:r>
      <w:r w:rsidRPr="00F35478">
        <w:rPr>
          <w:rFonts w:ascii="Montserrat" w:eastAsia="Calibri" w:hAnsi="Montserrat" w:cs="Times New Roman"/>
          <w:b/>
          <w:bCs/>
          <w:noProof/>
          <w:lang w:eastAsia="ro-RO"/>
        </w:rPr>
        <w:t>ontractelor de lucrări nr. 36219/288/09.10.2019 și nr. 15698/66/08.05.2019</w:t>
      </w:r>
    </w:p>
    <w:p w14:paraId="54373859" w14:textId="77777777" w:rsidR="005A2E17" w:rsidRPr="005A2E17" w:rsidRDefault="005A2E17" w:rsidP="001B06B4">
      <w:pPr>
        <w:autoSpaceDE w:val="0"/>
        <w:autoSpaceDN w:val="0"/>
        <w:adjustRightInd w:val="0"/>
        <w:spacing w:after="0" w:line="276" w:lineRule="auto"/>
        <w:contextualSpacing/>
        <w:jc w:val="center"/>
        <w:rPr>
          <w:rFonts w:ascii="Montserrat Light" w:eastAsia="Calibri" w:hAnsi="Montserrat Light" w:cs="Times New Roman"/>
          <w:b/>
          <w:bCs/>
          <w:i/>
          <w:iCs/>
          <w:noProof/>
          <w:lang w:eastAsia="ro-RO"/>
        </w:rPr>
      </w:pPr>
    </w:p>
    <w:bookmarkEnd w:id="0"/>
    <w:p w14:paraId="004928A6" w14:textId="77777777" w:rsidR="00733C32" w:rsidRPr="00F94CDD" w:rsidRDefault="00733C32" w:rsidP="001B06B4">
      <w:pPr>
        <w:spacing w:line="276"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Consiliul Judeţean Cluj întrunit în şedinţă ordinară/extraordinară;</w:t>
      </w:r>
    </w:p>
    <w:p w14:paraId="11A90C6C" w14:textId="7F0BEE19" w:rsidR="00733C32" w:rsidRPr="00F94CDD" w:rsidRDefault="00733C32" w:rsidP="001B06B4">
      <w:pPr>
        <w:spacing w:line="276"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Având în vedere Proiectul de hotărâre înregistrat cu nr. ... din ......  privind </w:t>
      </w:r>
      <w:r w:rsidR="005A2E17">
        <w:rPr>
          <w:rFonts w:ascii="Montserrat Light" w:eastAsia="Times New Roman" w:hAnsi="Montserrat Light" w:cs="Times New Roman"/>
          <w:noProof/>
          <w:lang w:eastAsia="ro-RO"/>
        </w:rPr>
        <w:t xml:space="preserve"> </w:t>
      </w:r>
      <w:r w:rsidR="005A2E17" w:rsidRPr="005A2E17">
        <w:rPr>
          <w:rFonts w:ascii="Montserrat Light" w:eastAsia="Times New Roman" w:hAnsi="Montserrat Light" w:cs="Times New Roman"/>
          <w:noProof/>
          <w:lang w:eastAsia="ro-RO"/>
        </w:rPr>
        <w:t>aprobarea achiziţionării de servicii juridice de consultanţă, de asistenţă şi de reprezentare a Judeţului Cluj,  în fața Curţii de Arbitraj Comercial Internaţional de pe lângă Camera de Comerţ şi Industrie a României</w:t>
      </w:r>
      <w:r w:rsidR="005A2E17">
        <w:rPr>
          <w:rFonts w:ascii="Montserrat Light" w:eastAsia="Times New Roman" w:hAnsi="Montserrat Light" w:cs="Times New Roman"/>
          <w:noProof/>
          <w:lang w:eastAsia="ro-RO"/>
        </w:rPr>
        <w:t xml:space="preserve"> </w:t>
      </w:r>
      <w:r w:rsidRPr="00F94CDD">
        <w:rPr>
          <w:rFonts w:ascii="Montserrat Light" w:eastAsia="Times New Roman" w:hAnsi="Montserrat Light" w:cs="Times New Roman"/>
          <w:bCs/>
          <w:noProof/>
          <w:lang w:eastAsia="ro-RO"/>
        </w:rPr>
        <w:t>p</w:t>
      </w:r>
      <w:r w:rsidRPr="00F94CDD">
        <w:rPr>
          <w:rFonts w:ascii="Montserrat Light" w:eastAsia="Times New Roman" w:hAnsi="Montserrat Light" w:cs="Times New Roman"/>
          <w:noProof/>
          <w:lang w:eastAsia="ro-RO"/>
        </w:rPr>
        <w:t xml:space="preserve">ropus </w:t>
      </w:r>
      <w:r w:rsidR="005A2E17">
        <w:rPr>
          <w:rFonts w:ascii="Montserrat Light" w:eastAsia="Times New Roman" w:hAnsi="Montserrat Light" w:cs="Times New Roman"/>
          <w:noProof/>
          <w:lang w:eastAsia="ro-RO"/>
        </w:rPr>
        <w:t xml:space="preserve">de </w:t>
      </w:r>
      <w:r w:rsidR="005A2E17" w:rsidRPr="005A2E17">
        <w:rPr>
          <w:rFonts w:ascii="Montserrat Light" w:eastAsia="Times New Roman" w:hAnsi="Montserrat Light" w:cs="Times New Roman"/>
          <w:noProof/>
          <w:lang w:eastAsia="ro-RO"/>
        </w:rPr>
        <w:t>Președintele Consiliului Județean Cluj, domnul Alin Tișe</w:t>
      </w:r>
      <w:r w:rsidRPr="00F94CDD">
        <w:rPr>
          <w:rFonts w:ascii="Montserrat Light" w:eastAsia="Times New Roman" w:hAnsi="Montserrat Light" w:cs="Times New Roman"/>
          <w:noProof/>
          <w:lang w:eastAsia="ro-RO"/>
        </w:rPr>
        <w:t xml:space="preserve">, care este însoţit de </w:t>
      </w:r>
      <w:r w:rsidRPr="00F94CDD">
        <w:rPr>
          <w:rFonts w:ascii="Montserrat Light" w:eastAsia="Times New Roman" w:hAnsi="Montserrat Light" w:cs="Times New Roman"/>
          <w:bCs/>
          <w:noProof/>
          <w:lang w:eastAsia="ro-RO"/>
        </w:rPr>
        <w:t>R</w:t>
      </w:r>
      <w:r w:rsidRPr="00F94CDD">
        <w:rPr>
          <w:rFonts w:ascii="Montserrat Light" w:eastAsia="Times New Roman" w:hAnsi="Montserrat Light" w:cs="Times New Roman"/>
          <w:noProof/>
          <w:lang w:eastAsia="ro-RO"/>
        </w:rPr>
        <w:t xml:space="preserve">eferatul de aprobare cu nr. </w:t>
      </w:r>
      <w:r w:rsidR="00643E32">
        <w:rPr>
          <w:rFonts w:ascii="Montserrat Light" w:eastAsia="Times New Roman" w:hAnsi="Montserrat Light" w:cs="Times New Roman"/>
          <w:noProof/>
          <w:lang w:eastAsia="ro-RO"/>
        </w:rPr>
        <w:t>15260</w:t>
      </w:r>
      <w:r w:rsidRPr="00F94CDD">
        <w:rPr>
          <w:rFonts w:ascii="Montserrat Light" w:eastAsia="Times New Roman" w:hAnsi="Montserrat Light" w:cs="Times New Roman"/>
          <w:noProof/>
          <w:lang w:eastAsia="ro-RO"/>
        </w:rPr>
        <w:t xml:space="preserve"> din </w:t>
      </w:r>
      <w:r w:rsidR="00643E32">
        <w:rPr>
          <w:rFonts w:ascii="Montserrat Light" w:eastAsia="Times New Roman" w:hAnsi="Montserrat Light" w:cs="Times New Roman"/>
          <w:noProof/>
          <w:lang w:eastAsia="ro-RO"/>
        </w:rPr>
        <w:t>15.04.2022</w:t>
      </w:r>
      <w:r w:rsidRPr="00F94CDD">
        <w:rPr>
          <w:rFonts w:ascii="Montserrat Light" w:eastAsia="Times New Roman" w:hAnsi="Montserrat Light" w:cs="Times New Roman"/>
          <w:noProof/>
          <w:lang w:eastAsia="ro-RO"/>
        </w:rPr>
        <w:t xml:space="preserve">; Raportul de specialitate întocmit de compartimentului de resort din cadrul aparatului de specialitate al Consiliului Judeţean Cluj cu nr. </w:t>
      </w:r>
      <w:r w:rsidR="00643E32">
        <w:rPr>
          <w:rFonts w:ascii="Montserrat Light" w:eastAsia="Times New Roman" w:hAnsi="Montserrat Light" w:cs="Times New Roman"/>
          <w:noProof/>
          <w:lang w:eastAsia="ro-RO"/>
        </w:rPr>
        <w:t>15261</w:t>
      </w:r>
      <w:r w:rsidRPr="00F94CDD">
        <w:rPr>
          <w:rFonts w:ascii="Montserrat Light" w:eastAsia="Times New Roman" w:hAnsi="Montserrat Light" w:cs="Times New Roman"/>
          <w:noProof/>
          <w:lang w:eastAsia="ro-RO"/>
        </w:rPr>
        <w:t>/</w:t>
      </w:r>
      <w:r w:rsidR="00643E32">
        <w:rPr>
          <w:rFonts w:ascii="Montserrat Light" w:eastAsia="Times New Roman" w:hAnsi="Montserrat Light" w:cs="Times New Roman"/>
          <w:noProof/>
          <w:lang w:eastAsia="ro-RO"/>
        </w:rPr>
        <w:t>15.04.2022</w:t>
      </w:r>
      <w:r w:rsidRPr="00F94CDD">
        <w:rPr>
          <w:rFonts w:ascii="Montserrat Light" w:eastAsia="Times New Roman" w:hAnsi="Montserrat Light" w:cs="Times New Roman"/>
          <w:noProof/>
          <w:lang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1D4E53D8" w14:textId="4BA7070F" w:rsidR="00733C32" w:rsidRDefault="00733C32" w:rsidP="001B06B4">
      <w:pPr>
        <w:spacing w:line="276"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Ţinând cont de: </w:t>
      </w:r>
    </w:p>
    <w:p w14:paraId="13224936" w14:textId="5D7EC06E" w:rsidR="00B91192" w:rsidRPr="0005289C" w:rsidRDefault="00B91192" w:rsidP="001B06B4">
      <w:pPr>
        <w:pStyle w:val="Listparagraf"/>
        <w:numPr>
          <w:ilvl w:val="0"/>
          <w:numId w:val="13"/>
        </w:numPr>
        <w:spacing w:line="276" w:lineRule="auto"/>
        <w:ind w:left="360"/>
        <w:jc w:val="both"/>
        <w:rPr>
          <w:rFonts w:ascii="Montserrat Light" w:eastAsia="Times New Roman" w:hAnsi="Montserrat Light" w:cs="Times New Roman"/>
          <w:noProof/>
          <w:lang w:eastAsia="ro-RO"/>
        </w:rPr>
      </w:pPr>
      <w:r w:rsidRPr="0005289C">
        <w:rPr>
          <w:rFonts w:ascii="Montserrat Light" w:eastAsia="Times New Roman" w:hAnsi="Montserrat Light" w:cs="Times New Roman"/>
          <w:noProof/>
          <w:lang w:eastAsia="ro-RO"/>
        </w:rPr>
        <w:t>prevederile Hot</w:t>
      </w:r>
      <w:r w:rsidR="00F651CB">
        <w:rPr>
          <w:rFonts w:ascii="Montserrat Light" w:eastAsia="Times New Roman" w:hAnsi="Montserrat Light" w:cs="Times New Roman"/>
          <w:noProof/>
          <w:lang w:eastAsia="ro-RO"/>
        </w:rPr>
        <w:t>ă</w:t>
      </w:r>
      <w:r w:rsidRPr="0005289C">
        <w:rPr>
          <w:rFonts w:ascii="Montserrat Light" w:eastAsia="Times New Roman" w:hAnsi="Montserrat Light" w:cs="Times New Roman"/>
          <w:noProof/>
          <w:lang w:eastAsia="ro-RO"/>
        </w:rPr>
        <w:t>r</w:t>
      </w:r>
      <w:r w:rsidR="00F651CB">
        <w:rPr>
          <w:rFonts w:ascii="Montserrat Light" w:eastAsia="Times New Roman" w:hAnsi="Montserrat Light" w:cs="Times New Roman"/>
          <w:noProof/>
          <w:lang w:eastAsia="ro-RO"/>
        </w:rPr>
        <w:t>â</w:t>
      </w:r>
      <w:r w:rsidRPr="0005289C">
        <w:rPr>
          <w:rFonts w:ascii="Montserrat Light" w:eastAsia="Times New Roman" w:hAnsi="Montserrat Light" w:cs="Times New Roman"/>
          <w:noProof/>
          <w:lang w:eastAsia="ro-RO"/>
        </w:rPr>
        <w:t>rii Consiliului Judetean Cluj nr. 267 /2017 privind</w:t>
      </w:r>
      <w:r w:rsidR="0005289C" w:rsidRPr="0005289C">
        <w:rPr>
          <w:rFonts w:ascii="Montserrat Light" w:eastAsia="Times New Roman" w:hAnsi="Montserrat Light" w:cs="Times New Roman"/>
          <w:noProof/>
          <w:lang w:eastAsia="ro-RO"/>
        </w:rPr>
        <w:t xml:space="preserve"> </w:t>
      </w:r>
      <w:r w:rsidRPr="0005289C">
        <w:rPr>
          <w:rFonts w:ascii="Montserrat Light" w:eastAsia="Times New Roman" w:hAnsi="Montserrat Light" w:cs="Times New Roman"/>
          <w:noProof/>
          <w:lang w:eastAsia="ro-RO"/>
        </w:rPr>
        <w:t>aprobarea unor m</w:t>
      </w:r>
      <w:r w:rsidR="003A4A26">
        <w:rPr>
          <w:rFonts w:ascii="Montserrat Light" w:eastAsia="Times New Roman" w:hAnsi="Montserrat Light" w:cs="Times New Roman"/>
          <w:noProof/>
          <w:lang w:eastAsia="ro-RO"/>
        </w:rPr>
        <w:t>ă</w:t>
      </w:r>
      <w:r w:rsidRPr="0005289C">
        <w:rPr>
          <w:rFonts w:ascii="Montserrat Light" w:eastAsia="Times New Roman" w:hAnsi="Montserrat Light" w:cs="Times New Roman"/>
          <w:noProof/>
          <w:lang w:eastAsia="ro-RO"/>
        </w:rPr>
        <w:t xml:space="preserve">suri </w:t>
      </w:r>
      <w:r w:rsidR="0005289C" w:rsidRPr="0005289C">
        <w:rPr>
          <w:rFonts w:ascii="Montserrat Light" w:eastAsia="Times New Roman" w:hAnsi="Montserrat Light" w:cs="Times New Roman"/>
          <w:noProof/>
          <w:lang w:eastAsia="ro-RO"/>
        </w:rPr>
        <w:t>î</w:t>
      </w:r>
      <w:r w:rsidRPr="0005289C">
        <w:rPr>
          <w:rFonts w:ascii="Montserrat Light" w:eastAsia="Times New Roman" w:hAnsi="Montserrat Light" w:cs="Times New Roman"/>
          <w:noProof/>
          <w:lang w:eastAsia="ro-RO"/>
        </w:rPr>
        <w:t>n vederea achizi</w:t>
      </w:r>
      <w:r w:rsidR="0005289C" w:rsidRPr="0005289C">
        <w:rPr>
          <w:rFonts w:ascii="Montserrat Light" w:eastAsia="Times New Roman" w:hAnsi="Montserrat Light" w:cs="Times New Roman"/>
          <w:noProof/>
          <w:lang w:eastAsia="ro-RO"/>
        </w:rPr>
        <w:t>ț</w:t>
      </w:r>
      <w:r w:rsidRPr="0005289C">
        <w:rPr>
          <w:rFonts w:ascii="Montserrat Light" w:eastAsia="Times New Roman" w:hAnsi="Montserrat Light" w:cs="Times New Roman"/>
          <w:noProof/>
          <w:lang w:eastAsia="ro-RO"/>
        </w:rPr>
        <w:t>ion</w:t>
      </w:r>
      <w:r w:rsidR="0005289C" w:rsidRPr="0005289C">
        <w:rPr>
          <w:rFonts w:ascii="Montserrat Light" w:eastAsia="Times New Roman" w:hAnsi="Montserrat Light" w:cs="Times New Roman"/>
          <w:noProof/>
          <w:lang w:eastAsia="ro-RO"/>
        </w:rPr>
        <w:t>ă</w:t>
      </w:r>
      <w:r w:rsidRPr="0005289C">
        <w:rPr>
          <w:rFonts w:ascii="Montserrat Light" w:eastAsia="Times New Roman" w:hAnsi="Montserrat Light" w:cs="Times New Roman"/>
          <w:noProof/>
          <w:lang w:eastAsia="ro-RO"/>
        </w:rPr>
        <w:t>rii serviciilor juridice de consultan</w:t>
      </w:r>
      <w:r w:rsidR="0005289C" w:rsidRPr="0005289C">
        <w:rPr>
          <w:rFonts w:ascii="Montserrat Light" w:eastAsia="Times New Roman" w:hAnsi="Montserrat Light" w:cs="Times New Roman"/>
          <w:noProof/>
          <w:lang w:eastAsia="ro-RO"/>
        </w:rPr>
        <w:t>ță</w:t>
      </w:r>
      <w:r w:rsidRPr="0005289C">
        <w:rPr>
          <w:rFonts w:ascii="Montserrat Light" w:eastAsia="Times New Roman" w:hAnsi="Montserrat Light" w:cs="Times New Roman"/>
          <w:noProof/>
          <w:lang w:eastAsia="ro-RO"/>
        </w:rPr>
        <w:t>, de asisten</w:t>
      </w:r>
      <w:r w:rsidR="0005289C" w:rsidRPr="0005289C">
        <w:rPr>
          <w:rFonts w:ascii="Montserrat Light" w:eastAsia="Times New Roman" w:hAnsi="Montserrat Light" w:cs="Times New Roman"/>
          <w:noProof/>
          <w:lang w:eastAsia="ro-RO"/>
        </w:rPr>
        <w:t>ță</w:t>
      </w:r>
      <w:r w:rsidR="0005289C">
        <w:rPr>
          <w:rFonts w:ascii="Montserrat Light" w:eastAsia="Times New Roman" w:hAnsi="Montserrat Light" w:cs="Times New Roman"/>
          <w:noProof/>
          <w:lang w:eastAsia="ro-RO"/>
        </w:rPr>
        <w:t xml:space="preserve"> ș</w:t>
      </w:r>
      <w:r w:rsidRPr="0005289C">
        <w:rPr>
          <w:rFonts w:ascii="Montserrat Light" w:eastAsia="Times New Roman" w:hAnsi="Montserrat Light" w:cs="Times New Roman"/>
          <w:noProof/>
          <w:lang w:eastAsia="ro-RO"/>
        </w:rPr>
        <w:t>i/sau de reprezentare</w:t>
      </w:r>
      <w:r w:rsidR="00275011">
        <w:rPr>
          <w:rFonts w:ascii="Montserrat Light" w:eastAsia="Times New Roman" w:hAnsi="Montserrat Light" w:cs="Times New Roman"/>
          <w:noProof/>
          <w:lang w:eastAsia="ro-RO"/>
        </w:rPr>
        <w:t>, cu modificările și completările ulterioare</w:t>
      </w:r>
      <w:r w:rsidRPr="0005289C">
        <w:rPr>
          <w:rFonts w:ascii="Montserrat Light" w:eastAsia="Times New Roman" w:hAnsi="Montserrat Light" w:cs="Times New Roman"/>
          <w:noProof/>
          <w:lang w:eastAsia="ro-RO"/>
        </w:rPr>
        <w:t>;</w:t>
      </w:r>
    </w:p>
    <w:p w14:paraId="287210E3" w14:textId="77777777" w:rsidR="0005289C" w:rsidRPr="0005289C" w:rsidRDefault="0005289C" w:rsidP="001B06B4">
      <w:pPr>
        <w:pStyle w:val="Listparagraf"/>
        <w:autoSpaceDE w:val="0"/>
        <w:autoSpaceDN w:val="0"/>
        <w:adjustRightInd w:val="0"/>
        <w:spacing w:after="0" w:line="276" w:lineRule="auto"/>
        <w:ind w:left="360"/>
        <w:jc w:val="both"/>
        <w:rPr>
          <w:rFonts w:ascii="Montserrat Light" w:hAnsi="Montserrat Light"/>
        </w:rPr>
      </w:pPr>
    </w:p>
    <w:p w14:paraId="13559DA7" w14:textId="77777777" w:rsidR="000A1A3E" w:rsidRPr="00F94CDD" w:rsidRDefault="00733C32" w:rsidP="001B06B4">
      <w:pPr>
        <w:spacing w:line="276" w:lineRule="auto"/>
        <w:jc w:val="both"/>
        <w:rPr>
          <w:rFonts w:ascii="Montserrat Light" w:eastAsia="Times New Roman" w:hAnsi="Montserrat Light" w:cs="Cambria"/>
          <w:noProof/>
          <w:lang w:eastAsia="ro-RO"/>
        </w:rPr>
      </w:pPr>
      <w:r w:rsidRPr="00F94CDD">
        <w:rPr>
          <w:rFonts w:ascii="Montserrat Light" w:eastAsia="Times New Roman" w:hAnsi="Montserrat Light" w:cs="Cambria"/>
          <w:noProof/>
          <w:lang w:eastAsia="ro-RO"/>
        </w:rPr>
        <w:t>Luând în considerare dispozițiile</w:t>
      </w:r>
      <w:r w:rsidR="000A1A3E" w:rsidRPr="00F94CDD">
        <w:rPr>
          <w:rFonts w:ascii="Montserrat Light" w:eastAsia="Times New Roman" w:hAnsi="Montserrat Light" w:cs="Cambria"/>
          <w:noProof/>
          <w:lang w:eastAsia="ro-RO"/>
        </w:rPr>
        <w:t xml:space="preserve"> art. 123 – 140 și ale art. 142 -156 din Regulamentul de organizare şi funcţionare a Consiliului Judeţean Cluj, aprobat prin Hotărârea Consiliului Judeţean Cluj nr. 170/2020;</w:t>
      </w:r>
    </w:p>
    <w:p w14:paraId="7011FC28" w14:textId="028715A2" w:rsidR="00733C32" w:rsidRPr="00F94CDD" w:rsidRDefault="00733C32" w:rsidP="001B06B4">
      <w:pPr>
        <w:spacing w:after="0" w:line="276"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conformitate cu prevederile:</w:t>
      </w:r>
    </w:p>
    <w:p w14:paraId="7D0386D5" w14:textId="6F7A9109" w:rsidR="00733C32" w:rsidRDefault="00733C32" w:rsidP="001B06B4">
      <w:pPr>
        <w:pStyle w:val="Listparagraf"/>
        <w:numPr>
          <w:ilvl w:val="0"/>
          <w:numId w:val="23"/>
        </w:numPr>
        <w:overflowPunct w:val="0"/>
        <w:autoSpaceDE w:val="0"/>
        <w:autoSpaceDN w:val="0"/>
        <w:adjustRightInd w:val="0"/>
        <w:spacing w:after="0" w:line="276" w:lineRule="auto"/>
        <w:jc w:val="both"/>
        <w:textAlignment w:val="baseline"/>
        <w:rPr>
          <w:rFonts w:ascii="Montserrat Light" w:eastAsia="Calibri" w:hAnsi="Montserrat Light" w:cs="Times New Roman"/>
          <w:noProof/>
          <w:lang w:eastAsia="ro-RO"/>
        </w:rPr>
      </w:pPr>
      <w:r w:rsidRPr="008262C7">
        <w:rPr>
          <w:rFonts w:ascii="Montserrat Light" w:eastAsia="Calibri" w:hAnsi="Montserrat Light" w:cs="Times New Roman"/>
          <w:noProof/>
          <w:lang w:eastAsia="ro-RO"/>
        </w:rPr>
        <w:t>art. 173 alin. (</w:t>
      </w:r>
      <w:r w:rsidR="00F651CB">
        <w:rPr>
          <w:rFonts w:ascii="Montserrat Light" w:eastAsia="Calibri" w:hAnsi="Montserrat Light" w:cs="Times New Roman"/>
          <w:noProof/>
          <w:lang w:eastAsia="ro-RO"/>
        </w:rPr>
        <w:t>1)</w:t>
      </w:r>
      <w:r w:rsidRPr="008262C7">
        <w:rPr>
          <w:rFonts w:ascii="Montserrat Light" w:eastAsia="Calibri" w:hAnsi="Montserrat Light" w:cs="Times New Roman"/>
          <w:noProof/>
          <w:lang w:eastAsia="ro-RO"/>
        </w:rPr>
        <w:t xml:space="preserve"> lit.</w:t>
      </w:r>
      <w:r w:rsidR="00F651CB">
        <w:rPr>
          <w:rFonts w:ascii="Montserrat Light" w:eastAsia="Calibri" w:hAnsi="Montserrat Light" w:cs="Times New Roman"/>
          <w:noProof/>
          <w:lang w:eastAsia="ro-RO"/>
        </w:rPr>
        <w:t xml:space="preserve"> f</w:t>
      </w:r>
      <w:r w:rsidRPr="008262C7">
        <w:rPr>
          <w:rFonts w:ascii="Montserrat Light" w:eastAsia="Calibri" w:hAnsi="Montserrat Light" w:cs="Times New Roman"/>
          <w:noProof/>
          <w:lang w:eastAsia="ro-RO"/>
        </w:rPr>
        <w:t>) din Ordonanța de urgență a Guvernului nr. 57/2019 privind Codul administrativ, cu modificările și completările ulterioare;</w:t>
      </w:r>
    </w:p>
    <w:p w14:paraId="4C1B0041" w14:textId="4917077F" w:rsidR="00F35478" w:rsidRPr="008262C7" w:rsidRDefault="00F35478" w:rsidP="001B06B4">
      <w:pPr>
        <w:pStyle w:val="Listparagraf"/>
        <w:numPr>
          <w:ilvl w:val="0"/>
          <w:numId w:val="23"/>
        </w:numPr>
        <w:overflowPunct w:val="0"/>
        <w:autoSpaceDE w:val="0"/>
        <w:autoSpaceDN w:val="0"/>
        <w:adjustRightInd w:val="0"/>
        <w:spacing w:after="0" w:line="276" w:lineRule="auto"/>
        <w:jc w:val="both"/>
        <w:textAlignment w:val="baseline"/>
        <w:rPr>
          <w:rFonts w:ascii="Montserrat Light" w:eastAsia="Calibri" w:hAnsi="Montserrat Light" w:cs="Times New Roman"/>
          <w:noProof/>
          <w:lang w:eastAsia="ro-RO"/>
        </w:rPr>
      </w:pPr>
      <w:r>
        <w:rPr>
          <w:rFonts w:ascii="Montserrat Light" w:eastAsia="Calibri" w:hAnsi="Montserrat Light" w:cs="Times New Roman"/>
          <w:noProof/>
          <w:lang w:eastAsia="ro-RO"/>
        </w:rPr>
        <w:t>cărții a IV-a</w:t>
      </w:r>
      <w:r w:rsidR="00061A68">
        <w:rPr>
          <w:rFonts w:ascii="Montserrat Light" w:eastAsia="Calibri" w:hAnsi="Montserrat Light" w:cs="Times New Roman"/>
          <w:noProof/>
          <w:lang w:eastAsia="ro-RO"/>
        </w:rPr>
        <w:t xml:space="preserve">, </w:t>
      </w:r>
      <w:r>
        <w:rPr>
          <w:rFonts w:ascii="Montserrat Light" w:eastAsia="Calibri" w:hAnsi="Montserrat Light" w:cs="Times New Roman"/>
          <w:noProof/>
          <w:lang w:eastAsia="ro-RO"/>
        </w:rPr>
        <w:t xml:space="preserve">Despre arbitraj din Legea </w:t>
      </w:r>
      <w:r w:rsidRPr="00F35478">
        <w:rPr>
          <w:rFonts w:ascii="Montserrat Light" w:eastAsia="Calibri" w:hAnsi="Montserrat Light" w:cs="Times New Roman"/>
          <w:noProof/>
          <w:lang w:eastAsia="ro-RO"/>
        </w:rPr>
        <w:t>nr. 134/2010</w:t>
      </w:r>
      <w:r>
        <w:rPr>
          <w:rFonts w:ascii="Montserrat Light" w:eastAsia="Calibri" w:hAnsi="Montserrat Light" w:cs="Times New Roman"/>
          <w:noProof/>
          <w:lang w:eastAsia="ro-RO"/>
        </w:rPr>
        <w:t xml:space="preserve"> </w:t>
      </w:r>
      <w:r w:rsidRPr="00F35478">
        <w:rPr>
          <w:rFonts w:ascii="Montserrat Light" w:eastAsia="Calibri" w:hAnsi="Montserrat Light" w:cs="Times New Roman"/>
          <w:noProof/>
          <w:lang w:eastAsia="ro-RO"/>
        </w:rPr>
        <w:t>privind Codul de procedura civilă</w:t>
      </w:r>
      <w:r w:rsidRPr="00F35478">
        <w:t xml:space="preserve"> </w:t>
      </w:r>
      <w:r w:rsidRPr="00F35478">
        <w:rPr>
          <w:rFonts w:ascii="Montserrat Light" w:eastAsia="Calibri" w:hAnsi="Montserrat Light" w:cs="Times New Roman"/>
          <w:noProof/>
          <w:lang w:eastAsia="ro-RO"/>
        </w:rPr>
        <w:t>cu modificările și completările ulterioare</w:t>
      </w:r>
      <w:r>
        <w:rPr>
          <w:rFonts w:ascii="Montserrat Light" w:eastAsia="Calibri" w:hAnsi="Montserrat Light" w:cs="Times New Roman"/>
          <w:noProof/>
          <w:lang w:eastAsia="ro-RO"/>
        </w:rPr>
        <w:t>;</w:t>
      </w:r>
    </w:p>
    <w:p w14:paraId="0B58A6C6" w14:textId="71052789" w:rsidR="00733C32" w:rsidRPr="005E16B3" w:rsidRDefault="0005289C" w:rsidP="001B06B4">
      <w:pPr>
        <w:pStyle w:val="Listparagraf"/>
        <w:numPr>
          <w:ilvl w:val="0"/>
          <w:numId w:val="23"/>
        </w:numPr>
        <w:overflowPunct w:val="0"/>
        <w:autoSpaceDE w:val="0"/>
        <w:autoSpaceDN w:val="0"/>
        <w:adjustRightInd w:val="0"/>
        <w:spacing w:after="0" w:line="276" w:lineRule="auto"/>
        <w:jc w:val="both"/>
        <w:textAlignment w:val="baseline"/>
        <w:rPr>
          <w:rFonts w:ascii="Montserrat Light" w:eastAsia="Calibri" w:hAnsi="Montserrat Light" w:cs="Times New Roman"/>
          <w:noProof/>
          <w:lang w:eastAsia="ro-RO"/>
        </w:rPr>
      </w:pPr>
      <w:r w:rsidRPr="0005289C">
        <w:rPr>
          <w:rFonts w:ascii="Montserrat Light" w:eastAsia="Calibri" w:hAnsi="Montserrat Light" w:cs="Times New Roman"/>
          <w:noProof/>
          <w:lang w:eastAsia="ro-RO"/>
        </w:rPr>
        <w:t xml:space="preserve">art. I din Ordonanţa de urgenţă a Guvernului nr. 26/2012 privind unele măsuri de reducere a cheltuielilor publice şi întărirea disciplinei financiare şi de modificare şi completare a unor acte normative, cu modificările şi completările ulterioare;   </w:t>
      </w:r>
    </w:p>
    <w:p w14:paraId="6302A41D" w14:textId="2CC8CBCC" w:rsidR="00733C32" w:rsidRPr="00F94CDD" w:rsidRDefault="00733C32" w:rsidP="001B06B4">
      <w:pPr>
        <w:spacing w:before="240" w:after="0" w:line="276"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2E3F2987" w14:textId="77777777" w:rsidR="00F867EC" w:rsidRPr="00F94CDD" w:rsidRDefault="00F867EC" w:rsidP="001B06B4">
      <w:pPr>
        <w:spacing w:after="0" w:line="276" w:lineRule="auto"/>
        <w:ind w:firstLine="720"/>
        <w:jc w:val="both"/>
        <w:rPr>
          <w:rFonts w:ascii="Montserrat Light" w:eastAsia="Times New Roman" w:hAnsi="Montserrat Light" w:cs="Times New Roman"/>
          <w:b/>
          <w:bCs/>
          <w:i/>
          <w:iCs/>
          <w:noProof/>
          <w:lang w:eastAsia="ro-RO"/>
        </w:rPr>
      </w:pPr>
    </w:p>
    <w:p w14:paraId="6335D0BE" w14:textId="45A50927" w:rsidR="00F867EC" w:rsidRPr="00F94CDD" w:rsidRDefault="00733C32" w:rsidP="001B06B4">
      <w:pPr>
        <w:autoSpaceDE w:val="0"/>
        <w:autoSpaceDN w:val="0"/>
        <w:adjustRightInd w:val="0"/>
        <w:spacing w:after="0" w:line="276" w:lineRule="auto"/>
        <w:contextualSpacing/>
        <w:jc w:val="center"/>
        <w:rPr>
          <w:rFonts w:ascii="Montserrat Light" w:eastAsia="Times New Roman" w:hAnsi="Montserrat Light" w:cs="Times New Roman"/>
          <w:b/>
          <w:bCs/>
          <w:i/>
          <w:iCs/>
          <w:noProof/>
          <w:color w:val="FF0000"/>
          <w:vertAlign w:val="superscript"/>
          <w:lang w:eastAsia="ro-RO"/>
        </w:rPr>
      </w:pPr>
      <w:r w:rsidRPr="00F94CDD">
        <w:rPr>
          <w:rFonts w:ascii="Montserrat Light" w:eastAsia="Times New Roman" w:hAnsi="Montserrat Light" w:cs="Times New Roman"/>
          <w:b/>
          <w:bCs/>
          <w:i/>
          <w:iCs/>
          <w:noProof/>
          <w:lang w:eastAsia="ro-RO"/>
        </w:rPr>
        <w:t xml:space="preserve">hotărăşte: </w:t>
      </w:r>
    </w:p>
    <w:p w14:paraId="1866015F" w14:textId="77777777" w:rsidR="00D512EC" w:rsidRDefault="00D512EC" w:rsidP="001B06B4">
      <w:pPr>
        <w:autoSpaceDE w:val="0"/>
        <w:autoSpaceDN w:val="0"/>
        <w:adjustRightInd w:val="0"/>
        <w:spacing w:line="276" w:lineRule="auto"/>
        <w:jc w:val="both"/>
        <w:rPr>
          <w:rFonts w:ascii="Montserrat Light" w:eastAsia="Calibri" w:hAnsi="Montserrat Light" w:cs="Times New Roman"/>
          <w:b/>
          <w:bCs/>
          <w:noProof/>
          <w:lang w:eastAsia="ro-RO"/>
        </w:rPr>
      </w:pPr>
    </w:p>
    <w:p w14:paraId="4BBFEDC1" w14:textId="3B60E3C8" w:rsidR="003A4A26" w:rsidRDefault="00733C32"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Light" w:eastAsia="Times New Roman" w:hAnsi="Montserrat Light" w:cs="Courier New"/>
          <w:noProof/>
          <w:shd w:val="clear" w:color="auto" w:fill="FFFFFF"/>
          <w:lang w:eastAsia="ro-RO"/>
        </w:rPr>
      </w:pPr>
      <w:r w:rsidRPr="00F94CDD">
        <w:rPr>
          <w:rFonts w:ascii="Montserrat Light" w:eastAsia="Calibri" w:hAnsi="Montserrat Light" w:cs="Times New Roman"/>
          <w:b/>
          <w:bCs/>
          <w:noProof/>
          <w:lang w:eastAsia="ro-RO"/>
        </w:rPr>
        <w:t>Art. 1.</w:t>
      </w:r>
      <w:r w:rsidRPr="00F94CDD">
        <w:rPr>
          <w:rFonts w:ascii="Montserrat Light" w:eastAsia="Calibri" w:hAnsi="Montserrat Light" w:cs="Times New Roman"/>
          <w:noProof/>
          <w:lang w:eastAsia="ro-RO"/>
        </w:rPr>
        <w:t xml:space="preserve"> </w:t>
      </w:r>
      <w:r w:rsidRPr="00F94CDD">
        <w:rPr>
          <w:rFonts w:ascii="Montserrat Light" w:eastAsia="Calibri" w:hAnsi="Montserrat Light" w:cs="Times New Roman"/>
          <w:b/>
          <w:bCs/>
          <w:noProof/>
          <w:lang w:eastAsia="ro-RO"/>
        </w:rPr>
        <w:t>(1)</w:t>
      </w:r>
      <w:r w:rsidRPr="00F94CDD">
        <w:rPr>
          <w:rFonts w:ascii="Montserrat Light" w:eastAsia="Calibri" w:hAnsi="Montserrat Light" w:cs="Times New Roman"/>
          <w:noProof/>
          <w:lang w:eastAsia="ro-RO"/>
        </w:rPr>
        <w:t xml:space="preserve"> </w:t>
      </w:r>
      <w:r w:rsidR="005E16B3" w:rsidRPr="005E16B3">
        <w:rPr>
          <w:rFonts w:ascii="Montserrat Light" w:eastAsia="Calibri" w:hAnsi="Montserrat Light" w:cs="Times New Roman"/>
          <w:noProof/>
          <w:lang w:eastAsia="ro-RO"/>
        </w:rPr>
        <w:t xml:space="preserve">Se aprobă achiziţionarea de servicii juridice de consultanţă, de asistenţă şi de reprezentare a Judeţului Cluj </w:t>
      </w:r>
      <w:r w:rsidR="00BF3FD6">
        <w:rPr>
          <w:rFonts w:ascii="Montserrat Light" w:eastAsia="Calibri" w:hAnsi="Montserrat Light" w:cs="Times New Roman"/>
          <w:noProof/>
          <w:lang w:eastAsia="ro-RO"/>
        </w:rPr>
        <w:t>î</w:t>
      </w:r>
      <w:r w:rsidR="00BF3FD6" w:rsidRPr="00BF3FD6">
        <w:rPr>
          <w:rFonts w:ascii="Montserrat Light" w:eastAsia="Calibri" w:hAnsi="Montserrat Light" w:cs="Times New Roman"/>
          <w:noProof/>
          <w:lang w:eastAsia="ro-RO"/>
        </w:rPr>
        <w:t>n vederea ini</w:t>
      </w:r>
      <w:r w:rsidR="00BF3FD6">
        <w:rPr>
          <w:rFonts w:ascii="Montserrat Light" w:eastAsia="Calibri" w:hAnsi="Montserrat Light" w:cs="Times New Roman"/>
          <w:noProof/>
          <w:lang w:eastAsia="ro-RO"/>
        </w:rPr>
        <w:t>ț</w:t>
      </w:r>
      <w:r w:rsidR="00BF3FD6" w:rsidRPr="00BF3FD6">
        <w:rPr>
          <w:rFonts w:ascii="Montserrat Light" w:eastAsia="Calibri" w:hAnsi="Montserrat Light" w:cs="Times New Roman"/>
          <w:noProof/>
          <w:lang w:eastAsia="ro-RO"/>
        </w:rPr>
        <w:t>ierii</w:t>
      </w:r>
      <w:r w:rsidR="0087249B">
        <w:rPr>
          <w:rFonts w:ascii="Montserrat Light" w:eastAsia="Calibri" w:hAnsi="Montserrat Light" w:cs="Times New Roman"/>
          <w:noProof/>
          <w:lang w:eastAsia="ro-RO"/>
        </w:rPr>
        <w:t xml:space="preserve"> și/sau derulării</w:t>
      </w:r>
      <w:r w:rsidR="00BF3FD6" w:rsidRPr="00BF3FD6">
        <w:rPr>
          <w:rFonts w:ascii="Montserrat Light" w:eastAsia="Calibri" w:hAnsi="Montserrat Light" w:cs="Times New Roman"/>
          <w:noProof/>
          <w:lang w:eastAsia="ro-RO"/>
        </w:rPr>
        <w:t xml:space="preserve"> proceduri</w:t>
      </w:r>
      <w:r w:rsidR="00BF3FD6">
        <w:rPr>
          <w:rFonts w:ascii="Montserrat Light" w:eastAsia="Calibri" w:hAnsi="Montserrat Light" w:cs="Times New Roman"/>
          <w:noProof/>
          <w:lang w:eastAsia="ro-RO"/>
        </w:rPr>
        <w:t xml:space="preserve">lor </w:t>
      </w:r>
      <w:r w:rsidR="00BF3FD6" w:rsidRPr="00BF3FD6">
        <w:rPr>
          <w:rFonts w:ascii="Montserrat Light" w:eastAsia="Calibri" w:hAnsi="Montserrat Light" w:cs="Times New Roman"/>
          <w:noProof/>
          <w:lang w:eastAsia="ro-RO"/>
        </w:rPr>
        <w:t>judiciare</w:t>
      </w:r>
      <w:r w:rsidR="00BF3FD6">
        <w:rPr>
          <w:rFonts w:ascii="Montserrat Light" w:eastAsia="Calibri" w:hAnsi="Montserrat Light" w:cs="Times New Roman"/>
          <w:noProof/>
          <w:lang w:eastAsia="ro-RO"/>
        </w:rPr>
        <w:t xml:space="preserve"> și </w:t>
      </w:r>
      <w:r w:rsidR="00BF3FD6" w:rsidRPr="00BF3FD6">
        <w:rPr>
          <w:rFonts w:ascii="Montserrat Light" w:eastAsia="Calibri" w:hAnsi="Montserrat Light" w:cs="Times New Roman"/>
          <w:noProof/>
          <w:lang w:eastAsia="ro-RO"/>
        </w:rPr>
        <w:t>arbitrale</w:t>
      </w:r>
      <w:r w:rsidR="00275011">
        <w:rPr>
          <w:rFonts w:ascii="Montserrat Light" w:eastAsia="Times New Roman" w:hAnsi="Montserrat Light" w:cs="Courier New"/>
          <w:noProof/>
          <w:shd w:val="clear" w:color="auto" w:fill="FFFFFF"/>
          <w:lang w:eastAsia="ro-RO"/>
        </w:rPr>
        <w:t xml:space="preserve">, </w:t>
      </w:r>
      <w:r w:rsidR="00BF3FD6">
        <w:rPr>
          <w:rFonts w:ascii="Montserrat Light" w:eastAsia="Calibri" w:hAnsi="Montserrat Light" w:cs="Times New Roman"/>
          <w:noProof/>
          <w:lang w:eastAsia="ro-RO"/>
        </w:rPr>
        <w:t>î</w:t>
      </w:r>
      <w:r w:rsidR="005E16B3" w:rsidRPr="005E16B3">
        <w:rPr>
          <w:rFonts w:ascii="Montserrat Light" w:eastAsia="Calibri" w:hAnsi="Montserrat Light" w:cs="Times New Roman"/>
          <w:noProof/>
          <w:lang w:eastAsia="ro-RO"/>
        </w:rPr>
        <w:t xml:space="preserve">n fața </w:t>
      </w:r>
      <w:r w:rsidR="00BF3FD6" w:rsidRPr="00BF3FD6">
        <w:rPr>
          <w:rFonts w:ascii="Montserrat Light" w:eastAsia="Calibri" w:hAnsi="Montserrat Light" w:cs="Times New Roman"/>
          <w:noProof/>
          <w:lang w:eastAsia="ro-RO"/>
        </w:rPr>
        <w:t>Curţii de Arbitraj Comercial Internaţional de pe lângă Camera de Comerţ şi Industrie a României</w:t>
      </w:r>
      <w:r w:rsidR="00061A68">
        <w:rPr>
          <w:rFonts w:ascii="Montserrat Light" w:eastAsia="Calibri" w:hAnsi="Montserrat Light" w:cs="Times New Roman"/>
          <w:noProof/>
          <w:lang w:eastAsia="ro-RO"/>
        </w:rPr>
        <w:t xml:space="preserve"> și în fața instanțelor de judecată competente</w:t>
      </w:r>
      <w:r w:rsidR="00275011">
        <w:rPr>
          <w:rFonts w:ascii="Montserrat Light" w:eastAsia="Calibri" w:hAnsi="Montserrat Light" w:cs="Times New Roman"/>
          <w:noProof/>
          <w:lang w:eastAsia="ro-RO"/>
        </w:rPr>
        <w:t>,</w:t>
      </w:r>
      <w:r w:rsidR="00275011" w:rsidRPr="00275011">
        <w:rPr>
          <w:rFonts w:ascii="Montserrat Light" w:eastAsia="Times New Roman" w:hAnsi="Montserrat Light" w:cs="Courier New"/>
          <w:noProof/>
          <w:shd w:val="clear" w:color="auto" w:fill="FFFFFF"/>
          <w:lang w:eastAsia="ro-RO"/>
        </w:rPr>
        <w:t xml:space="preserve"> </w:t>
      </w:r>
      <w:r w:rsidR="00275011">
        <w:rPr>
          <w:rFonts w:ascii="Montserrat Light" w:eastAsia="Times New Roman" w:hAnsi="Montserrat Light" w:cs="Courier New"/>
          <w:noProof/>
          <w:shd w:val="clear" w:color="auto" w:fill="FFFFFF"/>
          <w:lang w:eastAsia="ro-RO"/>
        </w:rPr>
        <w:t xml:space="preserve">pentru recuperarea </w:t>
      </w:r>
      <w:r w:rsidR="00275011">
        <w:rPr>
          <w:rFonts w:ascii="Montserrat Light" w:eastAsia="Times New Roman" w:hAnsi="Montserrat Light" w:cs="Courier New"/>
          <w:noProof/>
          <w:shd w:val="clear" w:color="auto" w:fill="FFFFFF"/>
          <w:lang w:eastAsia="ro-RO"/>
        </w:rPr>
        <w:lastRenderedPageBreak/>
        <w:t>prejudiciului realizat ca urmare a încetării contractelor</w:t>
      </w:r>
      <w:r w:rsidR="00275011">
        <w:rPr>
          <w:rFonts w:ascii="Montserrat Light" w:eastAsia="Calibri" w:hAnsi="Montserrat Light" w:cs="Times New Roman"/>
          <w:noProof/>
          <w:lang w:eastAsia="ro-RO"/>
        </w:rPr>
        <w:t xml:space="preserve"> de execuție lucrări nr. </w:t>
      </w:r>
      <w:r w:rsidR="00275011" w:rsidRPr="00034F19">
        <w:rPr>
          <w:rFonts w:ascii="Montserrat Light" w:eastAsia="Times New Roman" w:hAnsi="Montserrat Light" w:cs="Courier New"/>
          <w:noProof/>
          <w:shd w:val="clear" w:color="auto" w:fill="FFFFFF"/>
          <w:lang w:eastAsia="ro-RO"/>
        </w:rPr>
        <w:t>36219/288/09.10.2019</w:t>
      </w:r>
      <w:r w:rsidR="00275011">
        <w:rPr>
          <w:rFonts w:ascii="Montserrat Light" w:eastAsia="Times New Roman" w:hAnsi="Montserrat Light" w:cs="Courier New"/>
          <w:noProof/>
          <w:shd w:val="clear" w:color="auto" w:fill="FFFFFF"/>
          <w:lang w:eastAsia="ro-RO"/>
        </w:rPr>
        <w:t xml:space="preserve"> și </w:t>
      </w:r>
      <w:r w:rsidR="00275011" w:rsidRPr="003A4A26">
        <w:rPr>
          <w:rFonts w:ascii="Montserrat Light" w:eastAsia="Times New Roman" w:hAnsi="Montserrat Light" w:cs="Courier New"/>
          <w:noProof/>
          <w:shd w:val="clear" w:color="auto" w:fill="FFFFFF"/>
          <w:lang w:eastAsia="ro-RO"/>
        </w:rPr>
        <w:t>nr. 15698/66/08.05.2019</w:t>
      </w:r>
      <w:r w:rsidR="00275011">
        <w:rPr>
          <w:rFonts w:ascii="Montserrat Light" w:eastAsia="Times New Roman" w:hAnsi="Montserrat Light" w:cs="Courier New"/>
          <w:noProof/>
          <w:shd w:val="clear" w:color="auto" w:fill="FFFFFF"/>
          <w:lang w:eastAsia="ro-RO"/>
        </w:rPr>
        <w:t>.</w:t>
      </w:r>
    </w:p>
    <w:p w14:paraId="50678F89" w14:textId="747F1E72" w:rsidR="0068219B" w:rsidRPr="003A4A26" w:rsidRDefault="005E16B3"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rFonts w:ascii="Montserrat Light" w:eastAsia="Times New Roman" w:hAnsi="Montserrat Light" w:cs="Courier New"/>
          <w:noProof/>
          <w:shd w:val="clear" w:color="auto" w:fill="FFFFFF"/>
          <w:lang w:eastAsia="ro-RO"/>
        </w:rPr>
      </w:pPr>
      <w:r w:rsidRPr="0068219B">
        <w:rPr>
          <w:rFonts w:ascii="Montserrat Light" w:eastAsia="Calibri" w:hAnsi="Montserrat Light" w:cs="Times New Roman"/>
          <w:b/>
          <w:bCs/>
          <w:noProof/>
          <w:lang w:eastAsia="ro-RO"/>
        </w:rPr>
        <w:t>(2)</w:t>
      </w:r>
      <w:r w:rsidRPr="005E16B3">
        <w:rPr>
          <w:rFonts w:ascii="Montserrat Light" w:eastAsia="Calibri" w:hAnsi="Montserrat Light" w:cs="Times New Roman"/>
          <w:noProof/>
          <w:lang w:eastAsia="ro-RO"/>
        </w:rPr>
        <w:t xml:space="preserve"> Achiziționarea serviciilor juridice de consultanţă, de asistenţă şi/sau de reprezentare se va face conform prevederilor legale.</w:t>
      </w:r>
    </w:p>
    <w:p w14:paraId="7B49D517" w14:textId="09240931" w:rsidR="00C84EA4" w:rsidRPr="0068219B" w:rsidRDefault="005E16B3" w:rsidP="001B06B4">
      <w:pPr>
        <w:autoSpaceDE w:val="0"/>
        <w:autoSpaceDN w:val="0"/>
        <w:adjustRightInd w:val="0"/>
        <w:spacing w:line="276" w:lineRule="auto"/>
        <w:jc w:val="both"/>
        <w:rPr>
          <w:rFonts w:ascii="Montserrat Light" w:eastAsia="Calibri" w:hAnsi="Montserrat Light" w:cs="Times New Roman"/>
          <w:noProof/>
          <w:lang w:eastAsia="ro-RO"/>
        </w:rPr>
      </w:pPr>
      <w:r w:rsidRPr="0068219B">
        <w:rPr>
          <w:rFonts w:ascii="Montserrat Light" w:eastAsia="Calibri" w:hAnsi="Montserrat Light" w:cs="Times New Roman"/>
          <w:b/>
          <w:bCs/>
          <w:noProof/>
          <w:lang w:eastAsia="ro-RO"/>
        </w:rPr>
        <w:t>Art.</w:t>
      </w:r>
      <w:r w:rsidR="003A4A26">
        <w:rPr>
          <w:rFonts w:ascii="Montserrat Light" w:eastAsia="Calibri" w:hAnsi="Montserrat Light" w:cs="Times New Roman"/>
          <w:b/>
          <w:bCs/>
          <w:noProof/>
          <w:lang w:eastAsia="ro-RO"/>
        </w:rPr>
        <w:t xml:space="preserve"> </w:t>
      </w:r>
      <w:r w:rsidRPr="0068219B">
        <w:rPr>
          <w:rFonts w:ascii="Montserrat Light" w:eastAsia="Calibri" w:hAnsi="Montserrat Light" w:cs="Times New Roman"/>
          <w:b/>
          <w:bCs/>
          <w:noProof/>
          <w:lang w:eastAsia="ro-RO"/>
        </w:rPr>
        <w:t>2.</w:t>
      </w:r>
      <w:r w:rsidR="003A4A26">
        <w:rPr>
          <w:rFonts w:ascii="Montserrat Light" w:eastAsia="Calibri" w:hAnsi="Montserrat Light" w:cs="Times New Roman"/>
          <w:b/>
          <w:bCs/>
          <w:noProof/>
          <w:lang w:eastAsia="ro-RO"/>
        </w:rPr>
        <w:t xml:space="preserve"> </w:t>
      </w:r>
      <w:r w:rsidRPr="005E16B3">
        <w:rPr>
          <w:rFonts w:ascii="Montserrat Light" w:eastAsia="Calibri" w:hAnsi="Montserrat Light" w:cs="Times New Roman"/>
          <w:noProof/>
          <w:lang w:eastAsia="ro-RO"/>
        </w:rPr>
        <w:t>Cu punerea în aplicare a prevederilor prezentei hotărâri se încredinţează Preşedintele Consiliului Judeţean Cluj prin Direcția Juridică şi Direcţia Dezvoltare şi Investiţii.</w:t>
      </w:r>
    </w:p>
    <w:p w14:paraId="1F9CDFC8" w14:textId="0FF57F1F" w:rsidR="00733C32" w:rsidRPr="00F94CDD" w:rsidRDefault="00733C32" w:rsidP="001B06B4">
      <w:pPr>
        <w:tabs>
          <w:tab w:val="left" w:pos="90"/>
        </w:tabs>
        <w:autoSpaceDE w:val="0"/>
        <w:autoSpaceDN w:val="0"/>
        <w:adjustRightInd w:val="0"/>
        <w:spacing w:after="0" w:line="276" w:lineRule="auto"/>
        <w:jc w:val="both"/>
        <w:rPr>
          <w:rFonts w:ascii="Montserrat Light" w:eastAsia="Times New Roman" w:hAnsi="Montserrat Light" w:cs="Times New Roman"/>
          <w:i/>
          <w:iCs/>
          <w:noProof/>
          <w:color w:val="FF0000"/>
          <w:lang w:eastAsia="ro-RO"/>
        </w:rPr>
      </w:pPr>
      <w:r w:rsidRPr="00F94CDD">
        <w:rPr>
          <w:rFonts w:ascii="Montserrat Light" w:eastAsia="Times New Roman" w:hAnsi="Montserrat Light" w:cs="Times New Roman"/>
          <w:b/>
          <w:bCs/>
          <w:noProof/>
          <w:lang w:eastAsia="ro-RO"/>
        </w:rPr>
        <w:t>Art.</w:t>
      </w:r>
      <w:r w:rsidR="003A4A26">
        <w:rPr>
          <w:rFonts w:ascii="Montserrat Light" w:eastAsia="Times New Roman" w:hAnsi="Montserrat Light" w:cs="Times New Roman"/>
          <w:b/>
          <w:bCs/>
          <w:noProof/>
          <w:lang w:eastAsia="ro-RO"/>
        </w:rPr>
        <w:t xml:space="preserve"> 3</w:t>
      </w:r>
      <w:r w:rsidRPr="00F94CDD">
        <w:rPr>
          <w:rFonts w:ascii="Montserrat Light" w:eastAsia="Times New Roman" w:hAnsi="Montserrat Light" w:cs="Times New Roman"/>
          <w:noProof/>
          <w:lang w:eastAsia="ro-RO"/>
        </w:rPr>
        <w:t xml:space="preserve"> Prezenta hotărâre se comunică </w:t>
      </w:r>
      <w:r w:rsidR="0068219B" w:rsidRPr="0068219B">
        <w:rPr>
          <w:rFonts w:ascii="Montserrat Light" w:eastAsia="Times New Roman" w:hAnsi="Montserrat Light" w:cs="Times New Roman"/>
          <w:noProof/>
          <w:lang w:eastAsia="ro-RO"/>
        </w:rPr>
        <w:t>Direcţiei Dezvoltare şi Investiţii</w:t>
      </w:r>
      <w:r w:rsidR="0068219B">
        <w:rPr>
          <w:rFonts w:ascii="Montserrat Light" w:eastAsia="Times New Roman" w:hAnsi="Montserrat Light" w:cs="Times New Roman"/>
          <w:noProof/>
          <w:lang w:eastAsia="ro-RO"/>
        </w:rPr>
        <w:t xml:space="preserve">, </w:t>
      </w:r>
      <w:r w:rsidR="0068219B" w:rsidRPr="00F94CDD">
        <w:rPr>
          <w:rFonts w:ascii="Montserrat Light" w:eastAsia="Times New Roman" w:hAnsi="Montserrat Light" w:cs="Times New Roman"/>
          <w:noProof/>
          <w:lang w:eastAsia="ro-RO"/>
        </w:rPr>
        <w:t xml:space="preserve">Direcției </w:t>
      </w:r>
      <w:r w:rsidR="0068219B" w:rsidRPr="0068219B">
        <w:rPr>
          <w:rFonts w:ascii="Montserrat Light" w:eastAsia="Times New Roman" w:hAnsi="Montserrat Light" w:cs="Times New Roman"/>
          <w:noProof/>
          <w:lang w:eastAsia="ro-RO"/>
        </w:rPr>
        <w:t>Juridice</w:t>
      </w:r>
      <w:r w:rsidRPr="00F94CDD">
        <w:rPr>
          <w:rFonts w:ascii="Montserrat Light" w:eastAsia="Times New Roman" w:hAnsi="Montserrat Light" w:cs="Times New Roman"/>
          <w:noProof/>
          <w:lang w:eastAsia="ro-RO"/>
        </w:rPr>
        <w:t>, precum şi Prefectului Judeţului Cluj, şi se aduce la cunoştinţa publică prin afişare la sediul Consiliului Judeţean Cluj şi pe pagina de internet “</w:t>
      </w:r>
      <w:hyperlink r:id="rId8" w:history="1">
        <w:r w:rsidRPr="00F94CDD">
          <w:rPr>
            <w:rFonts w:ascii="Montserrat Light" w:eastAsia="Times New Roman" w:hAnsi="Montserrat Light" w:cs="Times New Roman"/>
            <w:noProof/>
            <w:u w:val="single"/>
            <w:lang w:eastAsia="ro-RO"/>
          </w:rPr>
          <w:t>www.cjcluj.ro</w:t>
        </w:r>
      </w:hyperlink>
      <w:r w:rsidRPr="00F94CDD">
        <w:rPr>
          <w:rFonts w:ascii="Montserrat Light" w:eastAsia="Times New Roman" w:hAnsi="Montserrat Light" w:cs="Times New Roman"/>
          <w:noProof/>
          <w:lang w:eastAsia="ro-RO"/>
        </w:rPr>
        <w:t>”.</w:t>
      </w:r>
      <w:r w:rsidRPr="00F94CDD">
        <w:rPr>
          <w:rFonts w:ascii="Montserrat Light" w:eastAsia="Times New Roman" w:hAnsi="Montserrat Light" w:cs="Times New Roman"/>
          <w:i/>
          <w:iCs/>
          <w:noProof/>
          <w:lang w:eastAsia="ro-RO"/>
        </w:rPr>
        <w:t xml:space="preserve"> </w:t>
      </w:r>
      <w:r w:rsidRPr="00F94CDD">
        <w:rPr>
          <w:rFonts w:ascii="Montserrat Light" w:eastAsia="Times New Roman" w:hAnsi="Montserrat Light" w:cs="Times New Roman"/>
          <w:i/>
          <w:iCs/>
          <w:noProof/>
          <w:color w:val="FF0000"/>
          <w:lang w:eastAsia="ro-RO"/>
        </w:rPr>
        <w:t xml:space="preserve"> </w:t>
      </w:r>
    </w:p>
    <w:p w14:paraId="6041B486" w14:textId="77777777" w:rsidR="00733C32" w:rsidRPr="00F94CDD" w:rsidRDefault="00733C32" w:rsidP="001B06B4">
      <w:pPr>
        <w:tabs>
          <w:tab w:val="left" w:pos="90"/>
        </w:tabs>
        <w:autoSpaceDE w:val="0"/>
        <w:autoSpaceDN w:val="0"/>
        <w:adjustRightInd w:val="0"/>
        <w:spacing w:after="0" w:line="276" w:lineRule="auto"/>
        <w:jc w:val="both"/>
        <w:rPr>
          <w:rFonts w:ascii="Montserrat Light" w:eastAsia="Times New Roman" w:hAnsi="Montserrat Light" w:cs="Times New Roman"/>
          <w:i/>
          <w:iCs/>
          <w:noProof/>
          <w:lang w:eastAsia="ro-RO"/>
        </w:rPr>
      </w:pPr>
    </w:p>
    <w:p w14:paraId="53B773B6" w14:textId="77777777" w:rsidR="00733C32" w:rsidRPr="001C5AA0" w:rsidRDefault="00733C32" w:rsidP="001B06B4">
      <w:pPr>
        <w:spacing w:after="0" w:line="276" w:lineRule="auto"/>
        <w:jc w:val="both"/>
        <w:rPr>
          <w:rFonts w:ascii="Montserrat" w:eastAsia="Times New Roman" w:hAnsi="Montserrat" w:cs="Times New Roman"/>
          <w:b/>
          <w:noProof/>
          <w:lang w:eastAsia="ro-RO"/>
        </w:rPr>
      </w:pP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1C5AA0">
        <w:rPr>
          <w:rFonts w:ascii="Montserrat" w:eastAsia="Times New Roman" w:hAnsi="Montserrat" w:cs="Times New Roman"/>
          <w:noProof/>
          <w:lang w:eastAsia="ro-RO"/>
        </w:rPr>
        <w:t xml:space="preserve">                                                           </w:t>
      </w:r>
      <w:bookmarkStart w:id="1" w:name="_Hlk92385193"/>
      <w:r w:rsidRPr="001C5AA0">
        <w:rPr>
          <w:rFonts w:ascii="Montserrat" w:eastAsia="Times New Roman" w:hAnsi="Montserrat" w:cs="Times New Roman"/>
          <w:b/>
          <w:noProof/>
          <w:lang w:eastAsia="ro-RO"/>
        </w:rPr>
        <w:t>Contrasemnează:</w:t>
      </w:r>
    </w:p>
    <w:p w14:paraId="3FDEF0B2" w14:textId="167C1FA1" w:rsidR="00733C32" w:rsidRPr="001C5AA0" w:rsidRDefault="00733C32" w:rsidP="001B06B4">
      <w:pPr>
        <w:spacing w:after="0" w:line="276" w:lineRule="auto"/>
        <w:jc w:val="both"/>
        <w:rPr>
          <w:rFonts w:ascii="Montserrat" w:eastAsia="Times New Roman" w:hAnsi="Montserrat" w:cs="Times New Roman"/>
          <w:b/>
          <w:noProof/>
          <w:lang w:eastAsia="ro-RO"/>
        </w:rPr>
      </w:pPr>
      <w:r w:rsidRPr="001C5AA0">
        <w:rPr>
          <w:rFonts w:ascii="Montserrat" w:eastAsia="Times New Roman" w:hAnsi="Montserrat" w:cs="Times New Roman"/>
          <w:noProof/>
          <w:lang w:eastAsia="ro-RO"/>
        </w:rPr>
        <w:t xml:space="preserve">                  </w:t>
      </w:r>
      <w:r w:rsidRPr="001C5AA0">
        <w:rPr>
          <w:rFonts w:ascii="Montserrat" w:eastAsia="Times New Roman" w:hAnsi="Montserrat" w:cs="Times New Roman"/>
          <w:b/>
          <w:noProof/>
          <w:lang w:eastAsia="ro-RO"/>
        </w:rPr>
        <w:t>PREŞEDINTE,</w:t>
      </w:r>
      <w:r w:rsidRPr="001C5AA0">
        <w:rPr>
          <w:rFonts w:ascii="Montserrat" w:eastAsia="Times New Roman" w:hAnsi="Montserrat" w:cs="Times New Roman"/>
          <w:b/>
          <w:noProof/>
          <w:lang w:eastAsia="ro-RO"/>
        </w:rPr>
        <w:tab/>
      </w:r>
      <w:r w:rsidRPr="001C5AA0">
        <w:rPr>
          <w:rFonts w:ascii="Montserrat" w:eastAsia="Times New Roman" w:hAnsi="Montserrat" w:cs="Times New Roman"/>
          <w:noProof/>
          <w:lang w:eastAsia="ro-RO"/>
        </w:rPr>
        <w:tab/>
      </w:r>
      <w:r w:rsidRPr="001C5AA0">
        <w:rPr>
          <w:rFonts w:ascii="Montserrat" w:eastAsia="Times New Roman" w:hAnsi="Montserrat" w:cs="Times New Roman"/>
          <w:noProof/>
          <w:lang w:eastAsia="ro-RO"/>
        </w:rPr>
        <w:tab/>
      </w:r>
      <w:r w:rsidRPr="001C5AA0">
        <w:rPr>
          <w:rFonts w:ascii="Montserrat" w:eastAsia="Times New Roman" w:hAnsi="Montserrat" w:cs="Times New Roman"/>
          <w:noProof/>
          <w:lang w:eastAsia="ro-RO"/>
        </w:rPr>
        <w:tab/>
      </w:r>
      <w:r w:rsidR="001C5AA0">
        <w:rPr>
          <w:rFonts w:ascii="Montserrat" w:eastAsia="Times New Roman" w:hAnsi="Montserrat" w:cs="Times New Roman"/>
          <w:noProof/>
          <w:lang w:eastAsia="ro-RO"/>
        </w:rPr>
        <w:t xml:space="preserve">        </w:t>
      </w:r>
      <w:r w:rsidRPr="001C5AA0">
        <w:rPr>
          <w:rFonts w:ascii="Montserrat" w:eastAsia="Times New Roman" w:hAnsi="Montserrat" w:cs="Times New Roman"/>
          <w:b/>
          <w:noProof/>
          <w:lang w:eastAsia="ro-RO"/>
        </w:rPr>
        <w:t>SECRETAR GENERAL AL JUDEŢULUI,</w:t>
      </w:r>
    </w:p>
    <w:p w14:paraId="66C4C5DD" w14:textId="5B4A073F" w:rsidR="00733C32" w:rsidRPr="001C5AA0" w:rsidRDefault="00733C32" w:rsidP="001B06B4">
      <w:pPr>
        <w:spacing w:after="0" w:line="276" w:lineRule="auto"/>
        <w:jc w:val="both"/>
        <w:rPr>
          <w:rFonts w:ascii="Montserrat" w:eastAsia="Times New Roman" w:hAnsi="Montserrat" w:cs="Times New Roman"/>
          <w:b/>
          <w:noProof/>
          <w:lang w:eastAsia="ro-RO"/>
        </w:rPr>
      </w:pPr>
      <w:r w:rsidRPr="001C5AA0">
        <w:rPr>
          <w:rFonts w:ascii="Montserrat" w:eastAsia="Times New Roman" w:hAnsi="Montserrat" w:cs="Times New Roman"/>
          <w:b/>
          <w:noProof/>
          <w:lang w:eastAsia="ro-RO"/>
        </w:rPr>
        <w:t xml:space="preserve">                   ………………….                                                                        …………………</w:t>
      </w:r>
    </w:p>
    <w:bookmarkEnd w:id="1"/>
    <w:p w14:paraId="25E78A06" w14:textId="77777777" w:rsidR="00733C32" w:rsidRPr="00F94CDD" w:rsidRDefault="00733C32" w:rsidP="001B06B4">
      <w:pPr>
        <w:autoSpaceDE w:val="0"/>
        <w:autoSpaceDN w:val="0"/>
        <w:adjustRightInd w:val="0"/>
        <w:spacing w:after="0" w:line="276" w:lineRule="auto"/>
        <w:contextualSpacing/>
        <w:rPr>
          <w:rFonts w:ascii="Montserrat Light" w:eastAsia="Times New Roman" w:hAnsi="Montserrat Light" w:cs="Times New Roman"/>
          <w:b/>
          <w:bCs/>
          <w:i/>
          <w:iCs/>
          <w:noProof/>
          <w:lang w:eastAsia="ro-RO"/>
        </w:rPr>
      </w:pPr>
    </w:p>
    <w:p w14:paraId="3EA6E0BF" w14:textId="77777777" w:rsidR="00733C32" w:rsidRPr="00F94CDD" w:rsidRDefault="00733C32" w:rsidP="001B06B4">
      <w:pPr>
        <w:autoSpaceDE w:val="0"/>
        <w:autoSpaceDN w:val="0"/>
        <w:adjustRightInd w:val="0"/>
        <w:spacing w:after="0" w:line="276" w:lineRule="auto"/>
        <w:contextualSpacing/>
        <w:rPr>
          <w:rFonts w:ascii="Montserrat Light" w:eastAsia="Times New Roman" w:hAnsi="Montserrat Light" w:cs="Times New Roman"/>
          <w:b/>
          <w:bCs/>
          <w:i/>
          <w:iCs/>
          <w:noProof/>
          <w:lang w:eastAsia="ro-RO"/>
        </w:rPr>
      </w:pPr>
      <w:r w:rsidRPr="00F94CDD">
        <w:rPr>
          <w:rFonts w:ascii="Montserrat Light" w:eastAsia="Times New Roman" w:hAnsi="Montserrat Light" w:cs="Times New Roman"/>
          <w:b/>
          <w:bCs/>
          <w:i/>
          <w:iCs/>
          <w:noProof/>
          <w:lang w:eastAsia="ro-RO"/>
        </w:rPr>
        <w:t>Nr. …. din …………...</w:t>
      </w:r>
    </w:p>
    <w:p w14:paraId="694162CC" w14:textId="41D1833B" w:rsidR="00F867EC" w:rsidRPr="001C5AA0" w:rsidRDefault="00733C32" w:rsidP="001B06B4">
      <w:pPr>
        <w:autoSpaceDE w:val="0"/>
        <w:autoSpaceDN w:val="0"/>
        <w:adjustRightInd w:val="0"/>
        <w:spacing w:after="0" w:line="276" w:lineRule="auto"/>
        <w:contextualSpacing/>
        <w:jc w:val="both"/>
        <w:rPr>
          <w:rFonts w:ascii="Montserrat Light" w:eastAsia="Times New Roman" w:hAnsi="Montserrat Light" w:cs="Times New Roman"/>
          <w:i/>
          <w:iCs/>
          <w:noProof/>
          <w:color w:val="FF0000"/>
          <w:sz w:val="18"/>
          <w:szCs w:val="18"/>
          <w:lang w:eastAsia="ro-RO"/>
        </w:rPr>
      </w:pPr>
      <w:r w:rsidRPr="001C5AA0">
        <w:rPr>
          <w:rFonts w:ascii="Montserrat Light" w:eastAsia="Times New Roman" w:hAnsi="Montserrat Light" w:cs="Times New Roman"/>
          <w:i/>
          <w:iCs/>
          <w:noProof/>
          <w:sz w:val="18"/>
          <w:szCs w:val="18"/>
          <w:lang w:eastAsia="ro-RO"/>
        </w:rPr>
        <w:t>Prezenta hotărâre a fost adoptată cu ... voturi “pentru” … voturi “împotrivă”, …. ”abţineri” şi …. membrii ai Consiliului județean nu au votat, fiind astfel respectate prevederile legale privind majoritatea de voturi necesară.</w:t>
      </w:r>
      <w:r w:rsidRPr="001C5AA0">
        <w:rPr>
          <w:rFonts w:ascii="Montserrat Light" w:eastAsia="Times New Roman" w:hAnsi="Montserrat Light" w:cs="Times New Roman"/>
          <w:b/>
          <w:bCs/>
          <w:i/>
          <w:iCs/>
          <w:noProof/>
          <w:sz w:val="18"/>
          <w:szCs w:val="18"/>
          <w:vertAlign w:val="superscript"/>
          <w:lang w:eastAsia="ro-RO"/>
        </w:rPr>
        <w:t xml:space="preserve">  </w:t>
      </w:r>
    </w:p>
    <w:p w14:paraId="2308CDB0" w14:textId="0C78190F" w:rsidR="00733C32" w:rsidRPr="001C5AA0" w:rsidRDefault="00733C32" w:rsidP="001B06B4">
      <w:pPr>
        <w:autoSpaceDE w:val="0"/>
        <w:autoSpaceDN w:val="0"/>
        <w:adjustRightInd w:val="0"/>
        <w:spacing w:after="0" w:line="276" w:lineRule="auto"/>
        <w:contextualSpacing/>
        <w:jc w:val="both"/>
        <w:rPr>
          <w:rFonts w:ascii="Montserrat Light" w:eastAsia="Times New Roman" w:hAnsi="Montserrat Light" w:cs="Times New Roman"/>
          <w:i/>
          <w:iCs/>
          <w:noProof/>
          <w:sz w:val="18"/>
          <w:szCs w:val="18"/>
          <w:lang w:eastAsia="ro-RO"/>
        </w:rPr>
      </w:pPr>
    </w:p>
    <w:p w14:paraId="5C118190" w14:textId="77777777" w:rsidR="0068219B" w:rsidRDefault="0068219B" w:rsidP="001B06B4">
      <w:pPr>
        <w:autoSpaceDE w:val="0"/>
        <w:autoSpaceDN w:val="0"/>
        <w:adjustRightInd w:val="0"/>
        <w:spacing w:line="276" w:lineRule="auto"/>
        <w:contextualSpacing/>
        <w:jc w:val="center"/>
        <w:rPr>
          <w:rFonts w:ascii="Montserrat" w:hAnsi="Montserrat"/>
          <w:b/>
          <w:bCs/>
          <w:noProof/>
        </w:rPr>
      </w:pPr>
    </w:p>
    <w:p w14:paraId="0A033067" w14:textId="77777777" w:rsidR="0068219B" w:rsidRDefault="0068219B" w:rsidP="001B06B4">
      <w:pPr>
        <w:autoSpaceDE w:val="0"/>
        <w:autoSpaceDN w:val="0"/>
        <w:adjustRightInd w:val="0"/>
        <w:spacing w:line="276" w:lineRule="auto"/>
        <w:contextualSpacing/>
        <w:jc w:val="center"/>
        <w:rPr>
          <w:rFonts w:ascii="Montserrat" w:hAnsi="Montserrat"/>
          <w:b/>
          <w:bCs/>
          <w:noProof/>
        </w:rPr>
      </w:pPr>
    </w:p>
    <w:p w14:paraId="6F689671" w14:textId="26A45951" w:rsidR="0068219B" w:rsidRPr="00F92C47" w:rsidRDefault="0068219B" w:rsidP="001B06B4">
      <w:pPr>
        <w:autoSpaceDE w:val="0"/>
        <w:autoSpaceDN w:val="0"/>
        <w:adjustRightInd w:val="0"/>
        <w:spacing w:line="276" w:lineRule="auto"/>
        <w:contextualSpacing/>
        <w:jc w:val="center"/>
        <w:rPr>
          <w:rFonts w:ascii="Montserrat" w:hAnsi="Montserrat"/>
          <w:b/>
          <w:bCs/>
          <w:noProof/>
        </w:rPr>
      </w:pPr>
      <w:r w:rsidRPr="00F92C47">
        <w:rPr>
          <w:rFonts w:ascii="Montserrat" w:hAnsi="Montserrat"/>
          <w:b/>
          <w:bCs/>
          <w:noProof/>
        </w:rPr>
        <w:t>INIȚIATOR,</w:t>
      </w:r>
    </w:p>
    <w:p w14:paraId="1A6066A9" w14:textId="77777777" w:rsidR="0068219B" w:rsidRPr="00F92C47" w:rsidRDefault="0068219B" w:rsidP="001B06B4">
      <w:pPr>
        <w:autoSpaceDE w:val="0"/>
        <w:autoSpaceDN w:val="0"/>
        <w:adjustRightInd w:val="0"/>
        <w:spacing w:line="276" w:lineRule="auto"/>
        <w:contextualSpacing/>
        <w:jc w:val="center"/>
        <w:rPr>
          <w:rFonts w:ascii="Montserrat" w:hAnsi="Montserrat"/>
          <w:b/>
          <w:bCs/>
          <w:noProof/>
        </w:rPr>
      </w:pPr>
      <w:r w:rsidRPr="00F92C47">
        <w:rPr>
          <w:rFonts w:ascii="Montserrat" w:hAnsi="Montserrat"/>
          <w:b/>
          <w:bCs/>
          <w:noProof/>
        </w:rPr>
        <w:t xml:space="preserve">PREȘEDINTE </w:t>
      </w:r>
    </w:p>
    <w:p w14:paraId="7F4F33BD" w14:textId="77777777" w:rsidR="0068219B" w:rsidRPr="00F92C47" w:rsidRDefault="0068219B" w:rsidP="001B06B4">
      <w:pPr>
        <w:autoSpaceDE w:val="0"/>
        <w:autoSpaceDN w:val="0"/>
        <w:adjustRightInd w:val="0"/>
        <w:spacing w:line="276" w:lineRule="auto"/>
        <w:contextualSpacing/>
        <w:jc w:val="center"/>
        <w:rPr>
          <w:rFonts w:ascii="Montserrat" w:hAnsi="Montserrat"/>
          <w:noProof/>
        </w:rPr>
      </w:pPr>
      <w:r w:rsidRPr="00F92C47">
        <w:rPr>
          <w:rFonts w:ascii="Montserrat" w:hAnsi="Montserrat"/>
          <w:noProof/>
        </w:rPr>
        <w:t>Alin Tișe</w:t>
      </w:r>
    </w:p>
    <w:p w14:paraId="1DFB681C" w14:textId="734B4AEC" w:rsidR="00733C32" w:rsidRPr="00F94CDD" w:rsidRDefault="00733C32" w:rsidP="001B06B4">
      <w:pPr>
        <w:autoSpaceDE w:val="0"/>
        <w:autoSpaceDN w:val="0"/>
        <w:adjustRightInd w:val="0"/>
        <w:spacing w:after="0" w:line="276" w:lineRule="auto"/>
        <w:contextualSpacing/>
        <w:rPr>
          <w:rFonts w:ascii="Montserrat Light" w:eastAsia="Times New Roman" w:hAnsi="Montserrat Light" w:cs="Times New Roman"/>
          <w:i/>
          <w:iCs/>
          <w:noProof/>
          <w:color w:val="FF0000"/>
          <w:lang w:eastAsia="ro-RO"/>
        </w:rPr>
      </w:pPr>
    </w:p>
    <w:p w14:paraId="2A862BEF" w14:textId="58C2655C" w:rsidR="00C84385" w:rsidRPr="00F94CDD" w:rsidRDefault="00C84385" w:rsidP="001B06B4">
      <w:pPr>
        <w:autoSpaceDE w:val="0"/>
        <w:autoSpaceDN w:val="0"/>
        <w:adjustRightInd w:val="0"/>
        <w:spacing w:after="0" w:line="276" w:lineRule="auto"/>
        <w:contextualSpacing/>
        <w:rPr>
          <w:rFonts w:ascii="Montserrat Light" w:eastAsia="Times New Roman" w:hAnsi="Montserrat Light" w:cs="Times New Roman"/>
          <w:i/>
          <w:iCs/>
          <w:noProof/>
          <w:color w:val="FF0000"/>
          <w:lang w:eastAsia="ro-RO"/>
        </w:rPr>
      </w:pPr>
    </w:p>
    <w:p w14:paraId="34B754A3" w14:textId="7836BF5D" w:rsidR="00F604FA" w:rsidRPr="00F94CDD" w:rsidRDefault="00F604FA" w:rsidP="001B06B4">
      <w:pPr>
        <w:autoSpaceDE w:val="0"/>
        <w:autoSpaceDN w:val="0"/>
        <w:adjustRightInd w:val="0"/>
        <w:spacing w:after="0" w:line="276" w:lineRule="auto"/>
        <w:contextualSpacing/>
        <w:rPr>
          <w:rFonts w:ascii="Montserrat Light" w:eastAsia="Times New Roman" w:hAnsi="Montserrat Light" w:cs="Times New Roman"/>
          <w:i/>
          <w:iCs/>
          <w:noProof/>
          <w:lang w:eastAsia="ro-RO"/>
        </w:rPr>
      </w:pPr>
    </w:p>
    <w:p w14:paraId="67583DEE" w14:textId="5C0C4D58" w:rsidR="00F604FA" w:rsidRPr="00F94CDD" w:rsidRDefault="00F604FA" w:rsidP="001B06B4">
      <w:pPr>
        <w:autoSpaceDE w:val="0"/>
        <w:autoSpaceDN w:val="0"/>
        <w:adjustRightInd w:val="0"/>
        <w:spacing w:after="0" w:line="276" w:lineRule="auto"/>
        <w:contextualSpacing/>
        <w:rPr>
          <w:rFonts w:ascii="Montserrat Light" w:eastAsia="Times New Roman" w:hAnsi="Montserrat Light" w:cs="Times New Roman"/>
          <w:i/>
          <w:iCs/>
          <w:noProof/>
          <w:lang w:eastAsia="ro-RO"/>
        </w:rPr>
      </w:pPr>
    </w:p>
    <w:p w14:paraId="39C7E905" w14:textId="77777777" w:rsidR="00A857CA" w:rsidRDefault="00A857CA"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3F268BF2" w14:textId="77777777" w:rsidR="00A857CA" w:rsidRDefault="00A857CA"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269561B0"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39A7916E"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75AE0B12"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592C0484"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4E60280B"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77A573A4"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6E046CC0"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63B177E7"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1F0682D4" w14:textId="77777777" w:rsidR="0068219B" w:rsidRDefault="0068219B" w:rsidP="001B06B4">
      <w:pPr>
        <w:autoSpaceDE w:val="0"/>
        <w:autoSpaceDN w:val="0"/>
        <w:adjustRightInd w:val="0"/>
        <w:spacing w:after="0" w:line="276" w:lineRule="auto"/>
        <w:contextualSpacing/>
        <w:jc w:val="center"/>
        <w:rPr>
          <w:rFonts w:ascii="Montserrat" w:eastAsia="Times New Roman" w:hAnsi="Montserrat" w:cs="Times New Roman"/>
          <w:b/>
          <w:bCs/>
          <w:i/>
          <w:iCs/>
          <w:noProof/>
          <w:color w:val="FF0000"/>
          <w:sz w:val="28"/>
          <w:szCs w:val="28"/>
          <w:lang w:eastAsia="ro-RO"/>
        </w:rPr>
      </w:pPr>
    </w:p>
    <w:p w14:paraId="2E239215" w14:textId="76728508" w:rsidR="00AF761D" w:rsidRDefault="00AF761D" w:rsidP="001B06B4">
      <w:pPr>
        <w:autoSpaceDE w:val="0"/>
        <w:autoSpaceDN w:val="0"/>
        <w:adjustRightInd w:val="0"/>
        <w:spacing w:after="0" w:line="276" w:lineRule="auto"/>
        <w:contextualSpacing/>
        <w:rPr>
          <w:rFonts w:ascii="Montserrat Light" w:eastAsia="Times New Roman" w:hAnsi="Montserrat Light" w:cs="Times New Roman"/>
          <w:i/>
          <w:iCs/>
          <w:noProof/>
          <w:lang w:eastAsia="ro-RO"/>
        </w:rPr>
      </w:pPr>
    </w:p>
    <w:p w14:paraId="4FCE2F16" w14:textId="6B2D0730" w:rsidR="0096692E" w:rsidRDefault="00733C32" w:rsidP="001B06B4">
      <w:pPr>
        <w:spacing w:after="0" w:line="276"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lastRenderedPageBreak/>
        <w:t>N</w:t>
      </w:r>
      <w:r w:rsidR="001B06B4">
        <w:rPr>
          <w:rFonts w:ascii="Montserrat Light" w:eastAsia="Times New Roman" w:hAnsi="Montserrat Light" w:cs="Times New Roman"/>
          <w:noProof/>
          <w:lang w:eastAsia="ro-RO"/>
        </w:rPr>
        <w:t>R. 15261</w:t>
      </w:r>
      <w:r w:rsidRPr="00F94CDD">
        <w:rPr>
          <w:rFonts w:ascii="Montserrat Light" w:eastAsia="Times New Roman" w:hAnsi="Montserrat Light" w:cs="Times New Roman"/>
          <w:noProof/>
          <w:lang w:eastAsia="ro-RO"/>
        </w:rPr>
        <w:t xml:space="preserve"> din </w:t>
      </w:r>
      <w:r w:rsidR="001B06B4">
        <w:rPr>
          <w:rFonts w:ascii="Montserrat Light" w:eastAsia="Times New Roman" w:hAnsi="Montserrat Light" w:cs="Times New Roman"/>
          <w:noProof/>
          <w:lang w:eastAsia="ro-RO"/>
        </w:rPr>
        <w:t>15.04.2022</w:t>
      </w:r>
    </w:p>
    <w:p w14:paraId="69D41FD7" w14:textId="77777777" w:rsidR="00733C32" w:rsidRPr="0096692E" w:rsidRDefault="00733C32" w:rsidP="001B06B4">
      <w:pPr>
        <w:autoSpaceDE w:val="0"/>
        <w:autoSpaceDN w:val="0"/>
        <w:adjustRightInd w:val="0"/>
        <w:spacing w:after="0" w:line="276" w:lineRule="auto"/>
        <w:ind w:firstLine="709"/>
        <w:jc w:val="center"/>
        <w:rPr>
          <w:rFonts w:ascii="Montserrat" w:eastAsia="Times New Roman" w:hAnsi="Montserrat" w:cs="Times New Roman"/>
          <w:b/>
          <w:noProof/>
          <w:lang w:eastAsia="ro-RO"/>
        </w:rPr>
      </w:pPr>
      <w:r w:rsidRPr="0096692E">
        <w:rPr>
          <w:rFonts w:ascii="Montserrat" w:eastAsia="Times New Roman" w:hAnsi="Montserrat" w:cs="Times New Roman"/>
          <w:b/>
          <w:bCs/>
          <w:noProof/>
          <w:lang w:eastAsia="ro-RO"/>
        </w:rPr>
        <w:t>RAPORT DE SPECIALITATE</w:t>
      </w:r>
      <w:r w:rsidRPr="0096692E">
        <w:rPr>
          <w:rFonts w:ascii="Montserrat" w:eastAsia="Times New Roman" w:hAnsi="Montserrat" w:cs="Times New Roman"/>
          <w:b/>
          <w:noProof/>
          <w:lang w:eastAsia="ro-RO"/>
        </w:rPr>
        <w:t xml:space="preserve"> </w:t>
      </w:r>
    </w:p>
    <w:p w14:paraId="09D669C7" w14:textId="77777777" w:rsidR="00733C32" w:rsidRPr="00F94CDD" w:rsidRDefault="00733C32" w:rsidP="001B06B4">
      <w:pPr>
        <w:spacing w:after="0" w:line="276" w:lineRule="auto"/>
        <w:jc w:val="both"/>
        <w:rPr>
          <w:rFonts w:ascii="Montserrat Light" w:eastAsia="Times New Roman" w:hAnsi="Montserrat Light" w:cs="Times New Roman"/>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733C32" w:rsidRPr="00F94CDD" w14:paraId="6A0F0CB2" w14:textId="77777777" w:rsidTr="001851AE">
        <w:trPr>
          <w:trHeight w:val="278"/>
        </w:trPr>
        <w:tc>
          <w:tcPr>
            <w:tcW w:w="4068" w:type="dxa"/>
          </w:tcPr>
          <w:p w14:paraId="01A4B5A3" w14:textId="77777777" w:rsidR="00733C32" w:rsidRPr="00F94CDD" w:rsidRDefault="00733C32" w:rsidP="001B06B4">
            <w:pPr>
              <w:spacing w:after="0" w:line="276" w:lineRule="auto"/>
              <w:contextualSpacing/>
              <w:jc w:val="both"/>
              <w:rPr>
                <w:rFonts w:ascii="Montserrat Light" w:eastAsia="Times New Roman" w:hAnsi="Montserrat Light" w:cs="Times New Roman"/>
                <w:b/>
                <w:bCs/>
                <w:noProof/>
                <w:lang w:eastAsia="ro-RO"/>
              </w:rPr>
            </w:pPr>
            <w:bookmarkStart w:id="2" w:name="_Hlk98163360"/>
            <w:r w:rsidRPr="00F94CDD">
              <w:rPr>
                <w:rFonts w:ascii="Montserrat Light" w:eastAsia="Times New Roman" w:hAnsi="Montserrat Light" w:cs="Times New Roman"/>
                <w:b/>
                <w:bCs/>
                <w:noProof/>
                <w:lang w:eastAsia="ro-RO"/>
              </w:rPr>
              <w:t>Titlul proiectului de hotărâre</w:t>
            </w:r>
          </w:p>
        </w:tc>
        <w:tc>
          <w:tcPr>
            <w:tcW w:w="5917" w:type="dxa"/>
          </w:tcPr>
          <w:p w14:paraId="26D8E67D" w14:textId="0941A701" w:rsidR="00733C32" w:rsidRPr="00F94CDD" w:rsidRDefault="002970A4" w:rsidP="001B06B4">
            <w:pPr>
              <w:spacing w:after="0" w:line="276" w:lineRule="auto"/>
              <w:contextualSpacing/>
              <w:jc w:val="both"/>
              <w:rPr>
                <w:rFonts w:ascii="Montserrat Light" w:eastAsia="Times New Roman" w:hAnsi="Montserrat Light" w:cs="Times New Roman"/>
                <w:bCs/>
                <w:noProof/>
                <w:lang w:eastAsia="ro-RO"/>
              </w:rPr>
            </w:pPr>
            <w:r w:rsidRPr="002970A4">
              <w:rPr>
                <w:rFonts w:ascii="Montserrat Light" w:eastAsia="Times New Roman" w:hAnsi="Montserrat Light" w:cs="Times New Roman"/>
                <w:bCs/>
                <w:noProof/>
                <w:lang w:eastAsia="ro-RO"/>
              </w:rPr>
              <w:t xml:space="preserve">Proiectul de hotărâre </w:t>
            </w:r>
            <w:r w:rsidR="002B75F7" w:rsidRPr="002B75F7">
              <w:rPr>
                <w:rFonts w:ascii="Montserrat Light" w:eastAsia="Times New Roman" w:hAnsi="Montserrat Light" w:cs="Times New Roman"/>
                <w:bCs/>
                <w:noProof/>
                <w:lang w:eastAsia="ro-RO"/>
              </w:rPr>
              <w:t xml:space="preserve">privind aprobarea achiziţionării de servicii juridice </w:t>
            </w:r>
            <w:r w:rsidR="0083284A" w:rsidRPr="0083284A">
              <w:rPr>
                <w:rFonts w:ascii="Montserrat Light" w:eastAsia="Times New Roman" w:hAnsi="Montserrat Light" w:cs="Times New Roman"/>
                <w:bCs/>
                <w:noProof/>
                <w:lang w:eastAsia="ro-RO"/>
              </w:rPr>
              <w:t xml:space="preserve">în legătură cu </w:t>
            </w:r>
            <w:r w:rsidR="003A5E1B">
              <w:rPr>
                <w:rFonts w:ascii="Montserrat Light" w:eastAsia="Times New Roman" w:hAnsi="Montserrat Light" w:cs="Times New Roman"/>
                <w:bCs/>
                <w:noProof/>
                <w:lang w:eastAsia="ro-RO"/>
              </w:rPr>
              <w:t>încetarea C</w:t>
            </w:r>
            <w:r w:rsidR="0083284A" w:rsidRPr="0083284A">
              <w:rPr>
                <w:rFonts w:ascii="Montserrat Light" w:eastAsia="Times New Roman" w:hAnsi="Montserrat Light" w:cs="Times New Roman"/>
                <w:bCs/>
                <w:noProof/>
                <w:lang w:eastAsia="ro-RO"/>
              </w:rPr>
              <w:t>ontractelor de lucrări nr. 36219/288/09.10.2019 și nr. 15698/66/08.05.2019</w:t>
            </w:r>
          </w:p>
        </w:tc>
      </w:tr>
      <w:tr w:rsidR="00733C32" w:rsidRPr="00F94CDD" w14:paraId="08428CF9" w14:textId="77777777" w:rsidTr="001851AE">
        <w:tc>
          <w:tcPr>
            <w:tcW w:w="4068" w:type="dxa"/>
          </w:tcPr>
          <w:p w14:paraId="5E66F259" w14:textId="77777777" w:rsidR="00733C32" w:rsidRPr="00F94CDD" w:rsidRDefault="00733C32" w:rsidP="001B06B4">
            <w:pPr>
              <w:spacing w:after="0" w:line="276" w:lineRule="auto"/>
              <w:jc w:val="both"/>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Compartiment de resort:</w:t>
            </w:r>
          </w:p>
        </w:tc>
        <w:tc>
          <w:tcPr>
            <w:tcW w:w="5917" w:type="dxa"/>
          </w:tcPr>
          <w:p w14:paraId="2E6C3539" w14:textId="3585E512" w:rsidR="00733C32" w:rsidRPr="002970A4" w:rsidRDefault="002970A4" w:rsidP="001B06B4">
            <w:pPr>
              <w:spacing w:after="0" w:line="276" w:lineRule="auto"/>
              <w:jc w:val="both"/>
              <w:rPr>
                <w:rFonts w:ascii="Montserrat Light" w:eastAsia="Calibri" w:hAnsi="Montserrat Light" w:cs="Times New Roman"/>
                <w:noProof/>
                <w:lang w:eastAsia="ro-RO"/>
              </w:rPr>
            </w:pPr>
            <w:r w:rsidRPr="002970A4">
              <w:rPr>
                <w:rFonts w:ascii="Montserrat Light" w:eastAsia="Calibri" w:hAnsi="Montserrat Light" w:cs="Times New Roman"/>
                <w:noProof/>
                <w:lang w:eastAsia="ro-RO"/>
              </w:rPr>
              <w:t>Direcția de Dezvoltare și Investiții</w:t>
            </w:r>
            <w:r w:rsidR="00061A68">
              <w:rPr>
                <w:rFonts w:ascii="Montserrat Light" w:eastAsia="Calibri" w:hAnsi="Montserrat Light" w:cs="Times New Roman"/>
                <w:noProof/>
                <w:lang w:eastAsia="ro-RO"/>
              </w:rPr>
              <w:t xml:space="preserve"> și Direcția Juridică</w:t>
            </w:r>
          </w:p>
        </w:tc>
      </w:tr>
      <w:tr w:rsidR="00733C32" w:rsidRPr="00F94CDD" w14:paraId="7B9D37A8" w14:textId="77777777" w:rsidTr="001851AE">
        <w:tc>
          <w:tcPr>
            <w:tcW w:w="9985" w:type="dxa"/>
            <w:gridSpan w:val="2"/>
          </w:tcPr>
          <w:p w14:paraId="7C26E7F2" w14:textId="545C83F6" w:rsidR="00733C32" w:rsidRPr="00F94CDD" w:rsidRDefault="00733C32" w:rsidP="001B06B4">
            <w:pPr>
              <w:spacing w:after="0" w:line="276" w:lineRule="auto"/>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Secțiunea 1 - Documentare și analiză:</w:t>
            </w:r>
            <w:r w:rsidRPr="00F94CDD">
              <w:rPr>
                <w:rFonts w:ascii="Montserrat Light" w:eastAsia="Calibri" w:hAnsi="Montserrat Light" w:cs="Times New Roman"/>
                <w:b/>
                <w:bCs/>
                <w:noProof/>
                <w:color w:val="0070C0"/>
                <w:lang w:eastAsia="ro-RO"/>
              </w:rPr>
              <w:t xml:space="preserve"> </w:t>
            </w:r>
          </w:p>
        </w:tc>
      </w:tr>
      <w:tr w:rsidR="00733C32" w:rsidRPr="00F94CDD" w14:paraId="48C7B8E9" w14:textId="77777777" w:rsidTr="001851AE">
        <w:tc>
          <w:tcPr>
            <w:tcW w:w="9985" w:type="dxa"/>
            <w:gridSpan w:val="2"/>
          </w:tcPr>
          <w:p w14:paraId="6AE40BD8" w14:textId="55A56FA3" w:rsidR="0083284A" w:rsidRDefault="0083284A" w:rsidP="0083284A">
            <w:pPr>
              <w:spacing w:line="276" w:lineRule="auto"/>
              <w:jc w:val="both"/>
              <w:rPr>
                <w:rFonts w:ascii="Montserrat Light" w:eastAsia="Times New Roman" w:hAnsi="Montserrat Light" w:cs="Times New Roman"/>
                <w:noProof/>
                <w:lang w:eastAsia="ro-RO"/>
              </w:rPr>
            </w:pPr>
            <w:r>
              <w:rPr>
                <w:rFonts w:ascii="Montserrat Light" w:eastAsia="Times New Roman" w:hAnsi="Montserrat Light" w:cs="Times New Roman"/>
                <w:bCs/>
                <w:noProof/>
                <w:lang w:eastAsia="ro-RO"/>
              </w:rPr>
              <w:t>A</w:t>
            </w:r>
            <w:r w:rsidRPr="002B75F7">
              <w:rPr>
                <w:rFonts w:ascii="Montserrat Light" w:eastAsia="Times New Roman" w:hAnsi="Montserrat Light" w:cs="Times New Roman"/>
                <w:bCs/>
                <w:noProof/>
                <w:lang w:eastAsia="ro-RO"/>
              </w:rPr>
              <w:t xml:space="preserve">probarea achiziţionării de servicii juridice </w:t>
            </w:r>
            <w:r w:rsidRPr="0083284A">
              <w:rPr>
                <w:rFonts w:ascii="Montserrat Light" w:eastAsia="Times New Roman" w:hAnsi="Montserrat Light" w:cs="Times New Roman"/>
                <w:bCs/>
                <w:noProof/>
                <w:lang w:eastAsia="ro-RO"/>
              </w:rPr>
              <w:t>în legătură cu executarea contractelor de lucrări nr. 36219/288/09.10.2019 și nr. 15698/66/08.05.2019</w:t>
            </w:r>
            <w:r>
              <w:rPr>
                <w:rFonts w:ascii="Montserrat Light" w:eastAsia="Times New Roman" w:hAnsi="Montserrat Light" w:cs="Times New Roman"/>
                <w:bCs/>
                <w:noProof/>
                <w:lang w:eastAsia="ro-RO"/>
              </w:rPr>
              <w:t xml:space="preserve"> este supusă următoarelor prevederi legale: </w:t>
            </w:r>
          </w:p>
          <w:p w14:paraId="7D85F549" w14:textId="77777777" w:rsidR="003A5E1B" w:rsidRPr="003A5E1B" w:rsidRDefault="00061A68" w:rsidP="0083284A">
            <w:pPr>
              <w:pStyle w:val="Listparagraf"/>
              <w:numPr>
                <w:ilvl w:val="0"/>
                <w:numId w:val="24"/>
              </w:numPr>
              <w:spacing w:line="276" w:lineRule="auto"/>
              <w:jc w:val="both"/>
              <w:rPr>
                <w:rFonts w:ascii="Montserrat Light" w:eastAsia="Times New Roman" w:hAnsi="Montserrat Light" w:cs="Times New Roman"/>
                <w:noProof/>
                <w:lang w:eastAsia="ro-RO"/>
              </w:rPr>
            </w:pPr>
            <w:r w:rsidRPr="0083284A">
              <w:rPr>
                <w:rFonts w:ascii="Montserrat Light" w:eastAsia="Calibri" w:hAnsi="Montserrat Light" w:cs="Times New Roman"/>
                <w:noProof/>
                <w:lang w:eastAsia="ro-RO"/>
              </w:rPr>
              <w:t>art. 173 alin. (1) lit. f) din Ordonanța de urgență a Guvernului nr. 57/2019 privind Codul administrativ, cu modificările și completările ulterioare;</w:t>
            </w:r>
            <w:r w:rsidR="003A5E1B" w:rsidRPr="0083284A">
              <w:rPr>
                <w:rFonts w:ascii="Montserrat Light" w:eastAsia="Calibri" w:hAnsi="Montserrat Light" w:cs="Times New Roman"/>
                <w:noProof/>
                <w:lang w:eastAsia="ro-RO"/>
              </w:rPr>
              <w:t xml:space="preserve"> </w:t>
            </w:r>
          </w:p>
          <w:p w14:paraId="1D31AFC9" w14:textId="257B129E" w:rsidR="0083284A" w:rsidRPr="0083284A" w:rsidRDefault="003A5E1B" w:rsidP="0083284A">
            <w:pPr>
              <w:pStyle w:val="Listparagraf"/>
              <w:numPr>
                <w:ilvl w:val="0"/>
                <w:numId w:val="24"/>
              </w:numPr>
              <w:spacing w:line="276" w:lineRule="auto"/>
              <w:jc w:val="both"/>
              <w:rPr>
                <w:rFonts w:ascii="Montserrat Light" w:eastAsia="Times New Roman" w:hAnsi="Montserrat Light" w:cs="Times New Roman"/>
                <w:noProof/>
                <w:lang w:eastAsia="ro-RO"/>
              </w:rPr>
            </w:pPr>
            <w:r w:rsidRPr="0083284A">
              <w:rPr>
                <w:rFonts w:ascii="Montserrat Light" w:eastAsia="Calibri" w:hAnsi="Montserrat Light" w:cs="Times New Roman"/>
                <w:noProof/>
                <w:lang w:eastAsia="ro-RO"/>
              </w:rPr>
              <w:t xml:space="preserve">art. I din Ordonanţa de urgenţă a Guvernului nr. 26/2012 privind unele măsuri de reducere a cheltuielilor publice şi întărirea disciplinei financiare şi de modificare şi completare a unor acte normative, cu modificările şi completările ulterioare;   </w:t>
            </w:r>
          </w:p>
          <w:p w14:paraId="0AFF3A13" w14:textId="77777777" w:rsidR="0083284A" w:rsidRPr="0083284A" w:rsidRDefault="00061A68" w:rsidP="0083284A">
            <w:pPr>
              <w:pStyle w:val="Listparagraf"/>
              <w:numPr>
                <w:ilvl w:val="0"/>
                <w:numId w:val="24"/>
              </w:numPr>
              <w:spacing w:line="276" w:lineRule="auto"/>
              <w:jc w:val="both"/>
              <w:rPr>
                <w:rFonts w:ascii="Montserrat Light" w:eastAsia="Times New Roman" w:hAnsi="Montserrat Light" w:cs="Times New Roman"/>
                <w:noProof/>
                <w:lang w:eastAsia="ro-RO"/>
              </w:rPr>
            </w:pPr>
            <w:r w:rsidRPr="0083284A">
              <w:rPr>
                <w:rFonts w:ascii="Montserrat Light" w:eastAsia="Calibri" w:hAnsi="Montserrat Light" w:cs="Times New Roman"/>
                <w:noProof/>
                <w:lang w:eastAsia="ro-RO"/>
              </w:rPr>
              <w:t>cărții a IV-a, Despre arbitraj din Legea nr. 134/2010 privind Codul de procedura civilă</w:t>
            </w:r>
            <w:r w:rsidRPr="00F35478">
              <w:t xml:space="preserve"> </w:t>
            </w:r>
            <w:r w:rsidRPr="0083284A">
              <w:rPr>
                <w:rFonts w:ascii="Montserrat Light" w:eastAsia="Calibri" w:hAnsi="Montserrat Light" w:cs="Times New Roman"/>
                <w:noProof/>
                <w:lang w:eastAsia="ro-RO"/>
              </w:rPr>
              <w:t>cu modificările și completările ulterioare;</w:t>
            </w:r>
          </w:p>
          <w:p w14:paraId="5580194D" w14:textId="77777777" w:rsidR="003A5E1B" w:rsidRDefault="003A5E1B" w:rsidP="003A5E1B">
            <w:pPr>
              <w:pStyle w:val="Listparagraf"/>
              <w:numPr>
                <w:ilvl w:val="0"/>
                <w:numId w:val="24"/>
              </w:numPr>
              <w:spacing w:line="276" w:lineRule="auto"/>
              <w:jc w:val="both"/>
              <w:rPr>
                <w:rFonts w:ascii="Montserrat Light" w:eastAsia="Times New Roman" w:hAnsi="Montserrat Light" w:cs="Times New Roman"/>
                <w:noProof/>
                <w:lang w:eastAsia="ro-RO"/>
              </w:rPr>
            </w:pPr>
            <w:r w:rsidRPr="0083284A">
              <w:rPr>
                <w:rFonts w:ascii="Montserrat Light" w:eastAsia="Times New Roman" w:hAnsi="Montserrat Light" w:cs="Times New Roman"/>
                <w:noProof/>
                <w:lang w:eastAsia="ro-RO"/>
              </w:rPr>
              <w:t>prevederile Hotărârii Consiliului Judetean Cluj nr. 267 /2017 privind aprobarea unor măsuri în vederea achiziționării serviciilor juridice de consultanță, de asistență și/sau de reprezentare;</w:t>
            </w:r>
          </w:p>
          <w:p w14:paraId="596D14E7" w14:textId="20E27A98" w:rsidR="00733C32" w:rsidRPr="0083284A" w:rsidRDefault="00733C32" w:rsidP="003A5E1B">
            <w:pPr>
              <w:pStyle w:val="Listparagraf"/>
              <w:spacing w:line="276" w:lineRule="auto"/>
              <w:jc w:val="both"/>
              <w:rPr>
                <w:rFonts w:ascii="Montserrat Light" w:eastAsia="Times New Roman" w:hAnsi="Montserrat Light" w:cs="Times New Roman"/>
                <w:noProof/>
                <w:lang w:eastAsia="ro-RO"/>
              </w:rPr>
            </w:pPr>
          </w:p>
        </w:tc>
      </w:tr>
      <w:tr w:rsidR="00733C32" w:rsidRPr="00F94CDD" w14:paraId="718F7A59" w14:textId="77777777" w:rsidTr="001851AE">
        <w:tc>
          <w:tcPr>
            <w:tcW w:w="9985" w:type="dxa"/>
            <w:gridSpan w:val="2"/>
          </w:tcPr>
          <w:p w14:paraId="310D9810" w14:textId="315992AB" w:rsidR="00733C32" w:rsidRPr="00F94CDD" w:rsidRDefault="00733C32" w:rsidP="001B06B4">
            <w:pPr>
              <w:spacing w:after="0" w:line="276" w:lineRule="auto"/>
              <w:jc w:val="both"/>
              <w:rPr>
                <w:rFonts w:ascii="Montserrat Light" w:eastAsia="Calibri" w:hAnsi="Montserrat Light" w:cs="Times New Roman"/>
                <w:b/>
                <w:bCs/>
                <w:i/>
                <w:noProof/>
                <w:lang w:eastAsia="ro-RO"/>
              </w:rPr>
            </w:pPr>
            <w:r w:rsidRPr="00F94CDD">
              <w:rPr>
                <w:rFonts w:ascii="Montserrat Light" w:eastAsia="Times New Roman" w:hAnsi="Montserrat Light" w:cs="Times New Roman"/>
                <w:b/>
                <w:bCs/>
                <w:iCs/>
                <w:noProof/>
                <w:lang w:eastAsia="ro-RO" w:bidi="ne-NP"/>
              </w:rPr>
              <w:t xml:space="preserve">Secțiunea a 2-a - </w:t>
            </w:r>
            <w:bookmarkStart w:id="3" w:name="_Hlk48726064"/>
            <w:r w:rsidRPr="00F94CDD">
              <w:rPr>
                <w:rFonts w:ascii="Montserrat Light" w:eastAsia="Times New Roman" w:hAnsi="Montserrat Light" w:cs="Times New Roman"/>
                <w:b/>
                <w:bCs/>
                <w:iCs/>
                <w:noProof/>
                <w:lang w:eastAsia="ro-RO" w:bidi="ne-NP"/>
              </w:rPr>
              <w:t>Fundamentare tehnică, respectiv cerințele de natuă tehnică, economică, juridică, posibilități de realizare în condiții de utilitate, legalitate, regularitate, eficiență, eficacitate și economicitate</w:t>
            </w:r>
            <w:bookmarkEnd w:id="3"/>
            <w:r w:rsidRPr="00F94CDD">
              <w:rPr>
                <w:rFonts w:ascii="Montserrat Light" w:eastAsia="Times New Roman" w:hAnsi="Montserrat Light" w:cs="Times New Roman"/>
                <w:b/>
                <w:bCs/>
                <w:iCs/>
                <w:noProof/>
                <w:lang w:eastAsia="ro-RO" w:bidi="ne-NP"/>
              </w:rPr>
              <w:t>:</w:t>
            </w:r>
            <w:r w:rsidRPr="00F94CDD">
              <w:rPr>
                <w:rFonts w:ascii="Montserrat Light" w:eastAsia="Times New Roman" w:hAnsi="Montserrat Light" w:cs="Times New Roman"/>
                <w:b/>
                <w:bCs/>
                <w:i/>
                <w:noProof/>
                <w:color w:val="0070C0"/>
                <w:lang w:eastAsia="ro-RO" w:bidi="ne-NP"/>
              </w:rPr>
              <w:t xml:space="preserve"> </w:t>
            </w:r>
          </w:p>
        </w:tc>
      </w:tr>
      <w:tr w:rsidR="002970A4" w:rsidRPr="00F94CDD" w14:paraId="754FAE35" w14:textId="77777777" w:rsidTr="001851AE">
        <w:tc>
          <w:tcPr>
            <w:tcW w:w="9985" w:type="dxa"/>
            <w:gridSpan w:val="2"/>
          </w:tcPr>
          <w:p w14:paraId="1F140F94" w14:textId="77777777" w:rsidR="002970A4" w:rsidRPr="00F0249C" w:rsidRDefault="002970A4" w:rsidP="001B06B4">
            <w:pPr>
              <w:pStyle w:val="Listparagraf"/>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Conform prevederilor art. I din Ordonanţa de urgenţă a Guvernului nr. 26/2012 privind unele măsuri de reducere a cheltuielilor publice şi întărirea disciplinei financiare şi de modificare şi completare a unor acte normative, aprobată prin Legea nr. 16/2013, cu modificările şi completările ulterioare: </w:t>
            </w:r>
          </w:p>
          <w:p w14:paraId="5FA66E2A" w14:textId="77777777" w:rsidR="002970A4" w:rsidRPr="00F0249C" w:rsidRDefault="002970A4"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    “(1) Autorităţile şi instituţiile publice ale administraţiei publice centrale şi locale, indiferent de modul de finanţare şi subordonare, societăţile naţionale, companiile naţionale şi societăţile comerciale cu capital integral sau majoritar de stat, precum şi regiile autonome care au în structura organizatorică personal propriu de specialitate juridică nu pot achiziţiona servicii juridice de consultanţă, de asistenţă şi/sau de reprezentare.</w:t>
            </w:r>
          </w:p>
          <w:p w14:paraId="0EDD3374" w14:textId="77777777" w:rsidR="002970A4" w:rsidRPr="00F0249C" w:rsidRDefault="002970A4"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(2) În situaţii temeinic justificate, în care activităţile juridice de consultanţă, de asistenţă şi/sau de reprezentare, necesare autorităţilor şi instituţiilor publice prevăzute la alin. (1), nu se pot asigura de către personalul de specialitate juridică angajat în aceste entităţi, pot fi achiziţionate servicii de această natură, în condiţiile legii, numai cu aprobarea:</w:t>
            </w:r>
          </w:p>
          <w:p w14:paraId="570B95B9" w14:textId="77777777" w:rsidR="002970A4" w:rsidRPr="00F0249C" w:rsidRDefault="002970A4"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   a) ordonatorilor principali de credite pentru autorităţile şi instituţiile publice ale administraţiei publice centrale;</w:t>
            </w:r>
          </w:p>
          <w:p w14:paraId="727BB6F7" w14:textId="77777777" w:rsidR="002970A4" w:rsidRDefault="002970A4"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08" w:hanging="270"/>
              <w:jc w:val="both"/>
              <w:rPr>
                <w:rFonts w:ascii="Montserrat Light" w:eastAsia="Times New Roman" w:hAnsi="Montserrat Light" w:cs="Courier New"/>
                <w:i/>
                <w:iCs/>
                <w:noProof/>
                <w:shd w:val="clear" w:color="auto" w:fill="FFFFFF"/>
                <w:lang w:eastAsia="ro-RO"/>
              </w:rPr>
            </w:pPr>
            <w:r w:rsidRPr="00F0249C">
              <w:rPr>
                <w:rFonts w:ascii="Montserrat Light" w:eastAsia="Times New Roman" w:hAnsi="Montserrat Light" w:cs="Courier New"/>
                <w:i/>
                <w:iCs/>
                <w:noProof/>
                <w:shd w:val="clear" w:color="auto" w:fill="FFFFFF"/>
                <w:lang w:eastAsia="ro-RO"/>
              </w:rPr>
              <w:t xml:space="preserve">  b) consiliilor locale, consiliilor judeţene sau Consiliului General al Municipiului Bucureşti, după caz, pentru autorităţile şi instituţiile publice ale administraţiei publice locale.</w:t>
            </w:r>
          </w:p>
          <w:p w14:paraId="0F271CFE" w14:textId="77777777" w:rsidR="002970A4" w:rsidRPr="00F0249C" w:rsidRDefault="002970A4" w:rsidP="001B06B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i/>
                <w:iCs/>
                <w:noProof/>
                <w:shd w:val="clear" w:color="auto" w:fill="FFFFFF"/>
                <w:lang w:eastAsia="ro-RO"/>
              </w:rPr>
            </w:pPr>
          </w:p>
          <w:p w14:paraId="6A8FE81B" w14:textId="3B9FCDFA"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F0249C">
              <w:rPr>
                <w:rFonts w:ascii="Montserrat Light" w:eastAsia="Times New Roman" w:hAnsi="Montserrat Light" w:cs="Courier New"/>
                <w:noProof/>
                <w:shd w:val="clear" w:color="auto" w:fill="FFFFFF"/>
                <w:lang w:eastAsia="ro-RO"/>
              </w:rPr>
              <w:t>Cu privire la litigi</w:t>
            </w:r>
            <w:r w:rsidR="003A5E1B">
              <w:rPr>
                <w:rFonts w:ascii="Montserrat Light" w:eastAsia="Times New Roman" w:hAnsi="Montserrat Light" w:cs="Courier New"/>
                <w:noProof/>
                <w:shd w:val="clear" w:color="auto" w:fill="FFFFFF"/>
                <w:lang w:eastAsia="ro-RO"/>
              </w:rPr>
              <w:t>ILE</w:t>
            </w:r>
            <w:r w:rsidRPr="00F0249C">
              <w:rPr>
                <w:rFonts w:ascii="Montserrat Light" w:eastAsia="Times New Roman" w:hAnsi="Montserrat Light" w:cs="Courier New"/>
                <w:noProof/>
                <w:shd w:val="clear" w:color="auto" w:fill="FFFFFF"/>
                <w:lang w:eastAsia="ro-RO"/>
              </w:rPr>
              <w:t xml:space="preserve"> pentru care este necesară achiziția serviciilor juridice, precizăm următoarele:</w:t>
            </w:r>
          </w:p>
          <w:p w14:paraId="2DC8379D"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750A59C6" w14:textId="5D7605F6"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UAT Județul Cluj a încheiat in anul 2019, în urma unei proceduri de atribuire două contracte de execuție lucrări privind</w:t>
            </w:r>
            <w:r w:rsidR="003A5E1B">
              <w:rPr>
                <w:rFonts w:ascii="Montserrat Light" w:eastAsia="Times New Roman" w:hAnsi="Montserrat Light" w:cs="Courier New"/>
                <w:noProof/>
                <w:shd w:val="clear" w:color="auto" w:fill="FFFFFF"/>
                <w:lang w:eastAsia="ro-RO"/>
              </w:rPr>
              <w:t xml:space="preserve"> modernizarea</w:t>
            </w:r>
            <w:r>
              <w:rPr>
                <w:rFonts w:ascii="Montserrat Light" w:eastAsia="Times New Roman" w:hAnsi="Montserrat Light" w:cs="Courier New"/>
                <w:noProof/>
                <w:shd w:val="clear" w:color="auto" w:fill="FFFFFF"/>
                <w:lang w:eastAsia="ro-RO"/>
              </w:rPr>
              <w:t>:</w:t>
            </w:r>
          </w:p>
          <w:p w14:paraId="2922F5AB"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1. </w:t>
            </w:r>
            <w:r w:rsidRPr="00A20D43">
              <w:rPr>
                <w:rFonts w:ascii="Montserrat Light" w:eastAsia="Times New Roman" w:hAnsi="Montserrat Light" w:cs="Courier New"/>
                <w:noProof/>
                <w:shd w:val="clear" w:color="auto" w:fill="FFFFFF"/>
                <w:lang w:eastAsia="ro-RO"/>
              </w:rPr>
              <w:t>DJ 172A km 33+000 – 39+452 și DJ 161G km 0+000 – km 18+406</w:t>
            </w:r>
            <w:r>
              <w:rPr>
                <w:rFonts w:ascii="Montserrat Light" w:eastAsia="Times New Roman" w:hAnsi="Montserrat Light" w:cs="Courier New"/>
                <w:noProof/>
                <w:shd w:val="clear" w:color="auto" w:fill="FFFFFF"/>
                <w:lang w:eastAsia="ro-RO"/>
              </w:rPr>
              <w:t>- Lot 1  încheiat cu Asocierea</w:t>
            </w:r>
            <w:r>
              <w:t xml:space="preserve"> </w:t>
            </w:r>
            <w:r w:rsidRPr="00A20D43">
              <w:rPr>
                <w:rFonts w:ascii="Montserrat Light" w:eastAsia="Times New Roman" w:hAnsi="Montserrat Light" w:cs="Courier New"/>
                <w:noProof/>
                <w:shd w:val="clear" w:color="auto" w:fill="FFFFFF"/>
                <w:lang w:eastAsia="ro-RO"/>
              </w:rPr>
              <w:t>Operes SRL &amp; Societatea de Construcții Napoca SA</w:t>
            </w:r>
            <w:r>
              <w:rPr>
                <w:rFonts w:ascii="Montserrat Light" w:eastAsia="Times New Roman" w:hAnsi="Montserrat Light" w:cs="Courier New"/>
                <w:noProof/>
                <w:shd w:val="clear" w:color="auto" w:fill="FFFFFF"/>
                <w:lang w:eastAsia="ro-RO"/>
              </w:rPr>
              <w:t xml:space="preserve">, având nr. de înregistrare </w:t>
            </w:r>
            <w:r w:rsidRPr="00034F19">
              <w:rPr>
                <w:rFonts w:ascii="Montserrat Light" w:eastAsia="Times New Roman" w:hAnsi="Montserrat Light" w:cs="Courier New"/>
                <w:noProof/>
                <w:shd w:val="clear" w:color="auto" w:fill="FFFFFF"/>
                <w:lang w:eastAsia="ro-RO"/>
              </w:rPr>
              <w:t>36219/288/09.10.2019</w:t>
            </w:r>
            <w:r>
              <w:rPr>
                <w:rFonts w:ascii="Montserrat Light" w:eastAsia="Times New Roman" w:hAnsi="Montserrat Light" w:cs="Courier New"/>
                <w:noProof/>
                <w:shd w:val="clear" w:color="auto" w:fill="FFFFFF"/>
                <w:lang w:eastAsia="ro-RO"/>
              </w:rPr>
              <w:t xml:space="preserve">.  </w:t>
            </w:r>
          </w:p>
          <w:p w14:paraId="3D377AF6"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2. </w:t>
            </w:r>
            <w:r w:rsidRPr="00A11DA4">
              <w:rPr>
                <w:rFonts w:ascii="Montserrat Light" w:eastAsia="Times New Roman" w:hAnsi="Montserrat Light" w:cs="Courier New"/>
                <w:noProof/>
                <w:shd w:val="clear" w:color="auto" w:fill="FFFFFF"/>
                <w:lang w:eastAsia="ro-RO"/>
              </w:rPr>
              <w:t>DJ 161 (km 0+000-km 16+933,100) – TOTAL 16,9331 km</w:t>
            </w:r>
            <w:r>
              <w:rPr>
                <w:rFonts w:ascii="Montserrat Light" w:eastAsia="Times New Roman" w:hAnsi="Montserrat Light" w:cs="Courier New"/>
                <w:noProof/>
                <w:shd w:val="clear" w:color="auto" w:fill="FFFFFF"/>
                <w:lang w:eastAsia="ro-RO"/>
              </w:rPr>
              <w:t>- Lot 2</w:t>
            </w:r>
            <w:r>
              <w:t xml:space="preserve"> </w:t>
            </w:r>
            <w:r w:rsidRPr="00A11DA4">
              <w:rPr>
                <w:rFonts w:ascii="Montserrat Light" w:eastAsia="Times New Roman" w:hAnsi="Montserrat Light" w:cs="Courier New"/>
                <w:noProof/>
                <w:shd w:val="clear" w:color="auto" w:fill="FFFFFF"/>
                <w:lang w:eastAsia="ro-RO"/>
              </w:rPr>
              <w:t>încheiat cu Asocierea Operes SRL &amp; Societatea de Construcții Napoca SA</w:t>
            </w:r>
            <w:r>
              <w:rPr>
                <w:rFonts w:ascii="Montserrat Light" w:eastAsia="Times New Roman" w:hAnsi="Montserrat Light" w:cs="Courier New"/>
                <w:noProof/>
                <w:shd w:val="clear" w:color="auto" w:fill="FFFFFF"/>
                <w:lang w:eastAsia="ro-RO"/>
              </w:rPr>
              <w:t xml:space="preserve">, având nr. de înregistrare </w:t>
            </w:r>
            <w:r w:rsidRPr="00034F19">
              <w:rPr>
                <w:rFonts w:ascii="Montserrat Light" w:eastAsia="Times New Roman" w:hAnsi="Montserrat Light" w:cs="Courier New"/>
                <w:noProof/>
                <w:shd w:val="clear" w:color="auto" w:fill="FFFFFF"/>
                <w:lang w:eastAsia="ro-RO"/>
              </w:rPr>
              <w:t>15698/66/08.05.2019</w:t>
            </w:r>
            <w:r>
              <w:rPr>
                <w:rFonts w:ascii="Montserrat Light" w:eastAsia="Times New Roman" w:hAnsi="Montserrat Light" w:cs="Courier New"/>
                <w:noProof/>
                <w:shd w:val="clear" w:color="auto" w:fill="FFFFFF"/>
                <w:lang w:eastAsia="ro-RO"/>
              </w:rPr>
              <w:t xml:space="preserve">. </w:t>
            </w:r>
          </w:p>
          <w:p w14:paraId="1475010B"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67B5B605" w14:textId="77777777" w:rsidR="002970A4" w:rsidRPr="003A5E1B" w:rsidRDefault="002970A4" w:rsidP="003A5E1B">
            <w:pPr>
              <w:pStyle w:val="Listparagr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A5E1B">
              <w:rPr>
                <w:rFonts w:ascii="Montserrat Light" w:eastAsia="Times New Roman" w:hAnsi="Montserrat Light" w:cs="Courier New"/>
                <w:noProof/>
                <w:shd w:val="clear" w:color="auto" w:fill="FFFFFF"/>
                <w:lang w:eastAsia="ro-RO"/>
              </w:rPr>
              <w:t xml:space="preserve">Situația juridică privind </w:t>
            </w:r>
            <w:r w:rsidRPr="003A5E1B">
              <w:rPr>
                <w:rFonts w:ascii="Montserrat Light" w:eastAsia="Times New Roman" w:hAnsi="Montserrat Light" w:cs="Courier New"/>
                <w:b/>
                <w:bCs/>
                <w:noProof/>
                <w:u w:val="single"/>
                <w:shd w:val="clear" w:color="auto" w:fill="FFFFFF"/>
                <w:lang w:eastAsia="ro-RO"/>
              </w:rPr>
              <w:t>Lotul 1</w:t>
            </w:r>
            <w:r w:rsidRPr="003A5E1B">
              <w:rPr>
                <w:rFonts w:ascii="Montserrat Light" w:eastAsia="Times New Roman" w:hAnsi="Montserrat Light" w:cs="Courier New"/>
                <w:noProof/>
                <w:shd w:val="clear" w:color="auto" w:fill="FFFFFF"/>
                <w:lang w:eastAsia="ro-RO"/>
              </w:rPr>
              <w:t xml:space="preserve"> reclamă necesitatea achiziționării serviciilor jurdice pentru următoarele motive:</w:t>
            </w:r>
          </w:p>
          <w:p w14:paraId="4114D268"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56D8AB88"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Conform prevederilor contractului de lucrări, durata de execuție a fost de 26 de luni,  astfel cum aceasta a fost modificată prin actul adițional nr. 3</w:t>
            </w:r>
            <w:r w:rsidRPr="006F377A">
              <w:rPr>
                <w:rFonts w:ascii="Montserrat Light" w:eastAsia="Times New Roman" w:hAnsi="Montserrat Light" w:cs="Courier New"/>
                <w:noProof/>
                <w:shd w:val="clear" w:color="auto" w:fill="FFFFFF"/>
                <w:lang w:eastAsia="ro-RO"/>
              </w:rPr>
              <w:t>/12.02.2021</w:t>
            </w:r>
            <w:r>
              <w:rPr>
                <w:rFonts w:ascii="Montserrat Light" w:eastAsia="Times New Roman" w:hAnsi="Montserrat Light" w:cs="Courier New"/>
                <w:noProof/>
                <w:shd w:val="clear" w:color="auto" w:fill="FFFFFF"/>
                <w:lang w:eastAsia="ro-RO"/>
              </w:rPr>
              <w:t xml:space="preserve"> la contractul de lucrări nr.</w:t>
            </w:r>
            <w:r>
              <w:t xml:space="preserve"> </w:t>
            </w:r>
            <w:r w:rsidRPr="00034F19">
              <w:rPr>
                <w:rFonts w:ascii="Montserrat Light" w:eastAsia="Times New Roman" w:hAnsi="Montserrat Light" w:cs="Courier New"/>
                <w:noProof/>
                <w:shd w:val="clear" w:color="auto" w:fill="FFFFFF"/>
                <w:lang w:eastAsia="ro-RO"/>
              </w:rPr>
              <w:t>36219/288/09.10.2019</w:t>
            </w:r>
            <w:r>
              <w:rPr>
                <w:rFonts w:ascii="Montserrat Light" w:eastAsia="Times New Roman" w:hAnsi="Montserrat Light" w:cs="Courier New"/>
                <w:noProof/>
                <w:shd w:val="clear" w:color="auto" w:fill="FFFFFF"/>
                <w:lang w:eastAsia="ro-RO"/>
              </w:rPr>
              <w:t xml:space="preserve">.. </w:t>
            </w:r>
            <w:r w:rsidRPr="00034F19">
              <w:rPr>
                <w:rFonts w:ascii="Montserrat Light" w:eastAsia="Times New Roman" w:hAnsi="Montserrat Light" w:cs="Courier New"/>
                <w:noProof/>
                <w:shd w:val="clear" w:color="auto" w:fill="FFFFFF"/>
                <w:lang w:eastAsia="ro-RO"/>
              </w:rPr>
              <w:t xml:space="preserve"> </w:t>
            </w:r>
            <w:r>
              <w:rPr>
                <w:rFonts w:ascii="Montserrat Light" w:eastAsia="Times New Roman" w:hAnsi="Montserrat Light" w:cs="Courier New"/>
                <w:noProof/>
                <w:shd w:val="clear" w:color="auto" w:fill="FFFFFF"/>
                <w:lang w:eastAsia="ro-RO"/>
              </w:rPr>
              <w:t xml:space="preserve"> </w:t>
            </w:r>
          </w:p>
          <w:p w14:paraId="513972BF"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23F3EA45"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Aceasta s-a împlinit la data de </w:t>
            </w:r>
            <w:r w:rsidRPr="00034F19">
              <w:rPr>
                <w:rFonts w:ascii="Montserrat Light" w:eastAsia="Times New Roman" w:hAnsi="Montserrat Light" w:cs="Courier New"/>
                <w:noProof/>
                <w:shd w:val="clear" w:color="auto" w:fill="FFFFFF"/>
                <w:lang w:eastAsia="ro-RO"/>
              </w:rPr>
              <w:t>21.12.2021</w:t>
            </w:r>
            <w:r>
              <w:rPr>
                <w:rFonts w:ascii="Montserrat Light" w:eastAsia="Times New Roman" w:hAnsi="Montserrat Light" w:cs="Courier New"/>
                <w:noProof/>
                <w:shd w:val="clear" w:color="auto" w:fill="FFFFFF"/>
                <w:lang w:eastAsia="ro-RO"/>
              </w:rPr>
              <w:t xml:space="preserve">.  Totodată, UAT Județul Cluj a notificat la data de 27.01.2022, rezilierea contractului de lucrări, aceasta devenind efectivă la data de 12.02.2022. </w:t>
            </w:r>
          </w:p>
          <w:p w14:paraId="5F6F2D95"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734A923" w14:textId="77777777" w:rsidR="002970A4" w:rsidRPr="00366B0F"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66B0F">
              <w:rPr>
                <w:rFonts w:ascii="Montserrat Light" w:eastAsia="Times New Roman" w:hAnsi="Montserrat Light" w:cs="Courier New"/>
                <w:noProof/>
                <w:shd w:val="clear" w:color="auto" w:fill="FFFFFF"/>
                <w:lang w:eastAsia="ro-RO"/>
              </w:rPr>
              <w:t xml:space="preserve">Beneficiarul a notificat rezilierea Contractului de lucrari </w:t>
            </w:r>
            <w:r>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n raport de Subclauzele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64.1 lit. a}, d</w:t>
            </w:r>
            <w:r>
              <w:rPr>
                <w:rFonts w:ascii="Montserrat Light" w:eastAsia="Times New Roman" w:hAnsi="Montserrat Light" w:cs="Courier New"/>
                <w:noProof/>
                <w:shd w:val="clear" w:color="auto" w:fill="FFFFFF"/>
                <w:lang w:eastAsia="ro-RO"/>
              </w:rPr>
              <w:t>)</w:t>
            </w:r>
            <w:r w:rsidRPr="00366B0F">
              <w:rPr>
                <w:rFonts w:ascii="Montserrat Light" w:eastAsia="Times New Roman" w:hAnsi="Montserrat Light" w:cs="Courier New"/>
                <w:noProof/>
                <w:shd w:val="clear" w:color="auto" w:fill="FFFFFF"/>
                <w:lang w:eastAsia="ro-RO"/>
              </w:rPr>
              <w:t xml:space="preserve"> si g</w:t>
            </w:r>
            <w:r>
              <w:rPr>
                <w:rFonts w:ascii="Montserrat Light" w:eastAsia="Times New Roman" w:hAnsi="Montserrat Light" w:cs="Courier New"/>
                <w:noProof/>
                <w:shd w:val="clear" w:color="auto" w:fill="FFFFFF"/>
                <w:lang w:eastAsia="ro-RO"/>
              </w:rPr>
              <w:t>)</w:t>
            </w:r>
            <w:r w:rsidRPr="00366B0F">
              <w:rPr>
                <w:rFonts w:ascii="Montserrat Light" w:eastAsia="Times New Roman" w:hAnsi="Montserrat Light" w:cs="Courier New"/>
                <w:noProof/>
                <w:shd w:val="clear" w:color="auto" w:fill="FFFFFF"/>
                <w:lang w:eastAsia="ro-RO"/>
              </w:rPr>
              <w:t>, coroborate cu Sub-clauzele 15.2, 63.1, 63.2, 12.9; la aceast</w:t>
            </w:r>
            <w:r>
              <w:rPr>
                <w:rFonts w:ascii="Montserrat Light" w:eastAsia="Times New Roman" w:hAnsi="Montserrat Light" w:cs="Courier New"/>
                <w:noProof/>
                <w:shd w:val="clear" w:color="auto" w:fill="FFFFFF"/>
                <w:lang w:eastAsia="ro-RO"/>
              </w:rPr>
              <w:t xml:space="preserve">ă </w:t>
            </w:r>
            <w:r w:rsidRPr="00366B0F">
              <w:rPr>
                <w:rFonts w:ascii="Montserrat Light" w:eastAsia="Times New Roman" w:hAnsi="Montserrat Light" w:cs="Courier New"/>
                <w:noProof/>
                <w:shd w:val="clear" w:color="auto" w:fill="FFFFFF"/>
                <w:lang w:eastAsia="ro-RO"/>
              </w:rPr>
              <w:t>dat</w:t>
            </w:r>
            <w:r>
              <w:rPr>
                <w:rFonts w:ascii="Montserrat Light" w:eastAsia="Times New Roman" w:hAnsi="Montserrat Light" w:cs="Courier New"/>
                <w:noProof/>
                <w:shd w:val="clear" w:color="auto" w:fill="FFFFFF"/>
                <w:lang w:eastAsia="ro-RO"/>
              </w:rPr>
              <w:t xml:space="preserve">ă </w:t>
            </w:r>
            <w:r w:rsidRPr="00366B0F">
              <w:rPr>
                <w:rFonts w:ascii="Montserrat Light" w:eastAsia="Times New Roman" w:hAnsi="Montserrat Light" w:cs="Courier New"/>
                <w:noProof/>
                <w:shd w:val="clear" w:color="auto" w:fill="FFFFFF"/>
                <w:lang w:eastAsia="ro-RO"/>
              </w:rPr>
              <w:t>stadiul fizic al lucr</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rilor a f</w:t>
            </w:r>
            <w:r>
              <w:rPr>
                <w:rFonts w:ascii="Montserrat Light" w:eastAsia="Times New Roman" w:hAnsi="Montserrat Light" w:cs="Courier New"/>
                <w:noProof/>
                <w:shd w:val="clear" w:color="auto" w:fill="FFFFFF"/>
                <w:lang w:eastAsia="ro-RO"/>
              </w:rPr>
              <w:t>o</w:t>
            </w:r>
            <w:r w:rsidRPr="00366B0F">
              <w:rPr>
                <w:rFonts w:ascii="Montserrat Light" w:eastAsia="Times New Roman" w:hAnsi="Montserrat Light" w:cs="Courier New"/>
                <w:noProof/>
                <w:shd w:val="clear" w:color="auto" w:fill="FFFFFF"/>
                <w:lang w:eastAsia="ro-RO"/>
              </w:rPr>
              <w:t>st de aproximativ 30%, iar drumul prezenta degrad</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ri inclusiv pe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por</w:t>
            </w:r>
            <w:r>
              <w:rPr>
                <w:rFonts w:ascii="Montserrat Light" w:eastAsia="Times New Roman" w:hAnsi="Montserrat Light" w:cs="Courier New"/>
                <w:noProof/>
                <w:shd w:val="clear" w:color="auto" w:fill="FFFFFF"/>
                <w:lang w:eastAsia="ro-RO"/>
              </w:rPr>
              <w:t>ț</w:t>
            </w:r>
            <w:r w:rsidRPr="00366B0F">
              <w:rPr>
                <w:rFonts w:ascii="Montserrat Light" w:eastAsia="Times New Roman" w:hAnsi="Montserrat Light" w:cs="Courier New"/>
                <w:noProof/>
                <w:shd w:val="clear" w:color="auto" w:fill="FFFFFF"/>
                <w:lang w:eastAsia="ro-RO"/>
              </w:rPr>
              <w:t>iuni pe care au fost executate lucr</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ri decontate de Beneficiar; totodat</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 se solicitase de c</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tre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Beneficiar anterior transmiterii notificarii de reziliere intervenirea ter</w:t>
            </w:r>
            <w:r>
              <w:rPr>
                <w:rFonts w:ascii="Montserrat Light" w:eastAsia="Times New Roman" w:hAnsi="Montserrat Light" w:cs="Courier New"/>
                <w:noProof/>
                <w:shd w:val="clear" w:color="auto" w:fill="FFFFFF"/>
                <w:lang w:eastAsia="ro-RO"/>
              </w:rPr>
              <w:t>ț</w:t>
            </w:r>
            <w:r w:rsidRPr="00366B0F">
              <w:rPr>
                <w:rFonts w:ascii="Montserrat Light" w:eastAsia="Times New Roman" w:hAnsi="Montserrat Light" w:cs="Courier New"/>
                <w:noProof/>
                <w:shd w:val="clear" w:color="auto" w:fill="FFFFFF"/>
                <w:lang w:eastAsia="ro-RO"/>
              </w:rPr>
              <w:t>ului sus</w:t>
            </w:r>
            <w:r>
              <w:rPr>
                <w:rFonts w:ascii="Montserrat Light" w:eastAsia="Times New Roman" w:hAnsi="Montserrat Light" w:cs="Courier New"/>
                <w:noProof/>
                <w:shd w:val="clear" w:color="auto" w:fill="FFFFFF"/>
                <w:lang w:eastAsia="ro-RO"/>
              </w:rPr>
              <w:t>ț</w:t>
            </w:r>
            <w:r w:rsidRPr="00366B0F">
              <w:rPr>
                <w:rFonts w:ascii="Montserrat Light" w:eastAsia="Times New Roman" w:hAnsi="Montserrat Light" w:cs="Courier New"/>
                <w:noProof/>
                <w:shd w:val="clear" w:color="auto" w:fill="FFFFFF"/>
                <w:lang w:eastAsia="ro-RO"/>
              </w:rPr>
              <w:t>in</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tor;</w:t>
            </w:r>
          </w:p>
          <w:p w14:paraId="4A496ECB"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7E2C3BBB" w14:textId="0B6F805C" w:rsidR="002970A4" w:rsidRPr="00366B0F"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66B0F">
              <w:rPr>
                <w:rFonts w:ascii="Montserrat Light" w:eastAsia="Times New Roman" w:hAnsi="Montserrat Light" w:cs="Courier New"/>
                <w:noProof/>
                <w:shd w:val="clear" w:color="auto" w:fill="FFFFFF"/>
                <w:lang w:eastAsia="ro-RO"/>
              </w:rPr>
              <w:t xml:space="preserve">Cu 2 zile </w:t>
            </w:r>
            <w:r>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 xml:space="preserve">nainte de intrarea </w:t>
            </w:r>
            <w:r>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n efectivitate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(12.02.2022</w:t>
            </w:r>
            <w:r w:rsidR="003A5E1B">
              <w:rPr>
                <w:rFonts w:ascii="Montserrat Light" w:eastAsia="Times New Roman" w:hAnsi="Montserrat Light" w:cs="Courier New"/>
                <w:noProof/>
                <w:shd w:val="clear" w:color="auto" w:fill="FFFFFF"/>
                <w:lang w:eastAsia="ro-RO"/>
              </w:rPr>
              <w:t>)</w:t>
            </w:r>
            <w:r w:rsidRPr="00366B0F">
              <w:rPr>
                <w:rFonts w:ascii="Montserrat Light" w:eastAsia="Times New Roman" w:hAnsi="Montserrat Light" w:cs="Courier New"/>
                <w:noProof/>
                <w:shd w:val="clear" w:color="auto" w:fill="FFFFFF"/>
                <w:lang w:eastAsia="ro-RO"/>
              </w:rPr>
              <w:t xml:space="preserve"> a notificarii de reziliere formulate de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Beneficiar, Antreprenorul a denuntat unilateral contractul;</w:t>
            </w:r>
          </w:p>
          <w:p w14:paraId="01FC7AE9"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E03E76E"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66B0F">
              <w:rPr>
                <w:rFonts w:ascii="Montserrat Light" w:eastAsia="Times New Roman" w:hAnsi="Montserrat Light" w:cs="Courier New"/>
                <w:noProof/>
                <w:shd w:val="clear" w:color="auto" w:fill="FFFFFF"/>
                <w:lang w:eastAsia="ro-RO"/>
              </w:rPr>
              <w:t>Garantia de bun</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 xml:space="preserve"> executie a f</w:t>
            </w:r>
            <w:r>
              <w:rPr>
                <w:rFonts w:ascii="Montserrat Light" w:eastAsia="Times New Roman" w:hAnsi="Montserrat Light" w:cs="Courier New"/>
                <w:noProof/>
                <w:shd w:val="clear" w:color="auto" w:fill="FFFFFF"/>
                <w:lang w:eastAsia="ro-RO"/>
              </w:rPr>
              <w:t>o</w:t>
            </w:r>
            <w:r w:rsidRPr="00366B0F">
              <w:rPr>
                <w:rFonts w:ascii="Montserrat Light" w:eastAsia="Times New Roman" w:hAnsi="Montserrat Light" w:cs="Courier New"/>
                <w:noProof/>
                <w:shd w:val="clear" w:color="auto" w:fill="FFFFFF"/>
                <w:lang w:eastAsia="ro-RO"/>
              </w:rPr>
              <w:t>st constituit</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 xml:space="preserve"> prin poli</w:t>
            </w:r>
            <w:r>
              <w:rPr>
                <w:rFonts w:ascii="Montserrat Light" w:eastAsia="Times New Roman" w:hAnsi="Montserrat Light" w:cs="Courier New"/>
                <w:noProof/>
                <w:shd w:val="clear" w:color="auto" w:fill="FFFFFF"/>
                <w:lang w:eastAsia="ro-RO"/>
              </w:rPr>
              <w:t>ță</w:t>
            </w:r>
            <w:r w:rsidRPr="00366B0F">
              <w:rPr>
                <w:rFonts w:ascii="Montserrat Light" w:eastAsia="Times New Roman" w:hAnsi="Montserrat Light" w:cs="Courier New"/>
                <w:noProof/>
                <w:shd w:val="clear" w:color="auto" w:fill="FFFFFF"/>
                <w:lang w:eastAsia="ro-RO"/>
              </w:rPr>
              <w:t xml:space="preserve"> de asigurare emis</w:t>
            </w:r>
            <w:r>
              <w:rPr>
                <w:rFonts w:ascii="Montserrat Light" w:eastAsia="Times New Roman" w:hAnsi="Montserrat Light" w:cs="Courier New"/>
                <w:noProof/>
                <w:shd w:val="clear" w:color="auto" w:fill="FFFFFF"/>
                <w:lang w:eastAsia="ro-RO"/>
              </w:rPr>
              <w:t>ă</w:t>
            </w:r>
            <w:r w:rsidRPr="00366B0F">
              <w:rPr>
                <w:rFonts w:ascii="Montserrat Light" w:eastAsia="Times New Roman" w:hAnsi="Montserrat Light" w:cs="Courier New"/>
                <w:noProof/>
                <w:shd w:val="clear" w:color="auto" w:fill="FFFFFF"/>
                <w:lang w:eastAsia="ro-RO"/>
              </w:rPr>
              <w:t xml:space="preserve"> de CITY INSURANCE</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 xml:space="preserve">S.A., fiind eliberat un procent de 70% la data </w:t>
            </w:r>
            <w:r>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mplinirii termenului de executie, iar Antreprenorul</w:t>
            </w:r>
            <w:r>
              <w:rPr>
                <w:rFonts w:ascii="Montserrat Light" w:eastAsia="Times New Roman" w:hAnsi="Montserrat Light" w:cs="Courier New"/>
                <w:noProof/>
                <w:shd w:val="clear" w:color="auto" w:fill="FFFFFF"/>
                <w:lang w:eastAsia="ro-RO"/>
              </w:rPr>
              <w:t xml:space="preserve"> </w:t>
            </w:r>
            <w:r w:rsidRPr="00366B0F">
              <w:rPr>
                <w:rFonts w:ascii="Montserrat Light" w:eastAsia="Times New Roman" w:hAnsi="Montserrat Light" w:cs="Courier New"/>
                <w:noProof/>
                <w:shd w:val="clear" w:color="auto" w:fill="FFFFFF"/>
                <w:lang w:eastAsia="ro-RO"/>
              </w:rPr>
              <w:t>a refuzat sa o re</w:t>
            </w:r>
            <w:r>
              <w:rPr>
                <w:rFonts w:ascii="Montserrat Light" w:eastAsia="Times New Roman" w:hAnsi="Montserrat Light" w:cs="Courier New"/>
                <w:noProof/>
                <w:shd w:val="clear" w:color="auto" w:fill="FFFFFF"/>
                <w:lang w:eastAsia="ro-RO"/>
              </w:rPr>
              <w:t>î</w:t>
            </w:r>
            <w:r w:rsidRPr="00366B0F">
              <w:rPr>
                <w:rFonts w:ascii="Montserrat Light" w:eastAsia="Times New Roman" w:hAnsi="Montserrat Light" w:cs="Courier New"/>
                <w:noProof/>
                <w:shd w:val="clear" w:color="auto" w:fill="FFFFFF"/>
                <w:lang w:eastAsia="ro-RO"/>
              </w:rPr>
              <w:t>ntregeasca ulterior;</w:t>
            </w:r>
          </w:p>
          <w:p w14:paraId="06D235F1"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96C13E6"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În cadrul lotului 1, Antreprenorul a formulat un nr. de 5 revendicări solicitând costuri suplimentare și prelungirea duratei  de execuție. Pentru toate aceste revendicări,  în faza prelitigioasă și cel mai probabil cea litigioasă, Supervizorul și apoi în funcție de decizia acestuia, arbitrul vor stabili dacă există sau nu merit contractual și vor dispune în consecință. </w:t>
            </w:r>
          </w:p>
          <w:p w14:paraId="524444FB"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201736A4"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Dintre aceste revendicări: </w:t>
            </w:r>
          </w:p>
          <w:p w14:paraId="3597E2CF" w14:textId="77777777" w:rsidR="002970A4" w:rsidRPr="00534A6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534A67">
              <w:rPr>
                <w:rFonts w:ascii="Montserrat Light" w:eastAsia="Times New Roman" w:hAnsi="Montserrat Light" w:cs="Courier New"/>
                <w:noProof/>
                <w:shd w:val="clear" w:color="auto" w:fill="FFFFFF"/>
                <w:lang w:eastAsia="ro-RO"/>
              </w:rPr>
              <w:t>- Una este finalizat</w:t>
            </w:r>
            <w:r>
              <w:rPr>
                <w:rFonts w:ascii="Montserrat Light" w:eastAsia="Times New Roman" w:hAnsi="Montserrat Light" w:cs="Courier New"/>
                <w:noProof/>
                <w:shd w:val="clear" w:color="auto" w:fill="FFFFFF"/>
                <w:lang w:eastAsia="ro-RO"/>
              </w:rPr>
              <w:t>ă</w:t>
            </w:r>
            <w:r w:rsidRPr="00534A67">
              <w:rPr>
                <w:rFonts w:ascii="Montserrat Light" w:eastAsia="Times New Roman" w:hAnsi="Montserrat Light" w:cs="Courier New"/>
                <w:noProof/>
                <w:shd w:val="clear" w:color="auto" w:fill="FFFFFF"/>
                <w:lang w:eastAsia="ro-RO"/>
              </w:rPr>
              <w:t xml:space="preserve"> (Notificare de revendicare din data de 16.03.2021</w:t>
            </w:r>
            <w:r>
              <w:rPr>
                <w:rFonts w:ascii="Montserrat Light" w:eastAsia="Times New Roman" w:hAnsi="Montserrat Light" w:cs="Courier New"/>
                <w:noProof/>
                <w:shd w:val="clear" w:color="auto" w:fill="FFFFFF"/>
                <w:lang w:eastAsia="ro-RO"/>
              </w:rPr>
              <w:t>)</w:t>
            </w:r>
            <w:r w:rsidRPr="00534A67">
              <w:rPr>
                <w:rFonts w:ascii="Montserrat Light" w:eastAsia="Times New Roman" w:hAnsi="Montserrat Light" w:cs="Courier New"/>
                <w:noProof/>
                <w:shd w:val="clear" w:color="auto" w:fill="FFFFFF"/>
                <w:lang w:eastAsia="ro-RO"/>
              </w:rPr>
              <w:t xml:space="preserve"> și nu a f</w:t>
            </w:r>
            <w:r>
              <w:rPr>
                <w:rFonts w:ascii="Montserrat Light" w:eastAsia="Times New Roman" w:hAnsi="Montserrat Light" w:cs="Courier New"/>
                <w:noProof/>
                <w:shd w:val="clear" w:color="auto" w:fill="FFFFFF"/>
                <w:lang w:eastAsia="ro-RO"/>
              </w:rPr>
              <w:t>o</w:t>
            </w:r>
            <w:r w:rsidRPr="00534A67">
              <w:rPr>
                <w:rFonts w:ascii="Montserrat Light" w:eastAsia="Times New Roman" w:hAnsi="Montserrat Light" w:cs="Courier New"/>
                <w:noProof/>
                <w:shd w:val="clear" w:color="auto" w:fill="FFFFFF"/>
                <w:lang w:eastAsia="ro-RO"/>
              </w:rPr>
              <w:t>st transmis</w:t>
            </w:r>
            <w:r>
              <w:rPr>
                <w:rFonts w:ascii="Montserrat Light" w:eastAsia="Times New Roman" w:hAnsi="Montserrat Light" w:cs="Courier New"/>
                <w:noProof/>
                <w:shd w:val="clear" w:color="auto" w:fill="FFFFFF"/>
                <w:lang w:eastAsia="ro-RO"/>
              </w:rPr>
              <w:t>ă</w:t>
            </w:r>
            <w:r w:rsidRPr="00534A67">
              <w:rPr>
                <w:rFonts w:ascii="Montserrat Light" w:eastAsia="Times New Roman" w:hAnsi="Montserrat Light" w:cs="Courier New"/>
                <w:noProof/>
                <w:shd w:val="clear" w:color="auto" w:fill="FFFFFF"/>
                <w:lang w:eastAsia="ro-RO"/>
              </w:rPr>
              <w:t xml:space="preserve"> de c</w:t>
            </w:r>
            <w:r>
              <w:rPr>
                <w:rFonts w:ascii="Montserrat Light" w:eastAsia="Times New Roman" w:hAnsi="Montserrat Light" w:cs="Courier New"/>
                <w:noProof/>
                <w:shd w:val="clear" w:color="auto" w:fill="FFFFFF"/>
                <w:lang w:eastAsia="ro-RO"/>
              </w:rPr>
              <w:t>ă</w:t>
            </w:r>
            <w:r w:rsidRPr="00534A67">
              <w:rPr>
                <w:rFonts w:ascii="Montserrat Light" w:eastAsia="Times New Roman" w:hAnsi="Montserrat Light" w:cs="Courier New"/>
                <w:noProof/>
                <w:shd w:val="clear" w:color="auto" w:fill="FFFFFF"/>
                <w:lang w:eastAsia="ro-RO"/>
              </w:rPr>
              <w:t>tre Antreprenor Notificare de dezacord;</w:t>
            </w:r>
          </w:p>
          <w:p w14:paraId="1EE4DFA4" w14:textId="77777777" w:rsidR="002970A4" w:rsidRPr="00534A6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534A67">
              <w:rPr>
                <w:rFonts w:ascii="Montserrat Light" w:eastAsia="Times New Roman" w:hAnsi="Montserrat Light" w:cs="Courier New"/>
                <w:noProof/>
                <w:shd w:val="clear" w:color="auto" w:fill="FFFFFF"/>
                <w:lang w:eastAsia="ro-RO"/>
              </w:rPr>
              <w:lastRenderedPageBreak/>
              <w:t>- Una este finalizat</w:t>
            </w:r>
            <w:r>
              <w:rPr>
                <w:rFonts w:ascii="Montserrat Light" w:eastAsia="Times New Roman" w:hAnsi="Montserrat Light" w:cs="Courier New"/>
                <w:noProof/>
                <w:shd w:val="clear" w:color="auto" w:fill="FFFFFF"/>
                <w:lang w:eastAsia="ro-RO"/>
              </w:rPr>
              <w:t xml:space="preserve">ă </w:t>
            </w:r>
            <w:r w:rsidRPr="00534A67">
              <w:rPr>
                <w:rFonts w:ascii="Montserrat Light" w:eastAsia="Times New Roman" w:hAnsi="Montserrat Light" w:cs="Courier New"/>
                <w:noProof/>
                <w:shd w:val="clear" w:color="auto" w:fill="FFFFFF"/>
                <w:lang w:eastAsia="ro-RO"/>
              </w:rPr>
              <w:t>(Notificare de revendicare din data de 10.06.2021), cu privire la care a f</w:t>
            </w:r>
            <w:r>
              <w:rPr>
                <w:rFonts w:ascii="Montserrat Light" w:eastAsia="Times New Roman" w:hAnsi="Montserrat Light" w:cs="Courier New"/>
                <w:noProof/>
                <w:shd w:val="clear" w:color="auto" w:fill="FFFFFF"/>
                <w:lang w:eastAsia="ro-RO"/>
              </w:rPr>
              <w:t>o</w:t>
            </w:r>
            <w:r w:rsidRPr="00534A67">
              <w:rPr>
                <w:rFonts w:ascii="Montserrat Light" w:eastAsia="Times New Roman" w:hAnsi="Montserrat Light" w:cs="Courier New"/>
                <w:noProof/>
                <w:shd w:val="clear" w:color="auto" w:fill="FFFFFF"/>
                <w:lang w:eastAsia="ro-RO"/>
              </w:rPr>
              <w:t>st emis</w:t>
            </w:r>
            <w:r>
              <w:rPr>
                <w:rFonts w:ascii="Montserrat Light" w:eastAsia="Times New Roman" w:hAnsi="Montserrat Light" w:cs="Courier New"/>
                <w:noProof/>
                <w:shd w:val="clear" w:color="auto" w:fill="FFFFFF"/>
                <w:lang w:eastAsia="ro-RO"/>
              </w:rPr>
              <w:t>ă</w:t>
            </w:r>
            <w:r w:rsidRPr="00534A67">
              <w:rPr>
                <w:rFonts w:ascii="Montserrat Light" w:eastAsia="Times New Roman" w:hAnsi="Montserrat Light" w:cs="Courier New"/>
                <w:noProof/>
                <w:shd w:val="clear" w:color="auto" w:fill="FFFFFF"/>
                <w:lang w:eastAsia="ro-RO"/>
              </w:rPr>
              <w:t xml:space="preserve"> Decizia Supervizorului de respingere din data de 18.08.2021 și cu privire la care Antreprenorul a formulat Notificare de dezacord la data de 28.08.2021;</w:t>
            </w:r>
          </w:p>
          <w:p w14:paraId="4D645225"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534A67">
              <w:rPr>
                <w:rFonts w:ascii="Montserrat Light" w:eastAsia="Times New Roman" w:hAnsi="Montserrat Light" w:cs="Courier New"/>
                <w:noProof/>
                <w:shd w:val="clear" w:color="auto" w:fill="FFFFFF"/>
                <w:lang w:eastAsia="ro-RO"/>
              </w:rPr>
              <w:t>- 3 sunt nefinalizate (Notificarea de revendicare din data de 20.01.2020 - cu privire la care nu s-au</w:t>
            </w:r>
            <w:r>
              <w:rPr>
                <w:rFonts w:ascii="Montserrat Light" w:eastAsia="Times New Roman" w:hAnsi="Montserrat Light" w:cs="Courier New"/>
                <w:noProof/>
                <w:shd w:val="clear" w:color="auto" w:fill="FFFFFF"/>
                <w:lang w:eastAsia="ro-RO"/>
              </w:rPr>
              <w:t xml:space="preserve"> </w:t>
            </w:r>
            <w:r w:rsidRPr="00534A67">
              <w:rPr>
                <w:rFonts w:ascii="Montserrat Light" w:eastAsia="Times New Roman" w:hAnsi="Montserrat Light" w:cs="Courier New"/>
                <w:noProof/>
                <w:shd w:val="clear" w:color="auto" w:fill="FFFFFF"/>
                <w:lang w:eastAsia="ro-RO"/>
              </w:rPr>
              <w:t>transmis detalieri interimare și nici revendicarea final</w:t>
            </w:r>
            <w:r>
              <w:rPr>
                <w:rFonts w:ascii="Montserrat Light" w:eastAsia="Times New Roman" w:hAnsi="Montserrat Light" w:cs="Courier New"/>
                <w:noProof/>
                <w:shd w:val="clear" w:color="auto" w:fill="FFFFFF"/>
                <w:lang w:eastAsia="ro-RO"/>
              </w:rPr>
              <w:t>ă</w:t>
            </w:r>
            <w:r w:rsidRPr="00534A67">
              <w:rPr>
                <w:rFonts w:ascii="Montserrat Light" w:eastAsia="Times New Roman" w:hAnsi="Montserrat Light" w:cs="Courier New"/>
                <w:noProof/>
                <w:shd w:val="clear" w:color="auto" w:fill="FFFFFF"/>
                <w:lang w:eastAsia="ro-RO"/>
              </w:rPr>
              <w:t>; Notificarea de revendicare din data de 19.07.2021 - cu privire la care a f</w:t>
            </w:r>
            <w:r>
              <w:rPr>
                <w:rFonts w:ascii="Montserrat Light" w:eastAsia="Times New Roman" w:hAnsi="Montserrat Light" w:cs="Courier New"/>
                <w:noProof/>
                <w:shd w:val="clear" w:color="auto" w:fill="FFFFFF"/>
                <w:lang w:eastAsia="ro-RO"/>
              </w:rPr>
              <w:t>o</w:t>
            </w:r>
            <w:r w:rsidRPr="00534A67">
              <w:rPr>
                <w:rFonts w:ascii="Montserrat Light" w:eastAsia="Times New Roman" w:hAnsi="Montserrat Light" w:cs="Courier New"/>
                <w:noProof/>
                <w:shd w:val="clear" w:color="auto" w:fill="FFFFFF"/>
                <w:lang w:eastAsia="ro-RO"/>
              </w:rPr>
              <w:t>st transmis</w:t>
            </w:r>
            <w:r>
              <w:rPr>
                <w:rFonts w:ascii="Montserrat Light" w:eastAsia="Times New Roman" w:hAnsi="Montserrat Light" w:cs="Courier New"/>
                <w:noProof/>
                <w:shd w:val="clear" w:color="auto" w:fill="FFFFFF"/>
                <w:lang w:eastAsia="ro-RO"/>
              </w:rPr>
              <w:t>ă</w:t>
            </w:r>
            <w:r w:rsidRPr="00534A67">
              <w:rPr>
                <w:rFonts w:ascii="Montserrat Light" w:eastAsia="Times New Roman" w:hAnsi="Montserrat Light" w:cs="Courier New"/>
                <w:noProof/>
                <w:shd w:val="clear" w:color="auto" w:fill="FFFFFF"/>
                <w:lang w:eastAsia="ro-RO"/>
              </w:rPr>
              <w:t xml:space="preserve"> doar o detaliere interimar</w:t>
            </w:r>
            <w:r>
              <w:rPr>
                <w:rFonts w:ascii="Montserrat Light" w:eastAsia="Times New Roman" w:hAnsi="Montserrat Light" w:cs="Courier New"/>
                <w:noProof/>
                <w:shd w:val="clear" w:color="auto" w:fill="FFFFFF"/>
                <w:lang w:eastAsia="ro-RO"/>
              </w:rPr>
              <w:t>ă î</w:t>
            </w:r>
            <w:r w:rsidRPr="00534A67">
              <w:rPr>
                <w:rFonts w:ascii="Montserrat Light" w:eastAsia="Times New Roman" w:hAnsi="Montserrat Light" w:cs="Courier New"/>
                <w:noProof/>
                <w:shd w:val="clear" w:color="auto" w:fill="FFFFFF"/>
                <w:lang w:eastAsia="ro-RO"/>
              </w:rPr>
              <w:t>n data de 19.08.2021; Notificarea de revendicare din data de 11.08.2021 - cu privire la care au f</w:t>
            </w:r>
            <w:r>
              <w:rPr>
                <w:rFonts w:ascii="Montserrat Light" w:eastAsia="Times New Roman" w:hAnsi="Montserrat Light" w:cs="Courier New"/>
                <w:noProof/>
                <w:shd w:val="clear" w:color="auto" w:fill="FFFFFF"/>
                <w:lang w:eastAsia="ro-RO"/>
              </w:rPr>
              <w:t>o</w:t>
            </w:r>
            <w:r w:rsidRPr="00534A67">
              <w:rPr>
                <w:rFonts w:ascii="Montserrat Light" w:eastAsia="Times New Roman" w:hAnsi="Montserrat Light" w:cs="Courier New"/>
                <w:noProof/>
                <w:shd w:val="clear" w:color="auto" w:fill="FFFFFF"/>
                <w:lang w:eastAsia="ro-RO"/>
              </w:rPr>
              <w:t>st transmise 5 detalieri interimare, ultima dintre acestea fiind transmisă la data de 10.01.2022) și cu privire la care, din punctul de vedere al Beneficiarului ar fi intervenit decăderea (</w:t>
            </w:r>
            <w:r>
              <w:rPr>
                <w:rFonts w:ascii="Montserrat Light" w:eastAsia="Times New Roman" w:hAnsi="Montserrat Light" w:cs="Courier New"/>
                <w:noProof/>
                <w:shd w:val="clear" w:color="auto" w:fill="FFFFFF"/>
                <w:lang w:eastAsia="ro-RO"/>
              </w:rPr>
              <w:t>î</w:t>
            </w:r>
            <w:r w:rsidRPr="00534A67">
              <w:rPr>
                <w:rFonts w:ascii="Montserrat Light" w:eastAsia="Times New Roman" w:hAnsi="Montserrat Light" w:cs="Courier New"/>
                <w:noProof/>
                <w:shd w:val="clear" w:color="auto" w:fill="FFFFFF"/>
                <w:lang w:eastAsia="ro-RO"/>
              </w:rPr>
              <w:t>n considerarea Sub-Clauzei 69.a.2 par. iii si iv).</w:t>
            </w:r>
          </w:p>
          <w:p w14:paraId="1CB03ECB" w14:textId="77777777" w:rsidR="002970A4" w:rsidRPr="00366B0F"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3065B40F"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66B0F">
              <w:rPr>
                <w:rFonts w:ascii="Montserrat Light" w:eastAsia="Times New Roman" w:hAnsi="Montserrat Light" w:cs="Courier New"/>
                <w:noProof/>
                <w:shd w:val="clear" w:color="auto" w:fill="FFFFFF"/>
                <w:lang w:eastAsia="ro-RO"/>
              </w:rPr>
              <w:t xml:space="preserve">5. </w:t>
            </w:r>
            <w:r>
              <w:rPr>
                <w:rFonts w:ascii="Montserrat Light" w:eastAsia="Times New Roman" w:hAnsi="Montserrat Light" w:cs="Courier New"/>
                <w:noProof/>
                <w:shd w:val="clear" w:color="auto" w:fill="FFFFFF"/>
                <w:lang w:eastAsia="ro-RO"/>
              </w:rPr>
              <w:t xml:space="preserve">Mai mult, conform contractului de lucrări, UAT Județul Cluj este îndreptățit la repararea prejudiciului cauzat de  Antreprenor  pentru rezilierea din cupla exclusivă a acestuia precum si daune moratorii sub forma penalităților de întârziere.  Până la momentul rezilierii, UAT Județul Cluj a revendicat suma de </w:t>
            </w:r>
            <w:r w:rsidRPr="00293CE7">
              <w:rPr>
                <w:rFonts w:ascii="Montserrat Light" w:eastAsia="Times New Roman" w:hAnsi="Montserrat Light" w:cs="Courier New"/>
                <w:noProof/>
                <w:shd w:val="clear" w:color="auto" w:fill="FFFFFF"/>
                <w:lang w:eastAsia="ro-RO"/>
              </w:rPr>
              <w:t>3.538</w:t>
            </w:r>
            <w:r>
              <w:rPr>
                <w:rFonts w:ascii="Montserrat Light" w:eastAsia="Times New Roman" w:hAnsi="Montserrat Light" w:cs="Courier New"/>
                <w:noProof/>
                <w:shd w:val="clear" w:color="auto" w:fill="FFFFFF"/>
                <w:lang w:eastAsia="ro-RO"/>
              </w:rPr>
              <w:t>.</w:t>
            </w:r>
            <w:r w:rsidRPr="00293CE7">
              <w:rPr>
                <w:rFonts w:ascii="Montserrat Light" w:eastAsia="Times New Roman" w:hAnsi="Montserrat Light" w:cs="Courier New"/>
                <w:noProof/>
                <w:shd w:val="clear" w:color="auto" w:fill="FFFFFF"/>
                <w:lang w:eastAsia="ro-RO"/>
              </w:rPr>
              <w:t>734,16 lei</w:t>
            </w:r>
            <w:r>
              <w:rPr>
                <w:rFonts w:ascii="Montserrat Light" w:eastAsia="Times New Roman" w:hAnsi="Montserrat Light" w:cs="Courier New"/>
                <w:noProof/>
                <w:shd w:val="clear" w:color="auto" w:fill="FFFFFF"/>
                <w:lang w:eastAsia="ro-RO"/>
              </w:rPr>
              <w:t xml:space="preserve"> ca și prejudiciu pentru întârzierea în executarea lucrărilor. </w:t>
            </w:r>
          </w:p>
          <w:p w14:paraId="48B973C6"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Cuantumul exact și final al prejudiciului va putea fi stabilit cu exactitate  după expertizarea tehnică a drumului și atribuirea restului de executat. </w:t>
            </w:r>
          </w:p>
          <w:p w14:paraId="0D9B41FC" w14:textId="77777777" w:rsidR="002970A4" w:rsidRDefault="002970A4" w:rsidP="001B06B4">
            <w:pPr>
              <w:spacing w:line="276" w:lineRule="auto"/>
              <w:rPr>
                <w:rFonts w:ascii="Montserrat Light" w:eastAsia="Times New Roman" w:hAnsi="Montserrat Light" w:cs="Courier New"/>
                <w:noProof/>
                <w:shd w:val="clear" w:color="auto" w:fill="FFFFFF"/>
                <w:lang w:eastAsia="ro-RO"/>
              </w:rPr>
            </w:pPr>
          </w:p>
          <w:p w14:paraId="183F05DD" w14:textId="77777777" w:rsidR="002970A4" w:rsidRPr="003A5E1B" w:rsidRDefault="002970A4" w:rsidP="003A5E1B">
            <w:pPr>
              <w:pStyle w:val="Listparagraf"/>
              <w:numPr>
                <w:ilvl w:val="0"/>
                <w:numId w:val="26"/>
              </w:numPr>
              <w:spacing w:line="276" w:lineRule="auto"/>
              <w:rPr>
                <w:rFonts w:ascii="Montserrat Light" w:eastAsia="Times New Roman" w:hAnsi="Montserrat Light" w:cs="Courier New"/>
                <w:noProof/>
                <w:shd w:val="clear" w:color="auto" w:fill="FFFFFF"/>
                <w:lang w:eastAsia="ro-RO"/>
              </w:rPr>
            </w:pPr>
            <w:r w:rsidRPr="003A5E1B">
              <w:rPr>
                <w:rFonts w:ascii="Montserrat Light" w:eastAsia="Times New Roman" w:hAnsi="Montserrat Light" w:cs="Courier New"/>
                <w:noProof/>
                <w:shd w:val="clear" w:color="auto" w:fill="FFFFFF"/>
                <w:lang w:eastAsia="ro-RO"/>
              </w:rPr>
              <w:t xml:space="preserve">Situația juridică privind </w:t>
            </w:r>
            <w:r w:rsidRPr="003A5E1B">
              <w:rPr>
                <w:rFonts w:ascii="Montserrat Light" w:eastAsia="Times New Roman" w:hAnsi="Montserrat Light" w:cs="Courier New"/>
                <w:b/>
                <w:bCs/>
                <w:noProof/>
                <w:u w:val="single"/>
                <w:shd w:val="clear" w:color="auto" w:fill="FFFFFF"/>
                <w:lang w:eastAsia="ro-RO"/>
              </w:rPr>
              <w:t>Lotul 2</w:t>
            </w:r>
            <w:r w:rsidRPr="003A5E1B">
              <w:rPr>
                <w:rFonts w:ascii="Montserrat Light" w:eastAsia="Times New Roman" w:hAnsi="Montserrat Light" w:cs="Courier New"/>
                <w:noProof/>
                <w:shd w:val="clear" w:color="auto" w:fill="FFFFFF"/>
                <w:lang w:eastAsia="ro-RO"/>
              </w:rPr>
              <w:t xml:space="preserve"> reclamă necesitatea achiziționării serviciilor jurdice pentru următoarele motive:</w:t>
            </w:r>
          </w:p>
          <w:p w14:paraId="44D0B44B"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Durata de execuție a lucrărilor a fost de 30 de luni, astfel cum aceasta a fost prelungită prin actul adițional nr. 8 la Contractul de lucrări. </w:t>
            </w:r>
            <w:r w:rsidRPr="001D1128">
              <w:rPr>
                <w:rFonts w:ascii="Montserrat Light" w:eastAsia="Times New Roman" w:hAnsi="Montserrat Light" w:cs="Courier New"/>
                <w:noProof/>
                <w:shd w:val="clear" w:color="auto" w:fill="FFFFFF"/>
                <w:lang w:eastAsia="ro-RO"/>
              </w:rPr>
              <w:t xml:space="preserve">Aceasta s-a împlinit la data de </w:t>
            </w:r>
            <w:r w:rsidRPr="00450615">
              <w:rPr>
                <w:rFonts w:ascii="Montserrat Light" w:eastAsia="Times New Roman" w:hAnsi="Montserrat Light" w:cs="Courier New"/>
                <w:noProof/>
                <w:shd w:val="clear" w:color="auto" w:fill="FFFFFF"/>
                <w:lang w:eastAsia="ro-RO"/>
              </w:rPr>
              <w:t>22.11.2021</w:t>
            </w:r>
            <w:r>
              <w:rPr>
                <w:rFonts w:ascii="Montserrat Light" w:eastAsia="Times New Roman" w:hAnsi="Montserrat Light" w:cs="Courier New"/>
                <w:noProof/>
                <w:shd w:val="clear" w:color="auto" w:fill="FFFFFF"/>
                <w:lang w:eastAsia="ro-RO"/>
              </w:rPr>
              <w:t xml:space="preserve">. </w:t>
            </w:r>
            <w:r w:rsidRPr="00450615">
              <w:rPr>
                <w:rFonts w:ascii="Montserrat Light" w:eastAsia="Times New Roman" w:hAnsi="Montserrat Light" w:cs="Courier New"/>
                <w:noProof/>
                <w:shd w:val="clear" w:color="auto" w:fill="FFFFFF"/>
                <w:lang w:eastAsia="ro-RO"/>
              </w:rPr>
              <w:t xml:space="preserve"> </w:t>
            </w:r>
            <w:r w:rsidRPr="001D1128">
              <w:rPr>
                <w:rFonts w:ascii="Montserrat Light" w:eastAsia="Times New Roman" w:hAnsi="Montserrat Light" w:cs="Courier New"/>
                <w:noProof/>
                <w:shd w:val="clear" w:color="auto" w:fill="FFFFFF"/>
                <w:lang w:eastAsia="ro-RO"/>
              </w:rPr>
              <w:t>Totodată, UAT Județul Cluj a notificat la data de 2</w:t>
            </w:r>
            <w:r>
              <w:rPr>
                <w:rFonts w:ascii="Montserrat Light" w:eastAsia="Times New Roman" w:hAnsi="Montserrat Light" w:cs="Courier New"/>
                <w:noProof/>
                <w:shd w:val="clear" w:color="auto" w:fill="FFFFFF"/>
                <w:lang w:eastAsia="ro-RO"/>
              </w:rPr>
              <w:t>8</w:t>
            </w:r>
            <w:r w:rsidRPr="001D1128">
              <w:rPr>
                <w:rFonts w:ascii="Montserrat Light" w:eastAsia="Times New Roman" w:hAnsi="Montserrat Light" w:cs="Courier New"/>
                <w:noProof/>
                <w:shd w:val="clear" w:color="auto" w:fill="FFFFFF"/>
                <w:lang w:eastAsia="ro-RO"/>
              </w:rPr>
              <w:t>.01.2022, rezilierea contractului de lucrări, aceasta devenind efectivă la data de 1</w:t>
            </w:r>
            <w:r>
              <w:rPr>
                <w:rFonts w:ascii="Montserrat Light" w:eastAsia="Times New Roman" w:hAnsi="Montserrat Light" w:cs="Courier New"/>
                <w:noProof/>
                <w:shd w:val="clear" w:color="auto" w:fill="FFFFFF"/>
                <w:lang w:eastAsia="ro-RO"/>
              </w:rPr>
              <w:t>3</w:t>
            </w:r>
            <w:r w:rsidRPr="001D1128">
              <w:rPr>
                <w:rFonts w:ascii="Montserrat Light" w:eastAsia="Times New Roman" w:hAnsi="Montserrat Light" w:cs="Courier New"/>
                <w:noProof/>
                <w:shd w:val="clear" w:color="auto" w:fill="FFFFFF"/>
                <w:lang w:eastAsia="ro-RO"/>
              </w:rPr>
              <w:t>.02.2022.</w:t>
            </w:r>
          </w:p>
          <w:p w14:paraId="15A18641"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70A81964"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Beneficiarul a notificat rezilierea Contractului de lucr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ri </w:t>
            </w:r>
            <w:r>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n raport de Subclauza</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64.1 lit. d), coroborat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cu Sub-clauzele 15.2 si 15.6; la aceasta dat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stadiul fizic al lucr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rilor</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a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 de aproximativ 60%, iar drumul prezenta degrad</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 inclusiv pe por</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iuni pe care au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executate lucr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 decontate de Beneficiar, motiv pentru care a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 efectuat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o expertiz</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tehnic</w:t>
            </w:r>
            <w:r>
              <w:rPr>
                <w:rFonts w:ascii="Montserrat Light" w:eastAsia="Times New Roman" w:hAnsi="Montserrat Light" w:cs="Courier New"/>
                <w:noProof/>
                <w:shd w:val="clear" w:color="auto" w:fill="FFFFFF"/>
                <w:lang w:eastAsia="ro-RO"/>
              </w:rPr>
              <w:t xml:space="preserve">ă </w:t>
            </w:r>
            <w:r w:rsidRPr="00A633A7">
              <w:rPr>
                <w:rFonts w:ascii="Montserrat Light" w:eastAsia="Times New Roman" w:hAnsi="Montserrat Light" w:cs="Courier New"/>
                <w:noProof/>
                <w:shd w:val="clear" w:color="auto" w:fill="FFFFFF"/>
                <w:lang w:eastAsia="ro-RO"/>
              </w:rPr>
              <w:t>ce confirm</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neconformit</w:t>
            </w:r>
            <w:r>
              <w:rPr>
                <w:rFonts w:ascii="Montserrat Light" w:eastAsia="Times New Roman" w:hAnsi="Montserrat Light" w:cs="Courier New"/>
                <w:noProof/>
                <w:shd w:val="clear" w:color="auto" w:fill="FFFFFF"/>
                <w:lang w:eastAsia="ro-RO"/>
              </w:rPr>
              <w:t>ăț</w:t>
            </w:r>
            <w:r w:rsidRPr="00A633A7">
              <w:rPr>
                <w:rFonts w:ascii="Montserrat Light" w:eastAsia="Times New Roman" w:hAnsi="Montserrat Light" w:cs="Courier New"/>
                <w:noProof/>
                <w:shd w:val="clear" w:color="auto" w:fill="FFFFFF"/>
                <w:lang w:eastAsia="ro-RO"/>
              </w:rPr>
              <w:t xml:space="preserve">ile; </w:t>
            </w:r>
            <w:r w:rsidRPr="003E5380">
              <w:rPr>
                <w:rFonts w:ascii="Montserrat Light" w:eastAsia="Times New Roman" w:hAnsi="Montserrat Light" w:cs="Courier New"/>
                <w:noProof/>
                <w:shd w:val="clear" w:color="auto" w:fill="FFFFFF"/>
                <w:lang w:eastAsia="ro-RO"/>
              </w:rPr>
              <w:t>neconfomități</w:t>
            </w:r>
            <w:r>
              <w:rPr>
                <w:rFonts w:ascii="Montserrat Light" w:eastAsia="Times New Roman" w:hAnsi="Montserrat Light" w:cs="Courier New"/>
                <w:noProof/>
                <w:shd w:val="clear" w:color="auto" w:fill="FFFFFF"/>
                <w:lang w:eastAsia="ro-RO"/>
              </w:rPr>
              <w:t xml:space="preserve">le au fost cuantificate la cel puțin suma </w:t>
            </w:r>
            <w:r w:rsidRPr="003E5380">
              <w:rPr>
                <w:rFonts w:ascii="Montserrat Light" w:eastAsia="Times New Roman" w:hAnsi="Montserrat Light" w:cs="Courier New"/>
                <w:noProof/>
                <w:shd w:val="clear" w:color="auto" w:fill="FFFFFF"/>
                <w:lang w:eastAsia="ro-RO"/>
              </w:rPr>
              <w:t>de 4.732.910,44 cu TVA,</w:t>
            </w:r>
            <w:r>
              <w:rPr>
                <w:rFonts w:ascii="Montserrat Light" w:eastAsia="Times New Roman" w:hAnsi="Montserrat Light" w:cs="Courier New"/>
                <w:noProof/>
                <w:shd w:val="clear" w:color="auto" w:fill="FFFFFF"/>
                <w:lang w:eastAsia="ro-RO"/>
              </w:rPr>
              <w:t xml:space="preserve"> raportat la prețurile din contract</w:t>
            </w:r>
            <w:r w:rsidRPr="003E5380">
              <w:rPr>
                <w:rFonts w:ascii="Montserrat Light" w:eastAsia="Times New Roman" w:hAnsi="Montserrat Light" w:cs="Courier New"/>
                <w:noProof/>
                <w:shd w:val="clear" w:color="auto" w:fill="FFFFFF"/>
                <w:lang w:eastAsia="ro-RO"/>
              </w:rPr>
              <w:t xml:space="preserve"> pe care UAT Județul Cluj trebuie să le recupereze de la Antreprenor, având în vedere faptul că acesta nu le-a remediat. </w:t>
            </w:r>
          </w:p>
          <w:p w14:paraId="7BE310DA" w14:textId="7777777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T</w:t>
            </w:r>
            <w:r w:rsidRPr="00A633A7">
              <w:rPr>
                <w:rFonts w:ascii="Montserrat Light" w:eastAsia="Times New Roman" w:hAnsi="Montserrat Light" w:cs="Courier New"/>
                <w:noProof/>
                <w:shd w:val="clear" w:color="auto" w:fill="FFFFFF"/>
                <w:lang w:eastAsia="ro-RO"/>
              </w:rPr>
              <w:t>otodat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s</w:t>
            </w:r>
            <w:r>
              <w:rPr>
                <w:rFonts w:ascii="Montserrat Light" w:eastAsia="Times New Roman" w:hAnsi="Montserrat Light" w:cs="Courier New"/>
                <w:noProof/>
                <w:shd w:val="clear" w:color="auto" w:fill="FFFFFF"/>
                <w:lang w:eastAsia="ro-RO"/>
              </w:rPr>
              <w:t>-a</w:t>
            </w:r>
            <w:r w:rsidRPr="00A633A7">
              <w:rPr>
                <w:rFonts w:ascii="Montserrat Light" w:eastAsia="Times New Roman" w:hAnsi="Montserrat Light" w:cs="Courier New"/>
                <w:noProof/>
                <w:shd w:val="clear" w:color="auto" w:fill="FFFFFF"/>
                <w:lang w:eastAsia="ro-RO"/>
              </w:rPr>
              <w:t xml:space="preserve"> solicita</w:t>
            </w:r>
            <w:r>
              <w:rPr>
                <w:rFonts w:ascii="Montserrat Light" w:eastAsia="Times New Roman" w:hAnsi="Montserrat Light" w:cs="Courier New"/>
                <w:noProof/>
                <w:shd w:val="clear" w:color="auto" w:fill="FFFFFF"/>
                <w:lang w:eastAsia="ro-RO"/>
              </w:rPr>
              <w:t>t</w:t>
            </w:r>
            <w:r w:rsidRPr="00A633A7">
              <w:rPr>
                <w:rFonts w:ascii="Montserrat Light" w:eastAsia="Times New Roman" w:hAnsi="Montserrat Light" w:cs="Courier New"/>
                <w:noProof/>
                <w:shd w:val="clear" w:color="auto" w:fill="FFFFFF"/>
                <w:lang w:eastAsia="ro-RO"/>
              </w:rPr>
              <w:t xml:space="preserve"> de c</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tre Beneficiar anterior transmiterii</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notific</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rii de reziliere intervenirea ter</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ului sus</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in</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tor;</w:t>
            </w:r>
          </w:p>
          <w:p w14:paraId="510A8164"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1B12BF75" w14:textId="7777777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Garan</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ia de bun</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execu</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ie a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 constituit</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prin poli</w:t>
            </w:r>
            <w:r>
              <w:rPr>
                <w:rFonts w:ascii="Montserrat Light" w:eastAsia="Times New Roman" w:hAnsi="Montserrat Light" w:cs="Courier New"/>
                <w:noProof/>
                <w:shd w:val="clear" w:color="auto" w:fill="FFFFFF"/>
                <w:lang w:eastAsia="ro-RO"/>
              </w:rPr>
              <w:t>ță</w:t>
            </w:r>
            <w:r w:rsidRPr="00A633A7">
              <w:rPr>
                <w:rFonts w:ascii="Montserrat Light" w:eastAsia="Times New Roman" w:hAnsi="Montserrat Light" w:cs="Courier New"/>
                <w:noProof/>
                <w:shd w:val="clear" w:color="auto" w:fill="FFFFFF"/>
                <w:lang w:eastAsia="ro-RO"/>
              </w:rPr>
              <w:t xml:space="preserve"> de asigurare emis</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de CITY INSURANCE</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 xml:space="preserve">S.A., fiind eliberat un procent de 70% la data </w:t>
            </w:r>
            <w:r>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mplinirii termenului de execu</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ie, Antreprenorul</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refuz</w:t>
            </w:r>
            <w:r>
              <w:rPr>
                <w:rFonts w:ascii="Montserrat Light" w:eastAsia="Times New Roman" w:hAnsi="Montserrat Light" w:cs="Courier New"/>
                <w:noProof/>
                <w:shd w:val="clear" w:color="auto" w:fill="FFFFFF"/>
                <w:lang w:eastAsia="ro-RO"/>
              </w:rPr>
              <w:t>â</w:t>
            </w:r>
            <w:r w:rsidRPr="00A633A7">
              <w:rPr>
                <w:rFonts w:ascii="Montserrat Light" w:eastAsia="Times New Roman" w:hAnsi="Montserrat Light" w:cs="Courier New"/>
                <w:noProof/>
                <w:shd w:val="clear" w:color="auto" w:fill="FFFFFF"/>
                <w:lang w:eastAsia="ro-RO"/>
              </w:rPr>
              <w:t>nd sa o re</w:t>
            </w:r>
            <w:r>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ntregeasc</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ulterior;</w:t>
            </w:r>
          </w:p>
          <w:p w14:paraId="3947B516"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0EFACEB5" w14:textId="7777777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 xml:space="preserve">Cu 2 zile </w:t>
            </w:r>
            <w:r>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 xml:space="preserve">nainte de intrarea </w:t>
            </w:r>
            <w:r>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n efectivitate (13.02.2022) a notific</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rii de reziliere transmise de</w:t>
            </w:r>
          </w:p>
          <w:p w14:paraId="46D8B4B2"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Beneficiar, Antreprenorul a denun</w:t>
            </w:r>
            <w:r>
              <w:rPr>
                <w:rFonts w:ascii="Montserrat Light" w:eastAsia="Times New Roman" w:hAnsi="Montserrat Light" w:cs="Courier New"/>
                <w:noProof/>
                <w:shd w:val="clear" w:color="auto" w:fill="FFFFFF"/>
                <w:lang w:eastAsia="ro-RO"/>
              </w:rPr>
              <w:t>ț</w:t>
            </w:r>
            <w:r w:rsidRPr="00A633A7">
              <w:rPr>
                <w:rFonts w:ascii="Montserrat Light" w:eastAsia="Times New Roman" w:hAnsi="Montserrat Light" w:cs="Courier New"/>
                <w:noProof/>
                <w:shd w:val="clear" w:color="auto" w:fill="FFFFFF"/>
                <w:lang w:eastAsia="ro-RO"/>
              </w:rPr>
              <w:t>at unilateral contractul;</w:t>
            </w:r>
          </w:p>
          <w:p w14:paraId="0298DA53"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3CFC4478" w14:textId="77777777" w:rsidR="002970A4" w:rsidRPr="00480685" w:rsidRDefault="002970A4" w:rsidP="001B06B4">
            <w:pPr>
              <w:spacing w:line="276" w:lineRule="auto"/>
              <w:jc w:val="both"/>
              <w:rPr>
                <w:rFonts w:ascii="Montserrat Light" w:eastAsia="Times New Roman" w:hAnsi="Montserrat Light" w:cs="Courier New"/>
                <w:noProof/>
                <w:shd w:val="clear" w:color="auto" w:fill="FFFFFF"/>
                <w:lang w:eastAsia="ro-RO"/>
              </w:rPr>
            </w:pPr>
            <w:r w:rsidRPr="00480685">
              <w:rPr>
                <w:rFonts w:ascii="Montserrat Light" w:eastAsia="Times New Roman" w:hAnsi="Montserrat Light" w:cs="Courier New"/>
                <w:noProof/>
                <w:shd w:val="clear" w:color="auto" w:fill="FFFFFF"/>
                <w:lang w:eastAsia="ro-RO"/>
              </w:rPr>
              <w:lastRenderedPageBreak/>
              <w:t xml:space="preserve">În cadrul lotului 2, Antreprenorul a formulat un nr. de 7 revendicări solicitând costuri suplimentare și prelungirea duratei  de execuție. Pentru toate aceste revendicări,  în faza prelitigioasă și cel mai probabil cea litigioasă, Supervizorul și apoi în funcție de decizia acestuia, arbitrul vor stabili dacă există sau nu merit contractual și vor dispune în consecința. </w:t>
            </w:r>
          </w:p>
          <w:p w14:paraId="34DB90C7" w14:textId="7777777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480685">
              <w:rPr>
                <w:rFonts w:ascii="Montserrat Light" w:eastAsia="Times New Roman" w:hAnsi="Montserrat Light" w:cs="Courier New"/>
                <w:noProof/>
                <w:shd w:val="clear" w:color="auto" w:fill="FFFFFF"/>
                <w:lang w:eastAsia="ro-RO"/>
              </w:rPr>
              <w:t>Dintre aceste revendicări</w:t>
            </w:r>
            <w:r w:rsidRPr="00A633A7">
              <w:rPr>
                <w:rFonts w:ascii="Montserrat Light" w:eastAsia="Times New Roman" w:hAnsi="Montserrat Light" w:cs="Courier New"/>
                <w:noProof/>
                <w:shd w:val="clear" w:color="auto" w:fill="FFFFFF"/>
                <w:lang w:eastAsia="ro-RO"/>
              </w:rPr>
              <w:t>:</w:t>
            </w:r>
          </w:p>
          <w:p w14:paraId="664E0353" w14:textId="7777777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-Una </w:t>
            </w:r>
            <w:r w:rsidRPr="00A633A7">
              <w:rPr>
                <w:rFonts w:ascii="Montserrat Light" w:eastAsia="Times New Roman" w:hAnsi="Montserrat Light" w:cs="Courier New"/>
                <w:noProof/>
                <w:shd w:val="clear" w:color="auto" w:fill="FFFFFF"/>
                <w:lang w:eastAsia="ro-RO"/>
              </w:rPr>
              <w:t>este finalizata (Notificare de revendicare nr. 7 din data de 10.06.2021), cu privire la care a f</w:t>
            </w:r>
            <w:r>
              <w:rPr>
                <w:rFonts w:ascii="Montserrat Light" w:eastAsia="Times New Roman" w:hAnsi="Montserrat Light" w:cs="Courier New"/>
                <w:noProof/>
                <w:shd w:val="clear" w:color="auto" w:fill="FFFFFF"/>
                <w:lang w:eastAsia="ro-RO"/>
              </w:rPr>
              <w:t>o</w:t>
            </w:r>
            <w:r w:rsidRPr="00A633A7">
              <w:rPr>
                <w:rFonts w:ascii="Montserrat Light" w:eastAsia="Times New Roman" w:hAnsi="Montserrat Light" w:cs="Courier New"/>
                <w:noProof/>
                <w:shd w:val="clear" w:color="auto" w:fill="FFFFFF"/>
                <w:lang w:eastAsia="ro-RO"/>
              </w:rPr>
              <w:t>st</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emis</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Decizia Supervizorului de respingere din data de 10.08.2021 </w:t>
            </w:r>
            <w:r>
              <w:rPr>
                <w:rFonts w:ascii="Montserrat Light" w:eastAsia="Times New Roman" w:hAnsi="Montserrat Light" w:cs="Courier New"/>
                <w:noProof/>
                <w:shd w:val="clear" w:color="auto" w:fill="FFFFFF"/>
                <w:lang w:eastAsia="ro-RO"/>
              </w:rPr>
              <w:t>ș</w:t>
            </w:r>
            <w:r w:rsidRPr="00A633A7">
              <w:rPr>
                <w:rFonts w:ascii="Montserrat Light" w:eastAsia="Times New Roman" w:hAnsi="Montserrat Light" w:cs="Courier New"/>
                <w:noProof/>
                <w:shd w:val="clear" w:color="auto" w:fill="FFFFFF"/>
                <w:lang w:eastAsia="ro-RO"/>
              </w:rPr>
              <w:t>i cu privire la care</w:t>
            </w:r>
          </w:p>
          <w:p w14:paraId="59E2699B" w14:textId="7777777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A633A7">
              <w:rPr>
                <w:rFonts w:ascii="Montserrat Light" w:eastAsia="Times New Roman" w:hAnsi="Montserrat Light" w:cs="Courier New"/>
                <w:noProof/>
                <w:shd w:val="clear" w:color="auto" w:fill="FFFFFF"/>
                <w:lang w:eastAsia="ro-RO"/>
              </w:rPr>
              <w:t>Antreprenorul a formulat Notificare de dezacord la data de 18.08.2021;</w:t>
            </w:r>
          </w:p>
          <w:p w14:paraId="5DFA5312" w14:textId="7520B3D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 xml:space="preserve"> </w:t>
            </w:r>
            <w:r>
              <w:rPr>
                <w:rFonts w:ascii="Montserrat Light" w:eastAsia="Times New Roman" w:hAnsi="Montserrat Light" w:cs="Courier New"/>
                <w:noProof/>
                <w:shd w:val="clear" w:color="auto" w:fill="FFFFFF"/>
                <w:lang w:eastAsia="ro-RO"/>
              </w:rPr>
              <w:t xml:space="preserve">Trei </w:t>
            </w:r>
            <w:r w:rsidRPr="00A633A7">
              <w:rPr>
                <w:rFonts w:ascii="Montserrat Light" w:eastAsia="Times New Roman" w:hAnsi="Montserrat Light" w:cs="Courier New"/>
                <w:noProof/>
                <w:shd w:val="clear" w:color="auto" w:fill="FFFFFF"/>
                <w:lang w:eastAsia="ro-RO"/>
              </w:rPr>
              <w:t xml:space="preserve">sunt nefinalizate (Notificarile de revendicare nr. 1, 2 si 5 din datele de 20.01.2020, 28.02.2020,11.05.2021) cu privire la care nu exista nici detalieri interimare </w:t>
            </w:r>
            <w:r w:rsidR="003A5E1B">
              <w:rPr>
                <w:rFonts w:ascii="Montserrat Light" w:eastAsia="Times New Roman" w:hAnsi="Montserrat Light" w:cs="Courier New"/>
                <w:noProof/>
                <w:shd w:val="clear" w:color="auto" w:fill="FFFFFF"/>
                <w:lang w:eastAsia="ro-RO"/>
              </w:rPr>
              <w:t>ș</w:t>
            </w:r>
            <w:r w:rsidRPr="00A633A7">
              <w:rPr>
                <w:rFonts w:ascii="Montserrat Light" w:eastAsia="Times New Roman" w:hAnsi="Montserrat Light" w:cs="Courier New"/>
                <w:noProof/>
                <w:shd w:val="clear" w:color="auto" w:fill="FFFFFF"/>
                <w:lang w:eastAsia="ro-RO"/>
              </w:rPr>
              <w:t>i nici detaliere final</w:t>
            </w:r>
            <w:r w:rsidR="003A5E1B">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iar din</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punctul de vedere al Beneficiarului ar fi intervenit decaderea potrivit Sub-clauzei 69.a.2 (i),</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coroborat cu (iii);</w:t>
            </w:r>
          </w:p>
          <w:p w14:paraId="6751CBBA" w14:textId="77777777" w:rsidR="002970A4" w:rsidRPr="00A633A7"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 Două </w:t>
            </w:r>
            <w:r w:rsidRPr="00A633A7">
              <w:rPr>
                <w:rFonts w:ascii="Montserrat Light" w:eastAsia="Times New Roman" w:hAnsi="Montserrat Light" w:cs="Courier New"/>
                <w:noProof/>
                <w:shd w:val="clear" w:color="auto" w:fill="FFFFFF"/>
                <w:lang w:eastAsia="ro-RO"/>
              </w:rPr>
              <w:t>sunt nefinalizate (Notificarile de revendicare nr. 3 si 4, ambele din data de 28.02.2020), cu</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privire la care din punctul de vedere al Beneficiarului ar fi intervenit decaderea potrivit Subclauzei</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69.a.2 (iv), coroborat cu (iii);</w:t>
            </w:r>
          </w:p>
          <w:p w14:paraId="480197E1"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Una</w:t>
            </w:r>
            <w:r w:rsidRPr="00A633A7">
              <w:rPr>
                <w:rFonts w:ascii="Montserrat Light" w:eastAsia="Times New Roman" w:hAnsi="Montserrat Light" w:cs="Courier New"/>
                <w:noProof/>
                <w:shd w:val="clear" w:color="auto" w:fill="FFFFFF"/>
                <w:lang w:eastAsia="ro-RO"/>
              </w:rPr>
              <w:t xml:space="preserve"> este nefinalizata (Notificarea de revendicare nr. 6 din 11.05.2021), cu privire la care de</w:t>
            </w:r>
            <w:r>
              <w:rPr>
                <w:rFonts w:ascii="Montserrat Light" w:eastAsia="Times New Roman" w:hAnsi="Montserrat Light" w:cs="Courier New"/>
                <w:noProof/>
                <w:shd w:val="clear" w:color="auto" w:fill="FFFFFF"/>
                <w:lang w:eastAsia="ro-RO"/>
              </w:rPr>
              <w:t>ș</w:t>
            </w:r>
            <w:r w:rsidRPr="00A633A7">
              <w:rPr>
                <w:rFonts w:ascii="Montserrat Light" w:eastAsia="Times New Roman" w:hAnsi="Montserrat Light" w:cs="Courier New"/>
                <w:noProof/>
                <w:shd w:val="clear" w:color="auto" w:fill="FFFFFF"/>
                <w:lang w:eastAsia="ro-RO"/>
              </w:rPr>
              <w:t>i ultima</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detaliere interimar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este transmis</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la data de 10.01.2022, din punctul de vedere al Beneficiarului</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ar fi intervenit decaderea, potrivit Sub-clauzei 69.a.2 (iv), coroborat cu (iii), fata de finalizarea</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 xml:space="preserve">lucrarilor la data de 19 iulie 2021 (astfel cum a fast comunicata de compania de apa), </w:t>
            </w:r>
            <w:r>
              <w:rPr>
                <w:rFonts w:ascii="Montserrat Light" w:eastAsia="Times New Roman" w:hAnsi="Montserrat Light" w:cs="Courier New"/>
                <w:noProof/>
                <w:shd w:val="clear" w:color="auto" w:fill="FFFFFF"/>
                <w:lang w:eastAsia="ro-RO"/>
              </w:rPr>
              <w:t>î</w:t>
            </w:r>
            <w:r w:rsidRPr="00A633A7">
              <w:rPr>
                <w:rFonts w:ascii="Montserrat Light" w:eastAsia="Times New Roman" w:hAnsi="Montserrat Light" w:cs="Courier New"/>
                <w:noProof/>
                <w:shd w:val="clear" w:color="auto" w:fill="FFFFFF"/>
                <w:lang w:eastAsia="ro-RO"/>
              </w:rPr>
              <w:t>nsa f</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r</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ca</w:t>
            </w:r>
            <w:r>
              <w:rPr>
                <w:rFonts w:ascii="Montserrat Light" w:eastAsia="Times New Roman" w:hAnsi="Montserrat Light" w:cs="Courier New"/>
                <w:noProof/>
                <w:shd w:val="clear" w:color="auto" w:fill="FFFFFF"/>
                <w:lang w:eastAsia="ro-RO"/>
              </w:rPr>
              <w:t xml:space="preserve"> </w:t>
            </w:r>
            <w:r w:rsidRPr="00A633A7">
              <w:rPr>
                <w:rFonts w:ascii="Montserrat Light" w:eastAsia="Times New Roman" w:hAnsi="Montserrat Light" w:cs="Courier New"/>
                <w:noProof/>
                <w:shd w:val="clear" w:color="auto" w:fill="FFFFFF"/>
                <w:lang w:eastAsia="ro-RO"/>
              </w:rPr>
              <w:t>Antreprenorul s</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 xml:space="preserve"> fi transmis detalierea final</w:t>
            </w:r>
            <w:r>
              <w:rPr>
                <w:rFonts w:ascii="Montserrat Light" w:eastAsia="Times New Roman" w:hAnsi="Montserrat Light" w:cs="Courier New"/>
                <w:noProof/>
                <w:shd w:val="clear" w:color="auto" w:fill="FFFFFF"/>
                <w:lang w:eastAsia="ro-RO"/>
              </w:rPr>
              <w:t>ă</w:t>
            </w:r>
            <w:r w:rsidRPr="00A633A7">
              <w:rPr>
                <w:rFonts w:ascii="Montserrat Light" w:eastAsia="Times New Roman" w:hAnsi="Montserrat Light" w:cs="Courier New"/>
                <w:noProof/>
                <w:shd w:val="clear" w:color="auto" w:fill="FFFFFF"/>
                <w:lang w:eastAsia="ro-RO"/>
              </w:rPr>
              <w:t>.</w:t>
            </w:r>
          </w:p>
          <w:p w14:paraId="002C6F81"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3BE5665"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Totodată, conform contractului de lucrări, UAT Județul Cluj este îndreptățit la repararea prejudiciului cauzat de  Antreprenor  pentru rezilierea din cupla exclusivă a acestuia precum si daune moratorii sub forma penalităților de întârziere. Până la momentul rezilierii, UAT Județul Cluj a revendicat suma de </w:t>
            </w:r>
            <w:r w:rsidRPr="00612259">
              <w:rPr>
                <w:rFonts w:ascii="Montserrat Light" w:eastAsia="Times New Roman" w:hAnsi="Montserrat Light" w:cs="Courier New"/>
                <w:noProof/>
                <w:shd w:val="clear" w:color="auto" w:fill="FFFFFF"/>
                <w:lang w:eastAsia="ro-RO"/>
              </w:rPr>
              <w:t xml:space="preserve">2.877.904,89 lei  </w:t>
            </w:r>
            <w:r>
              <w:rPr>
                <w:rFonts w:ascii="Montserrat Light" w:eastAsia="Times New Roman" w:hAnsi="Montserrat Light" w:cs="Courier New"/>
                <w:noProof/>
                <w:shd w:val="clear" w:color="auto" w:fill="FFFFFF"/>
                <w:lang w:eastAsia="ro-RO"/>
              </w:rPr>
              <w:t xml:space="preserve">ca și prejudiciu pentru întârzierea în executarea lucrărilor. </w:t>
            </w:r>
          </w:p>
          <w:p w14:paraId="780532D0"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7A7B40C8"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Cuantumul exact și final al prejudiciului va putea fi stabilit cu exactitate  după atribuirea restului de executat. </w:t>
            </w:r>
          </w:p>
          <w:p w14:paraId="65713629"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4337A653" w14:textId="589DCD8A"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Consecințele juridice ce decurg din faptul rezilierii implică o amplă și experimentată analiză juridică atât în faza prelitigioasă cât și în cadrul procedurii ce se va desfășura în cadrul </w:t>
            </w:r>
            <w:r w:rsidR="003A5E1B" w:rsidRPr="003A5E1B">
              <w:rPr>
                <w:rFonts w:ascii="Montserrat Light" w:eastAsia="Times New Roman" w:hAnsi="Montserrat Light" w:cs="Courier New"/>
                <w:noProof/>
                <w:shd w:val="clear" w:color="auto" w:fill="FFFFFF"/>
                <w:lang w:eastAsia="ro-RO"/>
              </w:rPr>
              <w:t>Curţii de Arbitraj Comercial Internaţional de pe lângă Camera de Comerţ şi Industrie a României</w:t>
            </w:r>
            <w:r w:rsidR="003A5E1B">
              <w:rPr>
                <w:rFonts w:ascii="Montserrat Light" w:eastAsia="Times New Roman" w:hAnsi="Montserrat Light" w:cs="Courier New"/>
                <w:noProof/>
                <w:shd w:val="clear" w:color="auto" w:fill="FFFFFF"/>
                <w:lang w:eastAsia="ro-RO"/>
              </w:rPr>
              <w:t xml:space="preserve"> și a instanțelor de judecată</w:t>
            </w:r>
            <w:r>
              <w:rPr>
                <w:rFonts w:ascii="Montserrat Light" w:eastAsia="Times New Roman" w:hAnsi="Montserrat Light" w:cs="Courier New"/>
                <w:noProof/>
                <w:shd w:val="clear" w:color="auto" w:fill="FFFFFF"/>
                <w:lang w:eastAsia="ro-RO"/>
              </w:rPr>
              <w:t xml:space="preserve">. </w:t>
            </w:r>
            <w:r w:rsidRPr="003944D0">
              <w:rPr>
                <w:rFonts w:ascii="Montserrat Light" w:eastAsia="Times New Roman" w:hAnsi="Montserrat Light" w:cs="Courier New"/>
                <w:noProof/>
                <w:shd w:val="clear" w:color="auto" w:fill="FFFFFF"/>
                <w:lang w:eastAsia="ro-RO"/>
              </w:rPr>
              <w:t>Fa</w:t>
            </w:r>
            <w:r>
              <w:rPr>
                <w:rFonts w:ascii="Montserrat Light" w:eastAsia="Times New Roman" w:hAnsi="Montserrat Light" w:cs="Courier New"/>
                <w:noProof/>
                <w:shd w:val="clear" w:color="auto" w:fill="FFFFFF"/>
                <w:lang w:eastAsia="ro-RO"/>
              </w:rPr>
              <w:t>ță</w:t>
            </w:r>
            <w:r w:rsidRPr="003944D0">
              <w:rPr>
                <w:rFonts w:ascii="Montserrat Light" w:eastAsia="Times New Roman" w:hAnsi="Montserrat Light" w:cs="Courier New"/>
                <w:noProof/>
                <w:shd w:val="clear" w:color="auto" w:fill="FFFFFF"/>
                <w:lang w:eastAsia="ro-RO"/>
              </w:rPr>
              <w:t xml:space="preserve"> de situa</w:t>
            </w:r>
            <w:r>
              <w:rPr>
                <w:rFonts w:ascii="Montserrat Light" w:eastAsia="Times New Roman" w:hAnsi="Montserrat Light" w:cs="Courier New"/>
                <w:noProof/>
                <w:shd w:val="clear" w:color="auto" w:fill="FFFFFF"/>
                <w:lang w:eastAsia="ro-RO"/>
              </w:rPr>
              <w:t>ț</w:t>
            </w:r>
            <w:r w:rsidRPr="003944D0">
              <w:rPr>
                <w:rFonts w:ascii="Montserrat Light" w:eastAsia="Times New Roman" w:hAnsi="Montserrat Light" w:cs="Courier New"/>
                <w:noProof/>
                <w:shd w:val="clear" w:color="auto" w:fill="FFFFFF"/>
                <w:lang w:eastAsia="ro-RO"/>
              </w:rPr>
              <w:t>ia expus</w:t>
            </w:r>
            <w:r>
              <w:rPr>
                <w:rFonts w:ascii="Montserrat Light" w:eastAsia="Times New Roman" w:hAnsi="Montserrat Light" w:cs="Courier New"/>
                <w:noProof/>
                <w:shd w:val="clear" w:color="auto" w:fill="FFFFFF"/>
                <w:lang w:eastAsia="ro-RO"/>
              </w:rPr>
              <w:t>ă</w:t>
            </w:r>
            <w:r w:rsidRPr="003944D0">
              <w:rPr>
                <w:rFonts w:ascii="Montserrat Light" w:eastAsia="Times New Roman" w:hAnsi="Montserrat Light" w:cs="Courier New"/>
                <w:noProof/>
                <w:shd w:val="clear" w:color="auto" w:fill="FFFFFF"/>
                <w:lang w:eastAsia="ro-RO"/>
              </w:rPr>
              <w:t xml:space="preserve"> succint anterior, se poate estima la aceasta dat</w:t>
            </w:r>
            <w:r>
              <w:rPr>
                <w:rFonts w:ascii="Montserrat Light" w:eastAsia="Times New Roman" w:hAnsi="Montserrat Light" w:cs="Courier New"/>
                <w:noProof/>
                <w:shd w:val="clear" w:color="auto" w:fill="FFFFFF"/>
                <w:lang w:eastAsia="ro-RO"/>
              </w:rPr>
              <w:t>ă</w:t>
            </w:r>
            <w:r w:rsidRPr="003944D0">
              <w:rPr>
                <w:rFonts w:ascii="Montserrat Light" w:eastAsia="Times New Roman" w:hAnsi="Montserrat Light" w:cs="Courier New"/>
                <w:noProof/>
                <w:shd w:val="clear" w:color="auto" w:fill="FFFFFF"/>
                <w:lang w:eastAsia="ro-RO"/>
              </w:rPr>
              <w:t xml:space="preserve"> o probabilitate</w:t>
            </w:r>
            <w:r>
              <w:rPr>
                <w:rFonts w:ascii="Montserrat Light" w:eastAsia="Times New Roman" w:hAnsi="Montserrat Light" w:cs="Courier New"/>
                <w:noProof/>
                <w:shd w:val="clear" w:color="auto" w:fill="FFFFFF"/>
                <w:lang w:eastAsia="ro-RO"/>
              </w:rPr>
              <w:t xml:space="preserve"> </w:t>
            </w:r>
            <w:r w:rsidRPr="003944D0">
              <w:rPr>
                <w:rFonts w:ascii="Montserrat Light" w:eastAsia="Times New Roman" w:hAnsi="Montserrat Light" w:cs="Courier New"/>
                <w:noProof/>
                <w:shd w:val="clear" w:color="auto" w:fill="FFFFFF"/>
                <w:lang w:eastAsia="ro-RO"/>
              </w:rPr>
              <w:t>ridicat</w:t>
            </w:r>
            <w:r>
              <w:rPr>
                <w:rFonts w:ascii="Montserrat Light" w:eastAsia="Times New Roman" w:hAnsi="Montserrat Light" w:cs="Courier New"/>
                <w:noProof/>
                <w:shd w:val="clear" w:color="auto" w:fill="FFFFFF"/>
                <w:lang w:eastAsia="ro-RO"/>
              </w:rPr>
              <w:t>ă</w:t>
            </w:r>
            <w:r w:rsidRPr="003944D0">
              <w:rPr>
                <w:rFonts w:ascii="Montserrat Light" w:eastAsia="Times New Roman" w:hAnsi="Montserrat Light" w:cs="Courier New"/>
                <w:noProof/>
                <w:shd w:val="clear" w:color="auto" w:fill="FFFFFF"/>
                <w:lang w:eastAsia="ro-RO"/>
              </w:rPr>
              <w:t xml:space="preserve"> de intervenire a unor situa</w:t>
            </w:r>
            <w:r>
              <w:rPr>
                <w:rFonts w:ascii="Montserrat Light" w:eastAsia="Times New Roman" w:hAnsi="Montserrat Light" w:cs="Courier New"/>
                <w:noProof/>
                <w:shd w:val="clear" w:color="auto" w:fill="FFFFFF"/>
                <w:lang w:eastAsia="ro-RO"/>
              </w:rPr>
              <w:t>ț</w:t>
            </w:r>
            <w:r w:rsidRPr="003944D0">
              <w:rPr>
                <w:rFonts w:ascii="Montserrat Light" w:eastAsia="Times New Roman" w:hAnsi="Montserrat Light" w:cs="Courier New"/>
                <w:noProof/>
                <w:shd w:val="clear" w:color="auto" w:fill="FFFFFF"/>
                <w:lang w:eastAsia="ro-RO"/>
              </w:rPr>
              <w:t xml:space="preserve">ii litigioase legate </w:t>
            </w:r>
            <w:r>
              <w:rPr>
                <w:rFonts w:ascii="Montserrat Light" w:eastAsia="Times New Roman" w:hAnsi="Montserrat Light" w:cs="Courier New"/>
                <w:noProof/>
                <w:shd w:val="clear" w:color="auto" w:fill="FFFFFF"/>
                <w:lang w:eastAsia="ro-RO"/>
              </w:rPr>
              <w:t>c</w:t>
            </w:r>
            <w:r w:rsidRPr="003944D0">
              <w:rPr>
                <w:rFonts w:ascii="Montserrat Light" w:eastAsia="Times New Roman" w:hAnsi="Montserrat Light" w:cs="Courier New"/>
                <w:noProof/>
                <w:shd w:val="clear" w:color="auto" w:fill="FFFFFF"/>
                <w:lang w:eastAsia="ro-RO"/>
              </w:rPr>
              <w:t>el putin de:</w:t>
            </w:r>
          </w:p>
          <w:p w14:paraId="48F4996A"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6AAE5A7C" w14:textId="77777777" w:rsidR="002970A4" w:rsidRPr="003D2ABE"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1. </w:t>
            </w:r>
            <w:r w:rsidRPr="003D2ABE">
              <w:rPr>
                <w:rFonts w:ascii="Montserrat Light" w:eastAsia="Times New Roman" w:hAnsi="Montserrat Light" w:cs="Courier New"/>
                <w:noProof/>
                <w:shd w:val="clear" w:color="auto" w:fill="FFFFFF"/>
                <w:lang w:eastAsia="ro-RO"/>
              </w:rPr>
              <w:t>Cele dou</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revendic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ri formulate de Beneficiar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n cadrul ambelor contracte cu privire la</w:t>
            </w:r>
          </w:p>
          <w:p w14:paraId="3DD2453A" w14:textId="77777777" w:rsidR="002970A4" w:rsidRPr="003D2ABE"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penalit</w:t>
            </w:r>
            <w:r>
              <w:rPr>
                <w:rFonts w:ascii="Montserrat Light" w:eastAsia="Times New Roman" w:hAnsi="Montserrat Light" w:cs="Courier New"/>
                <w:noProof/>
                <w:shd w:val="clear" w:color="auto" w:fill="FFFFFF"/>
                <w:lang w:eastAsia="ro-RO"/>
              </w:rPr>
              <w:t>ăț</w:t>
            </w:r>
            <w:r w:rsidRPr="003D2ABE">
              <w:rPr>
                <w:rFonts w:ascii="Montserrat Light" w:eastAsia="Times New Roman" w:hAnsi="Montserrat Light" w:cs="Courier New"/>
                <w:noProof/>
                <w:shd w:val="clear" w:color="auto" w:fill="FFFFFF"/>
                <w:lang w:eastAsia="ro-RO"/>
              </w:rPr>
              <w:t xml:space="preserve">ile de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nt</w:t>
            </w:r>
            <w:r>
              <w:rPr>
                <w:rFonts w:ascii="Montserrat Light" w:eastAsia="Times New Roman" w:hAnsi="Montserrat Light" w:cs="Courier New"/>
                <w:noProof/>
                <w:shd w:val="clear" w:color="auto" w:fill="FFFFFF"/>
                <w:lang w:eastAsia="ro-RO"/>
              </w:rPr>
              <w:t>â</w:t>
            </w:r>
            <w:r w:rsidRPr="003D2ABE">
              <w:rPr>
                <w:rFonts w:ascii="Montserrat Light" w:eastAsia="Times New Roman" w:hAnsi="Montserrat Light" w:cs="Courier New"/>
                <w:noProof/>
                <w:shd w:val="clear" w:color="auto" w:fill="FFFFFF"/>
                <w:lang w:eastAsia="ro-RO"/>
              </w:rPr>
              <w:t>rziere;</w:t>
            </w:r>
          </w:p>
          <w:p w14:paraId="46B6976A" w14:textId="77777777" w:rsidR="002970A4" w:rsidRPr="003D2ABE"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2. Validitatea celor dou</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denun</w:t>
            </w:r>
            <w:r>
              <w:rPr>
                <w:rFonts w:ascii="Montserrat Light" w:eastAsia="Times New Roman" w:hAnsi="Montserrat Light" w:cs="Courier New"/>
                <w:noProof/>
                <w:shd w:val="clear" w:color="auto" w:fill="FFFFFF"/>
                <w:lang w:eastAsia="ro-RO"/>
              </w:rPr>
              <w:t>ță</w:t>
            </w:r>
            <w:r w:rsidRPr="003D2ABE">
              <w:rPr>
                <w:rFonts w:ascii="Montserrat Light" w:eastAsia="Times New Roman" w:hAnsi="Montserrat Light" w:cs="Courier New"/>
                <w:noProof/>
                <w:shd w:val="clear" w:color="auto" w:fill="FFFFFF"/>
                <w:lang w:eastAsia="ro-RO"/>
              </w:rPr>
              <w:t>ri unilaterale ale contractelor transmise de 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tre Antreprenor, cu</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 xml:space="preserve">consecinte asupra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 xml:space="preserve">ncetarii contractelor ca urmare a rezilierii invocate de Beneficiar </w:t>
            </w:r>
            <w:r>
              <w:rPr>
                <w:rFonts w:ascii="Montserrat Light" w:eastAsia="Times New Roman" w:hAnsi="Montserrat Light" w:cs="Courier New"/>
                <w:noProof/>
                <w:shd w:val="clear" w:color="auto" w:fill="FFFFFF"/>
                <w:lang w:eastAsia="ro-RO"/>
              </w:rPr>
              <w:t>ș</w:t>
            </w:r>
            <w:r w:rsidRPr="003D2ABE">
              <w:rPr>
                <w:rFonts w:ascii="Montserrat Light" w:eastAsia="Times New Roman" w:hAnsi="Montserrat Light" w:cs="Courier New"/>
                <w:noProof/>
                <w:shd w:val="clear" w:color="auto" w:fill="FFFFFF"/>
                <w:lang w:eastAsia="ro-RO"/>
              </w:rPr>
              <w:t>i asupra</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drepturilor corelative ce revin Beneficiarului In baza Sub-c!auzei 64;</w:t>
            </w:r>
          </w:p>
          <w:p w14:paraId="65DB9313" w14:textId="77777777" w:rsidR="002970A4" w:rsidRPr="003D2ABE"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lastRenderedPageBreak/>
              <w:t>3. Recuperarea daunelor suportate de catre Beneficiar din cauza execut</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rii defectuoase a celor dou</w:t>
            </w:r>
            <w:r>
              <w:rPr>
                <w:rFonts w:ascii="Montserrat Light" w:eastAsia="Times New Roman" w:hAnsi="Montserrat Light" w:cs="Courier New"/>
                <w:noProof/>
                <w:shd w:val="clear" w:color="auto" w:fill="FFFFFF"/>
                <w:lang w:eastAsia="ro-RO"/>
              </w:rPr>
              <w:t xml:space="preserve">ă </w:t>
            </w:r>
            <w:r w:rsidRPr="003D2ABE">
              <w:rPr>
                <w:rFonts w:ascii="Montserrat Light" w:eastAsia="Times New Roman" w:hAnsi="Montserrat Light" w:cs="Courier New"/>
                <w:noProof/>
                <w:shd w:val="clear" w:color="auto" w:fill="FFFFFF"/>
                <w:lang w:eastAsia="ro-RO"/>
              </w:rPr>
              <w:t>contracte de 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tre Antreprenor;</w:t>
            </w:r>
          </w:p>
          <w:p w14:paraId="33A62A60" w14:textId="77777777" w:rsidR="002970A4" w:rsidRPr="003D2ABE"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4. Executarea garan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iilor de bun</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executie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n contextul situa</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iei juridice a CITY INSURANCE S.A.,</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Iu</w:t>
            </w:r>
            <w:r>
              <w:rPr>
                <w:rFonts w:ascii="Montserrat Light" w:eastAsia="Times New Roman" w:hAnsi="Montserrat Light" w:cs="Courier New"/>
                <w:noProof/>
                <w:shd w:val="clear" w:color="auto" w:fill="FFFFFF"/>
                <w:lang w:eastAsia="ro-RO"/>
              </w:rPr>
              <w:t>â</w:t>
            </w:r>
            <w:r w:rsidRPr="003D2ABE">
              <w:rPr>
                <w:rFonts w:ascii="Montserrat Light" w:eastAsia="Times New Roman" w:hAnsi="Montserrat Light" w:cs="Courier New"/>
                <w:noProof/>
                <w:shd w:val="clear" w:color="auto" w:fill="FFFFFF"/>
                <w:lang w:eastAsia="ro-RO"/>
              </w:rPr>
              <w:t>nd In considerare, dac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este cazul, prevederile art. 14 din Legea nr. 213/2015 privind Fondul</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de garantare a asigura</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ilor;</w:t>
            </w:r>
          </w:p>
          <w:p w14:paraId="08B482FD" w14:textId="77777777" w:rsidR="002970A4" w:rsidRPr="003D2ABE"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5. Notific</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rile de revendicare formulate de Antreprenor</w:t>
            </w:r>
            <w:r>
              <w:rPr>
                <w:rFonts w:ascii="Montserrat Light" w:eastAsia="Times New Roman" w:hAnsi="Montserrat Light" w:cs="Courier New"/>
                <w:noProof/>
                <w:shd w:val="clear" w:color="auto" w:fill="FFFFFF"/>
                <w:lang w:eastAsia="ro-RO"/>
              </w:rPr>
              <w:t xml:space="preserve"> î</w:t>
            </w:r>
            <w:r w:rsidRPr="003D2ABE">
              <w:rPr>
                <w:rFonts w:ascii="Montserrat Light" w:eastAsia="Times New Roman" w:hAnsi="Montserrat Light" w:cs="Courier New"/>
                <w:noProof/>
                <w:shd w:val="clear" w:color="auto" w:fill="FFFFFF"/>
                <w:lang w:eastAsia="ro-RO"/>
              </w:rPr>
              <w:t xml:space="preserve">n cadrul Contractului </w:t>
            </w:r>
            <w:r>
              <w:rPr>
                <w:rFonts w:ascii="Montserrat Light" w:eastAsia="Times New Roman" w:hAnsi="Montserrat Light" w:cs="Courier New"/>
                <w:noProof/>
                <w:shd w:val="clear" w:color="auto" w:fill="FFFFFF"/>
                <w:lang w:eastAsia="ro-RO"/>
              </w:rPr>
              <w:t xml:space="preserve">pe Lotul 1 </w:t>
            </w:r>
            <w:r w:rsidRPr="003D2ABE">
              <w:rPr>
                <w:rFonts w:ascii="Montserrat Light" w:eastAsia="Times New Roman" w:hAnsi="Montserrat Light" w:cs="Courier New"/>
                <w:noProof/>
                <w:shd w:val="clear" w:color="auto" w:fill="FFFFFF"/>
                <w:lang w:eastAsia="ro-RO"/>
              </w:rPr>
              <w:t>- notificarea nr.</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3 (pentru care a fost transmisa</w:t>
            </w:r>
            <w:r>
              <w:rPr>
                <w:rFonts w:ascii="Montserrat Light" w:eastAsia="Times New Roman" w:hAnsi="Montserrat Light" w:cs="Courier New"/>
                <w:noProof/>
                <w:shd w:val="clear" w:color="auto" w:fill="FFFFFF"/>
                <w:lang w:eastAsia="ro-RO"/>
              </w:rPr>
              <w:t xml:space="preserve">ă </w:t>
            </w:r>
            <w:r w:rsidRPr="003D2ABE">
              <w:rPr>
                <w:rFonts w:ascii="Montserrat Light" w:eastAsia="Times New Roman" w:hAnsi="Montserrat Light" w:cs="Courier New"/>
                <w:noProof/>
                <w:shd w:val="clear" w:color="auto" w:fill="FFFFFF"/>
                <w:lang w:eastAsia="ro-RO"/>
              </w:rPr>
              <w:t>de c</w:t>
            </w:r>
            <w:r>
              <w:rPr>
                <w:rFonts w:ascii="Montserrat Light" w:eastAsia="Times New Roman" w:hAnsi="Montserrat Light" w:cs="Courier New"/>
                <w:noProof/>
                <w:shd w:val="clear" w:color="auto" w:fill="FFFFFF"/>
                <w:lang w:eastAsia="ro-RO"/>
              </w:rPr>
              <w:t>ăt</w:t>
            </w:r>
            <w:r w:rsidRPr="003D2ABE">
              <w:rPr>
                <w:rFonts w:ascii="Montserrat Light" w:eastAsia="Times New Roman" w:hAnsi="Montserrat Light" w:cs="Courier New"/>
                <w:noProof/>
                <w:shd w:val="clear" w:color="auto" w:fill="FFFFFF"/>
                <w:lang w:eastAsia="ro-RO"/>
              </w:rPr>
              <w:t xml:space="preserve">re Antreprenor Notificare de dezacord) </w:t>
            </w:r>
            <w:r>
              <w:rPr>
                <w:rFonts w:ascii="Montserrat Light" w:eastAsia="Times New Roman" w:hAnsi="Montserrat Light" w:cs="Courier New"/>
                <w:noProof/>
                <w:shd w:val="clear" w:color="auto" w:fill="FFFFFF"/>
                <w:lang w:eastAsia="ro-RO"/>
              </w:rPr>
              <w:t>ș</w:t>
            </w:r>
            <w:r w:rsidRPr="003D2ABE">
              <w:rPr>
                <w:rFonts w:ascii="Montserrat Light" w:eastAsia="Times New Roman" w:hAnsi="Montserrat Light" w:cs="Courier New"/>
                <w:noProof/>
                <w:shd w:val="clear" w:color="auto" w:fill="FFFFFF"/>
                <w:lang w:eastAsia="ro-RO"/>
              </w:rPr>
              <w:t>i nr. 5 (pentru care</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ultima detaliere interimar</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este din data de 10.01.2022, ce coincide cu data denun</w:t>
            </w:r>
            <w:r>
              <w:rPr>
                <w:rFonts w:ascii="Montserrat Light" w:eastAsia="Times New Roman" w:hAnsi="Montserrat Light" w:cs="Courier New"/>
                <w:noProof/>
                <w:shd w:val="clear" w:color="auto" w:fill="FFFFFF"/>
                <w:lang w:eastAsia="ro-RO"/>
              </w:rPr>
              <w:t>ță</w:t>
            </w:r>
            <w:r w:rsidRPr="003D2ABE">
              <w:rPr>
                <w:rFonts w:ascii="Montserrat Light" w:eastAsia="Times New Roman" w:hAnsi="Montserrat Light" w:cs="Courier New"/>
                <w:noProof/>
                <w:shd w:val="clear" w:color="auto" w:fill="FFFFFF"/>
                <w:lang w:eastAsia="ro-RO"/>
              </w:rPr>
              <w:t>rii unilaterale</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a contractului, cre</w:t>
            </w:r>
            <w:r>
              <w:rPr>
                <w:rFonts w:ascii="Montserrat Light" w:eastAsia="Times New Roman" w:hAnsi="Montserrat Light" w:cs="Courier New"/>
                <w:noProof/>
                <w:shd w:val="clear" w:color="auto" w:fill="FFFFFF"/>
                <w:lang w:eastAsia="ro-RO"/>
              </w:rPr>
              <w:t>ân</w:t>
            </w:r>
            <w:r w:rsidRPr="003D2ABE">
              <w:rPr>
                <w:rFonts w:ascii="Montserrat Light" w:eastAsia="Times New Roman" w:hAnsi="Montserrat Light" w:cs="Courier New"/>
                <w:noProof/>
                <w:shd w:val="clear" w:color="auto" w:fill="FFFFFF"/>
                <w:lang w:eastAsia="ro-RO"/>
              </w:rPr>
              <w:t>d aparen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a dorin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ei Antreprenorului de parcurgere a procedurilor</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judiciare/arbitrale );</w:t>
            </w:r>
          </w:p>
          <w:p w14:paraId="1011DCC9" w14:textId="77777777"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3D2ABE">
              <w:rPr>
                <w:rFonts w:ascii="Montserrat Light" w:eastAsia="Times New Roman" w:hAnsi="Montserrat Light" w:cs="Courier New"/>
                <w:noProof/>
                <w:shd w:val="clear" w:color="auto" w:fill="FFFFFF"/>
                <w:lang w:eastAsia="ro-RO"/>
              </w:rPr>
              <w:t xml:space="preserve">6. Notificarile de revendicare formulate de Antreprenor </w:t>
            </w:r>
            <w:r>
              <w:rPr>
                <w:rFonts w:ascii="Montserrat Light" w:eastAsia="Times New Roman" w:hAnsi="Montserrat Light" w:cs="Courier New"/>
                <w:noProof/>
                <w:shd w:val="clear" w:color="auto" w:fill="FFFFFF"/>
                <w:lang w:eastAsia="ro-RO"/>
              </w:rPr>
              <w:t>î</w:t>
            </w:r>
            <w:r w:rsidRPr="003D2ABE">
              <w:rPr>
                <w:rFonts w:ascii="Montserrat Light" w:eastAsia="Times New Roman" w:hAnsi="Montserrat Light" w:cs="Courier New"/>
                <w:noProof/>
                <w:shd w:val="clear" w:color="auto" w:fill="FFFFFF"/>
                <w:lang w:eastAsia="ro-RO"/>
              </w:rPr>
              <w:t xml:space="preserve">n cadrul Contractului </w:t>
            </w:r>
            <w:r>
              <w:rPr>
                <w:rFonts w:ascii="Montserrat Light" w:eastAsia="Times New Roman" w:hAnsi="Montserrat Light" w:cs="Courier New"/>
                <w:noProof/>
                <w:shd w:val="clear" w:color="auto" w:fill="FFFFFF"/>
                <w:lang w:eastAsia="ro-RO"/>
              </w:rPr>
              <w:t xml:space="preserve">pe Lotul 2 </w:t>
            </w:r>
            <w:r w:rsidRPr="003D2ABE">
              <w:rPr>
                <w:rFonts w:ascii="Montserrat Light" w:eastAsia="Times New Roman" w:hAnsi="Montserrat Light" w:cs="Courier New"/>
                <w:noProof/>
                <w:shd w:val="clear" w:color="auto" w:fill="FFFFFF"/>
                <w:lang w:eastAsia="ro-RO"/>
              </w:rPr>
              <w:t>- notificarea nr.</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 xml:space="preserve">3 </w:t>
            </w:r>
            <w:r>
              <w:rPr>
                <w:rFonts w:ascii="Montserrat Light" w:eastAsia="Times New Roman" w:hAnsi="Montserrat Light" w:cs="Courier New"/>
                <w:noProof/>
                <w:shd w:val="clear" w:color="auto" w:fill="FFFFFF"/>
                <w:lang w:eastAsia="ro-RO"/>
              </w:rPr>
              <w:t>ș</w:t>
            </w:r>
            <w:r w:rsidRPr="003D2ABE">
              <w:rPr>
                <w:rFonts w:ascii="Montserrat Light" w:eastAsia="Times New Roman" w:hAnsi="Montserrat Light" w:cs="Courier New"/>
                <w:noProof/>
                <w:shd w:val="clear" w:color="auto" w:fill="FFFFFF"/>
                <w:lang w:eastAsia="ro-RO"/>
              </w:rPr>
              <w:t>i nr. 6 (pentru care ultimele detalieri interimar</w:t>
            </w:r>
            <w:r>
              <w:rPr>
                <w:rFonts w:ascii="Montserrat Light" w:eastAsia="Times New Roman" w:hAnsi="Montserrat Light" w:cs="Courier New"/>
                <w:noProof/>
                <w:shd w:val="clear" w:color="auto" w:fill="FFFFFF"/>
                <w:lang w:eastAsia="ro-RO"/>
              </w:rPr>
              <w:t>e</w:t>
            </w:r>
            <w:r w:rsidRPr="003D2ABE">
              <w:rPr>
                <w:rFonts w:ascii="Montserrat Light" w:eastAsia="Times New Roman" w:hAnsi="Montserrat Light" w:cs="Courier New"/>
                <w:noProof/>
                <w:shd w:val="clear" w:color="auto" w:fill="FFFFFF"/>
                <w:lang w:eastAsia="ro-RO"/>
              </w:rPr>
              <w:t xml:space="preserve"> sunt din datele de 26.01.2022, respectiv</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10.01.2022, deci aproximativ contemporane denun</w:t>
            </w:r>
            <w:r>
              <w:rPr>
                <w:rFonts w:ascii="Montserrat Light" w:eastAsia="Times New Roman" w:hAnsi="Montserrat Light" w:cs="Courier New"/>
                <w:noProof/>
                <w:shd w:val="clear" w:color="auto" w:fill="FFFFFF"/>
                <w:lang w:eastAsia="ro-RO"/>
              </w:rPr>
              <w:t>ță</w:t>
            </w:r>
            <w:r w:rsidRPr="003D2ABE">
              <w:rPr>
                <w:rFonts w:ascii="Montserrat Light" w:eastAsia="Times New Roman" w:hAnsi="Montserrat Light" w:cs="Courier New"/>
                <w:noProof/>
                <w:shd w:val="clear" w:color="auto" w:fill="FFFFFF"/>
                <w:lang w:eastAsia="ro-RO"/>
              </w:rPr>
              <w:t>rii unilaterale, cre</w:t>
            </w:r>
            <w:r>
              <w:rPr>
                <w:rFonts w:ascii="Montserrat Light" w:eastAsia="Times New Roman" w:hAnsi="Montserrat Light" w:cs="Courier New"/>
                <w:noProof/>
                <w:shd w:val="clear" w:color="auto" w:fill="FFFFFF"/>
                <w:lang w:eastAsia="ro-RO"/>
              </w:rPr>
              <w:t>â</w:t>
            </w:r>
            <w:r w:rsidRPr="003D2ABE">
              <w:rPr>
                <w:rFonts w:ascii="Montserrat Light" w:eastAsia="Times New Roman" w:hAnsi="Montserrat Light" w:cs="Courier New"/>
                <w:noProof/>
                <w:shd w:val="clear" w:color="auto" w:fill="FFFFFF"/>
                <w:lang w:eastAsia="ro-RO"/>
              </w:rPr>
              <w:t>nd aparenta dorin</w:t>
            </w:r>
            <w:r>
              <w:rPr>
                <w:rFonts w:ascii="Montserrat Light" w:eastAsia="Times New Roman" w:hAnsi="Montserrat Light" w:cs="Courier New"/>
                <w:noProof/>
                <w:shd w:val="clear" w:color="auto" w:fill="FFFFFF"/>
                <w:lang w:eastAsia="ro-RO"/>
              </w:rPr>
              <w:t>ț</w:t>
            </w:r>
            <w:r w:rsidRPr="003D2ABE">
              <w:rPr>
                <w:rFonts w:ascii="Montserrat Light" w:eastAsia="Times New Roman" w:hAnsi="Montserrat Light" w:cs="Courier New"/>
                <w:noProof/>
                <w:shd w:val="clear" w:color="auto" w:fill="FFFFFF"/>
                <w:lang w:eastAsia="ro-RO"/>
              </w:rPr>
              <w:t>ei</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Antreprenorului de parcurgere a procedurilor judiciare/arbitrale), respectiv nr. 7 (pentru care a</w:t>
            </w:r>
            <w:r>
              <w:rPr>
                <w:rFonts w:ascii="Montserrat Light" w:eastAsia="Times New Roman" w:hAnsi="Montserrat Light" w:cs="Courier New"/>
                <w:noProof/>
                <w:shd w:val="clear" w:color="auto" w:fill="FFFFFF"/>
                <w:lang w:eastAsia="ro-RO"/>
              </w:rPr>
              <w:t xml:space="preserve"> </w:t>
            </w:r>
            <w:r w:rsidRPr="003D2ABE">
              <w:rPr>
                <w:rFonts w:ascii="Montserrat Light" w:eastAsia="Times New Roman" w:hAnsi="Montserrat Light" w:cs="Courier New"/>
                <w:noProof/>
                <w:shd w:val="clear" w:color="auto" w:fill="FFFFFF"/>
                <w:lang w:eastAsia="ro-RO"/>
              </w:rPr>
              <w:t>fost formulat</w:t>
            </w:r>
            <w:r>
              <w:rPr>
                <w:rFonts w:ascii="Montserrat Light" w:eastAsia="Times New Roman" w:hAnsi="Montserrat Light" w:cs="Courier New"/>
                <w:noProof/>
                <w:shd w:val="clear" w:color="auto" w:fill="FFFFFF"/>
                <w:lang w:eastAsia="ro-RO"/>
              </w:rPr>
              <w:t>ă</w:t>
            </w:r>
            <w:r w:rsidRPr="003D2ABE">
              <w:rPr>
                <w:rFonts w:ascii="Montserrat Light" w:eastAsia="Times New Roman" w:hAnsi="Montserrat Light" w:cs="Courier New"/>
                <w:noProof/>
                <w:shd w:val="clear" w:color="auto" w:fill="FFFFFF"/>
                <w:lang w:eastAsia="ro-RO"/>
              </w:rPr>
              <w:t xml:space="preserve"> de catre Antreprenor Notificare de dezacord).</w:t>
            </w:r>
          </w:p>
          <w:p w14:paraId="184FB954"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 </w:t>
            </w:r>
            <w:r w:rsidRPr="00E85CD4">
              <w:rPr>
                <w:rFonts w:ascii="Montserrat Light" w:eastAsia="Times New Roman" w:hAnsi="Montserrat Light" w:cs="Courier New"/>
                <w:noProof/>
                <w:shd w:val="clear" w:color="auto" w:fill="FFFFFF"/>
                <w:lang w:eastAsia="ro-RO"/>
              </w:rPr>
              <w:t>Față de situația expusă succint anterior, se poate estima la aceasta dată o probabilitate ridicată de intervenire a unor situații litigioase legate cel putin de:</w:t>
            </w:r>
          </w:p>
          <w:p w14:paraId="458588BB"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2EDB5722"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1. Cele două revendicări formulate de Beneficiar în cadrul ambelor contracte cu privire la</w:t>
            </w:r>
          </w:p>
          <w:p w14:paraId="2FAA8E17"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penalitățile de întârziere;</w:t>
            </w:r>
          </w:p>
          <w:p w14:paraId="3D19E0EC"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2. Validitatea celor două denunțări unilaterale ale contractelor transmise de către Antreprenor, cu consecinte asupra încetarii contractelor ca urmare a rezilierii invocate de Beneficiar și asupra drepturilor corelative ce revin Beneficiarului In baza Sub-c!auzei 64;</w:t>
            </w:r>
          </w:p>
          <w:p w14:paraId="24D68C09"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3. Recuperarea daunelor suportate de catre Beneficiar din cauza executării defectuoase a celor două contracte de către Antreprenor;</w:t>
            </w:r>
          </w:p>
          <w:p w14:paraId="55C707FD"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4. Executarea garanțiilor de bună executie în contextul situației juridice a CITY INSURANCE S.A., Iuând In considerare, dacă este cazul, prevederile art. 14 din Legea nr. 213/2015 privind Fondul de garantare a asiguraților;</w:t>
            </w:r>
          </w:p>
          <w:p w14:paraId="4F8A6321"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5. Notificările de revendicare formulate de Antreprenor în cadrul Contractului pe Lotul 1 - notificarea nr. 3 (pentru care a fost transmisaă de către Antreprenor Notificare de dezacord) și nr. 5 (pentru care ultima detaliere interimară este din data de 10.01.2022, ce coincide cu data denunțării unilaterale a contractului, creând aparența dorinței Antreprenorului de parcurgere a procedurilor judiciare/arbitrale );</w:t>
            </w:r>
          </w:p>
          <w:p w14:paraId="0B09CA40"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6. Notificarile de revendicare formulate de Antreprenor în cadrul Contractului pe Lotul 2 - notificarea nr. 3 și nr. 6 (pentru care ultimele detalieri interimare sunt din datele de 26.01.2022, respectiv 10.01.2022, deci aproximativ contemporane denunțării unilaterale, creând aparenta dorinței Antreprenorului de parcurgere a procedurilor judiciare/arbitrale), respectiv nr. 7 (pentru care a fost formulată de catre Antreprenor Notificare de dezacord).</w:t>
            </w:r>
          </w:p>
          <w:p w14:paraId="11A0A3E3"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5ABBFC80" w14:textId="693259AE"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De subliniat este faptul că, reprezentarea UAT Județul Cluj de către un avocat experimentat, atât în ceea ce privește soluționarea diferendelor cât și pentru recuperarea prejudiciului va spori șansele reducer</w:t>
            </w:r>
            <w:r w:rsidR="003A5E1B">
              <w:rPr>
                <w:rFonts w:ascii="Montserrat Light" w:eastAsia="Times New Roman" w:hAnsi="Montserrat Light" w:cs="Courier New"/>
                <w:noProof/>
                <w:shd w:val="clear" w:color="auto" w:fill="FFFFFF"/>
                <w:lang w:eastAsia="ro-RO"/>
              </w:rPr>
              <w:t>i</w:t>
            </w:r>
            <w:r w:rsidRPr="00E85CD4">
              <w:rPr>
                <w:rFonts w:ascii="Montserrat Light" w:eastAsia="Times New Roman" w:hAnsi="Montserrat Light" w:cs="Courier New"/>
                <w:noProof/>
                <w:shd w:val="clear" w:color="auto" w:fill="FFFFFF"/>
                <w:lang w:eastAsia="ro-RO"/>
              </w:rPr>
              <w:t>i impactul</w:t>
            </w:r>
            <w:r w:rsidR="003A5E1B">
              <w:rPr>
                <w:rFonts w:ascii="Montserrat Light" w:eastAsia="Times New Roman" w:hAnsi="Montserrat Light" w:cs="Courier New"/>
                <w:noProof/>
                <w:shd w:val="clear" w:color="auto" w:fill="FFFFFF"/>
                <w:lang w:eastAsia="ro-RO"/>
              </w:rPr>
              <w:t>ui</w:t>
            </w:r>
            <w:r w:rsidRPr="00E85CD4">
              <w:rPr>
                <w:rFonts w:ascii="Montserrat Light" w:eastAsia="Times New Roman" w:hAnsi="Montserrat Light" w:cs="Courier New"/>
                <w:noProof/>
                <w:shd w:val="clear" w:color="auto" w:fill="FFFFFF"/>
                <w:lang w:eastAsia="ro-RO"/>
              </w:rPr>
              <w:t xml:space="preserve"> financiar al rezilierii asupra bugetului județului. </w:t>
            </w:r>
          </w:p>
          <w:p w14:paraId="6F435DFB" w14:textId="2DEF6169" w:rsid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 xml:space="preserve">Mai mult, temeinicia achiziționării serviciilor juridice este determinată și de contextul în care situația juridică a intervenit, fiind vorba despre un contract nou de lucrări utilizat de </w:t>
            </w:r>
            <w:r w:rsidRPr="00E85CD4">
              <w:rPr>
                <w:rFonts w:ascii="Montserrat Light" w:eastAsia="Times New Roman" w:hAnsi="Montserrat Light" w:cs="Courier New"/>
                <w:noProof/>
                <w:shd w:val="clear" w:color="auto" w:fill="FFFFFF"/>
                <w:lang w:eastAsia="ro-RO"/>
              </w:rPr>
              <w:lastRenderedPageBreak/>
              <w:t xml:space="preserve">către UAT Județul Cluj, </w:t>
            </w:r>
            <w:r w:rsidR="0083284A">
              <w:rPr>
                <w:rFonts w:ascii="Montserrat Light" w:eastAsia="Times New Roman" w:hAnsi="Montserrat Light" w:cs="Courier New"/>
                <w:noProof/>
                <w:shd w:val="clear" w:color="auto" w:fill="FFFFFF"/>
                <w:lang w:eastAsia="ro-RO"/>
              </w:rPr>
              <w:t xml:space="preserve">al cărui model este </w:t>
            </w:r>
            <w:r w:rsidRPr="00E85CD4">
              <w:rPr>
                <w:rFonts w:ascii="Montserrat Light" w:eastAsia="Times New Roman" w:hAnsi="Montserrat Light" w:cs="Courier New"/>
                <w:noProof/>
                <w:shd w:val="clear" w:color="auto" w:fill="FFFFFF"/>
                <w:lang w:eastAsia="ro-RO"/>
              </w:rPr>
              <w:t xml:space="preserve">impus și  aprobat </w:t>
            </w:r>
            <w:r w:rsidR="0083284A">
              <w:rPr>
                <w:rFonts w:ascii="Montserrat Light" w:eastAsia="Times New Roman" w:hAnsi="Montserrat Light" w:cs="Courier New"/>
                <w:noProof/>
                <w:shd w:val="clear" w:color="auto" w:fill="FFFFFF"/>
                <w:lang w:eastAsia="ro-RO"/>
              </w:rPr>
              <w:t>prin</w:t>
            </w:r>
            <w:r w:rsidRPr="00E85CD4">
              <w:rPr>
                <w:rFonts w:ascii="Montserrat Light" w:eastAsia="Times New Roman" w:hAnsi="Montserrat Light" w:cs="Courier New"/>
                <w:noProof/>
                <w:shd w:val="clear" w:color="auto" w:fill="FFFFFF"/>
                <w:lang w:eastAsia="ro-RO"/>
              </w:rPr>
              <w:t xml:space="preserve"> Hotărârea de Guvern nr. 1/2018, ce conține o clauză compromisiore de arbitraj,  față de care până la acest moment atât Direcția Juridică cât și consilierul juridic din cadrul Serviciului Managementul Proiectelor a cărui activitate se desfășoară de doar doi ani pe acest post,  nu deține experiență profesională în acest domeniu</w:t>
            </w:r>
            <w:r w:rsidR="001B06B4">
              <w:rPr>
                <w:rFonts w:ascii="Montserrat Light" w:eastAsia="Times New Roman" w:hAnsi="Montserrat Light" w:cs="Courier New"/>
                <w:noProof/>
                <w:shd w:val="clear" w:color="auto" w:fill="FFFFFF"/>
                <w:lang w:eastAsia="ro-RO"/>
              </w:rPr>
              <w:t xml:space="preserve">, </w:t>
            </w:r>
            <w:r w:rsidRPr="00E85CD4">
              <w:rPr>
                <w:rFonts w:ascii="Montserrat Light" w:eastAsia="Times New Roman" w:hAnsi="Montserrat Light" w:cs="Courier New"/>
                <w:noProof/>
                <w:shd w:val="clear" w:color="auto" w:fill="FFFFFF"/>
                <w:lang w:eastAsia="ro-RO"/>
              </w:rPr>
              <w:t xml:space="preserve">astfel încât să poată contracara la cel mai înalt nivel impactul economic, social și administrativ al acestui litigiu. </w:t>
            </w:r>
          </w:p>
          <w:p w14:paraId="5378C904" w14:textId="5BC4906B" w:rsidR="00EA5337" w:rsidRDefault="00EA5337"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0D9A346B" w14:textId="4A0030E2" w:rsidR="00EA5337" w:rsidRPr="00EA5337" w:rsidRDefault="00EA5337" w:rsidP="00EA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Procedura de arbitraj este o procedură î</w:t>
            </w:r>
            <w:r w:rsidRPr="00EA5337">
              <w:rPr>
                <w:rFonts w:ascii="Montserrat Light" w:eastAsia="Times New Roman" w:hAnsi="Montserrat Light" w:cs="Courier New"/>
                <w:noProof/>
                <w:shd w:val="clear" w:color="auto" w:fill="FFFFFF"/>
                <w:lang w:eastAsia="ro-RO"/>
              </w:rPr>
              <w:t>ncă necunoscută pe scară largă în</w:t>
            </w:r>
            <w:r>
              <w:rPr>
                <w:rFonts w:ascii="Montserrat Light" w:eastAsia="Times New Roman" w:hAnsi="Montserrat Light" w:cs="Courier New"/>
                <w:noProof/>
                <w:shd w:val="clear" w:color="auto" w:fill="FFFFFF"/>
                <w:lang w:eastAsia="ro-RO"/>
              </w:rPr>
              <w:t xml:space="preserve"> domeniul public </w:t>
            </w:r>
            <w:r w:rsidRPr="00EA5337">
              <w:rPr>
                <w:rFonts w:ascii="Montserrat Light" w:eastAsia="Times New Roman" w:hAnsi="Montserrat Light" w:cs="Courier New"/>
                <w:noProof/>
                <w:shd w:val="clear" w:color="auto" w:fill="FFFFFF"/>
                <w:lang w:eastAsia="ro-RO"/>
              </w:rPr>
              <w:t xml:space="preserve"> și prea puțin utilizată pentru rezolvarea diferendelor,</w:t>
            </w:r>
            <w:r>
              <w:rPr>
                <w:rFonts w:ascii="Montserrat Light" w:eastAsia="Times New Roman" w:hAnsi="Montserrat Light" w:cs="Courier New"/>
                <w:noProof/>
                <w:shd w:val="clear" w:color="auto" w:fill="FFFFFF"/>
                <w:lang w:eastAsia="ro-RO"/>
              </w:rPr>
              <w:t xml:space="preserve"> care cuprinde reguli speciale față de procedura de soluționare a litigiilor în instanțele de judecată. Cu titlu de exemplu,   </w:t>
            </w:r>
            <w:r w:rsidRPr="00EA5337">
              <w:rPr>
                <w:rFonts w:ascii="Montserrat Light" w:eastAsia="Times New Roman" w:hAnsi="Montserrat Light" w:cs="Courier New"/>
                <w:noProof/>
                <w:shd w:val="clear" w:color="auto" w:fill="FFFFFF"/>
                <w:lang w:eastAsia="ro-RO"/>
              </w:rPr>
              <w:t>Curtea de Arbitraj este obligat</w:t>
            </w:r>
            <w:r>
              <w:rPr>
                <w:rFonts w:ascii="Montserrat Light" w:eastAsia="Times New Roman" w:hAnsi="Montserrat Light" w:cs="Courier New"/>
                <w:noProof/>
                <w:shd w:val="clear" w:color="auto" w:fill="FFFFFF"/>
                <w:lang w:eastAsia="ro-RO"/>
              </w:rPr>
              <w:t>ă</w:t>
            </w:r>
            <w:r w:rsidRPr="00EA5337">
              <w:rPr>
                <w:rFonts w:ascii="Montserrat Light" w:eastAsia="Times New Roman" w:hAnsi="Montserrat Light" w:cs="Courier New"/>
                <w:noProof/>
                <w:shd w:val="clear" w:color="auto" w:fill="FFFFFF"/>
                <w:lang w:eastAsia="ro-RO"/>
              </w:rPr>
              <w:t xml:space="preserve"> sa pun</w:t>
            </w:r>
            <w:r>
              <w:rPr>
                <w:rFonts w:ascii="Montserrat Light" w:eastAsia="Times New Roman" w:hAnsi="Montserrat Light" w:cs="Courier New"/>
                <w:noProof/>
                <w:shd w:val="clear" w:color="auto" w:fill="FFFFFF"/>
                <w:lang w:eastAsia="ro-RO"/>
              </w:rPr>
              <w:t>ă</w:t>
            </w:r>
            <w:r w:rsidRPr="00EA5337">
              <w:rPr>
                <w:rFonts w:ascii="Montserrat Light" w:eastAsia="Times New Roman" w:hAnsi="Montserrat Light" w:cs="Courier New"/>
                <w:noProof/>
                <w:shd w:val="clear" w:color="auto" w:fill="FFFFFF"/>
                <w:lang w:eastAsia="ro-RO"/>
              </w:rPr>
              <w:t xml:space="preserve"> la dispozi</w:t>
            </w:r>
            <w:r>
              <w:rPr>
                <w:rFonts w:ascii="Montserrat Light" w:eastAsia="Times New Roman" w:hAnsi="Montserrat Light" w:cs="Courier New"/>
                <w:noProof/>
                <w:shd w:val="clear" w:color="auto" w:fill="FFFFFF"/>
                <w:lang w:eastAsia="ro-RO"/>
              </w:rPr>
              <w:t>ț</w:t>
            </w:r>
            <w:r w:rsidRPr="00EA5337">
              <w:rPr>
                <w:rFonts w:ascii="Montserrat Light" w:eastAsia="Times New Roman" w:hAnsi="Montserrat Light" w:cs="Courier New"/>
                <w:noProof/>
                <w:shd w:val="clear" w:color="auto" w:fill="FFFFFF"/>
                <w:lang w:eastAsia="ro-RO"/>
              </w:rPr>
              <w:t>ia p</w:t>
            </w:r>
            <w:r>
              <w:rPr>
                <w:rFonts w:ascii="Montserrat Light" w:eastAsia="Times New Roman" w:hAnsi="Montserrat Light" w:cs="Courier New"/>
                <w:noProof/>
                <w:shd w:val="clear" w:color="auto" w:fill="FFFFFF"/>
                <w:lang w:eastAsia="ro-RO"/>
              </w:rPr>
              <w:t>ă</w:t>
            </w:r>
            <w:r w:rsidRPr="00EA5337">
              <w:rPr>
                <w:rFonts w:ascii="Montserrat Light" w:eastAsia="Times New Roman" w:hAnsi="Montserrat Light" w:cs="Courier New"/>
                <w:noProof/>
                <w:shd w:val="clear" w:color="auto" w:fill="FFFFFF"/>
                <w:lang w:eastAsia="ro-RO"/>
              </w:rPr>
              <w:t xml:space="preserve">rtilor regulile de arbitraj, lista arbitrilor, normele de taxare </w:t>
            </w:r>
            <w:r>
              <w:rPr>
                <w:rFonts w:ascii="Montserrat Light" w:eastAsia="Times New Roman" w:hAnsi="Montserrat Light" w:cs="Courier New"/>
                <w:noProof/>
                <w:shd w:val="clear" w:color="auto" w:fill="FFFFFF"/>
                <w:lang w:eastAsia="ro-RO"/>
              </w:rPr>
              <w:t>ș</w:t>
            </w:r>
            <w:r w:rsidRPr="00EA5337">
              <w:rPr>
                <w:rFonts w:ascii="Montserrat Light" w:eastAsia="Times New Roman" w:hAnsi="Montserrat Light" w:cs="Courier New"/>
                <w:noProof/>
                <w:shd w:val="clear" w:color="auto" w:fill="FFFFFF"/>
                <w:lang w:eastAsia="ro-RO"/>
              </w:rPr>
              <w:t>i cheltuiel</w:t>
            </w:r>
            <w:r>
              <w:rPr>
                <w:rFonts w:ascii="Montserrat Light" w:eastAsia="Times New Roman" w:hAnsi="Montserrat Light" w:cs="Courier New"/>
                <w:noProof/>
                <w:shd w:val="clear" w:color="auto" w:fill="FFFFFF"/>
                <w:lang w:eastAsia="ro-RO"/>
              </w:rPr>
              <w:t>i, iar e</w:t>
            </w:r>
            <w:r w:rsidRPr="00EA5337">
              <w:rPr>
                <w:rFonts w:ascii="Montserrat Light" w:eastAsia="Times New Roman" w:hAnsi="Montserrat Light" w:cs="Courier New"/>
                <w:noProof/>
                <w:shd w:val="clear" w:color="auto" w:fill="FFFFFF"/>
                <w:lang w:eastAsia="ro-RO"/>
              </w:rPr>
              <w:t xml:space="preserve">tapele propriu – zise </w:t>
            </w:r>
            <w:r>
              <w:rPr>
                <w:rFonts w:ascii="Montserrat Light" w:eastAsia="Times New Roman" w:hAnsi="Montserrat Light" w:cs="Courier New"/>
                <w:noProof/>
                <w:shd w:val="clear" w:color="auto" w:fill="FFFFFF"/>
                <w:lang w:eastAsia="ro-RO"/>
              </w:rPr>
              <w:t>î</w:t>
            </w:r>
            <w:r w:rsidRPr="00EA5337">
              <w:rPr>
                <w:rFonts w:ascii="Montserrat Light" w:eastAsia="Times New Roman" w:hAnsi="Montserrat Light" w:cs="Courier New"/>
                <w:noProof/>
                <w:shd w:val="clear" w:color="auto" w:fill="FFFFFF"/>
                <w:lang w:eastAsia="ro-RO"/>
              </w:rPr>
              <w:t>n cazul unui proces de arbitraj sunt:</w:t>
            </w:r>
          </w:p>
          <w:p w14:paraId="6FD99B06" w14:textId="77777777" w:rsidR="00EA5337" w:rsidRPr="00EA5337" w:rsidRDefault="00EA5337" w:rsidP="00EA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0A1D3131" w14:textId="23964135" w:rsidR="00EA5337" w:rsidRPr="00EA5337" w:rsidRDefault="00EA5337" w:rsidP="00EA5337">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A5337">
              <w:rPr>
                <w:rFonts w:ascii="Montserrat Light" w:eastAsia="Times New Roman" w:hAnsi="Montserrat Light" w:cs="Courier New"/>
                <w:noProof/>
                <w:shd w:val="clear" w:color="auto" w:fill="FFFFFF"/>
                <w:lang w:eastAsia="ro-RO"/>
              </w:rPr>
              <w:t>Depunerea cererii de arbitrare insotita de acte, alaturi de propunerea unui arbitru;</w:t>
            </w:r>
          </w:p>
          <w:p w14:paraId="326A62B6" w14:textId="77777777" w:rsidR="00EA5337" w:rsidRDefault="00EA5337" w:rsidP="00EA5337">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A5337">
              <w:rPr>
                <w:rFonts w:ascii="Montserrat Light" w:eastAsia="Times New Roman" w:hAnsi="Montserrat Light" w:cs="Courier New"/>
                <w:noProof/>
                <w:shd w:val="clear" w:color="auto" w:fill="FFFFFF"/>
                <w:lang w:eastAsia="ro-RO"/>
              </w:rPr>
              <w:t>Verificarea competentei arbitrajului, a cererii si achitarea taxei arbitrare. In cazul in care cererea nu contine toate informatiile necesare, reclamantul va fi instiintat sa ofere informatiile respective;</w:t>
            </w:r>
          </w:p>
          <w:p w14:paraId="4FDFF609" w14:textId="77777777" w:rsidR="00EA5337" w:rsidRDefault="00EA5337" w:rsidP="00EA5337">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A5337">
              <w:rPr>
                <w:rFonts w:ascii="Montserrat Light" w:eastAsia="Times New Roman" w:hAnsi="Montserrat Light" w:cs="Courier New"/>
                <w:noProof/>
                <w:shd w:val="clear" w:color="auto" w:fill="FFFFFF"/>
                <w:lang w:eastAsia="ro-RO"/>
              </w:rPr>
              <w:t>Transmiterea cererii catre parat;</w:t>
            </w:r>
          </w:p>
          <w:p w14:paraId="278839EF" w14:textId="77777777" w:rsidR="00EA5337" w:rsidRDefault="00EA5337" w:rsidP="00EA5337">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A5337">
              <w:rPr>
                <w:rFonts w:ascii="Montserrat Light" w:eastAsia="Times New Roman" w:hAnsi="Montserrat Light" w:cs="Courier New"/>
                <w:noProof/>
                <w:shd w:val="clear" w:color="auto" w:fill="FFFFFF"/>
                <w:lang w:eastAsia="ro-RO"/>
              </w:rPr>
              <w:t>Judecarea litigiului;</w:t>
            </w:r>
          </w:p>
          <w:p w14:paraId="7F6B78A5" w14:textId="77777777" w:rsidR="00EA5337" w:rsidRDefault="00EA5337" w:rsidP="00EA5337">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A5337">
              <w:rPr>
                <w:rFonts w:ascii="Montserrat Light" w:eastAsia="Times New Roman" w:hAnsi="Montserrat Light" w:cs="Courier New"/>
                <w:noProof/>
                <w:shd w:val="clear" w:color="auto" w:fill="FFFFFF"/>
                <w:lang w:eastAsia="ro-RO"/>
              </w:rPr>
              <w:t>Emiterea hotararii arbitrale;</w:t>
            </w:r>
          </w:p>
          <w:p w14:paraId="1EE53D47" w14:textId="4BA7681D" w:rsidR="00EA5337" w:rsidRDefault="00EA5337" w:rsidP="00EA5337">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A5337">
              <w:rPr>
                <w:rFonts w:ascii="Montserrat Light" w:eastAsia="Times New Roman" w:hAnsi="Montserrat Light" w:cs="Courier New"/>
                <w:noProof/>
                <w:shd w:val="clear" w:color="auto" w:fill="FFFFFF"/>
                <w:lang w:eastAsia="ro-RO"/>
              </w:rPr>
              <w:t>Executarea hotararii arbitrale.</w:t>
            </w:r>
          </w:p>
          <w:p w14:paraId="7051FCB2" w14:textId="7AFB0AB6" w:rsidR="003A5E1B" w:rsidRPr="00EA5337" w:rsidRDefault="003A5E1B" w:rsidP="00EA5337">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Exercitarea căii de atac împotriva Hotărârii arbitrale.</w:t>
            </w:r>
          </w:p>
          <w:p w14:paraId="3AEDD7C4" w14:textId="77777777" w:rsidR="003311BF" w:rsidRDefault="003311B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068BAFC6" w14:textId="0BD6ECE5" w:rsidR="003311BF" w:rsidRDefault="00A16050"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Pr>
                <w:rFonts w:ascii="Montserrat Light" w:eastAsia="Times New Roman" w:hAnsi="Montserrat Light" w:cs="Courier New"/>
                <w:noProof/>
                <w:shd w:val="clear" w:color="auto" w:fill="FFFFFF"/>
                <w:lang w:eastAsia="ro-RO"/>
              </w:rPr>
              <w:t xml:space="preserve">Important este faptul că cele două contracte de lucrări sunt finanțate din fonduri europene nerambursabile, prin </w:t>
            </w:r>
            <w:r w:rsidRPr="00A16050">
              <w:rPr>
                <w:rFonts w:ascii="Montserrat Light" w:eastAsia="Times New Roman" w:hAnsi="Montserrat Light" w:cs="Courier New"/>
                <w:noProof/>
                <w:shd w:val="clear" w:color="auto" w:fill="FFFFFF"/>
                <w:lang w:eastAsia="ro-RO"/>
              </w:rPr>
              <w:t>PROGRAMUL OPERA</w:t>
            </w:r>
            <w:r>
              <w:rPr>
                <w:rFonts w:ascii="Montserrat Light" w:eastAsia="Times New Roman" w:hAnsi="Montserrat Light" w:cs="Courier New"/>
                <w:noProof/>
                <w:shd w:val="clear" w:color="auto" w:fill="FFFFFF"/>
                <w:lang w:eastAsia="ro-RO"/>
              </w:rPr>
              <w:t>Ț</w:t>
            </w:r>
            <w:r w:rsidRPr="00A16050">
              <w:rPr>
                <w:rFonts w:ascii="Montserrat Light" w:eastAsia="Times New Roman" w:hAnsi="Montserrat Light" w:cs="Courier New"/>
                <w:noProof/>
                <w:shd w:val="clear" w:color="auto" w:fill="FFFFFF"/>
                <w:lang w:eastAsia="ro-RO"/>
              </w:rPr>
              <w:t>IONAL REGIONAL 2014-2020</w:t>
            </w:r>
            <w:r>
              <w:rPr>
                <w:rFonts w:ascii="Montserrat Light" w:eastAsia="Times New Roman" w:hAnsi="Montserrat Light" w:cs="Courier New"/>
                <w:noProof/>
                <w:shd w:val="clear" w:color="auto" w:fill="FFFFFF"/>
                <w:lang w:eastAsia="ro-RO"/>
              </w:rPr>
              <w:t xml:space="preserve">, fiind parte a contractului de finațare </w:t>
            </w:r>
            <w:r w:rsidR="003311BF">
              <w:rPr>
                <w:rFonts w:ascii="Montserrat Light" w:eastAsia="Times New Roman" w:hAnsi="Montserrat Light" w:cs="Courier New"/>
                <w:noProof/>
                <w:shd w:val="clear" w:color="auto" w:fill="FFFFFF"/>
                <w:lang w:eastAsia="ro-RO"/>
              </w:rPr>
              <w:t xml:space="preserve">nr. </w:t>
            </w:r>
            <w:r>
              <w:rPr>
                <w:rFonts w:ascii="Montserrat Light" w:eastAsia="Times New Roman" w:hAnsi="Montserrat Light" w:cs="Courier New"/>
                <w:noProof/>
                <w:shd w:val="clear" w:color="auto" w:fill="FFFFFF"/>
                <w:lang w:eastAsia="ro-RO"/>
              </w:rPr>
              <w:t>874/18.12.201</w:t>
            </w:r>
            <w:r w:rsidR="003311BF">
              <w:rPr>
                <w:rFonts w:ascii="Montserrat Light" w:eastAsia="Times New Roman" w:hAnsi="Montserrat Light" w:cs="Courier New"/>
                <w:noProof/>
                <w:shd w:val="clear" w:color="auto" w:fill="FFFFFF"/>
                <w:lang w:eastAsia="ro-RO"/>
              </w:rPr>
              <w:t xml:space="preserve">7. Toate proiectele implementate prin </w:t>
            </w:r>
            <w:r w:rsidR="003311BF" w:rsidRPr="003311BF">
              <w:rPr>
                <w:rFonts w:ascii="Montserrat Light" w:eastAsia="Times New Roman" w:hAnsi="Montserrat Light" w:cs="Courier New"/>
                <w:noProof/>
                <w:shd w:val="clear" w:color="auto" w:fill="FFFFFF"/>
                <w:lang w:eastAsia="ro-RO"/>
              </w:rPr>
              <w:t>PROGRAMUL OPERAȚIONAL REGIONAL 2014-2020,</w:t>
            </w:r>
            <w:r w:rsidR="003311BF">
              <w:rPr>
                <w:rFonts w:ascii="Montserrat Light" w:eastAsia="Times New Roman" w:hAnsi="Montserrat Light" w:cs="Courier New"/>
                <w:noProof/>
                <w:shd w:val="clear" w:color="auto" w:fill="FFFFFF"/>
                <w:lang w:eastAsia="ro-RO"/>
              </w:rPr>
              <w:t xml:space="preserve"> trebuie finalizate până la finalul anului 2023, implicit și aceste două contracte.  Or, pasivitatea Antrep</w:t>
            </w:r>
            <w:r w:rsidR="003A5E1B">
              <w:rPr>
                <w:rFonts w:ascii="Montserrat Light" w:eastAsia="Times New Roman" w:hAnsi="Montserrat Light" w:cs="Courier New"/>
                <w:noProof/>
                <w:shd w:val="clear" w:color="auto" w:fill="FFFFFF"/>
                <w:lang w:eastAsia="ro-RO"/>
              </w:rPr>
              <w:t>r</w:t>
            </w:r>
            <w:r w:rsidR="003311BF">
              <w:rPr>
                <w:rFonts w:ascii="Montserrat Light" w:eastAsia="Times New Roman" w:hAnsi="Montserrat Light" w:cs="Courier New"/>
                <w:noProof/>
                <w:shd w:val="clear" w:color="auto" w:fill="FFFFFF"/>
                <w:lang w:eastAsia="ro-RO"/>
              </w:rPr>
              <w:t xml:space="preserve">enorului și abandonul lucrărilor la acest moment au creat premisele posibilității de a pierde finanțarea în cadrul contractului </w:t>
            </w:r>
            <w:r w:rsidR="003311BF" w:rsidRPr="003311BF">
              <w:rPr>
                <w:rFonts w:ascii="Montserrat Light" w:eastAsia="Times New Roman" w:hAnsi="Montserrat Light" w:cs="Courier New"/>
                <w:noProof/>
                <w:shd w:val="clear" w:color="auto" w:fill="FFFFFF"/>
                <w:lang w:eastAsia="ro-RO"/>
              </w:rPr>
              <w:t>nr. 874/18.12.2017.</w:t>
            </w:r>
            <w:r w:rsidR="003311BF">
              <w:rPr>
                <w:rFonts w:ascii="Montserrat Light" w:eastAsia="Times New Roman" w:hAnsi="Montserrat Light" w:cs="Courier New"/>
                <w:noProof/>
                <w:shd w:val="clear" w:color="auto" w:fill="FFFFFF"/>
                <w:lang w:eastAsia="ro-RO"/>
              </w:rPr>
              <w:t xml:space="preserve"> Așadar, este cu atât mai imperios necesar ca UAT Județul Cluj să depună toate diligențele în vederea recuperării prejudiciului pentru a minimiza  impactul rezilierii asupra bugetului județului. </w:t>
            </w:r>
          </w:p>
          <w:p w14:paraId="5E7C0F98" w14:textId="77777777" w:rsidR="003311BF" w:rsidRPr="00E85CD4" w:rsidRDefault="003311BF"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75CAB89A" w14:textId="74B6F02E"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Toate aceste elemente însumate conturează temeinicia, oportunitatea și necesitatea  angajării serviciilor juridice, dată de specificul situației juridice  create de denunțarea raporturilor contractuale de Antreprenor și rezilierea contractului de către Beneficiar  rezilierea contractului , apoi de complexitatea cauzei generate de cuantumul pretențiilor vehiculate, precum și de  experiența profesională a</w:t>
            </w:r>
            <w:r w:rsidR="00697818">
              <w:rPr>
                <w:rFonts w:ascii="Montserrat Light" w:eastAsia="Times New Roman" w:hAnsi="Montserrat Light" w:cs="Courier New"/>
                <w:noProof/>
                <w:shd w:val="clear" w:color="auto" w:fill="FFFFFF"/>
                <w:lang w:eastAsia="ro-RO"/>
              </w:rPr>
              <w:t xml:space="preserve"> </w:t>
            </w:r>
            <w:r w:rsidR="0083284A">
              <w:rPr>
                <w:rFonts w:ascii="Montserrat Light" w:eastAsia="Times New Roman" w:hAnsi="Montserrat Light" w:cs="Courier New"/>
                <w:noProof/>
                <w:shd w:val="clear" w:color="auto" w:fill="FFFFFF"/>
                <w:lang w:eastAsia="ro-RO"/>
              </w:rPr>
              <w:t>reprezentantului convențional</w:t>
            </w:r>
            <w:r w:rsidRPr="00E85CD4">
              <w:rPr>
                <w:rFonts w:ascii="Montserrat Light" w:eastAsia="Times New Roman" w:hAnsi="Montserrat Light" w:cs="Courier New"/>
                <w:noProof/>
                <w:shd w:val="clear" w:color="auto" w:fill="FFFFFF"/>
                <w:lang w:eastAsia="ro-RO"/>
              </w:rPr>
              <w:t xml:space="preserve">, care ar urma să gestioneaze cauzele pentru UAT Județul Cluj. </w:t>
            </w:r>
          </w:p>
          <w:p w14:paraId="7D18DF08"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p>
          <w:p w14:paraId="3E31361C" w14:textId="6A178829" w:rsidR="002970A4" w:rsidRPr="00E85CD4" w:rsidRDefault="002970A4" w:rsidP="00697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Pentru toate aceste  motive  a fost propus Proiectul de hotărâre privind aprobarea achiziţionării de servicii juridice</w:t>
            </w:r>
            <w:r w:rsidR="00697818">
              <w:rPr>
                <w:rFonts w:ascii="Montserrat Light" w:eastAsia="Times New Roman" w:hAnsi="Montserrat Light" w:cs="Courier New"/>
                <w:noProof/>
                <w:shd w:val="clear" w:color="auto" w:fill="FFFFFF"/>
                <w:lang w:eastAsia="ro-RO"/>
              </w:rPr>
              <w:t xml:space="preserve"> </w:t>
            </w:r>
            <w:r w:rsidR="00697818" w:rsidRPr="00697818">
              <w:rPr>
                <w:rFonts w:ascii="Montserrat Light" w:eastAsia="Times New Roman" w:hAnsi="Montserrat Light" w:cs="Courier New"/>
                <w:noProof/>
                <w:shd w:val="clear" w:color="auto" w:fill="FFFFFF"/>
                <w:lang w:eastAsia="ro-RO"/>
              </w:rPr>
              <w:t>în legătură cu încetarea Contractelor de lucrări nr. 36219/288/09.10.2019 și nr. 15698/66/08.05.2019</w:t>
            </w:r>
            <w:r w:rsidRPr="00E85CD4">
              <w:rPr>
                <w:rFonts w:ascii="Montserrat Light" w:eastAsia="Times New Roman" w:hAnsi="Montserrat Light" w:cs="Courier New"/>
                <w:noProof/>
                <w:shd w:val="clear" w:color="auto" w:fill="FFFFFF"/>
                <w:lang w:eastAsia="ro-RO"/>
              </w:rPr>
              <w:t xml:space="preserve">, în cazul căruia sunt incidente următoarele </w:t>
            </w:r>
            <w:r w:rsidRPr="00E85CD4">
              <w:rPr>
                <w:rFonts w:ascii="Montserrat Light" w:eastAsia="Times New Roman" w:hAnsi="Montserrat Light" w:cs="Courier New"/>
                <w:noProof/>
                <w:shd w:val="clear" w:color="auto" w:fill="FFFFFF"/>
                <w:lang w:eastAsia="ro-RO"/>
              </w:rPr>
              <w:lastRenderedPageBreak/>
              <w:t xml:space="preserve">prevederi, în a căror implementare şi aplicare a fost elaborat acest proiect, după cum urmează:  </w:t>
            </w:r>
          </w:p>
          <w:p w14:paraId="00F5A1EC"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 art. 173 alin. (1) lit. f) din Ordonanța de urgență a Guvernului nr. 57/2019 privind Codul administrativ, cu modificările și completările ulterioare;</w:t>
            </w:r>
          </w:p>
          <w:p w14:paraId="6A5194BA"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 xml:space="preserve">- art. I din Ordonanţa de urgenţă a Guvernului nr. 26/2012 privind unele măsuri de reducere a cheltuielilor publice şi întărirea disciplinei financiare şi de modificare şi completare a unor acte normative, cu modificările şi completările ulterioare;  </w:t>
            </w:r>
          </w:p>
          <w:p w14:paraId="56C3940A" w14:textId="77777777" w:rsidR="002970A4" w:rsidRPr="00E85CD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noProof/>
                <w:shd w:val="clear" w:color="auto" w:fill="FFFFFF"/>
                <w:lang w:eastAsia="ro-RO"/>
              </w:rPr>
            </w:pPr>
            <w:r w:rsidRPr="00E85CD4">
              <w:rPr>
                <w:rFonts w:ascii="Montserrat Light" w:eastAsia="Times New Roman" w:hAnsi="Montserrat Light" w:cs="Courier New"/>
                <w:noProof/>
                <w:shd w:val="clear" w:color="auto" w:fill="FFFFFF"/>
                <w:lang w:eastAsia="ro-RO"/>
              </w:rPr>
              <w:t xml:space="preserve">- Hotărârii Consiliului Județean Cluj nr. 267/2017 privind aprobarea unor măsuri în vederea achiziţionării serviciilor juridice de consultanţă, de asistenţă şi/sau de reprezentare; </w:t>
            </w:r>
          </w:p>
          <w:p w14:paraId="28558EB0" w14:textId="1F84D7A3" w:rsidR="002970A4" w:rsidRPr="00F94CDD" w:rsidRDefault="002970A4" w:rsidP="001B06B4">
            <w:pPr>
              <w:pStyle w:val="Listparagraf"/>
              <w:spacing w:after="0" w:line="276" w:lineRule="auto"/>
              <w:ind w:left="756"/>
              <w:jc w:val="both"/>
              <w:rPr>
                <w:rFonts w:ascii="Montserrat Light" w:eastAsia="Times New Roman" w:hAnsi="Montserrat Light" w:cs="Times New Roman"/>
                <w:b/>
                <w:bCs/>
                <w:i/>
                <w:noProof/>
                <w:color w:val="FF0000"/>
                <w:lang w:eastAsia="ro-RO" w:bidi="ne-NP"/>
              </w:rPr>
            </w:pPr>
          </w:p>
        </w:tc>
      </w:tr>
      <w:tr w:rsidR="002970A4" w:rsidRPr="00F94CDD" w14:paraId="4B244C41" w14:textId="77777777" w:rsidTr="001851AE">
        <w:tc>
          <w:tcPr>
            <w:tcW w:w="9985" w:type="dxa"/>
            <w:gridSpan w:val="2"/>
          </w:tcPr>
          <w:p w14:paraId="0CDB10E8" w14:textId="3A2B7CA5" w:rsidR="002970A4" w:rsidRPr="00F94CDD" w:rsidRDefault="002970A4" w:rsidP="001B06B4">
            <w:pPr>
              <w:autoSpaceDE w:val="0"/>
              <w:autoSpaceDN w:val="0"/>
              <w:adjustRightInd w:val="0"/>
              <w:spacing w:after="0" w:line="276" w:lineRule="auto"/>
              <w:jc w:val="both"/>
              <w:rPr>
                <w:rFonts w:ascii="Montserrat Light" w:eastAsia="Times New Roman" w:hAnsi="Montserrat Light" w:cs="Times New Roman"/>
                <w:b/>
                <w:i/>
                <w:noProof/>
                <w:lang w:eastAsia="ro-RO" w:bidi="ne-NP"/>
              </w:rPr>
            </w:pPr>
            <w:r w:rsidRPr="00F94CDD">
              <w:rPr>
                <w:rFonts w:ascii="Montserrat Light" w:eastAsia="Times New Roman" w:hAnsi="Montserrat Light" w:cs="Times New Roman"/>
                <w:b/>
                <w:bCs/>
                <w:iCs/>
                <w:noProof/>
                <w:lang w:eastAsia="ro-RO"/>
              </w:rPr>
              <w:lastRenderedPageBreak/>
              <w:t xml:space="preserve">Secțiunea a 3-a </w:t>
            </w:r>
            <w:bookmarkStart w:id="4" w:name="_Hlk48727950"/>
            <w:r w:rsidRPr="00F94CDD">
              <w:rPr>
                <w:rFonts w:ascii="Montserrat Light" w:eastAsia="Times New Roman" w:hAnsi="Montserrat Light" w:cs="Times New Roman"/>
                <w:b/>
                <w:bCs/>
                <w:iCs/>
                <w:noProof/>
                <w:lang w:eastAsia="ro-RO"/>
              </w:rPr>
              <w:t xml:space="preserve">- Efecte preconizate ale aplicării actului administrativ </w:t>
            </w:r>
            <w:r w:rsidRPr="00F94CDD">
              <w:rPr>
                <w:rFonts w:ascii="Montserrat Light" w:eastAsia="Times New Roman" w:hAnsi="Montserrat Light" w:cs="Times New Roman"/>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4"/>
            <w:r w:rsidRPr="00F94CDD">
              <w:rPr>
                <w:rFonts w:ascii="Montserrat Light" w:eastAsia="Times New Roman" w:hAnsi="Montserrat Light" w:cs="Times New Roman"/>
                <w:iCs/>
                <w:noProof/>
                <w:lang w:eastAsia="ro-RO"/>
              </w:rPr>
              <w:t>)</w:t>
            </w:r>
            <w:r w:rsidRPr="00F94CDD">
              <w:rPr>
                <w:rFonts w:ascii="Montserrat Light" w:eastAsia="Times New Roman" w:hAnsi="Montserrat Light" w:cs="Times New Roman"/>
                <w:b/>
                <w:bCs/>
                <w:iCs/>
                <w:noProof/>
                <w:lang w:eastAsia="ro-RO"/>
              </w:rPr>
              <w:t>:</w:t>
            </w:r>
            <w:r w:rsidRPr="00F94CDD">
              <w:rPr>
                <w:rFonts w:ascii="Montserrat Light" w:eastAsia="Times New Roman" w:hAnsi="Montserrat Light" w:cs="Times New Roman"/>
                <w:b/>
                <w:bCs/>
                <w:i/>
                <w:noProof/>
                <w:lang w:eastAsia="ro-RO"/>
              </w:rPr>
              <w:t xml:space="preserve"> </w:t>
            </w:r>
          </w:p>
        </w:tc>
      </w:tr>
      <w:tr w:rsidR="002970A4" w:rsidRPr="00F94CDD" w14:paraId="4A89EFA2" w14:textId="77777777" w:rsidTr="00C6699F">
        <w:tc>
          <w:tcPr>
            <w:tcW w:w="9985" w:type="dxa"/>
            <w:gridSpan w:val="2"/>
            <w:shd w:val="clear" w:color="auto" w:fill="auto"/>
          </w:tcPr>
          <w:p w14:paraId="4A8E2763" w14:textId="726331B0" w:rsidR="002970A4" w:rsidRPr="002970A4" w:rsidRDefault="002970A4" w:rsidP="001B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ontserrat Light" w:eastAsia="Times New Roman" w:hAnsi="Montserrat Light" w:cs="Courier New"/>
                <w:iCs/>
                <w:noProof/>
                <w:color w:val="FF0000"/>
                <w:shd w:val="clear" w:color="auto" w:fill="FFFFFF"/>
                <w:lang w:eastAsia="ro-RO"/>
              </w:rPr>
            </w:pPr>
            <w:r w:rsidRPr="002970A4">
              <w:rPr>
                <w:rFonts w:ascii="Montserrat Light" w:eastAsia="Times New Roman" w:hAnsi="Montserrat Light" w:cs="Courier New"/>
                <w:iCs/>
                <w:noProof/>
                <w:shd w:val="clear" w:color="auto" w:fill="FFFFFF"/>
                <w:lang w:eastAsia="ro-RO"/>
              </w:rPr>
              <w:t>Valoarea serviciilor</w:t>
            </w:r>
            <w:r w:rsidR="00697818">
              <w:rPr>
                <w:rFonts w:ascii="Montserrat Light" w:eastAsia="Times New Roman" w:hAnsi="Montserrat Light" w:cs="Courier New"/>
                <w:iCs/>
                <w:noProof/>
                <w:shd w:val="clear" w:color="auto" w:fill="FFFFFF"/>
                <w:lang w:eastAsia="ro-RO"/>
              </w:rPr>
              <w:t xml:space="preserve"> juridice (</w:t>
            </w:r>
            <w:r w:rsidRPr="002970A4">
              <w:rPr>
                <w:rFonts w:ascii="Montserrat Light" w:eastAsia="Times New Roman" w:hAnsi="Montserrat Light" w:cs="Courier New"/>
                <w:iCs/>
                <w:noProof/>
                <w:shd w:val="clear" w:color="auto" w:fill="FFFFFF"/>
                <w:lang w:eastAsia="ro-RO"/>
              </w:rPr>
              <w:t xml:space="preserve"> consultanţă, asistenţă şi reprezentare</w:t>
            </w:r>
            <w:r w:rsidR="00697818">
              <w:rPr>
                <w:rFonts w:ascii="Montserrat Light" w:eastAsia="Times New Roman" w:hAnsi="Montserrat Light" w:cs="Courier New"/>
                <w:iCs/>
                <w:noProof/>
                <w:shd w:val="clear" w:color="auto" w:fill="FFFFFF"/>
                <w:lang w:eastAsia="ro-RO"/>
              </w:rPr>
              <w:t xml:space="preserve">) </w:t>
            </w:r>
            <w:r w:rsidRPr="002970A4">
              <w:rPr>
                <w:rFonts w:ascii="Montserrat Light" w:eastAsia="Times New Roman" w:hAnsi="Montserrat Light" w:cs="Courier New"/>
                <w:iCs/>
                <w:noProof/>
                <w:shd w:val="clear" w:color="auto" w:fill="FFFFFF"/>
                <w:lang w:eastAsia="ro-RO"/>
              </w:rPr>
              <w:t>a Judeţului Cluj în fața Curţii de Arbitraj Comercial Internaţional de pe lângă Camera de Comerţ şi Industrie a României</w:t>
            </w:r>
            <w:r w:rsidR="00697818">
              <w:rPr>
                <w:rFonts w:ascii="Montserrat Light" w:eastAsia="Times New Roman" w:hAnsi="Montserrat Light" w:cs="Courier New"/>
                <w:iCs/>
                <w:noProof/>
                <w:shd w:val="clear" w:color="auto" w:fill="FFFFFF"/>
                <w:lang w:eastAsia="ro-RO"/>
              </w:rPr>
              <w:t xml:space="preserve"> respectiv instanțe de judecată</w:t>
            </w:r>
            <w:r w:rsidRPr="002970A4">
              <w:rPr>
                <w:rFonts w:ascii="Montserrat Light" w:eastAsia="Times New Roman" w:hAnsi="Montserrat Light" w:cs="Courier New"/>
                <w:iCs/>
                <w:noProof/>
                <w:shd w:val="clear" w:color="auto" w:fill="FFFFFF"/>
                <w:lang w:eastAsia="ro-RO"/>
              </w:rPr>
              <w:t>, va fi achitată din bugetul Judeţului Cluj, urmând a fi recuperată de la partea adversă.</w:t>
            </w:r>
          </w:p>
        </w:tc>
      </w:tr>
      <w:tr w:rsidR="002970A4" w:rsidRPr="00F94CDD" w14:paraId="28C46C39" w14:textId="77777777" w:rsidTr="001851AE">
        <w:tc>
          <w:tcPr>
            <w:tcW w:w="9985" w:type="dxa"/>
            <w:gridSpan w:val="2"/>
          </w:tcPr>
          <w:p w14:paraId="28BAFE8F" w14:textId="092A3582" w:rsidR="002970A4" w:rsidRPr="00F94CDD" w:rsidRDefault="002970A4" w:rsidP="001B06B4">
            <w:pPr>
              <w:autoSpaceDE w:val="0"/>
              <w:autoSpaceDN w:val="0"/>
              <w:adjustRightInd w:val="0"/>
              <w:spacing w:after="0" w:line="276" w:lineRule="auto"/>
              <w:rPr>
                <w:rFonts w:ascii="Montserrat Light" w:eastAsia="Times New Roman" w:hAnsi="Montserrat Light" w:cs="Calibri Light"/>
                <w:iCs/>
                <w:noProof/>
                <w:highlight w:val="green"/>
                <w:shd w:val="clear" w:color="auto" w:fill="FFFFFF"/>
                <w:lang w:eastAsia="ro-RO"/>
              </w:rPr>
            </w:pPr>
            <w:r w:rsidRPr="00F94CDD">
              <w:rPr>
                <w:rFonts w:ascii="Montserrat Light" w:eastAsia="Times New Roman" w:hAnsi="Montserrat Light" w:cs="Times New Roman"/>
                <w:b/>
                <w:iCs/>
                <w:noProof/>
                <w:lang w:eastAsia="ro-RO" w:bidi="ne-NP"/>
              </w:rPr>
              <w:t xml:space="preserve">Secțiunea a 4-a - Concluzii/propuneri:  </w:t>
            </w:r>
          </w:p>
        </w:tc>
      </w:tr>
      <w:tr w:rsidR="002970A4" w:rsidRPr="00F94CDD" w14:paraId="3552B376" w14:textId="77777777" w:rsidTr="001851AE">
        <w:tc>
          <w:tcPr>
            <w:tcW w:w="9985" w:type="dxa"/>
            <w:gridSpan w:val="2"/>
          </w:tcPr>
          <w:p w14:paraId="127889FF" w14:textId="1EE643E1" w:rsidR="002970A4" w:rsidRPr="00F94CDD" w:rsidRDefault="002970A4" w:rsidP="001B06B4">
            <w:pPr>
              <w:spacing w:after="0" w:line="276" w:lineRule="auto"/>
              <w:jc w:val="both"/>
              <w:rPr>
                <w:rFonts w:ascii="Montserrat Light" w:eastAsia="Times New Roman" w:hAnsi="Montserrat Light" w:cs="Times New Roman"/>
                <w:iCs/>
                <w:noProof/>
                <w:shd w:val="clear" w:color="auto" w:fill="FFFFFF"/>
                <w:lang w:eastAsia="ro-RO"/>
              </w:rPr>
            </w:pPr>
            <w:r w:rsidRPr="00F94CDD">
              <w:rPr>
                <w:rFonts w:ascii="Montserrat Light" w:eastAsia="Times New Roman" w:hAnsi="Montserrat Light" w:cs="Times New Roman"/>
                <w:iCs/>
                <w:noProof/>
                <w:lang w:eastAsia="ro-RO"/>
              </w:rPr>
              <w:t xml:space="preserve">În urma analizării proiectului de hotărâre și a documentării efectuate, certificăm faptul că proiectul de hotărâre </w:t>
            </w:r>
            <w:r w:rsidRPr="00F94CDD">
              <w:rPr>
                <w:rFonts w:ascii="Montserrat Light" w:eastAsia="Times New Roman" w:hAnsi="Montserrat Light" w:cs="Times New Roman"/>
                <w:b/>
                <w:bCs/>
                <w:iCs/>
                <w:noProof/>
                <w:lang w:eastAsia="ro-RO"/>
              </w:rPr>
              <w:t xml:space="preserve">îndeplinește </w:t>
            </w:r>
            <w:r w:rsidRPr="00F94CDD">
              <w:rPr>
                <w:rFonts w:ascii="Montserrat Light" w:eastAsia="Times New Roman" w:hAnsi="Montserrat Light" w:cs="Times New Roman"/>
                <w:iCs/>
                <w:noProof/>
                <w:lang w:eastAsia="ro-RO"/>
              </w:rPr>
              <w:t>cerințele tehnice specificate la Secțiunea a 2-a”</w:t>
            </w:r>
          </w:p>
        </w:tc>
      </w:tr>
      <w:tr w:rsidR="002970A4" w:rsidRPr="00F94CDD" w14:paraId="729F714D" w14:textId="77777777" w:rsidTr="001851AE">
        <w:tc>
          <w:tcPr>
            <w:tcW w:w="9985" w:type="dxa"/>
            <w:gridSpan w:val="2"/>
          </w:tcPr>
          <w:p w14:paraId="40BB75B5" w14:textId="042B9503" w:rsidR="002970A4" w:rsidRPr="002970A4" w:rsidRDefault="002970A4" w:rsidP="001B06B4">
            <w:pPr>
              <w:spacing w:after="0" w:line="276" w:lineRule="auto"/>
              <w:jc w:val="both"/>
              <w:rPr>
                <w:rFonts w:ascii="Montserrat Light" w:eastAsia="Times New Roman" w:hAnsi="Montserrat Light" w:cs="Times New Roman"/>
                <w:iCs/>
                <w:noProof/>
                <w:lang w:eastAsia="ro-RO"/>
              </w:rPr>
            </w:pPr>
            <w:r w:rsidRPr="002970A4">
              <w:rPr>
                <w:rFonts w:ascii="Montserrat Light" w:eastAsia="Times New Roman" w:hAnsi="Montserrat Light" w:cs="Times New Roman"/>
                <w:iCs/>
                <w:noProof/>
                <w:lang w:eastAsia="ro-RO"/>
              </w:rPr>
              <w:t>În urma analizării proiectului de hotărâre și a documentării efectuate, certificăm faptul că proiectul de hotărâre îndeplinește cerințele tehnice specificate la Secțiunea a 2-a.</w:t>
            </w:r>
          </w:p>
        </w:tc>
      </w:tr>
      <w:bookmarkEnd w:id="2"/>
    </w:tbl>
    <w:p w14:paraId="69CA7AED" w14:textId="77777777" w:rsidR="00733C32" w:rsidRPr="00F94CDD" w:rsidRDefault="00733C32" w:rsidP="001B06B4">
      <w:pPr>
        <w:autoSpaceDE w:val="0"/>
        <w:autoSpaceDN w:val="0"/>
        <w:adjustRightInd w:val="0"/>
        <w:spacing w:after="0" w:line="276" w:lineRule="auto"/>
        <w:contextualSpacing/>
        <w:rPr>
          <w:rFonts w:ascii="Montserrat Light" w:eastAsia="Times New Roman" w:hAnsi="Montserrat Light" w:cs="Times New Roman"/>
          <w:i/>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520"/>
        <w:gridCol w:w="1530"/>
        <w:gridCol w:w="1620"/>
      </w:tblGrid>
      <w:tr w:rsidR="00733C32" w:rsidRPr="00F94CDD" w14:paraId="312E1CAD" w14:textId="77777777" w:rsidTr="001851AE">
        <w:tc>
          <w:tcPr>
            <w:tcW w:w="4315" w:type="dxa"/>
          </w:tcPr>
          <w:p w14:paraId="17DABBEE" w14:textId="77777777" w:rsidR="00733C32" w:rsidRPr="00F94CDD" w:rsidRDefault="00733C32" w:rsidP="001B06B4">
            <w:pPr>
              <w:autoSpaceDE w:val="0"/>
              <w:autoSpaceDN w:val="0"/>
              <w:adjustRightInd w:val="0"/>
              <w:spacing w:after="0" w:line="276" w:lineRule="auto"/>
              <w:rPr>
                <w:rFonts w:ascii="Montserrat Light" w:eastAsia="Times New Roman" w:hAnsi="Montserrat Light" w:cs="Calibri Light"/>
                <w:b/>
                <w:bCs/>
                <w:iCs/>
                <w:noProof/>
                <w:shd w:val="clear" w:color="auto" w:fill="FFFFFF"/>
                <w:lang w:eastAsia="ro-RO"/>
              </w:rPr>
            </w:pPr>
          </w:p>
        </w:tc>
        <w:tc>
          <w:tcPr>
            <w:tcW w:w="2520" w:type="dxa"/>
          </w:tcPr>
          <w:p w14:paraId="3D68472B" w14:textId="77777777" w:rsidR="00733C32" w:rsidRPr="00F94CDD" w:rsidRDefault="00733C32" w:rsidP="001B06B4">
            <w:pPr>
              <w:autoSpaceDE w:val="0"/>
              <w:autoSpaceDN w:val="0"/>
              <w:adjustRightInd w:val="0"/>
              <w:spacing w:after="0" w:line="276"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Prenume și nume</w:t>
            </w:r>
          </w:p>
        </w:tc>
        <w:tc>
          <w:tcPr>
            <w:tcW w:w="1530" w:type="dxa"/>
          </w:tcPr>
          <w:p w14:paraId="647F0ED1" w14:textId="77777777" w:rsidR="00733C32" w:rsidRPr="00F94CDD" w:rsidRDefault="00733C32" w:rsidP="001B06B4">
            <w:pPr>
              <w:autoSpaceDE w:val="0"/>
              <w:autoSpaceDN w:val="0"/>
              <w:adjustRightInd w:val="0"/>
              <w:spacing w:after="0" w:line="276"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Data</w:t>
            </w:r>
          </w:p>
        </w:tc>
        <w:tc>
          <w:tcPr>
            <w:tcW w:w="1620" w:type="dxa"/>
          </w:tcPr>
          <w:p w14:paraId="79684BBA" w14:textId="77777777" w:rsidR="00733C32" w:rsidRPr="00F94CDD" w:rsidRDefault="00733C32" w:rsidP="001B06B4">
            <w:pPr>
              <w:autoSpaceDE w:val="0"/>
              <w:autoSpaceDN w:val="0"/>
              <w:adjustRightInd w:val="0"/>
              <w:spacing w:after="0" w:line="276"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Semnătura</w:t>
            </w:r>
          </w:p>
        </w:tc>
      </w:tr>
      <w:tr w:rsidR="002970A4" w:rsidRPr="00F94CDD" w14:paraId="0FAD604D" w14:textId="77777777" w:rsidTr="001D3CF1">
        <w:tc>
          <w:tcPr>
            <w:tcW w:w="4315" w:type="dxa"/>
          </w:tcPr>
          <w:p w14:paraId="510EE74C" w14:textId="5D424C8B" w:rsidR="0083284A" w:rsidRPr="0083284A" w:rsidRDefault="002970A4" w:rsidP="001B06B4">
            <w:pPr>
              <w:autoSpaceDE w:val="0"/>
              <w:autoSpaceDN w:val="0"/>
              <w:adjustRightInd w:val="0"/>
              <w:spacing w:after="0" w:line="276" w:lineRule="auto"/>
              <w:rPr>
                <w:rFonts w:ascii="Montserrat Light" w:hAnsi="Montserrat Light"/>
                <w:iCs/>
                <w:lang w:val="en-US"/>
              </w:rPr>
            </w:pPr>
            <w:r w:rsidRPr="002970A4">
              <w:rPr>
                <w:rFonts w:ascii="Montserrat Light" w:hAnsi="Montserrat Light"/>
                <w:iCs/>
                <w:lang w:val="en-US"/>
              </w:rPr>
              <w:t>Avizat:   Director</w:t>
            </w:r>
          </w:p>
        </w:tc>
        <w:tc>
          <w:tcPr>
            <w:tcW w:w="2520" w:type="dxa"/>
            <w:vAlign w:val="center"/>
          </w:tcPr>
          <w:p w14:paraId="43CC2F44" w14:textId="26E6A15F" w:rsidR="002970A4" w:rsidRPr="002970A4"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sidRPr="002970A4">
              <w:rPr>
                <w:rFonts w:ascii="Montserrat Light" w:hAnsi="Montserrat Light" w:cs="Calibri Light"/>
                <w:iCs/>
                <w:noProof/>
                <w:shd w:val="clear" w:color="auto" w:fill="FFFFFF"/>
              </w:rPr>
              <w:t>Mariana RAȚIU</w:t>
            </w:r>
          </w:p>
        </w:tc>
        <w:tc>
          <w:tcPr>
            <w:tcW w:w="1530" w:type="dxa"/>
          </w:tcPr>
          <w:p w14:paraId="0B3E29AF" w14:textId="5A93633D" w:rsidR="002970A4" w:rsidRPr="00F94CDD" w:rsidRDefault="00697818"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15.04.2022</w:t>
            </w:r>
          </w:p>
        </w:tc>
        <w:tc>
          <w:tcPr>
            <w:tcW w:w="1620" w:type="dxa"/>
          </w:tcPr>
          <w:p w14:paraId="6AD1DA37" w14:textId="77777777" w:rsidR="002970A4" w:rsidRPr="00F94CDD"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p>
        </w:tc>
      </w:tr>
      <w:tr w:rsidR="0083284A" w:rsidRPr="00F94CDD" w14:paraId="6EEC01E7" w14:textId="77777777" w:rsidTr="001D3CF1">
        <w:tc>
          <w:tcPr>
            <w:tcW w:w="4315" w:type="dxa"/>
          </w:tcPr>
          <w:p w14:paraId="3D601F6A" w14:textId="78E2B9D7" w:rsidR="0083284A" w:rsidRPr="002970A4" w:rsidRDefault="0083284A" w:rsidP="001B06B4">
            <w:pPr>
              <w:autoSpaceDE w:val="0"/>
              <w:autoSpaceDN w:val="0"/>
              <w:adjustRightInd w:val="0"/>
              <w:spacing w:after="0" w:line="276" w:lineRule="auto"/>
              <w:rPr>
                <w:rFonts w:ascii="Montserrat Light" w:hAnsi="Montserrat Light"/>
                <w:iCs/>
                <w:lang w:val="en-US"/>
              </w:rPr>
            </w:pPr>
            <w:r>
              <w:rPr>
                <w:rFonts w:ascii="Montserrat Light" w:hAnsi="Montserrat Light"/>
                <w:iCs/>
                <w:lang w:val="en-US"/>
              </w:rPr>
              <w:t>Avizat: Director</w:t>
            </w:r>
          </w:p>
        </w:tc>
        <w:tc>
          <w:tcPr>
            <w:tcW w:w="2520" w:type="dxa"/>
            <w:vAlign w:val="center"/>
          </w:tcPr>
          <w:p w14:paraId="2BA1EE31" w14:textId="583EDB15" w:rsidR="0083284A" w:rsidRPr="002970A4" w:rsidRDefault="0083284A" w:rsidP="001B06B4">
            <w:pPr>
              <w:autoSpaceDE w:val="0"/>
              <w:autoSpaceDN w:val="0"/>
              <w:adjustRightInd w:val="0"/>
              <w:spacing w:after="0" w:line="276" w:lineRule="auto"/>
              <w:rPr>
                <w:rFonts w:ascii="Montserrat Light" w:hAnsi="Montserrat Light" w:cs="Calibri Light"/>
                <w:iCs/>
                <w:noProof/>
                <w:shd w:val="clear" w:color="auto" w:fill="FFFFFF"/>
              </w:rPr>
            </w:pPr>
            <w:r>
              <w:rPr>
                <w:rFonts w:ascii="Montserrat Light" w:hAnsi="Montserrat Light" w:cs="Calibri Light"/>
                <w:iCs/>
                <w:noProof/>
                <w:shd w:val="clear" w:color="auto" w:fill="FFFFFF"/>
              </w:rPr>
              <w:t>Ștefan ILIESCU</w:t>
            </w:r>
          </w:p>
        </w:tc>
        <w:tc>
          <w:tcPr>
            <w:tcW w:w="1530" w:type="dxa"/>
          </w:tcPr>
          <w:p w14:paraId="7E3B889E" w14:textId="162728D6" w:rsidR="0083284A" w:rsidRPr="00F94CDD" w:rsidRDefault="00697818"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18.04.2022</w:t>
            </w:r>
          </w:p>
        </w:tc>
        <w:tc>
          <w:tcPr>
            <w:tcW w:w="1620" w:type="dxa"/>
          </w:tcPr>
          <w:p w14:paraId="4CF505CA" w14:textId="77777777" w:rsidR="0083284A" w:rsidRPr="00F94CDD" w:rsidRDefault="0083284A"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p>
        </w:tc>
      </w:tr>
      <w:tr w:rsidR="002970A4" w:rsidRPr="00F94CDD" w14:paraId="0035A399" w14:textId="77777777" w:rsidTr="001D3CF1">
        <w:tc>
          <w:tcPr>
            <w:tcW w:w="4315" w:type="dxa"/>
          </w:tcPr>
          <w:p w14:paraId="0954283E" w14:textId="6622D8F3" w:rsidR="002970A4" w:rsidRPr="002970A4"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sidRPr="002970A4">
              <w:rPr>
                <w:rFonts w:ascii="Montserrat Light" w:hAnsi="Montserrat Light"/>
                <w:iCs/>
                <w:lang w:val="en-US"/>
              </w:rPr>
              <w:t>Verificat: Șef serviciu</w:t>
            </w:r>
          </w:p>
        </w:tc>
        <w:tc>
          <w:tcPr>
            <w:tcW w:w="2520" w:type="dxa"/>
            <w:vAlign w:val="center"/>
          </w:tcPr>
          <w:p w14:paraId="7C9883D3" w14:textId="78C9893B" w:rsidR="002970A4" w:rsidRPr="002970A4"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sidRPr="002970A4">
              <w:rPr>
                <w:rFonts w:ascii="Montserrat Light" w:hAnsi="Montserrat Light" w:cs="Calibri Light"/>
                <w:iCs/>
                <w:noProof/>
                <w:shd w:val="clear" w:color="auto" w:fill="FFFFFF"/>
              </w:rPr>
              <w:t>Diana COMAN</w:t>
            </w:r>
          </w:p>
        </w:tc>
        <w:tc>
          <w:tcPr>
            <w:tcW w:w="1530" w:type="dxa"/>
          </w:tcPr>
          <w:p w14:paraId="0206236D" w14:textId="1A054366" w:rsidR="002970A4" w:rsidRPr="00F94CDD" w:rsidRDefault="00697818"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15.04.2022</w:t>
            </w:r>
          </w:p>
        </w:tc>
        <w:tc>
          <w:tcPr>
            <w:tcW w:w="1620" w:type="dxa"/>
          </w:tcPr>
          <w:p w14:paraId="4089C41F" w14:textId="77777777" w:rsidR="002970A4" w:rsidRPr="00F94CDD"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p>
        </w:tc>
      </w:tr>
      <w:tr w:rsidR="002970A4" w:rsidRPr="00F94CDD" w14:paraId="5D2FA905" w14:textId="77777777" w:rsidTr="001851AE">
        <w:tc>
          <w:tcPr>
            <w:tcW w:w="4315" w:type="dxa"/>
          </w:tcPr>
          <w:p w14:paraId="20213739" w14:textId="379F359A" w:rsidR="002970A4" w:rsidRPr="002970A4"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sidRPr="002970A4">
              <w:rPr>
                <w:rFonts w:ascii="Montserrat Light" w:hAnsi="Montserrat Light"/>
                <w:iCs/>
              </w:rPr>
              <w:t>Elaborat: Consilier juridic</w:t>
            </w:r>
          </w:p>
        </w:tc>
        <w:tc>
          <w:tcPr>
            <w:tcW w:w="2520" w:type="dxa"/>
          </w:tcPr>
          <w:p w14:paraId="35503BF5" w14:textId="2687C2CD" w:rsidR="002970A4" w:rsidRPr="00F94CDD"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Andra OLARU</w:t>
            </w:r>
          </w:p>
        </w:tc>
        <w:tc>
          <w:tcPr>
            <w:tcW w:w="1530" w:type="dxa"/>
          </w:tcPr>
          <w:p w14:paraId="6218ECF6" w14:textId="25AFCEEC" w:rsidR="002970A4" w:rsidRPr="00F94CDD" w:rsidRDefault="00697818"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15.04.2022</w:t>
            </w:r>
          </w:p>
        </w:tc>
        <w:tc>
          <w:tcPr>
            <w:tcW w:w="1620" w:type="dxa"/>
          </w:tcPr>
          <w:p w14:paraId="714773BA" w14:textId="77777777" w:rsidR="002970A4" w:rsidRPr="00F94CDD" w:rsidRDefault="002970A4" w:rsidP="001B06B4">
            <w:pPr>
              <w:autoSpaceDE w:val="0"/>
              <w:autoSpaceDN w:val="0"/>
              <w:adjustRightInd w:val="0"/>
              <w:spacing w:after="0" w:line="276" w:lineRule="auto"/>
              <w:rPr>
                <w:rFonts w:ascii="Montserrat Light" w:eastAsia="Times New Roman" w:hAnsi="Montserrat Light" w:cs="Calibri Light"/>
                <w:iCs/>
                <w:noProof/>
                <w:shd w:val="clear" w:color="auto" w:fill="FFFFFF"/>
                <w:lang w:eastAsia="ro-RO"/>
              </w:rPr>
            </w:pPr>
          </w:p>
        </w:tc>
      </w:tr>
    </w:tbl>
    <w:p w14:paraId="087407CD" w14:textId="77777777" w:rsidR="00733C32" w:rsidRPr="00F94CDD" w:rsidRDefault="00733C32" w:rsidP="001B06B4">
      <w:pPr>
        <w:autoSpaceDE w:val="0"/>
        <w:autoSpaceDN w:val="0"/>
        <w:adjustRightInd w:val="0"/>
        <w:spacing w:after="0" w:line="276" w:lineRule="auto"/>
        <w:contextualSpacing/>
        <w:rPr>
          <w:rFonts w:ascii="Montserrat Light" w:eastAsia="Times New Roman" w:hAnsi="Montserrat Light" w:cs="Times New Roman"/>
          <w:i/>
          <w:noProof/>
          <w:lang w:eastAsia="ro-RO"/>
        </w:rPr>
      </w:pPr>
    </w:p>
    <w:p w14:paraId="1CAC59CC" w14:textId="517B44D5" w:rsidR="00733C32" w:rsidRDefault="00733C32" w:rsidP="001B06B4">
      <w:pPr>
        <w:spacing w:after="0" w:line="276" w:lineRule="auto"/>
        <w:contextualSpacing/>
        <w:jc w:val="both"/>
        <w:rPr>
          <w:rFonts w:ascii="Montserrat Light" w:eastAsia="Times New Roman" w:hAnsi="Montserrat Light" w:cs="Times New Roman"/>
          <w:i/>
          <w:noProof/>
          <w:lang w:eastAsia="ro-RO"/>
        </w:rPr>
      </w:pPr>
    </w:p>
    <w:p w14:paraId="649E0BE8" w14:textId="1E3BA298"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131902DA" w14:textId="418F2ABB"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2C6710FD" w14:textId="09039793"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69DA97D3" w14:textId="01FF670D"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3E2118B1" w14:textId="16BD1646"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6F0C28FC" w14:textId="408D362C"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0463FBBF" w14:textId="0ABD85FD"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23C9E5D9" w14:textId="13836C62"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33E1A812" w14:textId="72F9846A"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6959DA74" w14:textId="371E8F66"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2A700E2E" w14:textId="27DCB130"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588633EF" w14:textId="2F834C30"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5B0EAAA6" w14:textId="5CB57AA5"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392EEBB3" w14:textId="5815111C" w:rsidR="003311BF" w:rsidRDefault="003311BF" w:rsidP="001B06B4">
      <w:pPr>
        <w:spacing w:after="0" w:line="276" w:lineRule="auto"/>
        <w:contextualSpacing/>
        <w:jc w:val="both"/>
        <w:rPr>
          <w:rFonts w:ascii="Montserrat Light" w:eastAsia="Times New Roman" w:hAnsi="Montserrat Light" w:cs="Times New Roman"/>
          <w:i/>
          <w:noProof/>
          <w:lang w:eastAsia="ro-RO"/>
        </w:rPr>
      </w:pPr>
    </w:p>
    <w:p w14:paraId="7DA36374" w14:textId="77777777" w:rsidR="00341035" w:rsidRPr="00F94CDD" w:rsidRDefault="00341035" w:rsidP="00341035">
      <w:pPr>
        <w:autoSpaceDE w:val="0"/>
        <w:autoSpaceDN w:val="0"/>
        <w:adjustRightInd w:val="0"/>
        <w:spacing w:after="0" w:line="276" w:lineRule="auto"/>
        <w:contextualSpacing/>
        <w:rPr>
          <w:rFonts w:ascii="Montserrat Light" w:eastAsia="Times New Roman" w:hAnsi="Montserrat Light" w:cs="Times New Roman"/>
          <w:i/>
          <w:iCs/>
          <w:noProof/>
          <w:lang w:eastAsia="ro-RO"/>
        </w:rPr>
      </w:pPr>
      <w:bookmarkStart w:id="5" w:name="_Hlk48489656"/>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890"/>
        <w:gridCol w:w="3060"/>
        <w:gridCol w:w="2160"/>
      </w:tblGrid>
      <w:tr w:rsidR="00341035" w:rsidRPr="00F94CDD" w14:paraId="17EA4F58" w14:textId="77777777" w:rsidTr="008E4796">
        <w:tc>
          <w:tcPr>
            <w:tcW w:w="9805" w:type="dxa"/>
            <w:gridSpan w:val="4"/>
            <w:shd w:val="clear" w:color="auto" w:fill="auto"/>
          </w:tcPr>
          <w:bookmarkEnd w:id="5"/>
          <w:p w14:paraId="002B4B09" w14:textId="77777777" w:rsidR="00341035" w:rsidRPr="00F94CDD" w:rsidRDefault="00341035" w:rsidP="008E4796">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 xml:space="preserve">CIRCUIT PROIECT DE HOTĂRÂRE </w:t>
            </w:r>
          </w:p>
        </w:tc>
      </w:tr>
      <w:tr w:rsidR="00341035" w:rsidRPr="00F94CDD" w14:paraId="026AF1F6" w14:textId="77777777" w:rsidTr="008E4796">
        <w:tc>
          <w:tcPr>
            <w:tcW w:w="9805" w:type="dxa"/>
            <w:gridSpan w:val="4"/>
            <w:shd w:val="clear" w:color="auto" w:fill="auto"/>
          </w:tcPr>
          <w:p w14:paraId="12F2A9DB" w14:textId="77777777" w:rsidR="00341035" w:rsidRPr="00F94CDD" w:rsidRDefault="00341035" w:rsidP="008E4796">
            <w:pPr>
              <w:autoSpaceDE w:val="0"/>
              <w:autoSpaceDN w:val="0"/>
              <w:adjustRightInd w:val="0"/>
              <w:spacing w:after="0" w:line="276"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 xml:space="preserve">1. Transmitere proiect </w:t>
            </w:r>
            <w:r w:rsidRPr="00F94CDD">
              <w:rPr>
                <w:rFonts w:ascii="Montserrat Light" w:eastAsia="Times New Roman" w:hAnsi="Montserrat Light" w:cs="Times New Roman"/>
                <w:b/>
                <w:bCs/>
                <w:noProof/>
                <w:shd w:val="clear" w:color="auto" w:fill="FFFFFF"/>
                <w:lang w:eastAsia="ro-RO"/>
              </w:rPr>
              <w:t>în vederea analizării şi întocmirii raportului/rapoartelor de specialitate</w:t>
            </w:r>
            <w:r w:rsidRPr="00F94CDD">
              <w:rPr>
                <w:rFonts w:ascii="Montserrat Light" w:eastAsia="Times New Roman" w:hAnsi="Montserrat Light" w:cs="Times New Roman"/>
                <w:b/>
                <w:bCs/>
                <w:noProof/>
                <w:lang w:eastAsia="ro-RO"/>
              </w:rPr>
              <w:t xml:space="preserve"> ale compartimentelor de resort nominalizate</w:t>
            </w:r>
          </w:p>
        </w:tc>
      </w:tr>
      <w:tr w:rsidR="00341035" w:rsidRPr="00F94CDD" w14:paraId="09036FF5" w14:textId="77777777" w:rsidTr="008E4796">
        <w:tc>
          <w:tcPr>
            <w:tcW w:w="2695" w:type="dxa"/>
            <w:shd w:val="clear" w:color="auto" w:fill="auto"/>
          </w:tcPr>
          <w:p w14:paraId="5BD12744"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 Compartimentele de resort nominalizate</w:t>
            </w:r>
          </w:p>
          <w:p w14:paraId="01DC30E2"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(Direcția/serviciul)</w:t>
            </w:r>
          </w:p>
        </w:tc>
        <w:tc>
          <w:tcPr>
            <w:tcW w:w="1890" w:type="dxa"/>
            <w:shd w:val="clear" w:color="auto" w:fill="auto"/>
          </w:tcPr>
          <w:p w14:paraId="774C0E3D"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shd w:val="clear" w:color="auto" w:fill="FFFFFF"/>
                <w:lang w:eastAsia="ro-RO"/>
              </w:rPr>
              <w:t>Datele de întocmire și depunere a rapoartelor de</w:t>
            </w:r>
            <w:r w:rsidRPr="00F94CDD">
              <w:rPr>
                <w:rFonts w:ascii="Montserrat Light" w:eastAsia="Times New Roman" w:hAnsi="Montserrat Light" w:cs="Times New Roman"/>
                <w:noProof/>
                <w:lang w:eastAsia="ro-RO"/>
              </w:rPr>
              <w:t xml:space="preserve">  specialitate</w:t>
            </w:r>
          </w:p>
        </w:tc>
        <w:tc>
          <w:tcPr>
            <w:tcW w:w="3060" w:type="dxa"/>
            <w:shd w:val="clear" w:color="auto" w:fill="auto"/>
          </w:tcPr>
          <w:p w14:paraId="3BCB2696"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Semnătura persoanelor competente pentru nominalizare/</w:t>
            </w:r>
          </w:p>
          <w:p w14:paraId="7B940C99"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stabilire date de întocmire</w:t>
            </w:r>
          </w:p>
        </w:tc>
        <w:tc>
          <w:tcPr>
            <w:tcW w:w="2160" w:type="dxa"/>
          </w:tcPr>
          <w:p w14:paraId="79B44E0D"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Raport întocmit/</w:t>
            </w:r>
          </w:p>
          <w:p w14:paraId="15234E53"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Refuz întocmire raport/</w:t>
            </w:r>
          </w:p>
          <w:p w14:paraId="06807489"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semnătură</w:t>
            </w:r>
          </w:p>
        </w:tc>
      </w:tr>
      <w:tr w:rsidR="00341035" w:rsidRPr="00F94CDD" w14:paraId="7C53AE9D" w14:textId="77777777" w:rsidTr="008E4796">
        <w:tc>
          <w:tcPr>
            <w:tcW w:w="2695" w:type="dxa"/>
            <w:tcBorders>
              <w:top w:val="single" w:sz="4" w:space="0" w:color="auto"/>
              <w:left w:val="single" w:sz="4" w:space="0" w:color="auto"/>
              <w:bottom w:val="single" w:sz="4" w:space="0" w:color="auto"/>
              <w:right w:val="single" w:sz="4" w:space="0" w:color="auto"/>
            </w:tcBorders>
            <w:vAlign w:val="center"/>
          </w:tcPr>
          <w:p w14:paraId="63EAC8B8" w14:textId="77777777" w:rsidR="00341035" w:rsidRPr="00AF1BAE" w:rsidRDefault="00341035" w:rsidP="008E4796">
            <w:pPr>
              <w:autoSpaceDE w:val="0"/>
              <w:autoSpaceDN w:val="0"/>
              <w:adjustRightInd w:val="0"/>
              <w:spacing w:after="0" w:line="276" w:lineRule="auto"/>
              <w:contextualSpacing/>
              <w:jc w:val="both"/>
              <w:rPr>
                <w:rFonts w:ascii="Montserrat Light" w:eastAsia="Times New Roman" w:hAnsi="Montserrat Light" w:cs="Times New Roman"/>
                <w:b/>
                <w:bCs/>
                <w:noProof/>
                <w:lang w:eastAsia="ro-RO"/>
              </w:rPr>
            </w:pPr>
            <w:r w:rsidRPr="00AF1BAE">
              <w:rPr>
                <w:rFonts w:ascii="Montserrat Light" w:hAnsi="Montserrat Light"/>
                <w:noProof/>
              </w:rPr>
              <w:t xml:space="preserve">DIRECȚIA </w:t>
            </w:r>
            <w:r>
              <w:rPr>
                <w:rFonts w:ascii="Montserrat Light" w:hAnsi="Montserrat Light"/>
                <w:noProof/>
              </w:rPr>
              <w:t xml:space="preserve"> D</w:t>
            </w:r>
            <w:r w:rsidRPr="00AF1BAE">
              <w:rPr>
                <w:rFonts w:ascii="Montserrat Light" w:hAnsi="Montserrat Light"/>
                <w:noProof/>
              </w:rPr>
              <w:t>EZVOLTARE ȘI INVESTIȚII</w:t>
            </w:r>
          </w:p>
        </w:tc>
        <w:tc>
          <w:tcPr>
            <w:tcW w:w="1890" w:type="dxa"/>
            <w:tcBorders>
              <w:top w:val="single" w:sz="4" w:space="0" w:color="auto"/>
              <w:left w:val="single" w:sz="4" w:space="0" w:color="auto"/>
              <w:bottom w:val="single" w:sz="4" w:space="0" w:color="auto"/>
              <w:right w:val="single" w:sz="4" w:space="0" w:color="auto"/>
            </w:tcBorders>
            <w:vAlign w:val="center"/>
          </w:tcPr>
          <w:p w14:paraId="412315F5" w14:textId="77777777" w:rsidR="00341035" w:rsidRPr="00AF1BAE"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Pr>
                <w:rFonts w:ascii="Montserrat Light" w:hAnsi="Montserrat Light" w:cs="Calibri Light"/>
                <w:iCs/>
                <w:noProof/>
                <w:shd w:val="clear" w:color="auto" w:fill="FFFFFF"/>
              </w:rPr>
              <w:t>15.04.2022</w:t>
            </w:r>
          </w:p>
        </w:tc>
        <w:tc>
          <w:tcPr>
            <w:tcW w:w="3060" w:type="dxa"/>
            <w:tcBorders>
              <w:top w:val="single" w:sz="4" w:space="0" w:color="auto"/>
              <w:left w:val="single" w:sz="4" w:space="0" w:color="auto"/>
              <w:bottom w:val="single" w:sz="4" w:space="0" w:color="auto"/>
              <w:right w:val="single" w:sz="4" w:space="0" w:color="auto"/>
            </w:tcBorders>
            <w:vAlign w:val="center"/>
          </w:tcPr>
          <w:p w14:paraId="7A0E2D0B" w14:textId="77777777" w:rsidR="00341035" w:rsidRPr="00AF1BAE"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sidRPr="00AF1BAE">
              <w:rPr>
                <w:rFonts w:ascii="Montserrat Light" w:hAnsi="Montserrat Light"/>
                <w:noProof/>
              </w:rPr>
              <w:t>Mariana RAȚIU</w:t>
            </w:r>
          </w:p>
        </w:tc>
        <w:tc>
          <w:tcPr>
            <w:tcW w:w="2160" w:type="dxa"/>
            <w:tcBorders>
              <w:top w:val="single" w:sz="4" w:space="0" w:color="auto"/>
              <w:left w:val="single" w:sz="4" w:space="0" w:color="auto"/>
              <w:bottom w:val="single" w:sz="4" w:space="0" w:color="auto"/>
              <w:right w:val="single" w:sz="4" w:space="0" w:color="auto"/>
            </w:tcBorders>
            <w:vAlign w:val="center"/>
          </w:tcPr>
          <w:p w14:paraId="0CE3056C" w14:textId="77777777" w:rsidR="00341035" w:rsidRPr="00AF1BAE"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sidRPr="00AF1BAE">
              <w:rPr>
                <w:rFonts w:ascii="Montserrat Light" w:hAnsi="Montserrat Light"/>
                <w:noProof/>
              </w:rPr>
              <w:t>Raport întocmit</w:t>
            </w:r>
          </w:p>
        </w:tc>
      </w:tr>
      <w:tr w:rsidR="00341035" w:rsidRPr="00F94CDD" w14:paraId="15F5D758" w14:textId="77777777" w:rsidTr="008E4796">
        <w:tc>
          <w:tcPr>
            <w:tcW w:w="2695" w:type="dxa"/>
            <w:tcBorders>
              <w:top w:val="single" w:sz="4" w:space="0" w:color="auto"/>
              <w:left w:val="single" w:sz="4" w:space="0" w:color="auto"/>
              <w:bottom w:val="single" w:sz="4" w:space="0" w:color="auto"/>
              <w:right w:val="single" w:sz="4" w:space="0" w:color="auto"/>
            </w:tcBorders>
            <w:vAlign w:val="center"/>
          </w:tcPr>
          <w:p w14:paraId="315EA796" w14:textId="77777777" w:rsidR="00341035" w:rsidRPr="00AF1BAE" w:rsidRDefault="00341035" w:rsidP="008E4796">
            <w:pPr>
              <w:autoSpaceDE w:val="0"/>
              <w:autoSpaceDN w:val="0"/>
              <w:adjustRightInd w:val="0"/>
              <w:spacing w:after="0" w:line="276" w:lineRule="auto"/>
              <w:contextualSpacing/>
              <w:jc w:val="both"/>
              <w:rPr>
                <w:rFonts w:ascii="Montserrat Light" w:hAnsi="Montserrat Light"/>
                <w:noProof/>
              </w:rPr>
            </w:pPr>
            <w:r>
              <w:rPr>
                <w:rFonts w:ascii="Montserrat Light" w:hAnsi="Montserrat Light"/>
                <w:noProof/>
              </w:rPr>
              <w:t>DIRECȚIA JURIDICĂ</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74FE45C" w14:textId="77777777" w:rsidR="00341035" w:rsidRPr="00AF1BAE" w:rsidRDefault="00341035" w:rsidP="008E4796">
            <w:pPr>
              <w:autoSpaceDE w:val="0"/>
              <w:autoSpaceDN w:val="0"/>
              <w:adjustRightInd w:val="0"/>
              <w:spacing w:after="0" w:line="276" w:lineRule="auto"/>
              <w:contextualSpacing/>
              <w:rPr>
                <w:rFonts w:ascii="Montserrat Light" w:hAnsi="Montserrat Light" w:cs="Calibri Light"/>
                <w:iCs/>
                <w:noProof/>
                <w:highlight w:val="yellow"/>
                <w:shd w:val="clear" w:color="auto" w:fill="FFFFFF"/>
              </w:rPr>
            </w:pPr>
            <w:r w:rsidRPr="004C5FD9">
              <w:rPr>
                <w:rFonts w:ascii="Montserrat Light" w:hAnsi="Montserrat Light" w:cs="Calibri Light"/>
                <w:iCs/>
                <w:noProof/>
                <w:shd w:val="clear" w:color="auto" w:fill="FFFFFF"/>
              </w:rPr>
              <w:t>15.04.2022</w:t>
            </w:r>
          </w:p>
        </w:tc>
        <w:tc>
          <w:tcPr>
            <w:tcW w:w="3060" w:type="dxa"/>
            <w:tcBorders>
              <w:top w:val="single" w:sz="4" w:space="0" w:color="auto"/>
              <w:left w:val="single" w:sz="4" w:space="0" w:color="auto"/>
              <w:bottom w:val="single" w:sz="4" w:space="0" w:color="auto"/>
              <w:right w:val="single" w:sz="4" w:space="0" w:color="auto"/>
            </w:tcBorders>
            <w:vAlign w:val="center"/>
          </w:tcPr>
          <w:p w14:paraId="6EF8601B" w14:textId="77777777" w:rsidR="00341035" w:rsidRPr="00AF1BAE" w:rsidRDefault="00341035" w:rsidP="008E4796">
            <w:pPr>
              <w:autoSpaceDE w:val="0"/>
              <w:autoSpaceDN w:val="0"/>
              <w:adjustRightInd w:val="0"/>
              <w:spacing w:after="0" w:line="276" w:lineRule="auto"/>
              <w:contextualSpacing/>
              <w:rPr>
                <w:rFonts w:ascii="Montserrat Light" w:hAnsi="Montserrat Light"/>
                <w:noProof/>
              </w:rPr>
            </w:pPr>
            <w:r>
              <w:rPr>
                <w:rFonts w:ascii="Montserrat Light" w:hAnsi="Montserrat Light"/>
                <w:noProof/>
              </w:rPr>
              <w:t>Ștefan Iliescu</w:t>
            </w:r>
          </w:p>
        </w:tc>
        <w:tc>
          <w:tcPr>
            <w:tcW w:w="2160" w:type="dxa"/>
            <w:tcBorders>
              <w:top w:val="single" w:sz="4" w:space="0" w:color="auto"/>
              <w:left w:val="single" w:sz="4" w:space="0" w:color="auto"/>
              <w:bottom w:val="single" w:sz="4" w:space="0" w:color="auto"/>
              <w:right w:val="single" w:sz="4" w:space="0" w:color="auto"/>
            </w:tcBorders>
            <w:vAlign w:val="center"/>
          </w:tcPr>
          <w:p w14:paraId="498BDEF9" w14:textId="77777777" w:rsidR="00341035" w:rsidRPr="00AF1BAE" w:rsidRDefault="00341035" w:rsidP="008E4796">
            <w:pPr>
              <w:autoSpaceDE w:val="0"/>
              <w:autoSpaceDN w:val="0"/>
              <w:adjustRightInd w:val="0"/>
              <w:spacing w:after="0" w:line="276" w:lineRule="auto"/>
              <w:contextualSpacing/>
              <w:rPr>
                <w:rFonts w:ascii="Montserrat Light" w:hAnsi="Montserrat Light"/>
                <w:noProof/>
              </w:rPr>
            </w:pPr>
            <w:r w:rsidRPr="00EE471F">
              <w:rPr>
                <w:rFonts w:ascii="Montserrat Light" w:hAnsi="Montserrat Light"/>
                <w:noProof/>
              </w:rPr>
              <w:t>Raport întocmit</w:t>
            </w:r>
          </w:p>
        </w:tc>
      </w:tr>
      <w:tr w:rsidR="00341035" w:rsidRPr="00F94CDD" w14:paraId="712C1644" w14:textId="77777777" w:rsidTr="008E4796">
        <w:tc>
          <w:tcPr>
            <w:tcW w:w="9805" w:type="dxa"/>
            <w:gridSpan w:val="4"/>
            <w:shd w:val="clear" w:color="auto" w:fill="auto"/>
          </w:tcPr>
          <w:p w14:paraId="1352F921"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p>
        </w:tc>
      </w:tr>
      <w:tr w:rsidR="00341035" w:rsidRPr="00F94CDD" w14:paraId="33610595" w14:textId="77777777" w:rsidTr="008E4796">
        <w:tc>
          <w:tcPr>
            <w:tcW w:w="9805" w:type="dxa"/>
            <w:gridSpan w:val="4"/>
            <w:shd w:val="clear" w:color="auto" w:fill="auto"/>
          </w:tcPr>
          <w:p w14:paraId="435F2025" w14:textId="77777777" w:rsidR="00341035" w:rsidRPr="00F94CDD" w:rsidRDefault="00341035" w:rsidP="008E4796">
            <w:pPr>
              <w:autoSpaceDE w:val="0"/>
              <w:autoSpaceDN w:val="0"/>
              <w:adjustRightInd w:val="0"/>
              <w:spacing w:after="0" w:line="276"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2. Transmitere proiect pentru acordarea avizului de legalitate de către consilierul juridic din cadrul Direcției Juridice</w:t>
            </w:r>
          </w:p>
        </w:tc>
      </w:tr>
      <w:tr w:rsidR="00341035" w:rsidRPr="00F94CDD" w14:paraId="59C58801" w14:textId="77777777" w:rsidTr="008E4796">
        <w:tc>
          <w:tcPr>
            <w:tcW w:w="2695" w:type="dxa"/>
            <w:shd w:val="clear" w:color="auto" w:fill="auto"/>
          </w:tcPr>
          <w:p w14:paraId="2C1FEC50"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Numele și prenumele consilierului juridic</w:t>
            </w:r>
          </w:p>
          <w:p w14:paraId="5FB981F7"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p>
        </w:tc>
        <w:tc>
          <w:tcPr>
            <w:tcW w:w="4950" w:type="dxa"/>
            <w:gridSpan w:val="2"/>
            <w:shd w:val="clear" w:color="auto" w:fill="auto"/>
          </w:tcPr>
          <w:p w14:paraId="6ABBD6D1"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Semnătura persoanei competente pentru nominalizare</w:t>
            </w:r>
          </w:p>
        </w:tc>
        <w:tc>
          <w:tcPr>
            <w:tcW w:w="2160" w:type="dxa"/>
          </w:tcPr>
          <w:p w14:paraId="432CF3F5"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 acordat/</w:t>
            </w:r>
          </w:p>
          <w:p w14:paraId="2E97C44A"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Refuz aviz/</w:t>
            </w:r>
          </w:p>
          <w:p w14:paraId="0F520CE6"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 semnătură</w:t>
            </w:r>
          </w:p>
        </w:tc>
      </w:tr>
      <w:tr w:rsidR="00341035" w:rsidRPr="00F94CDD" w14:paraId="5F16B406" w14:textId="77777777" w:rsidTr="008E4796">
        <w:tc>
          <w:tcPr>
            <w:tcW w:w="2695" w:type="dxa"/>
            <w:shd w:val="clear" w:color="auto" w:fill="auto"/>
          </w:tcPr>
          <w:p w14:paraId="09FF6DE7" w14:textId="2FE5DA69" w:rsidR="00341035" w:rsidRPr="00F94CDD" w:rsidRDefault="00CA6AF0"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Oltean Cristina</w:t>
            </w:r>
          </w:p>
        </w:tc>
        <w:tc>
          <w:tcPr>
            <w:tcW w:w="4950" w:type="dxa"/>
            <w:gridSpan w:val="2"/>
            <w:shd w:val="clear" w:color="auto" w:fill="auto"/>
          </w:tcPr>
          <w:p w14:paraId="2727DABC"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p>
        </w:tc>
        <w:tc>
          <w:tcPr>
            <w:tcW w:w="2160" w:type="dxa"/>
          </w:tcPr>
          <w:p w14:paraId="3EFF3165" w14:textId="3FF74CD4" w:rsidR="00341035" w:rsidRPr="00F94CDD" w:rsidRDefault="00CA6AF0"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avizat</w:t>
            </w:r>
          </w:p>
        </w:tc>
      </w:tr>
      <w:tr w:rsidR="00341035" w:rsidRPr="00F94CDD" w14:paraId="35097A09" w14:textId="77777777" w:rsidTr="008E4796">
        <w:tc>
          <w:tcPr>
            <w:tcW w:w="9805" w:type="dxa"/>
            <w:gridSpan w:val="4"/>
            <w:shd w:val="clear" w:color="auto" w:fill="auto"/>
          </w:tcPr>
          <w:p w14:paraId="05053D33"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highlight w:val="red"/>
                <w:lang w:eastAsia="ro-RO"/>
              </w:rPr>
            </w:pPr>
          </w:p>
        </w:tc>
      </w:tr>
      <w:tr w:rsidR="00341035" w:rsidRPr="00F94CDD" w14:paraId="33B31BD4" w14:textId="77777777" w:rsidTr="008E4796">
        <w:tc>
          <w:tcPr>
            <w:tcW w:w="9805" w:type="dxa"/>
            <w:gridSpan w:val="4"/>
            <w:shd w:val="clear" w:color="auto" w:fill="auto"/>
          </w:tcPr>
          <w:p w14:paraId="479B8110"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highlight w:val="red"/>
                <w:lang w:eastAsia="ro-RO"/>
              </w:rPr>
            </w:pPr>
            <w:r w:rsidRPr="00F94CDD">
              <w:rPr>
                <w:rFonts w:ascii="Montserrat Light" w:eastAsia="Times New Roman" w:hAnsi="Montserrat Light" w:cs="Times New Roman"/>
                <w:b/>
                <w:bCs/>
                <w:noProof/>
                <w:lang w:eastAsia="ro-RO"/>
              </w:rPr>
              <w:t>3. Transmitere proiect în vederea avizării pentru legalitate de către   secretarul general al judeţului</w:t>
            </w:r>
          </w:p>
        </w:tc>
      </w:tr>
      <w:tr w:rsidR="00341035" w:rsidRPr="00F94CDD" w14:paraId="730FE342" w14:textId="77777777" w:rsidTr="008E4796">
        <w:tc>
          <w:tcPr>
            <w:tcW w:w="2695" w:type="dxa"/>
            <w:shd w:val="clear" w:color="auto" w:fill="auto"/>
          </w:tcPr>
          <w:p w14:paraId="793F65C2"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Numele și prenumele secretarului general al județului</w:t>
            </w:r>
          </w:p>
        </w:tc>
        <w:tc>
          <w:tcPr>
            <w:tcW w:w="4950" w:type="dxa"/>
            <w:gridSpan w:val="2"/>
            <w:shd w:val="clear" w:color="auto" w:fill="auto"/>
          </w:tcPr>
          <w:p w14:paraId="102FCA33"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sidRPr="00F94CDD">
              <w:rPr>
                <w:rFonts w:ascii="Montserrat Light" w:eastAsia="Times New Roman" w:hAnsi="Montserrat Light" w:cs="Times New Roman"/>
                <w:bCs/>
                <w:noProof/>
                <w:lang w:eastAsia="ro-RO"/>
              </w:rPr>
              <w:t>Caracterul normativ sau individual al proiectului</w:t>
            </w:r>
          </w:p>
        </w:tc>
        <w:tc>
          <w:tcPr>
            <w:tcW w:w="2160" w:type="dxa"/>
          </w:tcPr>
          <w:p w14:paraId="146CD0C9"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Avizul acordat/</w:t>
            </w:r>
          </w:p>
          <w:p w14:paraId="2D9262B9"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Refuz aviz/</w:t>
            </w:r>
          </w:p>
          <w:p w14:paraId="63E2136B"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highlight w:val="red"/>
                <w:lang w:eastAsia="ro-RO"/>
              </w:rPr>
            </w:pPr>
            <w:r w:rsidRPr="00F94CDD">
              <w:rPr>
                <w:rFonts w:ascii="Montserrat Light" w:eastAsia="Times New Roman" w:hAnsi="Montserrat Light" w:cs="Times New Roman"/>
                <w:noProof/>
                <w:lang w:eastAsia="ro-RO"/>
              </w:rPr>
              <w:t>semnătură</w:t>
            </w:r>
          </w:p>
        </w:tc>
      </w:tr>
      <w:tr w:rsidR="00341035" w:rsidRPr="00F94CDD" w14:paraId="4EA58100" w14:textId="77777777" w:rsidTr="008E4796">
        <w:tc>
          <w:tcPr>
            <w:tcW w:w="2695" w:type="dxa"/>
            <w:shd w:val="clear" w:color="auto" w:fill="auto"/>
          </w:tcPr>
          <w:p w14:paraId="438E50B0" w14:textId="77777777" w:rsidR="00341035" w:rsidRPr="00AF1BAE"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AF1BAE">
              <w:rPr>
                <w:rFonts w:ascii="Montserrat Light" w:hAnsi="Montserrat Light"/>
              </w:rPr>
              <w:t>Simona Gaci</w:t>
            </w:r>
          </w:p>
        </w:tc>
        <w:tc>
          <w:tcPr>
            <w:tcW w:w="4950" w:type="dxa"/>
            <w:gridSpan w:val="2"/>
            <w:shd w:val="clear" w:color="auto" w:fill="auto"/>
          </w:tcPr>
          <w:p w14:paraId="45BA5790" w14:textId="77777777" w:rsidR="00341035" w:rsidRPr="00AF1BAE" w:rsidRDefault="00341035" w:rsidP="008E4796">
            <w:pPr>
              <w:autoSpaceDE w:val="0"/>
              <w:autoSpaceDN w:val="0"/>
              <w:adjustRightInd w:val="0"/>
              <w:spacing w:after="0" w:line="276" w:lineRule="auto"/>
              <w:contextualSpacing/>
              <w:rPr>
                <w:rFonts w:ascii="Montserrat Light" w:eastAsia="Times New Roman" w:hAnsi="Montserrat Light" w:cs="Times New Roman"/>
                <w:bCs/>
                <w:noProof/>
                <w:highlight w:val="yellow"/>
                <w:lang w:eastAsia="ro-RO"/>
              </w:rPr>
            </w:pPr>
            <w:r w:rsidRPr="00AF1BAE">
              <w:rPr>
                <w:rFonts w:ascii="Montserrat Light" w:hAnsi="Montserrat Light"/>
              </w:rPr>
              <w:t>individual</w:t>
            </w:r>
          </w:p>
        </w:tc>
        <w:tc>
          <w:tcPr>
            <w:tcW w:w="2160" w:type="dxa"/>
          </w:tcPr>
          <w:p w14:paraId="18BE112C" w14:textId="3AACB9E9" w:rsidR="00341035" w:rsidRPr="00F94CDD" w:rsidRDefault="00CA6AF0" w:rsidP="008E4796">
            <w:pPr>
              <w:autoSpaceDE w:val="0"/>
              <w:autoSpaceDN w:val="0"/>
              <w:adjustRightInd w:val="0"/>
              <w:spacing w:after="0" w:line="276" w:lineRule="auto"/>
              <w:contextualSpacing/>
              <w:jc w:val="center"/>
              <w:rPr>
                <w:rFonts w:ascii="Montserrat Light" w:eastAsia="Times New Roman" w:hAnsi="Montserrat Light" w:cs="Times New Roman"/>
                <w:noProof/>
                <w:highlight w:val="red"/>
                <w:lang w:eastAsia="ro-RO"/>
              </w:rPr>
            </w:pPr>
            <w:r w:rsidRPr="00CA6AF0">
              <w:rPr>
                <w:rFonts w:ascii="Montserrat Light" w:eastAsia="Times New Roman" w:hAnsi="Montserrat Light" w:cs="Times New Roman"/>
                <w:noProof/>
                <w:lang w:eastAsia="ro-RO"/>
              </w:rPr>
              <w:t>avizat</w:t>
            </w:r>
          </w:p>
        </w:tc>
      </w:tr>
      <w:tr w:rsidR="00341035" w:rsidRPr="00F94CDD" w14:paraId="09146710" w14:textId="77777777" w:rsidTr="008E4796">
        <w:tc>
          <w:tcPr>
            <w:tcW w:w="9805" w:type="dxa"/>
            <w:gridSpan w:val="4"/>
            <w:shd w:val="clear" w:color="auto" w:fill="auto"/>
          </w:tcPr>
          <w:p w14:paraId="3E52C9CC"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p>
        </w:tc>
      </w:tr>
      <w:tr w:rsidR="00341035" w:rsidRPr="00F94CDD" w14:paraId="3643091A" w14:textId="77777777" w:rsidTr="008E4796">
        <w:tc>
          <w:tcPr>
            <w:tcW w:w="9805" w:type="dxa"/>
            <w:gridSpan w:val="4"/>
            <w:shd w:val="clear" w:color="auto" w:fill="auto"/>
          </w:tcPr>
          <w:p w14:paraId="6EC27D05" w14:textId="77777777" w:rsidR="00341035" w:rsidRPr="00F94CDD" w:rsidRDefault="00341035" w:rsidP="008E4796">
            <w:pPr>
              <w:autoSpaceDE w:val="0"/>
              <w:autoSpaceDN w:val="0"/>
              <w:adjustRightInd w:val="0"/>
              <w:spacing w:after="0" w:line="276"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4. Transmitere proiect pentru adoptarea avizului/avizelor comisiei/comisiilor de specialitate nominalizate</w:t>
            </w:r>
          </w:p>
        </w:tc>
      </w:tr>
      <w:tr w:rsidR="00341035" w:rsidRPr="00F94CDD" w14:paraId="699A14BA" w14:textId="77777777" w:rsidTr="008E4796">
        <w:tc>
          <w:tcPr>
            <w:tcW w:w="2695" w:type="dxa"/>
            <w:shd w:val="clear" w:color="auto" w:fill="auto"/>
          </w:tcPr>
          <w:p w14:paraId="44C0EDA8"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Comisia de specialitate  nominalizată</w:t>
            </w:r>
          </w:p>
          <w:p w14:paraId="386A1D40"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p>
        </w:tc>
        <w:tc>
          <w:tcPr>
            <w:tcW w:w="1890" w:type="dxa"/>
            <w:shd w:val="clear" w:color="auto" w:fill="auto"/>
          </w:tcPr>
          <w:p w14:paraId="59F0E435"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shd w:val="clear" w:color="auto" w:fill="FFFFFF"/>
                <w:lang w:eastAsia="ro-RO"/>
              </w:rPr>
              <w:t>Data de întocmire și depunere a avizului</w:t>
            </w:r>
          </w:p>
        </w:tc>
        <w:tc>
          <w:tcPr>
            <w:tcW w:w="3060" w:type="dxa"/>
            <w:shd w:val="clear" w:color="auto" w:fill="auto"/>
          </w:tcPr>
          <w:p w14:paraId="096FBBCB"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Semnătura persoanelor competente pentru nominalizare/stabilire date de întocmire</w:t>
            </w:r>
          </w:p>
        </w:tc>
        <w:tc>
          <w:tcPr>
            <w:tcW w:w="2160" w:type="dxa"/>
            <w:shd w:val="clear" w:color="auto" w:fill="auto"/>
          </w:tcPr>
          <w:p w14:paraId="1E841BDC"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Avizul adoptat/</w:t>
            </w:r>
          </w:p>
          <w:p w14:paraId="4D2D9AD7"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 implicit favorabil</w:t>
            </w:r>
          </w:p>
        </w:tc>
      </w:tr>
      <w:tr w:rsidR="00341035" w:rsidRPr="00F94CDD" w14:paraId="35CDDF16" w14:textId="77777777" w:rsidTr="008E4796">
        <w:tc>
          <w:tcPr>
            <w:tcW w:w="2695" w:type="dxa"/>
            <w:shd w:val="clear" w:color="auto" w:fill="auto"/>
          </w:tcPr>
          <w:p w14:paraId="571A0F9E" w14:textId="773E90AB" w:rsidR="00341035" w:rsidRPr="00F94CDD" w:rsidRDefault="00CA6AF0"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1</w:t>
            </w:r>
          </w:p>
        </w:tc>
        <w:tc>
          <w:tcPr>
            <w:tcW w:w="1890" w:type="dxa"/>
            <w:shd w:val="clear" w:color="auto" w:fill="auto"/>
          </w:tcPr>
          <w:p w14:paraId="1DD5F765"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w:t>
            </w:r>
          </w:p>
        </w:tc>
        <w:tc>
          <w:tcPr>
            <w:tcW w:w="3060" w:type="dxa"/>
            <w:shd w:val="clear" w:color="auto" w:fill="auto"/>
          </w:tcPr>
          <w:p w14:paraId="34808CBF"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w:t>
            </w:r>
          </w:p>
        </w:tc>
        <w:tc>
          <w:tcPr>
            <w:tcW w:w="2160" w:type="dxa"/>
          </w:tcPr>
          <w:p w14:paraId="42A457EC" w14:textId="77777777" w:rsidR="00341035" w:rsidRPr="00F94CDD" w:rsidRDefault="00341035" w:rsidP="008E4796">
            <w:pPr>
              <w:autoSpaceDE w:val="0"/>
              <w:autoSpaceDN w:val="0"/>
              <w:adjustRightInd w:val="0"/>
              <w:spacing w:after="0" w:line="276" w:lineRule="auto"/>
              <w:contextualSpacing/>
              <w:rPr>
                <w:rFonts w:ascii="Montserrat Light" w:eastAsia="Times New Roman" w:hAnsi="Montserrat Light" w:cs="Times New Roman"/>
                <w:b/>
                <w:bCs/>
                <w:noProof/>
                <w:lang w:eastAsia="ro-RO"/>
              </w:rPr>
            </w:pPr>
          </w:p>
        </w:tc>
      </w:tr>
    </w:tbl>
    <w:p w14:paraId="35F42D7A" w14:textId="77777777" w:rsidR="00341035" w:rsidRPr="00F94CDD" w:rsidRDefault="00341035" w:rsidP="00341035">
      <w:pPr>
        <w:autoSpaceDE w:val="0"/>
        <w:autoSpaceDN w:val="0"/>
        <w:adjustRightInd w:val="0"/>
        <w:spacing w:after="0" w:line="276" w:lineRule="auto"/>
        <w:contextualSpacing/>
        <w:rPr>
          <w:rFonts w:ascii="Montserrat Light" w:eastAsia="Times New Roman" w:hAnsi="Montserrat Light" w:cs="Times New Roman"/>
          <w:i/>
          <w:iCs/>
          <w:noProof/>
          <w:color w:val="FF0000"/>
          <w:lang w:eastAsia="ro-RO"/>
        </w:rPr>
      </w:pPr>
    </w:p>
    <w:sectPr w:rsidR="00341035" w:rsidRPr="00F94CDD" w:rsidSect="001851AE">
      <w:headerReference w:type="default" r:id="rId9"/>
      <w:pgSz w:w="12240" w:h="15840"/>
      <w:pgMar w:top="72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722B" w14:textId="77777777" w:rsidR="00001258" w:rsidRDefault="00001258" w:rsidP="005745DE">
      <w:pPr>
        <w:spacing w:after="0" w:line="240" w:lineRule="auto"/>
      </w:pPr>
      <w:r>
        <w:separator/>
      </w:r>
    </w:p>
  </w:endnote>
  <w:endnote w:type="continuationSeparator" w:id="0">
    <w:p w14:paraId="0677A306" w14:textId="77777777" w:rsidR="00001258" w:rsidRDefault="00001258"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FC3A" w14:textId="77777777" w:rsidR="00001258" w:rsidRDefault="00001258" w:rsidP="005745DE">
      <w:pPr>
        <w:spacing w:after="0" w:line="240" w:lineRule="auto"/>
      </w:pPr>
      <w:r>
        <w:separator/>
      </w:r>
    </w:p>
  </w:footnote>
  <w:footnote w:type="continuationSeparator" w:id="0">
    <w:p w14:paraId="1CE6940A" w14:textId="77777777" w:rsidR="00001258" w:rsidRDefault="00001258"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7DB545EF">
          <wp:simplePos x="0" y="0"/>
          <wp:positionH relativeFrom="column">
            <wp:posOffset>4023360</wp:posOffset>
          </wp:positionH>
          <wp:positionV relativeFrom="paragraph">
            <wp:posOffset>-241300</wp:posOffset>
          </wp:positionV>
          <wp:extent cx="2047875" cy="571500"/>
          <wp:effectExtent l="0" t="0" r="0" b="0"/>
          <wp:wrapSquare wrapText="bothSides" distT="0" distB="0" distL="0" distR="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6"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0FB22B4"/>
    <w:multiLevelType w:val="hybridMultilevel"/>
    <w:tmpl w:val="9F3660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1" w15:restartNumberingAfterBreak="0">
    <w:nsid w:val="583A7972"/>
    <w:multiLevelType w:val="hybridMultilevel"/>
    <w:tmpl w:val="6F08DDEE"/>
    <w:lvl w:ilvl="0" w:tplc="72CEEDA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F6A258A"/>
    <w:multiLevelType w:val="hybridMultilevel"/>
    <w:tmpl w:val="76C254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9C24EB0"/>
    <w:multiLevelType w:val="hybridMultilevel"/>
    <w:tmpl w:val="6E182E08"/>
    <w:lvl w:ilvl="0" w:tplc="96A4BE7E">
      <w:start w:val="6"/>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12FD3"/>
    <w:multiLevelType w:val="hybridMultilevel"/>
    <w:tmpl w:val="DE867262"/>
    <w:lvl w:ilvl="0" w:tplc="0418000B">
      <w:start w:val="1"/>
      <w:numFmt w:val="bullet"/>
      <w:lvlText w:val=""/>
      <w:lvlJc w:val="left"/>
      <w:pPr>
        <w:ind w:left="1065" w:hanging="360"/>
      </w:pPr>
      <w:rPr>
        <w:rFonts w:ascii="Wingdings" w:hAnsi="Wingdings" w:hint="default"/>
      </w:rPr>
    </w:lvl>
    <w:lvl w:ilvl="1" w:tplc="0418000B">
      <w:start w:val="1"/>
      <w:numFmt w:val="bullet"/>
      <w:lvlText w:val=""/>
      <w:lvlJc w:val="left"/>
      <w:pPr>
        <w:ind w:left="1785" w:hanging="360"/>
      </w:pPr>
      <w:rPr>
        <w:rFonts w:ascii="Wingdings" w:hAnsi="Wingdings"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4"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239318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587383">
    <w:abstractNumId w:val="9"/>
  </w:num>
  <w:num w:numId="3" w16cid:durableId="827598802">
    <w:abstractNumId w:val="17"/>
  </w:num>
  <w:num w:numId="4" w16cid:durableId="1844737089">
    <w:abstractNumId w:val="16"/>
  </w:num>
  <w:num w:numId="5" w16cid:durableId="761874255">
    <w:abstractNumId w:val="1"/>
  </w:num>
  <w:num w:numId="6" w16cid:durableId="680469002">
    <w:abstractNumId w:val="10"/>
  </w:num>
  <w:num w:numId="7" w16cid:durableId="410391462">
    <w:abstractNumId w:val="5"/>
  </w:num>
  <w:num w:numId="8" w16cid:durableId="1255893618">
    <w:abstractNumId w:val="21"/>
  </w:num>
  <w:num w:numId="9" w16cid:durableId="2067877294">
    <w:abstractNumId w:val="24"/>
  </w:num>
  <w:num w:numId="10" w16cid:durableId="833255423">
    <w:abstractNumId w:val="2"/>
  </w:num>
  <w:num w:numId="11" w16cid:durableId="684289254">
    <w:abstractNumId w:val="14"/>
  </w:num>
  <w:num w:numId="12" w16cid:durableId="1430084199">
    <w:abstractNumId w:val="11"/>
  </w:num>
  <w:num w:numId="13" w16cid:durableId="1288312725">
    <w:abstractNumId w:val="13"/>
  </w:num>
  <w:num w:numId="14" w16cid:durableId="637345385">
    <w:abstractNumId w:val="8"/>
  </w:num>
  <w:num w:numId="15" w16cid:durableId="514997470">
    <w:abstractNumId w:val="19"/>
  </w:num>
  <w:num w:numId="16" w16cid:durableId="749158963">
    <w:abstractNumId w:val="3"/>
  </w:num>
  <w:num w:numId="17" w16cid:durableId="752821106">
    <w:abstractNumId w:val="15"/>
  </w:num>
  <w:num w:numId="18" w16cid:durableId="521170244">
    <w:abstractNumId w:val="18"/>
  </w:num>
  <w:num w:numId="19" w16cid:durableId="1222134282">
    <w:abstractNumId w:val="0"/>
  </w:num>
  <w:num w:numId="20" w16cid:durableId="1010062881">
    <w:abstractNumId w:val="4"/>
  </w:num>
  <w:num w:numId="21" w16cid:durableId="1873951803">
    <w:abstractNumId w:val="12"/>
  </w:num>
  <w:num w:numId="22" w16cid:durableId="829951288">
    <w:abstractNumId w:val="6"/>
  </w:num>
  <w:num w:numId="23" w16cid:durableId="1934313293">
    <w:abstractNumId w:val="20"/>
  </w:num>
  <w:num w:numId="24" w16cid:durableId="1404062828">
    <w:abstractNumId w:val="22"/>
  </w:num>
  <w:num w:numId="25" w16cid:durableId="918830941">
    <w:abstractNumId w:val="23"/>
  </w:num>
  <w:num w:numId="26" w16cid:durableId="1220937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258"/>
    <w:rsid w:val="00001E62"/>
    <w:rsid w:val="00016921"/>
    <w:rsid w:val="00034F19"/>
    <w:rsid w:val="00040279"/>
    <w:rsid w:val="0005289C"/>
    <w:rsid w:val="00061A68"/>
    <w:rsid w:val="000A1A3E"/>
    <w:rsid w:val="000D018F"/>
    <w:rsid w:val="000F103A"/>
    <w:rsid w:val="0010625B"/>
    <w:rsid w:val="00170737"/>
    <w:rsid w:val="001851AE"/>
    <w:rsid w:val="001B06B4"/>
    <w:rsid w:val="001B567F"/>
    <w:rsid w:val="001C414D"/>
    <w:rsid w:val="001C5AA0"/>
    <w:rsid w:val="001D1128"/>
    <w:rsid w:val="00207B60"/>
    <w:rsid w:val="0022394D"/>
    <w:rsid w:val="00230BF4"/>
    <w:rsid w:val="00275011"/>
    <w:rsid w:val="00293CE7"/>
    <w:rsid w:val="002970A4"/>
    <w:rsid w:val="002B75F7"/>
    <w:rsid w:val="003311BF"/>
    <w:rsid w:val="00341035"/>
    <w:rsid w:val="00344D16"/>
    <w:rsid w:val="00366B0F"/>
    <w:rsid w:val="00382D16"/>
    <w:rsid w:val="003944D0"/>
    <w:rsid w:val="003A4A26"/>
    <w:rsid w:val="003A5E1B"/>
    <w:rsid w:val="003D2ABE"/>
    <w:rsid w:val="003E5380"/>
    <w:rsid w:val="004471BB"/>
    <w:rsid w:val="00450615"/>
    <w:rsid w:val="00451D75"/>
    <w:rsid w:val="00480685"/>
    <w:rsid w:val="004C5FD9"/>
    <w:rsid w:val="004E4608"/>
    <w:rsid w:val="005028F7"/>
    <w:rsid w:val="00534A67"/>
    <w:rsid w:val="005713B5"/>
    <w:rsid w:val="005745DE"/>
    <w:rsid w:val="00574C1A"/>
    <w:rsid w:val="005750A1"/>
    <w:rsid w:val="005906F7"/>
    <w:rsid w:val="005A2E17"/>
    <w:rsid w:val="005D374A"/>
    <w:rsid w:val="005E00B6"/>
    <w:rsid w:val="005E16B3"/>
    <w:rsid w:val="00612259"/>
    <w:rsid w:val="00613C8B"/>
    <w:rsid w:val="00625D60"/>
    <w:rsid w:val="00641F7D"/>
    <w:rsid w:val="00643E32"/>
    <w:rsid w:val="0068219B"/>
    <w:rsid w:val="00697818"/>
    <w:rsid w:val="006B309A"/>
    <w:rsid w:val="006F377A"/>
    <w:rsid w:val="00705EF9"/>
    <w:rsid w:val="00733C32"/>
    <w:rsid w:val="00747AD3"/>
    <w:rsid w:val="00766730"/>
    <w:rsid w:val="00776C5D"/>
    <w:rsid w:val="00804F5F"/>
    <w:rsid w:val="00811AA2"/>
    <w:rsid w:val="00820192"/>
    <w:rsid w:val="00823236"/>
    <w:rsid w:val="008262C7"/>
    <w:rsid w:val="0083284A"/>
    <w:rsid w:val="00847278"/>
    <w:rsid w:val="0087249B"/>
    <w:rsid w:val="008A106E"/>
    <w:rsid w:val="008B1C08"/>
    <w:rsid w:val="008D22C0"/>
    <w:rsid w:val="008D7659"/>
    <w:rsid w:val="008E4FFD"/>
    <w:rsid w:val="008E57C2"/>
    <w:rsid w:val="008F23F9"/>
    <w:rsid w:val="008F652B"/>
    <w:rsid w:val="0096692E"/>
    <w:rsid w:val="00985181"/>
    <w:rsid w:val="009D0E1C"/>
    <w:rsid w:val="009F1AA4"/>
    <w:rsid w:val="00A0073D"/>
    <w:rsid w:val="00A11DA4"/>
    <w:rsid w:val="00A16050"/>
    <w:rsid w:val="00A20D43"/>
    <w:rsid w:val="00A4290B"/>
    <w:rsid w:val="00A633A7"/>
    <w:rsid w:val="00A71363"/>
    <w:rsid w:val="00A857CA"/>
    <w:rsid w:val="00AF1BAE"/>
    <w:rsid w:val="00AF1F83"/>
    <w:rsid w:val="00AF761D"/>
    <w:rsid w:val="00B24A73"/>
    <w:rsid w:val="00B35013"/>
    <w:rsid w:val="00B40925"/>
    <w:rsid w:val="00B439C7"/>
    <w:rsid w:val="00B67C6D"/>
    <w:rsid w:val="00B91192"/>
    <w:rsid w:val="00BA1C6A"/>
    <w:rsid w:val="00BA5D09"/>
    <w:rsid w:val="00BC5EE9"/>
    <w:rsid w:val="00BD5C55"/>
    <w:rsid w:val="00BF3FD6"/>
    <w:rsid w:val="00C3541A"/>
    <w:rsid w:val="00C634FD"/>
    <w:rsid w:val="00C84385"/>
    <w:rsid w:val="00C84EA4"/>
    <w:rsid w:val="00CA6AF0"/>
    <w:rsid w:val="00CD7BE9"/>
    <w:rsid w:val="00D052FB"/>
    <w:rsid w:val="00D16BCE"/>
    <w:rsid w:val="00D444C9"/>
    <w:rsid w:val="00D512EC"/>
    <w:rsid w:val="00D54487"/>
    <w:rsid w:val="00D57FC9"/>
    <w:rsid w:val="00D90F66"/>
    <w:rsid w:val="00DB31F5"/>
    <w:rsid w:val="00DD5D85"/>
    <w:rsid w:val="00DE28A3"/>
    <w:rsid w:val="00E85CD4"/>
    <w:rsid w:val="00EA5337"/>
    <w:rsid w:val="00ED1331"/>
    <w:rsid w:val="00ED5432"/>
    <w:rsid w:val="00EE0156"/>
    <w:rsid w:val="00EE471F"/>
    <w:rsid w:val="00F0249C"/>
    <w:rsid w:val="00F27F3D"/>
    <w:rsid w:val="00F35478"/>
    <w:rsid w:val="00F604FA"/>
    <w:rsid w:val="00F651CB"/>
    <w:rsid w:val="00F867EC"/>
    <w:rsid w:val="00F94CDD"/>
    <w:rsid w:val="00FB5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3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1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4393-7402-474E-AFF2-D5A84132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5572</Words>
  <Characters>32318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4</cp:revision>
  <cp:lastPrinted>2022-04-18T10:35:00Z</cp:lastPrinted>
  <dcterms:created xsi:type="dcterms:W3CDTF">2022-04-18T10:38:00Z</dcterms:created>
  <dcterms:modified xsi:type="dcterms:W3CDTF">2022-04-19T09:41:00Z</dcterms:modified>
</cp:coreProperties>
</file>