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5A08" w14:textId="11171127" w:rsidR="00E67B9D" w:rsidRPr="00174C60" w:rsidRDefault="0077527F" w:rsidP="00046F76">
      <w:pPr>
        <w:spacing w:line="240" w:lineRule="auto"/>
        <w:rPr>
          <w:rFonts w:ascii="Montserrat Light" w:hAnsi="Montserrat Light" w:cs="Cambria"/>
          <w:b/>
          <w:lang w:val="ro-RO"/>
        </w:rPr>
      </w:pPr>
      <w:bookmarkStart w:id="0" w:name="_Hlk77404426"/>
      <w:r w:rsidRPr="00174C60">
        <w:rPr>
          <w:rFonts w:ascii="Montserrat Light" w:hAnsi="Montserrat Light" w:cs="Cambria"/>
          <w:bCs/>
          <w:lang w:val="ro-RO"/>
        </w:rPr>
        <w:t xml:space="preserve">Nr. </w:t>
      </w:r>
      <w:r w:rsidR="009B3605">
        <w:rPr>
          <w:rFonts w:ascii="Montserrat Light" w:hAnsi="Montserrat Light" w:cs="Cambria"/>
          <w:bCs/>
          <w:lang w:val="ro-RO"/>
        </w:rPr>
        <w:t>21053/24</w:t>
      </w:r>
      <w:r w:rsidR="00DA7D30" w:rsidRPr="00174C60">
        <w:rPr>
          <w:rFonts w:ascii="Montserrat Light" w:hAnsi="Montserrat Light" w:cs="Cambria"/>
          <w:bCs/>
          <w:lang w:val="ro-RO"/>
        </w:rPr>
        <w:t>.05.2022</w:t>
      </w:r>
    </w:p>
    <w:p w14:paraId="6402022F" w14:textId="77777777" w:rsidR="003C7A4C" w:rsidRPr="00174C60" w:rsidRDefault="003C7A4C" w:rsidP="00046F76">
      <w:pPr>
        <w:spacing w:line="240" w:lineRule="auto"/>
        <w:ind w:left="288"/>
        <w:jc w:val="center"/>
        <w:rPr>
          <w:rFonts w:ascii="Montserrat Light" w:hAnsi="Montserrat Light" w:cs="Cambria"/>
          <w:b/>
          <w:lang w:val="ro-RO"/>
        </w:rPr>
      </w:pPr>
    </w:p>
    <w:p w14:paraId="3BA95A0A" w14:textId="77777777" w:rsidR="0077527F" w:rsidRPr="00174C60" w:rsidRDefault="0077527F" w:rsidP="00164DBD">
      <w:pPr>
        <w:spacing w:line="240" w:lineRule="auto"/>
        <w:ind w:left="288" w:hanging="288"/>
        <w:jc w:val="center"/>
        <w:rPr>
          <w:rFonts w:ascii="Montserrat Light" w:hAnsi="Montserrat Light" w:cs="Cambria"/>
          <w:b/>
          <w:color w:val="000000"/>
          <w:lang w:val="ro-RO"/>
        </w:rPr>
      </w:pPr>
      <w:r w:rsidRPr="00174C60">
        <w:rPr>
          <w:rFonts w:ascii="Montserrat Light" w:hAnsi="Montserrat Light" w:cs="Cambria"/>
          <w:b/>
          <w:lang w:val="ro-RO"/>
        </w:rPr>
        <w:t>REFERAT DE APROBARE</w:t>
      </w:r>
    </w:p>
    <w:p w14:paraId="3BA95A0B" w14:textId="65B218F8" w:rsidR="00193645" w:rsidRPr="00174C60" w:rsidRDefault="0077527F" w:rsidP="00164DBD">
      <w:pPr>
        <w:pStyle w:val="BodyText2"/>
        <w:spacing w:line="240" w:lineRule="auto"/>
        <w:jc w:val="center"/>
        <w:rPr>
          <w:rFonts w:ascii="Montserrat Light" w:hAnsi="Montserrat Light"/>
          <w:b/>
          <w:sz w:val="22"/>
          <w:szCs w:val="22"/>
        </w:rPr>
      </w:pPr>
      <w:r w:rsidRPr="00174C60">
        <w:rPr>
          <w:rFonts w:ascii="Montserrat Light" w:hAnsi="Montserrat Light" w:cs="Cambria"/>
          <w:b/>
          <w:color w:val="000000"/>
          <w:sz w:val="22"/>
          <w:szCs w:val="22"/>
          <w:lang w:val="ro-RO"/>
        </w:rPr>
        <w:t xml:space="preserve">la Proiectul de hotărâre </w:t>
      </w:r>
      <w:bookmarkStart w:id="1" w:name="_Hlk52880893"/>
      <w:proofErr w:type="spellStart"/>
      <w:r w:rsidR="00193645" w:rsidRPr="00174C60">
        <w:rPr>
          <w:rFonts w:ascii="Montserrat Light" w:hAnsi="Montserrat Light"/>
          <w:b/>
          <w:sz w:val="22"/>
          <w:szCs w:val="22"/>
          <w:lang w:val="es-ES"/>
        </w:rPr>
        <w:t>privind</w:t>
      </w:r>
      <w:proofErr w:type="spellEnd"/>
      <w:r w:rsidR="00193645" w:rsidRPr="00174C60">
        <w:rPr>
          <w:rFonts w:ascii="Montserrat Light" w:hAnsi="Montserrat Light"/>
          <w:b/>
          <w:sz w:val="22"/>
          <w:szCs w:val="22"/>
          <w:lang w:val="es-ES"/>
        </w:rPr>
        <w:t xml:space="preserve"> </w:t>
      </w:r>
      <w:proofErr w:type="spellStart"/>
      <w:r w:rsidR="0071545D" w:rsidRPr="00174C60">
        <w:rPr>
          <w:rFonts w:ascii="Montserrat Light" w:hAnsi="Montserrat Light"/>
          <w:b/>
          <w:sz w:val="22"/>
          <w:szCs w:val="22"/>
        </w:rPr>
        <w:t>modificarea</w:t>
      </w:r>
      <w:proofErr w:type="spellEnd"/>
      <w:r w:rsidR="00193645" w:rsidRPr="00174C60">
        <w:rPr>
          <w:rFonts w:ascii="Montserrat Light" w:hAnsi="Montserrat Light"/>
          <w:b/>
          <w:sz w:val="22"/>
          <w:szCs w:val="22"/>
        </w:rPr>
        <w:t xml:space="preserve"> </w:t>
      </w:r>
      <w:proofErr w:type="spellStart"/>
      <w:r w:rsidR="00193645" w:rsidRPr="00174C60">
        <w:rPr>
          <w:rFonts w:ascii="Montserrat Light" w:hAnsi="Montserrat Light"/>
          <w:b/>
          <w:sz w:val="22"/>
          <w:szCs w:val="22"/>
        </w:rPr>
        <w:t>denumirii</w:t>
      </w:r>
      <w:proofErr w:type="spellEnd"/>
      <w:r w:rsidR="00193645" w:rsidRPr="00174C60">
        <w:rPr>
          <w:rFonts w:ascii="Montserrat Light" w:hAnsi="Montserrat Light"/>
          <w:b/>
          <w:sz w:val="22"/>
          <w:szCs w:val="22"/>
        </w:rPr>
        <w:t xml:space="preserve"> </w:t>
      </w:r>
      <w:proofErr w:type="spellStart"/>
      <w:r w:rsidR="00C678C5" w:rsidRPr="00174C60">
        <w:rPr>
          <w:rFonts w:ascii="Montserrat Light" w:hAnsi="Montserrat Light"/>
          <w:b/>
          <w:sz w:val="22"/>
          <w:szCs w:val="22"/>
        </w:rPr>
        <w:t>Bibliotecii</w:t>
      </w:r>
      <w:proofErr w:type="spellEnd"/>
      <w:r w:rsidR="00C678C5" w:rsidRPr="00174C60">
        <w:rPr>
          <w:rFonts w:ascii="Montserrat Light" w:hAnsi="Montserrat Light"/>
          <w:b/>
          <w:sz w:val="22"/>
          <w:szCs w:val="22"/>
        </w:rPr>
        <w:t xml:space="preserve"> </w:t>
      </w:r>
      <w:proofErr w:type="spellStart"/>
      <w:r w:rsidR="00C678C5" w:rsidRPr="00174C60">
        <w:rPr>
          <w:rFonts w:ascii="Montserrat Light" w:hAnsi="Montserrat Light"/>
          <w:b/>
          <w:sz w:val="22"/>
          <w:szCs w:val="22"/>
        </w:rPr>
        <w:t>Județene</w:t>
      </w:r>
      <w:proofErr w:type="spellEnd"/>
      <w:r w:rsidR="00C678C5" w:rsidRPr="00174C60">
        <w:rPr>
          <w:rFonts w:ascii="Montserrat Light" w:hAnsi="Montserrat Light"/>
          <w:b/>
          <w:sz w:val="22"/>
          <w:szCs w:val="22"/>
        </w:rPr>
        <w:t xml:space="preserve"> ”Octavian Goga” </w:t>
      </w:r>
      <w:proofErr w:type="spellStart"/>
      <w:r w:rsidR="00C678C5" w:rsidRPr="00174C60">
        <w:rPr>
          <w:rFonts w:ascii="Montserrat Light" w:hAnsi="Montserrat Light"/>
          <w:b/>
          <w:sz w:val="22"/>
          <w:szCs w:val="22"/>
        </w:rPr>
        <w:t>în</w:t>
      </w:r>
      <w:proofErr w:type="spellEnd"/>
      <w:r w:rsidR="00C678C5" w:rsidRPr="00174C60">
        <w:rPr>
          <w:rFonts w:ascii="Montserrat Light" w:hAnsi="Montserrat Light"/>
          <w:b/>
          <w:sz w:val="22"/>
          <w:szCs w:val="22"/>
        </w:rPr>
        <w:t xml:space="preserve"> Biblioteca </w:t>
      </w:r>
      <w:proofErr w:type="spellStart"/>
      <w:r w:rsidR="00C678C5" w:rsidRPr="00174C60">
        <w:rPr>
          <w:rFonts w:ascii="Montserrat Light" w:hAnsi="Montserrat Light"/>
          <w:b/>
          <w:sz w:val="22"/>
          <w:szCs w:val="22"/>
        </w:rPr>
        <w:t>Județeană</w:t>
      </w:r>
      <w:proofErr w:type="spellEnd"/>
      <w:r w:rsidR="00C678C5" w:rsidRPr="00174C60">
        <w:rPr>
          <w:rFonts w:ascii="Montserrat Light" w:hAnsi="Montserrat Light"/>
          <w:b/>
          <w:sz w:val="22"/>
          <w:szCs w:val="22"/>
        </w:rPr>
        <w:t xml:space="preserve"> ”Octavian Goga” Cluj</w:t>
      </w:r>
    </w:p>
    <w:p w14:paraId="7C74CD63" w14:textId="74459F67" w:rsidR="001A56D4" w:rsidRPr="00174C60" w:rsidRDefault="001A56D4" w:rsidP="00164DBD">
      <w:pPr>
        <w:pStyle w:val="BodyText2"/>
        <w:spacing w:line="240" w:lineRule="auto"/>
        <w:jc w:val="center"/>
        <w:rPr>
          <w:rFonts w:ascii="Montserrat Light" w:hAnsi="Montserrat Light"/>
          <w:b/>
          <w:sz w:val="22"/>
          <w:szCs w:val="22"/>
        </w:rPr>
      </w:pPr>
    </w:p>
    <w:p w14:paraId="2E013385" w14:textId="77777777" w:rsidR="001A56D4" w:rsidRPr="00174C60" w:rsidRDefault="001A56D4" w:rsidP="00164DBD">
      <w:pPr>
        <w:pStyle w:val="BodyText2"/>
        <w:spacing w:line="240" w:lineRule="auto"/>
        <w:jc w:val="center"/>
        <w:rPr>
          <w:rFonts w:ascii="Montserrat Light" w:hAnsi="Montserrat Light"/>
          <w:b/>
          <w:sz w:val="22"/>
          <w:szCs w:val="22"/>
        </w:rPr>
      </w:pPr>
    </w:p>
    <w:tbl>
      <w:tblPr>
        <w:tblW w:w="1001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3"/>
      </w:tblGrid>
      <w:tr w:rsidR="0077527F" w:rsidRPr="00174C60" w14:paraId="3BA95A0E" w14:textId="77777777" w:rsidTr="00BE13D0">
        <w:trPr>
          <w:trHeight w:val="355"/>
        </w:trPr>
        <w:tc>
          <w:tcPr>
            <w:tcW w:w="10013" w:type="dxa"/>
            <w:shd w:val="clear" w:color="auto" w:fill="auto"/>
          </w:tcPr>
          <w:bookmarkEnd w:id="1"/>
          <w:p w14:paraId="3BA95A0D" w14:textId="5688E22A" w:rsidR="003C7A4C" w:rsidRPr="00174C60" w:rsidRDefault="0077527F" w:rsidP="00046F76">
            <w:pPr>
              <w:spacing w:line="240" w:lineRule="auto"/>
              <w:jc w:val="both"/>
              <w:outlineLvl w:val="1"/>
              <w:rPr>
                <w:rFonts w:ascii="Montserrat Light" w:hAnsi="Montserrat Light"/>
                <w:b/>
                <w:bCs/>
                <w:noProof/>
                <w:lang w:val="ro-RO" w:eastAsia="ro-RO"/>
              </w:rPr>
            </w:pPr>
            <w:r w:rsidRPr="00174C60">
              <w:rPr>
                <w:rFonts w:ascii="Montserrat Light" w:hAnsi="Montserrat Light"/>
                <w:b/>
                <w:bCs/>
                <w:noProof/>
                <w:lang w:val="ro-RO" w:eastAsia="ro-RO"/>
              </w:rPr>
              <w:t>Secțiunea 1</w:t>
            </w:r>
            <w:r w:rsidRPr="00174C60">
              <w:rPr>
                <w:rFonts w:ascii="Montserrat Light" w:hAnsi="Montserrat Light"/>
                <w:noProof/>
                <w:lang w:val="ro-RO" w:eastAsia="ro-RO"/>
              </w:rPr>
              <w:t xml:space="preserve"> - </w:t>
            </w:r>
            <w:r w:rsidRPr="00174C60">
              <w:rPr>
                <w:rFonts w:ascii="Montserrat Light" w:hAnsi="Montserrat Light"/>
                <w:b/>
                <w:bCs/>
                <w:noProof/>
                <w:lang w:val="ro-RO" w:eastAsia="ro-RO"/>
              </w:rPr>
              <w:t xml:space="preserve">Motivul adoptării </w:t>
            </w:r>
            <w:r w:rsidRPr="00174C60">
              <w:rPr>
                <w:rFonts w:ascii="Montserrat Light" w:hAnsi="Montserrat Light"/>
                <w:b/>
                <w:bCs/>
                <w:noProof/>
                <w:shd w:val="clear" w:color="auto" w:fill="FFFFFF"/>
                <w:lang w:val="ro-RO" w:eastAsia="ro-RO"/>
              </w:rPr>
              <w:t>actului administrativ</w:t>
            </w:r>
            <w:r w:rsidRPr="00174C60">
              <w:rPr>
                <w:rFonts w:ascii="Montserrat Light" w:hAnsi="Montserrat Light"/>
                <w:b/>
                <w:bCs/>
                <w:noProof/>
                <w:lang w:val="ro-RO" w:eastAsia="ro-RO"/>
              </w:rPr>
              <w:t xml:space="preserve">: </w:t>
            </w:r>
          </w:p>
        </w:tc>
      </w:tr>
      <w:tr w:rsidR="0077527F" w:rsidRPr="00174C60" w14:paraId="3BA95A10" w14:textId="77777777" w:rsidTr="00BE13D0">
        <w:tc>
          <w:tcPr>
            <w:tcW w:w="10013" w:type="dxa"/>
            <w:shd w:val="clear" w:color="auto" w:fill="auto"/>
          </w:tcPr>
          <w:p w14:paraId="3BA95A0F" w14:textId="77777777" w:rsidR="0077527F" w:rsidRPr="00174C60" w:rsidRDefault="0077527F" w:rsidP="00046F76">
            <w:pPr>
              <w:numPr>
                <w:ilvl w:val="0"/>
                <w:numId w:val="1"/>
              </w:numPr>
              <w:spacing w:line="240" w:lineRule="auto"/>
              <w:jc w:val="both"/>
              <w:rPr>
                <w:rFonts w:ascii="Montserrat Light" w:eastAsia="Calibri" w:hAnsi="Montserrat Light"/>
                <w:b/>
                <w:bCs/>
                <w:noProof/>
                <w:lang w:val="ro-RO" w:eastAsia="ro-RO"/>
              </w:rPr>
            </w:pPr>
            <w:r w:rsidRPr="00174C60">
              <w:rPr>
                <w:rFonts w:ascii="Montserrat Light" w:hAnsi="Montserrat Light"/>
                <w:b/>
                <w:bCs/>
                <w:noProof/>
                <w:lang w:val="ro-RO" w:eastAsia="ro-RO"/>
              </w:rPr>
              <w:t>Descrierea situației actuale:</w:t>
            </w:r>
          </w:p>
        </w:tc>
      </w:tr>
      <w:tr w:rsidR="0077527F" w:rsidRPr="00174C60" w14:paraId="3BA95A12" w14:textId="77777777" w:rsidTr="00BE13D0">
        <w:tc>
          <w:tcPr>
            <w:tcW w:w="10013" w:type="dxa"/>
            <w:shd w:val="clear" w:color="auto" w:fill="auto"/>
          </w:tcPr>
          <w:p w14:paraId="3BA95A11" w14:textId="77777777" w:rsidR="0077527F" w:rsidRPr="00174C60" w:rsidRDefault="0077527F" w:rsidP="00046F76">
            <w:pPr>
              <w:keepNext/>
              <w:widowControl w:val="0"/>
              <w:numPr>
                <w:ilvl w:val="1"/>
                <w:numId w:val="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174C60">
              <w:rPr>
                <w:rFonts w:ascii="Montserrat Light" w:eastAsia="Calibri" w:hAnsi="Montserrat Light"/>
                <w:b/>
                <w:bCs/>
                <w:noProof/>
                <w:lang w:val="ro-RO" w:eastAsia="ro-RO"/>
              </w:rPr>
              <w:t>Cerinţe care reclamă necesitatea actului administrativ:</w:t>
            </w:r>
          </w:p>
        </w:tc>
      </w:tr>
      <w:tr w:rsidR="0077527F" w:rsidRPr="00174C60" w14:paraId="3BA95A17" w14:textId="77777777" w:rsidTr="00BE13D0">
        <w:tc>
          <w:tcPr>
            <w:tcW w:w="10013" w:type="dxa"/>
            <w:shd w:val="clear" w:color="auto" w:fill="auto"/>
          </w:tcPr>
          <w:p w14:paraId="1534FE5B" w14:textId="50E58593" w:rsidR="004A355C" w:rsidRPr="00174C60" w:rsidRDefault="004A355C" w:rsidP="001A56D4">
            <w:pPr>
              <w:ind w:firstLine="1089"/>
              <w:jc w:val="both"/>
              <w:rPr>
                <w:rFonts w:ascii="Montserrat Light" w:hAnsi="Montserrat Light"/>
                <w:lang w:val="ro-RO"/>
              </w:rPr>
            </w:pPr>
            <w:bookmarkStart w:id="2" w:name="_Hlk88461406"/>
            <w:r w:rsidRPr="00174C60">
              <w:rPr>
                <w:rFonts w:ascii="Montserrat Light" w:hAnsi="Montserrat Light"/>
                <w:b/>
                <w:bCs/>
                <w:color w:val="202122"/>
                <w:shd w:val="clear" w:color="auto" w:fill="FFFFFF"/>
              </w:rPr>
              <w:t xml:space="preserve">Biblioteca </w:t>
            </w:r>
            <w:proofErr w:type="spellStart"/>
            <w:r w:rsidRPr="00174C60">
              <w:rPr>
                <w:rFonts w:ascii="Montserrat Light" w:hAnsi="Montserrat Light"/>
                <w:b/>
                <w:bCs/>
                <w:color w:val="202122"/>
                <w:shd w:val="clear" w:color="auto" w:fill="FFFFFF"/>
              </w:rPr>
              <w:t>Județeană</w:t>
            </w:r>
            <w:proofErr w:type="spellEnd"/>
            <w:r w:rsidRPr="00174C60">
              <w:rPr>
                <w:rFonts w:ascii="Montserrat Light" w:hAnsi="Montserrat Light"/>
                <w:b/>
                <w:bCs/>
                <w:color w:val="202122"/>
                <w:shd w:val="clear" w:color="auto" w:fill="FFFFFF"/>
              </w:rPr>
              <w:t xml:space="preserve"> „Octavian Goga” din </w:t>
            </w:r>
            <w:proofErr w:type="spellStart"/>
            <w:r w:rsidRPr="00174C60">
              <w:rPr>
                <w:rFonts w:ascii="Montserrat Light" w:hAnsi="Montserrat Light"/>
                <w:b/>
                <w:bCs/>
                <w:color w:val="202122"/>
                <w:shd w:val="clear" w:color="auto" w:fill="FFFFFF"/>
              </w:rPr>
              <w:t>județul</w:t>
            </w:r>
            <w:proofErr w:type="spellEnd"/>
            <w:r w:rsidRPr="00174C60">
              <w:rPr>
                <w:rFonts w:ascii="Montserrat Light" w:hAnsi="Montserrat Light"/>
                <w:b/>
                <w:bCs/>
                <w:color w:val="202122"/>
                <w:shd w:val="clear" w:color="auto" w:fill="FFFFFF"/>
              </w:rPr>
              <w:t xml:space="preserve"> Cluj</w:t>
            </w:r>
            <w:r w:rsidRPr="00174C60">
              <w:rPr>
                <w:rFonts w:ascii="Montserrat Light" w:hAnsi="Montserrat Light"/>
                <w:color w:val="202122"/>
                <w:shd w:val="clear" w:color="auto" w:fill="FFFFFF"/>
              </w:rPr>
              <w:t> </w:t>
            </w:r>
            <w:proofErr w:type="spellStart"/>
            <w:r w:rsidRPr="00174C60">
              <w:rPr>
                <w:rFonts w:ascii="Montserrat Light" w:hAnsi="Montserrat Light"/>
                <w:color w:val="202122"/>
                <w:shd w:val="clear" w:color="auto" w:fill="FFFFFF"/>
              </w:rPr>
              <w:t>este</w:t>
            </w:r>
            <w:proofErr w:type="spellEnd"/>
            <w:r w:rsidRPr="00174C60">
              <w:rPr>
                <w:rFonts w:ascii="Montserrat Light" w:hAnsi="Montserrat Light"/>
                <w:color w:val="202122"/>
                <w:shd w:val="clear" w:color="auto" w:fill="FFFFFF"/>
              </w:rPr>
              <w:t xml:space="preserve"> o</w:t>
            </w:r>
            <w:r w:rsidRPr="00174C60">
              <w:rPr>
                <w:rFonts w:ascii="Montserrat Light" w:hAnsi="Montserrat Light"/>
                <w:bCs/>
              </w:rPr>
              <w:t xml:space="preserve"> </w:t>
            </w:r>
            <w:proofErr w:type="spellStart"/>
            <w:r w:rsidRPr="00174C60">
              <w:rPr>
                <w:rFonts w:ascii="Montserrat Light" w:hAnsi="Montserrat Light"/>
                <w:bCs/>
              </w:rPr>
              <w:t>instituție</w:t>
            </w:r>
            <w:proofErr w:type="spellEnd"/>
            <w:r w:rsidRPr="00174C60">
              <w:rPr>
                <w:rFonts w:ascii="Montserrat Light" w:hAnsi="Montserrat Light"/>
                <w:bCs/>
              </w:rPr>
              <w:t xml:space="preserve"> </w:t>
            </w:r>
            <w:proofErr w:type="spellStart"/>
            <w:r w:rsidRPr="00174C60">
              <w:rPr>
                <w:rFonts w:ascii="Montserrat Light" w:hAnsi="Montserrat Light"/>
                <w:bCs/>
              </w:rPr>
              <w:t>publică</w:t>
            </w:r>
            <w:proofErr w:type="spellEnd"/>
            <w:r w:rsidRPr="00174C60">
              <w:rPr>
                <w:rFonts w:ascii="Montserrat Light" w:hAnsi="Montserrat Light"/>
                <w:bCs/>
              </w:rPr>
              <w:t xml:space="preserve"> de </w:t>
            </w:r>
            <w:proofErr w:type="spellStart"/>
            <w:r w:rsidRPr="00174C60">
              <w:rPr>
                <w:rFonts w:ascii="Montserrat Light" w:hAnsi="Montserrat Light"/>
                <w:bCs/>
              </w:rPr>
              <w:t>cultură</w:t>
            </w:r>
            <w:proofErr w:type="spellEnd"/>
            <w:r w:rsidRPr="00174C60">
              <w:rPr>
                <w:rFonts w:ascii="Montserrat Light" w:hAnsi="Montserrat Light"/>
                <w:bCs/>
              </w:rPr>
              <w:t xml:space="preserve"> cu </w:t>
            </w:r>
            <w:proofErr w:type="spellStart"/>
            <w:r w:rsidRPr="00174C60">
              <w:rPr>
                <w:rFonts w:ascii="Montserrat Light" w:hAnsi="Montserrat Light"/>
                <w:bCs/>
              </w:rPr>
              <w:t>personalitate</w:t>
            </w:r>
            <w:proofErr w:type="spellEnd"/>
            <w:r w:rsidRPr="00174C60">
              <w:rPr>
                <w:rFonts w:ascii="Montserrat Light" w:hAnsi="Montserrat Light"/>
                <w:bCs/>
              </w:rPr>
              <w:t xml:space="preserve"> </w:t>
            </w:r>
            <w:proofErr w:type="spellStart"/>
            <w:r w:rsidRPr="00174C60">
              <w:rPr>
                <w:rFonts w:ascii="Montserrat Light" w:hAnsi="Montserrat Light"/>
                <w:bCs/>
              </w:rPr>
              <w:t>juridică</w:t>
            </w:r>
            <w:proofErr w:type="spellEnd"/>
            <w:r w:rsidRPr="00174C60">
              <w:rPr>
                <w:rFonts w:ascii="Montserrat Light" w:hAnsi="Montserrat Light"/>
                <w:bCs/>
              </w:rPr>
              <w:t xml:space="preserve">, </w:t>
            </w:r>
            <w:proofErr w:type="spellStart"/>
            <w:r w:rsidRPr="00174C60">
              <w:rPr>
                <w:rFonts w:ascii="Montserrat Light" w:hAnsi="Montserrat Light"/>
                <w:bCs/>
              </w:rPr>
              <w:t>aflată</w:t>
            </w:r>
            <w:proofErr w:type="spellEnd"/>
            <w:r w:rsidRPr="00174C60">
              <w:rPr>
                <w:rFonts w:ascii="Montserrat Light" w:hAnsi="Montserrat Light"/>
                <w:bCs/>
              </w:rPr>
              <w:t xml:space="preserve"> </w:t>
            </w:r>
            <w:proofErr w:type="spellStart"/>
            <w:r w:rsidRPr="00174C60">
              <w:rPr>
                <w:rFonts w:ascii="Montserrat Light" w:hAnsi="Montserrat Light"/>
                <w:bCs/>
              </w:rPr>
              <w:t>în</w:t>
            </w:r>
            <w:proofErr w:type="spellEnd"/>
            <w:r w:rsidRPr="00174C60">
              <w:rPr>
                <w:rFonts w:ascii="Montserrat Light" w:hAnsi="Montserrat Light"/>
                <w:bCs/>
              </w:rPr>
              <w:t xml:space="preserve"> </w:t>
            </w:r>
            <w:proofErr w:type="spellStart"/>
            <w:r w:rsidRPr="00174C60">
              <w:rPr>
                <w:rFonts w:ascii="Montserrat Light" w:hAnsi="Montserrat Light"/>
                <w:bCs/>
              </w:rPr>
              <w:t>subordinea</w:t>
            </w:r>
            <w:proofErr w:type="spellEnd"/>
            <w:r w:rsidRPr="00174C60">
              <w:rPr>
                <w:rFonts w:ascii="Montserrat Light" w:hAnsi="Montserrat Light"/>
                <w:bCs/>
              </w:rPr>
              <w:t xml:space="preserve"> </w:t>
            </w:r>
            <w:proofErr w:type="spellStart"/>
            <w:r w:rsidRPr="00174C60">
              <w:rPr>
                <w:rFonts w:ascii="Montserrat Light" w:hAnsi="Montserrat Light"/>
                <w:bCs/>
              </w:rPr>
              <w:t>Consiliului</w:t>
            </w:r>
            <w:proofErr w:type="spellEnd"/>
            <w:r w:rsidRPr="00174C60">
              <w:rPr>
                <w:rFonts w:ascii="Montserrat Light" w:hAnsi="Montserrat Light"/>
                <w:bCs/>
              </w:rPr>
              <w:t xml:space="preserve"> </w:t>
            </w:r>
            <w:proofErr w:type="spellStart"/>
            <w:r w:rsidRPr="00174C60">
              <w:rPr>
                <w:rFonts w:ascii="Montserrat Light" w:hAnsi="Montserrat Light"/>
                <w:bCs/>
              </w:rPr>
              <w:t>Județean</w:t>
            </w:r>
            <w:proofErr w:type="spellEnd"/>
            <w:r w:rsidRPr="00174C60">
              <w:rPr>
                <w:rFonts w:ascii="Montserrat Light" w:hAnsi="Montserrat Light"/>
                <w:bCs/>
              </w:rPr>
              <w:t xml:space="preserve"> Cluj</w:t>
            </w:r>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În</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decursul</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anilor</w:t>
            </w:r>
            <w:proofErr w:type="spellEnd"/>
            <w:r w:rsidRPr="00174C60">
              <w:rPr>
                <w:rFonts w:ascii="Montserrat Light" w:hAnsi="Montserrat Light"/>
                <w:color w:val="202122"/>
                <w:shd w:val="clear" w:color="auto" w:fill="FFFFFF"/>
              </w:rPr>
              <w:t xml:space="preserve"> </w:t>
            </w:r>
            <w:proofErr w:type="spellStart"/>
            <w:r w:rsidR="00EA152E" w:rsidRPr="00174C60">
              <w:rPr>
                <w:rFonts w:ascii="Montserrat Light" w:hAnsi="Montserrat Light"/>
                <w:color w:val="202122"/>
                <w:shd w:val="clear" w:color="auto" w:fill="FFFFFF"/>
              </w:rPr>
              <w:t>biblioteca</w:t>
            </w:r>
            <w:proofErr w:type="spellEnd"/>
            <w:r w:rsidR="00EA152E" w:rsidRPr="00174C60">
              <w:rPr>
                <w:rFonts w:ascii="Montserrat Light" w:hAnsi="Montserrat Light"/>
                <w:color w:val="202122"/>
                <w:shd w:val="clear" w:color="auto" w:fill="FFFFFF"/>
              </w:rPr>
              <w:t xml:space="preserve"> </w:t>
            </w:r>
            <w:r w:rsidRPr="00174C60">
              <w:rPr>
                <w:rFonts w:ascii="Montserrat Light" w:hAnsi="Montserrat Light"/>
                <w:color w:val="202122"/>
                <w:shd w:val="clear" w:color="auto" w:fill="FFFFFF"/>
              </w:rPr>
              <w:t xml:space="preserve">a </w:t>
            </w:r>
            <w:proofErr w:type="spellStart"/>
            <w:r w:rsidRPr="00174C60">
              <w:rPr>
                <w:rFonts w:ascii="Montserrat Light" w:hAnsi="Montserrat Light"/>
                <w:color w:val="202122"/>
                <w:shd w:val="clear" w:color="auto" w:fill="FFFFFF"/>
              </w:rPr>
              <w:t>reușit</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să-și</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dezvolte</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colecția</w:t>
            </w:r>
            <w:proofErr w:type="spellEnd"/>
            <w:r w:rsidRPr="00174C60">
              <w:rPr>
                <w:rFonts w:ascii="Montserrat Light" w:hAnsi="Montserrat Light"/>
                <w:color w:val="202122"/>
                <w:shd w:val="clear" w:color="auto" w:fill="FFFFFF"/>
              </w:rPr>
              <w:t xml:space="preserve"> cu </w:t>
            </w:r>
            <w:proofErr w:type="spellStart"/>
            <w:r w:rsidRPr="00174C60">
              <w:rPr>
                <w:rFonts w:ascii="Montserrat Light" w:hAnsi="Montserrat Light"/>
                <w:color w:val="202122"/>
                <w:shd w:val="clear" w:color="auto" w:fill="FFFFFF"/>
              </w:rPr>
              <w:t>caracter</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enciclopedic</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și</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să-și</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diversifice</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serviciile</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oferite</w:t>
            </w:r>
            <w:proofErr w:type="spellEnd"/>
            <w:r w:rsidRPr="00174C60">
              <w:rPr>
                <w:rFonts w:ascii="Montserrat Light" w:hAnsi="Montserrat Light"/>
                <w:color w:val="202122"/>
                <w:shd w:val="clear" w:color="auto" w:fill="FFFFFF"/>
              </w:rPr>
              <w:t xml:space="preserve"> </w:t>
            </w:r>
            <w:proofErr w:type="spellStart"/>
            <w:r w:rsidRPr="00174C60">
              <w:rPr>
                <w:rFonts w:ascii="Montserrat Light" w:hAnsi="Montserrat Light"/>
                <w:color w:val="202122"/>
                <w:shd w:val="clear" w:color="auto" w:fill="FFFFFF"/>
              </w:rPr>
              <w:t>utilizatorilor</w:t>
            </w:r>
            <w:proofErr w:type="spellEnd"/>
            <w:r w:rsidRPr="00174C60">
              <w:rPr>
                <w:rFonts w:ascii="Montserrat Light" w:hAnsi="Montserrat Light"/>
                <w:color w:val="202122"/>
                <w:shd w:val="clear" w:color="auto" w:fill="FFFFFF"/>
              </w:rPr>
              <w:t xml:space="preserve">. </w:t>
            </w:r>
          </w:p>
          <w:p w14:paraId="42211228" w14:textId="3933D9BD" w:rsidR="00C678C5" w:rsidRPr="00174C60" w:rsidRDefault="00C678C5" w:rsidP="001A56D4">
            <w:pPr>
              <w:ind w:firstLine="1089"/>
              <w:jc w:val="both"/>
              <w:rPr>
                <w:rFonts w:ascii="Montserrat Light" w:hAnsi="Montserrat Light"/>
                <w:lang w:val="ro-RO"/>
              </w:rPr>
            </w:pPr>
            <w:r w:rsidRPr="00174C60">
              <w:rPr>
                <w:rFonts w:ascii="Montserrat Light" w:hAnsi="Montserrat Light"/>
                <w:lang w:val="ro-RO"/>
              </w:rPr>
              <w:t xml:space="preserve">Biblioteca Județeană ”Octavian Goga” funcționează din anul 1921 sub diferite </w:t>
            </w:r>
            <w:r w:rsidR="00480D08" w:rsidRPr="00174C60">
              <w:rPr>
                <w:rFonts w:ascii="Montserrat Light" w:hAnsi="Montserrat Light"/>
                <w:lang w:val="ro-RO"/>
              </w:rPr>
              <w:t xml:space="preserve">moduri de organizare și </w:t>
            </w:r>
            <w:r w:rsidRPr="00174C60">
              <w:rPr>
                <w:rFonts w:ascii="Montserrat Light" w:hAnsi="Montserrat Light"/>
                <w:lang w:val="ro-RO"/>
              </w:rPr>
              <w:t>denumiri</w:t>
            </w:r>
            <w:r w:rsidR="00480D08" w:rsidRPr="00174C60">
              <w:rPr>
                <w:rFonts w:ascii="Montserrat Light" w:hAnsi="Montserrat Light"/>
                <w:lang w:val="ro-RO"/>
              </w:rPr>
              <w:t>, precum secție a Bibliotecii Populare, în cadrul Universității ”Regele Ferdinand I”, Biblioteca Centrală Regională Cluj</w:t>
            </w:r>
            <w:r w:rsidR="00CB39AF" w:rsidRPr="00174C60">
              <w:rPr>
                <w:rFonts w:ascii="Montserrat Light" w:hAnsi="Montserrat Light"/>
                <w:lang w:val="ro-RO"/>
              </w:rPr>
              <w:t>, Biblioteca Județeană Cluj.</w:t>
            </w:r>
          </w:p>
          <w:p w14:paraId="49E6C42A" w14:textId="77777777" w:rsidR="001A56D4" w:rsidRPr="00174C60" w:rsidRDefault="004C77B8" w:rsidP="001A56D4">
            <w:pPr>
              <w:ind w:firstLine="1089"/>
              <w:jc w:val="both"/>
              <w:rPr>
                <w:rFonts w:ascii="Montserrat Light" w:hAnsi="Montserrat Light"/>
                <w:lang w:val="ro-RO"/>
              </w:rPr>
            </w:pPr>
            <w:r w:rsidRPr="00174C60">
              <w:rPr>
                <w:rFonts w:ascii="Montserrat Light" w:hAnsi="Montserrat Light"/>
                <w:lang w:val="ro-RO"/>
              </w:rPr>
              <w:t>În</w:t>
            </w:r>
            <w:r w:rsidR="00C678C5" w:rsidRPr="00174C60">
              <w:rPr>
                <w:rFonts w:ascii="Montserrat Light" w:hAnsi="Montserrat Light"/>
                <w:lang w:val="ro-RO"/>
              </w:rPr>
              <w:t xml:space="preserve"> anul 1992, </w:t>
            </w:r>
            <w:r w:rsidRPr="00174C60">
              <w:rPr>
                <w:rFonts w:ascii="Montserrat Light" w:hAnsi="Montserrat Light"/>
                <w:lang w:val="ro-RO"/>
              </w:rPr>
              <w:t xml:space="preserve">Biblioteca Județeană Cluj a solicitat atribuirea </w:t>
            </w:r>
            <w:r w:rsidR="00C678C5" w:rsidRPr="00174C60">
              <w:rPr>
                <w:rFonts w:ascii="Montserrat Light" w:hAnsi="Montserrat Light"/>
                <w:lang w:val="ro-RO"/>
              </w:rPr>
              <w:t xml:space="preserve">numelui scriitorului clujean Octavian Goga, </w:t>
            </w:r>
            <w:r w:rsidR="0056366F" w:rsidRPr="00174C60">
              <w:rPr>
                <w:rFonts w:ascii="Montserrat Light" w:hAnsi="Montserrat Light"/>
                <w:lang w:val="ro-RO"/>
              </w:rPr>
              <w:t xml:space="preserve">în acest sens </w:t>
            </w:r>
            <w:r w:rsidRPr="00174C60">
              <w:rPr>
                <w:rFonts w:ascii="Montserrat Light" w:hAnsi="Montserrat Light"/>
                <w:lang w:val="ro-RO"/>
              </w:rPr>
              <w:t>fiind emisă</w:t>
            </w:r>
            <w:r w:rsidR="00C678C5" w:rsidRPr="00174C60">
              <w:rPr>
                <w:rFonts w:ascii="Montserrat Light" w:hAnsi="Montserrat Light"/>
                <w:lang w:val="ro-RO"/>
              </w:rPr>
              <w:t xml:space="preserve"> </w:t>
            </w:r>
            <w:r w:rsidR="0056366F" w:rsidRPr="00174C60">
              <w:rPr>
                <w:rFonts w:ascii="Montserrat Light" w:hAnsi="Montserrat Light"/>
                <w:lang w:val="ro-RO"/>
              </w:rPr>
              <w:t>D</w:t>
            </w:r>
            <w:r w:rsidR="00C678C5" w:rsidRPr="00174C60">
              <w:rPr>
                <w:rFonts w:ascii="Montserrat Light" w:hAnsi="Montserrat Light"/>
                <w:lang w:val="ro-RO"/>
              </w:rPr>
              <w:t xml:space="preserve">ecizia </w:t>
            </w:r>
            <w:r w:rsidR="0056366F" w:rsidRPr="00174C60">
              <w:rPr>
                <w:rFonts w:ascii="Montserrat Light" w:hAnsi="Montserrat Light"/>
                <w:lang w:val="ro-RO"/>
              </w:rPr>
              <w:t xml:space="preserve">Prefecturii Județului Cluj </w:t>
            </w:r>
            <w:r w:rsidR="00C678C5" w:rsidRPr="00174C60">
              <w:rPr>
                <w:rFonts w:ascii="Montserrat Light" w:hAnsi="Montserrat Light"/>
                <w:lang w:val="ro-RO"/>
              </w:rPr>
              <w:t>nr. 14/31.01.1992</w:t>
            </w:r>
            <w:r w:rsidR="0056366F" w:rsidRPr="00174C60">
              <w:rPr>
                <w:rFonts w:ascii="Montserrat Light" w:hAnsi="Montserrat Light"/>
                <w:lang w:val="ro-RO"/>
              </w:rPr>
              <w:t xml:space="preserve">. </w:t>
            </w:r>
            <w:r w:rsidR="00A477C8" w:rsidRPr="00174C60">
              <w:rPr>
                <w:rFonts w:ascii="Montserrat Light" w:hAnsi="Montserrat Light"/>
                <w:lang w:val="ro-RO"/>
              </w:rPr>
              <w:t xml:space="preserve">Prin actul administrativ s-a omis din denumirea instituției cuvântul </w:t>
            </w:r>
            <w:r w:rsidR="0026028E" w:rsidRPr="00174C60">
              <w:rPr>
                <w:rFonts w:ascii="Montserrat Light" w:hAnsi="Montserrat Light"/>
                <w:lang w:val="ro-RO"/>
              </w:rPr>
              <w:t>”</w:t>
            </w:r>
            <w:r w:rsidR="00A477C8" w:rsidRPr="00174C60">
              <w:rPr>
                <w:rFonts w:ascii="Montserrat Light" w:hAnsi="Montserrat Light"/>
                <w:lang w:val="ro-RO"/>
              </w:rPr>
              <w:t>Cluj</w:t>
            </w:r>
            <w:r w:rsidR="0026028E" w:rsidRPr="00174C60">
              <w:rPr>
                <w:rFonts w:ascii="Montserrat Light" w:hAnsi="Montserrat Light"/>
                <w:lang w:val="ro-RO"/>
              </w:rPr>
              <w:t>”</w:t>
            </w:r>
            <w:r w:rsidR="003002BA" w:rsidRPr="00174C60">
              <w:rPr>
                <w:rFonts w:ascii="Montserrat Light" w:hAnsi="Montserrat Light"/>
                <w:lang w:val="ro-RO"/>
              </w:rPr>
              <w:t>, aceasta fiin</w:t>
            </w:r>
            <w:r w:rsidR="006820B5" w:rsidRPr="00174C60">
              <w:rPr>
                <w:rFonts w:ascii="Montserrat Light" w:hAnsi="Montserrat Light"/>
                <w:lang w:val="ro-RO"/>
              </w:rPr>
              <w:t>d denumită Biblioteca Județeană ”Octavian Goga”</w:t>
            </w:r>
            <w:r w:rsidR="000B45AE" w:rsidRPr="00174C60">
              <w:rPr>
                <w:rFonts w:ascii="Montserrat Light" w:hAnsi="Montserrat Light"/>
                <w:lang w:val="ro-RO"/>
              </w:rPr>
              <w:t>.</w:t>
            </w:r>
          </w:p>
          <w:p w14:paraId="40658117" w14:textId="77777777" w:rsidR="001A56D4" w:rsidRPr="00174C60" w:rsidRDefault="00C678C5" w:rsidP="001A56D4">
            <w:pPr>
              <w:ind w:firstLine="1089"/>
              <w:jc w:val="both"/>
              <w:rPr>
                <w:rFonts w:ascii="Montserrat Light" w:hAnsi="Montserrat Light"/>
                <w:lang w:val="ro-RO"/>
              </w:rPr>
            </w:pPr>
            <w:r w:rsidRPr="00174C60">
              <w:rPr>
                <w:rFonts w:ascii="Montserrat Light" w:hAnsi="Montserrat Light"/>
                <w:lang w:val="ro-RO"/>
              </w:rPr>
              <w:t xml:space="preserve">În </w:t>
            </w:r>
            <w:r w:rsidRPr="00174C60">
              <w:rPr>
                <w:rFonts w:ascii="Montserrat Light" w:hAnsi="Montserrat Light"/>
                <w:i/>
                <w:lang w:val="ro-RO"/>
              </w:rPr>
              <w:t>Certificatul de înregistrare fiscală</w:t>
            </w:r>
            <w:r w:rsidRPr="00174C60">
              <w:rPr>
                <w:rFonts w:ascii="Montserrat Light" w:hAnsi="Montserrat Light"/>
                <w:lang w:val="ro-RO"/>
              </w:rPr>
              <w:t>, emis în 14.10.2003 este înscrisă denumirea Biblioteca Județeană Octavian Goga Cluj. Ștampila instituției, modificată în anul 1992, are înscrisă denumirea completă: Biblioteca Județeană ”Octavian Goga” Cluj.</w:t>
            </w:r>
          </w:p>
          <w:p w14:paraId="497776BE" w14:textId="2B88F681" w:rsidR="00C678C5" w:rsidRPr="00174C60" w:rsidRDefault="001314F7" w:rsidP="001A56D4">
            <w:pPr>
              <w:ind w:firstLine="1089"/>
              <w:jc w:val="both"/>
              <w:rPr>
                <w:rFonts w:ascii="Montserrat Light" w:hAnsi="Montserrat Light"/>
                <w:lang w:val="ro-RO"/>
              </w:rPr>
            </w:pPr>
            <w:r w:rsidRPr="00174C60">
              <w:rPr>
                <w:rFonts w:ascii="Montserrat Light" w:hAnsi="Montserrat Light"/>
                <w:lang w:val="ro-RO"/>
              </w:rPr>
              <w:t>În Regulamentul de organizare și funcționare a instituției, care</w:t>
            </w:r>
            <w:r w:rsidR="00281FEC" w:rsidRPr="00174C60">
              <w:rPr>
                <w:rFonts w:ascii="Montserrat Light" w:hAnsi="Montserrat Light"/>
                <w:lang w:val="ro-RO"/>
              </w:rPr>
              <w:t xml:space="preserve"> a fost aprobat prin hotărâri al Consiliului Județean Cluj (în variante succesive), este utilizată denumirea oficială de Biblioteca Județeană ”Octavian Goga”, dar denumirea curentă, care reprezintă și un mod de localizare geografică, este cea care conține mențiunea ”Cluj”.</w:t>
            </w:r>
          </w:p>
          <w:p w14:paraId="047903D6" w14:textId="40ADC6D8" w:rsidR="008E088E" w:rsidRPr="00174C60" w:rsidRDefault="001A56D4" w:rsidP="001A56D4">
            <w:pPr>
              <w:ind w:firstLine="1089"/>
              <w:jc w:val="both"/>
              <w:rPr>
                <w:rFonts w:ascii="Montserrat Light" w:hAnsi="Montserrat Light"/>
                <w:lang w:val="ro-RO"/>
              </w:rPr>
            </w:pPr>
            <w:r w:rsidRPr="00174C60">
              <w:rPr>
                <w:rFonts w:ascii="Montserrat Light" w:hAnsi="Montserrat Light"/>
                <w:lang w:val="ro-RO"/>
              </w:rPr>
              <w:t>D</w:t>
            </w:r>
            <w:r w:rsidR="008E088E" w:rsidRPr="00174C60">
              <w:rPr>
                <w:rFonts w:ascii="Montserrat Light" w:hAnsi="Montserrat Light"/>
                <w:lang w:val="ro-RO"/>
              </w:rPr>
              <w:t>e menționat este și faptul că toate bibliotecile</w:t>
            </w:r>
            <w:r w:rsidRPr="00174C60">
              <w:rPr>
                <w:rFonts w:ascii="Montserrat Light" w:hAnsi="Montserrat Light"/>
                <w:lang w:val="ro-RO"/>
              </w:rPr>
              <w:t xml:space="preserve"> de rang județean din România poartă în denumirea lor și denumirea județului în care funcționează.</w:t>
            </w:r>
          </w:p>
          <w:bookmarkEnd w:id="2"/>
          <w:p w14:paraId="3BA95A16" w14:textId="623C8DC2" w:rsidR="0077527F" w:rsidRPr="00174C60" w:rsidRDefault="0077527F" w:rsidP="00046F76">
            <w:pPr>
              <w:tabs>
                <w:tab w:val="left" w:pos="720"/>
                <w:tab w:val="left" w:pos="1440"/>
                <w:tab w:val="left" w:pos="2160"/>
                <w:tab w:val="left" w:pos="2880"/>
                <w:tab w:val="left" w:pos="3600"/>
                <w:tab w:val="left" w:pos="4320"/>
                <w:tab w:val="left" w:pos="5040"/>
                <w:tab w:val="left" w:pos="5760"/>
                <w:tab w:val="left" w:pos="6480"/>
                <w:tab w:val="left" w:pos="7200"/>
                <w:tab w:val="left" w:pos="7620"/>
              </w:tabs>
              <w:spacing w:before="240" w:line="240" w:lineRule="auto"/>
              <w:jc w:val="both"/>
              <w:rPr>
                <w:rFonts w:ascii="Montserrat Light" w:hAnsi="Montserrat Light"/>
                <w:iCs/>
                <w:noProof/>
                <w:lang w:val="ro-RO" w:eastAsia="ro-RO" w:bidi="ne-NP"/>
              </w:rPr>
            </w:pPr>
          </w:p>
        </w:tc>
      </w:tr>
      <w:tr w:rsidR="0077527F" w:rsidRPr="00174C60" w14:paraId="3BA95A19" w14:textId="77777777" w:rsidTr="00BE13D0">
        <w:tc>
          <w:tcPr>
            <w:tcW w:w="10013" w:type="dxa"/>
            <w:shd w:val="clear" w:color="auto" w:fill="auto"/>
          </w:tcPr>
          <w:p w14:paraId="3BA95A18" w14:textId="77777777" w:rsidR="0077527F" w:rsidRPr="00174C60" w:rsidRDefault="0077527F" w:rsidP="00046F76">
            <w:pPr>
              <w:keepNext/>
              <w:widowControl w:val="0"/>
              <w:numPr>
                <w:ilvl w:val="1"/>
                <w:numId w:val="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174C60">
              <w:rPr>
                <w:rFonts w:ascii="Montserrat Light" w:eastAsia="Calibri" w:hAnsi="Montserrat Light"/>
                <w:b/>
                <w:bCs/>
                <w:noProof/>
                <w:lang w:val="ro-RO" w:eastAsia="ro-RO"/>
              </w:rPr>
              <w:t>Cerinţe care reclamă oportunitatea actului administrativ:</w:t>
            </w:r>
          </w:p>
        </w:tc>
      </w:tr>
      <w:tr w:rsidR="0077527F" w:rsidRPr="00174C60" w14:paraId="3BA95A1B" w14:textId="77777777" w:rsidTr="00BE13D0">
        <w:tc>
          <w:tcPr>
            <w:tcW w:w="10013" w:type="dxa"/>
            <w:shd w:val="clear" w:color="auto" w:fill="auto"/>
          </w:tcPr>
          <w:p w14:paraId="4A9E8721" w14:textId="77777777" w:rsidR="00520D0D" w:rsidRPr="00174C60" w:rsidRDefault="001A56D4" w:rsidP="00520D0D">
            <w:pPr>
              <w:autoSpaceDE w:val="0"/>
              <w:autoSpaceDN w:val="0"/>
              <w:adjustRightInd w:val="0"/>
              <w:spacing w:before="240"/>
              <w:jc w:val="both"/>
              <w:rPr>
                <w:rFonts w:ascii="Montserrat Light" w:hAnsi="Montserrat Light"/>
              </w:rPr>
            </w:pPr>
            <w:r w:rsidRPr="00174C60">
              <w:rPr>
                <w:rFonts w:ascii="Montserrat Light" w:hAnsi="Montserrat Light"/>
                <w:noProof/>
                <w:lang w:val="ro-RO" w:eastAsia="ro-RO"/>
              </w:rPr>
              <w:t>Având în vedere larga utilizare a denumirii Biblioteca Județeană</w:t>
            </w:r>
            <w:r w:rsidR="00B21A71" w:rsidRPr="00174C60">
              <w:rPr>
                <w:rFonts w:ascii="Montserrat Light" w:hAnsi="Montserrat Light"/>
                <w:noProof/>
                <w:lang w:val="ro-RO" w:eastAsia="ro-RO"/>
              </w:rPr>
              <w:t xml:space="preserve"> ”Octavian Goga” Cluj, precum și evitarea producerii unor confuzii între biblioteci purtând numele scriitorului Octavian Goga, considerăm întemeiată și oportună modificarea denumirii instituției, cu menționarea </w:t>
            </w:r>
            <w:r w:rsidR="008D679D" w:rsidRPr="00174C60">
              <w:rPr>
                <w:rFonts w:ascii="Montserrat Light" w:hAnsi="Montserrat Light"/>
                <w:noProof/>
                <w:lang w:val="ro-RO" w:eastAsia="ro-RO"/>
              </w:rPr>
              <w:t>cuvântului ”Cluj”</w:t>
            </w:r>
            <w:r w:rsidR="00520D0D" w:rsidRPr="00174C60">
              <w:rPr>
                <w:rFonts w:ascii="Montserrat Light" w:hAnsi="Montserrat Light"/>
              </w:rPr>
              <w:t xml:space="preserve"> </w:t>
            </w:r>
          </w:p>
          <w:p w14:paraId="3EB2DB40" w14:textId="1DBA89EE" w:rsidR="004815D5" w:rsidRPr="00174C60" w:rsidRDefault="004815D5" w:rsidP="004815D5">
            <w:pPr>
              <w:spacing w:before="240" w:line="240" w:lineRule="auto"/>
              <w:jc w:val="both"/>
              <w:rPr>
                <w:rFonts w:ascii="Montserrat Light" w:hAnsi="Montserrat Light"/>
                <w:bCs/>
                <w:iCs/>
                <w:noProof/>
                <w:lang w:val="ro-RO" w:eastAsia="ro-RO" w:bidi="ne-NP"/>
              </w:rPr>
            </w:pPr>
            <w:r w:rsidRPr="00174C60">
              <w:rPr>
                <w:rFonts w:ascii="Montserrat Light" w:hAnsi="Montserrat Light"/>
                <w:bCs/>
                <w:iCs/>
                <w:noProof/>
                <w:lang w:val="ro-RO" w:eastAsia="ro-RO" w:bidi="ne-NP"/>
              </w:rPr>
              <w:t>Modificarea denumirii bibliotecii aduce modificări doar de natură logistică și nu produce schimbări substanțiale privind organigrama ori statul de funcții, asupra tipului de activități care se desfășoară, sau asupra tipului de beneficiari cărora se adresează activitatea specifică.</w:t>
            </w:r>
          </w:p>
          <w:p w14:paraId="3BA95A1A" w14:textId="2893D6A7" w:rsidR="004815D5" w:rsidRPr="00174C60" w:rsidRDefault="004815D5" w:rsidP="00520D0D">
            <w:pPr>
              <w:autoSpaceDE w:val="0"/>
              <w:autoSpaceDN w:val="0"/>
              <w:adjustRightInd w:val="0"/>
              <w:spacing w:before="240"/>
              <w:jc w:val="both"/>
              <w:rPr>
                <w:rFonts w:ascii="Montserrat Light" w:hAnsi="Montserrat Light"/>
                <w:noProof/>
                <w:lang w:val="ro-RO" w:eastAsia="ro-RO"/>
              </w:rPr>
            </w:pPr>
          </w:p>
        </w:tc>
      </w:tr>
      <w:tr w:rsidR="0077527F" w:rsidRPr="00174C60" w14:paraId="3BA95A1D" w14:textId="77777777" w:rsidTr="00BE13D0">
        <w:tc>
          <w:tcPr>
            <w:tcW w:w="10013" w:type="dxa"/>
            <w:shd w:val="clear" w:color="auto" w:fill="auto"/>
          </w:tcPr>
          <w:p w14:paraId="3BA95A1C" w14:textId="1956E06B" w:rsidR="003C7A4C" w:rsidRPr="00174C60" w:rsidRDefault="0077527F" w:rsidP="00046F76">
            <w:pPr>
              <w:keepNext/>
              <w:widowControl w:val="0"/>
              <w:numPr>
                <w:ilvl w:val="0"/>
                <w:numId w:val="1"/>
              </w:numPr>
              <w:autoSpaceDE w:val="0"/>
              <w:autoSpaceDN w:val="0"/>
              <w:adjustRightInd w:val="0"/>
              <w:spacing w:line="240" w:lineRule="auto"/>
              <w:jc w:val="both"/>
              <w:outlineLvl w:val="1"/>
              <w:rPr>
                <w:rFonts w:ascii="Montserrat Light" w:eastAsia="Calibri" w:hAnsi="Montserrat Light"/>
                <w:b/>
                <w:bCs/>
                <w:noProof/>
                <w:lang w:val="ro-RO" w:eastAsia="ro-RO"/>
              </w:rPr>
            </w:pPr>
            <w:r w:rsidRPr="00174C60">
              <w:rPr>
                <w:rFonts w:ascii="Montserrat Light" w:hAnsi="Montserrat Light"/>
                <w:b/>
                <w:bCs/>
                <w:noProof/>
                <w:lang w:val="ro-RO" w:eastAsia="ro-RO"/>
              </w:rPr>
              <w:lastRenderedPageBreak/>
              <w:t>Schimbari preconizate</w:t>
            </w:r>
          </w:p>
        </w:tc>
      </w:tr>
      <w:tr w:rsidR="002A0E06" w:rsidRPr="00174C60" w14:paraId="147EE959" w14:textId="77777777" w:rsidTr="00BE13D0">
        <w:tc>
          <w:tcPr>
            <w:tcW w:w="10013" w:type="dxa"/>
            <w:shd w:val="clear" w:color="auto" w:fill="auto"/>
          </w:tcPr>
          <w:p w14:paraId="0FC505DF" w14:textId="7EDA6642" w:rsidR="002A0E06" w:rsidRPr="00174C60" w:rsidRDefault="008D679D" w:rsidP="00046F76">
            <w:pPr>
              <w:keepNext/>
              <w:widowControl w:val="0"/>
              <w:autoSpaceDE w:val="0"/>
              <w:autoSpaceDN w:val="0"/>
              <w:adjustRightInd w:val="0"/>
              <w:spacing w:before="240" w:line="240" w:lineRule="auto"/>
              <w:jc w:val="both"/>
              <w:outlineLvl w:val="1"/>
              <w:rPr>
                <w:rFonts w:ascii="Montserrat Light" w:hAnsi="Montserrat Light"/>
                <w:b/>
                <w:bCs/>
                <w:noProof/>
                <w:lang w:val="ro-RO" w:eastAsia="ro-RO"/>
              </w:rPr>
            </w:pPr>
            <w:r w:rsidRPr="00174C60">
              <w:rPr>
                <w:rFonts w:ascii="Montserrat Light" w:hAnsi="Montserrat Light"/>
                <w:noProof/>
                <w:lang w:val="ro-RO" w:eastAsia="ro-RO"/>
              </w:rPr>
              <w:t>Modificarea propusă va fi în acord cu denumirea utilizată în mod curent de către instituție. Noua denumire va fi reflectată</w:t>
            </w:r>
            <w:r w:rsidR="00994C01" w:rsidRPr="00174C60">
              <w:rPr>
                <w:rFonts w:ascii="Montserrat Light" w:hAnsi="Montserrat Light"/>
                <w:noProof/>
                <w:lang w:val="ro-RO" w:eastAsia="ro-RO"/>
              </w:rPr>
              <w:t xml:space="preserve"> în toate documentele oficiale, în relație cu terțe peroane, publice sau private, cu mediul economic</w:t>
            </w:r>
            <w:r w:rsidR="00AA3A99" w:rsidRPr="00174C60">
              <w:rPr>
                <w:rFonts w:ascii="Montserrat Light" w:hAnsi="Montserrat Light"/>
                <w:noProof/>
                <w:lang w:val="ro-RO" w:eastAsia="ro-RO"/>
              </w:rPr>
              <w:t xml:space="preserve"> etc.</w:t>
            </w:r>
          </w:p>
        </w:tc>
      </w:tr>
      <w:tr w:rsidR="0077527F" w:rsidRPr="00174C60" w14:paraId="3BA95A1F" w14:textId="77777777" w:rsidTr="00BE13D0">
        <w:tc>
          <w:tcPr>
            <w:tcW w:w="10013" w:type="dxa"/>
            <w:shd w:val="clear" w:color="auto" w:fill="auto"/>
          </w:tcPr>
          <w:p w14:paraId="3BA95A1E" w14:textId="256D267A" w:rsidR="0077527F" w:rsidRPr="00174C60" w:rsidRDefault="0077527F" w:rsidP="00046F76">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174C60">
              <w:rPr>
                <w:rFonts w:ascii="Montserrat Light" w:hAnsi="Montserrat Light"/>
                <w:b/>
                <w:bCs/>
                <w:noProof/>
                <w:lang w:val="ro-RO" w:eastAsia="ro-RO"/>
              </w:rPr>
              <w:t>Secțiunea a 2-a - Impactul socio-economic</w:t>
            </w:r>
            <w:r w:rsidRPr="00174C60">
              <w:rPr>
                <w:rFonts w:ascii="Montserrat Light" w:hAnsi="Montserrat Light"/>
                <w:b/>
                <w:bCs/>
                <w:noProof/>
                <w:vertAlign w:val="superscript"/>
                <w:lang w:val="ro-RO" w:eastAsia="ro-RO"/>
              </w:rPr>
              <w:t xml:space="preserve"> </w:t>
            </w:r>
          </w:p>
        </w:tc>
      </w:tr>
      <w:tr w:rsidR="002A0E06" w:rsidRPr="00174C60" w14:paraId="0AF91F24" w14:textId="77777777" w:rsidTr="00BE13D0">
        <w:tc>
          <w:tcPr>
            <w:tcW w:w="10013" w:type="dxa"/>
            <w:shd w:val="clear" w:color="auto" w:fill="auto"/>
          </w:tcPr>
          <w:p w14:paraId="36F909C8" w14:textId="1F9D9763" w:rsidR="002A0E06" w:rsidRPr="00174C60" w:rsidRDefault="002A0E06" w:rsidP="00046F76">
            <w:pPr>
              <w:keepNext/>
              <w:widowControl w:val="0"/>
              <w:autoSpaceDE w:val="0"/>
              <w:autoSpaceDN w:val="0"/>
              <w:adjustRightInd w:val="0"/>
              <w:spacing w:line="240" w:lineRule="auto"/>
              <w:jc w:val="both"/>
              <w:outlineLvl w:val="1"/>
              <w:rPr>
                <w:rFonts w:ascii="Montserrat Light" w:hAnsi="Montserrat Light"/>
                <w:b/>
                <w:bCs/>
                <w:noProof/>
                <w:lang w:val="ro-RO" w:eastAsia="ro-RO"/>
              </w:rPr>
            </w:pPr>
            <w:r w:rsidRPr="00174C60">
              <w:rPr>
                <w:rFonts w:ascii="Montserrat Light" w:eastAsia="Calibri" w:hAnsi="Montserrat Light"/>
                <w:noProof/>
                <w:lang w:val="ro-RO" w:eastAsia="ro-RO"/>
              </w:rPr>
              <w:t>Nu este cazul</w:t>
            </w:r>
          </w:p>
        </w:tc>
      </w:tr>
      <w:tr w:rsidR="0077527F" w:rsidRPr="00174C60" w14:paraId="3BA95A21" w14:textId="77777777" w:rsidTr="00BE13D0">
        <w:tc>
          <w:tcPr>
            <w:tcW w:w="10013" w:type="dxa"/>
            <w:shd w:val="clear" w:color="auto" w:fill="auto"/>
          </w:tcPr>
          <w:p w14:paraId="3BA95A20" w14:textId="4D287677" w:rsidR="0077527F" w:rsidRPr="00174C60" w:rsidRDefault="0077527F" w:rsidP="00046F76">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174C60">
              <w:rPr>
                <w:rFonts w:ascii="Montserrat Light" w:hAnsi="Montserrat Light"/>
                <w:b/>
                <w:bCs/>
                <w:noProof/>
                <w:lang w:val="ro-RO" w:eastAsia="ro-RO"/>
              </w:rPr>
              <w:t>Secțiunea a 3-a - Impactul financiar asupra bugetului judeţului pe termen scurt</w:t>
            </w:r>
            <w:r w:rsidR="00EF1492" w:rsidRPr="00174C60">
              <w:rPr>
                <w:rFonts w:ascii="Montserrat Light" w:hAnsi="Montserrat Light"/>
                <w:b/>
                <w:bCs/>
                <w:noProof/>
                <w:lang w:val="ro-RO" w:eastAsia="ro-RO"/>
              </w:rPr>
              <w:t xml:space="preserve"> </w:t>
            </w:r>
            <w:r w:rsidRPr="00174C60">
              <w:rPr>
                <w:rFonts w:ascii="Montserrat Light" w:hAnsi="Montserrat Light"/>
                <w:b/>
                <w:bCs/>
                <w:noProof/>
                <w:lang w:val="ro-RO" w:eastAsia="ro-RO"/>
              </w:rPr>
              <w:t xml:space="preserve">(an curent)/lung </w:t>
            </w:r>
          </w:p>
        </w:tc>
      </w:tr>
      <w:tr w:rsidR="002A0E06" w:rsidRPr="00174C60" w14:paraId="3BED633D" w14:textId="77777777" w:rsidTr="00BE13D0">
        <w:tc>
          <w:tcPr>
            <w:tcW w:w="10013" w:type="dxa"/>
            <w:shd w:val="clear" w:color="auto" w:fill="auto"/>
          </w:tcPr>
          <w:p w14:paraId="65DBCA51" w14:textId="749D2F32" w:rsidR="002A0E06" w:rsidRPr="00174C60" w:rsidRDefault="00EF1492" w:rsidP="00046F76">
            <w:pPr>
              <w:keepNext/>
              <w:widowControl w:val="0"/>
              <w:autoSpaceDE w:val="0"/>
              <w:autoSpaceDN w:val="0"/>
              <w:adjustRightInd w:val="0"/>
              <w:spacing w:line="240" w:lineRule="auto"/>
              <w:jc w:val="both"/>
              <w:outlineLvl w:val="1"/>
              <w:rPr>
                <w:rFonts w:ascii="Montserrat Light" w:hAnsi="Montserrat Light"/>
                <w:b/>
                <w:bCs/>
                <w:noProof/>
                <w:lang w:val="ro-RO" w:eastAsia="ro-RO"/>
              </w:rPr>
            </w:pPr>
            <w:r w:rsidRPr="00174C60">
              <w:rPr>
                <w:rFonts w:ascii="Montserrat Light" w:hAnsi="Montserrat Light"/>
                <w:noProof/>
                <w:lang w:val="ro-RO" w:eastAsia="ro-RO"/>
              </w:rPr>
              <w:t>N</w:t>
            </w:r>
            <w:r w:rsidR="002A0E06" w:rsidRPr="00174C60">
              <w:rPr>
                <w:rFonts w:ascii="Montserrat Light" w:hAnsi="Montserrat Light"/>
                <w:noProof/>
                <w:lang w:val="ro-RO" w:eastAsia="ro-RO"/>
              </w:rPr>
              <w:t>u este cazul</w:t>
            </w:r>
          </w:p>
        </w:tc>
      </w:tr>
      <w:tr w:rsidR="0077527F" w:rsidRPr="00174C60" w14:paraId="3BA95A23" w14:textId="77777777" w:rsidTr="00BE13D0">
        <w:trPr>
          <w:trHeight w:val="573"/>
        </w:trPr>
        <w:tc>
          <w:tcPr>
            <w:tcW w:w="10013" w:type="dxa"/>
            <w:shd w:val="clear" w:color="auto" w:fill="auto"/>
          </w:tcPr>
          <w:p w14:paraId="3BA95A22" w14:textId="34D89527" w:rsidR="0077527F" w:rsidRPr="00174C60" w:rsidRDefault="0077527F" w:rsidP="00046F76">
            <w:pPr>
              <w:spacing w:line="240" w:lineRule="auto"/>
              <w:jc w:val="both"/>
              <w:rPr>
                <w:rFonts w:ascii="Montserrat Light" w:hAnsi="Montserrat Light"/>
                <w:b/>
                <w:bCs/>
                <w:noProof/>
                <w:lang w:val="ro-RO" w:eastAsia="ro-RO"/>
              </w:rPr>
            </w:pPr>
            <w:r w:rsidRPr="00174C60">
              <w:rPr>
                <w:rFonts w:ascii="Montserrat Light" w:hAnsi="Montserrat Light"/>
                <w:b/>
                <w:bCs/>
                <w:noProof/>
                <w:lang w:val="ro-RO" w:eastAsia="ro-RO"/>
              </w:rPr>
              <w:t xml:space="preserve">Secțiunea a  4-a - Activități de informare publică și consultare privind elaborarea și implementarea </w:t>
            </w:r>
            <w:r w:rsidRPr="00174C60">
              <w:rPr>
                <w:rFonts w:ascii="Montserrat Light" w:hAnsi="Montserrat Light"/>
                <w:b/>
                <w:bCs/>
                <w:noProof/>
                <w:shd w:val="clear" w:color="auto" w:fill="FFFFFF"/>
                <w:lang w:val="ro-RO" w:eastAsia="ro-RO"/>
              </w:rPr>
              <w:t>actului administrativ</w:t>
            </w:r>
            <w:r w:rsidRPr="00174C60">
              <w:rPr>
                <w:rFonts w:ascii="Montserrat Light" w:hAnsi="Montserrat Light"/>
                <w:noProof/>
                <w:lang w:val="ro-RO" w:eastAsia="ro-RO"/>
              </w:rPr>
              <w:t xml:space="preserve"> </w:t>
            </w:r>
          </w:p>
        </w:tc>
      </w:tr>
      <w:tr w:rsidR="002A0E06" w:rsidRPr="00174C60" w14:paraId="7D038E13" w14:textId="77777777" w:rsidTr="00BE13D0">
        <w:trPr>
          <w:trHeight w:val="573"/>
        </w:trPr>
        <w:tc>
          <w:tcPr>
            <w:tcW w:w="10013" w:type="dxa"/>
            <w:shd w:val="clear" w:color="auto" w:fill="auto"/>
          </w:tcPr>
          <w:p w14:paraId="4C94A179" w14:textId="7EFBF71C" w:rsidR="008451DC" w:rsidRPr="00174C60" w:rsidRDefault="00EF1492" w:rsidP="00046F76">
            <w:pPr>
              <w:spacing w:after="240" w:line="240" w:lineRule="auto"/>
              <w:jc w:val="both"/>
              <w:rPr>
                <w:rFonts w:ascii="Montserrat Light" w:hAnsi="Montserrat Light"/>
                <w:noProof/>
                <w:lang w:val="ro-RO" w:eastAsia="ro-RO"/>
              </w:rPr>
            </w:pPr>
            <w:r w:rsidRPr="00174C60">
              <w:rPr>
                <w:rFonts w:ascii="Montserrat Light" w:hAnsi="Montserrat Light"/>
                <w:noProof/>
                <w:lang w:val="ro-RO" w:eastAsia="ro-RO"/>
              </w:rPr>
              <w:t>N</w:t>
            </w:r>
            <w:r w:rsidR="002A0E06" w:rsidRPr="00174C60">
              <w:rPr>
                <w:rFonts w:ascii="Montserrat Light" w:hAnsi="Montserrat Light"/>
                <w:noProof/>
                <w:lang w:val="ro-RO" w:eastAsia="ro-RO"/>
              </w:rPr>
              <w:t>u este cazu</w:t>
            </w:r>
            <w:r w:rsidR="008451DC" w:rsidRPr="00174C60">
              <w:rPr>
                <w:rFonts w:ascii="Montserrat Light" w:hAnsi="Montserrat Light"/>
                <w:noProof/>
                <w:lang w:val="ro-RO" w:eastAsia="ro-RO"/>
              </w:rPr>
              <w:t>l</w:t>
            </w:r>
          </w:p>
        </w:tc>
      </w:tr>
      <w:tr w:rsidR="0077527F" w:rsidRPr="00174C60" w14:paraId="3BA95A27" w14:textId="77777777" w:rsidTr="00BE13D0">
        <w:tc>
          <w:tcPr>
            <w:tcW w:w="10013" w:type="dxa"/>
            <w:shd w:val="clear" w:color="auto" w:fill="auto"/>
          </w:tcPr>
          <w:p w14:paraId="3BA95A26" w14:textId="303DE47E" w:rsidR="0077527F" w:rsidRPr="00174C60" w:rsidRDefault="0077527F" w:rsidP="00046F76">
            <w:pPr>
              <w:spacing w:line="240" w:lineRule="auto"/>
              <w:jc w:val="both"/>
              <w:outlineLvl w:val="1"/>
              <w:rPr>
                <w:rFonts w:ascii="Montserrat Light" w:hAnsi="Montserrat Light"/>
                <w:b/>
                <w:bCs/>
                <w:noProof/>
                <w:lang w:val="ro-RO" w:eastAsia="ro-RO"/>
              </w:rPr>
            </w:pPr>
            <w:r w:rsidRPr="00174C60">
              <w:rPr>
                <w:rFonts w:ascii="Montserrat Light" w:hAnsi="Montserrat Light"/>
                <w:b/>
                <w:bCs/>
                <w:noProof/>
                <w:lang w:val="ro-RO" w:eastAsia="ro-RO"/>
              </w:rPr>
              <w:t xml:space="preserve">Secțiunea a 5-a - </w:t>
            </w:r>
            <w:r w:rsidRPr="00174C60">
              <w:rPr>
                <w:rFonts w:ascii="Montserrat Light" w:hAnsi="Montserrat Light"/>
                <w:b/>
                <w:noProof/>
                <w:lang w:val="ro-RO" w:eastAsia="ro-RO"/>
              </w:rPr>
              <w:t xml:space="preserve">Efectele </w:t>
            </w:r>
            <w:r w:rsidRPr="00174C60">
              <w:rPr>
                <w:rFonts w:ascii="Montserrat Light" w:hAnsi="Montserrat Light"/>
                <w:b/>
                <w:bCs/>
                <w:noProof/>
                <w:shd w:val="clear" w:color="auto" w:fill="FFFFFF"/>
                <w:lang w:val="ro-RO" w:eastAsia="ro-RO"/>
              </w:rPr>
              <w:t>actului administrativ</w:t>
            </w:r>
            <w:r w:rsidRPr="00174C60">
              <w:rPr>
                <w:rFonts w:ascii="Montserrat Light" w:hAnsi="Montserrat Light"/>
                <w:b/>
                <w:noProof/>
                <w:lang w:val="ro-RO" w:eastAsia="ro-RO"/>
              </w:rPr>
              <w:t xml:space="preserve"> asupra actelor administrative</w:t>
            </w:r>
            <w:r w:rsidR="00996AC5" w:rsidRPr="00174C60">
              <w:rPr>
                <w:rFonts w:ascii="Montserrat Light" w:hAnsi="Montserrat Light"/>
                <w:b/>
                <w:noProof/>
                <w:lang w:val="ro-RO" w:eastAsia="ro-RO"/>
              </w:rPr>
              <w:t xml:space="preserve"> </w:t>
            </w:r>
            <w:r w:rsidRPr="00174C60">
              <w:rPr>
                <w:rFonts w:ascii="Montserrat Light" w:hAnsi="Montserrat Light"/>
                <w:b/>
                <w:noProof/>
                <w:lang w:val="ro-RO" w:eastAsia="ro-RO"/>
              </w:rPr>
              <w:t>în vigoare</w:t>
            </w:r>
            <w:r w:rsidRPr="00174C60">
              <w:rPr>
                <w:rFonts w:ascii="Montserrat Light" w:hAnsi="Montserrat Light"/>
                <w:b/>
                <w:bCs/>
                <w:noProof/>
                <w:lang w:val="ro-RO" w:eastAsia="ro-RO"/>
              </w:rPr>
              <w:t xml:space="preserve"> și măsuri de implementare: </w:t>
            </w:r>
          </w:p>
        </w:tc>
      </w:tr>
      <w:tr w:rsidR="00FB4B03" w:rsidRPr="00174C60" w14:paraId="32D132CE" w14:textId="77777777" w:rsidTr="00BE13D0">
        <w:tc>
          <w:tcPr>
            <w:tcW w:w="10013" w:type="dxa"/>
            <w:shd w:val="clear" w:color="auto" w:fill="auto"/>
          </w:tcPr>
          <w:p w14:paraId="342CB965" w14:textId="35CB3450" w:rsidR="00FB4B03" w:rsidRPr="00174C60" w:rsidRDefault="00BB2D6E" w:rsidP="00046F76">
            <w:pPr>
              <w:spacing w:line="240" w:lineRule="auto"/>
              <w:jc w:val="both"/>
              <w:outlineLvl w:val="1"/>
              <w:rPr>
                <w:rFonts w:ascii="Montserrat Light" w:hAnsi="Montserrat Light"/>
                <w:b/>
                <w:bCs/>
                <w:noProof/>
                <w:lang w:val="ro-RO" w:eastAsia="ro-RO"/>
              </w:rPr>
            </w:pPr>
            <w:r w:rsidRPr="00174C60">
              <w:rPr>
                <w:rFonts w:ascii="Montserrat Light" w:hAnsi="Montserrat Light"/>
                <w:noProof/>
                <w:lang w:val="ro-RO" w:eastAsia="ro-RO"/>
              </w:rPr>
              <w:t xml:space="preserve">Modificarea denumirii biblotecii va determina și modificarea </w:t>
            </w:r>
            <w:proofErr w:type="spellStart"/>
            <w:r w:rsidRPr="00174C60">
              <w:rPr>
                <w:rFonts w:ascii="Montserrat Light" w:hAnsi="Montserrat Light"/>
                <w:color w:val="000000"/>
                <w:shd w:val="clear" w:color="auto" w:fill="FFFFFF"/>
              </w:rPr>
              <w:t>Organigramei</w:t>
            </w:r>
            <w:proofErr w:type="spellEnd"/>
            <w:r w:rsidRPr="00174C60">
              <w:rPr>
                <w:rFonts w:ascii="Montserrat Light" w:hAnsi="Montserrat Light"/>
                <w:color w:val="000000"/>
                <w:shd w:val="clear" w:color="auto" w:fill="FFFFFF"/>
              </w:rPr>
              <w:t xml:space="preserve">, a </w:t>
            </w:r>
            <w:proofErr w:type="spellStart"/>
            <w:r w:rsidRPr="00174C60">
              <w:rPr>
                <w:rFonts w:ascii="Montserrat Light" w:hAnsi="Montserrat Light"/>
                <w:color w:val="000000"/>
                <w:shd w:val="clear" w:color="auto" w:fill="FFFFFF"/>
              </w:rPr>
              <w:t>Statului</w:t>
            </w:r>
            <w:proofErr w:type="spellEnd"/>
            <w:r w:rsidRPr="00174C60">
              <w:rPr>
                <w:rFonts w:ascii="Montserrat Light" w:hAnsi="Montserrat Light"/>
                <w:color w:val="000000"/>
                <w:shd w:val="clear" w:color="auto" w:fill="FFFFFF"/>
              </w:rPr>
              <w:t xml:space="preserve"> de </w:t>
            </w:r>
            <w:proofErr w:type="spellStart"/>
            <w:r w:rsidRPr="00174C60">
              <w:rPr>
                <w:rFonts w:ascii="Montserrat Light" w:hAnsi="Montserrat Light"/>
                <w:color w:val="000000"/>
                <w:shd w:val="clear" w:color="auto" w:fill="FFFFFF"/>
              </w:rPr>
              <w:t>funcţii</w:t>
            </w:r>
            <w:proofErr w:type="spellEnd"/>
            <w:r w:rsidRPr="00174C60">
              <w:rPr>
                <w:rFonts w:ascii="Montserrat Light" w:hAnsi="Montserrat Light"/>
                <w:color w:val="000000"/>
                <w:shd w:val="clear" w:color="auto" w:fill="FFFFFF"/>
              </w:rPr>
              <w:t xml:space="preserve"> </w:t>
            </w:r>
            <w:proofErr w:type="spellStart"/>
            <w:r w:rsidRPr="00174C60">
              <w:rPr>
                <w:rFonts w:ascii="Montserrat Light" w:hAnsi="Montserrat Light"/>
                <w:color w:val="000000"/>
                <w:shd w:val="clear" w:color="auto" w:fill="FFFFFF"/>
              </w:rPr>
              <w:t>și</w:t>
            </w:r>
            <w:proofErr w:type="spellEnd"/>
            <w:r w:rsidRPr="00174C60">
              <w:rPr>
                <w:rFonts w:ascii="Montserrat Light" w:hAnsi="Montserrat Light"/>
                <w:color w:val="000000"/>
                <w:shd w:val="clear" w:color="auto" w:fill="FFFFFF"/>
              </w:rPr>
              <w:t xml:space="preserve"> a </w:t>
            </w:r>
            <w:proofErr w:type="spellStart"/>
            <w:r w:rsidRPr="00174C60">
              <w:rPr>
                <w:rFonts w:ascii="Montserrat Light" w:hAnsi="Montserrat Light"/>
                <w:color w:val="000000"/>
                <w:shd w:val="clear" w:color="auto" w:fill="FFFFFF"/>
              </w:rPr>
              <w:t>Regulamentului</w:t>
            </w:r>
            <w:proofErr w:type="spellEnd"/>
            <w:r w:rsidRPr="00174C60">
              <w:rPr>
                <w:rFonts w:ascii="Montserrat Light" w:hAnsi="Montserrat Light"/>
                <w:color w:val="000000"/>
                <w:shd w:val="clear" w:color="auto" w:fill="FFFFFF"/>
              </w:rPr>
              <w:t xml:space="preserve"> de </w:t>
            </w:r>
            <w:proofErr w:type="spellStart"/>
            <w:r w:rsidRPr="00174C60">
              <w:rPr>
                <w:rFonts w:ascii="Montserrat Light" w:hAnsi="Montserrat Light"/>
                <w:color w:val="000000"/>
                <w:shd w:val="clear" w:color="auto" w:fill="FFFFFF"/>
              </w:rPr>
              <w:t>organizare</w:t>
            </w:r>
            <w:proofErr w:type="spellEnd"/>
            <w:r w:rsidRPr="00174C60">
              <w:rPr>
                <w:rFonts w:ascii="Montserrat Light" w:hAnsi="Montserrat Light"/>
                <w:color w:val="000000"/>
                <w:shd w:val="clear" w:color="auto" w:fill="FFFFFF"/>
              </w:rPr>
              <w:t xml:space="preserve"> </w:t>
            </w:r>
            <w:proofErr w:type="spellStart"/>
            <w:r w:rsidRPr="00174C60">
              <w:rPr>
                <w:rFonts w:ascii="Montserrat Light" w:hAnsi="Montserrat Light"/>
                <w:color w:val="000000"/>
                <w:shd w:val="clear" w:color="auto" w:fill="FFFFFF"/>
              </w:rPr>
              <w:t>și</w:t>
            </w:r>
            <w:proofErr w:type="spellEnd"/>
            <w:r w:rsidRPr="00174C60">
              <w:rPr>
                <w:rFonts w:ascii="Montserrat Light" w:hAnsi="Montserrat Light"/>
                <w:color w:val="000000"/>
                <w:shd w:val="clear" w:color="auto" w:fill="FFFFFF"/>
              </w:rPr>
              <w:t xml:space="preserve"> </w:t>
            </w:r>
            <w:proofErr w:type="spellStart"/>
            <w:r w:rsidRPr="00174C60">
              <w:rPr>
                <w:rFonts w:ascii="Montserrat Light" w:hAnsi="Montserrat Light"/>
                <w:color w:val="000000"/>
                <w:shd w:val="clear" w:color="auto" w:fill="FFFFFF"/>
              </w:rPr>
              <w:t>funcționare</w:t>
            </w:r>
            <w:proofErr w:type="spellEnd"/>
            <w:r w:rsidRPr="00174C60">
              <w:rPr>
                <w:rFonts w:ascii="Montserrat Light" w:hAnsi="Montserrat Light"/>
                <w:color w:val="000000"/>
                <w:shd w:val="clear" w:color="auto" w:fill="FFFFFF"/>
              </w:rPr>
              <w:t xml:space="preserve"> </w:t>
            </w:r>
            <w:r w:rsidR="00AA3A99" w:rsidRPr="00174C60">
              <w:rPr>
                <w:rFonts w:ascii="Montserrat Light" w:hAnsi="Montserrat Light"/>
                <w:color w:val="000000"/>
                <w:shd w:val="clear" w:color="auto" w:fill="FFFFFF"/>
              </w:rPr>
              <w:t xml:space="preserve">al </w:t>
            </w:r>
            <w:proofErr w:type="spellStart"/>
            <w:r w:rsidRPr="00174C60">
              <w:rPr>
                <w:rFonts w:ascii="Montserrat Light" w:hAnsi="Montserrat Light"/>
                <w:color w:val="000000"/>
                <w:shd w:val="clear" w:color="auto" w:fill="FFFFFF"/>
              </w:rPr>
              <w:t>Bibliotec</w:t>
            </w:r>
            <w:r w:rsidR="00AA3A99" w:rsidRPr="00174C60">
              <w:rPr>
                <w:rFonts w:ascii="Montserrat Light" w:hAnsi="Montserrat Light"/>
                <w:color w:val="000000"/>
                <w:shd w:val="clear" w:color="auto" w:fill="FFFFFF"/>
              </w:rPr>
              <w:t>ii</w:t>
            </w:r>
            <w:proofErr w:type="spellEnd"/>
            <w:r w:rsidRPr="00174C60">
              <w:rPr>
                <w:rFonts w:ascii="Montserrat Light" w:hAnsi="Montserrat Light"/>
                <w:color w:val="000000"/>
                <w:shd w:val="clear" w:color="auto" w:fill="FFFFFF"/>
              </w:rPr>
              <w:t xml:space="preserve"> </w:t>
            </w:r>
            <w:proofErr w:type="spellStart"/>
            <w:r w:rsidRPr="00174C60">
              <w:rPr>
                <w:rFonts w:ascii="Montserrat Light" w:hAnsi="Montserrat Light"/>
                <w:color w:val="000000"/>
                <w:shd w:val="clear" w:color="auto" w:fill="FFFFFF"/>
              </w:rPr>
              <w:t>Județen</w:t>
            </w:r>
            <w:r w:rsidR="00AA3A99" w:rsidRPr="00174C60">
              <w:rPr>
                <w:rFonts w:ascii="Montserrat Light" w:hAnsi="Montserrat Light"/>
                <w:color w:val="000000"/>
                <w:shd w:val="clear" w:color="auto" w:fill="FFFFFF"/>
              </w:rPr>
              <w:t>e</w:t>
            </w:r>
            <w:proofErr w:type="spellEnd"/>
            <w:r w:rsidRPr="00174C60">
              <w:rPr>
                <w:rFonts w:ascii="Montserrat Light" w:hAnsi="Montserrat Light"/>
                <w:color w:val="000000"/>
                <w:shd w:val="clear" w:color="auto" w:fill="FFFFFF"/>
              </w:rPr>
              <w:t xml:space="preserve"> ”Octavian Goga”</w:t>
            </w:r>
            <w:r w:rsidR="00AA3A99" w:rsidRPr="00174C60">
              <w:rPr>
                <w:rFonts w:ascii="Montserrat Light" w:hAnsi="Montserrat Light"/>
                <w:noProof/>
                <w:lang w:val="ro-RO" w:eastAsia="ro-RO"/>
              </w:rPr>
              <w:t xml:space="preserve"> </w:t>
            </w:r>
            <w:proofErr w:type="spellStart"/>
            <w:r w:rsidR="00AA3A99" w:rsidRPr="00174C60">
              <w:rPr>
                <w:rFonts w:ascii="Montserrat Light" w:hAnsi="Montserrat Light"/>
                <w:color w:val="000000"/>
                <w:shd w:val="clear" w:color="auto" w:fill="FFFFFF"/>
              </w:rPr>
              <w:t>aprobate</w:t>
            </w:r>
            <w:proofErr w:type="spellEnd"/>
            <w:r w:rsidR="00AA3A99" w:rsidRPr="00174C60">
              <w:rPr>
                <w:rFonts w:ascii="Montserrat Light" w:hAnsi="Montserrat Light"/>
                <w:color w:val="000000"/>
                <w:shd w:val="clear" w:color="auto" w:fill="FFFFFF"/>
              </w:rPr>
              <w:t xml:space="preserve"> </w:t>
            </w:r>
            <w:proofErr w:type="spellStart"/>
            <w:r w:rsidR="00AA3A99" w:rsidRPr="00174C60">
              <w:rPr>
                <w:rFonts w:ascii="Montserrat Light" w:hAnsi="Montserrat Light"/>
                <w:color w:val="000000"/>
                <w:shd w:val="clear" w:color="auto" w:fill="FFFFFF"/>
              </w:rPr>
              <w:t>prin</w:t>
            </w:r>
            <w:proofErr w:type="spellEnd"/>
            <w:r w:rsidR="00AA3A99" w:rsidRPr="00174C60">
              <w:rPr>
                <w:rFonts w:ascii="Montserrat Light" w:hAnsi="Montserrat Light"/>
                <w:noProof/>
                <w:lang w:val="ro-RO" w:eastAsia="ro-RO"/>
              </w:rPr>
              <w:t xml:space="preserve"> Hotărârea Consiliului Județean Cluj nr. 62/2021 </w:t>
            </w:r>
          </w:p>
        </w:tc>
      </w:tr>
      <w:tr w:rsidR="0077527F" w:rsidRPr="00174C60" w14:paraId="3BA95A29" w14:textId="77777777" w:rsidTr="00BE13D0">
        <w:tc>
          <w:tcPr>
            <w:tcW w:w="10013" w:type="dxa"/>
            <w:shd w:val="clear" w:color="auto" w:fill="auto"/>
          </w:tcPr>
          <w:p w14:paraId="3BA95A28" w14:textId="77777777" w:rsidR="0077527F" w:rsidRPr="00174C60" w:rsidRDefault="0077527F" w:rsidP="00046F76">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174C60">
              <w:rPr>
                <w:rFonts w:ascii="Montserrat Light" w:hAnsi="Montserrat Light"/>
                <w:b/>
                <w:bCs/>
                <w:noProof/>
                <w:lang w:val="ro-RO" w:eastAsia="ro-RO"/>
              </w:rPr>
              <w:t xml:space="preserve">Secțiunea a 6-a - Anexe la referatul de aprobare: </w:t>
            </w:r>
          </w:p>
        </w:tc>
      </w:tr>
      <w:tr w:rsidR="0077527F" w:rsidRPr="00174C60" w14:paraId="3BA95A2D" w14:textId="77777777" w:rsidTr="00BE13D0">
        <w:tc>
          <w:tcPr>
            <w:tcW w:w="10013" w:type="dxa"/>
            <w:shd w:val="clear" w:color="auto" w:fill="auto"/>
          </w:tcPr>
          <w:p w14:paraId="38844F12" w14:textId="77777777" w:rsidR="008451DC" w:rsidRPr="00174C60" w:rsidRDefault="0042252A" w:rsidP="00BE1C1A">
            <w:pPr>
              <w:pStyle w:val="ListParagraph"/>
              <w:numPr>
                <w:ilvl w:val="0"/>
                <w:numId w:val="32"/>
              </w:numPr>
              <w:spacing w:line="240" w:lineRule="auto"/>
              <w:jc w:val="both"/>
              <w:rPr>
                <w:rFonts w:ascii="Montserrat Light" w:hAnsi="Montserrat Light" w:cs="Cambria"/>
                <w:lang w:val="ro-RO"/>
              </w:rPr>
            </w:pPr>
            <w:proofErr w:type="spellStart"/>
            <w:r w:rsidRPr="00174C60">
              <w:rPr>
                <w:rFonts w:ascii="Montserrat Light" w:hAnsi="Montserrat Light"/>
              </w:rPr>
              <w:t>Adresa</w:t>
            </w:r>
            <w:proofErr w:type="spellEnd"/>
            <w:r w:rsidRPr="00174C60">
              <w:rPr>
                <w:rFonts w:ascii="Montserrat Light" w:hAnsi="Montserrat Light"/>
              </w:rPr>
              <w:t xml:space="preserve"> </w:t>
            </w:r>
            <w:proofErr w:type="spellStart"/>
            <w:r w:rsidR="00BB2D6E" w:rsidRPr="00174C60">
              <w:rPr>
                <w:rFonts w:ascii="Montserrat Light" w:hAnsi="Montserrat Light"/>
              </w:rPr>
              <w:t>Bibliotecii</w:t>
            </w:r>
            <w:proofErr w:type="spellEnd"/>
            <w:r w:rsidR="00BB2D6E" w:rsidRPr="00174C60">
              <w:rPr>
                <w:rFonts w:ascii="Montserrat Light" w:hAnsi="Montserrat Light"/>
              </w:rPr>
              <w:t xml:space="preserve"> </w:t>
            </w:r>
            <w:proofErr w:type="spellStart"/>
            <w:proofErr w:type="gramStart"/>
            <w:r w:rsidR="00BB2D6E" w:rsidRPr="00174C60">
              <w:rPr>
                <w:rFonts w:ascii="Montserrat Light" w:hAnsi="Montserrat Light"/>
              </w:rPr>
              <w:t>Județene</w:t>
            </w:r>
            <w:proofErr w:type="spellEnd"/>
            <w:r w:rsidR="00BB2D6E" w:rsidRPr="00174C60">
              <w:rPr>
                <w:rFonts w:ascii="Montserrat Light" w:hAnsi="Montserrat Light"/>
              </w:rPr>
              <w:t xml:space="preserve"> ”Octavian</w:t>
            </w:r>
            <w:proofErr w:type="gramEnd"/>
            <w:r w:rsidR="00BB2D6E" w:rsidRPr="00174C60">
              <w:rPr>
                <w:rFonts w:ascii="Montserrat Light" w:hAnsi="Montserrat Light"/>
              </w:rPr>
              <w:t xml:space="preserve"> Goga” nr. 4796/18,10.2021, </w:t>
            </w:r>
            <w:proofErr w:type="spellStart"/>
            <w:r w:rsidR="00BB2D6E" w:rsidRPr="00174C60">
              <w:rPr>
                <w:rFonts w:ascii="Montserrat Light" w:hAnsi="Montserrat Light"/>
              </w:rPr>
              <w:t>înregistrată</w:t>
            </w:r>
            <w:proofErr w:type="spellEnd"/>
            <w:r w:rsidR="00BB2D6E" w:rsidRPr="00174C60">
              <w:rPr>
                <w:rFonts w:ascii="Montserrat Light" w:hAnsi="Montserrat Light"/>
              </w:rPr>
              <w:t xml:space="preserve"> la Consiliul </w:t>
            </w:r>
            <w:proofErr w:type="spellStart"/>
            <w:r w:rsidR="00BB2D6E" w:rsidRPr="00174C60">
              <w:rPr>
                <w:rFonts w:ascii="Montserrat Light" w:hAnsi="Montserrat Light"/>
              </w:rPr>
              <w:t>Județean</w:t>
            </w:r>
            <w:proofErr w:type="spellEnd"/>
            <w:r w:rsidR="00BB2D6E" w:rsidRPr="00174C60">
              <w:rPr>
                <w:rFonts w:ascii="Montserrat Light" w:hAnsi="Montserrat Light"/>
              </w:rPr>
              <w:t xml:space="preserve"> Cluj sub nr. 37955/21.10.2021</w:t>
            </w:r>
          </w:p>
          <w:p w14:paraId="09B0B790" w14:textId="77777777" w:rsidR="00BE1C1A" w:rsidRPr="00174C60" w:rsidRDefault="00BE1C1A" w:rsidP="00BE1C1A">
            <w:pPr>
              <w:pStyle w:val="ListParagraph"/>
              <w:numPr>
                <w:ilvl w:val="0"/>
                <w:numId w:val="32"/>
              </w:numPr>
              <w:spacing w:line="240" w:lineRule="auto"/>
              <w:jc w:val="both"/>
              <w:rPr>
                <w:rFonts w:ascii="Montserrat Light" w:hAnsi="Montserrat Light"/>
              </w:rPr>
            </w:pPr>
            <w:proofErr w:type="spellStart"/>
            <w:r w:rsidRPr="00174C60">
              <w:rPr>
                <w:rFonts w:ascii="Montserrat Light" w:hAnsi="Montserrat Light"/>
              </w:rPr>
              <w:t>Avizul</w:t>
            </w:r>
            <w:proofErr w:type="spellEnd"/>
            <w:r w:rsidRPr="00174C60">
              <w:rPr>
                <w:rFonts w:ascii="Montserrat Light" w:hAnsi="Montserrat Light"/>
              </w:rPr>
              <w:t xml:space="preserve"> </w:t>
            </w:r>
            <w:proofErr w:type="spellStart"/>
            <w:r w:rsidRPr="00174C60">
              <w:rPr>
                <w:rFonts w:ascii="Montserrat Light" w:hAnsi="Montserrat Light"/>
              </w:rPr>
              <w:t>Comisiei</w:t>
            </w:r>
            <w:proofErr w:type="spellEnd"/>
            <w:r w:rsidRPr="00174C60">
              <w:rPr>
                <w:rFonts w:ascii="Montserrat Light" w:hAnsi="Montserrat Light"/>
              </w:rPr>
              <w:t xml:space="preserve"> </w:t>
            </w:r>
            <w:proofErr w:type="spellStart"/>
            <w:r w:rsidRPr="00174C60">
              <w:rPr>
                <w:rFonts w:ascii="Montserrat Light" w:hAnsi="Montserrat Light"/>
              </w:rPr>
              <w:t>Judeţene</w:t>
            </w:r>
            <w:proofErr w:type="spellEnd"/>
            <w:r w:rsidRPr="00174C60">
              <w:rPr>
                <w:rFonts w:ascii="Montserrat Light" w:hAnsi="Montserrat Light"/>
              </w:rPr>
              <w:t xml:space="preserve"> de </w:t>
            </w:r>
            <w:proofErr w:type="spellStart"/>
            <w:r w:rsidRPr="00174C60">
              <w:rPr>
                <w:rFonts w:ascii="Montserrat Light" w:hAnsi="Montserrat Light"/>
              </w:rPr>
              <w:t>Atribuire</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nr. 3/25.02.2022; </w:t>
            </w:r>
          </w:p>
          <w:p w14:paraId="3BA95A2C" w14:textId="3A30F478" w:rsidR="00BE1C1A" w:rsidRPr="00174C60" w:rsidRDefault="00BE1C1A" w:rsidP="00BE1C1A">
            <w:pPr>
              <w:pStyle w:val="ListParagraph"/>
              <w:numPr>
                <w:ilvl w:val="0"/>
                <w:numId w:val="32"/>
              </w:numPr>
              <w:spacing w:line="240" w:lineRule="auto"/>
              <w:jc w:val="both"/>
              <w:rPr>
                <w:rFonts w:ascii="Montserrat Light" w:hAnsi="Montserrat Light"/>
              </w:rPr>
            </w:pPr>
            <w:r w:rsidRPr="00174C60">
              <w:rPr>
                <w:rFonts w:ascii="Montserrat Light" w:hAnsi="Montserrat Light"/>
                <w:bCs/>
                <w:iCs/>
                <w:noProof/>
                <w:lang w:val="ro-RO" w:eastAsia="ro-RO" w:bidi="ne-NP"/>
              </w:rPr>
              <w:t>Hotărârea Consiliului Local al Municipiului Cluj-Napoca nr. 409/2022 privind acordarea avizului pentru modificarea denumirii Bibliotecii Județene ”Octavian Goga”, în Biblioteca Județeană ”Octavian Goga” Cluj</w:t>
            </w:r>
          </w:p>
        </w:tc>
      </w:tr>
    </w:tbl>
    <w:p w14:paraId="6AA1747A" w14:textId="77777777" w:rsidR="003C7A4C" w:rsidRPr="00174C60" w:rsidRDefault="003C7A4C" w:rsidP="00046F76">
      <w:pPr>
        <w:autoSpaceDE w:val="0"/>
        <w:autoSpaceDN w:val="0"/>
        <w:adjustRightInd w:val="0"/>
        <w:spacing w:line="240" w:lineRule="auto"/>
        <w:contextualSpacing/>
        <w:jc w:val="center"/>
        <w:rPr>
          <w:rFonts w:ascii="Montserrat Light" w:hAnsi="Montserrat Light"/>
          <w:b/>
          <w:bCs/>
          <w:noProof/>
          <w:lang w:val="ro-RO" w:eastAsia="ro-RO"/>
        </w:rPr>
      </w:pPr>
    </w:p>
    <w:p w14:paraId="0CC7D9B5" w14:textId="77777777" w:rsidR="003C7A4C" w:rsidRPr="00174C60" w:rsidRDefault="003C7A4C" w:rsidP="00046F76">
      <w:pPr>
        <w:autoSpaceDE w:val="0"/>
        <w:autoSpaceDN w:val="0"/>
        <w:adjustRightInd w:val="0"/>
        <w:spacing w:line="240" w:lineRule="auto"/>
        <w:contextualSpacing/>
        <w:jc w:val="center"/>
        <w:rPr>
          <w:rFonts w:ascii="Montserrat Light" w:hAnsi="Montserrat Light"/>
          <w:b/>
          <w:bCs/>
          <w:noProof/>
          <w:lang w:val="ro-RO" w:eastAsia="ro-RO"/>
        </w:rPr>
      </w:pPr>
    </w:p>
    <w:p w14:paraId="14B4F91B" w14:textId="77777777" w:rsidR="003C7A4C" w:rsidRPr="00174C60" w:rsidRDefault="003C7A4C" w:rsidP="00046F76">
      <w:pPr>
        <w:autoSpaceDE w:val="0"/>
        <w:autoSpaceDN w:val="0"/>
        <w:adjustRightInd w:val="0"/>
        <w:spacing w:line="240" w:lineRule="auto"/>
        <w:contextualSpacing/>
        <w:jc w:val="center"/>
        <w:rPr>
          <w:rFonts w:ascii="Montserrat Light" w:hAnsi="Montserrat Light"/>
          <w:b/>
          <w:bCs/>
          <w:noProof/>
          <w:lang w:val="ro-RO" w:eastAsia="ro-RO"/>
        </w:rPr>
      </w:pPr>
    </w:p>
    <w:p w14:paraId="13175350" w14:textId="77777777" w:rsidR="003C7A4C" w:rsidRPr="00174C60" w:rsidRDefault="003C7A4C" w:rsidP="00046F76">
      <w:pPr>
        <w:autoSpaceDE w:val="0"/>
        <w:autoSpaceDN w:val="0"/>
        <w:adjustRightInd w:val="0"/>
        <w:spacing w:line="240" w:lineRule="auto"/>
        <w:contextualSpacing/>
        <w:jc w:val="center"/>
        <w:rPr>
          <w:rFonts w:ascii="Montserrat Light" w:hAnsi="Montserrat Light"/>
          <w:b/>
          <w:bCs/>
          <w:noProof/>
          <w:lang w:val="ro-RO" w:eastAsia="ro-RO"/>
        </w:rPr>
      </w:pPr>
    </w:p>
    <w:p w14:paraId="3BA95A2E" w14:textId="7DC53F38" w:rsidR="0077527F" w:rsidRPr="00174C60" w:rsidRDefault="0077527F" w:rsidP="00046F76">
      <w:pPr>
        <w:autoSpaceDE w:val="0"/>
        <w:autoSpaceDN w:val="0"/>
        <w:adjustRightInd w:val="0"/>
        <w:spacing w:line="240" w:lineRule="auto"/>
        <w:contextualSpacing/>
        <w:jc w:val="center"/>
        <w:rPr>
          <w:rFonts w:ascii="Montserrat Light" w:hAnsi="Montserrat Light"/>
          <w:b/>
          <w:bCs/>
          <w:noProof/>
          <w:lang w:val="ro-RO" w:eastAsia="ro-RO"/>
        </w:rPr>
      </w:pPr>
      <w:r w:rsidRPr="00174C60">
        <w:rPr>
          <w:rFonts w:ascii="Montserrat Light" w:hAnsi="Montserrat Light"/>
          <w:b/>
          <w:bCs/>
          <w:noProof/>
          <w:lang w:val="ro-RO" w:eastAsia="ro-RO"/>
        </w:rPr>
        <w:t>INIȚIATOR,</w:t>
      </w:r>
    </w:p>
    <w:p w14:paraId="3BA95A2F" w14:textId="77777777" w:rsidR="0077527F" w:rsidRPr="00174C60" w:rsidRDefault="0077527F" w:rsidP="00046F76">
      <w:pPr>
        <w:autoSpaceDE w:val="0"/>
        <w:spacing w:line="240" w:lineRule="auto"/>
        <w:jc w:val="center"/>
        <w:rPr>
          <w:rFonts w:ascii="Montserrat Light" w:hAnsi="Montserrat Light" w:cs="Cambria"/>
          <w:b/>
          <w:lang w:val="ro-RO"/>
        </w:rPr>
      </w:pPr>
      <w:r w:rsidRPr="00174C60">
        <w:rPr>
          <w:rFonts w:ascii="Montserrat Light" w:hAnsi="Montserrat Light" w:cs="Cambria"/>
          <w:b/>
          <w:bCs/>
          <w:lang w:val="ro-RO"/>
        </w:rPr>
        <w:t>PREŞEDINTE,</w:t>
      </w:r>
    </w:p>
    <w:p w14:paraId="3BA95A30" w14:textId="77777777" w:rsidR="00D45D55" w:rsidRPr="00174C60" w:rsidRDefault="0077527F" w:rsidP="00046F76">
      <w:pPr>
        <w:spacing w:line="240" w:lineRule="auto"/>
        <w:jc w:val="center"/>
        <w:rPr>
          <w:rFonts w:ascii="Montserrat Light" w:hAnsi="Montserrat Light" w:cs="Cambria"/>
          <w:bCs/>
          <w:lang w:val="ro-RO"/>
        </w:rPr>
      </w:pPr>
      <w:r w:rsidRPr="00174C60">
        <w:rPr>
          <w:rFonts w:ascii="Montserrat Light" w:hAnsi="Montserrat Light" w:cs="Cambria"/>
          <w:bCs/>
          <w:lang w:val="ro-RO"/>
        </w:rPr>
        <w:t>Alin Tișe</w:t>
      </w:r>
    </w:p>
    <w:p w14:paraId="3BA95A31" w14:textId="00E3E33B" w:rsidR="00403751" w:rsidRPr="00174C60" w:rsidRDefault="00403751" w:rsidP="00046F76">
      <w:pPr>
        <w:spacing w:line="240" w:lineRule="auto"/>
        <w:jc w:val="center"/>
        <w:rPr>
          <w:rFonts w:ascii="Montserrat Light" w:hAnsi="Montserrat Light" w:cs="Cambria"/>
          <w:b/>
          <w:lang w:val="ro-RO"/>
        </w:rPr>
      </w:pPr>
    </w:p>
    <w:p w14:paraId="419106A1" w14:textId="73B8312B" w:rsidR="003C7A4C" w:rsidRPr="00174C60" w:rsidRDefault="003C7A4C" w:rsidP="00046F76">
      <w:pPr>
        <w:spacing w:line="240" w:lineRule="auto"/>
        <w:jc w:val="center"/>
        <w:rPr>
          <w:rFonts w:ascii="Montserrat Light" w:hAnsi="Montserrat Light" w:cs="Cambria"/>
          <w:b/>
          <w:lang w:val="ro-RO"/>
        </w:rPr>
      </w:pPr>
    </w:p>
    <w:p w14:paraId="7C432C63" w14:textId="380AD637" w:rsidR="003C7A4C" w:rsidRPr="00174C60" w:rsidRDefault="003C7A4C" w:rsidP="00046F76">
      <w:pPr>
        <w:spacing w:line="240" w:lineRule="auto"/>
        <w:jc w:val="center"/>
        <w:rPr>
          <w:rFonts w:ascii="Montserrat Light" w:hAnsi="Montserrat Light" w:cs="Cambria"/>
          <w:b/>
          <w:lang w:val="ro-RO"/>
        </w:rPr>
      </w:pPr>
    </w:p>
    <w:p w14:paraId="12C8C663" w14:textId="3B6F859A" w:rsidR="003C7A4C" w:rsidRPr="00174C60" w:rsidRDefault="003C7A4C" w:rsidP="00046F76">
      <w:pPr>
        <w:spacing w:line="240" w:lineRule="auto"/>
        <w:jc w:val="center"/>
        <w:rPr>
          <w:rFonts w:ascii="Montserrat Light" w:hAnsi="Montserrat Light" w:cs="Cambria"/>
          <w:b/>
          <w:lang w:val="ro-RO"/>
        </w:rPr>
      </w:pPr>
    </w:p>
    <w:p w14:paraId="40654348" w14:textId="07D2EEF0" w:rsidR="003C7A4C" w:rsidRPr="00174C60" w:rsidRDefault="003C7A4C" w:rsidP="00046F76">
      <w:pPr>
        <w:spacing w:line="240" w:lineRule="auto"/>
        <w:jc w:val="center"/>
        <w:rPr>
          <w:rFonts w:ascii="Montserrat Light" w:hAnsi="Montserrat Light" w:cs="Cambria"/>
          <w:b/>
          <w:lang w:val="ro-RO"/>
        </w:rPr>
      </w:pPr>
    </w:p>
    <w:p w14:paraId="42250F21" w14:textId="22C249B2" w:rsidR="003C7A4C" w:rsidRPr="00174C60" w:rsidRDefault="003C7A4C" w:rsidP="00046F76">
      <w:pPr>
        <w:spacing w:line="240" w:lineRule="auto"/>
        <w:jc w:val="center"/>
        <w:rPr>
          <w:rFonts w:ascii="Montserrat Light" w:hAnsi="Montserrat Light" w:cs="Cambria"/>
          <w:b/>
          <w:lang w:val="ro-RO"/>
        </w:rPr>
      </w:pPr>
    </w:p>
    <w:p w14:paraId="1291E9F0" w14:textId="02C85F7A" w:rsidR="003C7A4C" w:rsidRPr="00174C60" w:rsidRDefault="003C7A4C" w:rsidP="00046F76">
      <w:pPr>
        <w:spacing w:line="240" w:lineRule="auto"/>
        <w:jc w:val="center"/>
        <w:rPr>
          <w:rFonts w:ascii="Montserrat Light" w:hAnsi="Montserrat Light" w:cs="Cambria"/>
          <w:b/>
          <w:lang w:val="ro-RO"/>
        </w:rPr>
      </w:pPr>
    </w:p>
    <w:p w14:paraId="5C038324" w14:textId="0DCAE249" w:rsidR="003C7A4C" w:rsidRPr="00174C60" w:rsidRDefault="003C7A4C" w:rsidP="00046F76">
      <w:pPr>
        <w:spacing w:line="240" w:lineRule="auto"/>
        <w:jc w:val="center"/>
        <w:rPr>
          <w:rFonts w:ascii="Montserrat Light" w:hAnsi="Montserrat Light" w:cs="Cambria"/>
          <w:b/>
          <w:lang w:val="ro-RO"/>
        </w:rPr>
      </w:pPr>
    </w:p>
    <w:p w14:paraId="3B57CBB5" w14:textId="322EB9A5" w:rsidR="003C7A4C" w:rsidRPr="00174C60" w:rsidRDefault="003C7A4C" w:rsidP="00046F76">
      <w:pPr>
        <w:spacing w:line="240" w:lineRule="auto"/>
        <w:jc w:val="center"/>
        <w:rPr>
          <w:rFonts w:ascii="Montserrat Light" w:hAnsi="Montserrat Light" w:cs="Cambria"/>
          <w:b/>
          <w:lang w:val="ro-RO"/>
        </w:rPr>
      </w:pPr>
    </w:p>
    <w:p w14:paraId="4594AF14" w14:textId="740D7EAF" w:rsidR="003C7A4C" w:rsidRPr="00174C60" w:rsidRDefault="003C7A4C" w:rsidP="00046F76">
      <w:pPr>
        <w:spacing w:line="240" w:lineRule="auto"/>
        <w:jc w:val="center"/>
        <w:rPr>
          <w:rFonts w:ascii="Montserrat Light" w:hAnsi="Montserrat Light" w:cs="Cambria"/>
          <w:b/>
          <w:lang w:val="ro-RO"/>
        </w:rPr>
      </w:pPr>
    </w:p>
    <w:p w14:paraId="44C1F968" w14:textId="6089F21B" w:rsidR="003C7A4C" w:rsidRPr="00174C60" w:rsidRDefault="003C7A4C" w:rsidP="00046F76">
      <w:pPr>
        <w:spacing w:line="240" w:lineRule="auto"/>
        <w:jc w:val="center"/>
        <w:rPr>
          <w:rFonts w:ascii="Montserrat Light" w:hAnsi="Montserrat Light" w:cs="Cambria"/>
          <w:b/>
          <w:lang w:val="ro-RO"/>
        </w:rPr>
      </w:pPr>
    </w:p>
    <w:p w14:paraId="2719E228" w14:textId="2705E509" w:rsidR="003C7A4C" w:rsidRPr="00174C60" w:rsidRDefault="003C7A4C" w:rsidP="00046F76">
      <w:pPr>
        <w:spacing w:line="240" w:lineRule="auto"/>
        <w:jc w:val="center"/>
        <w:rPr>
          <w:rFonts w:ascii="Montserrat Light" w:hAnsi="Montserrat Light" w:cs="Cambria"/>
          <w:b/>
          <w:lang w:val="ro-RO"/>
        </w:rPr>
      </w:pPr>
    </w:p>
    <w:p w14:paraId="28304F35" w14:textId="605B5BED" w:rsidR="003C7A4C" w:rsidRPr="00174C60" w:rsidRDefault="003C7A4C" w:rsidP="00046F76">
      <w:pPr>
        <w:spacing w:line="240" w:lineRule="auto"/>
        <w:jc w:val="center"/>
        <w:rPr>
          <w:rFonts w:ascii="Montserrat Light" w:hAnsi="Montserrat Light" w:cs="Cambria"/>
          <w:b/>
          <w:lang w:val="ro-RO"/>
        </w:rPr>
      </w:pPr>
    </w:p>
    <w:p w14:paraId="2BE26B5D" w14:textId="283DA794" w:rsidR="003C7A4C" w:rsidRPr="00174C60" w:rsidRDefault="003C7A4C" w:rsidP="00046F76">
      <w:pPr>
        <w:spacing w:line="240" w:lineRule="auto"/>
        <w:jc w:val="center"/>
        <w:rPr>
          <w:rFonts w:ascii="Montserrat Light" w:hAnsi="Montserrat Light" w:cs="Cambria"/>
          <w:b/>
          <w:lang w:val="ro-RO"/>
        </w:rPr>
      </w:pPr>
    </w:p>
    <w:p w14:paraId="6052959B" w14:textId="5B424807" w:rsidR="003C7A4C" w:rsidRPr="00174C60" w:rsidRDefault="003C7A4C" w:rsidP="00046F76">
      <w:pPr>
        <w:spacing w:line="240" w:lineRule="auto"/>
        <w:jc w:val="center"/>
        <w:rPr>
          <w:rFonts w:ascii="Montserrat Light" w:hAnsi="Montserrat Light" w:cs="Cambria"/>
          <w:b/>
          <w:lang w:val="ro-RO"/>
        </w:rPr>
      </w:pPr>
    </w:p>
    <w:p w14:paraId="18D223E4" w14:textId="50B79228" w:rsidR="003C7A4C" w:rsidRPr="00174C60" w:rsidRDefault="003C7A4C" w:rsidP="00046F76">
      <w:pPr>
        <w:spacing w:line="240" w:lineRule="auto"/>
        <w:jc w:val="center"/>
        <w:rPr>
          <w:rFonts w:ascii="Montserrat Light" w:hAnsi="Montserrat Light" w:cs="Cambria"/>
          <w:b/>
          <w:lang w:val="ro-RO"/>
        </w:rPr>
      </w:pPr>
    </w:p>
    <w:p w14:paraId="77F57833" w14:textId="1F112D4C" w:rsidR="003C7A4C" w:rsidRPr="00174C60" w:rsidRDefault="003C7A4C" w:rsidP="00BE1C1A">
      <w:pPr>
        <w:spacing w:line="240" w:lineRule="auto"/>
        <w:rPr>
          <w:rFonts w:ascii="Montserrat Light" w:hAnsi="Montserrat Light" w:cs="Cambria"/>
          <w:b/>
          <w:lang w:val="ro-RO"/>
        </w:rPr>
      </w:pPr>
    </w:p>
    <w:p w14:paraId="242A9124" w14:textId="77777777" w:rsidR="00006974" w:rsidRPr="00174C60" w:rsidRDefault="00006974" w:rsidP="00046F76">
      <w:pPr>
        <w:spacing w:line="240" w:lineRule="auto"/>
        <w:rPr>
          <w:rFonts w:ascii="Montserrat Light" w:hAnsi="Montserrat Light" w:cs="Cambria"/>
          <w:b/>
          <w:lang w:val="ro-RO"/>
        </w:rPr>
      </w:pPr>
    </w:p>
    <w:p w14:paraId="3BA95A33" w14:textId="717A4052" w:rsidR="009D39CC" w:rsidRPr="00174C60" w:rsidRDefault="0077527F" w:rsidP="00046F76">
      <w:pPr>
        <w:spacing w:line="240" w:lineRule="auto"/>
        <w:rPr>
          <w:rFonts w:ascii="Montserrat Light" w:hAnsi="Montserrat Light" w:cs="Cambria"/>
          <w:bCs/>
          <w:lang w:val="ro-RO"/>
        </w:rPr>
      </w:pPr>
      <w:r w:rsidRPr="00174C60">
        <w:rPr>
          <w:rFonts w:ascii="Montserrat Light" w:hAnsi="Montserrat Light" w:cs="Cambria"/>
          <w:bCs/>
          <w:lang w:val="ro-RO"/>
        </w:rPr>
        <w:t>Nr</w:t>
      </w:r>
      <w:r w:rsidR="00AF2499" w:rsidRPr="00174C60">
        <w:rPr>
          <w:rFonts w:ascii="Montserrat Light" w:hAnsi="Montserrat Light" w:cs="Cambria"/>
          <w:bCs/>
          <w:lang w:val="ro-RO"/>
        </w:rPr>
        <w:t xml:space="preserve">. </w:t>
      </w:r>
      <w:r w:rsidR="009B3605">
        <w:rPr>
          <w:rFonts w:ascii="Montserrat Light" w:hAnsi="Montserrat Light" w:cs="Cambria"/>
          <w:bCs/>
          <w:lang w:val="ro-RO"/>
        </w:rPr>
        <w:t>21055/24</w:t>
      </w:r>
      <w:r w:rsidR="00DA7D30" w:rsidRPr="00174C60">
        <w:rPr>
          <w:rFonts w:ascii="Montserrat Light" w:hAnsi="Montserrat Light" w:cs="Cambria"/>
          <w:bCs/>
          <w:lang w:val="ro-RO"/>
        </w:rPr>
        <w:t>.05.2022</w:t>
      </w:r>
    </w:p>
    <w:p w14:paraId="60408433" w14:textId="77777777" w:rsidR="00A249EE" w:rsidRPr="00174C60" w:rsidRDefault="00A249EE" w:rsidP="00046F76">
      <w:pPr>
        <w:spacing w:line="240" w:lineRule="auto"/>
        <w:ind w:left="284"/>
        <w:jc w:val="center"/>
        <w:rPr>
          <w:rFonts w:ascii="Montserrat Light" w:hAnsi="Montserrat Light" w:cs="Cambria"/>
          <w:b/>
          <w:bCs/>
          <w:iCs/>
          <w:lang w:val="ro-RO"/>
        </w:rPr>
      </w:pPr>
    </w:p>
    <w:p w14:paraId="2E30DCBE" w14:textId="77777777" w:rsidR="00A249EE" w:rsidRPr="00174C60" w:rsidRDefault="00A249EE" w:rsidP="00046F76">
      <w:pPr>
        <w:spacing w:line="240" w:lineRule="auto"/>
        <w:ind w:left="284"/>
        <w:jc w:val="center"/>
        <w:rPr>
          <w:rFonts w:ascii="Montserrat Light" w:hAnsi="Montserrat Light" w:cs="Cambria"/>
          <w:b/>
          <w:bCs/>
          <w:iCs/>
          <w:lang w:val="ro-RO"/>
        </w:rPr>
      </w:pPr>
    </w:p>
    <w:p w14:paraId="3BA95A34" w14:textId="261C7E95" w:rsidR="009D39CC" w:rsidRPr="00174C60" w:rsidRDefault="0077527F" w:rsidP="00046F76">
      <w:pPr>
        <w:spacing w:line="240" w:lineRule="auto"/>
        <w:ind w:left="284"/>
        <w:jc w:val="center"/>
        <w:rPr>
          <w:rFonts w:ascii="Montserrat Light" w:hAnsi="Montserrat Light" w:cs="Cambria"/>
          <w:b/>
          <w:bCs/>
          <w:iCs/>
          <w:lang w:val="ro-RO"/>
        </w:rPr>
      </w:pPr>
      <w:r w:rsidRPr="00174C60">
        <w:rPr>
          <w:rFonts w:ascii="Montserrat Light" w:hAnsi="Montserrat Light" w:cs="Cambria"/>
          <w:b/>
          <w:bCs/>
          <w:iCs/>
          <w:lang w:val="ro-RO"/>
        </w:rPr>
        <w:t>RAPORT DE SPECIALITATE</w:t>
      </w:r>
    </w:p>
    <w:p w14:paraId="3232ADA1" w14:textId="77777777" w:rsidR="00C918CC" w:rsidRPr="00174C60" w:rsidRDefault="00C918CC" w:rsidP="00046F76">
      <w:pPr>
        <w:spacing w:line="240" w:lineRule="auto"/>
        <w:ind w:left="284"/>
        <w:jc w:val="center"/>
        <w:rPr>
          <w:rFonts w:ascii="Montserrat Light" w:hAnsi="Montserrat Light" w:cs="Cambria"/>
          <w:b/>
          <w:bCs/>
          <w:iCs/>
          <w:lang w:val="ro-RO"/>
        </w:rPr>
      </w:pPr>
    </w:p>
    <w:p w14:paraId="3BA95A35" w14:textId="77777777" w:rsidR="009D39CC" w:rsidRPr="00174C60" w:rsidRDefault="009D39CC" w:rsidP="00046F76">
      <w:pPr>
        <w:spacing w:line="240" w:lineRule="auto"/>
        <w:ind w:left="284"/>
        <w:jc w:val="center"/>
        <w:rPr>
          <w:rFonts w:ascii="Montserrat Light" w:hAnsi="Montserrat Light" w:cs="Cambria"/>
          <w:b/>
          <w:bCs/>
          <w:iCs/>
          <w:lang w:val="ro-RO"/>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87"/>
        <w:gridCol w:w="2113"/>
        <w:gridCol w:w="1567"/>
        <w:gridCol w:w="1485"/>
      </w:tblGrid>
      <w:tr w:rsidR="0077527F" w:rsidRPr="00174C60" w14:paraId="3BA95A38" w14:textId="77777777" w:rsidTr="00D45D55">
        <w:trPr>
          <w:trHeight w:val="278"/>
        </w:trPr>
        <w:tc>
          <w:tcPr>
            <w:tcW w:w="4547" w:type="dxa"/>
            <w:gridSpan w:val="2"/>
          </w:tcPr>
          <w:p w14:paraId="3BA95A36" w14:textId="77777777" w:rsidR="0077527F" w:rsidRPr="00174C60" w:rsidRDefault="0077527F" w:rsidP="00046F76">
            <w:pPr>
              <w:spacing w:line="240" w:lineRule="auto"/>
              <w:contextualSpacing/>
              <w:jc w:val="both"/>
              <w:rPr>
                <w:rFonts w:ascii="Montserrat Light" w:hAnsi="Montserrat Light"/>
                <w:b/>
                <w:bCs/>
                <w:iCs/>
                <w:noProof/>
                <w:lang w:val="ro-RO" w:eastAsia="ro-RO"/>
              </w:rPr>
            </w:pPr>
            <w:r w:rsidRPr="00174C60">
              <w:rPr>
                <w:rFonts w:ascii="Montserrat Light" w:hAnsi="Montserrat Light"/>
                <w:b/>
                <w:bCs/>
                <w:iCs/>
                <w:noProof/>
                <w:lang w:val="ro-RO" w:eastAsia="ro-RO"/>
              </w:rPr>
              <w:t>Titlul proiectului de hotărâre</w:t>
            </w:r>
          </w:p>
        </w:tc>
        <w:tc>
          <w:tcPr>
            <w:tcW w:w="5165" w:type="dxa"/>
            <w:gridSpan w:val="3"/>
          </w:tcPr>
          <w:p w14:paraId="3BA95A37" w14:textId="4FCC8160" w:rsidR="0077527F" w:rsidRPr="00174C60" w:rsidRDefault="00CD79E2" w:rsidP="00046F76">
            <w:pPr>
              <w:pStyle w:val="BodyText2"/>
              <w:spacing w:line="240" w:lineRule="auto"/>
              <w:jc w:val="both"/>
              <w:rPr>
                <w:rFonts w:ascii="Montserrat Light" w:hAnsi="Montserrat Light"/>
                <w:b/>
                <w:sz w:val="22"/>
                <w:szCs w:val="22"/>
              </w:rPr>
            </w:pPr>
            <w:proofErr w:type="spellStart"/>
            <w:r w:rsidRPr="00174C60">
              <w:rPr>
                <w:rFonts w:ascii="Montserrat Light" w:hAnsi="Montserrat Light"/>
                <w:b/>
                <w:sz w:val="22"/>
                <w:szCs w:val="22"/>
                <w:lang w:val="es-ES"/>
              </w:rPr>
              <w:t>privind</w:t>
            </w:r>
            <w:proofErr w:type="spellEnd"/>
            <w:r w:rsidRPr="00174C60">
              <w:rPr>
                <w:rFonts w:ascii="Montserrat Light" w:hAnsi="Montserrat Light"/>
                <w:b/>
                <w:sz w:val="22"/>
                <w:szCs w:val="22"/>
                <w:lang w:val="es-ES"/>
              </w:rPr>
              <w:t xml:space="preserve"> </w:t>
            </w:r>
            <w:proofErr w:type="spellStart"/>
            <w:r w:rsidRPr="00174C60">
              <w:rPr>
                <w:rFonts w:ascii="Montserrat Light" w:hAnsi="Montserrat Light"/>
                <w:b/>
                <w:sz w:val="22"/>
                <w:szCs w:val="22"/>
              </w:rPr>
              <w:t>modificarea</w:t>
            </w:r>
            <w:proofErr w:type="spellEnd"/>
            <w:r w:rsidRPr="00174C60">
              <w:rPr>
                <w:rFonts w:ascii="Montserrat Light" w:hAnsi="Montserrat Light"/>
                <w:b/>
                <w:sz w:val="22"/>
                <w:szCs w:val="22"/>
              </w:rPr>
              <w:t xml:space="preserve"> </w:t>
            </w:r>
            <w:proofErr w:type="spellStart"/>
            <w:r w:rsidRPr="00174C60">
              <w:rPr>
                <w:rFonts w:ascii="Montserrat Light" w:hAnsi="Montserrat Light"/>
                <w:b/>
                <w:sz w:val="22"/>
                <w:szCs w:val="22"/>
              </w:rPr>
              <w:t>denumirii</w:t>
            </w:r>
            <w:proofErr w:type="spellEnd"/>
            <w:r w:rsidRPr="00174C60">
              <w:rPr>
                <w:rFonts w:ascii="Montserrat Light" w:hAnsi="Montserrat Light"/>
                <w:b/>
                <w:sz w:val="22"/>
                <w:szCs w:val="22"/>
              </w:rPr>
              <w:t xml:space="preserve"> </w:t>
            </w:r>
            <w:proofErr w:type="spellStart"/>
            <w:r w:rsidRPr="00174C60">
              <w:rPr>
                <w:rFonts w:ascii="Montserrat Light" w:hAnsi="Montserrat Light"/>
                <w:b/>
                <w:sz w:val="22"/>
                <w:szCs w:val="22"/>
              </w:rPr>
              <w:t>Bibliotecii</w:t>
            </w:r>
            <w:proofErr w:type="spellEnd"/>
            <w:r w:rsidRPr="00174C60">
              <w:rPr>
                <w:rFonts w:ascii="Montserrat Light" w:hAnsi="Montserrat Light"/>
                <w:b/>
                <w:sz w:val="22"/>
                <w:szCs w:val="22"/>
              </w:rPr>
              <w:t xml:space="preserve"> </w:t>
            </w:r>
            <w:proofErr w:type="spellStart"/>
            <w:proofErr w:type="gramStart"/>
            <w:r w:rsidRPr="00174C60">
              <w:rPr>
                <w:rFonts w:ascii="Montserrat Light" w:hAnsi="Montserrat Light"/>
                <w:b/>
                <w:sz w:val="22"/>
                <w:szCs w:val="22"/>
              </w:rPr>
              <w:t>Județene</w:t>
            </w:r>
            <w:proofErr w:type="spellEnd"/>
            <w:r w:rsidRPr="00174C60">
              <w:rPr>
                <w:rFonts w:ascii="Montserrat Light" w:hAnsi="Montserrat Light"/>
                <w:b/>
                <w:sz w:val="22"/>
                <w:szCs w:val="22"/>
              </w:rPr>
              <w:t xml:space="preserve"> ”Octavian</w:t>
            </w:r>
            <w:proofErr w:type="gramEnd"/>
            <w:r w:rsidRPr="00174C60">
              <w:rPr>
                <w:rFonts w:ascii="Montserrat Light" w:hAnsi="Montserrat Light"/>
                <w:b/>
                <w:sz w:val="22"/>
                <w:szCs w:val="22"/>
              </w:rPr>
              <w:t xml:space="preserve"> Goga” </w:t>
            </w:r>
            <w:proofErr w:type="spellStart"/>
            <w:r w:rsidRPr="00174C60">
              <w:rPr>
                <w:rFonts w:ascii="Montserrat Light" w:hAnsi="Montserrat Light"/>
                <w:b/>
                <w:sz w:val="22"/>
                <w:szCs w:val="22"/>
              </w:rPr>
              <w:t>în</w:t>
            </w:r>
            <w:proofErr w:type="spellEnd"/>
            <w:r w:rsidRPr="00174C60">
              <w:rPr>
                <w:rFonts w:ascii="Montserrat Light" w:hAnsi="Montserrat Light"/>
                <w:b/>
                <w:sz w:val="22"/>
                <w:szCs w:val="22"/>
              </w:rPr>
              <w:t xml:space="preserve"> Biblioteca </w:t>
            </w:r>
            <w:proofErr w:type="spellStart"/>
            <w:r w:rsidRPr="00174C60">
              <w:rPr>
                <w:rFonts w:ascii="Montserrat Light" w:hAnsi="Montserrat Light"/>
                <w:b/>
                <w:sz w:val="22"/>
                <w:szCs w:val="22"/>
              </w:rPr>
              <w:t>Județeană</w:t>
            </w:r>
            <w:proofErr w:type="spellEnd"/>
            <w:r w:rsidRPr="00174C60">
              <w:rPr>
                <w:rFonts w:ascii="Montserrat Light" w:hAnsi="Montserrat Light"/>
                <w:b/>
                <w:sz w:val="22"/>
                <w:szCs w:val="22"/>
              </w:rPr>
              <w:t xml:space="preserve"> ”Octavian Goga” Cluj</w:t>
            </w:r>
          </w:p>
        </w:tc>
      </w:tr>
      <w:tr w:rsidR="0077527F" w:rsidRPr="00174C60" w14:paraId="3BA95A3B" w14:textId="77777777" w:rsidTr="00D45D55">
        <w:tc>
          <w:tcPr>
            <w:tcW w:w="4547" w:type="dxa"/>
            <w:gridSpan w:val="2"/>
          </w:tcPr>
          <w:p w14:paraId="3BA95A39" w14:textId="77777777" w:rsidR="0077527F" w:rsidRPr="00174C60" w:rsidRDefault="0077527F" w:rsidP="00046F76">
            <w:pPr>
              <w:spacing w:line="240" w:lineRule="auto"/>
              <w:jc w:val="both"/>
              <w:rPr>
                <w:rFonts w:ascii="Montserrat Light" w:eastAsia="Calibri" w:hAnsi="Montserrat Light"/>
                <w:b/>
                <w:bCs/>
                <w:iCs/>
                <w:noProof/>
                <w:lang w:val="ro-RO" w:eastAsia="ro-RO"/>
              </w:rPr>
            </w:pPr>
            <w:r w:rsidRPr="00174C60">
              <w:rPr>
                <w:rFonts w:ascii="Montserrat Light" w:eastAsia="Calibri" w:hAnsi="Montserrat Light"/>
                <w:b/>
                <w:bCs/>
                <w:iCs/>
                <w:noProof/>
                <w:lang w:val="ro-RO" w:eastAsia="ro-RO"/>
              </w:rPr>
              <w:t>Compartiment de resort:</w:t>
            </w:r>
          </w:p>
        </w:tc>
        <w:tc>
          <w:tcPr>
            <w:tcW w:w="5165" w:type="dxa"/>
            <w:gridSpan w:val="3"/>
          </w:tcPr>
          <w:p w14:paraId="3BA95A3A" w14:textId="5B34AC92" w:rsidR="009D39CC" w:rsidRPr="00174C60" w:rsidRDefault="00886CCA" w:rsidP="00046F76">
            <w:pPr>
              <w:spacing w:line="240" w:lineRule="auto"/>
              <w:jc w:val="both"/>
              <w:rPr>
                <w:rFonts w:ascii="Montserrat Light" w:eastAsia="Calibri" w:hAnsi="Montserrat Light"/>
                <w:iCs/>
                <w:noProof/>
                <w:lang w:val="ro-RO" w:eastAsia="ro-RO"/>
              </w:rPr>
            </w:pPr>
            <w:r w:rsidRPr="00174C60">
              <w:rPr>
                <w:rFonts w:ascii="Montserrat Light" w:eastAsia="Calibri" w:hAnsi="Montserrat Light"/>
                <w:iCs/>
                <w:noProof/>
                <w:lang w:val="ro-RO" w:eastAsia="ro-RO"/>
              </w:rPr>
              <w:t>Direcția Juridică – Serviciul Juridic, Contencios Administrativ, Arhivă</w:t>
            </w:r>
          </w:p>
        </w:tc>
      </w:tr>
      <w:tr w:rsidR="0077527F" w:rsidRPr="00174C60" w14:paraId="3BA95A3D" w14:textId="77777777" w:rsidTr="00D45D55">
        <w:tc>
          <w:tcPr>
            <w:tcW w:w="9712" w:type="dxa"/>
            <w:gridSpan w:val="5"/>
          </w:tcPr>
          <w:p w14:paraId="3BA95A3C" w14:textId="77777777" w:rsidR="009D39CC" w:rsidRPr="00174C60" w:rsidRDefault="0077527F" w:rsidP="00046F76">
            <w:pPr>
              <w:spacing w:line="240" w:lineRule="auto"/>
              <w:rPr>
                <w:rFonts w:ascii="Montserrat Light" w:eastAsia="Calibri" w:hAnsi="Montserrat Light"/>
                <w:b/>
                <w:bCs/>
                <w:iCs/>
                <w:noProof/>
                <w:lang w:val="ro-RO" w:eastAsia="ro-RO"/>
              </w:rPr>
            </w:pPr>
            <w:r w:rsidRPr="00174C60">
              <w:rPr>
                <w:rFonts w:ascii="Montserrat Light" w:eastAsia="Calibri" w:hAnsi="Montserrat Light"/>
                <w:b/>
                <w:bCs/>
                <w:iCs/>
                <w:noProof/>
                <w:lang w:val="ro-RO" w:eastAsia="ro-RO"/>
              </w:rPr>
              <w:t xml:space="preserve">Secțiunea 1 - Documentare și analiză: </w:t>
            </w:r>
          </w:p>
        </w:tc>
      </w:tr>
      <w:tr w:rsidR="0077527F" w:rsidRPr="00174C60" w14:paraId="3BA95A44" w14:textId="77777777" w:rsidTr="00D45D55">
        <w:tc>
          <w:tcPr>
            <w:tcW w:w="9712" w:type="dxa"/>
            <w:gridSpan w:val="5"/>
          </w:tcPr>
          <w:p w14:paraId="3BA95A3E" w14:textId="77777777" w:rsidR="00BE13D0" w:rsidRPr="00174C60" w:rsidRDefault="00BE13D0" w:rsidP="00046F76">
            <w:pPr>
              <w:spacing w:line="240" w:lineRule="auto"/>
              <w:jc w:val="both"/>
              <w:rPr>
                <w:rFonts w:ascii="Montserrat Light" w:hAnsi="Montserrat Light"/>
                <w:lang w:val="ro-RO"/>
              </w:rPr>
            </w:pPr>
            <w:r w:rsidRPr="00174C60">
              <w:rPr>
                <w:rFonts w:ascii="Montserrat Light" w:hAnsi="Montserrat Light"/>
                <w:lang w:val="ro-RO"/>
              </w:rPr>
              <w:t>Actele normative specifice, incidente domeniului în care se propune proiectul de hotărâre sunt:</w:t>
            </w:r>
          </w:p>
          <w:p w14:paraId="4437B466" w14:textId="0C5EA23D" w:rsidR="0071053E" w:rsidRPr="00174C60" w:rsidRDefault="0071053E" w:rsidP="00046F76">
            <w:pPr>
              <w:pStyle w:val="ListParagraph"/>
              <w:numPr>
                <w:ilvl w:val="0"/>
                <w:numId w:val="17"/>
              </w:numPr>
              <w:spacing w:line="240" w:lineRule="auto"/>
              <w:jc w:val="both"/>
              <w:rPr>
                <w:rFonts w:ascii="Montserrat Light" w:hAnsi="Montserrat Light"/>
              </w:rPr>
            </w:pPr>
            <w:r w:rsidRPr="00174C60">
              <w:rPr>
                <w:rFonts w:ascii="Montserrat Light" w:hAnsi="Montserrat Light"/>
              </w:rPr>
              <w:t>art.</w:t>
            </w:r>
            <w:r w:rsidR="00164DBD" w:rsidRPr="00174C60">
              <w:rPr>
                <w:rFonts w:ascii="Montserrat Light" w:hAnsi="Montserrat Light"/>
              </w:rPr>
              <w:t xml:space="preserve"> </w:t>
            </w:r>
            <w:r w:rsidRPr="00174C60">
              <w:rPr>
                <w:rFonts w:ascii="Montserrat Light" w:hAnsi="Montserrat Light"/>
              </w:rPr>
              <w:t xml:space="preserve">226 din </w:t>
            </w:r>
            <w:proofErr w:type="spellStart"/>
            <w:r w:rsidRPr="00174C60">
              <w:rPr>
                <w:rFonts w:ascii="Montserrat Light" w:hAnsi="Montserrat Light"/>
              </w:rPr>
              <w:t>Legea</w:t>
            </w:r>
            <w:proofErr w:type="spellEnd"/>
            <w:r w:rsidRPr="00174C60">
              <w:rPr>
                <w:rFonts w:ascii="Montserrat Light" w:hAnsi="Montserrat Light"/>
              </w:rPr>
              <w:t xml:space="preserve"> nr. 287/2009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Pr="00174C60">
              <w:rPr>
                <w:rFonts w:ascii="Montserrat Light" w:hAnsi="Montserrat Light"/>
              </w:rPr>
              <w:t>Codul</w:t>
            </w:r>
            <w:proofErr w:type="spellEnd"/>
            <w:r w:rsidRPr="00174C60">
              <w:rPr>
                <w:rFonts w:ascii="Montserrat Light" w:hAnsi="Montserrat Light"/>
              </w:rPr>
              <w:t xml:space="preserve"> Civil, </w:t>
            </w:r>
            <w:proofErr w:type="spellStart"/>
            <w:r w:rsidRPr="00174C60">
              <w:rPr>
                <w:rFonts w:ascii="Montserrat Light" w:hAnsi="Montserrat Light"/>
              </w:rPr>
              <w:t>republicată</w:t>
            </w:r>
            <w:proofErr w:type="spellEnd"/>
            <w:r w:rsidRPr="00174C60">
              <w:rPr>
                <w:rFonts w:ascii="Montserrat Light" w:hAnsi="Montserrat Light"/>
              </w:rPr>
              <w:t xml:space="preserve">, cu </w:t>
            </w:r>
            <w:proofErr w:type="spellStart"/>
            <w:r w:rsidRPr="00174C60">
              <w:rPr>
                <w:rFonts w:ascii="Montserrat Light" w:hAnsi="Montserrat Light"/>
              </w:rPr>
              <w:t>modificările</w:t>
            </w:r>
            <w:proofErr w:type="spellEnd"/>
            <w:r w:rsidRPr="00174C60">
              <w:rPr>
                <w:rFonts w:ascii="Montserrat Light" w:hAnsi="Montserrat Light"/>
              </w:rPr>
              <w:t xml:space="preserve"> </w:t>
            </w:r>
            <w:proofErr w:type="spellStart"/>
            <w:r w:rsidRPr="00174C60">
              <w:rPr>
                <w:rFonts w:ascii="Montserrat Light" w:hAnsi="Montserrat Light"/>
              </w:rPr>
              <w:t>și</w:t>
            </w:r>
            <w:proofErr w:type="spellEnd"/>
            <w:r w:rsidRPr="00174C60">
              <w:rPr>
                <w:rFonts w:ascii="Montserrat Light" w:hAnsi="Montserrat Light"/>
              </w:rPr>
              <w:t xml:space="preserve"> </w:t>
            </w:r>
            <w:proofErr w:type="spellStart"/>
            <w:r w:rsidRPr="00174C60">
              <w:rPr>
                <w:rFonts w:ascii="Montserrat Light" w:hAnsi="Montserrat Light"/>
              </w:rPr>
              <w:t>completările</w:t>
            </w:r>
            <w:proofErr w:type="spellEnd"/>
            <w:r w:rsidRPr="00174C60">
              <w:rPr>
                <w:rFonts w:ascii="Montserrat Light" w:hAnsi="Montserrat Light"/>
              </w:rPr>
              <w:t xml:space="preserve"> </w:t>
            </w:r>
            <w:proofErr w:type="spellStart"/>
            <w:r w:rsidRPr="00174C60">
              <w:rPr>
                <w:rFonts w:ascii="Montserrat Light" w:hAnsi="Montserrat Light"/>
              </w:rPr>
              <w:t>ulterioare</w:t>
            </w:r>
            <w:proofErr w:type="spellEnd"/>
            <w:r w:rsidRPr="00174C60">
              <w:rPr>
                <w:rFonts w:ascii="Montserrat Light" w:hAnsi="Montserrat Light"/>
              </w:rPr>
              <w:t>;</w:t>
            </w:r>
          </w:p>
          <w:p w14:paraId="3BA95A3F" w14:textId="20F1EBC0" w:rsidR="00E55AD1" w:rsidRPr="00174C60" w:rsidRDefault="00E55AD1" w:rsidP="00046F76">
            <w:pPr>
              <w:pStyle w:val="ListParagraph"/>
              <w:numPr>
                <w:ilvl w:val="0"/>
                <w:numId w:val="17"/>
              </w:numPr>
              <w:spacing w:line="240" w:lineRule="auto"/>
              <w:jc w:val="both"/>
              <w:rPr>
                <w:rFonts w:ascii="Montserrat Light" w:hAnsi="Montserrat Light"/>
              </w:rPr>
            </w:pPr>
            <w:proofErr w:type="spellStart"/>
            <w:r w:rsidRPr="00174C60">
              <w:rPr>
                <w:rFonts w:ascii="Montserrat Light" w:hAnsi="Montserrat Light"/>
              </w:rPr>
              <w:t>O</w:t>
            </w:r>
            <w:r w:rsidR="00164DBD" w:rsidRPr="00174C60">
              <w:rPr>
                <w:rFonts w:ascii="Montserrat Light" w:hAnsi="Montserrat Light"/>
              </w:rPr>
              <w:t>rdona</w:t>
            </w:r>
            <w:r w:rsidR="00164DBD" w:rsidRPr="00174C60">
              <w:rPr>
                <w:rFonts w:ascii="Montserrat Light" w:hAnsi="Montserrat Light"/>
                <w:lang w:val="ro-RO"/>
              </w:rPr>
              <w:t>nța</w:t>
            </w:r>
            <w:proofErr w:type="spellEnd"/>
            <w:r w:rsidR="00164DBD" w:rsidRPr="00174C60">
              <w:rPr>
                <w:rFonts w:ascii="Montserrat Light" w:hAnsi="Montserrat Light"/>
                <w:lang w:val="ro-RO"/>
              </w:rPr>
              <w:t xml:space="preserve"> </w:t>
            </w:r>
            <w:proofErr w:type="spellStart"/>
            <w:r w:rsidR="00E828E7" w:rsidRPr="00174C60">
              <w:rPr>
                <w:rFonts w:ascii="Montserrat Light" w:hAnsi="Montserrat Light"/>
              </w:rPr>
              <w:t>G</w:t>
            </w:r>
            <w:r w:rsidR="00164DBD" w:rsidRPr="00174C60">
              <w:rPr>
                <w:rFonts w:ascii="Montserrat Light" w:hAnsi="Montserrat Light"/>
              </w:rPr>
              <w:t>uvernului</w:t>
            </w:r>
            <w:proofErr w:type="spellEnd"/>
            <w:r w:rsidR="00E828E7" w:rsidRPr="00174C60">
              <w:rPr>
                <w:rFonts w:ascii="Montserrat Light" w:hAnsi="Montserrat Light"/>
              </w:rPr>
              <w:t xml:space="preserve"> nr. 63/2002</w:t>
            </w:r>
            <w:r w:rsidRPr="00174C60">
              <w:rPr>
                <w:rFonts w:ascii="Montserrat Light" w:hAnsi="Montserrat Light"/>
              </w:rPr>
              <w:t xml:space="preserve">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Pr="00174C60">
              <w:rPr>
                <w:rFonts w:ascii="Montserrat Light" w:hAnsi="Montserrat Light"/>
              </w:rPr>
              <w:t>atribuirea</w:t>
            </w:r>
            <w:proofErr w:type="spellEnd"/>
            <w:r w:rsidRPr="00174C60">
              <w:rPr>
                <w:rFonts w:ascii="Montserrat Light" w:hAnsi="Montserrat Light"/>
              </w:rPr>
              <w:t xml:space="preserve"> </w:t>
            </w:r>
            <w:proofErr w:type="spellStart"/>
            <w:r w:rsidRPr="00174C60">
              <w:rPr>
                <w:rFonts w:ascii="Montserrat Light" w:hAnsi="Montserrat Light"/>
              </w:rPr>
              <w:t>sau</w:t>
            </w:r>
            <w:proofErr w:type="spellEnd"/>
            <w:r w:rsidRPr="00174C60">
              <w:rPr>
                <w:rFonts w:ascii="Montserrat Light" w:hAnsi="Montserrat Light"/>
              </w:rPr>
              <w:t xml:space="preserve"> </w:t>
            </w:r>
            <w:proofErr w:type="spellStart"/>
            <w:r w:rsidR="0071545D" w:rsidRPr="00174C60">
              <w:rPr>
                <w:rFonts w:ascii="Montserrat Light" w:hAnsi="Montserrat Light"/>
              </w:rPr>
              <w:t>modificarea</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w:t>
            </w:r>
            <w:proofErr w:type="spellStart"/>
            <w:r w:rsidRPr="00174C60">
              <w:rPr>
                <w:rFonts w:ascii="Montserrat Light" w:hAnsi="Montserrat Light"/>
              </w:rPr>
              <w:t>aprobată</w:t>
            </w:r>
            <w:proofErr w:type="spellEnd"/>
            <w:r w:rsidRPr="00174C60">
              <w:rPr>
                <w:rFonts w:ascii="Montserrat Light" w:hAnsi="Montserrat Light"/>
              </w:rPr>
              <w:t xml:space="preserve"> </w:t>
            </w:r>
            <w:proofErr w:type="spellStart"/>
            <w:r w:rsidRPr="00174C60">
              <w:rPr>
                <w:rFonts w:ascii="Montserrat Light" w:hAnsi="Montserrat Light"/>
              </w:rPr>
              <w:t>prin</w:t>
            </w:r>
            <w:proofErr w:type="spellEnd"/>
            <w:r w:rsidRPr="00174C60">
              <w:rPr>
                <w:rFonts w:ascii="Montserrat Light" w:hAnsi="Montserrat Light"/>
              </w:rPr>
              <w:t xml:space="preserve"> </w:t>
            </w:r>
            <w:proofErr w:type="spellStart"/>
            <w:r w:rsidRPr="00174C60">
              <w:rPr>
                <w:rFonts w:ascii="Montserrat Light" w:hAnsi="Montserrat Light"/>
              </w:rPr>
              <w:t>Legea</w:t>
            </w:r>
            <w:proofErr w:type="spellEnd"/>
            <w:r w:rsidRPr="00174C60">
              <w:rPr>
                <w:rFonts w:ascii="Montserrat Light" w:hAnsi="Montserrat Light"/>
              </w:rPr>
              <w:t xml:space="preserve"> nr. 48/2003, cu </w:t>
            </w:r>
            <w:proofErr w:type="spellStart"/>
            <w:r w:rsidRPr="00174C60">
              <w:rPr>
                <w:rFonts w:ascii="Montserrat Light" w:hAnsi="Montserrat Light"/>
              </w:rPr>
              <w:t>modificările</w:t>
            </w:r>
            <w:proofErr w:type="spellEnd"/>
            <w:r w:rsidRPr="00174C60">
              <w:rPr>
                <w:rFonts w:ascii="Montserrat Light" w:hAnsi="Montserrat Light"/>
              </w:rPr>
              <w:t xml:space="preserve"> </w:t>
            </w:r>
            <w:proofErr w:type="spellStart"/>
            <w:r w:rsidRPr="00174C60">
              <w:rPr>
                <w:rFonts w:ascii="Montserrat Light" w:hAnsi="Montserrat Light"/>
              </w:rPr>
              <w:t>și</w:t>
            </w:r>
            <w:proofErr w:type="spellEnd"/>
            <w:r w:rsidRPr="00174C60">
              <w:rPr>
                <w:rFonts w:ascii="Montserrat Light" w:hAnsi="Montserrat Light"/>
              </w:rPr>
              <w:t xml:space="preserve"> </w:t>
            </w:r>
            <w:proofErr w:type="spellStart"/>
            <w:r w:rsidRPr="00174C60">
              <w:rPr>
                <w:rFonts w:ascii="Montserrat Light" w:hAnsi="Montserrat Light"/>
              </w:rPr>
              <w:t>completările</w:t>
            </w:r>
            <w:proofErr w:type="spellEnd"/>
            <w:r w:rsidRPr="00174C60">
              <w:rPr>
                <w:rFonts w:ascii="Montserrat Light" w:hAnsi="Montserrat Light"/>
              </w:rPr>
              <w:t xml:space="preserve"> </w:t>
            </w:r>
            <w:proofErr w:type="spellStart"/>
            <w:r w:rsidRPr="00174C60">
              <w:rPr>
                <w:rFonts w:ascii="Montserrat Light" w:hAnsi="Montserrat Light"/>
              </w:rPr>
              <w:t>ulterioare</w:t>
            </w:r>
            <w:proofErr w:type="spellEnd"/>
            <w:r w:rsidRPr="00174C60">
              <w:rPr>
                <w:rFonts w:ascii="Montserrat Light" w:hAnsi="Montserrat Light"/>
              </w:rPr>
              <w:t xml:space="preserve">; </w:t>
            </w:r>
          </w:p>
          <w:p w14:paraId="3BA95A40" w14:textId="77777777" w:rsidR="00E55AD1" w:rsidRPr="00174C60" w:rsidRDefault="00E55AD1" w:rsidP="00046F76">
            <w:pPr>
              <w:pStyle w:val="ListParagraph"/>
              <w:numPr>
                <w:ilvl w:val="0"/>
                <w:numId w:val="17"/>
              </w:numPr>
              <w:spacing w:line="240" w:lineRule="auto"/>
              <w:jc w:val="both"/>
              <w:rPr>
                <w:rFonts w:ascii="Montserrat Light" w:hAnsi="Montserrat Light"/>
              </w:rPr>
            </w:pPr>
            <w:proofErr w:type="spellStart"/>
            <w:r w:rsidRPr="00174C60">
              <w:rPr>
                <w:rFonts w:ascii="Montserrat Light" w:hAnsi="Montserrat Light"/>
              </w:rPr>
              <w:t>Ordinul</w:t>
            </w:r>
            <w:proofErr w:type="spellEnd"/>
            <w:r w:rsidRPr="00174C60">
              <w:rPr>
                <w:rFonts w:ascii="Montserrat Light" w:hAnsi="Montserrat Light"/>
              </w:rPr>
              <w:t xml:space="preserve"> </w:t>
            </w:r>
            <w:proofErr w:type="spellStart"/>
            <w:r w:rsidR="00E828E7" w:rsidRPr="00174C60">
              <w:rPr>
                <w:rFonts w:ascii="Montserrat Light" w:hAnsi="Montserrat Light"/>
              </w:rPr>
              <w:t>Ministerului</w:t>
            </w:r>
            <w:proofErr w:type="spellEnd"/>
            <w:r w:rsidR="00E828E7" w:rsidRPr="00174C60">
              <w:rPr>
                <w:rFonts w:ascii="Montserrat Light" w:hAnsi="Montserrat Light"/>
              </w:rPr>
              <w:t xml:space="preserve"> de Interne </w:t>
            </w:r>
            <w:proofErr w:type="spellStart"/>
            <w:r w:rsidR="00E828E7" w:rsidRPr="00174C60">
              <w:rPr>
                <w:rFonts w:ascii="Montserrat Light" w:hAnsi="Montserrat Light"/>
              </w:rPr>
              <w:t>și</w:t>
            </w:r>
            <w:proofErr w:type="spellEnd"/>
            <w:r w:rsidR="00E828E7" w:rsidRPr="00174C60">
              <w:rPr>
                <w:rFonts w:ascii="Montserrat Light" w:hAnsi="Montserrat Light"/>
              </w:rPr>
              <w:t xml:space="preserve"> </w:t>
            </w:r>
            <w:proofErr w:type="spellStart"/>
            <w:r w:rsidR="00E828E7" w:rsidRPr="00174C60">
              <w:rPr>
                <w:rFonts w:ascii="Montserrat Light" w:hAnsi="Montserrat Light"/>
              </w:rPr>
              <w:t>Reformei</w:t>
            </w:r>
            <w:proofErr w:type="spellEnd"/>
            <w:r w:rsidR="00E828E7" w:rsidRPr="00174C60">
              <w:rPr>
                <w:rFonts w:ascii="Montserrat Light" w:hAnsi="Montserrat Light"/>
              </w:rPr>
              <w:t xml:space="preserve"> Administrative </w:t>
            </w:r>
            <w:r w:rsidRPr="00174C60">
              <w:rPr>
                <w:rFonts w:ascii="Montserrat Light" w:hAnsi="Montserrat Light"/>
              </w:rPr>
              <w:t xml:space="preserve">nr. 564/2008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Pr="00174C60">
              <w:rPr>
                <w:rFonts w:ascii="Montserrat Light" w:hAnsi="Montserrat Light"/>
              </w:rPr>
              <w:t>aprobarea</w:t>
            </w:r>
            <w:proofErr w:type="spellEnd"/>
            <w:r w:rsidRPr="00174C60">
              <w:rPr>
                <w:rFonts w:ascii="Montserrat Light" w:hAnsi="Montserrat Light"/>
              </w:rPr>
              <w:t xml:space="preserve"> </w:t>
            </w:r>
            <w:proofErr w:type="spellStart"/>
            <w:r w:rsidRPr="00174C60">
              <w:rPr>
                <w:rFonts w:ascii="Montserrat Light" w:hAnsi="Montserrat Light"/>
              </w:rPr>
              <w:t>Regulamentului</w:t>
            </w:r>
            <w:proofErr w:type="spellEnd"/>
            <w:r w:rsidRPr="00174C60">
              <w:rPr>
                <w:rFonts w:ascii="Montserrat Light" w:hAnsi="Montserrat Light"/>
              </w:rPr>
              <w:t xml:space="preserve"> de </w:t>
            </w:r>
            <w:proofErr w:type="spellStart"/>
            <w:r w:rsidRPr="00174C60">
              <w:rPr>
                <w:rFonts w:ascii="Montserrat Light" w:hAnsi="Montserrat Light"/>
              </w:rPr>
              <w:t>funcţionare</w:t>
            </w:r>
            <w:proofErr w:type="spellEnd"/>
            <w:r w:rsidRPr="00174C60">
              <w:rPr>
                <w:rFonts w:ascii="Montserrat Light" w:hAnsi="Montserrat Light"/>
              </w:rPr>
              <w:t xml:space="preserve"> al </w:t>
            </w:r>
            <w:proofErr w:type="spellStart"/>
            <w:r w:rsidRPr="00174C60">
              <w:rPr>
                <w:rFonts w:ascii="Montserrat Light" w:hAnsi="Montserrat Light"/>
              </w:rPr>
              <w:t>comisiei</w:t>
            </w:r>
            <w:proofErr w:type="spellEnd"/>
            <w:r w:rsidRPr="00174C60">
              <w:rPr>
                <w:rFonts w:ascii="Montserrat Light" w:hAnsi="Montserrat Light"/>
              </w:rPr>
              <w:t xml:space="preserve"> de </w:t>
            </w:r>
            <w:proofErr w:type="spellStart"/>
            <w:r w:rsidRPr="00174C60">
              <w:rPr>
                <w:rFonts w:ascii="Montserrat Light" w:hAnsi="Montserrat Light"/>
              </w:rPr>
              <w:t>atribuire</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w:t>
            </w:r>
            <w:proofErr w:type="spellStart"/>
            <w:r w:rsidRPr="00174C60">
              <w:rPr>
                <w:rFonts w:ascii="Montserrat Light" w:hAnsi="Montserrat Light"/>
              </w:rPr>
              <w:t>judeţene</w:t>
            </w:r>
            <w:proofErr w:type="spellEnd"/>
            <w:r w:rsidRPr="00174C60">
              <w:rPr>
                <w:rFonts w:ascii="Montserrat Light" w:hAnsi="Montserrat Light"/>
              </w:rPr>
              <w:t xml:space="preserve">, </w:t>
            </w:r>
            <w:proofErr w:type="spellStart"/>
            <w:r w:rsidRPr="00174C60">
              <w:rPr>
                <w:rFonts w:ascii="Montserrat Light" w:hAnsi="Montserrat Light"/>
              </w:rPr>
              <w:t>respectiv</w:t>
            </w:r>
            <w:proofErr w:type="spellEnd"/>
            <w:r w:rsidRPr="00174C60">
              <w:rPr>
                <w:rFonts w:ascii="Montserrat Light" w:hAnsi="Montserrat Light"/>
              </w:rPr>
              <w:t xml:space="preserve"> a </w:t>
            </w:r>
            <w:proofErr w:type="spellStart"/>
            <w:r w:rsidRPr="00174C60">
              <w:rPr>
                <w:rFonts w:ascii="Montserrat Light" w:hAnsi="Montserrat Light"/>
              </w:rPr>
              <w:t>municipiului</w:t>
            </w:r>
            <w:proofErr w:type="spellEnd"/>
            <w:r w:rsidRPr="00174C60">
              <w:rPr>
                <w:rFonts w:ascii="Montserrat Light" w:hAnsi="Montserrat Light"/>
              </w:rPr>
              <w:t xml:space="preserve"> </w:t>
            </w:r>
            <w:proofErr w:type="spellStart"/>
            <w:r w:rsidRPr="00174C60">
              <w:rPr>
                <w:rFonts w:ascii="Montserrat Light" w:hAnsi="Montserrat Light"/>
              </w:rPr>
              <w:t>Bucureşti</w:t>
            </w:r>
            <w:proofErr w:type="spellEnd"/>
            <w:r w:rsidRPr="00174C60">
              <w:rPr>
                <w:rFonts w:ascii="Montserrat Light" w:hAnsi="Montserrat Light"/>
              </w:rPr>
              <w:t>;</w:t>
            </w:r>
          </w:p>
          <w:p w14:paraId="3BA95A43" w14:textId="681D6E37" w:rsidR="0077527F" w:rsidRPr="00174C60" w:rsidRDefault="0077527F" w:rsidP="00AA3A99">
            <w:pPr>
              <w:pStyle w:val="ListParagraph"/>
              <w:spacing w:line="240" w:lineRule="auto"/>
              <w:ind w:left="1170"/>
              <w:jc w:val="both"/>
              <w:rPr>
                <w:rFonts w:ascii="Montserrat Light" w:eastAsia="Calibri" w:hAnsi="Montserrat Light"/>
                <w:iCs/>
                <w:noProof/>
                <w:lang w:val="ro-RO" w:eastAsia="ro-RO"/>
              </w:rPr>
            </w:pPr>
          </w:p>
        </w:tc>
      </w:tr>
      <w:tr w:rsidR="0077527F" w:rsidRPr="00174C60" w14:paraId="3BA95A46" w14:textId="77777777" w:rsidTr="00D45D55">
        <w:tc>
          <w:tcPr>
            <w:tcW w:w="9712" w:type="dxa"/>
            <w:gridSpan w:val="5"/>
          </w:tcPr>
          <w:p w14:paraId="3BA95A45" w14:textId="77777777" w:rsidR="009D39CC" w:rsidRPr="00174C60" w:rsidRDefault="0077527F" w:rsidP="00046F76">
            <w:pPr>
              <w:spacing w:line="240" w:lineRule="auto"/>
              <w:jc w:val="both"/>
              <w:rPr>
                <w:rFonts w:ascii="Montserrat Light" w:eastAsia="Calibri" w:hAnsi="Montserrat Light"/>
                <w:b/>
                <w:bCs/>
                <w:iCs/>
                <w:noProof/>
                <w:lang w:val="ro-RO" w:eastAsia="ro-RO"/>
              </w:rPr>
            </w:pPr>
            <w:r w:rsidRPr="00174C60">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BE13D0" w:rsidRPr="00174C60" w14:paraId="3BA95A4F" w14:textId="77777777" w:rsidTr="00D45D55">
        <w:tc>
          <w:tcPr>
            <w:tcW w:w="9712" w:type="dxa"/>
            <w:gridSpan w:val="5"/>
          </w:tcPr>
          <w:p w14:paraId="3F585337" w14:textId="10930242" w:rsidR="00C21A20" w:rsidRPr="00174C60" w:rsidRDefault="00083BA0" w:rsidP="00AA3A99">
            <w:pPr>
              <w:spacing w:line="240" w:lineRule="auto"/>
              <w:ind w:firstLine="810"/>
              <w:jc w:val="both"/>
              <w:rPr>
                <w:rFonts w:ascii="Montserrat Light" w:eastAsia="Times New Roman" w:hAnsi="Montserrat Light" w:cstheme="majorHAnsi"/>
                <w:noProof/>
                <w:shd w:val="clear" w:color="auto" w:fill="FFFFFF"/>
                <w:lang w:val="ro-RO"/>
              </w:rPr>
            </w:pPr>
            <w:r w:rsidRPr="00174C60">
              <w:rPr>
                <w:rFonts w:ascii="Montserrat Light" w:hAnsi="Montserrat Light"/>
                <w:bCs/>
                <w:iCs/>
                <w:noProof/>
                <w:lang w:val="ro-RO" w:eastAsia="ro-RO" w:bidi="ne-NP"/>
              </w:rPr>
              <w:t xml:space="preserve">Potrivit </w:t>
            </w:r>
            <w:bookmarkStart w:id="3" w:name="_Hlk81500905"/>
            <w:r w:rsidRPr="00174C60">
              <w:rPr>
                <w:rFonts w:ascii="Montserrat Light" w:hAnsi="Montserrat Light"/>
                <w:bCs/>
                <w:iCs/>
                <w:noProof/>
                <w:lang w:val="ro-RO" w:eastAsia="ro-RO" w:bidi="ne-NP"/>
              </w:rPr>
              <w:t>art. 226 din</w:t>
            </w:r>
            <w:r w:rsidR="00E828E7" w:rsidRPr="00174C60">
              <w:rPr>
                <w:rFonts w:ascii="Montserrat Light" w:hAnsi="Montserrat Light"/>
                <w:bCs/>
                <w:iCs/>
                <w:noProof/>
                <w:lang w:val="ro-RO" w:eastAsia="ro-RO" w:bidi="ne-NP"/>
              </w:rPr>
              <w:t xml:space="preserve"> </w:t>
            </w:r>
            <w:r w:rsidRPr="00174C60">
              <w:rPr>
                <w:rFonts w:ascii="Montserrat Light" w:hAnsi="Montserrat Light"/>
                <w:bCs/>
                <w:iCs/>
                <w:noProof/>
                <w:lang w:val="ro-RO" w:eastAsia="ro-RO" w:bidi="ne-NP"/>
              </w:rPr>
              <w:t>Legea nr. 287/2009 privind Codul Civil, republicată, cu modificările și completările ulterioare</w:t>
            </w:r>
            <w:bookmarkEnd w:id="3"/>
            <w:r w:rsidRPr="00174C60">
              <w:rPr>
                <w:rFonts w:ascii="Montserrat Light" w:hAnsi="Montserrat Light"/>
                <w:bCs/>
                <w:iCs/>
                <w:noProof/>
                <w:lang w:val="ro-RO" w:eastAsia="ro-RO" w:bidi="ne-NP"/>
              </w:rPr>
              <w:t>, denumirea persoanei juridice este un atribut de identificare, p</w:t>
            </w:r>
            <w:r w:rsidR="00C21A20" w:rsidRPr="00174C60">
              <w:rPr>
                <w:rStyle w:val="salnbdy"/>
                <w:rFonts w:ascii="Montserrat Light" w:eastAsia="Times New Roman" w:hAnsi="Montserrat Light" w:cstheme="majorHAnsi"/>
                <w:noProof/>
                <w:color w:val="auto"/>
                <w:sz w:val="22"/>
                <w:szCs w:val="22"/>
                <w:lang w:val="ro-RO"/>
              </w:rPr>
              <w:t>ersoana juridică p</w:t>
            </w:r>
            <w:r w:rsidRPr="00174C60">
              <w:rPr>
                <w:rStyle w:val="salnbdy"/>
                <w:rFonts w:ascii="Montserrat Light" w:eastAsia="Times New Roman" w:hAnsi="Montserrat Light" w:cstheme="majorHAnsi"/>
                <w:noProof/>
                <w:color w:val="auto"/>
                <w:sz w:val="22"/>
                <w:szCs w:val="22"/>
                <w:lang w:val="ro-RO"/>
              </w:rPr>
              <w:t>u</w:t>
            </w:r>
            <w:r w:rsidRPr="00174C60">
              <w:rPr>
                <w:rStyle w:val="salnbdy"/>
                <w:rFonts w:ascii="Montserrat Light" w:eastAsia="Times New Roman" w:hAnsi="Montserrat Light" w:cstheme="majorHAnsi"/>
                <w:noProof/>
                <w:color w:val="auto"/>
                <w:sz w:val="22"/>
                <w:szCs w:val="22"/>
              </w:rPr>
              <w:t>rtând</w:t>
            </w:r>
            <w:r w:rsidR="00C21A20" w:rsidRPr="00174C60">
              <w:rPr>
                <w:rStyle w:val="salnbdy"/>
                <w:rFonts w:ascii="Montserrat Light" w:eastAsia="Times New Roman" w:hAnsi="Montserrat Light" w:cstheme="majorHAnsi"/>
                <w:noProof/>
                <w:color w:val="auto"/>
                <w:sz w:val="22"/>
                <w:szCs w:val="22"/>
                <w:lang w:val="ro-RO"/>
              </w:rPr>
              <w:t xml:space="preserve"> denumirea stabilită, în condiţiile legii, prin actul de constituire sau prin statut.</w:t>
            </w:r>
          </w:p>
          <w:p w14:paraId="04CA18C0" w14:textId="2601B21B" w:rsidR="00E92A69" w:rsidRPr="00174C60" w:rsidRDefault="006060B4" w:rsidP="00AA3A99">
            <w:pPr>
              <w:spacing w:before="240" w:line="240" w:lineRule="auto"/>
              <w:ind w:firstLine="810"/>
              <w:jc w:val="both"/>
              <w:rPr>
                <w:rFonts w:ascii="Montserrat Light" w:hAnsi="Montserrat Light"/>
                <w:bCs/>
                <w:iCs/>
                <w:noProof/>
                <w:lang w:val="ro-RO" w:eastAsia="ro-RO" w:bidi="ne-NP"/>
              </w:rPr>
            </w:pPr>
            <w:r w:rsidRPr="00174C60">
              <w:rPr>
                <w:rFonts w:ascii="Montserrat Light" w:hAnsi="Montserrat Light"/>
                <w:bCs/>
                <w:iCs/>
                <w:noProof/>
                <w:lang w:val="ro-RO" w:eastAsia="ro-RO" w:bidi="ne-NP"/>
              </w:rPr>
              <w:t>P</w:t>
            </w:r>
            <w:r w:rsidR="00D7655F" w:rsidRPr="00174C60">
              <w:rPr>
                <w:rFonts w:ascii="Montserrat Light" w:hAnsi="Montserrat Light"/>
                <w:bCs/>
                <w:iCs/>
                <w:noProof/>
                <w:lang w:val="ro-RO" w:eastAsia="ro-RO" w:bidi="ne-NP"/>
              </w:rPr>
              <w:t xml:space="preserve">roiectele de hotărâri ale consiliilor județene având ca obiect atribuirea ca denumire a unor nume de personalități ori evenimente istorice, politice, culturale sau orice altă natură ori </w:t>
            </w:r>
            <w:r w:rsidR="0071545D" w:rsidRPr="00174C60">
              <w:rPr>
                <w:rFonts w:ascii="Montserrat Light" w:hAnsi="Montserrat Light"/>
                <w:bCs/>
                <w:iCs/>
                <w:noProof/>
                <w:lang w:val="ro-RO" w:eastAsia="ro-RO" w:bidi="ne-NP"/>
              </w:rPr>
              <w:t>modificarea</w:t>
            </w:r>
            <w:r w:rsidR="00D7655F" w:rsidRPr="00174C60">
              <w:rPr>
                <w:rFonts w:ascii="Montserrat Light" w:hAnsi="Montserrat Light"/>
                <w:bCs/>
                <w:iCs/>
                <w:noProof/>
                <w:lang w:val="ro-RO" w:eastAsia="ro-RO" w:bidi="ne-NP"/>
              </w:rPr>
              <w:t xml:space="preserve"> unor astfel de denumiri vor putea fi adoptate numai după ce au fost analizate și avizate de comisia județeană de atribuire de denumiri</w:t>
            </w:r>
            <w:r w:rsidR="00E92A69" w:rsidRPr="00174C60">
              <w:rPr>
                <w:rFonts w:ascii="Montserrat Light" w:hAnsi="Montserrat Light"/>
                <w:bCs/>
                <w:iCs/>
                <w:noProof/>
                <w:lang w:val="ro-RO" w:eastAsia="ro-RO" w:bidi="ne-NP"/>
              </w:rPr>
              <w:t>. Avizul are caracter consultativ</w:t>
            </w:r>
            <w:r w:rsidR="004F217D" w:rsidRPr="00174C60">
              <w:rPr>
                <w:rFonts w:ascii="Montserrat Light" w:hAnsi="Montserrat Light"/>
                <w:bCs/>
                <w:iCs/>
                <w:noProof/>
                <w:lang w:val="ro-RO" w:eastAsia="ro-RO" w:bidi="ne-NP"/>
              </w:rPr>
              <w:t>,</w:t>
            </w:r>
            <w:r w:rsidR="00E92A69" w:rsidRPr="00174C60">
              <w:rPr>
                <w:rFonts w:ascii="Montserrat Light" w:hAnsi="Montserrat Light"/>
                <w:bCs/>
                <w:iCs/>
                <w:noProof/>
                <w:lang w:val="ro-RO" w:eastAsia="ro-RO" w:bidi="ne-NP"/>
              </w:rPr>
              <w:t xml:space="preserve"> dar hotărârile consiliilor județene adoptate fără solicitarea avizului comisiei de atribuire de denumiri sunt nule de drept. </w:t>
            </w:r>
          </w:p>
          <w:p w14:paraId="491C8A56" w14:textId="35874A05" w:rsidR="00D7655F" w:rsidRPr="00174C60" w:rsidRDefault="00E92A69" w:rsidP="00AA3A99">
            <w:pPr>
              <w:spacing w:before="240" w:line="240" w:lineRule="auto"/>
              <w:ind w:firstLine="810"/>
              <w:jc w:val="both"/>
              <w:rPr>
                <w:rFonts w:ascii="Montserrat Light" w:hAnsi="Montserrat Light"/>
                <w:bCs/>
                <w:iCs/>
                <w:noProof/>
                <w:lang w:val="ro-RO" w:eastAsia="ro-RO" w:bidi="ne-NP"/>
              </w:rPr>
            </w:pPr>
            <w:bookmarkStart w:id="4" w:name="_Hlk88461759"/>
            <w:r w:rsidRPr="00174C60">
              <w:rPr>
                <w:rFonts w:ascii="Montserrat Light" w:hAnsi="Montserrat Light"/>
                <w:bCs/>
                <w:iCs/>
                <w:noProof/>
                <w:lang w:val="ro-RO" w:eastAsia="ro-RO" w:bidi="ne-NP"/>
              </w:rPr>
              <w:t xml:space="preserve">Potrivit art. 7 din </w:t>
            </w:r>
            <w:r w:rsidR="005C6AC5" w:rsidRPr="00174C60">
              <w:rPr>
                <w:rFonts w:ascii="Montserrat Light" w:hAnsi="Montserrat Light"/>
                <w:bCs/>
                <w:iCs/>
                <w:noProof/>
                <w:lang w:val="ro-RO" w:eastAsia="ro-RO" w:bidi="ne-NP"/>
              </w:rPr>
              <w:t xml:space="preserve">Regulamentul de funcționare a comisiei de atribuire de denumiri județene, respectiv a municipiului București aprobat prin </w:t>
            </w:r>
            <w:r w:rsidRPr="00174C60">
              <w:rPr>
                <w:rFonts w:ascii="Montserrat Light" w:hAnsi="Montserrat Light"/>
                <w:bCs/>
                <w:iCs/>
                <w:noProof/>
                <w:lang w:val="ro-RO" w:eastAsia="ro-RO" w:bidi="ne-NP"/>
              </w:rPr>
              <w:t>Ordinul Ministerului de Interne și Reformei Administrative nr. 564/2008</w:t>
            </w:r>
            <w:r w:rsidR="005C6AC5" w:rsidRPr="00174C60">
              <w:rPr>
                <w:rFonts w:ascii="Montserrat Light" w:hAnsi="Montserrat Light"/>
                <w:bCs/>
                <w:iCs/>
                <w:noProof/>
                <w:lang w:val="ro-RO" w:eastAsia="ro-RO" w:bidi="ne-NP"/>
              </w:rPr>
              <w:t xml:space="preserve">, este necesar </w:t>
            </w:r>
            <w:r w:rsidR="00EF15AC" w:rsidRPr="00174C60">
              <w:rPr>
                <w:rFonts w:ascii="Montserrat Light" w:hAnsi="Montserrat Light"/>
                <w:bCs/>
                <w:iCs/>
                <w:noProof/>
                <w:lang w:val="ro-RO" w:eastAsia="ro-RO" w:bidi="ne-NP"/>
              </w:rPr>
              <w:t>a fi</w:t>
            </w:r>
            <w:r w:rsidR="00A6536C" w:rsidRPr="00174C60">
              <w:rPr>
                <w:rFonts w:ascii="Montserrat Light" w:hAnsi="Montserrat Light"/>
                <w:bCs/>
                <w:iCs/>
                <w:noProof/>
                <w:lang w:val="ro-RO" w:eastAsia="ro-RO" w:bidi="ne-NP"/>
              </w:rPr>
              <w:t xml:space="preserve"> depus</w:t>
            </w:r>
            <w:r w:rsidRPr="00174C60">
              <w:rPr>
                <w:rFonts w:ascii="Montserrat Light" w:hAnsi="Montserrat Light"/>
                <w:bCs/>
                <w:iCs/>
                <w:noProof/>
                <w:lang w:val="ro-RO" w:eastAsia="ro-RO" w:bidi="ne-NP"/>
              </w:rPr>
              <w:t xml:space="preserve"> dosarul pentru obținerea avizului de schimbare de denumire</w:t>
            </w:r>
            <w:r w:rsidR="005C6AC5" w:rsidRPr="00174C60">
              <w:rPr>
                <w:rFonts w:ascii="Montserrat Light" w:hAnsi="Montserrat Light"/>
                <w:bCs/>
                <w:iCs/>
                <w:noProof/>
                <w:lang w:val="ro-RO" w:eastAsia="ro-RO" w:bidi="ne-NP"/>
              </w:rPr>
              <w:t>, care trebuie să conțină următoarele:</w:t>
            </w:r>
            <w:r w:rsidR="00A6536C" w:rsidRPr="00174C60">
              <w:rPr>
                <w:rFonts w:ascii="Montserrat Light" w:hAnsi="Montserrat Light"/>
                <w:bCs/>
                <w:iCs/>
                <w:noProof/>
                <w:lang w:val="ro-RO" w:eastAsia="ro-RO" w:bidi="ne-NP"/>
              </w:rPr>
              <w:t xml:space="preserve"> </w:t>
            </w:r>
            <w:r w:rsidRPr="00174C60">
              <w:rPr>
                <w:rFonts w:ascii="Montserrat Light" w:hAnsi="Montserrat Light"/>
                <w:bCs/>
                <w:iCs/>
                <w:noProof/>
                <w:lang w:val="ro-RO" w:eastAsia="ro-RO" w:bidi="ne-NP"/>
              </w:rPr>
              <w:t xml:space="preserve"> </w:t>
            </w:r>
            <w:r w:rsidR="00D7655F" w:rsidRPr="00174C60">
              <w:rPr>
                <w:rFonts w:ascii="Montserrat Light" w:hAnsi="Montserrat Light"/>
                <w:bCs/>
                <w:iCs/>
                <w:noProof/>
                <w:lang w:val="ro-RO" w:eastAsia="ro-RO" w:bidi="ne-NP"/>
              </w:rPr>
              <w:t xml:space="preserve">                                         </w:t>
            </w:r>
          </w:p>
          <w:p w14:paraId="4C46FAF3" w14:textId="41837641" w:rsidR="005C6AC5" w:rsidRPr="00174C60" w:rsidRDefault="005C6AC5" w:rsidP="00AA3A99">
            <w:pPr>
              <w:spacing w:line="240" w:lineRule="auto"/>
              <w:ind w:firstLine="810"/>
              <w:jc w:val="both"/>
              <w:rPr>
                <w:rFonts w:ascii="Montserrat Light" w:eastAsia="Times New Roman" w:hAnsi="Montserrat Light" w:cs="Times New Roman"/>
                <w:lang w:val="ro-RO" w:eastAsia="ro-RO"/>
              </w:rPr>
            </w:pPr>
            <w:r w:rsidRPr="00174C60">
              <w:rPr>
                <w:rFonts w:ascii="Montserrat Light" w:eastAsia="Times New Roman" w:hAnsi="Montserrat Light" w:cs="Times New Roman"/>
                <w:lang w:val="ro-RO" w:eastAsia="ro-RO"/>
              </w:rPr>
              <w:t xml:space="preserve">a) </w:t>
            </w:r>
            <w:r w:rsidRPr="00174C60">
              <w:rPr>
                <w:rFonts w:ascii="Montserrat Light" w:eastAsia="Times New Roman" w:hAnsi="Montserrat Light" w:cs="Times New Roman"/>
                <w:b/>
                <w:bCs/>
                <w:noProof/>
                <w:lang w:val="ro-RO" w:eastAsia="ro-RO"/>
              </w:rPr>
              <w:t>cerere de avizare</w:t>
            </w:r>
            <w:r w:rsidRPr="00174C60">
              <w:rPr>
                <w:rFonts w:ascii="Montserrat Light" w:eastAsia="Times New Roman" w:hAnsi="Montserrat Light" w:cs="Times New Roman"/>
                <w:noProof/>
                <w:lang w:val="ro-RO" w:eastAsia="ro-RO"/>
              </w:rPr>
              <w:t>, al cărei model este prevăzut în anexa nr. 1 la Regulament;</w:t>
            </w:r>
          </w:p>
          <w:p w14:paraId="5A160E8C" w14:textId="6F8EEA44" w:rsidR="005C6AC5" w:rsidRPr="00174C60" w:rsidRDefault="005C6AC5" w:rsidP="00AA3A99">
            <w:pPr>
              <w:spacing w:line="240" w:lineRule="auto"/>
              <w:ind w:firstLine="810"/>
              <w:jc w:val="both"/>
              <w:rPr>
                <w:rFonts w:ascii="Montserrat Light" w:eastAsia="Times New Roman" w:hAnsi="Montserrat Light" w:cs="Times New Roman"/>
                <w:lang w:val="ro-RO" w:eastAsia="ro-RO"/>
              </w:rPr>
            </w:pPr>
            <w:r w:rsidRPr="00174C60">
              <w:rPr>
                <w:rFonts w:ascii="Montserrat Light" w:eastAsia="Times New Roman" w:hAnsi="Montserrat Light" w:cs="Times New Roman"/>
                <w:lang w:val="ro-RO" w:eastAsia="ro-RO"/>
              </w:rPr>
              <w:t xml:space="preserve">b) </w:t>
            </w:r>
            <w:r w:rsidRPr="00174C60">
              <w:rPr>
                <w:rFonts w:ascii="Montserrat Light" w:eastAsia="Times New Roman" w:hAnsi="Montserrat Light" w:cs="Times New Roman"/>
                <w:b/>
                <w:bCs/>
                <w:noProof/>
                <w:lang w:val="ro-RO" w:eastAsia="ro-RO"/>
              </w:rPr>
              <w:t>proiectul de hotărâre a consiliului judeţean</w:t>
            </w:r>
            <w:r w:rsidR="009F07FD" w:rsidRPr="00174C60">
              <w:rPr>
                <w:rFonts w:ascii="Montserrat Light" w:eastAsia="Times New Roman" w:hAnsi="Montserrat Light" w:cs="Times New Roman"/>
                <w:noProof/>
                <w:lang w:val="ro-RO" w:eastAsia="ro-RO"/>
              </w:rPr>
              <w:t xml:space="preserve"> </w:t>
            </w:r>
            <w:r w:rsidRPr="00174C60">
              <w:rPr>
                <w:rFonts w:ascii="Montserrat Light" w:eastAsia="Times New Roman" w:hAnsi="Montserrat Light" w:cs="Times New Roman"/>
                <w:noProof/>
                <w:lang w:val="ro-RO" w:eastAsia="ro-RO"/>
              </w:rPr>
              <w:t>inclusiv instrumentul de prezentare şi motivare</w:t>
            </w:r>
            <w:r w:rsidR="009F07FD" w:rsidRPr="00174C60">
              <w:rPr>
                <w:rFonts w:ascii="Montserrat Light" w:eastAsia="Times New Roman" w:hAnsi="Montserrat Light" w:cs="Times New Roman"/>
                <w:noProof/>
                <w:lang w:val="ro-RO" w:eastAsia="ro-RO"/>
              </w:rPr>
              <w:t>, respectiv referatul de aprobare</w:t>
            </w:r>
            <w:r w:rsidRPr="00174C60">
              <w:rPr>
                <w:rFonts w:ascii="Montserrat Light" w:eastAsia="Times New Roman" w:hAnsi="Montserrat Light" w:cs="Times New Roman"/>
                <w:noProof/>
                <w:lang w:val="ro-RO" w:eastAsia="ro-RO"/>
              </w:rPr>
              <w:t>;</w:t>
            </w:r>
          </w:p>
          <w:p w14:paraId="1B38FBA2" w14:textId="25E6ACB4" w:rsidR="005C6AC5" w:rsidRPr="00174C60" w:rsidRDefault="005C6AC5" w:rsidP="00AA3A99">
            <w:pPr>
              <w:spacing w:line="240" w:lineRule="auto"/>
              <w:ind w:firstLine="810"/>
              <w:jc w:val="both"/>
              <w:rPr>
                <w:rFonts w:ascii="Montserrat Light" w:eastAsia="Times New Roman" w:hAnsi="Montserrat Light" w:cs="Times New Roman"/>
                <w:lang w:val="ro-RO" w:eastAsia="ro-RO"/>
              </w:rPr>
            </w:pPr>
            <w:r w:rsidRPr="00174C60">
              <w:rPr>
                <w:rFonts w:ascii="Montserrat Light" w:eastAsia="Times New Roman" w:hAnsi="Montserrat Light" w:cs="Times New Roman"/>
                <w:lang w:val="ro-RO" w:eastAsia="ro-RO"/>
              </w:rPr>
              <w:t xml:space="preserve">c) </w:t>
            </w:r>
            <w:r w:rsidRPr="00174C60">
              <w:rPr>
                <w:rFonts w:ascii="Montserrat Light" w:eastAsia="Times New Roman" w:hAnsi="Montserrat Light" w:cs="Times New Roman"/>
                <w:noProof/>
                <w:lang w:val="ro-RO" w:eastAsia="ro-RO"/>
              </w:rPr>
              <w:t xml:space="preserve">copie de pe </w:t>
            </w:r>
            <w:r w:rsidRPr="00174C60">
              <w:rPr>
                <w:rFonts w:ascii="Montserrat Light" w:eastAsia="Times New Roman" w:hAnsi="Montserrat Light" w:cs="Times New Roman"/>
                <w:b/>
                <w:bCs/>
                <w:noProof/>
                <w:lang w:val="ro-RO" w:eastAsia="ro-RO"/>
              </w:rPr>
              <w:t>raportul comisiei de specialitate a consiliului</w:t>
            </w:r>
            <w:r w:rsidR="009F07FD" w:rsidRPr="00174C60">
              <w:rPr>
                <w:rFonts w:ascii="Montserrat Light" w:eastAsia="Times New Roman" w:hAnsi="Montserrat Light" w:cs="Times New Roman"/>
                <w:noProof/>
                <w:lang w:val="ro-RO" w:eastAsia="ro-RO"/>
              </w:rPr>
              <w:t>, Comisia nr. 6 de Educație, Cultură și Sport</w:t>
            </w:r>
            <w:r w:rsidRPr="00174C60">
              <w:rPr>
                <w:rFonts w:ascii="Montserrat Light" w:eastAsia="Times New Roman" w:hAnsi="Montserrat Light" w:cs="Times New Roman"/>
                <w:noProof/>
                <w:lang w:val="ro-RO" w:eastAsia="ro-RO"/>
              </w:rPr>
              <w:t>;</w:t>
            </w:r>
          </w:p>
          <w:p w14:paraId="741A4978" w14:textId="383B69B2" w:rsidR="005C6AC5" w:rsidRPr="00174C60" w:rsidRDefault="005C6AC5" w:rsidP="00AA3A99">
            <w:pPr>
              <w:spacing w:line="240" w:lineRule="auto"/>
              <w:ind w:firstLine="810"/>
              <w:jc w:val="both"/>
              <w:rPr>
                <w:rFonts w:ascii="Montserrat Light" w:eastAsia="Times New Roman" w:hAnsi="Montserrat Light" w:cs="Times New Roman"/>
                <w:noProof/>
                <w:lang w:val="ro-RO" w:eastAsia="ro-RO"/>
              </w:rPr>
            </w:pPr>
            <w:r w:rsidRPr="00174C60">
              <w:rPr>
                <w:rFonts w:ascii="Montserrat Light" w:eastAsia="Times New Roman" w:hAnsi="Montserrat Light" w:cs="Times New Roman"/>
                <w:lang w:val="ro-RO" w:eastAsia="ro-RO"/>
              </w:rPr>
              <w:t xml:space="preserve">d) </w:t>
            </w:r>
            <w:r w:rsidRPr="00174C60">
              <w:rPr>
                <w:rFonts w:ascii="Montserrat Light" w:eastAsia="Times New Roman" w:hAnsi="Montserrat Light" w:cs="Times New Roman"/>
                <w:noProof/>
                <w:lang w:val="ro-RO" w:eastAsia="ro-RO"/>
              </w:rPr>
              <w:t xml:space="preserve">copie de pe </w:t>
            </w:r>
            <w:r w:rsidRPr="00174C60">
              <w:rPr>
                <w:rFonts w:ascii="Montserrat Light" w:eastAsia="Times New Roman" w:hAnsi="Montserrat Light" w:cs="Times New Roman"/>
                <w:b/>
                <w:bCs/>
                <w:noProof/>
                <w:lang w:val="ro-RO" w:eastAsia="ro-RO"/>
              </w:rPr>
              <w:t>raportul compartimentului de resort din cadrul aparatului de specialitate al consiliului judeţean</w:t>
            </w:r>
            <w:r w:rsidR="009F07FD" w:rsidRPr="00174C60">
              <w:rPr>
                <w:rFonts w:ascii="Montserrat Light" w:eastAsia="Times New Roman" w:hAnsi="Montserrat Light" w:cs="Times New Roman"/>
                <w:noProof/>
                <w:lang w:val="ro-RO" w:eastAsia="ro-RO"/>
              </w:rPr>
              <w:t>, respectiv al Direcției Juridice</w:t>
            </w:r>
            <w:r w:rsidRPr="00174C60">
              <w:rPr>
                <w:rFonts w:ascii="Montserrat Light" w:eastAsia="Times New Roman" w:hAnsi="Montserrat Light" w:cs="Times New Roman"/>
                <w:noProof/>
                <w:lang w:val="ro-RO" w:eastAsia="ro-RO"/>
              </w:rPr>
              <w:t>.</w:t>
            </w:r>
          </w:p>
          <w:p w14:paraId="5FB41264" w14:textId="2B13169E" w:rsidR="006060B4" w:rsidRPr="00174C60" w:rsidRDefault="00886CCA" w:rsidP="00886CCA">
            <w:pPr>
              <w:spacing w:before="240" w:line="240" w:lineRule="auto"/>
              <w:ind w:firstLine="810"/>
              <w:jc w:val="both"/>
              <w:rPr>
                <w:rFonts w:ascii="Montserrat Light" w:hAnsi="Montserrat Light"/>
                <w:iCs/>
                <w:noProof/>
                <w:lang w:val="ro-RO" w:eastAsia="ro-RO" w:bidi="ne-NP"/>
              </w:rPr>
            </w:pPr>
            <w:r w:rsidRPr="00174C60">
              <w:rPr>
                <w:rFonts w:ascii="Montserrat Light" w:hAnsi="Montserrat Light"/>
                <w:bCs/>
                <w:iCs/>
                <w:noProof/>
                <w:lang w:val="ro-RO" w:eastAsia="ro-RO" w:bidi="ne-NP"/>
              </w:rPr>
              <w:lastRenderedPageBreak/>
              <w:t xml:space="preserve">În consecință, </w:t>
            </w:r>
            <w:r w:rsidR="006060B4" w:rsidRPr="00174C60">
              <w:rPr>
                <w:rFonts w:ascii="Montserrat Light" w:hAnsi="Montserrat Light"/>
                <w:bCs/>
                <w:iCs/>
                <w:noProof/>
                <w:lang w:val="ro-RO" w:eastAsia="ro-RO" w:bidi="ne-NP"/>
              </w:rPr>
              <w:t>prin nota internă nr. 42052/22.11.2021 s-a solicitat Direcției de Administrare și Relații Publice – Serviciul Administrație Publică, ATOP</w:t>
            </w:r>
            <w:r w:rsidR="00F05AEF" w:rsidRPr="00174C60">
              <w:rPr>
                <w:rFonts w:ascii="Montserrat Light" w:hAnsi="Montserrat Light"/>
                <w:bCs/>
                <w:iCs/>
                <w:noProof/>
                <w:lang w:val="ro-RO" w:eastAsia="ro-RO" w:bidi="ne-NP"/>
              </w:rPr>
              <w:t xml:space="preserve"> transmiterea Referatului de aprobare la Proiectul de hotărâre </w:t>
            </w:r>
            <w:proofErr w:type="spellStart"/>
            <w:r w:rsidR="00F05AEF" w:rsidRPr="00174C60">
              <w:rPr>
                <w:rFonts w:ascii="Montserrat Light" w:hAnsi="Montserrat Light"/>
                <w:lang w:val="es-ES"/>
              </w:rPr>
              <w:t>privind</w:t>
            </w:r>
            <w:proofErr w:type="spellEnd"/>
            <w:r w:rsidR="00F05AEF" w:rsidRPr="00174C60">
              <w:rPr>
                <w:rFonts w:ascii="Montserrat Light" w:hAnsi="Montserrat Light"/>
                <w:lang w:val="es-ES"/>
              </w:rPr>
              <w:t xml:space="preserve"> </w:t>
            </w:r>
            <w:proofErr w:type="spellStart"/>
            <w:r w:rsidR="00F05AEF" w:rsidRPr="00174C60">
              <w:rPr>
                <w:rFonts w:ascii="Montserrat Light" w:hAnsi="Montserrat Light"/>
                <w:bCs/>
              </w:rPr>
              <w:t>modificarea</w:t>
            </w:r>
            <w:proofErr w:type="spellEnd"/>
            <w:r w:rsidR="00F05AEF" w:rsidRPr="00174C60">
              <w:rPr>
                <w:rFonts w:ascii="Montserrat Light" w:hAnsi="Montserrat Light"/>
                <w:bCs/>
              </w:rPr>
              <w:t xml:space="preserve"> </w:t>
            </w:r>
            <w:proofErr w:type="spellStart"/>
            <w:r w:rsidR="00F05AEF" w:rsidRPr="00174C60">
              <w:rPr>
                <w:rFonts w:ascii="Montserrat Light" w:hAnsi="Montserrat Light"/>
                <w:bCs/>
              </w:rPr>
              <w:t>denumirii</w:t>
            </w:r>
            <w:proofErr w:type="spellEnd"/>
            <w:r w:rsidR="00F05AEF" w:rsidRPr="00174C60">
              <w:rPr>
                <w:rFonts w:ascii="Montserrat Light" w:hAnsi="Montserrat Light"/>
                <w:bCs/>
              </w:rPr>
              <w:t xml:space="preserve"> </w:t>
            </w:r>
            <w:proofErr w:type="spellStart"/>
            <w:r w:rsidR="00F05AEF" w:rsidRPr="00174C60">
              <w:rPr>
                <w:rFonts w:ascii="Montserrat Light" w:hAnsi="Montserrat Light"/>
                <w:bCs/>
              </w:rPr>
              <w:t>Bibliotecii</w:t>
            </w:r>
            <w:proofErr w:type="spellEnd"/>
            <w:r w:rsidR="00F05AEF" w:rsidRPr="00174C60">
              <w:rPr>
                <w:rFonts w:ascii="Montserrat Light" w:hAnsi="Montserrat Light"/>
                <w:bCs/>
              </w:rPr>
              <w:t xml:space="preserve"> </w:t>
            </w:r>
            <w:proofErr w:type="spellStart"/>
            <w:r w:rsidR="00F05AEF" w:rsidRPr="00174C60">
              <w:rPr>
                <w:rFonts w:ascii="Montserrat Light" w:hAnsi="Montserrat Light"/>
                <w:bCs/>
              </w:rPr>
              <w:t>Județene</w:t>
            </w:r>
            <w:proofErr w:type="spellEnd"/>
            <w:r w:rsidR="00F05AEF" w:rsidRPr="00174C60">
              <w:rPr>
                <w:rFonts w:ascii="Montserrat Light" w:hAnsi="Montserrat Light"/>
                <w:bCs/>
              </w:rPr>
              <w:t xml:space="preserve"> ”Octavian Goga” </w:t>
            </w:r>
            <w:proofErr w:type="spellStart"/>
            <w:r w:rsidR="00F05AEF" w:rsidRPr="00174C60">
              <w:rPr>
                <w:rFonts w:ascii="Montserrat Light" w:hAnsi="Montserrat Light"/>
                <w:bCs/>
              </w:rPr>
              <w:t>în</w:t>
            </w:r>
            <w:proofErr w:type="spellEnd"/>
            <w:r w:rsidR="00F05AEF" w:rsidRPr="00174C60">
              <w:rPr>
                <w:rFonts w:ascii="Montserrat Light" w:hAnsi="Montserrat Light"/>
                <w:bCs/>
              </w:rPr>
              <w:t xml:space="preserve"> Biblioteca </w:t>
            </w:r>
            <w:proofErr w:type="spellStart"/>
            <w:r w:rsidR="00F05AEF" w:rsidRPr="00174C60">
              <w:rPr>
                <w:rFonts w:ascii="Montserrat Light" w:hAnsi="Montserrat Light"/>
                <w:bCs/>
              </w:rPr>
              <w:t>Județeană</w:t>
            </w:r>
            <w:proofErr w:type="spellEnd"/>
            <w:r w:rsidR="00F05AEF" w:rsidRPr="00174C60">
              <w:rPr>
                <w:rFonts w:ascii="Montserrat Light" w:hAnsi="Montserrat Light"/>
                <w:bCs/>
              </w:rPr>
              <w:t xml:space="preserve"> ”Octavian Goga” Cluj nr. 37955/2021 </w:t>
            </w:r>
            <w:proofErr w:type="spellStart"/>
            <w:r w:rsidR="00F05AEF" w:rsidRPr="00174C60">
              <w:rPr>
                <w:rFonts w:ascii="Montserrat Light" w:hAnsi="Montserrat Light"/>
                <w:bCs/>
              </w:rPr>
              <w:t>și</w:t>
            </w:r>
            <w:proofErr w:type="spellEnd"/>
            <w:r w:rsidR="00F05AEF" w:rsidRPr="00174C60">
              <w:rPr>
                <w:rFonts w:ascii="Montserrat Light" w:hAnsi="Montserrat Light"/>
                <w:bCs/>
              </w:rPr>
              <w:t xml:space="preserve"> a </w:t>
            </w:r>
            <w:r w:rsidR="00F05AEF" w:rsidRPr="00174C60">
              <w:rPr>
                <w:rFonts w:ascii="Montserrat Light" w:hAnsi="Montserrat Light"/>
                <w:lang w:val="ro-RO" w:eastAsia="ro-RO"/>
              </w:rPr>
              <w:t xml:space="preserve">Raportului de specialitate întocmit de compartimentul de resort din cadrul aparatului de specialitate al Consiliului </w:t>
            </w:r>
            <w:proofErr w:type="spellStart"/>
            <w:r w:rsidR="00F05AEF" w:rsidRPr="00174C60">
              <w:rPr>
                <w:rFonts w:ascii="Montserrat Light" w:hAnsi="Montserrat Light"/>
                <w:lang w:val="ro-RO" w:eastAsia="ro-RO"/>
              </w:rPr>
              <w:t>Judeţean</w:t>
            </w:r>
            <w:proofErr w:type="spellEnd"/>
            <w:r w:rsidR="00F05AEF" w:rsidRPr="00174C60">
              <w:rPr>
                <w:rFonts w:ascii="Montserrat Light" w:hAnsi="Montserrat Light"/>
                <w:lang w:val="ro-RO" w:eastAsia="ro-RO"/>
              </w:rPr>
              <w:t xml:space="preserve"> Cluj cu nr.</w:t>
            </w:r>
            <w:r w:rsidR="00F05AEF" w:rsidRPr="00174C60">
              <w:rPr>
                <w:rFonts w:ascii="Montserrat Light" w:hAnsi="Montserrat Light" w:cs="Cambria"/>
                <w:bCs/>
                <w:lang w:val="ro-RO"/>
              </w:rPr>
              <w:t xml:space="preserve"> 41643</w:t>
            </w:r>
            <w:r w:rsidR="00F05AEF" w:rsidRPr="00174C60">
              <w:rPr>
                <w:rFonts w:ascii="Montserrat Light" w:hAnsi="Montserrat Light"/>
                <w:lang w:val="ro-RO" w:eastAsia="ro-RO"/>
              </w:rPr>
              <w:t>/2021/19.05.2022, către Comisia de specialitate nr. 6 – de educație, cultură și sport</w:t>
            </w:r>
            <w:r w:rsidR="00E21940" w:rsidRPr="00174C60">
              <w:rPr>
                <w:rFonts w:ascii="Montserrat Light" w:hAnsi="Montserrat Light"/>
                <w:lang w:val="ro-RO" w:eastAsia="ro-RO"/>
              </w:rPr>
              <w:t xml:space="preserve">, </w:t>
            </w:r>
            <w:r w:rsidR="00E21940" w:rsidRPr="00174C60">
              <w:rPr>
                <w:rFonts w:ascii="Montserrat Light" w:hAnsi="Montserrat Light"/>
                <w:iCs/>
                <w:noProof/>
                <w:lang w:val="ro-RO" w:eastAsia="ro-RO" w:bidi="ne-NP"/>
              </w:rPr>
              <w:t>spre analiză și avizare.</w:t>
            </w:r>
          </w:p>
          <w:p w14:paraId="16577A00" w14:textId="2FC7D97E" w:rsidR="00C7069F" w:rsidRPr="00174C60" w:rsidRDefault="00174C60" w:rsidP="00886CCA">
            <w:pPr>
              <w:spacing w:before="240" w:line="240" w:lineRule="auto"/>
              <w:ind w:firstLine="810"/>
              <w:jc w:val="both"/>
              <w:rPr>
                <w:rFonts w:ascii="Montserrat Light" w:hAnsi="Montserrat Light"/>
                <w:bCs/>
                <w:iCs/>
                <w:noProof/>
                <w:lang w:val="ro-RO" w:eastAsia="ro-RO" w:bidi="ne-NP"/>
              </w:rPr>
            </w:pPr>
            <w:r w:rsidRPr="00174C60">
              <w:rPr>
                <w:rFonts w:ascii="Montserrat Light" w:hAnsi="Montserrat Light"/>
                <w:bCs/>
                <w:iCs/>
                <w:noProof/>
                <w:lang w:val="ro-RO" w:eastAsia="ro-RO" w:bidi="ne-NP"/>
              </w:rPr>
              <w:t>P</w:t>
            </w:r>
            <w:r w:rsidR="00C7069F" w:rsidRPr="00174C60">
              <w:rPr>
                <w:rFonts w:ascii="Montserrat Light" w:hAnsi="Montserrat Light"/>
                <w:bCs/>
                <w:iCs/>
                <w:noProof/>
                <w:lang w:val="ro-RO" w:eastAsia="ro-RO" w:bidi="ne-NP"/>
              </w:rPr>
              <w:t xml:space="preserve">rin nota internă nr. 62052/08.12.2021 s-a comunicat Avizul favorabil Proiectul de hotărâre </w:t>
            </w:r>
            <w:proofErr w:type="spellStart"/>
            <w:r w:rsidR="00C7069F" w:rsidRPr="00174C60">
              <w:rPr>
                <w:rFonts w:ascii="Montserrat Light" w:hAnsi="Montserrat Light"/>
                <w:lang w:val="es-ES"/>
              </w:rPr>
              <w:t>privind</w:t>
            </w:r>
            <w:proofErr w:type="spellEnd"/>
            <w:r w:rsidR="00C7069F" w:rsidRPr="00174C60">
              <w:rPr>
                <w:rFonts w:ascii="Montserrat Light" w:hAnsi="Montserrat Light"/>
                <w:lang w:val="es-ES"/>
              </w:rPr>
              <w:t xml:space="preserve"> </w:t>
            </w:r>
            <w:proofErr w:type="spellStart"/>
            <w:r w:rsidR="00C7069F" w:rsidRPr="00174C60">
              <w:rPr>
                <w:rFonts w:ascii="Montserrat Light" w:hAnsi="Montserrat Light"/>
                <w:bCs/>
              </w:rPr>
              <w:t>modificarea</w:t>
            </w:r>
            <w:proofErr w:type="spellEnd"/>
            <w:r w:rsidR="00C7069F" w:rsidRPr="00174C60">
              <w:rPr>
                <w:rFonts w:ascii="Montserrat Light" w:hAnsi="Montserrat Light"/>
                <w:bCs/>
              </w:rPr>
              <w:t xml:space="preserve"> </w:t>
            </w:r>
            <w:proofErr w:type="spellStart"/>
            <w:r w:rsidR="00C7069F" w:rsidRPr="00174C60">
              <w:rPr>
                <w:rFonts w:ascii="Montserrat Light" w:hAnsi="Montserrat Light"/>
                <w:bCs/>
              </w:rPr>
              <w:t>denumirii</w:t>
            </w:r>
            <w:proofErr w:type="spellEnd"/>
            <w:r w:rsidR="00C7069F" w:rsidRPr="00174C60">
              <w:rPr>
                <w:rFonts w:ascii="Montserrat Light" w:hAnsi="Montserrat Light"/>
                <w:bCs/>
              </w:rPr>
              <w:t xml:space="preserve"> </w:t>
            </w:r>
            <w:proofErr w:type="spellStart"/>
            <w:r w:rsidR="00C7069F" w:rsidRPr="00174C60">
              <w:rPr>
                <w:rFonts w:ascii="Montserrat Light" w:hAnsi="Montserrat Light"/>
                <w:bCs/>
              </w:rPr>
              <w:t>Bibliotecii</w:t>
            </w:r>
            <w:proofErr w:type="spellEnd"/>
            <w:r w:rsidR="00C7069F" w:rsidRPr="00174C60">
              <w:rPr>
                <w:rFonts w:ascii="Montserrat Light" w:hAnsi="Montserrat Light"/>
                <w:bCs/>
              </w:rPr>
              <w:t xml:space="preserve"> </w:t>
            </w:r>
            <w:proofErr w:type="spellStart"/>
            <w:r w:rsidR="00C7069F" w:rsidRPr="00174C60">
              <w:rPr>
                <w:rFonts w:ascii="Montserrat Light" w:hAnsi="Montserrat Light"/>
                <w:bCs/>
              </w:rPr>
              <w:t>Județene</w:t>
            </w:r>
            <w:proofErr w:type="spellEnd"/>
            <w:r w:rsidR="00C7069F" w:rsidRPr="00174C60">
              <w:rPr>
                <w:rFonts w:ascii="Montserrat Light" w:hAnsi="Montserrat Light"/>
                <w:bCs/>
              </w:rPr>
              <w:t xml:space="preserve"> ”Octavian Goga” </w:t>
            </w:r>
            <w:proofErr w:type="spellStart"/>
            <w:r w:rsidR="00C7069F" w:rsidRPr="00174C60">
              <w:rPr>
                <w:rFonts w:ascii="Montserrat Light" w:hAnsi="Montserrat Light"/>
                <w:bCs/>
              </w:rPr>
              <w:t>în</w:t>
            </w:r>
            <w:proofErr w:type="spellEnd"/>
            <w:r w:rsidR="00C7069F" w:rsidRPr="00174C60">
              <w:rPr>
                <w:rFonts w:ascii="Montserrat Light" w:hAnsi="Montserrat Light"/>
                <w:bCs/>
              </w:rPr>
              <w:t xml:space="preserve"> Biblioteca </w:t>
            </w:r>
            <w:proofErr w:type="spellStart"/>
            <w:r w:rsidR="00C7069F" w:rsidRPr="00174C60">
              <w:rPr>
                <w:rFonts w:ascii="Montserrat Light" w:hAnsi="Montserrat Light"/>
                <w:bCs/>
              </w:rPr>
              <w:t>Județeană</w:t>
            </w:r>
            <w:proofErr w:type="spellEnd"/>
            <w:r w:rsidR="00C7069F" w:rsidRPr="00174C60">
              <w:rPr>
                <w:rFonts w:ascii="Montserrat Light" w:hAnsi="Montserrat Light"/>
                <w:bCs/>
              </w:rPr>
              <w:t xml:space="preserve"> ”Octavian Goga” Cluj</w:t>
            </w:r>
            <w:r w:rsidRPr="00174C60">
              <w:rPr>
                <w:rFonts w:ascii="Montserrat Light" w:hAnsi="Montserrat Light"/>
                <w:bCs/>
              </w:rPr>
              <w:t xml:space="preserve"> </w:t>
            </w:r>
            <w:proofErr w:type="spellStart"/>
            <w:r w:rsidRPr="00174C60">
              <w:rPr>
                <w:rFonts w:ascii="Montserrat Light" w:hAnsi="Montserrat Light"/>
                <w:bCs/>
              </w:rPr>
              <w:t>emis</w:t>
            </w:r>
            <w:proofErr w:type="spellEnd"/>
            <w:r w:rsidRPr="00174C60">
              <w:rPr>
                <w:rFonts w:ascii="Montserrat Light" w:hAnsi="Montserrat Light"/>
                <w:bCs/>
              </w:rPr>
              <w:t xml:space="preserve"> de </w:t>
            </w:r>
            <w:r w:rsidRPr="00174C60">
              <w:rPr>
                <w:rFonts w:ascii="Montserrat Light" w:hAnsi="Montserrat Light"/>
                <w:lang w:val="ro-RO" w:eastAsia="ro-RO"/>
              </w:rPr>
              <w:t>Comisia de specialitate nr. 6 – de educație, cultură și sport din cadrul Consiliului Județean Cluj</w:t>
            </w:r>
            <w:r w:rsidRPr="00174C60">
              <w:rPr>
                <w:rFonts w:ascii="Montserrat Light" w:hAnsi="Montserrat Light"/>
                <w:bCs/>
              </w:rPr>
              <w:t>.</w:t>
            </w:r>
          </w:p>
          <w:p w14:paraId="5A529D0A" w14:textId="5ACF3691" w:rsidR="00886CCA" w:rsidRPr="00174C60" w:rsidRDefault="00174C60" w:rsidP="00886CCA">
            <w:pPr>
              <w:spacing w:before="240" w:line="240" w:lineRule="auto"/>
              <w:ind w:firstLine="810"/>
              <w:jc w:val="both"/>
              <w:rPr>
                <w:rFonts w:ascii="Montserrat Light" w:hAnsi="Montserrat Light"/>
                <w:bCs/>
                <w:iCs/>
                <w:noProof/>
                <w:lang w:val="ro-RO" w:eastAsia="ro-RO" w:bidi="ne-NP"/>
              </w:rPr>
            </w:pPr>
            <w:r w:rsidRPr="00174C60">
              <w:rPr>
                <w:rFonts w:ascii="Montserrat Light" w:hAnsi="Montserrat Light"/>
                <w:bCs/>
                <w:iCs/>
                <w:noProof/>
                <w:lang w:val="ro-RO" w:eastAsia="ro-RO" w:bidi="ne-NP"/>
              </w:rPr>
              <w:t>P</w:t>
            </w:r>
            <w:r w:rsidR="00886CCA" w:rsidRPr="00174C60">
              <w:rPr>
                <w:rFonts w:ascii="Montserrat Light" w:hAnsi="Montserrat Light"/>
                <w:bCs/>
                <w:iCs/>
                <w:noProof/>
                <w:lang w:val="ro-RO" w:eastAsia="ro-RO" w:bidi="ne-NP"/>
              </w:rPr>
              <w:t>rin adresa nr. 2224/21.01.2022 s-a solicitat Comisiei de atribuire de denumiri a județului Cluj emiterea unui aviz pentru modificarea denumirii Bibliotecii, Avizul favorabil nr. 3/25.02.2022 fiind comunicat Consiliului Județean Cluj prin adresa Instituției Prefectului nr. 904/25.02.2022, înregistrată sub nr. 8688/07.03.2022.</w:t>
            </w:r>
          </w:p>
          <w:p w14:paraId="1FCD0916" w14:textId="77777777" w:rsidR="006060B4" w:rsidRPr="00174C60" w:rsidRDefault="006060B4" w:rsidP="006060B4">
            <w:pPr>
              <w:spacing w:before="240" w:line="240" w:lineRule="auto"/>
              <w:ind w:firstLine="810"/>
              <w:jc w:val="both"/>
              <w:rPr>
                <w:rFonts w:ascii="Montserrat Light" w:hAnsi="Montserrat Light"/>
                <w:bCs/>
                <w:iCs/>
                <w:noProof/>
                <w:lang w:val="ro-RO" w:eastAsia="ro-RO" w:bidi="ne-NP"/>
              </w:rPr>
            </w:pPr>
            <w:r w:rsidRPr="00174C60">
              <w:rPr>
                <w:rFonts w:ascii="Montserrat Light" w:hAnsi="Montserrat Light"/>
                <w:bCs/>
                <w:iCs/>
                <w:noProof/>
                <w:lang w:val="ro-RO" w:eastAsia="ro-RO" w:bidi="ne-NP"/>
              </w:rPr>
              <w:t>În conformitate cu prevederile art. 2 din Ordonanța Guvernului nr. 63/2002, cu modificările și completările ulterioare, atribuirea sau modificarea de denumiri se face de către consiliile județene, prin hotărâre, pentru instituțiile publice, obiectivele de interes județean, cu avizul consiliului local pe al cărui teritoriu administrativ sunt amplasate instituțiile și obiectivele în cauză.  În acest sens a fost emisă Hotărârea Consiliului Local al Municipiului Cluj-Napoca nr. 409/2022 privind acordarea avizului pentru modificarea denumirii Bibliotecii Județene ”Octavian Goga”, în Biblioteca Județeană ”Octavian Goga” Cluj, comunicată prin E-mail și înregistrată la Consiliul Județean Cluj sub nr. 19279/12.05.2022.</w:t>
            </w:r>
          </w:p>
          <w:bookmarkEnd w:id="4"/>
          <w:p w14:paraId="3BA95A4E" w14:textId="148D7700" w:rsidR="008B5E98" w:rsidRPr="00174C60" w:rsidRDefault="008B5E98" w:rsidP="00AA3A99">
            <w:pPr>
              <w:spacing w:line="240" w:lineRule="auto"/>
              <w:ind w:firstLine="810"/>
              <w:jc w:val="both"/>
              <w:rPr>
                <w:rFonts w:ascii="Montserrat Light" w:hAnsi="Montserrat Light"/>
                <w:bCs/>
                <w:iCs/>
                <w:noProof/>
                <w:lang w:val="ro-RO" w:eastAsia="ro-RO" w:bidi="ne-NP"/>
              </w:rPr>
            </w:pPr>
          </w:p>
        </w:tc>
      </w:tr>
      <w:tr w:rsidR="00BE13D0" w:rsidRPr="00174C60" w14:paraId="3BA95A51" w14:textId="77777777" w:rsidTr="00D45D55">
        <w:tc>
          <w:tcPr>
            <w:tcW w:w="9712" w:type="dxa"/>
            <w:gridSpan w:val="5"/>
          </w:tcPr>
          <w:p w14:paraId="3BA95A50" w14:textId="77777777" w:rsidR="009D39CC" w:rsidRPr="00174C60" w:rsidRDefault="00BE13D0" w:rsidP="00046F76">
            <w:pPr>
              <w:autoSpaceDE w:val="0"/>
              <w:spacing w:line="240" w:lineRule="auto"/>
              <w:jc w:val="both"/>
              <w:rPr>
                <w:rFonts w:ascii="Montserrat Light" w:hAnsi="Montserrat Light"/>
                <w:b/>
                <w:bCs/>
                <w:iCs/>
                <w:noProof/>
                <w:lang w:val="ro-RO" w:eastAsia="ro-RO"/>
              </w:rPr>
            </w:pPr>
            <w:r w:rsidRPr="00174C60">
              <w:rPr>
                <w:rFonts w:ascii="Montserrat Light" w:hAnsi="Montserrat Light"/>
                <w:b/>
                <w:bCs/>
                <w:iCs/>
                <w:noProof/>
                <w:lang w:val="ro-RO" w:eastAsia="ro-RO"/>
              </w:rPr>
              <w:lastRenderedPageBreak/>
              <w:t xml:space="preserve">Secțiunea a 3-a - Efecte preconizate ale aplicării actului administrativ </w:t>
            </w:r>
            <w:r w:rsidRPr="00174C60">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174C60">
              <w:rPr>
                <w:rFonts w:ascii="Montserrat Light" w:hAnsi="Montserrat Light"/>
                <w:b/>
                <w:bCs/>
                <w:iCs/>
                <w:noProof/>
                <w:lang w:val="ro-RO" w:eastAsia="ro-RO"/>
              </w:rPr>
              <w:t>:</w:t>
            </w:r>
          </w:p>
        </w:tc>
      </w:tr>
      <w:tr w:rsidR="00BE13D0" w:rsidRPr="00174C60" w14:paraId="3BA95A53" w14:textId="77777777" w:rsidTr="00D45D55">
        <w:tc>
          <w:tcPr>
            <w:tcW w:w="9712" w:type="dxa"/>
            <w:gridSpan w:val="5"/>
          </w:tcPr>
          <w:p w14:paraId="3087AF69" w14:textId="1F514346" w:rsidR="00C918CC" w:rsidRPr="00174C60" w:rsidRDefault="00BE13D0" w:rsidP="001746AC">
            <w:pPr>
              <w:autoSpaceDE w:val="0"/>
              <w:autoSpaceDN w:val="0"/>
              <w:adjustRightInd w:val="0"/>
              <w:spacing w:line="240" w:lineRule="auto"/>
              <w:jc w:val="both"/>
              <w:rPr>
                <w:rFonts w:ascii="Montserrat Light" w:hAnsi="Montserrat Light"/>
                <w:iCs/>
                <w:noProof/>
                <w:lang w:val="ro-RO" w:eastAsia="ro-RO"/>
              </w:rPr>
            </w:pPr>
            <w:r w:rsidRPr="00174C60">
              <w:rPr>
                <w:rFonts w:ascii="Montserrat Light" w:hAnsi="Montserrat Light"/>
                <w:iCs/>
                <w:noProof/>
                <w:lang w:val="ro-RO" w:eastAsia="ro-RO"/>
              </w:rPr>
              <w:t xml:space="preserve">Prezentul proiect de hotărâre nu are impact financiar asupra bugetului </w:t>
            </w:r>
            <w:r w:rsidR="00AA3A99" w:rsidRPr="00174C60">
              <w:rPr>
                <w:rFonts w:ascii="Montserrat Light" w:hAnsi="Montserrat Light"/>
                <w:iCs/>
                <w:noProof/>
                <w:lang w:val="ro-RO" w:eastAsia="ro-RO"/>
              </w:rPr>
              <w:t>J</w:t>
            </w:r>
            <w:r w:rsidRPr="00174C60">
              <w:rPr>
                <w:rFonts w:ascii="Montserrat Light" w:hAnsi="Montserrat Light"/>
                <w:iCs/>
                <w:noProof/>
                <w:lang w:val="ro-RO" w:eastAsia="ro-RO"/>
              </w:rPr>
              <w:t>udeţului</w:t>
            </w:r>
            <w:r w:rsidR="00AA3A99" w:rsidRPr="00174C60">
              <w:rPr>
                <w:rFonts w:ascii="Montserrat Light" w:hAnsi="Montserrat Light"/>
                <w:iCs/>
                <w:noProof/>
                <w:lang w:val="ro-RO" w:eastAsia="ro-RO"/>
              </w:rPr>
              <w:t xml:space="preserve"> Cluj</w:t>
            </w:r>
            <w:r w:rsidRPr="00174C60">
              <w:rPr>
                <w:rFonts w:ascii="Montserrat Light" w:hAnsi="Montserrat Light"/>
                <w:iCs/>
                <w:noProof/>
                <w:lang w:val="ro-RO" w:eastAsia="ro-RO"/>
              </w:rPr>
              <w:t>.</w:t>
            </w:r>
            <w:r w:rsidR="005F7B97" w:rsidRPr="00174C60">
              <w:rPr>
                <w:rFonts w:ascii="Montserrat Light" w:hAnsi="Montserrat Light"/>
                <w:iCs/>
                <w:color w:val="000000"/>
                <w:lang w:val="ro-RO"/>
              </w:rPr>
              <w:t xml:space="preserve"> Sarcină administrativă</w:t>
            </w:r>
            <w:r w:rsidR="009D39CC" w:rsidRPr="00174C60">
              <w:rPr>
                <w:rFonts w:ascii="Montserrat Light" w:hAnsi="Montserrat Light"/>
                <w:iCs/>
                <w:color w:val="000000"/>
                <w:lang w:val="ro-RO"/>
              </w:rPr>
              <w:t>:</w:t>
            </w:r>
            <w:r w:rsidRPr="00174C60">
              <w:rPr>
                <w:rFonts w:ascii="Montserrat Light" w:hAnsi="Montserrat Light"/>
                <w:iCs/>
                <w:noProof/>
                <w:lang w:val="ro-RO" w:eastAsia="ro-RO"/>
              </w:rPr>
              <w:t xml:space="preserve"> </w:t>
            </w:r>
            <w:r w:rsidR="00C918CC" w:rsidRPr="00174C60">
              <w:rPr>
                <w:rFonts w:ascii="Montserrat Light" w:hAnsi="Montserrat Light"/>
                <w:noProof/>
                <w:lang w:val="ro-RO" w:eastAsia="ro-RO"/>
              </w:rPr>
              <w:t>n</w:t>
            </w:r>
            <w:r w:rsidR="005F7B97" w:rsidRPr="00174C60">
              <w:rPr>
                <w:rFonts w:ascii="Montserrat Light" w:hAnsi="Montserrat Light"/>
                <w:noProof/>
                <w:lang w:val="ro-RO" w:eastAsia="ro-RO"/>
              </w:rPr>
              <w:t xml:space="preserve">oua denumire va fi reflectată în toate documentele oficiale, pe site-ul </w:t>
            </w:r>
            <w:r w:rsidR="004815D5" w:rsidRPr="00174C60">
              <w:rPr>
                <w:rFonts w:ascii="Montserrat Light" w:hAnsi="Montserrat Light"/>
                <w:noProof/>
                <w:lang w:val="ro-RO" w:eastAsia="ro-RO"/>
              </w:rPr>
              <w:t>bibliotecii</w:t>
            </w:r>
            <w:r w:rsidR="005F7B97" w:rsidRPr="00174C60">
              <w:rPr>
                <w:rFonts w:ascii="Montserrat Light" w:hAnsi="Montserrat Light"/>
                <w:noProof/>
                <w:lang w:val="ro-RO" w:eastAsia="ro-RO"/>
              </w:rPr>
              <w:t>, în relațiile cu unitățile administrative locale, mediul economic, comunitate, conform procedurilor și legislației în vigoare</w:t>
            </w:r>
            <w:r w:rsidR="00C918CC" w:rsidRPr="00174C60">
              <w:rPr>
                <w:rFonts w:ascii="Montserrat Light" w:hAnsi="Montserrat Light"/>
                <w:noProof/>
                <w:lang w:val="ro-RO" w:eastAsia="ro-RO"/>
              </w:rPr>
              <w:t>,</w:t>
            </w:r>
          </w:p>
          <w:p w14:paraId="3BA95A52" w14:textId="23C66F5D" w:rsidR="00BE13D0" w:rsidRPr="00174C60" w:rsidRDefault="00BE13D0" w:rsidP="004815D5">
            <w:pPr>
              <w:pStyle w:val="ListParagraph"/>
              <w:autoSpaceDE w:val="0"/>
              <w:autoSpaceDN w:val="0"/>
              <w:adjustRightInd w:val="0"/>
              <w:spacing w:line="240" w:lineRule="auto"/>
              <w:ind w:left="1170"/>
              <w:jc w:val="both"/>
              <w:rPr>
                <w:rFonts w:ascii="Montserrat Light" w:hAnsi="Montserrat Light"/>
                <w:iCs/>
                <w:noProof/>
                <w:lang w:val="ro-RO" w:eastAsia="ro-RO"/>
              </w:rPr>
            </w:pPr>
          </w:p>
        </w:tc>
      </w:tr>
      <w:tr w:rsidR="00BE13D0" w:rsidRPr="00174C60" w14:paraId="3BA95A55" w14:textId="77777777" w:rsidTr="00D45D55">
        <w:tc>
          <w:tcPr>
            <w:tcW w:w="9712" w:type="dxa"/>
            <w:gridSpan w:val="5"/>
          </w:tcPr>
          <w:p w14:paraId="5EB11F1F" w14:textId="77777777" w:rsidR="009D39CC" w:rsidRPr="00174C60" w:rsidRDefault="00BE13D0" w:rsidP="00046F76">
            <w:pPr>
              <w:autoSpaceDE w:val="0"/>
              <w:autoSpaceDN w:val="0"/>
              <w:adjustRightInd w:val="0"/>
              <w:spacing w:line="240" w:lineRule="auto"/>
              <w:jc w:val="both"/>
              <w:rPr>
                <w:rFonts w:ascii="Montserrat Light" w:hAnsi="Montserrat Light"/>
                <w:b/>
                <w:iCs/>
                <w:noProof/>
                <w:lang w:val="ro-RO" w:eastAsia="ro-RO" w:bidi="ne-NP"/>
              </w:rPr>
            </w:pPr>
            <w:r w:rsidRPr="00174C60">
              <w:rPr>
                <w:rFonts w:ascii="Montserrat Light" w:hAnsi="Montserrat Light"/>
                <w:b/>
                <w:iCs/>
                <w:noProof/>
                <w:lang w:val="ro-RO" w:eastAsia="ro-RO" w:bidi="ne-NP"/>
              </w:rPr>
              <w:t>Secțiunea a 4-a - Concluzii/propuneri:</w:t>
            </w:r>
          </w:p>
          <w:p w14:paraId="3BA95A54" w14:textId="1835B017" w:rsidR="00A249EE" w:rsidRPr="00174C60" w:rsidRDefault="00A249EE" w:rsidP="00046F76">
            <w:pPr>
              <w:autoSpaceDE w:val="0"/>
              <w:autoSpaceDN w:val="0"/>
              <w:adjustRightInd w:val="0"/>
              <w:spacing w:line="240" w:lineRule="auto"/>
              <w:jc w:val="both"/>
              <w:rPr>
                <w:rFonts w:ascii="Montserrat Light" w:hAnsi="Montserrat Light"/>
                <w:b/>
                <w:iCs/>
                <w:noProof/>
                <w:lang w:val="ro-RO" w:eastAsia="ro-RO" w:bidi="ne-NP"/>
              </w:rPr>
            </w:pPr>
          </w:p>
        </w:tc>
      </w:tr>
      <w:tr w:rsidR="00BE13D0" w:rsidRPr="00174C60" w14:paraId="3BA95A57" w14:textId="77777777" w:rsidTr="00D45D55">
        <w:tc>
          <w:tcPr>
            <w:tcW w:w="9712" w:type="dxa"/>
            <w:gridSpan w:val="5"/>
          </w:tcPr>
          <w:p w14:paraId="3BA95A56" w14:textId="77777777" w:rsidR="009D39CC" w:rsidRPr="00174C60" w:rsidRDefault="00BE13D0" w:rsidP="00046F76">
            <w:pPr>
              <w:autoSpaceDE w:val="0"/>
              <w:autoSpaceDN w:val="0"/>
              <w:adjustRightInd w:val="0"/>
              <w:spacing w:line="240" w:lineRule="auto"/>
              <w:jc w:val="both"/>
              <w:rPr>
                <w:rFonts w:ascii="Montserrat Light" w:hAnsi="Montserrat Light"/>
                <w:iCs/>
                <w:lang w:val="ro-RO" w:eastAsia="ro-RO"/>
              </w:rPr>
            </w:pPr>
            <w:r w:rsidRPr="00174C60">
              <w:rPr>
                <w:rFonts w:ascii="Montserrat Light" w:hAnsi="Montserrat Light"/>
                <w:iCs/>
                <w:lang w:val="ro-RO" w:eastAsia="ro-RO"/>
              </w:rPr>
              <w:t xml:space="preserve">În urma analizării proiectului de hotărâre și a documentării efectuate, certificăm faptul că proiectul de hotărâre </w:t>
            </w:r>
            <w:r w:rsidRPr="00174C60">
              <w:rPr>
                <w:rFonts w:ascii="Montserrat Light" w:hAnsi="Montserrat Light"/>
                <w:b/>
                <w:bCs/>
                <w:iCs/>
                <w:lang w:val="ro-RO" w:eastAsia="ro-RO"/>
              </w:rPr>
              <w:t>îndeplinește</w:t>
            </w:r>
            <w:r w:rsidRPr="00174C60">
              <w:rPr>
                <w:rFonts w:ascii="Montserrat Light" w:hAnsi="Montserrat Light"/>
                <w:iCs/>
                <w:lang w:val="ro-RO" w:eastAsia="ro-RO"/>
              </w:rPr>
              <w:t xml:space="preserve"> cerințele tehnice specificate la Secțiunea a 2-a”</w:t>
            </w:r>
          </w:p>
        </w:tc>
      </w:tr>
      <w:tr w:rsidR="008451DC" w:rsidRPr="00174C60" w14:paraId="3BA95A5C" w14:textId="77777777" w:rsidTr="005F7B97">
        <w:tc>
          <w:tcPr>
            <w:tcW w:w="3960" w:type="dxa"/>
          </w:tcPr>
          <w:p w14:paraId="3BA95A58" w14:textId="77777777" w:rsidR="0077527F" w:rsidRPr="00174C60" w:rsidRDefault="0077527F" w:rsidP="00046F76">
            <w:pPr>
              <w:autoSpaceDE w:val="0"/>
              <w:autoSpaceDN w:val="0"/>
              <w:adjustRightInd w:val="0"/>
              <w:spacing w:line="240" w:lineRule="auto"/>
              <w:rPr>
                <w:rFonts w:ascii="Montserrat Light" w:hAnsi="Montserrat Light" w:cs="Calibri Light"/>
                <w:b/>
                <w:bCs/>
                <w:iCs/>
                <w:noProof/>
                <w:shd w:val="clear" w:color="auto" w:fill="FFFFFF"/>
                <w:lang w:val="ro-RO" w:eastAsia="ro-RO"/>
              </w:rPr>
            </w:pPr>
          </w:p>
        </w:tc>
        <w:tc>
          <w:tcPr>
            <w:tcW w:w="2700" w:type="dxa"/>
            <w:gridSpan w:val="2"/>
          </w:tcPr>
          <w:p w14:paraId="3BA95A59" w14:textId="77777777" w:rsidR="0077527F" w:rsidRPr="00174C60" w:rsidRDefault="0077527F" w:rsidP="00046F76">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74C60">
              <w:rPr>
                <w:rFonts w:ascii="Montserrat Light" w:hAnsi="Montserrat Light"/>
                <w:b/>
                <w:bCs/>
                <w:iCs/>
                <w:lang w:val="ro-RO" w:eastAsia="ro-RO"/>
              </w:rPr>
              <w:t>Prenume și nume</w:t>
            </w:r>
          </w:p>
        </w:tc>
        <w:tc>
          <w:tcPr>
            <w:tcW w:w="1567" w:type="dxa"/>
          </w:tcPr>
          <w:p w14:paraId="3BA95A5A" w14:textId="77777777" w:rsidR="0077527F" w:rsidRPr="00174C60" w:rsidRDefault="0077527F" w:rsidP="00046F76">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74C60">
              <w:rPr>
                <w:rFonts w:ascii="Montserrat Light" w:hAnsi="Montserrat Light"/>
                <w:b/>
                <w:bCs/>
                <w:iCs/>
                <w:lang w:val="ro-RO" w:eastAsia="ro-RO"/>
              </w:rPr>
              <w:t>Data</w:t>
            </w:r>
          </w:p>
        </w:tc>
        <w:tc>
          <w:tcPr>
            <w:tcW w:w="1485" w:type="dxa"/>
          </w:tcPr>
          <w:p w14:paraId="3BA95A5B" w14:textId="77777777" w:rsidR="0077527F" w:rsidRPr="00174C60" w:rsidRDefault="0077527F" w:rsidP="00046F76">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74C60">
              <w:rPr>
                <w:rFonts w:ascii="Montserrat Light" w:hAnsi="Montserrat Light"/>
                <w:b/>
                <w:bCs/>
                <w:iCs/>
                <w:lang w:val="ro-RO" w:eastAsia="ro-RO"/>
              </w:rPr>
              <w:t>Semnătura</w:t>
            </w:r>
          </w:p>
        </w:tc>
      </w:tr>
      <w:tr w:rsidR="00886CCA" w:rsidRPr="00174C60" w14:paraId="3BA95A61" w14:textId="77777777" w:rsidTr="005F7B97">
        <w:tc>
          <w:tcPr>
            <w:tcW w:w="3960" w:type="dxa"/>
          </w:tcPr>
          <w:p w14:paraId="7BCC0973" w14:textId="4761B607" w:rsidR="00886CCA" w:rsidRPr="00174C60" w:rsidRDefault="00886CCA" w:rsidP="00046F76">
            <w:pPr>
              <w:autoSpaceDE w:val="0"/>
              <w:autoSpaceDN w:val="0"/>
              <w:adjustRightInd w:val="0"/>
              <w:spacing w:line="240" w:lineRule="auto"/>
              <w:rPr>
                <w:rFonts w:ascii="Montserrat Light" w:hAnsi="Montserrat Light"/>
                <w:iCs/>
                <w:lang w:val="ro-RO" w:eastAsia="ro-RO"/>
              </w:rPr>
            </w:pPr>
            <w:r w:rsidRPr="00174C60">
              <w:rPr>
                <w:rFonts w:ascii="Montserrat Light" w:hAnsi="Montserrat Light"/>
                <w:iCs/>
                <w:lang w:val="ro-RO" w:eastAsia="ro-RO"/>
              </w:rPr>
              <w:t>Avizat: director executiv</w:t>
            </w:r>
          </w:p>
          <w:p w14:paraId="3BA95A5D" w14:textId="67387421"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p>
        </w:tc>
        <w:tc>
          <w:tcPr>
            <w:tcW w:w="2700" w:type="dxa"/>
            <w:gridSpan w:val="2"/>
          </w:tcPr>
          <w:p w14:paraId="3BA95A5E" w14:textId="64AE3B4A"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sidRPr="00174C60">
              <w:rPr>
                <w:rFonts w:ascii="Montserrat Light" w:hAnsi="Montserrat Light"/>
                <w:iCs/>
                <w:lang w:val="ro-RO" w:eastAsia="ro-RO"/>
              </w:rPr>
              <w:t>Ștefan Iliescu</w:t>
            </w:r>
          </w:p>
        </w:tc>
        <w:tc>
          <w:tcPr>
            <w:tcW w:w="1567" w:type="dxa"/>
          </w:tcPr>
          <w:p w14:paraId="3BA95A5F" w14:textId="198E22FB" w:rsidR="00886CCA" w:rsidRPr="00174C60" w:rsidRDefault="009B3605"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24</w:t>
            </w:r>
            <w:r w:rsidR="00886CCA" w:rsidRPr="00174C60">
              <w:rPr>
                <w:rFonts w:ascii="Montserrat Light" w:hAnsi="Montserrat Light" w:cs="Calibri Light"/>
                <w:iCs/>
                <w:noProof/>
                <w:shd w:val="clear" w:color="auto" w:fill="FFFFFF"/>
                <w:lang w:val="ro-RO" w:eastAsia="ro-RO"/>
              </w:rPr>
              <w:t>.05.2022</w:t>
            </w:r>
          </w:p>
        </w:tc>
        <w:tc>
          <w:tcPr>
            <w:tcW w:w="1485" w:type="dxa"/>
          </w:tcPr>
          <w:p w14:paraId="3BA95A60" w14:textId="77777777"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p>
        </w:tc>
      </w:tr>
      <w:tr w:rsidR="00886CCA" w:rsidRPr="00174C60" w14:paraId="3BA95A66" w14:textId="77777777" w:rsidTr="005F7B97">
        <w:tc>
          <w:tcPr>
            <w:tcW w:w="3960" w:type="dxa"/>
          </w:tcPr>
          <w:p w14:paraId="7E40D4EE" w14:textId="414D58CE" w:rsidR="00886CCA" w:rsidRPr="00174C60" w:rsidRDefault="00886CCA" w:rsidP="00046F76">
            <w:pPr>
              <w:autoSpaceDE w:val="0"/>
              <w:autoSpaceDN w:val="0"/>
              <w:adjustRightInd w:val="0"/>
              <w:spacing w:line="240" w:lineRule="auto"/>
              <w:rPr>
                <w:rFonts w:ascii="Montserrat Light" w:hAnsi="Montserrat Light"/>
                <w:iCs/>
                <w:lang w:val="ro-RO" w:eastAsia="ro-RO"/>
              </w:rPr>
            </w:pPr>
            <w:r w:rsidRPr="00174C60">
              <w:rPr>
                <w:rFonts w:ascii="Montserrat Light" w:hAnsi="Montserrat Light"/>
                <w:iCs/>
                <w:lang w:val="ro-RO" w:eastAsia="ro-RO"/>
              </w:rPr>
              <w:t>Verificat: șef serviciu</w:t>
            </w:r>
          </w:p>
          <w:p w14:paraId="3BA95A62" w14:textId="5D937D75"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p>
        </w:tc>
        <w:tc>
          <w:tcPr>
            <w:tcW w:w="2700" w:type="dxa"/>
            <w:gridSpan w:val="2"/>
          </w:tcPr>
          <w:p w14:paraId="3BA95A63" w14:textId="41F267C1"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sidRPr="00174C60">
              <w:rPr>
                <w:rFonts w:ascii="Montserrat Light" w:hAnsi="Montserrat Light" w:cs="Calibri Light"/>
                <w:iCs/>
                <w:noProof/>
                <w:shd w:val="clear" w:color="auto" w:fill="FFFFFF"/>
                <w:lang w:val="ro-RO" w:eastAsia="ro-RO"/>
              </w:rPr>
              <w:t xml:space="preserve">Dan V. Pop </w:t>
            </w:r>
          </w:p>
        </w:tc>
        <w:tc>
          <w:tcPr>
            <w:tcW w:w="1567" w:type="dxa"/>
          </w:tcPr>
          <w:p w14:paraId="3BA95A64" w14:textId="3973CAC3" w:rsidR="00886CCA" w:rsidRPr="00174C60" w:rsidRDefault="009B3605"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24</w:t>
            </w:r>
            <w:r w:rsidR="00886CCA" w:rsidRPr="00174C60">
              <w:rPr>
                <w:rFonts w:ascii="Montserrat Light" w:hAnsi="Montserrat Light" w:cs="Calibri Light"/>
                <w:iCs/>
                <w:noProof/>
                <w:shd w:val="clear" w:color="auto" w:fill="FFFFFF"/>
                <w:lang w:val="ro-RO" w:eastAsia="ro-RO"/>
              </w:rPr>
              <w:t>.05.2022</w:t>
            </w:r>
          </w:p>
        </w:tc>
        <w:tc>
          <w:tcPr>
            <w:tcW w:w="1485" w:type="dxa"/>
          </w:tcPr>
          <w:p w14:paraId="3BA95A65" w14:textId="77777777"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p>
        </w:tc>
      </w:tr>
      <w:tr w:rsidR="00886CCA" w:rsidRPr="00174C60" w14:paraId="1C827A3F" w14:textId="77777777" w:rsidTr="005F7B97">
        <w:tc>
          <w:tcPr>
            <w:tcW w:w="3960" w:type="dxa"/>
          </w:tcPr>
          <w:p w14:paraId="7C402E92" w14:textId="6B46D695" w:rsidR="00886CCA" w:rsidRPr="00174C60" w:rsidRDefault="00886CCA" w:rsidP="00046F76">
            <w:pPr>
              <w:autoSpaceDE w:val="0"/>
              <w:autoSpaceDN w:val="0"/>
              <w:adjustRightInd w:val="0"/>
              <w:spacing w:line="240" w:lineRule="auto"/>
              <w:rPr>
                <w:rFonts w:ascii="Montserrat Light" w:hAnsi="Montserrat Light"/>
                <w:iCs/>
                <w:lang w:val="ro-RO" w:eastAsia="ro-RO"/>
              </w:rPr>
            </w:pPr>
            <w:r w:rsidRPr="00174C60">
              <w:rPr>
                <w:rFonts w:ascii="Montserrat Light" w:hAnsi="Montserrat Light"/>
                <w:iCs/>
                <w:lang w:val="ro-RO" w:eastAsia="ro-RO"/>
              </w:rPr>
              <w:t>Elaborat: consilier juridic</w:t>
            </w:r>
          </w:p>
          <w:p w14:paraId="0CDB7663" w14:textId="549892AF" w:rsidR="00886CCA" w:rsidRPr="00174C60" w:rsidRDefault="00886CCA" w:rsidP="00046F76">
            <w:pPr>
              <w:autoSpaceDE w:val="0"/>
              <w:autoSpaceDN w:val="0"/>
              <w:adjustRightInd w:val="0"/>
              <w:spacing w:line="240" w:lineRule="auto"/>
              <w:rPr>
                <w:rFonts w:ascii="Montserrat Light" w:hAnsi="Montserrat Light"/>
                <w:iCs/>
                <w:lang w:val="ro-RO" w:eastAsia="ro-RO"/>
              </w:rPr>
            </w:pPr>
          </w:p>
        </w:tc>
        <w:tc>
          <w:tcPr>
            <w:tcW w:w="2700" w:type="dxa"/>
            <w:gridSpan w:val="2"/>
          </w:tcPr>
          <w:p w14:paraId="5A596DE2" w14:textId="74F45A0C"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sidRPr="00174C60">
              <w:rPr>
                <w:rFonts w:ascii="Montserrat Light" w:hAnsi="Montserrat Light" w:cs="Calibri Light"/>
                <w:iCs/>
                <w:noProof/>
                <w:shd w:val="clear" w:color="auto" w:fill="FFFFFF"/>
                <w:lang w:val="ro-RO" w:eastAsia="ro-RO"/>
              </w:rPr>
              <w:t>Cristina Oltean</w:t>
            </w:r>
          </w:p>
        </w:tc>
        <w:tc>
          <w:tcPr>
            <w:tcW w:w="1567" w:type="dxa"/>
          </w:tcPr>
          <w:p w14:paraId="33D9609A" w14:textId="7FB504CE" w:rsidR="00886CCA" w:rsidRPr="00174C60" w:rsidRDefault="009B3605"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24</w:t>
            </w:r>
            <w:r w:rsidR="00886CCA" w:rsidRPr="00174C60">
              <w:rPr>
                <w:rFonts w:ascii="Montserrat Light" w:hAnsi="Montserrat Light" w:cs="Calibri Light"/>
                <w:iCs/>
                <w:noProof/>
                <w:shd w:val="clear" w:color="auto" w:fill="FFFFFF"/>
                <w:lang w:val="ro-RO" w:eastAsia="ro-RO"/>
              </w:rPr>
              <w:t>.05.2022</w:t>
            </w:r>
          </w:p>
        </w:tc>
        <w:tc>
          <w:tcPr>
            <w:tcW w:w="1485" w:type="dxa"/>
          </w:tcPr>
          <w:p w14:paraId="355BC432" w14:textId="77777777" w:rsidR="00886CCA" w:rsidRPr="00174C60" w:rsidRDefault="00886CCA" w:rsidP="00046F76">
            <w:pPr>
              <w:autoSpaceDE w:val="0"/>
              <w:autoSpaceDN w:val="0"/>
              <w:adjustRightInd w:val="0"/>
              <w:spacing w:line="240" w:lineRule="auto"/>
              <w:rPr>
                <w:rFonts w:ascii="Montserrat Light" w:hAnsi="Montserrat Light" w:cs="Calibri Light"/>
                <w:iCs/>
                <w:noProof/>
                <w:shd w:val="clear" w:color="auto" w:fill="FFFFFF"/>
                <w:lang w:val="ro-RO" w:eastAsia="ro-RO"/>
              </w:rPr>
            </w:pPr>
          </w:p>
        </w:tc>
      </w:tr>
    </w:tbl>
    <w:p w14:paraId="3BA95A68" w14:textId="77777777" w:rsidR="005416B5" w:rsidRPr="00174C60" w:rsidRDefault="005416B5" w:rsidP="00537D86">
      <w:pPr>
        <w:pStyle w:val="BodyText2"/>
        <w:widowControl w:val="0"/>
        <w:spacing w:after="0" w:line="240" w:lineRule="auto"/>
        <w:rPr>
          <w:rFonts w:ascii="Montserrat Light" w:hAnsi="Montserrat Light" w:cs="Cambria"/>
          <w:b/>
          <w:color w:val="000000"/>
          <w:sz w:val="22"/>
          <w:szCs w:val="22"/>
          <w:lang w:val="ro-RO"/>
        </w:rPr>
        <w:sectPr w:rsidR="005416B5" w:rsidRPr="00174C60" w:rsidSect="00D45D55">
          <w:headerReference w:type="even" r:id="rId8"/>
          <w:headerReference w:type="default" r:id="rId9"/>
          <w:pgSz w:w="11909" w:h="16834" w:code="9"/>
          <w:pgMar w:top="1440" w:right="835" w:bottom="810" w:left="1987" w:header="720" w:footer="720" w:gutter="0"/>
          <w:pgNumType w:start="1"/>
          <w:cols w:space="720"/>
        </w:sectPr>
      </w:pPr>
    </w:p>
    <w:p w14:paraId="3BA95A6C" w14:textId="0E557953" w:rsidR="0077527F" w:rsidRPr="00174C60" w:rsidRDefault="0077527F" w:rsidP="00537D86">
      <w:pPr>
        <w:spacing w:line="240" w:lineRule="auto"/>
        <w:jc w:val="center"/>
        <w:rPr>
          <w:rFonts w:ascii="Montserrat Light" w:hAnsi="Montserrat Light" w:cs="Cambria"/>
          <w:b/>
          <w:color w:val="000000"/>
          <w:lang w:val="ro-RO"/>
        </w:rPr>
      </w:pPr>
      <w:r w:rsidRPr="00174C60">
        <w:rPr>
          <w:rFonts w:ascii="Montserrat Light" w:hAnsi="Montserrat Light" w:cs="Cambria"/>
          <w:b/>
          <w:lang w:val="ro-RO"/>
        </w:rPr>
        <w:lastRenderedPageBreak/>
        <w:t>PROIECT DE HOTĂRÂRE</w:t>
      </w:r>
    </w:p>
    <w:p w14:paraId="3BA95A6E" w14:textId="2F0F2491" w:rsidR="0077527F" w:rsidRPr="00174C60" w:rsidRDefault="00D57D1A" w:rsidP="00537D86">
      <w:pPr>
        <w:spacing w:line="240" w:lineRule="auto"/>
        <w:jc w:val="center"/>
        <w:rPr>
          <w:rFonts w:ascii="Montserrat Light" w:hAnsi="Montserrat Light" w:cs="Cambria"/>
          <w:color w:val="FF0000"/>
          <w:lang w:val="ro-RO"/>
        </w:rPr>
      </w:pPr>
      <w:proofErr w:type="spellStart"/>
      <w:r w:rsidRPr="00174C60">
        <w:rPr>
          <w:rFonts w:ascii="Montserrat Light" w:hAnsi="Montserrat Light"/>
          <w:b/>
          <w:lang w:val="es-ES"/>
        </w:rPr>
        <w:t>privind</w:t>
      </w:r>
      <w:proofErr w:type="spellEnd"/>
      <w:r w:rsidRPr="00174C60">
        <w:rPr>
          <w:rFonts w:ascii="Montserrat Light" w:hAnsi="Montserrat Light"/>
          <w:b/>
          <w:lang w:val="es-ES"/>
        </w:rPr>
        <w:t xml:space="preserve"> </w:t>
      </w:r>
      <w:proofErr w:type="spellStart"/>
      <w:r w:rsidRPr="00174C60">
        <w:rPr>
          <w:rFonts w:ascii="Montserrat Light" w:hAnsi="Montserrat Light"/>
          <w:b/>
        </w:rPr>
        <w:t>modificarea</w:t>
      </w:r>
      <w:proofErr w:type="spellEnd"/>
      <w:r w:rsidRPr="00174C60">
        <w:rPr>
          <w:rFonts w:ascii="Montserrat Light" w:hAnsi="Montserrat Light"/>
          <w:b/>
        </w:rPr>
        <w:t xml:space="preserve"> </w:t>
      </w:r>
      <w:proofErr w:type="spellStart"/>
      <w:r w:rsidRPr="00174C60">
        <w:rPr>
          <w:rFonts w:ascii="Montserrat Light" w:hAnsi="Montserrat Light"/>
          <w:b/>
        </w:rPr>
        <w:t>denumirii</w:t>
      </w:r>
      <w:proofErr w:type="spellEnd"/>
      <w:r w:rsidRPr="00174C60">
        <w:rPr>
          <w:rFonts w:ascii="Montserrat Light" w:hAnsi="Montserrat Light"/>
          <w:b/>
        </w:rPr>
        <w:t xml:space="preserve"> </w:t>
      </w:r>
      <w:proofErr w:type="spellStart"/>
      <w:r w:rsidRPr="00174C60">
        <w:rPr>
          <w:rFonts w:ascii="Montserrat Light" w:hAnsi="Montserrat Light"/>
          <w:b/>
        </w:rPr>
        <w:t>Bibliotecii</w:t>
      </w:r>
      <w:proofErr w:type="spellEnd"/>
      <w:r w:rsidRPr="00174C60">
        <w:rPr>
          <w:rFonts w:ascii="Montserrat Light" w:hAnsi="Montserrat Light"/>
          <w:b/>
        </w:rPr>
        <w:t xml:space="preserve"> </w:t>
      </w:r>
      <w:proofErr w:type="spellStart"/>
      <w:proofErr w:type="gramStart"/>
      <w:r w:rsidRPr="00174C60">
        <w:rPr>
          <w:rFonts w:ascii="Montserrat Light" w:hAnsi="Montserrat Light"/>
          <w:b/>
        </w:rPr>
        <w:t>Județene</w:t>
      </w:r>
      <w:proofErr w:type="spellEnd"/>
      <w:r w:rsidRPr="00174C60">
        <w:rPr>
          <w:rFonts w:ascii="Montserrat Light" w:hAnsi="Montserrat Light"/>
          <w:b/>
        </w:rPr>
        <w:t xml:space="preserve"> ”Octavian</w:t>
      </w:r>
      <w:proofErr w:type="gramEnd"/>
      <w:r w:rsidRPr="00174C60">
        <w:rPr>
          <w:rFonts w:ascii="Montserrat Light" w:hAnsi="Montserrat Light"/>
          <w:b/>
        </w:rPr>
        <w:t xml:space="preserve"> Goga” </w:t>
      </w:r>
      <w:proofErr w:type="spellStart"/>
      <w:r w:rsidRPr="00174C60">
        <w:rPr>
          <w:rFonts w:ascii="Montserrat Light" w:hAnsi="Montserrat Light"/>
          <w:b/>
        </w:rPr>
        <w:t>în</w:t>
      </w:r>
      <w:proofErr w:type="spellEnd"/>
      <w:r w:rsidRPr="00174C60">
        <w:rPr>
          <w:rFonts w:ascii="Montserrat Light" w:hAnsi="Montserrat Light"/>
          <w:b/>
        </w:rPr>
        <w:t xml:space="preserve"> Biblioteca </w:t>
      </w:r>
      <w:proofErr w:type="spellStart"/>
      <w:r w:rsidRPr="00174C60">
        <w:rPr>
          <w:rFonts w:ascii="Montserrat Light" w:hAnsi="Montserrat Light"/>
          <w:b/>
        </w:rPr>
        <w:t>Județeană</w:t>
      </w:r>
      <w:proofErr w:type="spellEnd"/>
      <w:r w:rsidRPr="00174C60">
        <w:rPr>
          <w:rFonts w:ascii="Montserrat Light" w:hAnsi="Montserrat Light"/>
          <w:b/>
        </w:rPr>
        <w:t xml:space="preserve"> ”Octavian Goga” Cluj</w:t>
      </w:r>
    </w:p>
    <w:p w14:paraId="03877248" w14:textId="75048235" w:rsidR="00A249EE" w:rsidRPr="00174C60" w:rsidRDefault="00A249EE" w:rsidP="00046F76">
      <w:pPr>
        <w:spacing w:line="240" w:lineRule="auto"/>
        <w:ind w:left="284" w:firstLine="709"/>
        <w:jc w:val="both"/>
        <w:rPr>
          <w:rFonts w:ascii="Montserrat Light" w:hAnsi="Montserrat Light" w:cs="Cambria"/>
          <w:color w:val="FF0000"/>
          <w:lang w:val="ro-RO"/>
        </w:rPr>
      </w:pPr>
    </w:p>
    <w:p w14:paraId="49041CC5" w14:textId="77777777" w:rsidR="00537D86" w:rsidRPr="00174C60" w:rsidRDefault="00537D86" w:rsidP="00046F76">
      <w:pPr>
        <w:spacing w:line="240" w:lineRule="auto"/>
        <w:ind w:left="284" w:firstLine="709"/>
        <w:jc w:val="both"/>
        <w:rPr>
          <w:rFonts w:ascii="Montserrat Light" w:hAnsi="Montserrat Light" w:cs="Cambria"/>
          <w:color w:val="FF0000"/>
          <w:lang w:val="ro-RO"/>
        </w:rPr>
      </w:pPr>
    </w:p>
    <w:p w14:paraId="3BA95A6F" w14:textId="77777777" w:rsidR="0077527F" w:rsidRPr="00174C60" w:rsidRDefault="0077527F" w:rsidP="00C918CC">
      <w:pPr>
        <w:spacing w:after="240" w:line="240" w:lineRule="auto"/>
        <w:jc w:val="both"/>
        <w:rPr>
          <w:rFonts w:ascii="Montserrat Light" w:hAnsi="Montserrat Light"/>
          <w:lang w:val="ro-RO" w:eastAsia="ro-RO"/>
        </w:rPr>
      </w:pPr>
      <w:r w:rsidRPr="00174C60">
        <w:rPr>
          <w:rFonts w:ascii="Montserrat Light" w:hAnsi="Montserrat Light"/>
          <w:lang w:val="ro-RO" w:eastAsia="ro-RO"/>
        </w:rPr>
        <w:t xml:space="preserve">Consiliul Judeţean Cluj întrunit în </w:t>
      </w:r>
      <w:proofErr w:type="spellStart"/>
      <w:r w:rsidRPr="00174C60">
        <w:rPr>
          <w:rFonts w:ascii="Montserrat Light" w:hAnsi="Montserrat Light"/>
          <w:lang w:val="ro-RO" w:eastAsia="ro-RO"/>
        </w:rPr>
        <w:t>şedinţă</w:t>
      </w:r>
      <w:proofErr w:type="spellEnd"/>
      <w:r w:rsidRPr="00174C60">
        <w:rPr>
          <w:rFonts w:ascii="Montserrat Light" w:hAnsi="Montserrat Light"/>
          <w:lang w:val="ro-RO" w:eastAsia="ro-RO"/>
        </w:rPr>
        <w:t xml:space="preserve"> ordinară;</w:t>
      </w:r>
    </w:p>
    <w:p w14:paraId="3BA95A70" w14:textId="693AA285" w:rsidR="0077527F" w:rsidRPr="00174C60" w:rsidRDefault="0077527F" w:rsidP="00046F76">
      <w:pPr>
        <w:pStyle w:val="BodyText2"/>
        <w:spacing w:line="240" w:lineRule="auto"/>
        <w:jc w:val="both"/>
        <w:rPr>
          <w:rFonts w:ascii="Montserrat Light" w:hAnsi="Montserrat Light"/>
          <w:sz w:val="22"/>
          <w:szCs w:val="22"/>
          <w:lang w:val="ro-RO" w:eastAsia="ro-RO"/>
        </w:rPr>
      </w:pPr>
      <w:r w:rsidRPr="00174C60">
        <w:rPr>
          <w:rFonts w:ascii="Montserrat Light" w:hAnsi="Montserrat Light"/>
          <w:sz w:val="22"/>
          <w:szCs w:val="22"/>
          <w:lang w:val="ro-RO" w:eastAsia="ro-RO"/>
        </w:rPr>
        <w:t xml:space="preserve">Având în vedere Proiectul de hotărâre înregistrat cu nr. ............ din ..............  </w:t>
      </w:r>
      <w:proofErr w:type="spellStart"/>
      <w:r w:rsidR="00D57737" w:rsidRPr="00174C60">
        <w:rPr>
          <w:rFonts w:ascii="Montserrat Light" w:hAnsi="Montserrat Light"/>
          <w:sz w:val="22"/>
          <w:szCs w:val="22"/>
          <w:lang w:val="es-ES"/>
        </w:rPr>
        <w:t>privind</w:t>
      </w:r>
      <w:proofErr w:type="spellEnd"/>
      <w:r w:rsidR="00D57737" w:rsidRPr="00174C60">
        <w:rPr>
          <w:rFonts w:ascii="Montserrat Light" w:hAnsi="Montserrat Light"/>
          <w:sz w:val="22"/>
          <w:szCs w:val="22"/>
          <w:lang w:val="es-ES"/>
        </w:rPr>
        <w:t xml:space="preserve"> </w:t>
      </w:r>
      <w:proofErr w:type="spellStart"/>
      <w:r w:rsidR="00D57D1A" w:rsidRPr="00174C60">
        <w:rPr>
          <w:rFonts w:ascii="Montserrat Light" w:hAnsi="Montserrat Light"/>
          <w:bCs/>
          <w:sz w:val="22"/>
          <w:szCs w:val="22"/>
        </w:rPr>
        <w:t>modificarea</w:t>
      </w:r>
      <w:proofErr w:type="spellEnd"/>
      <w:r w:rsidR="00D57D1A" w:rsidRPr="00174C60">
        <w:rPr>
          <w:rFonts w:ascii="Montserrat Light" w:hAnsi="Montserrat Light"/>
          <w:bCs/>
          <w:sz w:val="22"/>
          <w:szCs w:val="22"/>
        </w:rPr>
        <w:t xml:space="preserve"> </w:t>
      </w:r>
      <w:proofErr w:type="spellStart"/>
      <w:r w:rsidR="00D57D1A" w:rsidRPr="00174C60">
        <w:rPr>
          <w:rFonts w:ascii="Montserrat Light" w:hAnsi="Montserrat Light"/>
          <w:bCs/>
          <w:sz w:val="22"/>
          <w:szCs w:val="22"/>
        </w:rPr>
        <w:t>denumirii</w:t>
      </w:r>
      <w:proofErr w:type="spellEnd"/>
      <w:r w:rsidR="00D57D1A" w:rsidRPr="00174C60">
        <w:rPr>
          <w:rFonts w:ascii="Montserrat Light" w:hAnsi="Montserrat Light"/>
          <w:bCs/>
          <w:sz w:val="22"/>
          <w:szCs w:val="22"/>
        </w:rPr>
        <w:t xml:space="preserve"> </w:t>
      </w:r>
      <w:proofErr w:type="spellStart"/>
      <w:r w:rsidR="00D57D1A" w:rsidRPr="00174C60">
        <w:rPr>
          <w:rFonts w:ascii="Montserrat Light" w:hAnsi="Montserrat Light"/>
          <w:bCs/>
          <w:sz w:val="22"/>
          <w:szCs w:val="22"/>
        </w:rPr>
        <w:t>Bibliotecii</w:t>
      </w:r>
      <w:proofErr w:type="spellEnd"/>
      <w:r w:rsidR="00D57D1A" w:rsidRPr="00174C60">
        <w:rPr>
          <w:rFonts w:ascii="Montserrat Light" w:hAnsi="Montserrat Light"/>
          <w:bCs/>
          <w:sz w:val="22"/>
          <w:szCs w:val="22"/>
        </w:rPr>
        <w:t xml:space="preserve"> </w:t>
      </w:r>
      <w:proofErr w:type="spellStart"/>
      <w:proofErr w:type="gramStart"/>
      <w:r w:rsidR="00D57D1A" w:rsidRPr="00174C60">
        <w:rPr>
          <w:rFonts w:ascii="Montserrat Light" w:hAnsi="Montserrat Light"/>
          <w:bCs/>
          <w:sz w:val="22"/>
          <w:szCs w:val="22"/>
        </w:rPr>
        <w:t>Județene</w:t>
      </w:r>
      <w:proofErr w:type="spellEnd"/>
      <w:r w:rsidR="00D57D1A" w:rsidRPr="00174C60">
        <w:rPr>
          <w:rFonts w:ascii="Montserrat Light" w:hAnsi="Montserrat Light"/>
          <w:bCs/>
          <w:sz w:val="22"/>
          <w:szCs w:val="22"/>
        </w:rPr>
        <w:t xml:space="preserve"> ”Octavian</w:t>
      </w:r>
      <w:proofErr w:type="gramEnd"/>
      <w:r w:rsidR="00D57D1A" w:rsidRPr="00174C60">
        <w:rPr>
          <w:rFonts w:ascii="Montserrat Light" w:hAnsi="Montserrat Light"/>
          <w:bCs/>
          <w:sz w:val="22"/>
          <w:szCs w:val="22"/>
        </w:rPr>
        <w:t xml:space="preserve"> Goga” </w:t>
      </w:r>
      <w:proofErr w:type="spellStart"/>
      <w:r w:rsidR="00D57D1A" w:rsidRPr="00174C60">
        <w:rPr>
          <w:rFonts w:ascii="Montserrat Light" w:hAnsi="Montserrat Light"/>
          <w:bCs/>
          <w:sz w:val="22"/>
          <w:szCs w:val="22"/>
        </w:rPr>
        <w:t>în</w:t>
      </w:r>
      <w:proofErr w:type="spellEnd"/>
      <w:r w:rsidR="00D57D1A" w:rsidRPr="00174C60">
        <w:rPr>
          <w:rFonts w:ascii="Montserrat Light" w:hAnsi="Montserrat Light"/>
          <w:bCs/>
          <w:sz w:val="22"/>
          <w:szCs w:val="22"/>
        </w:rPr>
        <w:t xml:space="preserve"> Biblioteca </w:t>
      </w:r>
      <w:proofErr w:type="spellStart"/>
      <w:r w:rsidR="00D57D1A" w:rsidRPr="00174C60">
        <w:rPr>
          <w:rFonts w:ascii="Montserrat Light" w:hAnsi="Montserrat Light"/>
          <w:bCs/>
          <w:sz w:val="22"/>
          <w:szCs w:val="22"/>
        </w:rPr>
        <w:t>Județeană</w:t>
      </w:r>
      <w:proofErr w:type="spellEnd"/>
      <w:r w:rsidR="00D57D1A" w:rsidRPr="00174C60">
        <w:rPr>
          <w:rFonts w:ascii="Montserrat Light" w:hAnsi="Montserrat Light"/>
          <w:bCs/>
          <w:sz w:val="22"/>
          <w:szCs w:val="22"/>
        </w:rPr>
        <w:t xml:space="preserve"> ”Octavian Goga” Cluj</w:t>
      </w:r>
      <w:r w:rsidR="0036388E" w:rsidRPr="00174C60">
        <w:rPr>
          <w:rFonts w:ascii="Montserrat Light" w:hAnsi="Montserrat Light"/>
          <w:sz w:val="22"/>
          <w:szCs w:val="22"/>
        </w:rPr>
        <w:t>,</w:t>
      </w:r>
      <w:r w:rsidR="00D57737" w:rsidRPr="00174C60">
        <w:rPr>
          <w:rFonts w:ascii="Montserrat Light" w:hAnsi="Montserrat Light"/>
          <w:sz w:val="22"/>
          <w:szCs w:val="22"/>
        </w:rPr>
        <w:t xml:space="preserve"> </w:t>
      </w:r>
      <w:r w:rsidRPr="00174C60">
        <w:rPr>
          <w:rFonts w:ascii="Montserrat Light" w:hAnsi="Montserrat Light"/>
          <w:bCs/>
          <w:sz w:val="22"/>
          <w:szCs w:val="22"/>
          <w:lang w:val="ro-RO" w:eastAsia="ro-RO"/>
        </w:rPr>
        <w:t>p</w:t>
      </w:r>
      <w:r w:rsidRPr="00174C60">
        <w:rPr>
          <w:rFonts w:ascii="Montserrat Light" w:hAnsi="Montserrat Light"/>
          <w:sz w:val="22"/>
          <w:szCs w:val="22"/>
          <w:lang w:val="ro-RO" w:eastAsia="ro-RO"/>
        </w:rPr>
        <w:t xml:space="preserve">ropus de </w:t>
      </w:r>
      <w:proofErr w:type="spellStart"/>
      <w:r w:rsidRPr="00174C60">
        <w:rPr>
          <w:rFonts w:ascii="Montserrat Light" w:hAnsi="Montserrat Light"/>
          <w:sz w:val="22"/>
          <w:szCs w:val="22"/>
          <w:lang w:val="ro-RO" w:eastAsia="ro-RO"/>
        </w:rPr>
        <w:t>preşedintele</w:t>
      </w:r>
      <w:proofErr w:type="spellEnd"/>
      <w:r w:rsidRPr="00174C60">
        <w:rPr>
          <w:rFonts w:ascii="Montserrat Light" w:hAnsi="Montserrat Light"/>
          <w:sz w:val="22"/>
          <w:szCs w:val="22"/>
          <w:lang w:val="ro-RO" w:eastAsia="ro-RO"/>
        </w:rPr>
        <w:t xml:space="preserve"> Consiliului </w:t>
      </w:r>
      <w:proofErr w:type="spellStart"/>
      <w:r w:rsidRPr="00174C60">
        <w:rPr>
          <w:rFonts w:ascii="Montserrat Light" w:hAnsi="Montserrat Light"/>
          <w:sz w:val="22"/>
          <w:szCs w:val="22"/>
          <w:lang w:val="ro-RO" w:eastAsia="ro-RO"/>
        </w:rPr>
        <w:t>Judeţean</w:t>
      </w:r>
      <w:proofErr w:type="spellEnd"/>
      <w:r w:rsidRPr="00174C60">
        <w:rPr>
          <w:rFonts w:ascii="Montserrat Light" w:hAnsi="Montserrat Light"/>
          <w:sz w:val="22"/>
          <w:szCs w:val="22"/>
          <w:lang w:val="ro-RO" w:eastAsia="ro-RO"/>
        </w:rPr>
        <w:t xml:space="preserve"> Cluj, domnul Alin Tișe, care este </w:t>
      </w:r>
      <w:proofErr w:type="spellStart"/>
      <w:r w:rsidRPr="00174C60">
        <w:rPr>
          <w:rFonts w:ascii="Montserrat Light" w:hAnsi="Montserrat Light"/>
          <w:sz w:val="22"/>
          <w:szCs w:val="22"/>
          <w:lang w:val="ro-RO" w:eastAsia="ro-RO"/>
        </w:rPr>
        <w:t>însoţit</w:t>
      </w:r>
      <w:proofErr w:type="spellEnd"/>
      <w:r w:rsidRPr="00174C60">
        <w:rPr>
          <w:rFonts w:ascii="Montserrat Light" w:hAnsi="Montserrat Light"/>
          <w:sz w:val="22"/>
          <w:szCs w:val="22"/>
          <w:lang w:val="ro-RO" w:eastAsia="ro-RO"/>
        </w:rPr>
        <w:t xml:space="preserve"> de </w:t>
      </w:r>
      <w:r w:rsidRPr="00174C60">
        <w:rPr>
          <w:rFonts w:ascii="Montserrat Light" w:hAnsi="Montserrat Light"/>
          <w:bCs/>
          <w:sz w:val="22"/>
          <w:szCs w:val="22"/>
          <w:lang w:val="ro-RO" w:eastAsia="ro-RO"/>
        </w:rPr>
        <w:t>R</w:t>
      </w:r>
      <w:r w:rsidRPr="00174C60">
        <w:rPr>
          <w:rFonts w:ascii="Montserrat Light" w:hAnsi="Montserrat Light"/>
          <w:sz w:val="22"/>
          <w:szCs w:val="22"/>
          <w:lang w:val="ro-RO" w:eastAsia="ro-RO"/>
        </w:rPr>
        <w:t xml:space="preserve">eferatul de aprobare cu nr. </w:t>
      </w:r>
      <w:r w:rsidR="009B3605">
        <w:rPr>
          <w:rFonts w:ascii="Montserrat Light" w:hAnsi="Montserrat Light"/>
          <w:sz w:val="22"/>
          <w:szCs w:val="22"/>
          <w:lang w:val="ro-RO" w:eastAsia="ro-RO"/>
        </w:rPr>
        <w:t>21053/24</w:t>
      </w:r>
      <w:r w:rsidR="00100265" w:rsidRPr="00174C60">
        <w:rPr>
          <w:rFonts w:ascii="Montserrat Light" w:hAnsi="Montserrat Light"/>
          <w:sz w:val="22"/>
          <w:szCs w:val="22"/>
          <w:lang w:val="ro-RO" w:eastAsia="ro-RO"/>
        </w:rPr>
        <w:t>.05.2022</w:t>
      </w:r>
      <w:r w:rsidRPr="00174C60">
        <w:rPr>
          <w:rFonts w:ascii="Montserrat Light" w:hAnsi="Montserrat Light"/>
          <w:sz w:val="22"/>
          <w:szCs w:val="22"/>
          <w:lang w:val="ro-RO" w:eastAsia="ro-RO"/>
        </w:rPr>
        <w:t xml:space="preserve">; Raportul de specialitate întocmit de compartimentul de resort din cadrul aparatului de specialitate al Consiliului </w:t>
      </w:r>
      <w:proofErr w:type="spellStart"/>
      <w:r w:rsidRPr="00174C60">
        <w:rPr>
          <w:rFonts w:ascii="Montserrat Light" w:hAnsi="Montserrat Light"/>
          <w:sz w:val="22"/>
          <w:szCs w:val="22"/>
          <w:lang w:val="ro-RO" w:eastAsia="ro-RO"/>
        </w:rPr>
        <w:t>Judeţean</w:t>
      </w:r>
      <w:proofErr w:type="spellEnd"/>
      <w:r w:rsidRPr="00174C60">
        <w:rPr>
          <w:rFonts w:ascii="Montserrat Light" w:hAnsi="Montserrat Light"/>
          <w:sz w:val="22"/>
          <w:szCs w:val="22"/>
          <w:lang w:val="ro-RO" w:eastAsia="ro-RO"/>
        </w:rPr>
        <w:t xml:space="preserve"> Cluj cu nr.</w:t>
      </w:r>
      <w:r w:rsidR="00D57D1A" w:rsidRPr="00174C60">
        <w:rPr>
          <w:rFonts w:ascii="Montserrat Light" w:hAnsi="Montserrat Light" w:cs="Cambria"/>
          <w:bCs/>
          <w:sz w:val="22"/>
          <w:szCs w:val="22"/>
          <w:lang w:val="ro-RO"/>
        </w:rPr>
        <w:t xml:space="preserve"> </w:t>
      </w:r>
      <w:r w:rsidR="009B3605">
        <w:rPr>
          <w:rFonts w:ascii="Montserrat Light" w:hAnsi="Montserrat Light" w:cs="Cambria"/>
          <w:bCs/>
          <w:sz w:val="22"/>
          <w:szCs w:val="22"/>
          <w:lang w:val="ro-RO"/>
        </w:rPr>
        <w:t>21055/24</w:t>
      </w:r>
      <w:r w:rsidR="00F52812" w:rsidRPr="00174C60">
        <w:rPr>
          <w:rFonts w:ascii="Montserrat Light" w:hAnsi="Montserrat Light"/>
          <w:sz w:val="22"/>
          <w:szCs w:val="22"/>
          <w:lang w:val="ro-RO" w:eastAsia="ro-RO"/>
        </w:rPr>
        <w:t>.05.2022</w:t>
      </w:r>
      <w:r w:rsidRPr="00174C60">
        <w:rPr>
          <w:rFonts w:ascii="Montserrat Light" w:hAnsi="Montserrat Light"/>
          <w:sz w:val="22"/>
          <w:szCs w:val="22"/>
          <w:lang w:val="ro-RO" w:eastAsia="ro-RO"/>
        </w:rPr>
        <w:t xml:space="preserve"> </w:t>
      </w:r>
      <w:proofErr w:type="spellStart"/>
      <w:r w:rsidRPr="00174C60">
        <w:rPr>
          <w:rFonts w:ascii="Montserrat Light" w:hAnsi="Montserrat Light"/>
          <w:sz w:val="22"/>
          <w:szCs w:val="22"/>
          <w:lang w:val="ro-RO" w:eastAsia="ro-RO"/>
        </w:rPr>
        <w:t>şi</w:t>
      </w:r>
      <w:proofErr w:type="spellEnd"/>
      <w:r w:rsidRPr="00174C60">
        <w:rPr>
          <w:rFonts w:ascii="Montserrat Light" w:hAnsi="Montserrat Light"/>
          <w:sz w:val="22"/>
          <w:szCs w:val="22"/>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3BA95A71" w14:textId="77777777" w:rsidR="005055DE" w:rsidRPr="00174C60" w:rsidRDefault="00CC3418" w:rsidP="00C918CC">
      <w:pPr>
        <w:spacing w:line="240" w:lineRule="auto"/>
        <w:jc w:val="both"/>
        <w:rPr>
          <w:rFonts w:ascii="Montserrat Light" w:hAnsi="Montserrat Light" w:cs="Cambria"/>
          <w:lang w:val="ro-RO"/>
        </w:rPr>
      </w:pPr>
      <w:r w:rsidRPr="00174C60">
        <w:rPr>
          <w:rFonts w:ascii="Montserrat Light" w:hAnsi="Montserrat Light" w:cs="Cambria"/>
          <w:lang w:val="ro-RO"/>
        </w:rPr>
        <w:t>Ținând cont de</w:t>
      </w:r>
      <w:r w:rsidR="005055DE" w:rsidRPr="00174C60">
        <w:rPr>
          <w:rFonts w:ascii="Montserrat Light" w:hAnsi="Montserrat Light" w:cs="Cambria"/>
          <w:lang w:val="ro-RO"/>
        </w:rPr>
        <w:t>:</w:t>
      </w:r>
    </w:p>
    <w:p w14:paraId="725481E7" w14:textId="7C7A19AE" w:rsidR="005E16DA" w:rsidRPr="00174C60" w:rsidRDefault="005055DE" w:rsidP="005E16DA">
      <w:pPr>
        <w:pStyle w:val="ListParagraph"/>
        <w:numPr>
          <w:ilvl w:val="0"/>
          <w:numId w:val="34"/>
        </w:numPr>
        <w:spacing w:line="240" w:lineRule="auto"/>
        <w:jc w:val="both"/>
        <w:rPr>
          <w:rFonts w:ascii="Montserrat Light" w:hAnsi="Montserrat Light"/>
        </w:rPr>
      </w:pPr>
      <w:proofErr w:type="spellStart"/>
      <w:r w:rsidRPr="00174C60">
        <w:rPr>
          <w:rFonts w:ascii="Montserrat Light" w:hAnsi="Montserrat Light"/>
        </w:rPr>
        <w:t>Avizul</w:t>
      </w:r>
      <w:proofErr w:type="spellEnd"/>
      <w:r w:rsidRPr="00174C60">
        <w:rPr>
          <w:rFonts w:ascii="Montserrat Light" w:hAnsi="Montserrat Light"/>
        </w:rPr>
        <w:t xml:space="preserve"> </w:t>
      </w:r>
      <w:proofErr w:type="spellStart"/>
      <w:r w:rsidRPr="00174C60">
        <w:rPr>
          <w:rFonts w:ascii="Montserrat Light" w:hAnsi="Montserrat Light"/>
        </w:rPr>
        <w:t>Comisiei</w:t>
      </w:r>
      <w:proofErr w:type="spellEnd"/>
      <w:r w:rsidRPr="00174C60">
        <w:rPr>
          <w:rFonts w:ascii="Montserrat Light" w:hAnsi="Montserrat Light"/>
        </w:rPr>
        <w:t xml:space="preserve"> </w:t>
      </w:r>
      <w:proofErr w:type="spellStart"/>
      <w:r w:rsidRPr="00174C60">
        <w:rPr>
          <w:rFonts w:ascii="Montserrat Light" w:hAnsi="Montserrat Light"/>
        </w:rPr>
        <w:t>Judeţene</w:t>
      </w:r>
      <w:proofErr w:type="spellEnd"/>
      <w:r w:rsidRPr="00174C60">
        <w:rPr>
          <w:rFonts w:ascii="Montserrat Light" w:hAnsi="Montserrat Light"/>
        </w:rPr>
        <w:t xml:space="preserve"> de </w:t>
      </w:r>
      <w:proofErr w:type="spellStart"/>
      <w:r w:rsidRPr="00174C60">
        <w:rPr>
          <w:rFonts w:ascii="Montserrat Light" w:hAnsi="Montserrat Light"/>
        </w:rPr>
        <w:t>Atribuire</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nr</w:t>
      </w:r>
      <w:r w:rsidR="00886CCA" w:rsidRPr="00174C60">
        <w:rPr>
          <w:rFonts w:ascii="Montserrat Light" w:hAnsi="Montserrat Light"/>
        </w:rPr>
        <w:t>. 3/25.02.2022</w:t>
      </w:r>
      <w:r w:rsidR="0042252A" w:rsidRPr="00174C60">
        <w:rPr>
          <w:rFonts w:ascii="Montserrat Light" w:hAnsi="Montserrat Light"/>
        </w:rPr>
        <w:t>;</w:t>
      </w:r>
      <w:r w:rsidRPr="00174C60">
        <w:rPr>
          <w:rFonts w:ascii="Montserrat Light" w:hAnsi="Montserrat Light"/>
        </w:rPr>
        <w:t xml:space="preserve"> </w:t>
      </w:r>
    </w:p>
    <w:p w14:paraId="21A75536" w14:textId="588B47F6" w:rsidR="005E16DA" w:rsidRPr="00174C60" w:rsidRDefault="005E16DA" w:rsidP="005E16DA">
      <w:pPr>
        <w:pStyle w:val="ListParagraph"/>
        <w:numPr>
          <w:ilvl w:val="0"/>
          <w:numId w:val="34"/>
        </w:numPr>
        <w:spacing w:line="240" w:lineRule="auto"/>
        <w:jc w:val="both"/>
        <w:rPr>
          <w:rFonts w:ascii="Montserrat Light" w:hAnsi="Montserrat Light"/>
        </w:rPr>
      </w:pPr>
      <w:r w:rsidRPr="00174C60">
        <w:rPr>
          <w:rFonts w:ascii="Montserrat Light" w:hAnsi="Montserrat Light"/>
          <w:bCs/>
          <w:iCs/>
          <w:noProof/>
          <w:lang w:val="ro-RO" w:eastAsia="ro-RO" w:bidi="ne-NP"/>
        </w:rPr>
        <w:t>Hotărârea Consiliului Local al Municipiului Cluj-Napoca nr. 409/2022 privind acordarea avizului pentru modificarea denumirii Bibliotecii Județene ”Octavian Goga”, în Biblioteca Județeană ”Octavian Goga” Cluj</w:t>
      </w:r>
    </w:p>
    <w:p w14:paraId="32F02A48" w14:textId="360CBC7A" w:rsidR="00E81E00" w:rsidRPr="00174C60" w:rsidRDefault="00CC3418" w:rsidP="00C918CC">
      <w:pPr>
        <w:spacing w:before="240" w:line="240" w:lineRule="auto"/>
        <w:jc w:val="both"/>
        <w:rPr>
          <w:rFonts w:ascii="Montserrat Light" w:hAnsi="Montserrat Light" w:cs="Cambria"/>
          <w:iCs/>
          <w:lang w:val="ro-RO"/>
        </w:rPr>
      </w:pPr>
      <w:r w:rsidRPr="00174C60">
        <w:rPr>
          <w:rFonts w:ascii="Montserrat Light" w:hAnsi="Montserrat Light" w:cs="Cambria"/>
          <w:iCs/>
          <w:lang w:val="ro-RO"/>
        </w:rPr>
        <w:t>Luând în considerare</w:t>
      </w:r>
      <w:r w:rsidR="004E3C50" w:rsidRPr="00174C60">
        <w:rPr>
          <w:rFonts w:ascii="Montserrat Light" w:hAnsi="Montserrat Light" w:cs="Cambria"/>
          <w:iCs/>
          <w:lang w:val="ro-RO"/>
        </w:rPr>
        <w:t xml:space="preserve"> dispozițiile</w:t>
      </w:r>
      <w:r w:rsidR="00E81E00" w:rsidRPr="00174C60">
        <w:rPr>
          <w:rFonts w:ascii="Montserrat Light" w:hAnsi="Montserrat Light" w:cs="Cambria"/>
          <w:iCs/>
          <w:lang w:val="ro-RO"/>
        </w:rPr>
        <w:t>:</w:t>
      </w:r>
    </w:p>
    <w:p w14:paraId="3BA95A77" w14:textId="05A4316E" w:rsidR="00CC3418" w:rsidRPr="00174C60" w:rsidRDefault="00CC3418" w:rsidP="00C918CC">
      <w:pPr>
        <w:pStyle w:val="ListParagraph"/>
        <w:numPr>
          <w:ilvl w:val="0"/>
          <w:numId w:val="36"/>
        </w:numPr>
        <w:autoSpaceDE w:val="0"/>
        <w:autoSpaceDN w:val="0"/>
        <w:adjustRightInd w:val="0"/>
        <w:spacing w:line="240" w:lineRule="auto"/>
        <w:jc w:val="both"/>
        <w:rPr>
          <w:rFonts w:ascii="Montserrat Light" w:hAnsi="Montserrat Light" w:cs="Cambria"/>
          <w:color w:val="000000"/>
          <w:lang w:val="ro-RO" w:eastAsia="ro-RO"/>
        </w:rPr>
      </w:pPr>
      <w:r w:rsidRPr="00174C60">
        <w:rPr>
          <w:rFonts w:ascii="Montserrat Light" w:hAnsi="Montserrat Light" w:cs="Cambria"/>
          <w:iCs/>
          <w:lang w:val="ro-RO"/>
        </w:rPr>
        <w:t>art. 123 – 1</w:t>
      </w:r>
      <w:r w:rsidR="00435382" w:rsidRPr="00174C60">
        <w:rPr>
          <w:rFonts w:ascii="Montserrat Light" w:hAnsi="Montserrat Light" w:cs="Cambria"/>
          <w:iCs/>
          <w:lang w:val="ro-RO"/>
        </w:rPr>
        <w:t>40</w:t>
      </w:r>
      <w:r w:rsidRPr="00174C60">
        <w:rPr>
          <w:rFonts w:ascii="Montserrat Light" w:hAnsi="Montserrat Light" w:cs="Cambria"/>
          <w:iCs/>
          <w:lang w:val="ro-RO"/>
        </w:rPr>
        <w:t xml:space="preserve"> și ale art. 142 -</w:t>
      </w:r>
      <w:r w:rsidR="00E81E00" w:rsidRPr="00174C60">
        <w:rPr>
          <w:rFonts w:ascii="Montserrat Light" w:hAnsi="Montserrat Light" w:cs="Cambria"/>
          <w:iCs/>
          <w:lang w:val="ro-RO"/>
        </w:rPr>
        <w:t xml:space="preserve"> </w:t>
      </w:r>
      <w:r w:rsidRPr="00174C60">
        <w:rPr>
          <w:rFonts w:ascii="Montserrat Light" w:hAnsi="Montserrat Light" w:cs="Cambria"/>
          <w:iCs/>
          <w:lang w:val="ro-RO"/>
        </w:rPr>
        <w:t>153 din Regulamentul de organizare şi funcţionare a Consiliului Judeţean Cluj, aprobat prin Hotărârea Consiliului Judeţean Cluj nr. 170/2020;</w:t>
      </w:r>
    </w:p>
    <w:p w14:paraId="3BA95A79" w14:textId="77777777" w:rsidR="00CC3418" w:rsidRPr="00174C60" w:rsidRDefault="00CC3418" w:rsidP="0031309A">
      <w:pPr>
        <w:spacing w:before="240" w:line="240" w:lineRule="auto"/>
        <w:jc w:val="both"/>
        <w:rPr>
          <w:rFonts w:ascii="Montserrat Light" w:hAnsi="Montserrat Light"/>
          <w:iCs/>
          <w:lang w:val="ro-RO" w:eastAsia="ro-RO"/>
        </w:rPr>
      </w:pPr>
      <w:r w:rsidRPr="00174C60">
        <w:rPr>
          <w:rFonts w:ascii="Montserrat Light" w:hAnsi="Montserrat Light"/>
          <w:iCs/>
          <w:lang w:val="ro-RO" w:eastAsia="ro-RO"/>
        </w:rPr>
        <w:t>În conformitate cu prevederile:</w:t>
      </w:r>
    </w:p>
    <w:p w14:paraId="3BA95A7A" w14:textId="11E82D8F" w:rsidR="0036388E" w:rsidRPr="00174C60" w:rsidRDefault="0036388E" w:rsidP="0031309A">
      <w:pPr>
        <w:pStyle w:val="ListParagraph"/>
        <w:numPr>
          <w:ilvl w:val="0"/>
          <w:numId w:val="37"/>
        </w:numPr>
        <w:autoSpaceDE w:val="0"/>
        <w:autoSpaceDN w:val="0"/>
        <w:adjustRightInd w:val="0"/>
        <w:spacing w:line="240" w:lineRule="auto"/>
        <w:jc w:val="both"/>
        <w:rPr>
          <w:rFonts w:ascii="Montserrat Light" w:hAnsi="Montserrat Light"/>
          <w:lang w:val="it-IT"/>
        </w:rPr>
      </w:pPr>
      <w:bookmarkStart w:id="5" w:name="_Hlk13557324"/>
      <w:r w:rsidRPr="00174C60">
        <w:rPr>
          <w:rFonts w:ascii="Montserrat Light" w:hAnsi="Montserrat Light"/>
        </w:rPr>
        <w:t xml:space="preserve">art. 173 </w:t>
      </w:r>
      <w:proofErr w:type="spellStart"/>
      <w:r w:rsidRPr="00174C60">
        <w:rPr>
          <w:rFonts w:ascii="Montserrat Light" w:hAnsi="Montserrat Light"/>
        </w:rPr>
        <w:t>alin</w:t>
      </w:r>
      <w:proofErr w:type="spellEnd"/>
      <w:r w:rsidRPr="00174C60">
        <w:rPr>
          <w:rFonts w:ascii="Montserrat Light" w:hAnsi="Montserrat Light"/>
        </w:rPr>
        <w:t xml:space="preserve">. (1) lit. d) </w:t>
      </w:r>
      <w:proofErr w:type="spellStart"/>
      <w:r w:rsidRPr="00174C60">
        <w:rPr>
          <w:rFonts w:ascii="Montserrat Light" w:hAnsi="Montserrat Light"/>
        </w:rPr>
        <w:t>și</w:t>
      </w:r>
      <w:proofErr w:type="spellEnd"/>
      <w:r w:rsidRPr="00174C60">
        <w:rPr>
          <w:rFonts w:ascii="Montserrat Light" w:hAnsi="Montserrat Light"/>
        </w:rPr>
        <w:t xml:space="preserve"> </w:t>
      </w:r>
      <w:proofErr w:type="spellStart"/>
      <w:r w:rsidRPr="00174C60">
        <w:rPr>
          <w:rFonts w:ascii="Montserrat Light" w:hAnsi="Montserrat Light"/>
        </w:rPr>
        <w:t>alin</w:t>
      </w:r>
      <w:proofErr w:type="spellEnd"/>
      <w:r w:rsidRPr="00174C60">
        <w:rPr>
          <w:rFonts w:ascii="Montserrat Light" w:hAnsi="Montserrat Light"/>
        </w:rPr>
        <w:t xml:space="preserve">. (5) lit. </w:t>
      </w:r>
      <w:r w:rsidR="009071A7" w:rsidRPr="00174C60">
        <w:rPr>
          <w:rFonts w:ascii="Montserrat Light" w:hAnsi="Montserrat Light"/>
        </w:rPr>
        <w:t>d</w:t>
      </w:r>
      <w:r w:rsidRPr="00174C60">
        <w:rPr>
          <w:rFonts w:ascii="Montserrat Light" w:hAnsi="Montserrat Light"/>
        </w:rPr>
        <w:t xml:space="preserve">) din </w:t>
      </w:r>
      <w:proofErr w:type="spellStart"/>
      <w:r w:rsidRPr="00174C60">
        <w:rPr>
          <w:rFonts w:ascii="Montserrat Light" w:hAnsi="Montserrat Light"/>
        </w:rPr>
        <w:t>O</w:t>
      </w:r>
      <w:r w:rsidR="009071A7" w:rsidRPr="00174C60">
        <w:rPr>
          <w:rFonts w:ascii="Montserrat Light" w:hAnsi="Montserrat Light"/>
        </w:rPr>
        <w:t>rdonanța</w:t>
      </w:r>
      <w:proofErr w:type="spellEnd"/>
      <w:r w:rsidR="009071A7" w:rsidRPr="00174C60">
        <w:rPr>
          <w:rFonts w:ascii="Montserrat Light" w:hAnsi="Montserrat Light"/>
        </w:rPr>
        <w:t xml:space="preserve"> de </w:t>
      </w:r>
      <w:proofErr w:type="spellStart"/>
      <w:r w:rsidRPr="00174C60">
        <w:rPr>
          <w:rFonts w:ascii="Montserrat Light" w:hAnsi="Montserrat Light"/>
        </w:rPr>
        <w:t>U</w:t>
      </w:r>
      <w:r w:rsidR="009071A7" w:rsidRPr="00174C60">
        <w:rPr>
          <w:rFonts w:ascii="Montserrat Light" w:hAnsi="Montserrat Light"/>
        </w:rPr>
        <w:t>rgență</w:t>
      </w:r>
      <w:proofErr w:type="spellEnd"/>
      <w:r w:rsidR="009071A7" w:rsidRPr="00174C60">
        <w:rPr>
          <w:rFonts w:ascii="Montserrat Light" w:hAnsi="Montserrat Light"/>
        </w:rPr>
        <w:t xml:space="preserve"> a </w:t>
      </w:r>
      <w:proofErr w:type="spellStart"/>
      <w:r w:rsidRPr="00174C60">
        <w:rPr>
          <w:rFonts w:ascii="Montserrat Light" w:hAnsi="Montserrat Light"/>
        </w:rPr>
        <w:t>G</w:t>
      </w:r>
      <w:r w:rsidR="009071A7" w:rsidRPr="00174C60">
        <w:rPr>
          <w:rFonts w:ascii="Montserrat Light" w:hAnsi="Montserrat Light"/>
        </w:rPr>
        <w:t>uvernului</w:t>
      </w:r>
      <w:proofErr w:type="spellEnd"/>
      <w:r w:rsidRPr="00174C60">
        <w:rPr>
          <w:rFonts w:ascii="Montserrat Light" w:hAnsi="Montserrat Light"/>
        </w:rPr>
        <w:t xml:space="preserve"> nr. 57/2019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0042252A" w:rsidRPr="00174C60">
        <w:rPr>
          <w:rFonts w:ascii="Montserrat Light" w:hAnsi="Montserrat Light"/>
        </w:rPr>
        <w:t>C</w:t>
      </w:r>
      <w:r w:rsidRPr="00174C60">
        <w:rPr>
          <w:rFonts w:ascii="Montserrat Light" w:hAnsi="Montserrat Light"/>
        </w:rPr>
        <w:t>odul</w:t>
      </w:r>
      <w:proofErr w:type="spellEnd"/>
      <w:r w:rsidRPr="00174C60">
        <w:rPr>
          <w:rFonts w:ascii="Montserrat Light" w:hAnsi="Montserrat Light"/>
        </w:rPr>
        <w:t xml:space="preserve"> </w:t>
      </w:r>
      <w:proofErr w:type="spellStart"/>
      <w:r w:rsidRPr="00174C60">
        <w:rPr>
          <w:rFonts w:ascii="Montserrat Light" w:hAnsi="Montserrat Light"/>
        </w:rPr>
        <w:t>Administrativ</w:t>
      </w:r>
      <w:proofErr w:type="spellEnd"/>
      <w:r w:rsidRPr="00174C60">
        <w:rPr>
          <w:rFonts w:ascii="Montserrat Light" w:hAnsi="Montserrat Light"/>
        </w:rPr>
        <w:t xml:space="preserve">, cu </w:t>
      </w:r>
      <w:proofErr w:type="spellStart"/>
      <w:r w:rsidRPr="00174C60">
        <w:rPr>
          <w:rFonts w:ascii="Montserrat Light" w:hAnsi="Montserrat Light"/>
        </w:rPr>
        <w:t>modificările</w:t>
      </w:r>
      <w:proofErr w:type="spellEnd"/>
      <w:r w:rsidRPr="00174C60">
        <w:rPr>
          <w:rFonts w:ascii="Montserrat Light" w:hAnsi="Montserrat Light"/>
        </w:rPr>
        <w:t xml:space="preserve"> </w:t>
      </w:r>
      <w:proofErr w:type="spellStart"/>
      <w:r w:rsidRPr="00174C60">
        <w:rPr>
          <w:rFonts w:ascii="Montserrat Light" w:hAnsi="Montserrat Light"/>
        </w:rPr>
        <w:t>și</w:t>
      </w:r>
      <w:proofErr w:type="spellEnd"/>
      <w:r w:rsidRPr="00174C60">
        <w:rPr>
          <w:rFonts w:ascii="Montserrat Light" w:hAnsi="Montserrat Light"/>
        </w:rPr>
        <w:t xml:space="preserve"> </w:t>
      </w:r>
      <w:proofErr w:type="spellStart"/>
      <w:r w:rsidRPr="00174C60">
        <w:rPr>
          <w:rFonts w:ascii="Montserrat Light" w:hAnsi="Montserrat Light"/>
        </w:rPr>
        <w:t>completările</w:t>
      </w:r>
      <w:proofErr w:type="spellEnd"/>
      <w:r w:rsidRPr="00174C60">
        <w:rPr>
          <w:rFonts w:ascii="Montserrat Light" w:hAnsi="Montserrat Light"/>
        </w:rPr>
        <w:t xml:space="preserve"> </w:t>
      </w:r>
      <w:proofErr w:type="spellStart"/>
      <w:r w:rsidRPr="00174C60">
        <w:rPr>
          <w:rFonts w:ascii="Montserrat Light" w:hAnsi="Montserrat Light"/>
        </w:rPr>
        <w:t>ulterioare</w:t>
      </w:r>
      <w:proofErr w:type="spellEnd"/>
      <w:r w:rsidRPr="00174C60">
        <w:rPr>
          <w:rFonts w:ascii="Montserrat Light" w:hAnsi="Montserrat Light"/>
        </w:rPr>
        <w:t>;</w:t>
      </w:r>
    </w:p>
    <w:p w14:paraId="3BD88AB3" w14:textId="77777777" w:rsidR="0031309A" w:rsidRPr="00174C60" w:rsidRDefault="0031309A" w:rsidP="0031309A">
      <w:pPr>
        <w:pStyle w:val="ListParagraph"/>
        <w:numPr>
          <w:ilvl w:val="0"/>
          <w:numId w:val="17"/>
        </w:numPr>
        <w:spacing w:line="240" w:lineRule="auto"/>
        <w:ind w:left="720"/>
        <w:jc w:val="both"/>
        <w:rPr>
          <w:rFonts w:ascii="Montserrat Light" w:hAnsi="Montserrat Light"/>
        </w:rPr>
      </w:pPr>
      <w:r w:rsidRPr="00174C60">
        <w:rPr>
          <w:rFonts w:ascii="Montserrat Light" w:hAnsi="Montserrat Light"/>
          <w:bCs/>
          <w:iCs/>
          <w:noProof/>
          <w:lang w:val="ro-RO" w:eastAsia="ro-RO" w:bidi="ne-NP"/>
        </w:rPr>
        <w:t>art. 226 din   Legea nr. 287/2009 privind Codul Civil, republicată, cu modificările și completările ulterioare</w:t>
      </w:r>
      <w:r w:rsidRPr="00174C60">
        <w:rPr>
          <w:rFonts w:ascii="Montserrat Light" w:hAnsi="Montserrat Light"/>
        </w:rPr>
        <w:t xml:space="preserve"> </w:t>
      </w:r>
    </w:p>
    <w:p w14:paraId="3BA95A7B" w14:textId="3C096E5E" w:rsidR="0036388E" w:rsidRPr="00174C60" w:rsidRDefault="0036388E" w:rsidP="0031309A">
      <w:pPr>
        <w:pStyle w:val="ListParagraph"/>
        <w:numPr>
          <w:ilvl w:val="0"/>
          <w:numId w:val="17"/>
        </w:numPr>
        <w:spacing w:line="240" w:lineRule="auto"/>
        <w:ind w:left="720"/>
        <w:jc w:val="both"/>
        <w:rPr>
          <w:rFonts w:ascii="Montserrat Light" w:hAnsi="Montserrat Light"/>
        </w:rPr>
      </w:pPr>
      <w:r w:rsidRPr="00174C60">
        <w:rPr>
          <w:rFonts w:ascii="Montserrat Light" w:hAnsi="Montserrat Light"/>
        </w:rPr>
        <w:t xml:space="preserve">art. 2 lit. c) </w:t>
      </w:r>
      <w:proofErr w:type="spellStart"/>
      <w:r w:rsidRPr="00174C60">
        <w:rPr>
          <w:rFonts w:ascii="Montserrat Light" w:hAnsi="Montserrat Light"/>
        </w:rPr>
        <w:t>și</w:t>
      </w:r>
      <w:proofErr w:type="spellEnd"/>
      <w:r w:rsidRPr="00174C60">
        <w:rPr>
          <w:rFonts w:ascii="Montserrat Light" w:hAnsi="Montserrat Light"/>
        </w:rPr>
        <w:t xml:space="preserve"> art. 3 din </w:t>
      </w:r>
      <w:proofErr w:type="spellStart"/>
      <w:r w:rsidRPr="00174C60">
        <w:rPr>
          <w:rFonts w:ascii="Montserrat Light" w:hAnsi="Montserrat Light"/>
        </w:rPr>
        <w:t>O</w:t>
      </w:r>
      <w:r w:rsidR="00A249EE" w:rsidRPr="00174C60">
        <w:rPr>
          <w:rFonts w:ascii="Montserrat Light" w:hAnsi="Montserrat Light"/>
        </w:rPr>
        <w:t>rdonanța</w:t>
      </w:r>
      <w:proofErr w:type="spellEnd"/>
      <w:r w:rsidR="0042252A" w:rsidRPr="00174C60">
        <w:rPr>
          <w:rFonts w:ascii="Montserrat Light" w:hAnsi="Montserrat Light"/>
        </w:rPr>
        <w:t xml:space="preserve"> </w:t>
      </w:r>
      <w:proofErr w:type="spellStart"/>
      <w:r w:rsidRPr="00174C60">
        <w:rPr>
          <w:rFonts w:ascii="Montserrat Light" w:hAnsi="Montserrat Light"/>
        </w:rPr>
        <w:t>G</w:t>
      </w:r>
      <w:r w:rsidR="00A249EE" w:rsidRPr="00174C60">
        <w:rPr>
          <w:rFonts w:ascii="Montserrat Light" w:hAnsi="Montserrat Light"/>
        </w:rPr>
        <w:t>uvernului</w:t>
      </w:r>
      <w:proofErr w:type="spellEnd"/>
      <w:r w:rsidRPr="00174C60">
        <w:rPr>
          <w:rFonts w:ascii="Montserrat Light" w:hAnsi="Montserrat Light"/>
        </w:rPr>
        <w:t xml:space="preserve"> nr. 63/2002,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Pr="00174C60">
        <w:rPr>
          <w:rFonts w:ascii="Montserrat Light" w:hAnsi="Montserrat Light"/>
        </w:rPr>
        <w:t>atribuirea</w:t>
      </w:r>
      <w:proofErr w:type="spellEnd"/>
      <w:r w:rsidRPr="00174C60">
        <w:rPr>
          <w:rFonts w:ascii="Montserrat Light" w:hAnsi="Montserrat Light"/>
        </w:rPr>
        <w:t xml:space="preserve"> </w:t>
      </w:r>
      <w:proofErr w:type="spellStart"/>
      <w:r w:rsidRPr="00174C60">
        <w:rPr>
          <w:rFonts w:ascii="Montserrat Light" w:hAnsi="Montserrat Light"/>
        </w:rPr>
        <w:t>sau</w:t>
      </w:r>
      <w:proofErr w:type="spellEnd"/>
      <w:r w:rsidRPr="00174C60">
        <w:rPr>
          <w:rFonts w:ascii="Montserrat Light" w:hAnsi="Montserrat Light"/>
        </w:rPr>
        <w:t xml:space="preserve"> </w:t>
      </w:r>
      <w:proofErr w:type="spellStart"/>
      <w:r w:rsidR="0071545D" w:rsidRPr="00174C60">
        <w:rPr>
          <w:rFonts w:ascii="Montserrat Light" w:hAnsi="Montserrat Light"/>
        </w:rPr>
        <w:t>modificarea</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w:t>
      </w:r>
      <w:proofErr w:type="spellStart"/>
      <w:r w:rsidRPr="00174C60">
        <w:rPr>
          <w:rFonts w:ascii="Montserrat Light" w:hAnsi="Montserrat Light"/>
        </w:rPr>
        <w:t>aprobată</w:t>
      </w:r>
      <w:proofErr w:type="spellEnd"/>
      <w:r w:rsidRPr="00174C60">
        <w:rPr>
          <w:rFonts w:ascii="Montserrat Light" w:hAnsi="Montserrat Light"/>
        </w:rPr>
        <w:t xml:space="preserve"> </w:t>
      </w:r>
      <w:proofErr w:type="spellStart"/>
      <w:r w:rsidRPr="00174C60">
        <w:rPr>
          <w:rFonts w:ascii="Montserrat Light" w:hAnsi="Montserrat Light"/>
        </w:rPr>
        <w:t>prin</w:t>
      </w:r>
      <w:proofErr w:type="spellEnd"/>
      <w:r w:rsidRPr="00174C60">
        <w:rPr>
          <w:rFonts w:ascii="Montserrat Light" w:hAnsi="Montserrat Light"/>
        </w:rPr>
        <w:t xml:space="preserve"> </w:t>
      </w:r>
      <w:proofErr w:type="spellStart"/>
      <w:r w:rsidRPr="00174C60">
        <w:rPr>
          <w:rFonts w:ascii="Montserrat Light" w:hAnsi="Montserrat Light"/>
        </w:rPr>
        <w:t>Legea</w:t>
      </w:r>
      <w:proofErr w:type="spellEnd"/>
      <w:r w:rsidRPr="00174C60">
        <w:rPr>
          <w:rFonts w:ascii="Montserrat Light" w:hAnsi="Montserrat Light"/>
        </w:rPr>
        <w:t xml:space="preserve"> nr. 48/2003, cu </w:t>
      </w:r>
      <w:proofErr w:type="spellStart"/>
      <w:r w:rsidRPr="00174C60">
        <w:rPr>
          <w:rFonts w:ascii="Montserrat Light" w:hAnsi="Montserrat Light"/>
        </w:rPr>
        <w:t>modificările</w:t>
      </w:r>
      <w:proofErr w:type="spellEnd"/>
      <w:r w:rsidRPr="00174C60">
        <w:rPr>
          <w:rFonts w:ascii="Montserrat Light" w:hAnsi="Montserrat Light"/>
        </w:rPr>
        <w:t xml:space="preserve"> </w:t>
      </w:r>
      <w:proofErr w:type="spellStart"/>
      <w:r w:rsidRPr="00174C60">
        <w:rPr>
          <w:rFonts w:ascii="Montserrat Light" w:hAnsi="Montserrat Light"/>
        </w:rPr>
        <w:t>și</w:t>
      </w:r>
      <w:proofErr w:type="spellEnd"/>
      <w:r w:rsidRPr="00174C60">
        <w:rPr>
          <w:rFonts w:ascii="Montserrat Light" w:hAnsi="Montserrat Light"/>
        </w:rPr>
        <w:t xml:space="preserve"> </w:t>
      </w:r>
      <w:proofErr w:type="spellStart"/>
      <w:r w:rsidRPr="00174C60">
        <w:rPr>
          <w:rFonts w:ascii="Montserrat Light" w:hAnsi="Montserrat Light"/>
        </w:rPr>
        <w:t>completările</w:t>
      </w:r>
      <w:proofErr w:type="spellEnd"/>
      <w:r w:rsidRPr="00174C60">
        <w:rPr>
          <w:rFonts w:ascii="Montserrat Light" w:hAnsi="Montserrat Light"/>
        </w:rPr>
        <w:t xml:space="preserve"> </w:t>
      </w:r>
      <w:proofErr w:type="spellStart"/>
      <w:r w:rsidRPr="00174C60">
        <w:rPr>
          <w:rFonts w:ascii="Montserrat Light" w:hAnsi="Montserrat Light"/>
        </w:rPr>
        <w:t>ulterioare</w:t>
      </w:r>
      <w:proofErr w:type="spellEnd"/>
      <w:r w:rsidRPr="00174C60">
        <w:rPr>
          <w:rFonts w:ascii="Montserrat Light" w:hAnsi="Montserrat Light"/>
        </w:rPr>
        <w:t xml:space="preserve">; </w:t>
      </w:r>
    </w:p>
    <w:p w14:paraId="3BA95A7C" w14:textId="77777777" w:rsidR="0036388E" w:rsidRPr="00174C60" w:rsidRDefault="0036388E" w:rsidP="0031309A">
      <w:pPr>
        <w:pStyle w:val="ListParagraph"/>
        <w:numPr>
          <w:ilvl w:val="0"/>
          <w:numId w:val="17"/>
        </w:numPr>
        <w:spacing w:line="240" w:lineRule="auto"/>
        <w:ind w:left="720"/>
        <w:jc w:val="both"/>
        <w:rPr>
          <w:rFonts w:ascii="Montserrat Light" w:hAnsi="Montserrat Light"/>
        </w:rPr>
      </w:pPr>
      <w:r w:rsidRPr="00174C60">
        <w:rPr>
          <w:rFonts w:ascii="Montserrat Light" w:hAnsi="Montserrat Light"/>
        </w:rPr>
        <w:t xml:space="preserve">art. 7 din </w:t>
      </w:r>
      <w:proofErr w:type="spellStart"/>
      <w:r w:rsidRPr="00174C60">
        <w:rPr>
          <w:rFonts w:ascii="Montserrat Light" w:hAnsi="Montserrat Light"/>
        </w:rPr>
        <w:t>Ordinul</w:t>
      </w:r>
      <w:proofErr w:type="spellEnd"/>
      <w:r w:rsidR="009D39CC" w:rsidRPr="00174C60">
        <w:rPr>
          <w:rFonts w:ascii="Montserrat Light" w:hAnsi="Montserrat Light"/>
        </w:rPr>
        <w:t xml:space="preserve"> </w:t>
      </w:r>
      <w:proofErr w:type="spellStart"/>
      <w:r w:rsidR="009D39CC" w:rsidRPr="00174C60">
        <w:rPr>
          <w:rFonts w:ascii="Montserrat Light" w:hAnsi="Montserrat Light"/>
        </w:rPr>
        <w:t>Ministerului</w:t>
      </w:r>
      <w:proofErr w:type="spellEnd"/>
      <w:r w:rsidR="009D39CC" w:rsidRPr="00174C60">
        <w:rPr>
          <w:rFonts w:ascii="Montserrat Light" w:hAnsi="Montserrat Light"/>
        </w:rPr>
        <w:t xml:space="preserve"> de Interne </w:t>
      </w:r>
      <w:proofErr w:type="spellStart"/>
      <w:r w:rsidR="009D39CC" w:rsidRPr="00174C60">
        <w:rPr>
          <w:rFonts w:ascii="Montserrat Light" w:hAnsi="Montserrat Light"/>
        </w:rPr>
        <w:t>și</w:t>
      </w:r>
      <w:proofErr w:type="spellEnd"/>
      <w:r w:rsidR="009D39CC" w:rsidRPr="00174C60">
        <w:rPr>
          <w:rFonts w:ascii="Montserrat Light" w:hAnsi="Montserrat Light"/>
        </w:rPr>
        <w:t xml:space="preserve"> </w:t>
      </w:r>
      <w:proofErr w:type="spellStart"/>
      <w:r w:rsidR="009D39CC" w:rsidRPr="00174C60">
        <w:rPr>
          <w:rFonts w:ascii="Montserrat Light" w:hAnsi="Montserrat Light"/>
        </w:rPr>
        <w:t>Reformei</w:t>
      </w:r>
      <w:proofErr w:type="spellEnd"/>
      <w:r w:rsidR="009D39CC" w:rsidRPr="00174C60">
        <w:rPr>
          <w:rFonts w:ascii="Montserrat Light" w:hAnsi="Montserrat Light"/>
        </w:rPr>
        <w:t xml:space="preserve"> Administrative</w:t>
      </w:r>
      <w:r w:rsidRPr="00174C60">
        <w:rPr>
          <w:rFonts w:ascii="Montserrat Light" w:hAnsi="Montserrat Light"/>
        </w:rPr>
        <w:t xml:space="preserve"> nr. 564/2008 </w:t>
      </w:r>
      <w:proofErr w:type="spellStart"/>
      <w:r w:rsidRPr="00174C60">
        <w:rPr>
          <w:rFonts w:ascii="Montserrat Light" w:hAnsi="Montserrat Light"/>
        </w:rPr>
        <w:t>privind</w:t>
      </w:r>
      <w:proofErr w:type="spellEnd"/>
      <w:r w:rsidRPr="00174C60">
        <w:rPr>
          <w:rFonts w:ascii="Montserrat Light" w:hAnsi="Montserrat Light"/>
        </w:rPr>
        <w:t xml:space="preserve"> </w:t>
      </w:r>
      <w:proofErr w:type="spellStart"/>
      <w:r w:rsidRPr="00174C60">
        <w:rPr>
          <w:rFonts w:ascii="Montserrat Light" w:hAnsi="Montserrat Light"/>
        </w:rPr>
        <w:t>aprobarea</w:t>
      </w:r>
      <w:proofErr w:type="spellEnd"/>
      <w:r w:rsidRPr="00174C60">
        <w:rPr>
          <w:rFonts w:ascii="Montserrat Light" w:hAnsi="Montserrat Light"/>
        </w:rPr>
        <w:t xml:space="preserve"> </w:t>
      </w:r>
      <w:proofErr w:type="spellStart"/>
      <w:r w:rsidR="0042252A" w:rsidRPr="00174C60">
        <w:rPr>
          <w:rFonts w:ascii="Montserrat Light" w:hAnsi="Montserrat Light"/>
        </w:rPr>
        <w:t>R</w:t>
      </w:r>
      <w:r w:rsidRPr="00174C60">
        <w:rPr>
          <w:rFonts w:ascii="Montserrat Light" w:hAnsi="Montserrat Light"/>
        </w:rPr>
        <w:t>egulamentului</w:t>
      </w:r>
      <w:proofErr w:type="spellEnd"/>
      <w:r w:rsidRPr="00174C60">
        <w:rPr>
          <w:rFonts w:ascii="Montserrat Light" w:hAnsi="Montserrat Light"/>
        </w:rPr>
        <w:t xml:space="preserve"> de </w:t>
      </w:r>
      <w:proofErr w:type="spellStart"/>
      <w:r w:rsidRPr="00174C60">
        <w:rPr>
          <w:rFonts w:ascii="Montserrat Light" w:hAnsi="Montserrat Light"/>
        </w:rPr>
        <w:t>funcţionare</w:t>
      </w:r>
      <w:proofErr w:type="spellEnd"/>
      <w:r w:rsidRPr="00174C60">
        <w:rPr>
          <w:rFonts w:ascii="Montserrat Light" w:hAnsi="Montserrat Light"/>
        </w:rPr>
        <w:t xml:space="preserve"> a</w:t>
      </w:r>
      <w:r w:rsidR="0042252A" w:rsidRPr="00174C60">
        <w:rPr>
          <w:rFonts w:ascii="Montserrat Light" w:hAnsi="Montserrat Light"/>
        </w:rPr>
        <w:t>l</w:t>
      </w:r>
      <w:r w:rsidRPr="00174C60">
        <w:rPr>
          <w:rFonts w:ascii="Montserrat Light" w:hAnsi="Montserrat Light"/>
        </w:rPr>
        <w:t xml:space="preserve"> </w:t>
      </w:r>
      <w:proofErr w:type="spellStart"/>
      <w:r w:rsidRPr="00174C60">
        <w:rPr>
          <w:rFonts w:ascii="Montserrat Light" w:hAnsi="Montserrat Light"/>
        </w:rPr>
        <w:t>comisiei</w:t>
      </w:r>
      <w:proofErr w:type="spellEnd"/>
      <w:r w:rsidRPr="00174C60">
        <w:rPr>
          <w:rFonts w:ascii="Montserrat Light" w:hAnsi="Montserrat Light"/>
        </w:rPr>
        <w:t xml:space="preserve"> de </w:t>
      </w:r>
      <w:proofErr w:type="spellStart"/>
      <w:r w:rsidRPr="00174C60">
        <w:rPr>
          <w:rFonts w:ascii="Montserrat Light" w:hAnsi="Montserrat Light"/>
        </w:rPr>
        <w:t>atribuire</w:t>
      </w:r>
      <w:proofErr w:type="spellEnd"/>
      <w:r w:rsidRPr="00174C60">
        <w:rPr>
          <w:rFonts w:ascii="Montserrat Light" w:hAnsi="Montserrat Light"/>
        </w:rPr>
        <w:t xml:space="preserve"> de </w:t>
      </w:r>
      <w:proofErr w:type="spellStart"/>
      <w:r w:rsidRPr="00174C60">
        <w:rPr>
          <w:rFonts w:ascii="Montserrat Light" w:hAnsi="Montserrat Light"/>
        </w:rPr>
        <w:t>denumiri</w:t>
      </w:r>
      <w:proofErr w:type="spellEnd"/>
      <w:r w:rsidRPr="00174C60">
        <w:rPr>
          <w:rFonts w:ascii="Montserrat Light" w:hAnsi="Montserrat Light"/>
        </w:rPr>
        <w:t xml:space="preserve"> </w:t>
      </w:r>
      <w:proofErr w:type="spellStart"/>
      <w:r w:rsidRPr="00174C60">
        <w:rPr>
          <w:rFonts w:ascii="Montserrat Light" w:hAnsi="Montserrat Light"/>
        </w:rPr>
        <w:t>judeţene</w:t>
      </w:r>
      <w:proofErr w:type="spellEnd"/>
      <w:r w:rsidRPr="00174C60">
        <w:rPr>
          <w:rFonts w:ascii="Montserrat Light" w:hAnsi="Montserrat Light"/>
        </w:rPr>
        <w:t xml:space="preserve">, </w:t>
      </w:r>
      <w:proofErr w:type="spellStart"/>
      <w:r w:rsidRPr="00174C60">
        <w:rPr>
          <w:rFonts w:ascii="Montserrat Light" w:hAnsi="Montserrat Light"/>
        </w:rPr>
        <w:t>respectiv</w:t>
      </w:r>
      <w:proofErr w:type="spellEnd"/>
      <w:r w:rsidRPr="00174C60">
        <w:rPr>
          <w:rFonts w:ascii="Montserrat Light" w:hAnsi="Montserrat Light"/>
        </w:rPr>
        <w:t xml:space="preserve"> a </w:t>
      </w:r>
      <w:proofErr w:type="spellStart"/>
      <w:r w:rsidRPr="00174C60">
        <w:rPr>
          <w:rFonts w:ascii="Montserrat Light" w:hAnsi="Montserrat Light"/>
        </w:rPr>
        <w:t>municipiului</w:t>
      </w:r>
      <w:proofErr w:type="spellEnd"/>
      <w:r w:rsidRPr="00174C60">
        <w:rPr>
          <w:rFonts w:ascii="Montserrat Light" w:hAnsi="Montserrat Light"/>
        </w:rPr>
        <w:t xml:space="preserve"> </w:t>
      </w:r>
      <w:proofErr w:type="spellStart"/>
      <w:r w:rsidRPr="00174C60">
        <w:rPr>
          <w:rFonts w:ascii="Montserrat Light" w:hAnsi="Montserrat Light"/>
        </w:rPr>
        <w:t>Bucureşti</w:t>
      </w:r>
      <w:proofErr w:type="spellEnd"/>
      <w:r w:rsidR="0042252A" w:rsidRPr="00174C60">
        <w:rPr>
          <w:rFonts w:ascii="Montserrat Light" w:hAnsi="Montserrat Light"/>
        </w:rPr>
        <w:t>;</w:t>
      </w:r>
    </w:p>
    <w:p w14:paraId="3BA95A81" w14:textId="2DCC3D18" w:rsidR="0042252A" w:rsidRPr="00174C60" w:rsidRDefault="0077527F" w:rsidP="0031309A">
      <w:pPr>
        <w:spacing w:before="240" w:line="240" w:lineRule="auto"/>
        <w:jc w:val="both"/>
        <w:rPr>
          <w:rFonts w:ascii="Montserrat Light" w:hAnsi="Montserrat Light"/>
          <w:b/>
          <w:bCs/>
          <w:lang w:val="ro-RO" w:eastAsia="ro-RO"/>
        </w:rPr>
      </w:pPr>
      <w:r w:rsidRPr="00174C60">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5"/>
    </w:p>
    <w:p w14:paraId="012A2D21" w14:textId="3BFF0BA3" w:rsidR="00A249EE" w:rsidRPr="00174C60" w:rsidRDefault="00A249EE" w:rsidP="00046F76">
      <w:pPr>
        <w:spacing w:line="240" w:lineRule="auto"/>
        <w:ind w:firstLine="709"/>
        <w:jc w:val="center"/>
        <w:rPr>
          <w:rFonts w:ascii="Montserrat Light" w:hAnsi="Montserrat Light"/>
          <w:b/>
          <w:bCs/>
          <w:lang w:val="ro-RO" w:eastAsia="ro-RO"/>
        </w:rPr>
      </w:pPr>
    </w:p>
    <w:p w14:paraId="3BA95A83" w14:textId="1EBAD92C" w:rsidR="0077527F" w:rsidRPr="00174C60" w:rsidRDefault="0077527F" w:rsidP="00046F76">
      <w:pPr>
        <w:spacing w:line="240" w:lineRule="auto"/>
        <w:ind w:firstLine="709"/>
        <w:jc w:val="center"/>
        <w:rPr>
          <w:rFonts w:ascii="Montserrat Light" w:hAnsi="Montserrat Light"/>
          <w:b/>
          <w:bCs/>
          <w:lang w:val="ro-RO" w:eastAsia="ro-RO"/>
        </w:rPr>
      </w:pPr>
      <w:proofErr w:type="spellStart"/>
      <w:r w:rsidRPr="00174C60">
        <w:rPr>
          <w:rFonts w:ascii="Montserrat Light" w:hAnsi="Montserrat Light"/>
          <w:b/>
          <w:bCs/>
          <w:lang w:val="ro-RO" w:eastAsia="ro-RO"/>
        </w:rPr>
        <w:t>hotărăşte</w:t>
      </w:r>
      <w:proofErr w:type="spellEnd"/>
      <w:r w:rsidRPr="00174C60">
        <w:rPr>
          <w:rFonts w:ascii="Montserrat Light" w:hAnsi="Montserrat Light"/>
          <w:b/>
          <w:bCs/>
          <w:lang w:val="ro-RO" w:eastAsia="ro-RO"/>
        </w:rPr>
        <w:t>:</w:t>
      </w:r>
    </w:p>
    <w:p w14:paraId="3BA95A85" w14:textId="4A11EAAF" w:rsidR="0042252A" w:rsidRPr="00174C60" w:rsidRDefault="0042252A" w:rsidP="00046F76">
      <w:pPr>
        <w:spacing w:line="240" w:lineRule="auto"/>
        <w:ind w:firstLine="709"/>
        <w:jc w:val="center"/>
        <w:rPr>
          <w:rFonts w:ascii="Montserrat Light" w:hAnsi="Montserrat Light"/>
          <w:b/>
          <w:bCs/>
          <w:lang w:val="ro-RO" w:eastAsia="ro-RO"/>
        </w:rPr>
      </w:pPr>
    </w:p>
    <w:p w14:paraId="3BA95A86" w14:textId="3F658D9A" w:rsidR="0036388E" w:rsidRPr="00174C60" w:rsidRDefault="0077527F" w:rsidP="0031309A">
      <w:pPr>
        <w:spacing w:line="240" w:lineRule="auto"/>
        <w:jc w:val="both"/>
        <w:rPr>
          <w:rFonts w:ascii="Montserrat Light" w:hAnsi="Montserrat Light"/>
          <w:bCs/>
        </w:rPr>
      </w:pPr>
      <w:r w:rsidRPr="00174C60">
        <w:rPr>
          <w:rFonts w:ascii="Montserrat Light" w:hAnsi="Montserrat Light"/>
          <w:b/>
          <w:bCs/>
          <w:noProof/>
          <w:lang w:val="ro-RO"/>
        </w:rPr>
        <w:t>Art. 1.</w:t>
      </w:r>
      <w:r w:rsidRPr="00174C60">
        <w:rPr>
          <w:rFonts w:ascii="Montserrat Light" w:hAnsi="Montserrat Light"/>
          <w:noProof/>
          <w:lang w:val="ro-RO"/>
        </w:rPr>
        <w:t xml:space="preserve"> </w:t>
      </w:r>
      <w:r w:rsidR="00F87879" w:rsidRPr="00174C60">
        <w:rPr>
          <w:rFonts w:ascii="Montserrat Light" w:hAnsi="Montserrat Light"/>
          <w:bCs/>
        </w:rPr>
        <w:t xml:space="preserve">Biblioteca </w:t>
      </w:r>
      <w:proofErr w:type="spellStart"/>
      <w:proofErr w:type="gramStart"/>
      <w:r w:rsidR="00F87879" w:rsidRPr="00174C60">
        <w:rPr>
          <w:rFonts w:ascii="Montserrat Light" w:hAnsi="Montserrat Light"/>
          <w:bCs/>
        </w:rPr>
        <w:t>Județeană</w:t>
      </w:r>
      <w:proofErr w:type="spellEnd"/>
      <w:r w:rsidR="00F87879" w:rsidRPr="00174C60">
        <w:rPr>
          <w:rFonts w:ascii="Montserrat Light" w:hAnsi="Montserrat Light"/>
          <w:bCs/>
        </w:rPr>
        <w:t xml:space="preserve"> ”Octavian</w:t>
      </w:r>
      <w:proofErr w:type="gramEnd"/>
      <w:r w:rsidR="00F87879" w:rsidRPr="00174C60">
        <w:rPr>
          <w:rFonts w:ascii="Montserrat Light" w:hAnsi="Montserrat Light"/>
          <w:bCs/>
        </w:rPr>
        <w:t xml:space="preserve"> Goga”</w:t>
      </w:r>
      <w:r w:rsidR="00C15265" w:rsidRPr="00174C60">
        <w:rPr>
          <w:rFonts w:ascii="Montserrat Light" w:hAnsi="Montserrat Light"/>
          <w:bCs/>
        </w:rPr>
        <w:t xml:space="preserve">, </w:t>
      </w:r>
      <w:proofErr w:type="spellStart"/>
      <w:r w:rsidR="00C15265" w:rsidRPr="00174C60">
        <w:rPr>
          <w:rFonts w:ascii="Montserrat Light" w:hAnsi="Montserrat Light"/>
          <w:bCs/>
        </w:rPr>
        <w:t>instituție</w:t>
      </w:r>
      <w:proofErr w:type="spellEnd"/>
      <w:r w:rsidR="00C15265" w:rsidRPr="00174C60">
        <w:rPr>
          <w:rFonts w:ascii="Montserrat Light" w:hAnsi="Montserrat Light"/>
          <w:bCs/>
        </w:rPr>
        <w:t xml:space="preserve"> </w:t>
      </w:r>
      <w:proofErr w:type="spellStart"/>
      <w:r w:rsidR="00C15265" w:rsidRPr="00174C60">
        <w:rPr>
          <w:rFonts w:ascii="Montserrat Light" w:hAnsi="Montserrat Light"/>
          <w:bCs/>
        </w:rPr>
        <w:t>publică</w:t>
      </w:r>
      <w:proofErr w:type="spellEnd"/>
      <w:r w:rsidR="00C15265" w:rsidRPr="00174C60">
        <w:rPr>
          <w:rFonts w:ascii="Montserrat Light" w:hAnsi="Montserrat Light"/>
          <w:bCs/>
        </w:rPr>
        <w:t xml:space="preserve"> de </w:t>
      </w:r>
      <w:proofErr w:type="spellStart"/>
      <w:r w:rsidR="00C15265" w:rsidRPr="00174C60">
        <w:rPr>
          <w:rFonts w:ascii="Montserrat Light" w:hAnsi="Montserrat Light"/>
          <w:bCs/>
        </w:rPr>
        <w:t>cultură</w:t>
      </w:r>
      <w:proofErr w:type="spellEnd"/>
      <w:r w:rsidR="0031309A" w:rsidRPr="00174C60">
        <w:rPr>
          <w:rFonts w:ascii="Montserrat Light" w:hAnsi="Montserrat Light"/>
          <w:bCs/>
        </w:rPr>
        <w:t xml:space="preserve"> cu </w:t>
      </w:r>
      <w:proofErr w:type="spellStart"/>
      <w:r w:rsidR="0031309A" w:rsidRPr="00174C60">
        <w:rPr>
          <w:rFonts w:ascii="Montserrat Light" w:hAnsi="Montserrat Light"/>
          <w:bCs/>
        </w:rPr>
        <w:t>personalitate</w:t>
      </w:r>
      <w:proofErr w:type="spellEnd"/>
      <w:r w:rsidR="0031309A" w:rsidRPr="00174C60">
        <w:rPr>
          <w:rFonts w:ascii="Montserrat Light" w:hAnsi="Montserrat Light"/>
          <w:bCs/>
        </w:rPr>
        <w:t xml:space="preserve"> </w:t>
      </w:r>
      <w:proofErr w:type="spellStart"/>
      <w:r w:rsidR="0031309A" w:rsidRPr="00174C60">
        <w:rPr>
          <w:rFonts w:ascii="Montserrat Light" w:hAnsi="Montserrat Light"/>
          <w:bCs/>
        </w:rPr>
        <w:t>juridică</w:t>
      </w:r>
      <w:proofErr w:type="spellEnd"/>
      <w:r w:rsidR="0031309A" w:rsidRPr="00174C60">
        <w:rPr>
          <w:rFonts w:ascii="Montserrat Light" w:hAnsi="Montserrat Light"/>
          <w:bCs/>
        </w:rPr>
        <w:t xml:space="preserve">, cu </w:t>
      </w:r>
      <w:proofErr w:type="spellStart"/>
      <w:r w:rsidR="0031309A" w:rsidRPr="00174C60">
        <w:rPr>
          <w:rFonts w:ascii="Montserrat Light" w:hAnsi="Montserrat Light"/>
          <w:bCs/>
        </w:rPr>
        <w:t>sediul</w:t>
      </w:r>
      <w:proofErr w:type="spellEnd"/>
      <w:r w:rsidR="0031309A" w:rsidRPr="00174C60">
        <w:rPr>
          <w:rFonts w:ascii="Montserrat Light" w:hAnsi="Montserrat Light"/>
          <w:bCs/>
        </w:rPr>
        <w:t xml:space="preserve"> </w:t>
      </w:r>
      <w:proofErr w:type="spellStart"/>
      <w:r w:rsidR="0031309A" w:rsidRPr="00174C60">
        <w:rPr>
          <w:rFonts w:ascii="Montserrat Light" w:hAnsi="Montserrat Light"/>
          <w:bCs/>
        </w:rPr>
        <w:t>în</w:t>
      </w:r>
      <w:proofErr w:type="spellEnd"/>
      <w:r w:rsidR="0031309A" w:rsidRPr="00174C60">
        <w:rPr>
          <w:rFonts w:ascii="Montserrat Light" w:hAnsi="Montserrat Light"/>
          <w:bCs/>
        </w:rPr>
        <w:t xml:space="preserve"> </w:t>
      </w:r>
      <w:proofErr w:type="spellStart"/>
      <w:r w:rsidR="00C15265" w:rsidRPr="00174C60">
        <w:rPr>
          <w:rFonts w:ascii="Montserrat Light" w:hAnsi="Montserrat Light"/>
          <w:bCs/>
        </w:rPr>
        <w:t>m</w:t>
      </w:r>
      <w:r w:rsidR="0031309A" w:rsidRPr="00174C60">
        <w:rPr>
          <w:rFonts w:ascii="Montserrat Light" w:hAnsi="Montserrat Light"/>
          <w:bCs/>
        </w:rPr>
        <w:t>unicipiul</w:t>
      </w:r>
      <w:proofErr w:type="spellEnd"/>
      <w:r w:rsidR="0031309A" w:rsidRPr="00174C60">
        <w:rPr>
          <w:rFonts w:ascii="Montserrat Light" w:hAnsi="Montserrat Light"/>
          <w:bCs/>
        </w:rPr>
        <w:t xml:space="preserve"> Cluj-Napoca</w:t>
      </w:r>
      <w:r w:rsidR="00C15265" w:rsidRPr="00174C60">
        <w:rPr>
          <w:rFonts w:ascii="Montserrat Light" w:hAnsi="Montserrat Light"/>
          <w:bCs/>
        </w:rPr>
        <w:t xml:space="preserve">, </w:t>
      </w:r>
      <w:proofErr w:type="spellStart"/>
      <w:r w:rsidR="0031309A" w:rsidRPr="00174C60">
        <w:rPr>
          <w:rFonts w:ascii="Montserrat Light" w:hAnsi="Montserrat Light"/>
          <w:bCs/>
        </w:rPr>
        <w:t>Calea</w:t>
      </w:r>
      <w:proofErr w:type="spellEnd"/>
      <w:r w:rsidR="0031309A" w:rsidRPr="00174C60">
        <w:rPr>
          <w:rFonts w:ascii="Montserrat Light" w:hAnsi="Montserrat Light"/>
          <w:bCs/>
        </w:rPr>
        <w:t xml:space="preserve"> </w:t>
      </w:r>
      <w:proofErr w:type="spellStart"/>
      <w:r w:rsidR="00C15265" w:rsidRPr="00174C60">
        <w:rPr>
          <w:rFonts w:ascii="Montserrat Light" w:hAnsi="Montserrat Light"/>
          <w:bCs/>
        </w:rPr>
        <w:t>Dorobanților</w:t>
      </w:r>
      <w:proofErr w:type="spellEnd"/>
      <w:r w:rsidR="00C15265" w:rsidRPr="00174C60">
        <w:rPr>
          <w:rFonts w:ascii="Montserrat Light" w:hAnsi="Montserrat Light"/>
          <w:bCs/>
        </w:rPr>
        <w:t>,</w:t>
      </w:r>
      <w:r w:rsidR="0031309A" w:rsidRPr="00174C60">
        <w:rPr>
          <w:rFonts w:ascii="Montserrat Light" w:hAnsi="Montserrat Light"/>
          <w:bCs/>
        </w:rPr>
        <w:t xml:space="preserve"> nr. </w:t>
      </w:r>
      <w:r w:rsidR="00C15265" w:rsidRPr="00174C60">
        <w:rPr>
          <w:rFonts w:ascii="Montserrat Light" w:hAnsi="Montserrat Light"/>
          <w:bCs/>
        </w:rPr>
        <w:t xml:space="preserve">104, </w:t>
      </w:r>
      <w:proofErr w:type="spellStart"/>
      <w:r w:rsidR="00C15265" w:rsidRPr="00174C60">
        <w:rPr>
          <w:rFonts w:ascii="Montserrat Light" w:hAnsi="Montserrat Light"/>
          <w:bCs/>
        </w:rPr>
        <w:t>județul</w:t>
      </w:r>
      <w:proofErr w:type="spellEnd"/>
      <w:r w:rsidR="00C15265" w:rsidRPr="00174C60">
        <w:rPr>
          <w:rFonts w:ascii="Montserrat Light" w:hAnsi="Montserrat Light"/>
          <w:bCs/>
        </w:rPr>
        <w:t xml:space="preserve"> Cluj</w:t>
      </w:r>
      <w:r w:rsidR="004E3C50" w:rsidRPr="00174C60">
        <w:rPr>
          <w:rFonts w:ascii="Montserrat Light" w:hAnsi="Montserrat Light"/>
          <w:bCs/>
        </w:rPr>
        <w:t>,</w:t>
      </w:r>
      <w:r w:rsidR="0031309A" w:rsidRPr="00174C60">
        <w:rPr>
          <w:rFonts w:ascii="Montserrat Light" w:hAnsi="Montserrat Light"/>
          <w:bCs/>
        </w:rPr>
        <w:t xml:space="preserve"> </w:t>
      </w:r>
      <w:proofErr w:type="spellStart"/>
      <w:r w:rsidR="0031309A" w:rsidRPr="00174C60">
        <w:rPr>
          <w:rFonts w:ascii="Montserrat Light" w:hAnsi="Montserrat Light"/>
          <w:bCs/>
        </w:rPr>
        <w:t>își</w:t>
      </w:r>
      <w:proofErr w:type="spellEnd"/>
      <w:r w:rsidR="0031309A" w:rsidRPr="00174C60">
        <w:rPr>
          <w:rFonts w:ascii="Montserrat Light" w:hAnsi="Montserrat Light"/>
          <w:bCs/>
        </w:rPr>
        <w:t xml:space="preserve"> </w:t>
      </w:r>
      <w:proofErr w:type="spellStart"/>
      <w:r w:rsidR="00717783" w:rsidRPr="00174C60">
        <w:rPr>
          <w:rFonts w:ascii="Montserrat Light" w:hAnsi="Montserrat Light"/>
          <w:bCs/>
        </w:rPr>
        <w:t>modifică</w:t>
      </w:r>
      <w:proofErr w:type="spellEnd"/>
      <w:r w:rsidR="0031309A" w:rsidRPr="00174C60">
        <w:rPr>
          <w:rFonts w:ascii="Montserrat Light" w:hAnsi="Montserrat Light"/>
          <w:bCs/>
        </w:rPr>
        <w:t xml:space="preserve"> </w:t>
      </w:r>
      <w:proofErr w:type="spellStart"/>
      <w:r w:rsidR="0031309A" w:rsidRPr="00174C60">
        <w:rPr>
          <w:rFonts w:ascii="Montserrat Light" w:hAnsi="Montserrat Light"/>
          <w:bCs/>
        </w:rPr>
        <w:t>denumirea</w:t>
      </w:r>
      <w:proofErr w:type="spellEnd"/>
      <w:r w:rsidR="0031309A" w:rsidRPr="00174C60">
        <w:rPr>
          <w:rFonts w:ascii="Montserrat Light" w:hAnsi="Montserrat Light"/>
          <w:bCs/>
        </w:rPr>
        <w:t xml:space="preserve"> </w:t>
      </w:r>
      <w:proofErr w:type="spellStart"/>
      <w:r w:rsidR="009D39CC" w:rsidRPr="00174C60">
        <w:rPr>
          <w:rFonts w:ascii="Montserrat Light" w:hAnsi="Montserrat Light"/>
          <w:bCs/>
        </w:rPr>
        <w:t>în</w:t>
      </w:r>
      <w:proofErr w:type="spellEnd"/>
      <w:r w:rsidR="009D39CC" w:rsidRPr="00174C60">
        <w:rPr>
          <w:rFonts w:ascii="Montserrat Light" w:hAnsi="Montserrat Light"/>
          <w:bCs/>
        </w:rPr>
        <w:t xml:space="preserve"> </w:t>
      </w:r>
      <w:r w:rsidR="00C15265" w:rsidRPr="00174C60">
        <w:rPr>
          <w:rFonts w:ascii="Montserrat Light" w:hAnsi="Montserrat Light"/>
          <w:b/>
        </w:rPr>
        <w:t xml:space="preserve">Biblioteca </w:t>
      </w:r>
      <w:proofErr w:type="spellStart"/>
      <w:proofErr w:type="gramStart"/>
      <w:r w:rsidR="00C15265" w:rsidRPr="00174C60">
        <w:rPr>
          <w:rFonts w:ascii="Montserrat Light" w:hAnsi="Montserrat Light"/>
          <w:b/>
        </w:rPr>
        <w:t>Județeană</w:t>
      </w:r>
      <w:proofErr w:type="spellEnd"/>
      <w:r w:rsidR="00C15265" w:rsidRPr="00174C60">
        <w:rPr>
          <w:rFonts w:ascii="Montserrat Light" w:hAnsi="Montserrat Light"/>
          <w:b/>
        </w:rPr>
        <w:t xml:space="preserve"> ”Octavian</w:t>
      </w:r>
      <w:proofErr w:type="gramEnd"/>
      <w:r w:rsidR="00C15265" w:rsidRPr="00174C60">
        <w:rPr>
          <w:rFonts w:ascii="Montserrat Light" w:hAnsi="Montserrat Light"/>
          <w:b/>
        </w:rPr>
        <w:t xml:space="preserve"> Goga” Cluj</w:t>
      </w:r>
      <w:r w:rsidR="009951D0" w:rsidRPr="00174C60">
        <w:rPr>
          <w:rFonts w:ascii="Montserrat Light" w:hAnsi="Montserrat Light"/>
          <w:bCs/>
        </w:rPr>
        <w:t>.</w:t>
      </w:r>
    </w:p>
    <w:p w14:paraId="3BA95A8B" w14:textId="77777777" w:rsidR="00014B60" w:rsidRPr="00174C60" w:rsidRDefault="00014B60" w:rsidP="00C15265">
      <w:pPr>
        <w:widowControl w:val="0"/>
        <w:spacing w:line="240" w:lineRule="auto"/>
        <w:jc w:val="both"/>
        <w:rPr>
          <w:rFonts w:ascii="Montserrat Light" w:hAnsi="Montserrat Light"/>
          <w:noProof/>
        </w:rPr>
      </w:pPr>
    </w:p>
    <w:p w14:paraId="7E09FF34" w14:textId="4440BAD8" w:rsidR="00717783" w:rsidRPr="00174C60" w:rsidRDefault="00717783" w:rsidP="00717783">
      <w:pPr>
        <w:widowControl w:val="0"/>
        <w:spacing w:line="240" w:lineRule="auto"/>
        <w:jc w:val="both"/>
        <w:rPr>
          <w:rFonts w:ascii="Montserrat Light" w:hAnsi="Montserrat Light"/>
          <w:bCs/>
          <w:lang w:val="ro-RO" w:eastAsia="ro-RO"/>
        </w:rPr>
      </w:pPr>
      <w:r w:rsidRPr="00174C60">
        <w:rPr>
          <w:rFonts w:ascii="Montserrat Light" w:hAnsi="Montserrat Light"/>
          <w:b/>
          <w:color w:val="000000"/>
          <w:lang w:val="ro-RO" w:eastAsia="ro-RO"/>
        </w:rPr>
        <w:t xml:space="preserve">Art. </w:t>
      </w:r>
      <w:r w:rsidR="00C15265" w:rsidRPr="00174C60">
        <w:rPr>
          <w:rFonts w:ascii="Montserrat Light" w:hAnsi="Montserrat Light"/>
          <w:b/>
          <w:color w:val="000000"/>
          <w:lang w:val="ro-RO" w:eastAsia="ro-RO"/>
        </w:rPr>
        <w:t>2</w:t>
      </w:r>
      <w:r w:rsidRPr="00174C60">
        <w:rPr>
          <w:rFonts w:ascii="Montserrat Light" w:hAnsi="Montserrat Light"/>
          <w:b/>
          <w:color w:val="000000"/>
          <w:lang w:val="ro-RO" w:eastAsia="ro-RO"/>
        </w:rPr>
        <w:t>.</w:t>
      </w:r>
      <w:r w:rsidRPr="00174C60">
        <w:rPr>
          <w:rFonts w:ascii="Montserrat Light" w:hAnsi="Montserrat Light"/>
          <w:color w:val="000000"/>
          <w:lang w:val="ro-RO" w:eastAsia="ro-RO"/>
        </w:rPr>
        <w:t xml:space="preserve"> </w:t>
      </w:r>
      <w:r w:rsidRPr="00174C60">
        <w:rPr>
          <w:rFonts w:ascii="Montserrat Light" w:hAnsi="Montserrat Light"/>
          <w:lang w:val="ro-RO" w:eastAsia="ro-RO"/>
        </w:rPr>
        <w:t xml:space="preserve">Cu punerea în aplicare a prevederilor prezentei hotărâri se </w:t>
      </w:r>
      <w:proofErr w:type="spellStart"/>
      <w:r w:rsidRPr="00174C60">
        <w:rPr>
          <w:rFonts w:ascii="Montserrat Light" w:hAnsi="Montserrat Light"/>
          <w:lang w:val="ro-RO" w:eastAsia="ro-RO"/>
        </w:rPr>
        <w:t>încredinţează</w:t>
      </w:r>
      <w:proofErr w:type="spellEnd"/>
      <w:r w:rsidRPr="00174C60">
        <w:rPr>
          <w:rFonts w:ascii="Montserrat Light" w:hAnsi="Montserrat Light"/>
          <w:lang w:val="ro-RO" w:eastAsia="ro-RO"/>
        </w:rPr>
        <w:t xml:space="preserve"> Direcția Generală Buget Finanțe Resurse Umane </w:t>
      </w:r>
      <w:bookmarkStart w:id="6" w:name="_Hlk81501626"/>
      <w:r w:rsidRPr="00174C60">
        <w:rPr>
          <w:rFonts w:ascii="Montserrat Light" w:hAnsi="Montserrat Light"/>
          <w:lang w:val="ro-RO" w:eastAsia="ro-RO"/>
        </w:rPr>
        <w:t xml:space="preserve">și </w:t>
      </w:r>
      <w:bookmarkEnd w:id="6"/>
      <w:r w:rsidR="00C15265" w:rsidRPr="00174C60">
        <w:rPr>
          <w:rFonts w:ascii="Montserrat Light" w:hAnsi="Montserrat Light"/>
          <w:bCs/>
        </w:rPr>
        <w:t xml:space="preserve">Biblioteca </w:t>
      </w:r>
      <w:proofErr w:type="spellStart"/>
      <w:r w:rsidR="00C15265" w:rsidRPr="00174C60">
        <w:rPr>
          <w:rFonts w:ascii="Montserrat Light" w:hAnsi="Montserrat Light"/>
          <w:bCs/>
        </w:rPr>
        <w:t>Județeană</w:t>
      </w:r>
      <w:proofErr w:type="spellEnd"/>
      <w:r w:rsidR="00C15265" w:rsidRPr="00174C60">
        <w:rPr>
          <w:rFonts w:ascii="Montserrat Light" w:hAnsi="Montserrat Light"/>
          <w:bCs/>
        </w:rPr>
        <w:t xml:space="preserve"> ”Octavian Goga” Cluj.</w:t>
      </w:r>
    </w:p>
    <w:p w14:paraId="20A5976A" w14:textId="77777777" w:rsidR="00717783" w:rsidRPr="00174C60" w:rsidRDefault="00717783" w:rsidP="00346638">
      <w:pPr>
        <w:spacing w:line="240" w:lineRule="auto"/>
        <w:jc w:val="both"/>
        <w:rPr>
          <w:rFonts w:ascii="Montserrat Light" w:hAnsi="Montserrat Light"/>
          <w:b/>
          <w:color w:val="000000"/>
          <w:lang w:val="ro-RO" w:eastAsia="ro-RO"/>
        </w:rPr>
      </w:pPr>
    </w:p>
    <w:p w14:paraId="3BA95A8C" w14:textId="1FBD442B" w:rsidR="0077527F" w:rsidRPr="00174C60" w:rsidRDefault="0077527F" w:rsidP="00346638">
      <w:pPr>
        <w:spacing w:line="240" w:lineRule="auto"/>
        <w:jc w:val="both"/>
        <w:rPr>
          <w:rFonts w:ascii="Montserrat Light" w:hAnsi="Montserrat Light"/>
          <w:lang w:val="ro-RO" w:eastAsia="ro-RO"/>
        </w:rPr>
      </w:pPr>
      <w:r w:rsidRPr="00174C60">
        <w:rPr>
          <w:rFonts w:ascii="Montserrat Light" w:hAnsi="Montserrat Light"/>
          <w:b/>
          <w:color w:val="000000"/>
          <w:lang w:val="ro-RO" w:eastAsia="ro-RO"/>
        </w:rPr>
        <w:t xml:space="preserve">Art. </w:t>
      </w:r>
      <w:r w:rsidR="00685823" w:rsidRPr="00174C60">
        <w:rPr>
          <w:rFonts w:ascii="Montserrat Light" w:hAnsi="Montserrat Light"/>
          <w:b/>
          <w:color w:val="000000"/>
          <w:lang w:val="ro-RO" w:eastAsia="ro-RO"/>
        </w:rPr>
        <w:t>5</w:t>
      </w:r>
      <w:r w:rsidRPr="00174C60">
        <w:rPr>
          <w:rFonts w:ascii="Montserrat Light" w:hAnsi="Montserrat Light"/>
          <w:b/>
          <w:color w:val="000000"/>
          <w:lang w:val="ro-RO" w:eastAsia="ro-RO"/>
        </w:rPr>
        <w:t>.</w:t>
      </w:r>
      <w:r w:rsidRPr="00174C60">
        <w:rPr>
          <w:rFonts w:ascii="Montserrat Light" w:hAnsi="Montserrat Light"/>
          <w:color w:val="000000"/>
          <w:lang w:val="ro-RO" w:eastAsia="ro-RO"/>
        </w:rPr>
        <w:t xml:space="preserve"> </w:t>
      </w:r>
      <w:r w:rsidRPr="00174C60">
        <w:rPr>
          <w:rFonts w:ascii="Montserrat Light" w:hAnsi="Montserrat Light"/>
          <w:lang w:val="ro-RO" w:eastAsia="ro-RO"/>
        </w:rPr>
        <w:t xml:space="preserve">Prezenta hotărâre se comunică </w:t>
      </w:r>
      <w:proofErr w:type="spellStart"/>
      <w:r w:rsidRPr="00174C60">
        <w:rPr>
          <w:rFonts w:ascii="Montserrat Light" w:hAnsi="Montserrat Light"/>
          <w:lang w:val="ro-RO" w:eastAsia="ro-RO"/>
        </w:rPr>
        <w:t>Direcţiei</w:t>
      </w:r>
      <w:proofErr w:type="spellEnd"/>
      <w:r w:rsidRPr="00174C60">
        <w:rPr>
          <w:rFonts w:ascii="Montserrat Light" w:hAnsi="Montserrat Light"/>
          <w:lang w:val="ro-RO" w:eastAsia="ro-RO"/>
        </w:rPr>
        <w:t xml:space="preserve"> Generale Buget</w:t>
      </w:r>
      <w:r w:rsidR="0042252A" w:rsidRPr="00174C60">
        <w:rPr>
          <w:rFonts w:ascii="Montserrat Light" w:hAnsi="Montserrat Light"/>
          <w:lang w:val="ro-RO" w:eastAsia="ro-RO"/>
        </w:rPr>
        <w:t xml:space="preserve">, </w:t>
      </w:r>
      <w:proofErr w:type="spellStart"/>
      <w:r w:rsidRPr="00174C60">
        <w:rPr>
          <w:rFonts w:ascii="Montserrat Light" w:hAnsi="Montserrat Light"/>
          <w:lang w:val="ro-RO" w:eastAsia="ro-RO"/>
        </w:rPr>
        <w:t>Finanţe</w:t>
      </w:r>
      <w:proofErr w:type="spellEnd"/>
      <w:r w:rsidRPr="00174C60">
        <w:rPr>
          <w:rFonts w:ascii="Montserrat Light" w:hAnsi="Montserrat Light"/>
          <w:lang w:val="ro-RO" w:eastAsia="ro-RO"/>
        </w:rPr>
        <w:t>, Resurse Umane</w:t>
      </w:r>
      <w:r w:rsidR="00C15265" w:rsidRPr="00174C60">
        <w:rPr>
          <w:rFonts w:ascii="Montserrat Light" w:hAnsi="Montserrat Light"/>
          <w:lang w:val="ro-RO" w:eastAsia="ro-RO"/>
        </w:rPr>
        <w:t>;</w:t>
      </w:r>
      <w:r w:rsidR="00346638" w:rsidRPr="00174C60">
        <w:rPr>
          <w:rFonts w:ascii="Montserrat Light" w:hAnsi="Montserrat Light"/>
          <w:lang w:val="ro-RO" w:eastAsia="ro-RO"/>
        </w:rPr>
        <w:t xml:space="preserve"> </w:t>
      </w:r>
      <w:proofErr w:type="spellStart"/>
      <w:r w:rsidR="00C15265" w:rsidRPr="00174C60">
        <w:rPr>
          <w:rFonts w:ascii="Montserrat Light" w:hAnsi="Montserrat Light"/>
          <w:bCs/>
        </w:rPr>
        <w:t>Bibliotecii</w:t>
      </w:r>
      <w:proofErr w:type="spellEnd"/>
      <w:r w:rsidR="00C15265" w:rsidRPr="00174C60">
        <w:rPr>
          <w:rFonts w:ascii="Montserrat Light" w:hAnsi="Montserrat Light"/>
          <w:bCs/>
        </w:rPr>
        <w:t xml:space="preserve"> </w:t>
      </w:r>
      <w:proofErr w:type="spellStart"/>
      <w:r w:rsidR="00C15265" w:rsidRPr="00174C60">
        <w:rPr>
          <w:rFonts w:ascii="Montserrat Light" w:hAnsi="Montserrat Light"/>
          <w:bCs/>
        </w:rPr>
        <w:t>Județene</w:t>
      </w:r>
      <w:proofErr w:type="spellEnd"/>
      <w:r w:rsidR="00C15265" w:rsidRPr="00174C60">
        <w:rPr>
          <w:rFonts w:ascii="Montserrat Light" w:hAnsi="Montserrat Light"/>
          <w:bCs/>
        </w:rPr>
        <w:t xml:space="preserve"> ”Octavian Goga” Cluj</w:t>
      </w:r>
      <w:r w:rsidRPr="00174C60">
        <w:rPr>
          <w:rFonts w:ascii="Montserrat Light" w:hAnsi="Montserrat Light"/>
          <w:color w:val="000000"/>
          <w:lang w:val="ro-RO" w:eastAsia="ro-RO"/>
        </w:rPr>
        <w:t xml:space="preserve">, </w:t>
      </w:r>
      <w:r w:rsidRPr="00174C60">
        <w:rPr>
          <w:rFonts w:ascii="Montserrat Light" w:hAnsi="Montserrat Light"/>
          <w:lang w:val="ro-RO" w:eastAsia="ro-RO"/>
        </w:rPr>
        <w:t xml:space="preserve">precum </w:t>
      </w:r>
      <w:proofErr w:type="spellStart"/>
      <w:r w:rsidRPr="00174C60">
        <w:rPr>
          <w:rFonts w:ascii="Montserrat Light" w:hAnsi="Montserrat Light"/>
          <w:lang w:val="ro-RO" w:eastAsia="ro-RO"/>
        </w:rPr>
        <w:t>şi</w:t>
      </w:r>
      <w:proofErr w:type="spellEnd"/>
      <w:r w:rsidRPr="00174C60">
        <w:rPr>
          <w:rFonts w:ascii="Montserrat Light" w:hAnsi="Montserrat Light"/>
          <w:lang w:val="ro-RO" w:eastAsia="ro-RO"/>
        </w:rPr>
        <w:t xml:space="preserve"> Prefectului </w:t>
      </w:r>
      <w:proofErr w:type="spellStart"/>
      <w:r w:rsidRPr="00174C60">
        <w:rPr>
          <w:rFonts w:ascii="Montserrat Light" w:hAnsi="Montserrat Light"/>
          <w:lang w:val="ro-RO" w:eastAsia="ro-RO"/>
        </w:rPr>
        <w:t>Judeţului</w:t>
      </w:r>
      <w:proofErr w:type="spellEnd"/>
      <w:r w:rsidRPr="00174C60">
        <w:rPr>
          <w:rFonts w:ascii="Montserrat Light" w:hAnsi="Montserrat Light"/>
          <w:lang w:val="ro-RO" w:eastAsia="ro-RO"/>
        </w:rPr>
        <w:t xml:space="preserve"> Cluj </w:t>
      </w:r>
      <w:proofErr w:type="spellStart"/>
      <w:r w:rsidRPr="00174C60">
        <w:rPr>
          <w:rFonts w:ascii="Montserrat Light" w:hAnsi="Montserrat Light"/>
          <w:lang w:val="ro-RO" w:eastAsia="ro-RO"/>
        </w:rPr>
        <w:t>şi</w:t>
      </w:r>
      <w:proofErr w:type="spellEnd"/>
      <w:r w:rsidRPr="00174C60">
        <w:rPr>
          <w:rFonts w:ascii="Montserrat Light" w:hAnsi="Montserrat Light"/>
          <w:lang w:val="ro-RO" w:eastAsia="ro-RO"/>
        </w:rPr>
        <w:t xml:space="preserve"> se aduce la </w:t>
      </w:r>
      <w:proofErr w:type="spellStart"/>
      <w:r w:rsidRPr="00174C60">
        <w:rPr>
          <w:rFonts w:ascii="Montserrat Light" w:hAnsi="Montserrat Light"/>
          <w:lang w:val="ro-RO" w:eastAsia="ro-RO"/>
        </w:rPr>
        <w:t>cunoştinţă</w:t>
      </w:r>
      <w:proofErr w:type="spellEnd"/>
      <w:r w:rsidRPr="00174C60">
        <w:rPr>
          <w:rFonts w:ascii="Montserrat Light" w:hAnsi="Montserrat Light"/>
          <w:lang w:val="ro-RO" w:eastAsia="ro-RO"/>
        </w:rPr>
        <w:t xml:space="preserve"> publică </w:t>
      </w:r>
      <w:r w:rsidRPr="00174C60">
        <w:rPr>
          <w:rFonts w:ascii="Montserrat Light" w:hAnsi="Montserrat Light"/>
          <w:bCs/>
          <w:lang w:val="ro-RO" w:eastAsia="ro-RO"/>
        </w:rPr>
        <w:t xml:space="preserve">prin </w:t>
      </w:r>
      <w:proofErr w:type="spellStart"/>
      <w:r w:rsidRPr="00174C60">
        <w:rPr>
          <w:rFonts w:ascii="Montserrat Light" w:hAnsi="Montserrat Light"/>
          <w:lang w:val="ro-RO" w:eastAsia="ro-RO"/>
        </w:rPr>
        <w:t>afişarea</w:t>
      </w:r>
      <w:proofErr w:type="spellEnd"/>
      <w:r w:rsidRPr="00174C60">
        <w:rPr>
          <w:rFonts w:ascii="Montserrat Light" w:hAnsi="Montserrat Light"/>
          <w:lang w:val="ro-RO" w:eastAsia="ro-RO"/>
        </w:rPr>
        <w:t xml:space="preserve"> la sediul Consiliului </w:t>
      </w:r>
      <w:proofErr w:type="spellStart"/>
      <w:r w:rsidRPr="00174C60">
        <w:rPr>
          <w:rFonts w:ascii="Montserrat Light" w:hAnsi="Montserrat Light"/>
          <w:lang w:val="ro-RO" w:eastAsia="ro-RO"/>
        </w:rPr>
        <w:t>Judeţean</w:t>
      </w:r>
      <w:proofErr w:type="spellEnd"/>
      <w:r w:rsidRPr="00174C60">
        <w:rPr>
          <w:rFonts w:ascii="Montserrat Light" w:hAnsi="Montserrat Light"/>
          <w:lang w:val="ro-RO" w:eastAsia="ro-RO"/>
        </w:rPr>
        <w:t xml:space="preserve"> Cluj </w:t>
      </w:r>
      <w:proofErr w:type="spellStart"/>
      <w:r w:rsidRPr="00174C60">
        <w:rPr>
          <w:rFonts w:ascii="Montserrat Light" w:hAnsi="Montserrat Light"/>
          <w:lang w:val="ro-RO" w:eastAsia="ro-RO"/>
        </w:rPr>
        <w:t>şi</w:t>
      </w:r>
      <w:proofErr w:type="spellEnd"/>
      <w:r w:rsidRPr="00174C60">
        <w:rPr>
          <w:rFonts w:ascii="Montserrat Light" w:hAnsi="Montserrat Light"/>
          <w:lang w:val="ro-RO" w:eastAsia="ro-RO"/>
        </w:rPr>
        <w:t xml:space="preserve"> pe pagina de internet „www.cjcluj.ro”.</w:t>
      </w:r>
    </w:p>
    <w:p w14:paraId="3BA95A8D" w14:textId="1AFE1EB6" w:rsidR="0042252A" w:rsidRPr="00174C60" w:rsidRDefault="0042252A" w:rsidP="00046F76">
      <w:pPr>
        <w:spacing w:line="240" w:lineRule="auto"/>
        <w:ind w:firstLine="708"/>
        <w:jc w:val="both"/>
        <w:rPr>
          <w:rFonts w:ascii="Montserrat Light" w:hAnsi="Montserrat Light"/>
          <w:lang w:val="ro-RO" w:eastAsia="ro-RO"/>
        </w:rPr>
      </w:pPr>
    </w:p>
    <w:p w14:paraId="21ECDCE6" w14:textId="16E3208D" w:rsidR="00A249EE" w:rsidRPr="00174C60" w:rsidRDefault="00A249EE" w:rsidP="00046F76">
      <w:pPr>
        <w:spacing w:line="240" w:lineRule="auto"/>
        <w:ind w:firstLine="708"/>
        <w:jc w:val="both"/>
        <w:rPr>
          <w:rFonts w:ascii="Montserrat Light" w:hAnsi="Montserrat Light"/>
          <w:lang w:val="ro-RO" w:eastAsia="ro-RO"/>
        </w:rPr>
      </w:pPr>
    </w:p>
    <w:p w14:paraId="22646F28" w14:textId="77777777" w:rsidR="00A249EE" w:rsidRPr="00174C60" w:rsidRDefault="00A249EE" w:rsidP="00046F76">
      <w:pPr>
        <w:spacing w:line="240" w:lineRule="auto"/>
        <w:ind w:firstLine="708"/>
        <w:jc w:val="both"/>
        <w:rPr>
          <w:rFonts w:ascii="Montserrat Light" w:hAnsi="Montserrat Light"/>
          <w:lang w:val="ro-RO" w:eastAsia="ro-RO"/>
        </w:rPr>
      </w:pPr>
    </w:p>
    <w:p w14:paraId="3BA95A90" w14:textId="60ADE5C2" w:rsidR="0077527F" w:rsidRPr="00174C60" w:rsidRDefault="0077527F" w:rsidP="00046F76">
      <w:pPr>
        <w:spacing w:line="240" w:lineRule="auto"/>
        <w:jc w:val="both"/>
        <w:rPr>
          <w:rFonts w:ascii="Montserrat Light" w:hAnsi="Montserrat Light"/>
          <w:b/>
          <w:lang w:val="ro-RO" w:eastAsia="ro-RO"/>
        </w:rPr>
      </w:pPr>
      <w:r w:rsidRPr="00174C60">
        <w:rPr>
          <w:rFonts w:ascii="Montserrat Light" w:hAnsi="Montserrat Light"/>
          <w:lang w:val="ro-RO" w:eastAsia="ro-RO"/>
        </w:rPr>
        <w:tab/>
      </w:r>
      <w:r w:rsidRPr="00174C60">
        <w:rPr>
          <w:rFonts w:ascii="Montserrat Light" w:hAnsi="Montserrat Light"/>
          <w:lang w:val="ro-RO" w:eastAsia="ro-RO"/>
        </w:rPr>
        <w:tab/>
      </w:r>
      <w:r w:rsidRPr="00174C60">
        <w:rPr>
          <w:rFonts w:ascii="Montserrat Light" w:hAnsi="Montserrat Light"/>
          <w:lang w:val="ro-RO" w:eastAsia="ro-RO"/>
        </w:rPr>
        <w:tab/>
        <w:t xml:space="preserve">                                                        </w:t>
      </w:r>
      <w:r w:rsidR="00B8561C" w:rsidRPr="00174C60">
        <w:rPr>
          <w:rFonts w:ascii="Montserrat Light" w:hAnsi="Montserrat Light"/>
          <w:lang w:val="ro-RO" w:eastAsia="ro-RO"/>
        </w:rPr>
        <w:t xml:space="preserve">              </w:t>
      </w:r>
      <w:r w:rsidRPr="00174C60">
        <w:rPr>
          <w:rFonts w:ascii="Montserrat Light" w:hAnsi="Montserrat Light"/>
          <w:b/>
          <w:lang w:val="ro-RO" w:eastAsia="ro-RO"/>
        </w:rPr>
        <w:t>Contrasemnează:</w:t>
      </w:r>
    </w:p>
    <w:p w14:paraId="3BA95A91" w14:textId="77777777" w:rsidR="0077527F" w:rsidRPr="00174C60" w:rsidRDefault="0077527F" w:rsidP="00046F76">
      <w:pPr>
        <w:spacing w:line="240" w:lineRule="auto"/>
        <w:jc w:val="both"/>
        <w:rPr>
          <w:rFonts w:ascii="Montserrat Light" w:hAnsi="Montserrat Light"/>
          <w:b/>
          <w:lang w:val="ro-RO" w:eastAsia="ro-RO"/>
        </w:rPr>
      </w:pPr>
      <w:r w:rsidRPr="00174C60">
        <w:rPr>
          <w:rFonts w:ascii="Montserrat Light" w:hAnsi="Montserrat Light"/>
          <w:lang w:val="ro-RO" w:eastAsia="ro-RO"/>
        </w:rPr>
        <w:t xml:space="preserve">                  </w:t>
      </w:r>
      <w:r w:rsidRPr="00174C60">
        <w:rPr>
          <w:rFonts w:ascii="Montserrat Light" w:hAnsi="Montserrat Light"/>
          <w:b/>
          <w:lang w:val="ro-RO" w:eastAsia="ro-RO"/>
        </w:rPr>
        <w:t>PREŞEDINTE,</w:t>
      </w:r>
      <w:r w:rsidRPr="00174C60">
        <w:rPr>
          <w:rFonts w:ascii="Montserrat Light" w:hAnsi="Montserrat Light"/>
          <w:b/>
          <w:lang w:val="ro-RO" w:eastAsia="ro-RO"/>
        </w:rPr>
        <w:tab/>
      </w:r>
      <w:r w:rsidRPr="00174C60">
        <w:rPr>
          <w:rFonts w:ascii="Montserrat Light" w:hAnsi="Montserrat Light"/>
          <w:lang w:val="ro-RO" w:eastAsia="ro-RO"/>
        </w:rPr>
        <w:tab/>
      </w:r>
      <w:r w:rsidRPr="00174C60">
        <w:rPr>
          <w:rFonts w:ascii="Montserrat Light" w:hAnsi="Montserrat Light"/>
          <w:lang w:val="ro-RO" w:eastAsia="ro-RO"/>
        </w:rPr>
        <w:tab/>
      </w:r>
      <w:r w:rsidRPr="00174C60">
        <w:rPr>
          <w:rFonts w:ascii="Montserrat Light" w:hAnsi="Montserrat Light"/>
          <w:lang w:val="ro-RO" w:eastAsia="ro-RO"/>
        </w:rPr>
        <w:tab/>
      </w:r>
      <w:r w:rsidRPr="00174C60">
        <w:rPr>
          <w:rFonts w:ascii="Montserrat Light" w:hAnsi="Montserrat Light"/>
          <w:b/>
          <w:lang w:val="ro-RO" w:eastAsia="ro-RO"/>
        </w:rPr>
        <w:t>SECRETAR GENERAL AL JUDEŢULUI,</w:t>
      </w:r>
    </w:p>
    <w:p w14:paraId="3BA95A92" w14:textId="5E18EACF" w:rsidR="0077527F" w:rsidRPr="00174C60" w:rsidRDefault="009D39CC" w:rsidP="00046F76">
      <w:pPr>
        <w:spacing w:line="240" w:lineRule="auto"/>
        <w:jc w:val="both"/>
        <w:rPr>
          <w:rFonts w:ascii="Montserrat Light" w:hAnsi="Montserrat Light"/>
          <w:b/>
          <w:lang w:val="ro-RO" w:eastAsia="ro-RO"/>
        </w:rPr>
      </w:pPr>
      <w:r w:rsidRPr="00174C60">
        <w:rPr>
          <w:rFonts w:ascii="Montserrat Light" w:hAnsi="Montserrat Light"/>
          <w:b/>
          <w:lang w:val="ro-RO" w:eastAsia="ro-RO"/>
        </w:rPr>
        <w:t xml:space="preserve">                 </w:t>
      </w:r>
      <w:r w:rsidR="003C7A4C" w:rsidRPr="00174C60">
        <w:rPr>
          <w:rFonts w:ascii="Montserrat Light" w:hAnsi="Montserrat Light"/>
          <w:b/>
          <w:lang w:val="ro-RO" w:eastAsia="ro-RO"/>
        </w:rPr>
        <w:t xml:space="preserve">    </w:t>
      </w:r>
      <w:r w:rsidRPr="00174C60">
        <w:rPr>
          <w:rFonts w:ascii="Montserrat Light" w:hAnsi="Montserrat Light"/>
          <w:b/>
          <w:lang w:val="ro-RO" w:eastAsia="ro-RO"/>
        </w:rPr>
        <w:t xml:space="preserve"> </w:t>
      </w:r>
      <w:r w:rsidR="0077527F" w:rsidRPr="00174C60">
        <w:rPr>
          <w:rFonts w:ascii="Montserrat Light" w:hAnsi="Montserrat Light"/>
          <w:b/>
          <w:lang w:val="ro-RO" w:eastAsia="ro-RO"/>
        </w:rPr>
        <w:t xml:space="preserve">Alin Tișe                                             </w:t>
      </w:r>
      <w:r w:rsidRPr="00174C60">
        <w:rPr>
          <w:rFonts w:ascii="Montserrat Light" w:hAnsi="Montserrat Light"/>
          <w:b/>
          <w:lang w:val="ro-RO" w:eastAsia="ro-RO"/>
        </w:rPr>
        <w:t xml:space="preserve">        </w:t>
      </w:r>
      <w:r w:rsidR="003C7A4C" w:rsidRPr="00174C60">
        <w:rPr>
          <w:rFonts w:ascii="Montserrat Light" w:hAnsi="Montserrat Light"/>
          <w:b/>
          <w:lang w:val="ro-RO" w:eastAsia="ro-RO"/>
        </w:rPr>
        <w:t xml:space="preserve">                    </w:t>
      </w:r>
      <w:r w:rsidRPr="00174C60">
        <w:rPr>
          <w:rFonts w:ascii="Montserrat Light" w:hAnsi="Montserrat Light"/>
          <w:b/>
          <w:lang w:val="ro-RO" w:eastAsia="ro-RO"/>
        </w:rPr>
        <w:t xml:space="preserve"> </w:t>
      </w:r>
      <w:r w:rsidR="0077527F" w:rsidRPr="00174C60">
        <w:rPr>
          <w:rFonts w:ascii="Montserrat Light" w:hAnsi="Montserrat Light"/>
          <w:b/>
          <w:lang w:val="ro-RO" w:eastAsia="ro-RO"/>
        </w:rPr>
        <w:t>Simona Gaci</w:t>
      </w:r>
    </w:p>
    <w:p w14:paraId="3BA95A93" w14:textId="77777777" w:rsidR="0042252A" w:rsidRPr="00174C60" w:rsidRDefault="0042252A" w:rsidP="00046F76">
      <w:pPr>
        <w:autoSpaceDE w:val="0"/>
        <w:autoSpaceDN w:val="0"/>
        <w:adjustRightInd w:val="0"/>
        <w:spacing w:line="240" w:lineRule="auto"/>
        <w:contextualSpacing/>
        <w:jc w:val="both"/>
        <w:rPr>
          <w:rFonts w:ascii="Montserrat Light" w:hAnsi="Montserrat Light"/>
          <w:b/>
          <w:bCs/>
          <w:noProof/>
          <w:lang w:val="ro-RO" w:eastAsia="ro-RO"/>
        </w:rPr>
      </w:pPr>
    </w:p>
    <w:p w14:paraId="3BA95A94" w14:textId="02091246" w:rsidR="009D39CC" w:rsidRPr="00174C60" w:rsidRDefault="009D39CC" w:rsidP="00046F76">
      <w:pPr>
        <w:autoSpaceDE w:val="0"/>
        <w:autoSpaceDN w:val="0"/>
        <w:adjustRightInd w:val="0"/>
        <w:spacing w:line="240" w:lineRule="auto"/>
        <w:contextualSpacing/>
        <w:jc w:val="both"/>
        <w:rPr>
          <w:rFonts w:ascii="Montserrat Light" w:hAnsi="Montserrat Light"/>
          <w:b/>
          <w:bCs/>
          <w:noProof/>
          <w:lang w:val="ro-RO" w:eastAsia="ro-RO"/>
        </w:rPr>
      </w:pPr>
    </w:p>
    <w:p w14:paraId="310EB882" w14:textId="1CC92C19" w:rsidR="00A249EE" w:rsidRPr="00174C60" w:rsidRDefault="00A249EE" w:rsidP="00046F76">
      <w:pPr>
        <w:autoSpaceDE w:val="0"/>
        <w:autoSpaceDN w:val="0"/>
        <w:adjustRightInd w:val="0"/>
        <w:spacing w:line="240" w:lineRule="auto"/>
        <w:contextualSpacing/>
        <w:jc w:val="both"/>
        <w:rPr>
          <w:rFonts w:ascii="Montserrat Light" w:hAnsi="Montserrat Light"/>
          <w:b/>
          <w:bCs/>
          <w:noProof/>
          <w:lang w:val="ro-RO" w:eastAsia="ro-RO"/>
        </w:rPr>
      </w:pPr>
    </w:p>
    <w:p w14:paraId="6CAD6F88" w14:textId="549C93F0" w:rsidR="00A249EE" w:rsidRPr="00174C60" w:rsidRDefault="00A249EE" w:rsidP="00046F76">
      <w:pPr>
        <w:autoSpaceDE w:val="0"/>
        <w:autoSpaceDN w:val="0"/>
        <w:adjustRightInd w:val="0"/>
        <w:spacing w:line="240" w:lineRule="auto"/>
        <w:contextualSpacing/>
        <w:jc w:val="both"/>
        <w:rPr>
          <w:rFonts w:ascii="Montserrat Light" w:hAnsi="Montserrat Light"/>
          <w:b/>
          <w:bCs/>
          <w:noProof/>
          <w:lang w:val="ro-RO" w:eastAsia="ro-RO"/>
        </w:rPr>
      </w:pPr>
    </w:p>
    <w:p w14:paraId="15E44ECF" w14:textId="77777777" w:rsidR="00A249EE" w:rsidRPr="00174C60" w:rsidRDefault="00A249EE" w:rsidP="00046F76">
      <w:pPr>
        <w:autoSpaceDE w:val="0"/>
        <w:autoSpaceDN w:val="0"/>
        <w:adjustRightInd w:val="0"/>
        <w:spacing w:line="240" w:lineRule="auto"/>
        <w:contextualSpacing/>
        <w:jc w:val="both"/>
        <w:rPr>
          <w:rFonts w:ascii="Montserrat Light" w:hAnsi="Montserrat Light"/>
          <w:b/>
          <w:bCs/>
          <w:noProof/>
          <w:lang w:val="ro-RO" w:eastAsia="ro-RO"/>
        </w:rPr>
      </w:pPr>
    </w:p>
    <w:p w14:paraId="6E6334A9" w14:textId="77777777" w:rsidR="00685823" w:rsidRPr="00174C60" w:rsidRDefault="00685823" w:rsidP="00046F76">
      <w:pPr>
        <w:autoSpaceDE w:val="0"/>
        <w:autoSpaceDN w:val="0"/>
        <w:adjustRightInd w:val="0"/>
        <w:spacing w:line="240" w:lineRule="auto"/>
        <w:contextualSpacing/>
        <w:jc w:val="both"/>
        <w:rPr>
          <w:rFonts w:ascii="Montserrat Light" w:hAnsi="Montserrat Light"/>
          <w:b/>
          <w:bCs/>
          <w:noProof/>
          <w:lang w:val="ro-RO" w:eastAsia="ro-RO"/>
        </w:rPr>
      </w:pPr>
    </w:p>
    <w:p w14:paraId="3BA95A98" w14:textId="748FF3CB" w:rsidR="0077527F" w:rsidRPr="00174C60" w:rsidRDefault="0077527F" w:rsidP="00046F76">
      <w:pPr>
        <w:autoSpaceDE w:val="0"/>
        <w:autoSpaceDN w:val="0"/>
        <w:adjustRightInd w:val="0"/>
        <w:spacing w:line="240" w:lineRule="auto"/>
        <w:contextualSpacing/>
        <w:jc w:val="both"/>
        <w:rPr>
          <w:rFonts w:ascii="Montserrat Light" w:hAnsi="Montserrat Light"/>
          <w:b/>
          <w:bCs/>
          <w:noProof/>
          <w:lang w:val="ro-RO" w:eastAsia="ro-RO"/>
        </w:rPr>
      </w:pPr>
      <w:r w:rsidRPr="00174C60">
        <w:rPr>
          <w:rFonts w:ascii="Montserrat Light" w:hAnsi="Montserrat Light"/>
          <w:b/>
          <w:bCs/>
          <w:noProof/>
          <w:lang w:val="ro-RO" w:eastAsia="ro-RO"/>
        </w:rPr>
        <w:t>Nr. …. din …./…./202</w:t>
      </w:r>
      <w:r w:rsidR="00590880" w:rsidRPr="00174C60">
        <w:rPr>
          <w:rFonts w:ascii="Montserrat Light" w:hAnsi="Montserrat Light"/>
          <w:b/>
          <w:bCs/>
          <w:noProof/>
          <w:lang w:val="ro-RO" w:eastAsia="ro-RO"/>
        </w:rPr>
        <w:t>2</w:t>
      </w:r>
    </w:p>
    <w:p w14:paraId="3BA95A99" w14:textId="77777777" w:rsidR="0077527F" w:rsidRPr="00174C60" w:rsidRDefault="0077527F" w:rsidP="00046F76">
      <w:pPr>
        <w:autoSpaceDE w:val="0"/>
        <w:autoSpaceDN w:val="0"/>
        <w:adjustRightInd w:val="0"/>
        <w:spacing w:line="240" w:lineRule="auto"/>
        <w:contextualSpacing/>
        <w:jc w:val="both"/>
        <w:rPr>
          <w:rFonts w:ascii="Montserrat Light" w:hAnsi="Montserrat Light"/>
          <w:i/>
          <w:iCs/>
          <w:noProof/>
          <w:lang w:val="ro-RO" w:eastAsia="ro-RO"/>
        </w:rPr>
      </w:pPr>
      <w:r w:rsidRPr="00174C60">
        <w:rPr>
          <w:rFonts w:ascii="Montserrat Light" w:hAnsi="Montserrat Light"/>
          <w:i/>
          <w:iCs/>
          <w:lang w:val="ro-RO" w:eastAsia="ro-RO"/>
        </w:rPr>
        <w:t xml:space="preserve">Prezenta hotărâre a fost adoptată cu ... voturi “pentru” </w:t>
      </w:r>
      <w:r w:rsidRPr="00174C60">
        <w:rPr>
          <w:rFonts w:ascii="Montserrat Light" w:hAnsi="Montserrat Light"/>
          <w:i/>
          <w:iCs/>
          <w:noProof/>
          <w:lang w:val="ro-RO" w:eastAsia="ro-RO"/>
        </w:rPr>
        <w:t>… voturi “împotrivă”, …. ”abţineri” şi …. membri ai Consiliului județean nu au votat</w:t>
      </w:r>
      <w:r w:rsidRPr="00174C60">
        <w:rPr>
          <w:rFonts w:ascii="Montserrat Light" w:hAnsi="Montserrat Light"/>
          <w:i/>
          <w:iCs/>
          <w:lang w:val="ro-RO" w:eastAsia="ro-RO"/>
        </w:rPr>
        <w:t>, fiind astfel respectate prevederile legale privind majoritatea de voturi necesară.</w:t>
      </w:r>
      <w:r w:rsidRPr="00174C60">
        <w:rPr>
          <w:rFonts w:ascii="Montserrat Light" w:hAnsi="Montserrat Light"/>
          <w:b/>
          <w:bCs/>
          <w:i/>
          <w:iCs/>
          <w:noProof/>
          <w:vertAlign w:val="superscript"/>
          <w:lang w:val="ro-RO" w:eastAsia="ro-RO"/>
        </w:rPr>
        <w:t xml:space="preserve"> </w:t>
      </w:r>
      <w:r w:rsidRPr="00174C60">
        <w:rPr>
          <w:rFonts w:ascii="Montserrat Light" w:hAnsi="Montserrat Light"/>
          <w:b/>
          <w:bCs/>
          <w:i/>
          <w:iCs/>
          <w:noProof/>
          <w:lang w:val="ro-RO" w:eastAsia="ro-RO"/>
        </w:rPr>
        <w:t xml:space="preserve"> </w:t>
      </w:r>
    </w:p>
    <w:p w14:paraId="3BA95A9C" w14:textId="77777777" w:rsidR="0042252A" w:rsidRPr="00174C60" w:rsidRDefault="0042252A" w:rsidP="00046F76">
      <w:pPr>
        <w:autoSpaceDE w:val="0"/>
        <w:autoSpaceDN w:val="0"/>
        <w:adjustRightInd w:val="0"/>
        <w:spacing w:line="240" w:lineRule="auto"/>
        <w:contextualSpacing/>
        <w:jc w:val="both"/>
        <w:rPr>
          <w:rFonts w:ascii="Montserrat Light" w:hAnsi="Montserrat Light"/>
          <w:b/>
          <w:bCs/>
          <w:noProof/>
          <w:lang w:val="ro-RO" w:eastAsia="ro-RO"/>
        </w:rPr>
      </w:pPr>
      <w:bookmarkStart w:id="7" w:name="_Hlk77405114"/>
    </w:p>
    <w:p w14:paraId="3BA95A9D" w14:textId="77777777" w:rsidR="0042252A" w:rsidRPr="00174C60" w:rsidRDefault="0042252A" w:rsidP="00046F76">
      <w:pPr>
        <w:autoSpaceDE w:val="0"/>
        <w:autoSpaceDN w:val="0"/>
        <w:adjustRightInd w:val="0"/>
        <w:spacing w:line="240" w:lineRule="auto"/>
        <w:contextualSpacing/>
        <w:jc w:val="both"/>
        <w:rPr>
          <w:rFonts w:ascii="Montserrat Light" w:hAnsi="Montserrat Light"/>
          <w:b/>
          <w:bCs/>
          <w:noProof/>
          <w:lang w:val="ro-RO" w:eastAsia="ro-RO"/>
        </w:rPr>
      </w:pPr>
    </w:p>
    <w:p w14:paraId="3BA95A9E" w14:textId="77777777" w:rsidR="0042252A" w:rsidRPr="00174C60" w:rsidRDefault="0042252A" w:rsidP="00046F76">
      <w:pPr>
        <w:autoSpaceDE w:val="0"/>
        <w:autoSpaceDN w:val="0"/>
        <w:adjustRightInd w:val="0"/>
        <w:spacing w:line="240" w:lineRule="auto"/>
        <w:contextualSpacing/>
        <w:jc w:val="both"/>
        <w:rPr>
          <w:rFonts w:ascii="Montserrat Light" w:hAnsi="Montserrat Light"/>
          <w:b/>
          <w:bCs/>
          <w:noProof/>
          <w:lang w:val="ro-RO" w:eastAsia="ro-RO"/>
        </w:rPr>
      </w:pPr>
    </w:p>
    <w:p w14:paraId="3BA95A9F" w14:textId="77777777" w:rsidR="0077527F" w:rsidRPr="00174C60" w:rsidRDefault="0077527F" w:rsidP="00046F76">
      <w:pPr>
        <w:autoSpaceDE w:val="0"/>
        <w:autoSpaceDN w:val="0"/>
        <w:adjustRightInd w:val="0"/>
        <w:spacing w:line="240" w:lineRule="auto"/>
        <w:contextualSpacing/>
        <w:jc w:val="center"/>
        <w:rPr>
          <w:rFonts w:ascii="Montserrat Light" w:hAnsi="Montserrat Light"/>
          <w:b/>
          <w:bCs/>
          <w:noProof/>
          <w:lang w:val="ro-RO" w:eastAsia="ro-RO"/>
        </w:rPr>
      </w:pPr>
      <w:r w:rsidRPr="00174C60">
        <w:rPr>
          <w:rFonts w:ascii="Montserrat Light" w:hAnsi="Montserrat Light"/>
          <w:b/>
          <w:bCs/>
          <w:noProof/>
          <w:lang w:val="ro-RO" w:eastAsia="ro-RO"/>
        </w:rPr>
        <w:t>INIȚIATOR,</w:t>
      </w:r>
    </w:p>
    <w:p w14:paraId="3BA95AA0" w14:textId="77777777" w:rsidR="0077527F" w:rsidRPr="00174C60" w:rsidRDefault="0077527F" w:rsidP="00046F76">
      <w:pPr>
        <w:autoSpaceDE w:val="0"/>
        <w:spacing w:line="240" w:lineRule="auto"/>
        <w:jc w:val="center"/>
        <w:rPr>
          <w:rFonts w:ascii="Montserrat Light" w:hAnsi="Montserrat Light" w:cs="Cambria"/>
          <w:b/>
          <w:lang w:val="ro-RO"/>
        </w:rPr>
      </w:pPr>
      <w:r w:rsidRPr="00174C60">
        <w:rPr>
          <w:rFonts w:ascii="Montserrat Light" w:hAnsi="Montserrat Light" w:cs="Cambria"/>
          <w:b/>
          <w:bCs/>
          <w:lang w:val="ro-RO"/>
        </w:rPr>
        <w:t>PREŞEDINTE,</w:t>
      </w:r>
    </w:p>
    <w:p w14:paraId="3BA95AA1" w14:textId="77777777" w:rsidR="0077527F" w:rsidRPr="00174C60" w:rsidRDefault="0077527F" w:rsidP="00046F76">
      <w:pPr>
        <w:spacing w:line="240" w:lineRule="auto"/>
        <w:jc w:val="center"/>
        <w:rPr>
          <w:rFonts w:ascii="Montserrat Light" w:hAnsi="Montserrat Light" w:cs="Cambria"/>
          <w:b/>
          <w:lang w:val="ro-RO"/>
        </w:rPr>
      </w:pPr>
      <w:r w:rsidRPr="00174C60">
        <w:rPr>
          <w:rFonts w:ascii="Montserrat Light" w:hAnsi="Montserrat Light" w:cs="Cambria"/>
          <w:b/>
          <w:lang w:val="ro-RO"/>
        </w:rPr>
        <w:t>Alin Tișe</w:t>
      </w:r>
    </w:p>
    <w:p w14:paraId="3BA95AA2" w14:textId="77777777" w:rsidR="00C46058" w:rsidRPr="00174C60" w:rsidRDefault="00C46058" w:rsidP="00046F76">
      <w:pPr>
        <w:spacing w:line="240" w:lineRule="auto"/>
        <w:jc w:val="both"/>
        <w:rPr>
          <w:rFonts w:ascii="Montserrat Light" w:hAnsi="Montserrat Light" w:cs="Cambria"/>
          <w:b/>
          <w:lang w:val="ro-RO"/>
        </w:rPr>
      </w:pPr>
    </w:p>
    <w:p w14:paraId="3BA95AA3" w14:textId="0A542EB4" w:rsidR="000B44EF" w:rsidRPr="00174C60" w:rsidRDefault="000B44EF" w:rsidP="00046F76">
      <w:pPr>
        <w:spacing w:line="240" w:lineRule="auto"/>
        <w:jc w:val="both"/>
        <w:rPr>
          <w:rFonts w:ascii="Montserrat Light" w:hAnsi="Montserrat Light" w:cs="Cambria"/>
          <w:b/>
          <w:lang w:val="ro-RO"/>
        </w:rPr>
      </w:pPr>
    </w:p>
    <w:p w14:paraId="577EEC77" w14:textId="0884301C" w:rsidR="00B8561C" w:rsidRPr="00174C60" w:rsidRDefault="00B8561C" w:rsidP="00046F76">
      <w:pPr>
        <w:spacing w:line="240" w:lineRule="auto"/>
        <w:jc w:val="both"/>
        <w:rPr>
          <w:rFonts w:ascii="Montserrat Light" w:hAnsi="Montserrat Light" w:cs="Cambria"/>
          <w:b/>
          <w:lang w:val="ro-RO"/>
        </w:rPr>
      </w:pPr>
    </w:p>
    <w:p w14:paraId="523667DB" w14:textId="7A67A2DB" w:rsidR="00B8561C" w:rsidRPr="00174C60" w:rsidRDefault="00B8561C" w:rsidP="00046F76">
      <w:pPr>
        <w:spacing w:line="240" w:lineRule="auto"/>
        <w:jc w:val="both"/>
        <w:rPr>
          <w:rFonts w:ascii="Montserrat Light" w:hAnsi="Montserrat Light" w:cs="Cambria"/>
          <w:b/>
          <w:lang w:val="ro-RO"/>
        </w:rPr>
      </w:pPr>
    </w:p>
    <w:p w14:paraId="74DFAC5C" w14:textId="43E4288D" w:rsidR="00537D86" w:rsidRPr="00174C60" w:rsidRDefault="00537D86" w:rsidP="00046F76">
      <w:pPr>
        <w:spacing w:line="240" w:lineRule="auto"/>
        <w:jc w:val="both"/>
        <w:rPr>
          <w:rFonts w:ascii="Montserrat Light" w:hAnsi="Montserrat Light" w:cs="Cambria"/>
          <w:b/>
          <w:lang w:val="ro-RO"/>
        </w:rPr>
      </w:pPr>
    </w:p>
    <w:p w14:paraId="22F48F0D" w14:textId="1B20B9CB" w:rsidR="00537D86" w:rsidRPr="00174C60" w:rsidRDefault="00537D86" w:rsidP="00046F76">
      <w:pPr>
        <w:spacing w:line="240" w:lineRule="auto"/>
        <w:jc w:val="both"/>
        <w:rPr>
          <w:rFonts w:ascii="Montserrat Light" w:hAnsi="Montserrat Light" w:cs="Cambria"/>
          <w:b/>
          <w:lang w:val="ro-RO"/>
        </w:rPr>
      </w:pPr>
    </w:p>
    <w:p w14:paraId="518472F1" w14:textId="613A6B5B" w:rsidR="00537D86" w:rsidRPr="00174C60" w:rsidRDefault="00537D86" w:rsidP="00046F76">
      <w:pPr>
        <w:spacing w:line="240" w:lineRule="auto"/>
        <w:jc w:val="both"/>
        <w:rPr>
          <w:rFonts w:ascii="Montserrat Light" w:hAnsi="Montserrat Light" w:cs="Cambria"/>
          <w:b/>
          <w:lang w:val="ro-RO"/>
        </w:rPr>
      </w:pPr>
    </w:p>
    <w:p w14:paraId="193559CD" w14:textId="2EC2DBD9" w:rsidR="00537D86" w:rsidRPr="00174C60" w:rsidRDefault="00537D86" w:rsidP="00046F76">
      <w:pPr>
        <w:spacing w:line="240" w:lineRule="auto"/>
        <w:jc w:val="both"/>
        <w:rPr>
          <w:rFonts w:ascii="Montserrat Light" w:hAnsi="Montserrat Light" w:cs="Cambria"/>
          <w:b/>
          <w:lang w:val="ro-RO"/>
        </w:rPr>
      </w:pPr>
    </w:p>
    <w:p w14:paraId="0478ED86" w14:textId="2E3CF16B" w:rsidR="00537D86" w:rsidRPr="00174C60" w:rsidRDefault="00537D86" w:rsidP="00046F76">
      <w:pPr>
        <w:spacing w:line="240" w:lineRule="auto"/>
        <w:jc w:val="both"/>
        <w:rPr>
          <w:rFonts w:ascii="Montserrat Light" w:hAnsi="Montserrat Light" w:cs="Cambria"/>
          <w:b/>
          <w:lang w:val="ro-RO"/>
        </w:rPr>
      </w:pPr>
    </w:p>
    <w:p w14:paraId="73065123" w14:textId="54639F8E" w:rsidR="00537D86" w:rsidRPr="00174C60" w:rsidRDefault="00537D86" w:rsidP="00046F76">
      <w:pPr>
        <w:spacing w:line="240" w:lineRule="auto"/>
        <w:jc w:val="both"/>
        <w:rPr>
          <w:rFonts w:ascii="Montserrat Light" w:hAnsi="Montserrat Light" w:cs="Cambria"/>
          <w:b/>
          <w:lang w:val="ro-RO"/>
        </w:rPr>
      </w:pPr>
    </w:p>
    <w:p w14:paraId="0CECDD89" w14:textId="75FB872A" w:rsidR="00537D86" w:rsidRPr="00174C60" w:rsidRDefault="00537D86" w:rsidP="00046F76">
      <w:pPr>
        <w:spacing w:line="240" w:lineRule="auto"/>
        <w:jc w:val="both"/>
        <w:rPr>
          <w:rFonts w:ascii="Montserrat Light" w:hAnsi="Montserrat Light" w:cs="Cambria"/>
          <w:b/>
          <w:lang w:val="ro-RO"/>
        </w:rPr>
      </w:pPr>
    </w:p>
    <w:p w14:paraId="4D7D5184" w14:textId="5BAD0726" w:rsidR="00537D86" w:rsidRPr="00174C60" w:rsidRDefault="00537D86" w:rsidP="00046F76">
      <w:pPr>
        <w:spacing w:line="240" w:lineRule="auto"/>
        <w:jc w:val="both"/>
        <w:rPr>
          <w:rFonts w:ascii="Montserrat Light" w:hAnsi="Montserrat Light" w:cs="Cambria"/>
          <w:b/>
          <w:lang w:val="ro-RO"/>
        </w:rPr>
      </w:pPr>
    </w:p>
    <w:p w14:paraId="17F8209D" w14:textId="2507D86A" w:rsidR="00537D86" w:rsidRPr="00174C60" w:rsidRDefault="00537D86" w:rsidP="00046F76">
      <w:pPr>
        <w:spacing w:line="240" w:lineRule="auto"/>
        <w:jc w:val="both"/>
        <w:rPr>
          <w:rFonts w:ascii="Montserrat Light" w:hAnsi="Montserrat Light" w:cs="Cambria"/>
          <w:b/>
          <w:lang w:val="ro-RO"/>
        </w:rPr>
      </w:pPr>
    </w:p>
    <w:p w14:paraId="390628E2" w14:textId="3C5B3FCB" w:rsidR="00537D86" w:rsidRPr="00174C60" w:rsidRDefault="00537D86" w:rsidP="00046F76">
      <w:pPr>
        <w:spacing w:line="240" w:lineRule="auto"/>
        <w:jc w:val="both"/>
        <w:rPr>
          <w:rFonts w:ascii="Montserrat Light" w:hAnsi="Montserrat Light" w:cs="Cambria"/>
          <w:b/>
          <w:lang w:val="ro-RO"/>
        </w:rPr>
      </w:pPr>
    </w:p>
    <w:p w14:paraId="13AB127C" w14:textId="24F0DA51" w:rsidR="00537D86" w:rsidRPr="00174C60" w:rsidRDefault="00537D86" w:rsidP="00046F76">
      <w:pPr>
        <w:spacing w:line="240" w:lineRule="auto"/>
        <w:jc w:val="both"/>
        <w:rPr>
          <w:rFonts w:ascii="Montserrat Light" w:hAnsi="Montserrat Light" w:cs="Cambria"/>
          <w:b/>
          <w:lang w:val="ro-RO"/>
        </w:rPr>
      </w:pPr>
    </w:p>
    <w:p w14:paraId="46F422E7" w14:textId="1EEBCAB7" w:rsidR="00537D86" w:rsidRPr="00174C60" w:rsidRDefault="00537D86" w:rsidP="00046F76">
      <w:pPr>
        <w:spacing w:line="240" w:lineRule="auto"/>
        <w:jc w:val="both"/>
        <w:rPr>
          <w:rFonts w:ascii="Montserrat Light" w:hAnsi="Montserrat Light" w:cs="Cambria"/>
          <w:b/>
          <w:lang w:val="ro-RO"/>
        </w:rPr>
      </w:pPr>
    </w:p>
    <w:p w14:paraId="56CC9D4E" w14:textId="02BB967A" w:rsidR="00537D86" w:rsidRPr="00174C60" w:rsidRDefault="00537D86" w:rsidP="00046F76">
      <w:pPr>
        <w:spacing w:line="240" w:lineRule="auto"/>
        <w:jc w:val="both"/>
        <w:rPr>
          <w:rFonts w:ascii="Montserrat Light" w:hAnsi="Montserrat Light" w:cs="Cambria"/>
          <w:b/>
          <w:lang w:val="ro-RO"/>
        </w:rPr>
      </w:pPr>
    </w:p>
    <w:p w14:paraId="71887154" w14:textId="1A708766" w:rsidR="00537D86" w:rsidRPr="00174C60" w:rsidRDefault="00537D86" w:rsidP="00046F76">
      <w:pPr>
        <w:spacing w:line="240" w:lineRule="auto"/>
        <w:jc w:val="both"/>
        <w:rPr>
          <w:rFonts w:ascii="Montserrat Light" w:hAnsi="Montserrat Light" w:cs="Cambria"/>
          <w:b/>
          <w:lang w:val="ro-RO"/>
        </w:rPr>
      </w:pPr>
    </w:p>
    <w:p w14:paraId="6A072367" w14:textId="2EE60DF8" w:rsidR="00537D86" w:rsidRPr="00174C60" w:rsidRDefault="00537D86" w:rsidP="00046F76">
      <w:pPr>
        <w:spacing w:line="240" w:lineRule="auto"/>
        <w:jc w:val="both"/>
        <w:rPr>
          <w:rFonts w:ascii="Montserrat Light" w:hAnsi="Montserrat Light" w:cs="Cambria"/>
          <w:b/>
          <w:lang w:val="ro-RO"/>
        </w:rPr>
      </w:pPr>
    </w:p>
    <w:p w14:paraId="4AB2BDFB" w14:textId="462F2CAF" w:rsidR="00537D86" w:rsidRPr="00174C60" w:rsidRDefault="00537D86" w:rsidP="00046F76">
      <w:pPr>
        <w:spacing w:line="240" w:lineRule="auto"/>
        <w:jc w:val="both"/>
        <w:rPr>
          <w:rFonts w:ascii="Montserrat Light" w:hAnsi="Montserrat Light" w:cs="Cambria"/>
          <w:b/>
          <w:lang w:val="ro-RO"/>
        </w:rPr>
      </w:pPr>
    </w:p>
    <w:p w14:paraId="1AD22200" w14:textId="0A6F071C" w:rsidR="00537D86" w:rsidRPr="00174C60" w:rsidRDefault="00537D86" w:rsidP="00046F76">
      <w:pPr>
        <w:spacing w:line="240" w:lineRule="auto"/>
        <w:jc w:val="both"/>
        <w:rPr>
          <w:rFonts w:ascii="Montserrat Light" w:hAnsi="Montserrat Light" w:cs="Cambria"/>
          <w:b/>
          <w:lang w:val="ro-RO"/>
        </w:rPr>
      </w:pPr>
    </w:p>
    <w:p w14:paraId="60707DFC" w14:textId="569E0AF5" w:rsidR="00537D86" w:rsidRPr="00174C60" w:rsidRDefault="00537D86" w:rsidP="00046F76">
      <w:pPr>
        <w:spacing w:line="240" w:lineRule="auto"/>
        <w:jc w:val="both"/>
        <w:rPr>
          <w:rFonts w:ascii="Montserrat Light" w:hAnsi="Montserrat Light" w:cs="Cambria"/>
          <w:b/>
          <w:lang w:val="ro-RO"/>
        </w:rPr>
      </w:pPr>
    </w:p>
    <w:p w14:paraId="08172DC0" w14:textId="7C42E2EE" w:rsidR="00537D86" w:rsidRPr="00174C60" w:rsidRDefault="00537D86" w:rsidP="00046F76">
      <w:pPr>
        <w:spacing w:line="240" w:lineRule="auto"/>
        <w:jc w:val="both"/>
        <w:rPr>
          <w:rFonts w:ascii="Montserrat Light" w:hAnsi="Montserrat Light" w:cs="Cambria"/>
          <w:b/>
          <w:lang w:val="ro-RO"/>
        </w:rPr>
      </w:pPr>
    </w:p>
    <w:p w14:paraId="2D08CFE7" w14:textId="461CAC1B" w:rsidR="00537D86" w:rsidRPr="00174C60" w:rsidRDefault="00537D86" w:rsidP="00046F76">
      <w:pPr>
        <w:spacing w:line="240" w:lineRule="auto"/>
        <w:jc w:val="both"/>
        <w:rPr>
          <w:rFonts w:ascii="Montserrat Light" w:hAnsi="Montserrat Light" w:cs="Cambria"/>
          <w:b/>
          <w:lang w:val="ro-RO"/>
        </w:rPr>
      </w:pPr>
    </w:p>
    <w:p w14:paraId="550363D2" w14:textId="77777777" w:rsidR="00537D86" w:rsidRPr="00174C60" w:rsidRDefault="00537D86" w:rsidP="00046F76">
      <w:pPr>
        <w:spacing w:line="240" w:lineRule="auto"/>
        <w:jc w:val="both"/>
        <w:rPr>
          <w:rFonts w:ascii="Montserrat Light" w:hAnsi="Montserrat Light" w:cs="Cambria"/>
          <w:b/>
          <w:lang w:val="ro-RO"/>
        </w:rPr>
      </w:pPr>
    </w:p>
    <w:p w14:paraId="7D0AA915" w14:textId="0ABE9EC2" w:rsidR="00B8561C" w:rsidRPr="00174C60" w:rsidRDefault="00B8561C" w:rsidP="00046F76">
      <w:pPr>
        <w:spacing w:line="240" w:lineRule="auto"/>
        <w:jc w:val="both"/>
        <w:rPr>
          <w:rFonts w:ascii="Montserrat Light" w:hAnsi="Montserrat Light" w:cs="Cambria"/>
          <w:b/>
          <w:lang w:val="ro-RO"/>
        </w:rPr>
      </w:pPr>
    </w:p>
    <w:p w14:paraId="4DDD3026" w14:textId="77777777" w:rsidR="00B8561C" w:rsidRPr="00174C60" w:rsidRDefault="00B8561C" w:rsidP="00046F76">
      <w:pPr>
        <w:spacing w:line="240" w:lineRule="auto"/>
        <w:jc w:val="both"/>
        <w:rPr>
          <w:rFonts w:ascii="Montserrat Light" w:hAnsi="Montserrat Light" w:cs="Cambria"/>
          <w:b/>
          <w:lang w:val="ro-RO"/>
        </w:rPr>
      </w:pPr>
    </w:p>
    <w:tbl>
      <w:tblPr>
        <w:tblW w:w="10187"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4"/>
        <w:gridCol w:w="2409"/>
        <w:gridCol w:w="3062"/>
        <w:gridCol w:w="2162"/>
      </w:tblGrid>
      <w:tr w:rsidR="00517894" w:rsidRPr="00174C60" w14:paraId="41E8D889"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bookmarkEnd w:id="7"/>
          <w:p w14:paraId="1DFE88DA" w14:textId="77777777" w:rsidR="00517894" w:rsidRPr="00174C60" w:rsidRDefault="00517894" w:rsidP="00046F76">
            <w:pPr>
              <w:pStyle w:val="BodyText2"/>
              <w:spacing w:line="240" w:lineRule="auto"/>
              <w:jc w:val="center"/>
              <w:rPr>
                <w:rFonts w:ascii="Montserrat Light" w:hAnsi="Montserrat Light"/>
                <w:b/>
                <w:sz w:val="22"/>
                <w:szCs w:val="22"/>
                <w:lang w:val="es-ES"/>
              </w:rPr>
            </w:pPr>
            <w:r w:rsidRPr="00174C60">
              <w:rPr>
                <w:rFonts w:ascii="Montserrat Light" w:hAnsi="Montserrat Light" w:cs="Segoe UI"/>
                <w:b/>
                <w:bCs/>
                <w:color w:val="000000"/>
                <w:sz w:val="22"/>
                <w:szCs w:val="22"/>
              </w:rPr>
              <w:t>CIRCUIT PROIECT DE HOTĂRÂRE</w:t>
            </w:r>
            <w:r w:rsidRPr="00174C60">
              <w:rPr>
                <w:rFonts w:ascii="Montserrat Light" w:hAnsi="Montserrat Light"/>
                <w:b/>
                <w:sz w:val="22"/>
                <w:szCs w:val="22"/>
                <w:lang w:val="es-ES"/>
              </w:rPr>
              <w:t xml:space="preserve"> </w:t>
            </w:r>
          </w:p>
          <w:p w14:paraId="71A32EF6" w14:textId="77777777" w:rsidR="00537D86" w:rsidRPr="00174C60" w:rsidRDefault="00537D86" w:rsidP="00537D86">
            <w:pPr>
              <w:spacing w:line="240" w:lineRule="auto"/>
              <w:jc w:val="center"/>
              <w:rPr>
                <w:rFonts w:ascii="Montserrat Light" w:hAnsi="Montserrat Light" w:cs="Cambria"/>
                <w:color w:val="FF0000"/>
                <w:lang w:val="ro-RO"/>
              </w:rPr>
            </w:pPr>
            <w:proofErr w:type="spellStart"/>
            <w:r w:rsidRPr="00174C60">
              <w:rPr>
                <w:rFonts w:ascii="Montserrat Light" w:hAnsi="Montserrat Light"/>
                <w:b/>
                <w:lang w:val="es-ES"/>
              </w:rPr>
              <w:t>privind</w:t>
            </w:r>
            <w:proofErr w:type="spellEnd"/>
            <w:r w:rsidRPr="00174C60">
              <w:rPr>
                <w:rFonts w:ascii="Montserrat Light" w:hAnsi="Montserrat Light"/>
                <w:b/>
                <w:lang w:val="es-ES"/>
              </w:rPr>
              <w:t xml:space="preserve"> </w:t>
            </w:r>
            <w:proofErr w:type="spellStart"/>
            <w:r w:rsidRPr="00174C60">
              <w:rPr>
                <w:rFonts w:ascii="Montserrat Light" w:hAnsi="Montserrat Light"/>
                <w:b/>
              </w:rPr>
              <w:t>modificarea</w:t>
            </w:r>
            <w:proofErr w:type="spellEnd"/>
            <w:r w:rsidRPr="00174C60">
              <w:rPr>
                <w:rFonts w:ascii="Montserrat Light" w:hAnsi="Montserrat Light"/>
                <w:b/>
              </w:rPr>
              <w:t xml:space="preserve"> </w:t>
            </w:r>
            <w:proofErr w:type="spellStart"/>
            <w:r w:rsidRPr="00174C60">
              <w:rPr>
                <w:rFonts w:ascii="Montserrat Light" w:hAnsi="Montserrat Light"/>
                <w:b/>
              </w:rPr>
              <w:t>denumirii</w:t>
            </w:r>
            <w:proofErr w:type="spellEnd"/>
            <w:r w:rsidRPr="00174C60">
              <w:rPr>
                <w:rFonts w:ascii="Montserrat Light" w:hAnsi="Montserrat Light"/>
                <w:b/>
              </w:rPr>
              <w:t xml:space="preserve"> </w:t>
            </w:r>
            <w:proofErr w:type="spellStart"/>
            <w:r w:rsidRPr="00174C60">
              <w:rPr>
                <w:rFonts w:ascii="Montserrat Light" w:hAnsi="Montserrat Light"/>
                <w:b/>
              </w:rPr>
              <w:t>Bibliotecii</w:t>
            </w:r>
            <w:proofErr w:type="spellEnd"/>
            <w:r w:rsidRPr="00174C60">
              <w:rPr>
                <w:rFonts w:ascii="Montserrat Light" w:hAnsi="Montserrat Light"/>
                <w:b/>
              </w:rPr>
              <w:t xml:space="preserve"> </w:t>
            </w:r>
            <w:proofErr w:type="spellStart"/>
            <w:proofErr w:type="gramStart"/>
            <w:r w:rsidRPr="00174C60">
              <w:rPr>
                <w:rFonts w:ascii="Montserrat Light" w:hAnsi="Montserrat Light"/>
                <w:b/>
              </w:rPr>
              <w:t>Județene</w:t>
            </w:r>
            <w:proofErr w:type="spellEnd"/>
            <w:r w:rsidRPr="00174C60">
              <w:rPr>
                <w:rFonts w:ascii="Montserrat Light" w:hAnsi="Montserrat Light"/>
                <w:b/>
              </w:rPr>
              <w:t xml:space="preserve"> ”Octavian</w:t>
            </w:r>
            <w:proofErr w:type="gramEnd"/>
            <w:r w:rsidRPr="00174C60">
              <w:rPr>
                <w:rFonts w:ascii="Montserrat Light" w:hAnsi="Montserrat Light"/>
                <w:b/>
              </w:rPr>
              <w:t xml:space="preserve"> Goga” </w:t>
            </w:r>
            <w:proofErr w:type="spellStart"/>
            <w:r w:rsidRPr="00174C60">
              <w:rPr>
                <w:rFonts w:ascii="Montserrat Light" w:hAnsi="Montserrat Light"/>
                <w:b/>
              </w:rPr>
              <w:t>în</w:t>
            </w:r>
            <w:proofErr w:type="spellEnd"/>
            <w:r w:rsidRPr="00174C60">
              <w:rPr>
                <w:rFonts w:ascii="Montserrat Light" w:hAnsi="Montserrat Light"/>
                <w:b/>
              </w:rPr>
              <w:t xml:space="preserve"> Biblioteca </w:t>
            </w:r>
            <w:proofErr w:type="spellStart"/>
            <w:r w:rsidRPr="00174C60">
              <w:rPr>
                <w:rFonts w:ascii="Montserrat Light" w:hAnsi="Montserrat Light"/>
                <w:b/>
              </w:rPr>
              <w:t>Județeană</w:t>
            </w:r>
            <w:proofErr w:type="spellEnd"/>
            <w:r w:rsidRPr="00174C60">
              <w:rPr>
                <w:rFonts w:ascii="Montserrat Light" w:hAnsi="Montserrat Light"/>
                <w:b/>
              </w:rPr>
              <w:t xml:space="preserve"> ”Octavian Goga” Cluj</w:t>
            </w:r>
          </w:p>
          <w:p w14:paraId="2316EF58" w14:textId="239EE7A4" w:rsidR="00517894" w:rsidRPr="00174C60" w:rsidRDefault="00517894" w:rsidP="00046F76">
            <w:pPr>
              <w:spacing w:line="240" w:lineRule="auto"/>
              <w:jc w:val="center"/>
              <w:textAlignment w:val="baseline"/>
              <w:rPr>
                <w:rFonts w:ascii="Montserrat Light" w:eastAsia="Times New Roman" w:hAnsi="Montserrat Light" w:cs="Segoe UI"/>
                <w:color w:val="000000"/>
                <w:lang w:val="en-US"/>
              </w:rPr>
            </w:pPr>
          </w:p>
        </w:tc>
      </w:tr>
      <w:tr w:rsidR="00517894" w:rsidRPr="00174C60" w14:paraId="3C722AA2"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C7EA3F"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b/>
                <w:bCs/>
                <w:color w:val="000000"/>
                <w:lang w:val="en-US"/>
              </w:rPr>
              <w:t>1. Transmitere proiect în vederea analizării şi întocmirii raportului/rapoartelor de specialitate ale compartimentelor de resort </w:t>
            </w:r>
            <w:proofErr w:type="spellStart"/>
            <w:r w:rsidRPr="00174C60">
              <w:rPr>
                <w:rFonts w:ascii="Montserrat Light" w:eastAsia="Times New Roman" w:hAnsi="Montserrat Light" w:cs="Segoe UI"/>
                <w:b/>
                <w:bCs/>
                <w:color w:val="000000"/>
                <w:lang w:val="en-US"/>
              </w:rPr>
              <w:t>nominalizate</w:t>
            </w:r>
            <w:proofErr w:type="spellEnd"/>
            <w:r w:rsidRPr="00174C60">
              <w:rPr>
                <w:rFonts w:ascii="Montserrat Light" w:eastAsia="Times New Roman" w:hAnsi="Montserrat Light" w:cs="Segoe UI"/>
                <w:color w:val="000000"/>
                <w:lang w:val="en-US"/>
              </w:rPr>
              <w:t> </w:t>
            </w:r>
          </w:p>
        </w:tc>
      </w:tr>
      <w:tr w:rsidR="00517894" w:rsidRPr="00174C60" w14:paraId="434B0412"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0FD7E8AA" w14:textId="5EDCDB15"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Compartimentele</w:t>
            </w:r>
            <w:proofErr w:type="spellEnd"/>
            <w:r w:rsidRPr="00174C60">
              <w:rPr>
                <w:rFonts w:ascii="Montserrat Light" w:eastAsia="Times New Roman" w:hAnsi="Montserrat Light" w:cs="Segoe UI"/>
                <w:color w:val="000000"/>
                <w:lang w:val="en-US"/>
              </w:rPr>
              <w:t> de resort </w:t>
            </w:r>
            <w:proofErr w:type="spellStart"/>
            <w:r w:rsidRPr="00174C60">
              <w:rPr>
                <w:rFonts w:ascii="Montserrat Light" w:eastAsia="Times New Roman" w:hAnsi="Montserrat Light" w:cs="Segoe UI"/>
                <w:color w:val="000000"/>
                <w:lang w:val="en-US"/>
              </w:rPr>
              <w:t>nominalizate</w:t>
            </w:r>
            <w:proofErr w:type="spellEnd"/>
          </w:p>
          <w:p w14:paraId="69057EF9" w14:textId="59CD9F40" w:rsidR="00517894" w:rsidRPr="00174C60" w:rsidRDefault="00517894" w:rsidP="00B8561C">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w:t>
            </w:r>
            <w:proofErr w:type="spellStart"/>
            <w:r w:rsidRPr="00174C60">
              <w:rPr>
                <w:rFonts w:ascii="Montserrat Light" w:eastAsia="Times New Roman" w:hAnsi="Montserrat Light" w:cs="Segoe UI"/>
                <w:color w:val="000000"/>
                <w:lang w:val="en-US"/>
              </w:rPr>
              <w:t>Direcția</w:t>
            </w:r>
            <w:proofErr w:type="spellEnd"/>
            <w:r w:rsidRPr="00174C60">
              <w:rPr>
                <w:rFonts w:ascii="Montserrat Light" w:eastAsia="Times New Roman" w:hAnsi="Montserrat Light" w:cs="Segoe UI"/>
                <w:color w:val="000000"/>
                <w:lang w:val="en-US"/>
              </w:rPr>
              <w:t>/</w:t>
            </w:r>
            <w:proofErr w:type="spellStart"/>
            <w:r w:rsidRPr="00174C60">
              <w:rPr>
                <w:rFonts w:ascii="Montserrat Light" w:eastAsia="Times New Roman" w:hAnsi="Montserrat Light" w:cs="Segoe UI"/>
                <w:color w:val="000000"/>
                <w:lang w:val="en-US"/>
              </w:rPr>
              <w:t>serviciul</w:t>
            </w:r>
            <w:proofErr w:type="spellEnd"/>
            <w:r w:rsidRPr="00174C60">
              <w:rPr>
                <w:rFonts w:ascii="Montserrat Light" w:eastAsia="Times New Roman" w:hAnsi="Montserrat Light" w:cs="Segoe UI"/>
                <w:color w:val="000000"/>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12E516AA" w14:textId="00CBE15F"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Datele</w:t>
            </w:r>
            <w:proofErr w:type="spellEnd"/>
            <w:r w:rsidRPr="00174C60">
              <w:rPr>
                <w:rFonts w:ascii="Montserrat Light" w:eastAsia="Times New Roman" w:hAnsi="Montserrat Light" w:cs="Segoe UI"/>
                <w:color w:val="000000"/>
                <w:lang w:val="en-US"/>
              </w:rPr>
              <w:t> de </w:t>
            </w:r>
            <w:proofErr w:type="spellStart"/>
            <w:r w:rsidRPr="00174C60">
              <w:rPr>
                <w:rFonts w:ascii="Montserrat Light" w:eastAsia="Times New Roman" w:hAnsi="Montserrat Light" w:cs="Segoe UI"/>
                <w:color w:val="000000"/>
                <w:lang w:val="en-US"/>
              </w:rPr>
              <w:t>întocmire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și</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depunere</w:t>
            </w:r>
            <w:proofErr w:type="spellEnd"/>
            <w:r w:rsidRPr="00174C60">
              <w:rPr>
                <w:rFonts w:ascii="Montserrat Light" w:eastAsia="Times New Roman" w:hAnsi="Montserrat Light" w:cs="Segoe UI"/>
                <w:color w:val="000000"/>
                <w:lang w:val="en-US"/>
              </w:rPr>
              <w:t> a </w:t>
            </w:r>
            <w:proofErr w:type="spellStart"/>
            <w:r w:rsidRPr="00174C60">
              <w:rPr>
                <w:rFonts w:ascii="Montserrat Light" w:eastAsia="Times New Roman" w:hAnsi="Montserrat Light" w:cs="Segoe UI"/>
                <w:color w:val="000000"/>
                <w:lang w:val="en-US"/>
              </w:rPr>
              <w:t>rapoartelor</w:t>
            </w:r>
            <w:proofErr w:type="spellEnd"/>
            <w:r w:rsidRPr="00174C60">
              <w:rPr>
                <w:rFonts w:ascii="Montserrat Light" w:eastAsia="Times New Roman" w:hAnsi="Montserrat Light" w:cs="Segoe UI"/>
                <w:color w:val="000000"/>
                <w:lang w:val="en-US"/>
              </w:rPr>
              <w:t> </w:t>
            </w:r>
            <w:proofErr w:type="gramStart"/>
            <w:r w:rsidRPr="00174C60">
              <w:rPr>
                <w:rFonts w:ascii="Montserrat Light" w:eastAsia="Times New Roman" w:hAnsi="Montserrat Light" w:cs="Segoe UI"/>
                <w:color w:val="000000"/>
                <w:lang w:val="en-US"/>
              </w:rPr>
              <w:t>de  </w:t>
            </w:r>
            <w:proofErr w:type="spellStart"/>
            <w:r w:rsidRPr="00174C60">
              <w:rPr>
                <w:rFonts w:ascii="Montserrat Light" w:eastAsia="Times New Roman" w:hAnsi="Montserrat Light" w:cs="Segoe UI"/>
                <w:color w:val="000000"/>
                <w:lang w:val="en-US"/>
              </w:rPr>
              <w:t>specialitate</w:t>
            </w:r>
            <w:proofErr w:type="spellEnd"/>
            <w:proofErr w:type="gramEnd"/>
          </w:p>
          <w:p w14:paraId="79A32310" w14:textId="3B8CA89A" w:rsidR="00517894" w:rsidRPr="00174C60" w:rsidRDefault="00517894" w:rsidP="00B8561C">
            <w:pPr>
              <w:spacing w:line="240" w:lineRule="auto"/>
              <w:textAlignment w:val="baseline"/>
              <w:rPr>
                <w:rFonts w:ascii="Montserrat Light" w:eastAsia="Times New Roman" w:hAnsi="Montserrat Light" w:cs="Segoe UI"/>
                <w:color w:val="000000"/>
                <w:lang w:val="en-US"/>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88F50A5" w14:textId="77777777" w:rsidR="00B8561C"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Semnătura</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persoanelor</w:t>
            </w:r>
            <w:proofErr w:type="spellEnd"/>
          </w:p>
          <w:p w14:paraId="070604B2" w14:textId="2891B814" w:rsidR="00B8561C"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competente</w:t>
            </w:r>
            <w:proofErr w:type="spellEnd"/>
            <w:r w:rsidRPr="00174C60">
              <w:rPr>
                <w:rFonts w:ascii="Montserrat Light" w:eastAsia="Times New Roman" w:hAnsi="Montserrat Light" w:cs="Segoe UI"/>
                <w:color w:val="000000"/>
                <w:lang w:val="en-US"/>
              </w:rPr>
              <w:t> pentru</w:t>
            </w:r>
          </w:p>
          <w:p w14:paraId="47A5B4FA" w14:textId="19DB2423"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nominalizare</w:t>
            </w:r>
            <w:proofErr w:type="spellEnd"/>
            <w:r w:rsidRPr="00174C60">
              <w:rPr>
                <w:rFonts w:ascii="Montserrat Light" w:eastAsia="Times New Roman" w:hAnsi="Montserrat Light" w:cs="Segoe UI"/>
                <w:color w:val="000000"/>
                <w:lang w:val="en-US"/>
              </w:rPr>
              <w:t>/</w:t>
            </w:r>
            <w:proofErr w:type="spellStart"/>
            <w:r w:rsidRPr="00174C60">
              <w:rPr>
                <w:rFonts w:ascii="Montserrat Light" w:eastAsia="Times New Roman" w:hAnsi="Montserrat Light" w:cs="Segoe UI"/>
                <w:color w:val="000000"/>
                <w:lang w:val="en-US"/>
              </w:rPr>
              <w:t>stabilire</w:t>
            </w:r>
            <w:proofErr w:type="spellEnd"/>
            <w:r w:rsidRPr="00174C60">
              <w:rPr>
                <w:rFonts w:ascii="Montserrat Light" w:eastAsia="Times New Roman" w:hAnsi="Montserrat Light" w:cs="Segoe UI"/>
                <w:color w:val="000000"/>
                <w:lang w:val="en-US"/>
              </w:rPr>
              <w:t> date de </w:t>
            </w:r>
            <w:proofErr w:type="spellStart"/>
            <w:r w:rsidRPr="00174C60">
              <w:rPr>
                <w:rFonts w:ascii="Montserrat Light" w:eastAsia="Times New Roman" w:hAnsi="Montserrat Light" w:cs="Segoe UI"/>
                <w:color w:val="000000"/>
                <w:lang w:val="en-US"/>
              </w:rPr>
              <w:t>întocmire</w:t>
            </w:r>
            <w:proofErr w:type="spellEnd"/>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6272F4DE" w14:textId="77777777" w:rsidR="00B8561C"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Raport</w:t>
            </w:r>
            <w:proofErr w:type="spellEnd"/>
          </w:p>
          <w:p w14:paraId="09D1060D" w14:textId="7F646BD6" w:rsidR="00B8561C"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întocmit</w:t>
            </w:r>
            <w:proofErr w:type="spellEnd"/>
            <w:r w:rsidRPr="00174C60">
              <w:rPr>
                <w:rFonts w:ascii="Montserrat Light" w:eastAsia="Times New Roman" w:hAnsi="Montserrat Light" w:cs="Segoe UI"/>
                <w:color w:val="000000"/>
                <w:lang w:val="en-US"/>
              </w:rPr>
              <w:t>/</w:t>
            </w:r>
            <w:proofErr w:type="spellStart"/>
            <w:r w:rsidRPr="00174C60">
              <w:rPr>
                <w:rFonts w:ascii="Montserrat Light" w:eastAsia="Times New Roman" w:hAnsi="Montserrat Light" w:cs="Segoe UI"/>
                <w:color w:val="000000"/>
                <w:lang w:val="en-US"/>
              </w:rPr>
              <w:t>Refuz</w:t>
            </w:r>
            <w:proofErr w:type="spellEnd"/>
          </w:p>
          <w:p w14:paraId="563A8C5B" w14:textId="35DCEAC6"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întocmire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raport</w:t>
            </w:r>
            <w:proofErr w:type="spellEnd"/>
            <w:r w:rsidRPr="00174C60">
              <w:rPr>
                <w:rFonts w:ascii="Montserrat Light" w:eastAsia="Times New Roman" w:hAnsi="Montserrat Light" w:cs="Segoe UI"/>
                <w:color w:val="000000"/>
                <w:lang w:val="en-US"/>
              </w:rPr>
              <w:t>/</w:t>
            </w:r>
          </w:p>
          <w:p w14:paraId="1F275740" w14:textId="487B3406"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semnătură</w:t>
            </w:r>
            <w:proofErr w:type="spellEnd"/>
          </w:p>
        </w:tc>
      </w:tr>
      <w:tr w:rsidR="00517894" w:rsidRPr="00174C60" w14:paraId="129DF342"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tcPr>
          <w:p w14:paraId="2FE80DDE" w14:textId="65635E0C" w:rsidR="00517894" w:rsidRPr="00174C60" w:rsidRDefault="00537D86" w:rsidP="00B8561C">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Direcția</w:t>
            </w:r>
            <w:proofErr w:type="spellEnd"/>
            <w:r w:rsidRPr="00174C60">
              <w:rPr>
                <w:rFonts w:ascii="Montserrat Light" w:eastAsia="Times New Roman" w:hAnsi="Montserrat Light" w:cs="Segoe UI"/>
                <w:color w:val="000000"/>
                <w:lang w:val="en-US"/>
              </w:rPr>
              <w:t xml:space="preserve"> </w:t>
            </w:r>
            <w:proofErr w:type="spellStart"/>
            <w:r w:rsidRPr="00174C60">
              <w:rPr>
                <w:rFonts w:ascii="Montserrat Light" w:eastAsia="Times New Roman" w:hAnsi="Montserrat Light" w:cs="Segoe UI"/>
                <w:color w:val="000000"/>
                <w:lang w:val="en-US"/>
              </w:rPr>
              <w:t>Juridică</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7468C3A1" w14:textId="33C6AEAD" w:rsidR="00517894" w:rsidRPr="00174C60" w:rsidRDefault="00C46AB0" w:rsidP="00046F76">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17.06.2022</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225EA5A"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339C6A12" w14:textId="13E0F903"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5458B79D"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B45277"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p w14:paraId="5089DFBA" w14:textId="7DC74523"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20568751"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F19BB8A" w14:textId="1311DCC8" w:rsidR="00517894" w:rsidRPr="00174C60" w:rsidRDefault="00517894" w:rsidP="00537D86">
            <w:pPr>
              <w:pStyle w:val="ListParagraph"/>
              <w:numPr>
                <w:ilvl w:val="0"/>
                <w:numId w:val="1"/>
              </w:num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b/>
                <w:bCs/>
                <w:color w:val="000000"/>
                <w:lang w:val="en-US"/>
              </w:rPr>
              <w:t>Transmitere proiect pentru acordarea avizului de </w:t>
            </w:r>
            <w:proofErr w:type="spellStart"/>
            <w:r w:rsidRPr="00174C60">
              <w:rPr>
                <w:rFonts w:ascii="Montserrat Light" w:eastAsia="Times New Roman" w:hAnsi="Montserrat Light" w:cs="Segoe UI"/>
                <w:b/>
                <w:bCs/>
                <w:color w:val="000000"/>
                <w:lang w:val="en-US"/>
              </w:rPr>
              <w:t>legalitate</w:t>
            </w:r>
            <w:proofErr w:type="spellEnd"/>
            <w:r w:rsidRPr="00174C60">
              <w:rPr>
                <w:rFonts w:ascii="Montserrat Light" w:eastAsia="Times New Roman" w:hAnsi="Montserrat Light" w:cs="Segoe UI"/>
                <w:b/>
                <w:bCs/>
                <w:color w:val="000000"/>
                <w:lang w:val="en-US"/>
              </w:rPr>
              <w:t> de </w:t>
            </w:r>
            <w:proofErr w:type="spellStart"/>
            <w:r w:rsidRPr="00174C60">
              <w:rPr>
                <w:rFonts w:ascii="Montserrat Light" w:eastAsia="Times New Roman" w:hAnsi="Montserrat Light" w:cs="Segoe UI"/>
                <w:b/>
                <w:bCs/>
                <w:color w:val="000000"/>
                <w:lang w:val="en-US"/>
              </w:rPr>
              <w:t>către</w:t>
            </w:r>
            <w:proofErr w:type="spellEnd"/>
            <w:r w:rsidRPr="00174C60">
              <w:rPr>
                <w:rFonts w:ascii="Montserrat Light" w:eastAsia="Times New Roman" w:hAnsi="Montserrat Light" w:cs="Segoe UI"/>
                <w:b/>
                <w:bCs/>
                <w:color w:val="000000"/>
                <w:lang w:val="en-US"/>
              </w:rPr>
              <w:t> </w:t>
            </w:r>
            <w:proofErr w:type="spellStart"/>
            <w:r w:rsidRPr="00174C60">
              <w:rPr>
                <w:rFonts w:ascii="Montserrat Light" w:eastAsia="Times New Roman" w:hAnsi="Montserrat Light" w:cs="Segoe UI"/>
                <w:b/>
                <w:bCs/>
                <w:color w:val="000000"/>
                <w:lang w:val="en-US"/>
              </w:rPr>
              <w:t>consilierul</w:t>
            </w:r>
            <w:proofErr w:type="spellEnd"/>
            <w:r w:rsidRPr="00174C60">
              <w:rPr>
                <w:rFonts w:ascii="Montserrat Light" w:eastAsia="Times New Roman" w:hAnsi="Montserrat Light" w:cs="Segoe UI"/>
                <w:b/>
                <w:bCs/>
                <w:color w:val="000000"/>
                <w:lang w:val="en-US"/>
              </w:rPr>
              <w:t> juridic din </w:t>
            </w:r>
            <w:proofErr w:type="spellStart"/>
            <w:r w:rsidRPr="00174C60">
              <w:rPr>
                <w:rFonts w:ascii="Montserrat Light" w:eastAsia="Times New Roman" w:hAnsi="Montserrat Light" w:cs="Segoe UI"/>
                <w:b/>
                <w:bCs/>
                <w:color w:val="000000"/>
                <w:lang w:val="en-US"/>
              </w:rPr>
              <w:t>cadrul</w:t>
            </w:r>
            <w:proofErr w:type="spellEnd"/>
            <w:r w:rsidRPr="00174C60">
              <w:rPr>
                <w:rFonts w:ascii="Montserrat Light" w:eastAsia="Times New Roman" w:hAnsi="Montserrat Light" w:cs="Segoe UI"/>
                <w:b/>
                <w:bCs/>
                <w:color w:val="000000"/>
                <w:lang w:val="en-US"/>
              </w:rPr>
              <w:t> </w:t>
            </w:r>
            <w:proofErr w:type="spellStart"/>
            <w:r w:rsidRPr="00174C60">
              <w:rPr>
                <w:rFonts w:ascii="Montserrat Light" w:eastAsia="Times New Roman" w:hAnsi="Montserrat Light" w:cs="Segoe UI"/>
                <w:b/>
                <w:bCs/>
                <w:color w:val="000000"/>
                <w:lang w:val="en-US"/>
              </w:rPr>
              <w:t>Direcției</w:t>
            </w:r>
            <w:proofErr w:type="spellEnd"/>
            <w:r w:rsidRPr="00174C60">
              <w:rPr>
                <w:rFonts w:ascii="Montserrat Light" w:eastAsia="Times New Roman" w:hAnsi="Montserrat Light" w:cs="Segoe UI"/>
                <w:b/>
                <w:bCs/>
                <w:color w:val="000000"/>
                <w:lang w:val="en-US"/>
              </w:rPr>
              <w:t> </w:t>
            </w:r>
            <w:proofErr w:type="spellStart"/>
            <w:r w:rsidRPr="00174C60">
              <w:rPr>
                <w:rFonts w:ascii="Montserrat Light" w:eastAsia="Times New Roman" w:hAnsi="Montserrat Light" w:cs="Segoe UI"/>
                <w:b/>
                <w:bCs/>
                <w:color w:val="000000"/>
                <w:lang w:val="en-US"/>
              </w:rPr>
              <w:t>Juridice</w:t>
            </w:r>
            <w:proofErr w:type="spellEnd"/>
            <w:r w:rsidRPr="00174C60">
              <w:rPr>
                <w:rFonts w:ascii="Montserrat Light" w:eastAsia="Times New Roman" w:hAnsi="Montserrat Light" w:cs="Segoe UI"/>
                <w:color w:val="000000"/>
                <w:lang w:val="en-US"/>
              </w:rPr>
              <w:t> </w:t>
            </w:r>
          </w:p>
          <w:p w14:paraId="6A88E217" w14:textId="7FBC8FC4"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5EA08D84"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20F41F2F"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Numele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și</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prenumele</w:t>
            </w:r>
            <w:proofErr w:type="spellEnd"/>
            <w:r w:rsidRPr="00174C60">
              <w:rPr>
                <w:rFonts w:ascii="Montserrat Light" w:eastAsia="Times New Roman" w:hAnsi="Montserrat Light" w:cs="Segoe UI"/>
                <w:color w:val="000000"/>
                <w:lang w:val="en-US"/>
              </w:rPr>
              <w:t> </w:t>
            </w:r>
          </w:p>
          <w:p w14:paraId="3291E4AD" w14:textId="3291DDBB"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consilierului</w:t>
            </w:r>
            <w:proofErr w:type="spellEnd"/>
            <w:r w:rsidRPr="00174C60">
              <w:rPr>
                <w:rFonts w:ascii="Montserrat Light" w:eastAsia="Times New Roman" w:hAnsi="Montserrat Light" w:cs="Segoe UI"/>
                <w:color w:val="000000"/>
                <w:lang w:val="en-US"/>
              </w:rPr>
              <w:t> juridic </w:t>
            </w:r>
          </w:p>
          <w:p w14:paraId="21FE87CF"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305089"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Semnătura</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persoanei</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competente</w:t>
            </w:r>
            <w:proofErr w:type="spellEnd"/>
            <w:r w:rsidRPr="00174C60">
              <w:rPr>
                <w:rFonts w:ascii="Montserrat Light" w:eastAsia="Times New Roman" w:hAnsi="Montserrat Light" w:cs="Segoe UI"/>
                <w:color w:val="000000"/>
                <w:lang w:val="en-US"/>
              </w:rPr>
              <w:t> pentru</w:t>
            </w:r>
          </w:p>
          <w:p w14:paraId="3CACC433" w14:textId="0CEEDA10"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nominalizare</w:t>
            </w:r>
            <w:proofErr w:type="spellEnd"/>
            <w:r w:rsidRPr="00174C60">
              <w:rPr>
                <w:rFonts w:ascii="Montserrat Light" w:eastAsia="Times New Roman" w:hAnsi="Montserrat Light" w:cs="Segoe UI"/>
                <w:color w:val="000000"/>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4AEFB49D" w14:textId="0D557C1A"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Aviz</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acordat</w:t>
            </w:r>
            <w:proofErr w:type="spellEnd"/>
            <w:r w:rsidRPr="00174C60">
              <w:rPr>
                <w:rFonts w:ascii="Montserrat Light" w:eastAsia="Times New Roman" w:hAnsi="Montserrat Light" w:cs="Segoe UI"/>
                <w:color w:val="000000"/>
                <w:lang w:val="en-US"/>
              </w:rPr>
              <w:t>/</w:t>
            </w:r>
          </w:p>
          <w:p w14:paraId="68F0CDF0" w14:textId="2386B688"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Refuz</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aviz</w:t>
            </w:r>
            <w:proofErr w:type="spellEnd"/>
            <w:r w:rsidRPr="00174C60">
              <w:rPr>
                <w:rFonts w:ascii="Montserrat Light" w:eastAsia="Times New Roman" w:hAnsi="Montserrat Light" w:cs="Segoe UI"/>
                <w:color w:val="000000"/>
                <w:lang w:val="en-US"/>
              </w:rPr>
              <w:t>/</w:t>
            </w:r>
          </w:p>
          <w:p w14:paraId="79196765" w14:textId="05057A7B" w:rsidR="00517894" w:rsidRPr="00174C60" w:rsidRDefault="00517894" w:rsidP="00537D86">
            <w:pPr>
              <w:spacing w:line="240" w:lineRule="auto"/>
              <w:jc w:val="center"/>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semnătură</w:t>
            </w:r>
            <w:proofErr w:type="spellEnd"/>
          </w:p>
        </w:tc>
      </w:tr>
      <w:tr w:rsidR="00517894" w:rsidRPr="00174C60" w14:paraId="0713B538"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5E31CFD6" w14:textId="16C1B215" w:rsidR="00517894" w:rsidRPr="00174C60" w:rsidRDefault="00537D86" w:rsidP="00537D86">
            <w:pPr>
              <w:spacing w:line="240" w:lineRule="auto"/>
              <w:jc w:val="center"/>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xml:space="preserve">Crina </w:t>
            </w:r>
            <w:proofErr w:type="spellStart"/>
            <w:r w:rsidRPr="00174C60">
              <w:rPr>
                <w:rFonts w:ascii="Montserrat Light" w:eastAsia="Times New Roman" w:hAnsi="Montserrat Light" w:cs="Segoe UI"/>
                <w:color w:val="000000"/>
                <w:lang w:val="en-US"/>
              </w:rPr>
              <w:t>Muntean</w:t>
            </w:r>
            <w:proofErr w:type="spellEnd"/>
          </w:p>
          <w:p w14:paraId="5061FCA9" w14:textId="693CD7DB"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tcPr>
          <w:p w14:paraId="5A26B4F6" w14:textId="769D8397"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auto"/>
          </w:tcPr>
          <w:p w14:paraId="19F92BD8" w14:textId="30383031"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3A28B8A6"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1BDE38"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r>
      <w:tr w:rsidR="00517894" w:rsidRPr="00174C60" w14:paraId="14A9164E"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7F7D67B6" w14:textId="1FD97ACA"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b/>
                <w:bCs/>
                <w:color w:val="000000"/>
                <w:lang w:val="en-US"/>
              </w:rPr>
              <w:t>3. Transmitere proiect în vederea avizării pentru legalitate de </w:t>
            </w:r>
            <w:proofErr w:type="gramStart"/>
            <w:r w:rsidRPr="00174C60">
              <w:rPr>
                <w:rFonts w:ascii="Montserrat Light" w:eastAsia="Times New Roman" w:hAnsi="Montserrat Light" w:cs="Segoe UI"/>
                <w:b/>
                <w:bCs/>
                <w:color w:val="000000"/>
                <w:lang w:val="en-US"/>
              </w:rPr>
              <w:t>către  secretarul</w:t>
            </w:r>
            <w:proofErr w:type="gramEnd"/>
            <w:r w:rsidRPr="00174C60">
              <w:rPr>
                <w:rFonts w:ascii="Montserrat Light" w:eastAsia="Times New Roman" w:hAnsi="Montserrat Light" w:cs="Segoe UI"/>
                <w:b/>
                <w:bCs/>
                <w:color w:val="000000"/>
                <w:lang w:val="en-US"/>
              </w:rPr>
              <w:t> general al </w:t>
            </w:r>
            <w:proofErr w:type="spellStart"/>
            <w:r w:rsidRPr="00174C60">
              <w:rPr>
                <w:rFonts w:ascii="Montserrat Light" w:eastAsia="Times New Roman" w:hAnsi="Montserrat Light" w:cs="Segoe UI"/>
                <w:b/>
                <w:bCs/>
                <w:color w:val="000000"/>
                <w:lang w:val="en-US"/>
              </w:rPr>
              <w:t>judeţului</w:t>
            </w:r>
            <w:proofErr w:type="spellEnd"/>
            <w:r w:rsidRPr="00174C60">
              <w:rPr>
                <w:rFonts w:ascii="Montserrat Light" w:eastAsia="Times New Roman" w:hAnsi="Montserrat Light" w:cs="Segoe UI"/>
                <w:color w:val="000000"/>
                <w:lang w:val="en-US"/>
              </w:rPr>
              <w:t> </w:t>
            </w:r>
          </w:p>
          <w:p w14:paraId="47409BE2" w14:textId="778D36D4"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61FF9769"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7D69D83"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Numele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și</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prenumele</w:t>
            </w:r>
            <w:proofErr w:type="spellEnd"/>
            <w:r w:rsidRPr="00174C60">
              <w:rPr>
                <w:rFonts w:ascii="Montserrat Light" w:eastAsia="Times New Roman" w:hAnsi="Montserrat Light" w:cs="Segoe UI"/>
                <w:color w:val="000000"/>
                <w:lang w:val="en-US"/>
              </w:rPr>
              <w:t> </w:t>
            </w:r>
          </w:p>
          <w:p w14:paraId="35C962B6" w14:textId="1E27CC55"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secretarului</w:t>
            </w:r>
            <w:proofErr w:type="spellEnd"/>
            <w:r w:rsidRPr="00174C60">
              <w:rPr>
                <w:rFonts w:ascii="Montserrat Light" w:eastAsia="Times New Roman" w:hAnsi="Montserrat Light" w:cs="Segoe UI"/>
                <w:color w:val="000000"/>
                <w:lang w:val="en-US"/>
              </w:rPr>
              <w:t> general al </w:t>
            </w:r>
            <w:proofErr w:type="spellStart"/>
            <w:r w:rsidRPr="00174C60">
              <w:rPr>
                <w:rFonts w:ascii="Montserrat Light" w:eastAsia="Times New Roman" w:hAnsi="Montserrat Light" w:cs="Segoe UI"/>
                <w:color w:val="000000"/>
                <w:lang w:val="en-US"/>
              </w:rPr>
              <w:t>județului</w:t>
            </w:r>
            <w:proofErr w:type="spellEnd"/>
            <w:r w:rsidRPr="00174C60">
              <w:rPr>
                <w:rFonts w:ascii="Montserrat Light" w:eastAsia="Times New Roman" w:hAnsi="Montserrat Light" w:cs="Segoe UI"/>
                <w:color w:val="000000"/>
                <w:lang w:val="en-US"/>
              </w:rPr>
              <w:t> </w:t>
            </w:r>
          </w:p>
          <w:p w14:paraId="09DCB8B0"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A5DFDF"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Caracterul</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normativ</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sau</w:t>
            </w:r>
            <w:proofErr w:type="spellEnd"/>
            <w:r w:rsidRPr="00174C60">
              <w:rPr>
                <w:rFonts w:ascii="Montserrat Light" w:eastAsia="Times New Roman" w:hAnsi="Montserrat Light" w:cs="Segoe UI"/>
                <w:color w:val="000000"/>
                <w:lang w:val="en-US"/>
              </w:rPr>
              <w:t> individual al </w:t>
            </w:r>
            <w:proofErr w:type="spellStart"/>
            <w:r w:rsidRPr="00174C60">
              <w:rPr>
                <w:rFonts w:ascii="Montserrat Light" w:eastAsia="Times New Roman" w:hAnsi="Montserrat Light" w:cs="Segoe UI"/>
                <w:color w:val="000000"/>
                <w:lang w:val="en-US"/>
              </w:rPr>
              <w:t>proiectului</w:t>
            </w:r>
            <w:proofErr w:type="spellEnd"/>
            <w:r w:rsidRPr="00174C60">
              <w:rPr>
                <w:rFonts w:ascii="Montserrat Light" w:eastAsia="Times New Roman" w:hAnsi="Montserrat Light" w:cs="Segoe UI"/>
                <w:color w:val="000000"/>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3D8A6719"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Avizul</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acordat</w:t>
            </w:r>
            <w:proofErr w:type="spellEnd"/>
            <w:r w:rsidRPr="00174C60">
              <w:rPr>
                <w:rFonts w:ascii="Montserrat Light" w:eastAsia="Times New Roman" w:hAnsi="Montserrat Light" w:cs="Segoe UI"/>
                <w:color w:val="000000"/>
                <w:lang w:val="en-US"/>
              </w:rPr>
              <w:t>/ </w:t>
            </w:r>
          </w:p>
          <w:p w14:paraId="01A1F1F1"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Refuz</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aviz</w:t>
            </w:r>
            <w:proofErr w:type="spellEnd"/>
            <w:r w:rsidRPr="00174C60">
              <w:rPr>
                <w:rFonts w:ascii="Montserrat Light" w:eastAsia="Times New Roman" w:hAnsi="Montserrat Light" w:cs="Segoe UI"/>
                <w:color w:val="000000"/>
                <w:lang w:val="en-US"/>
              </w:rPr>
              <w:t>/ </w:t>
            </w:r>
          </w:p>
          <w:p w14:paraId="3CCB6572"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semnătură</w:t>
            </w:r>
            <w:proofErr w:type="spellEnd"/>
            <w:r w:rsidRPr="00174C60">
              <w:rPr>
                <w:rFonts w:ascii="Montserrat Light" w:eastAsia="Times New Roman" w:hAnsi="Montserrat Light" w:cs="Segoe UI"/>
                <w:color w:val="000000"/>
                <w:lang w:val="en-US"/>
              </w:rPr>
              <w:t> </w:t>
            </w:r>
          </w:p>
        </w:tc>
      </w:tr>
      <w:tr w:rsidR="00517894" w:rsidRPr="00174C60" w14:paraId="2698F43F" w14:textId="77777777" w:rsidTr="00537D86">
        <w:trPr>
          <w:trHeight w:val="203"/>
        </w:trPr>
        <w:tc>
          <w:tcPr>
            <w:tcW w:w="2554" w:type="dxa"/>
            <w:tcBorders>
              <w:top w:val="single" w:sz="6" w:space="0" w:color="auto"/>
              <w:left w:val="single" w:sz="6" w:space="0" w:color="auto"/>
              <w:bottom w:val="single" w:sz="6" w:space="0" w:color="auto"/>
              <w:right w:val="single" w:sz="6" w:space="0" w:color="auto"/>
            </w:tcBorders>
            <w:shd w:val="clear" w:color="auto" w:fill="auto"/>
          </w:tcPr>
          <w:p w14:paraId="25608A03" w14:textId="6D729B36" w:rsidR="00517894" w:rsidRPr="00174C60" w:rsidRDefault="00C46AB0" w:rsidP="00046F76">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Simona Gaci</w:t>
            </w:r>
          </w:p>
        </w:tc>
        <w:tc>
          <w:tcPr>
            <w:tcW w:w="5471" w:type="dxa"/>
            <w:gridSpan w:val="2"/>
            <w:tcBorders>
              <w:top w:val="single" w:sz="6" w:space="0" w:color="auto"/>
              <w:left w:val="single" w:sz="6" w:space="0" w:color="auto"/>
              <w:bottom w:val="single" w:sz="6" w:space="0" w:color="auto"/>
              <w:right w:val="single" w:sz="6" w:space="0" w:color="auto"/>
            </w:tcBorders>
            <w:shd w:val="clear" w:color="auto" w:fill="auto"/>
          </w:tcPr>
          <w:p w14:paraId="039B5A07" w14:textId="37E23F9C" w:rsidR="00517894" w:rsidRPr="00174C60" w:rsidRDefault="00C46AB0" w:rsidP="00046F76">
            <w:pPr>
              <w:spacing w:line="240" w:lineRule="auto"/>
              <w:textAlignment w:val="baseline"/>
              <w:rPr>
                <w:rFonts w:ascii="Montserrat Light" w:eastAsia="Times New Roman" w:hAnsi="Montserrat Light" w:cs="Segoe UI"/>
                <w:color w:val="000000"/>
                <w:lang w:val="en-US"/>
              </w:rPr>
            </w:pPr>
            <w:r>
              <w:rPr>
                <w:rFonts w:ascii="Montserrat Light" w:eastAsia="Times New Roman" w:hAnsi="Montserrat Light" w:cs="Segoe UI"/>
                <w:color w:val="000000"/>
                <w:lang w:val="en-US"/>
              </w:rPr>
              <w:t>individual</w:t>
            </w:r>
          </w:p>
        </w:tc>
        <w:tc>
          <w:tcPr>
            <w:tcW w:w="2162" w:type="dxa"/>
            <w:tcBorders>
              <w:top w:val="single" w:sz="6" w:space="0" w:color="auto"/>
              <w:left w:val="single" w:sz="6" w:space="0" w:color="auto"/>
              <w:bottom w:val="single" w:sz="6" w:space="0" w:color="auto"/>
              <w:right w:val="single" w:sz="6" w:space="0" w:color="auto"/>
            </w:tcBorders>
            <w:shd w:val="clear" w:color="auto" w:fill="auto"/>
          </w:tcPr>
          <w:p w14:paraId="79D97636" w14:textId="4A0EC295"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0756A8CC"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E0EAB2"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p w14:paraId="54DEEDD3" w14:textId="0C948C8E"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7CC372CC" w14:textId="77777777" w:rsidTr="00537D86">
        <w:tc>
          <w:tcPr>
            <w:tcW w:w="101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2497CA"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b/>
                <w:bCs/>
                <w:color w:val="000000"/>
                <w:lang w:val="en-US"/>
              </w:rPr>
              <w:t>4. Transmitere proiect pentru adoptarea avizului/avizelor comisiei/comisiilor de specialitate nominalizate</w:t>
            </w:r>
            <w:r w:rsidRPr="00174C60">
              <w:rPr>
                <w:rFonts w:ascii="Montserrat Light" w:eastAsia="Times New Roman" w:hAnsi="Montserrat Light" w:cs="Segoe UI"/>
                <w:color w:val="000000"/>
                <w:lang w:val="en-US"/>
              </w:rPr>
              <w:t> </w:t>
            </w:r>
          </w:p>
          <w:p w14:paraId="2296583A" w14:textId="0498709B"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r>
      <w:tr w:rsidR="00517894" w:rsidRPr="00174C60" w14:paraId="5EC1B98B"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117F21E"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Comisia</w:t>
            </w:r>
            <w:proofErr w:type="spellEnd"/>
            <w:r w:rsidRPr="00174C60">
              <w:rPr>
                <w:rFonts w:ascii="Montserrat Light" w:eastAsia="Times New Roman" w:hAnsi="Montserrat Light" w:cs="Segoe UI"/>
                <w:color w:val="000000"/>
                <w:lang w:val="en-US"/>
              </w:rPr>
              <w:t> de </w:t>
            </w:r>
            <w:proofErr w:type="spellStart"/>
            <w:proofErr w:type="gramStart"/>
            <w:r w:rsidRPr="00174C60">
              <w:rPr>
                <w:rFonts w:ascii="Montserrat Light" w:eastAsia="Times New Roman" w:hAnsi="Montserrat Light" w:cs="Segoe UI"/>
                <w:color w:val="000000"/>
                <w:lang w:val="en-US"/>
              </w:rPr>
              <w:t>specialitate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nominalizată</w:t>
            </w:r>
            <w:proofErr w:type="spellEnd"/>
            <w:proofErr w:type="gramEnd"/>
            <w:r w:rsidRPr="00174C60">
              <w:rPr>
                <w:rFonts w:ascii="Montserrat Light" w:eastAsia="Times New Roman" w:hAnsi="Montserrat Light" w:cs="Segoe UI"/>
                <w:color w:val="000000"/>
                <w:lang w:val="en-US"/>
              </w:rPr>
              <w:t> </w:t>
            </w:r>
          </w:p>
          <w:p w14:paraId="0A07BD71"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p w14:paraId="3EB06C66" w14:textId="01E0040B" w:rsidR="00517894" w:rsidRPr="00174C60" w:rsidRDefault="00517894" w:rsidP="00046F76">
            <w:pPr>
              <w:spacing w:line="240" w:lineRule="auto"/>
              <w:textAlignment w:val="baseline"/>
              <w:rPr>
                <w:rFonts w:ascii="Montserrat Light" w:eastAsia="Times New Roman" w:hAnsi="Montserrat Light" w:cs="Segoe UI"/>
                <w:color w:val="000000"/>
                <w:lang w:val="en-US"/>
              </w:rPr>
            </w:pP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76C9A85B"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Data de </w:t>
            </w:r>
            <w:proofErr w:type="spellStart"/>
            <w:r w:rsidRPr="00174C60">
              <w:rPr>
                <w:rFonts w:ascii="Montserrat Light" w:eastAsia="Times New Roman" w:hAnsi="Montserrat Light" w:cs="Segoe UI"/>
                <w:color w:val="000000"/>
                <w:lang w:val="en-US"/>
              </w:rPr>
              <w:t>întocmire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și</w:t>
            </w:r>
            <w:proofErr w:type="spellEnd"/>
            <w:r w:rsidRPr="00174C60">
              <w:rPr>
                <w:rFonts w:ascii="Montserrat Light" w:eastAsia="Times New Roman" w:hAnsi="Montserrat Light" w:cs="Segoe UI"/>
                <w:color w:val="000000"/>
                <w:lang w:val="en-US"/>
              </w:rPr>
              <w:t> </w:t>
            </w:r>
          </w:p>
          <w:p w14:paraId="113B5681" w14:textId="7F65931C"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depunere</w:t>
            </w:r>
            <w:proofErr w:type="spellEnd"/>
            <w:r w:rsidRPr="00174C60">
              <w:rPr>
                <w:rFonts w:ascii="Montserrat Light" w:eastAsia="Times New Roman" w:hAnsi="Montserrat Light" w:cs="Segoe UI"/>
                <w:color w:val="000000"/>
                <w:lang w:val="en-US"/>
              </w:rPr>
              <w:t> </w:t>
            </w:r>
            <w:proofErr w:type="gramStart"/>
            <w:r w:rsidRPr="00174C60">
              <w:rPr>
                <w:rFonts w:ascii="Montserrat Light" w:eastAsia="Times New Roman" w:hAnsi="Montserrat Light" w:cs="Segoe UI"/>
                <w:color w:val="000000"/>
                <w:lang w:val="en-US"/>
              </w:rPr>
              <w:t>a</w:t>
            </w:r>
            <w:proofErr w:type="gram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avizului</w:t>
            </w:r>
            <w:proofErr w:type="spellEnd"/>
            <w:r w:rsidRPr="00174C60">
              <w:rPr>
                <w:rFonts w:ascii="Montserrat Light" w:eastAsia="Times New Roman" w:hAnsi="Montserrat Light" w:cs="Segoe UI"/>
                <w:color w:val="000000"/>
                <w:lang w:val="en-US"/>
              </w:rPr>
              <w:t> </w:t>
            </w:r>
          </w:p>
          <w:p w14:paraId="2C725759"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5FF7353"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Semnătura</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persoanelor</w:t>
            </w:r>
            <w:proofErr w:type="spellEnd"/>
            <w:r w:rsidRPr="00174C60">
              <w:rPr>
                <w:rFonts w:ascii="Montserrat Light" w:eastAsia="Times New Roman" w:hAnsi="Montserrat Light" w:cs="Segoe UI"/>
                <w:color w:val="000000"/>
                <w:lang w:val="en-US"/>
              </w:rPr>
              <w:t> </w:t>
            </w:r>
          </w:p>
          <w:p w14:paraId="32DB21F7"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competente</w:t>
            </w:r>
            <w:proofErr w:type="spellEnd"/>
            <w:r w:rsidRPr="00174C60">
              <w:rPr>
                <w:rFonts w:ascii="Montserrat Light" w:eastAsia="Times New Roman" w:hAnsi="Montserrat Light" w:cs="Segoe UI"/>
                <w:color w:val="000000"/>
                <w:lang w:val="en-US"/>
              </w:rPr>
              <w:t> pentru </w:t>
            </w:r>
          </w:p>
          <w:p w14:paraId="0FD4E75E" w14:textId="1BB2DFBE" w:rsidR="00517894" w:rsidRPr="00174C60" w:rsidRDefault="00517894" w:rsidP="00B8561C">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nominalizare</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stabilire</w:t>
            </w:r>
            <w:proofErr w:type="spellEnd"/>
            <w:r w:rsidRPr="00174C60">
              <w:rPr>
                <w:rFonts w:ascii="Montserrat Light" w:eastAsia="Times New Roman" w:hAnsi="Montserrat Light" w:cs="Segoe UI"/>
                <w:color w:val="000000"/>
                <w:lang w:val="en-US"/>
              </w:rPr>
              <w:t> date de </w:t>
            </w:r>
            <w:proofErr w:type="spellStart"/>
            <w:r w:rsidRPr="00174C60">
              <w:rPr>
                <w:rFonts w:ascii="Montserrat Light" w:eastAsia="Times New Roman" w:hAnsi="Montserrat Light" w:cs="Segoe UI"/>
                <w:color w:val="000000"/>
                <w:lang w:val="en-US"/>
              </w:rPr>
              <w:t>întocmire</w:t>
            </w:r>
            <w:proofErr w:type="spellEnd"/>
            <w:r w:rsidRPr="00174C60">
              <w:rPr>
                <w:rFonts w:ascii="Montserrat Light" w:eastAsia="Times New Roman" w:hAnsi="Montserrat Light" w:cs="Segoe UI"/>
                <w:color w:val="000000"/>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75BCB153"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Avizul</w:t>
            </w:r>
            <w:proofErr w:type="spellEnd"/>
            <w:r w:rsidRPr="00174C60">
              <w:rPr>
                <w:rFonts w:ascii="Montserrat Light" w:eastAsia="Times New Roman" w:hAnsi="Montserrat Light" w:cs="Segoe UI"/>
                <w:color w:val="000000"/>
                <w:lang w:val="en-US"/>
              </w:rPr>
              <w:t> </w:t>
            </w:r>
            <w:proofErr w:type="spellStart"/>
            <w:r w:rsidRPr="00174C60">
              <w:rPr>
                <w:rFonts w:ascii="Montserrat Light" w:eastAsia="Times New Roman" w:hAnsi="Montserrat Light" w:cs="Segoe UI"/>
                <w:color w:val="000000"/>
                <w:lang w:val="en-US"/>
              </w:rPr>
              <w:t>adoptat</w:t>
            </w:r>
            <w:proofErr w:type="spellEnd"/>
            <w:r w:rsidRPr="00174C60">
              <w:rPr>
                <w:rFonts w:ascii="Montserrat Light" w:eastAsia="Times New Roman" w:hAnsi="Montserrat Light" w:cs="Segoe UI"/>
                <w:color w:val="000000"/>
                <w:lang w:val="en-US"/>
              </w:rPr>
              <w:t>/ </w:t>
            </w:r>
          </w:p>
          <w:p w14:paraId="46887DF6" w14:textId="77777777" w:rsidR="00B8561C"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Aviz</w:t>
            </w:r>
            <w:proofErr w:type="spellEnd"/>
            <w:r w:rsidRPr="00174C60">
              <w:rPr>
                <w:rFonts w:ascii="Montserrat Light" w:eastAsia="Times New Roman" w:hAnsi="Montserrat Light" w:cs="Segoe UI"/>
                <w:color w:val="000000"/>
                <w:lang w:val="en-US"/>
              </w:rPr>
              <w:t> implicit </w:t>
            </w:r>
          </w:p>
          <w:p w14:paraId="62EBB57C" w14:textId="383E3BCA" w:rsidR="00517894" w:rsidRPr="00174C60" w:rsidRDefault="00517894" w:rsidP="00046F76">
            <w:pPr>
              <w:spacing w:line="240" w:lineRule="auto"/>
              <w:textAlignment w:val="baseline"/>
              <w:rPr>
                <w:rFonts w:ascii="Montserrat Light" w:eastAsia="Times New Roman" w:hAnsi="Montserrat Light" w:cs="Segoe UI"/>
                <w:color w:val="000000"/>
                <w:lang w:val="en-US"/>
              </w:rPr>
            </w:pPr>
            <w:proofErr w:type="spellStart"/>
            <w:r w:rsidRPr="00174C60">
              <w:rPr>
                <w:rFonts w:ascii="Montserrat Light" w:eastAsia="Times New Roman" w:hAnsi="Montserrat Light" w:cs="Segoe UI"/>
                <w:color w:val="000000"/>
                <w:lang w:val="en-US"/>
              </w:rPr>
              <w:t>favorabil</w:t>
            </w:r>
            <w:proofErr w:type="spellEnd"/>
            <w:r w:rsidRPr="00174C60">
              <w:rPr>
                <w:rFonts w:ascii="Montserrat Light" w:eastAsia="Times New Roman" w:hAnsi="Montserrat Light" w:cs="Segoe UI"/>
                <w:color w:val="000000"/>
                <w:lang w:val="en-US"/>
              </w:rPr>
              <w:t> </w:t>
            </w:r>
          </w:p>
          <w:p w14:paraId="079E4B77"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r>
      <w:tr w:rsidR="00517894" w:rsidRPr="00174C60" w14:paraId="23F43E20" w14:textId="77777777" w:rsidTr="00537D86">
        <w:tc>
          <w:tcPr>
            <w:tcW w:w="2554" w:type="dxa"/>
            <w:tcBorders>
              <w:top w:val="single" w:sz="6" w:space="0" w:color="auto"/>
              <w:left w:val="single" w:sz="6" w:space="0" w:color="auto"/>
              <w:bottom w:val="single" w:sz="6" w:space="0" w:color="auto"/>
              <w:right w:val="single" w:sz="6" w:space="0" w:color="auto"/>
            </w:tcBorders>
            <w:shd w:val="clear" w:color="auto" w:fill="auto"/>
            <w:hideMark/>
          </w:tcPr>
          <w:p w14:paraId="70B1D7C5" w14:textId="77777777" w:rsidR="00517894" w:rsidRPr="00174C60" w:rsidRDefault="00517894" w:rsidP="00046F76">
            <w:pPr>
              <w:spacing w:line="240" w:lineRule="auto"/>
              <w:jc w:val="center"/>
              <w:textAlignment w:val="baseline"/>
              <w:rPr>
                <w:rFonts w:ascii="Montserrat Light" w:eastAsia="Times New Roman" w:hAnsi="Montserrat Light" w:cs="Segoe UI"/>
                <w:color w:val="000000"/>
                <w:lang w:val="en-US"/>
              </w:rPr>
            </w:pPr>
          </w:p>
          <w:p w14:paraId="48F7F4DE" w14:textId="754862D5" w:rsidR="00517894" w:rsidRPr="00174C60" w:rsidRDefault="00537D86" w:rsidP="00046F76">
            <w:pPr>
              <w:spacing w:line="240" w:lineRule="auto"/>
              <w:jc w:val="center"/>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6</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14:paraId="6B79CDA6"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AD353D0"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c>
          <w:tcPr>
            <w:tcW w:w="2162" w:type="dxa"/>
            <w:tcBorders>
              <w:top w:val="single" w:sz="6" w:space="0" w:color="auto"/>
              <w:left w:val="single" w:sz="6" w:space="0" w:color="auto"/>
              <w:bottom w:val="single" w:sz="6" w:space="0" w:color="auto"/>
              <w:right w:val="single" w:sz="6" w:space="0" w:color="auto"/>
            </w:tcBorders>
            <w:shd w:val="clear" w:color="auto" w:fill="auto"/>
            <w:hideMark/>
          </w:tcPr>
          <w:p w14:paraId="58432BCD" w14:textId="77777777" w:rsidR="00517894" w:rsidRPr="00174C60" w:rsidRDefault="00517894" w:rsidP="00046F76">
            <w:pPr>
              <w:spacing w:line="240" w:lineRule="auto"/>
              <w:textAlignment w:val="baseline"/>
              <w:rPr>
                <w:rFonts w:ascii="Montserrat Light" w:eastAsia="Times New Roman" w:hAnsi="Montserrat Light" w:cs="Segoe UI"/>
                <w:color w:val="000000"/>
                <w:lang w:val="en-US"/>
              </w:rPr>
            </w:pPr>
            <w:r w:rsidRPr="00174C60">
              <w:rPr>
                <w:rFonts w:ascii="Montserrat Light" w:eastAsia="Times New Roman" w:hAnsi="Montserrat Light" w:cs="Segoe UI"/>
                <w:color w:val="000000"/>
                <w:lang w:val="en-US"/>
              </w:rPr>
              <w:t> </w:t>
            </w:r>
          </w:p>
        </w:tc>
      </w:tr>
    </w:tbl>
    <w:p w14:paraId="3BA95AA4" w14:textId="345E939B" w:rsidR="005416B5" w:rsidRPr="00174C60" w:rsidRDefault="0077527F" w:rsidP="00046F76">
      <w:pPr>
        <w:spacing w:after="160" w:line="240" w:lineRule="auto"/>
        <w:jc w:val="center"/>
        <w:rPr>
          <w:rFonts w:ascii="Montserrat Light" w:eastAsia="Calibri" w:hAnsi="Montserrat Light"/>
          <w:b/>
          <w:lang w:val="ro-RO" w:eastAsia="ro-RO"/>
        </w:rPr>
      </w:pPr>
      <w:r w:rsidRPr="00174C60">
        <w:rPr>
          <w:rFonts w:ascii="Montserrat Light" w:eastAsia="Calibri" w:hAnsi="Montserrat Light"/>
          <w:b/>
          <w:lang w:val="ro-RO" w:eastAsia="ro-RO"/>
        </w:rPr>
        <w:t xml:space="preserve"> </w:t>
      </w:r>
      <w:bookmarkEnd w:id="0"/>
    </w:p>
    <w:sectPr w:rsidR="005416B5" w:rsidRPr="00174C60" w:rsidSect="0036388E">
      <w:headerReference w:type="default" r:id="rId10"/>
      <w:pgSz w:w="11907" w:h="16840" w:code="9"/>
      <w:pgMar w:top="547" w:right="994" w:bottom="446" w:left="128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8255" w14:textId="77777777" w:rsidR="00BB30D0" w:rsidRDefault="00BB30D0">
      <w:pPr>
        <w:spacing w:line="240" w:lineRule="auto"/>
      </w:pPr>
      <w:r>
        <w:separator/>
      </w:r>
    </w:p>
  </w:endnote>
  <w:endnote w:type="continuationSeparator" w:id="0">
    <w:p w14:paraId="335E6999" w14:textId="77777777" w:rsidR="00BB30D0" w:rsidRDefault="00BB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487F" w14:textId="77777777" w:rsidR="00BB30D0" w:rsidRDefault="00BB30D0">
      <w:pPr>
        <w:spacing w:line="240" w:lineRule="auto"/>
      </w:pPr>
      <w:r>
        <w:separator/>
      </w:r>
    </w:p>
  </w:footnote>
  <w:footnote w:type="continuationSeparator" w:id="0">
    <w:p w14:paraId="09FF749C" w14:textId="77777777" w:rsidR="00BB30D0" w:rsidRDefault="00BB3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7AD" w14:textId="553811ED" w:rsidR="00517894" w:rsidRDefault="00517894">
    <w:pPr>
      <w:pStyle w:val="Header"/>
    </w:pPr>
  </w:p>
  <w:p w14:paraId="1FD918C1" w14:textId="63149619" w:rsidR="00517894" w:rsidRDefault="001A252F">
    <w:pPr>
      <w:pStyle w:val="Header"/>
    </w:pPr>
    <w:r>
      <w:rPr>
        <w:noProof/>
        <w:lang w:val="en-US"/>
      </w:rPr>
      <w:drawing>
        <wp:anchor distT="0" distB="0" distL="0" distR="0" simplePos="0" relativeHeight="251656192" behindDoc="0" locked="0" layoutInCell="1" allowOverlap="1" wp14:anchorId="3BA95AB1" wp14:editId="1B7B7C50">
          <wp:simplePos x="0" y="0"/>
          <wp:positionH relativeFrom="margin">
            <wp:posOffset>4052570</wp:posOffset>
          </wp:positionH>
          <wp:positionV relativeFrom="paragraph">
            <wp:posOffset>-197485</wp:posOffset>
          </wp:positionV>
          <wp:extent cx="2047875" cy="571500"/>
          <wp:effectExtent l="0" t="0" r="9525" b="0"/>
          <wp:wrapSquare wrapText="bothSides" distT="0" distB="0" distL="0" distR="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en-US"/>
      </w:rPr>
      <w:drawing>
        <wp:anchor distT="0" distB="0" distL="0" distR="0" simplePos="0" relativeHeight="251658240" behindDoc="0" locked="0" layoutInCell="1" allowOverlap="1" wp14:anchorId="3BA95AAF" wp14:editId="6B5CD497">
          <wp:simplePos x="0" y="0"/>
          <wp:positionH relativeFrom="column">
            <wp:posOffset>-344170</wp:posOffset>
          </wp:positionH>
          <wp:positionV relativeFrom="paragraph">
            <wp:posOffset>-174625</wp:posOffset>
          </wp:positionV>
          <wp:extent cx="2662348" cy="566738"/>
          <wp:effectExtent l="0" t="0" r="0" b="0"/>
          <wp:wrapTopAndBottom distT="0" dist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p w14:paraId="3BA95AA9" w14:textId="4991BD8D" w:rsidR="00D45D55" w:rsidRDefault="00D4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AAA" w14:textId="5930E120" w:rsidR="00CC3418" w:rsidRPr="0077527F" w:rsidRDefault="00520D0D" w:rsidP="0077527F">
    <w:pPr>
      <w:pStyle w:val="Header"/>
    </w:pPr>
    <w:r>
      <w:rPr>
        <w:noProof/>
        <w:lang w:val="en-US"/>
      </w:rPr>
      <w:drawing>
        <wp:anchor distT="0" distB="0" distL="0" distR="0" simplePos="0" relativeHeight="251657216" behindDoc="0" locked="0" layoutInCell="1" allowOverlap="1" wp14:anchorId="3BA95AB3" wp14:editId="6354824A">
          <wp:simplePos x="0" y="0"/>
          <wp:positionH relativeFrom="column">
            <wp:posOffset>3924300</wp:posOffset>
          </wp:positionH>
          <wp:positionV relativeFrom="paragraph">
            <wp:posOffset>-248920</wp:posOffset>
          </wp:positionV>
          <wp:extent cx="2047875" cy="571500"/>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F1492">
      <w:rPr>
        <w:noProof/>
        <w:lang w:val="en-US"/>
      </w:rPr>
      <w:drawing>
        <wp:anchor distT="0" distB="0" distL="0" distR="0" simplePos="0" relativeHeight="251655168" behindDoc="0" locked="0" layoutInCell="1" allowOverlap="1" wp14:anchorId="3BA95AB5" wp14:editId="3C173E34">
          <wp:simplePos x="0" y="0"/>
          <wp:positionH relativeFrom="column">
            <wp:posOffset>-434340</wp:posOffset>
          </wp:positionH>
          <wp:positionV relativeFrom="paragraph">
            <wp:posOffset>-198120</wp:posOffset>
          </wp:positionV>
          <wp:extent cx="2662348" cy="566738"/>
          <wp:effectExtent l="0" t="0" r="0" b="0"/>
          <wp:wrapTopAndBottom distT="0" dist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AAB" w14:textId="77777777" w:rsidR="00014B60" w:rsidRDefault="00014B60" w:rsidP="00014B60">
    <w:pPr>
      <w:ind w:left="288" w:hanging="288"/>
      <w:jc w:val="center"/>
      <w:rPr>
        <w:rFonts w:ascii="Montserrat Light" w:hAnsi="Montserrat Light" w:cs="Cambria"/>
        <w:b/>
        <w:lang w:val="ro-RO"/>
      </w:rPr>
    </w:pPr>
    <w:r>
      <w:rPr>
        <w:rFonts w:ascii="Montserrat Light" w:hAnsi="Montserrat Light" w:cs="Cambria"/>
        <w:b/>
        <w:noProof/>
        <w:lang w:val="en-US"/>
      </w:rPr>
      <w:drawing>
        <wp:anchor distT="0" distB="0" distL="0" distR="0" simplePos="0" relativeHeight="251660288" behindDoc="0" locked="0" layoutInCell="1" allowOverlap="1" wp14:anchorId="3BA95AB7" wp14:editId="62BA2B41">
          <wp:simplePos x="0" y="0"/>
          <wp:positionH relativeFrom="margin">
            <wp:align>right</wp:align>
          </wp:positionH>
          <wp:positionV relativeFrom="paragraph">
            <wp:posOffset>64770</wp:posOffset>
          </wp:positionV>
          <wp:extent cx="2466975" cy="628650"/>
          <wp:effectExtent l="1905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66975" cy="628650"/>
                  </a:xfrm>
                  <a:prstGeom prst="rect">
                    <a:avLst/>
                  </a:prstGeom>
                  <a:ln/>
                </pic:spPr>
              </pic:pic>
            </a:graphicData>
          </a:graphic>
        </wp:anchor>
      </w:drawing>
    </w:r>
    <w:r>
      <w:rPr>
        <w:rFonts w:ascii="Montserrat Light" w:hAnsi="Montserrat Light" w:cs="Cambria"/>
        <w:b/>
        <w:noProof/>
        <w:lang w:val="en-US"/>
      </w:rPr>
      <w:drawing>
        <wp:anchor distT="0" distB="0" distL="0" distR="0" simplePos="0" relativeHeight="251659264" behindDoc="0" locked="0" layoutInCell="1" allowOverlap="1" wp14:anchorId="3BA95AB9" wp14:editId="1B1A38B4">
          <wp:simplePos x="0" y="0"/>
          <wp:positionH relativeFrom="column">
            <wp:posOffset>24130</wp:posOffset>
          </wp:positionH>
          <wp:positionV relativeFrom="paragraph">
            <wp:posOffset>112395</wp:posOffset>
          </wp:positionV>
          <wp:extent cx="2543175" cy="523875"/>
          <wp:effectExtent l="19050" t="0" r="9525"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43175" cy="523875"/>
                  </a:xfrm>
                  <a:prstGeom prst="rect">
                    <a:avLst/>
                  </a:prstGeom>
                  <a:ln/>
                </pic:spPr>
              </pic:pic>
            </a:graphicData>
          </a:graphic>
        </wp:anchor>
      </w:drawing>
    </w:r>
  </w:p>
  <w:p w14:paraId="3BA95AAC" w14:textId="77777777" w:rsidR="00014B60" w:rsidRDefault="00014B60" w:rsidP="00014B60">
    <w:pPr>
      <w:ind w:left="288" w:hanging="288"/>
      <w:jc w:val="center"/>
      <w:rPr>
        <w:rFonts w:ascii="Montserrat Light" w:hAnsi="Montserrat Light" w:cs="Cambria"/>
        <w:b/>
        <w:lang w:val="ro-RO"/>
      </w:rPr>
    </w:pPr>
  </w:p>
  <w:p w14:paraId="3BA95AAD" w14:textId="77777777" w:rsidR="00014B60" w:rsidRDefault="00014B60" w:rsidP="00014B60">
    <w:pPr>
      <w:ind w:left="288" w:hanging="288"/>
      <w:jc w:val="center"/>
      <w:rPr>
        <w:rFonts w:ascii="Montserrat Light" w:hAnsi="Montserrat Light" w:cs="Cambria"/>
        <w:b/>
        <w:lang w:val="ro-RO"/>
      </w:rPr>
    </w:pPr>
  </w:p>
  <w:p w14:paraId="3BA95AAE" w14:textId="77777777" w:rsidR="00CC3418" w:rsidRDefault="00CC3418" w:rsidP="00CC34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073BD6"/>
    <w:multiLevelType w:val="multilevel"/>
    <w:tmpl w:val="9A0EA64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E951B7"/>
    <w:multiLevelType w:val="hybridMultilevel"/>
    <w:tmpl w:val="1A9C1538"/>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A9E25CD"/>
    <w:multiLevelType w:val="hybridMultilevel"/>
    <w:tmpl w:val="CB82E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6848BB"/>
    <w:multiLevelType w:val="hybridMultilevel"/>
    <w:tmpl w:val="F2FC7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A285C"/>
    <w:multiLevelType w:val="hybridMultilevel"/>
    <w:tmpl w:val="3CCE37C6"/>
    <w:lvl w:ilvl="0" w:tplc="3BAC8A46">
      <w:start w:val="2"/>
      <w:numFmt w:val="bullet"/>
      <w:lvlText w:val="-"/>
      <w:lvlJc w:val="left"/>
      <w:pPr>
        <w:ind w:left="1170" w:hanging="360"/>
      </w:pPr>
      <w:rPr>
        <w:rFonts w:ascii="Cambria" w:eastAsia="Calibri" w:hAnsi="Cambria"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61D093D"/>
    <w:multiLevelType w:val="hybridMultilevel"/>
    <w:tmpl w:val="30F0F3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B33283D"/>
    <w:multiLevelType w:val="hybridMultilevel"/>
    <w:tmpl w:val="A822B3C8"/>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2857553"/>
    <w:multiLevelType w:val="hybridMultilevel"/>
    <w:tmpl w:val="7D6882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2F25CEE"/>
    <w:multiLevelType w:val="hybridMultilevel"/>
    <w:tmpl w:val="EEBC4B2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6D03701"/>
    <w:multiLevelType w:val="hybridMultilevel"/>
    <w:tmpl w:val="AC282CCC"/>
    <w:lvl w:ilvl="0" w:tplc="46F0DEB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7102D0D"/>
    <w:multiLevelType w:val="hybridMultilevel"/>
    <w:tmpl w:val="FDDEB95C"/>
    <w:lvl w:ilvl="0" w:tplc="8C5AF33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D3EEF"/>
    <w:multiLevelType w:val="hybridMultilevel"/>
    <w:tmpl w:val="41E2EE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1621621"/>
    <w:multiLevelType w:val="hybridMultilevel"/>
    <w:tmpl w:val="2CDC65F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1873463">
    <w:abstractNumId w:val="20"/>
  </w:num>
  <w:num w:numId="2" w16cid:durableId="776800280">
    <w:abstractNumId w:val="0"/>
  </w:num>
  <w:num w:numId="3" w16cid:durableId="1761178465">
    <w:abstractNumId w:val="13"/>
  </w:num>
  <w:num w:numId="4" w16cid:durableId="514273800">
    <w:abstractNumId w:val="8"/>
  </w:num>
  <w:num w:numId="5" w16cid:durableId="677738509">
    <w:abstractNumId w:val="22"/>
  </w:num>
  <w:num w:numId="6" w16cid:durableId="564879555">
    <w:abstractNumId w:val="21"/>
  </w:num>
  <w:num w:numId="7" w16cid:durableId="1198813055">
    <w:abstractNumId w:val="24"/>
  </w:num>
  <w:num w:numId="8" w16cid:durableId="1623851590">
    <w:abstractNumId w:val="12"/>
  </w:num>
  <w:num w:numId="9" w16cid:durableId="1713844408">
    <w:abstractNumId w:val="13"/>
    <w:lvlOverride w:ilvl="0">
      <w:startOverride w:val="1"/>
    </w:lvlOverride>
  </w:num>
  <w:num w:numId="10" w16cid:durableId="524560525">
    <w:abstractNumId w:val="24"/>
  </w:num>
  <w:num w:numId="11" w16cid:durableId="398211072">
    <w:abstractNumId w:val="8"/>
    <w:lvlOverride w:ilvl="0">
      <w:startOverride w:val="1"/>
    </w:lvlOverride>
  </w:num>
  <w:num w:numId="12" w16cid:durableId="1519545469">
    <w:abstractNumId w:val="12"/>
    <w:lvlOverride w:ilvl="0">
      <w:startOverride w:val="1"/>
    </w:lvlOverride>
  </w:num>
  <w:num w:numId="13" w16cid:durableId="889265774">
    <w:abstractNumId w:val="22"/>
    <w:lvlOverride w:ilvl="0">
      <w:startOverride w:val="1"/>
    </w:lvlOverride>
  </w:num>
  <w:num w:numId="14" w16cid:durableId="166678072">
    <w:abstractNumId w:val="21"/>
    <w:lvlOverride w:ilvl="0">
      <w:startOverride w:val="13"/>
    </w:lvlOverride>
  </w:num>
  <w:num w:numId="15" w16cid:durableId="965771178">
    <w:abstractNumId w:val="14"/>
  </w:num>
  <w:num w:numId="16" w16cid:durableId="1310939656">
    <w:abstractNumId w:val="25"/>
  </w:num>
  <w:num w:numId="17" w16cid:durableId="6414964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214680">
    <w:abstractNumId w:val="4"/>
  </w:num>
  <w:num w:numId="19" w16cid:durableId="834343083">
    <w:abstractNumId w:val="6"/>
  </w:num>
  <w:num w:numId="20" w16cid:durableId="1227761969">
    <w:abstractNumId w:val="24"/>
  </w:num>
  <w:num w:numId="21" w16cid:durableId="1008750501">
    <w:abstractNumId w:val="16"/>
  </w:num>
  <w:num w:numId="22" w16cid:durableId="869997041">
    <w:abstractNumId w:val="2"/>
  </w:num>
  <w:num w:numId="23" w16cid:durableId="830102213">
    <w:abstractNumId w:val="7"/>
  </w:num>
  <w:num w:numId="24" w16cid:durableId="710033377">
    <w:abstractNumId w:val="10"/>
  </w:num>
  <w:num w:numId="25" w16cid:durableId="2116829709">
    <w:abstractNumId w:val="26"/>
  </w:num>
  <w:num w:numId="26" w16cid:durableId="2090543892">
    <w:abstractNumId w:val="15"/>
  </w:num>
  <w:num w:numId="27" w16cid:durableId="2094548323">
    <w:abstractNumId w:val="29"/>
  </w:num>
  <w:num w:numId="28" w16cid:durableId="2090929296">
    <w:abstractNumId w:val="1"/>
  </w:num>
  <w:num w:numId="29" w16cid:durableId="1472479524">
    <w:abstractNumId w:val="23"/>
  </w:num>
  <w:num w:numId="30" w16cid:durableId="2139375017">
    <w:abstractNumId w:val="5"/>
  </w:num>
  <w:num w:numId="31" w16cid:durableId="331223742">
    <w:abstractNumId w:val="19"/>
  </w:num>
  <w:num w:numId="32" w16cid:durableId="1190142005">
    <w:abstractNumId w:val="9"/>
  </w:num>
  <w:num w:numId="33" w16cid:durableId="882592946">
    <w:abstractNumId w:val="18"/>
  </w:num>
  <w:num w:numId="34" w16cid:durableId="1023286640">
    <w:abstractNumId w:val="11"/>
  </w:num>
  <w:num w:numId="35" w16cid:durableId="241764843">
    <w:abstractNumId w:val="17"/>
  </w:num>
  <w:num w:numId="36" w16cid:durableId="2087334052">
    <w:abstractNumId w:val="28"/>
  </w:num>
  <w:num w:numId="37" w16cid:durableId="202408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974"/>
    <w:rsid w:val="000144D8"/>
    <w:rsid w:val="00014B60"/>
    <w:rsid w:val="0002211A"/>
    <w:rsid w:val="00023BE6"/>
    <w:rsid w:val="00041558"/>
    <w:rsid w:val="00046F76"/>
    <w:rsid w:val="00065FE7"/>
    <w:rsid w:val="00066E7C"/>
    <w:rsid w:val="00082E57"/>
    <w:rsid w:val="00083BA0"/>
    <w:rsid w:val="000A1A84"/>
    <w:rsid w:val="000A6D48"/>
    <w:rsid w:val="000B3033"/>
    <w:rsid w:val="000B44EF"/>
    <w:rsid w:val="000B45AE"/>
    <w:rsid w:val="000C15AE"/>
    <w:rsid w:val="000C7B57"/>
    <w:rsid w:val="000D3375"/>
    <w:rsid w:val="000E0668"/>
    <w:rsid w:val="000E4F36"/>
    <w:rsid w:val="000F0F11"/>
    <w:rsid w:val="000F52CE"/>
    <w:rsid w:val="00100265"/>
    <w:rsid w:val="0011118C"/>
    <w:rsid w:val="00125B88"/>
    <w:rsid w:val="001314F7"/>
    <w:rsid w:val="00164CE5"/>
    <w:rsid w:val="00164DBD"/>
    <w:rsid w:val="001746AC"/>
    <w:rsid w:val="00174C60"/>
    <w:rsid w:val="0017720C"/>
    <w:rsid w:val="00177C36"/>
    <w:rsid w:val="0019075A"/>
    <w:rsid w:val="00193645"/>
    <w:rsid w:val="001A252F"/>
    <w:rsid w:val="001A56D4"/>
    <w:rsid w:val="001C6EA8"/>
    <w:rsid w:val="001D2A32"/>
    <w:rsid w:val="001D2AFC"/>
    <w:rsid w:val="001E055E"/>
    <w:rsid w:val="001E3EBB"/>
    <w:rsid w:val="001E6B6E"/>
    <w:rsid w:val="00215EB8"/>
    <w:rsid w:val="002221CA"/>
    <w:rsid w:val="0023578A"/>
    <w:rsid w:val="00241B1B"/>
    <w:rsid w:val="0026028E"/>
    <w:rsid w:val="002736A6"/>
    <w:rsid w:val="00277216"/>
    <w:rsid w:val="00281FEC"/>
    <w:rsid w:val="00285927"/>
    <w:rsid w:val="002A0E06"/>
    <w:rsid w:val="002E669E"/>
    <w:rsid w:val="002F7981"/>
    <w:rsid w:val="003002BA"/>
    <w:rsid w:val="00307443"/>
    <w:rsid w:val="0031309A"/>
    <w:rsid w:val="0032277E"/>
    <w:rsid w:val="00324DD4"/>
    <w:rsid w:val="00342291"/>
    <w:rsid w:val="00346638"/>
    <w:rsid w:val="0034742E"/>
    <w:rsid w:val="00356FD4"/>
    <w:rsid w:val="0036388E"/>
    <w:rsid w:val="00370053"/>
    <w:rsid w:val="003730F7"/>
    <w:rsid w:val="0037457C"/>
    <w:rsid w:val="003C16C1"/>
    <w:rsid w:val="003C7A4C"/>
    <w:rsid w:val="003D2AD3"/>
    <w:rsid w:val="003F6599"/>
    <w:rsid w:val="00403751"/>
    <w:rsid w:val="004106B2"/>
    <w:rsid w:val="0042252A"/>
    <w:rsid w:val="00425244"/>
    <w:rsid w:val="0042720C"/>
    <w:rsid w:val="00435382"/>
    <w:rsid w:val="004419EC"/>
    <w:rsid w:val="004435D2"/>
    <w:rsid w:val="00455373"/>
    <w:rsid w:val="00456D33"/>
    <w:rsid w:val="004605B3"/>
    <w:rsid w:val="00464433"/>
    <w:rsid w:val="004655DA"/>
    <w:rsid w:val="004733B2"/>
    <w:rsid w:val="004744AA"/>
    <w:rsid w:val="00480D08"/>
    <w:rsid w:val="00481303"/>
    <w:rsid w:val="004815D5"/>
    <w:rsid w:val="004A119B"/>
    <w:rsid w:val="004A355C"/>
    <w:rsid w:val="004B3A51"/>
    <w:rsid w:val="004B6444"/>
    <w:rsid w:val="004C77B8"/>
    <w:rsid w:val="004E30DA"/>
    <w:rsid w:val="004E3C50"/>
    <w:rsid w:val="004E3CFC"/>
    <w:rsid w:val="004F217D"/>
    <w:rsid w:val="005055DE"/>
    <w:rsid w:val="00510E3A"/>
    <w:rsid w:val="00517489"/>
    <w:rsid w:val="00517894"/>
    <w:rsid w:val="005201C6"/>
    <w:rsid w:val="00520D0D"/>
    <w:rsid w:val="00534029"/>
    <w:rsid w:val="00537D86"/>
    <w:rsid w:val="005416B5"/>
    <w:rsid w:val="00554673"/>
    <w:rsid w:val="0056366F"/>
    <w:rsid w:val="00581F67"/>
    <w:rsid w:val="00583E26"/>
    <w:rsid w:val="00586E22"/>
    <w:rsid w:val="00587E10"/>
    <w:rsid w:val="00590880"/>
    <w:rsid w:val="005A1829"/>
    <w:rsid w:val="005B1121"/>
    <w:rsid w:val="005C6AC5"/>
    <w:rsid w:val="005E16DA"/>
    <w:rsid w:val="005E2276"/>
    <w:rsid w:val="005F7B97"/>
    <w:rsid w:val="006060B4"/>
    <w:rsid w:val="00612404"/>
    <w:rsid w:val="006132FF"/>
    <w:rsid w:val="00627942"/>
    <w:rsid w:val="00636F60"/>
    <w:rsid w:val="0064316C"/>
    <w:rsid w:val="006820B5"/>
    <w:rsid w:val="00685823"/>
    <w:rsid w:val="00693D70"/>
    <w:rsid w:val="006A5479"/>
    <w:rsid w:val="006C53C6"/>
    <w:rsid w:val="006D5FBD"/>
    <w:rsid w:val="006E2390"/>
    <w:rsid w:val="006E4050"/>
    <w:rsid w:val="006F3C66"/>
    <w:rsid w:val="00705F8A"/>
    <w:rsid w:val="00707E38"/>
    <w:rsid w:val="0071053E"/>
    <w:rsid w:val="00714452"/>
    <w:rsid w:val="0071545D"/>
    <w:rsid w:val="00717783"/>
    <w:rsid w:val="00721795"/>
    <w:rsid w:val="00724E52"/>
    <w:rsid w:val="00744C6F"/>
    <w:rsid w:val="007636DE"/>
    <w:rsid w:val="0077527F"/>
    <w:rsid w:val="00794B69"/>
    <w:rsid w:val="007B575D"/>
    <w:rsid w:val="007F169A"/>
    <w:rsid w:val="00843794"/>
    <w:rsid w:val="008451DC"/>
    <w:rsid w:val="008558D1"/>
    <w:rsid w:val="00876315"/>
    <w:rsid w:val="008778A4"/>
    <w:rsid w:val="00886CCA"/>
    <w:rsid w:val="0089440E"/>
    <w:rsid w:val="008A1CA4"/>
    <w:rsid w:val="008B5E98"/>
    <w:rsid w:val="008C3A67"/>
    <w:rsid w:val="008D5C1B"/>
    <w:rsid w:val="008D679D"/>
    <w:rsid w:val="008E088E"/>
    <w:rsid w:val="008F7D6C"/>
    <w:rsid w:val="009071A7"/>
    <w:rsid w:val="00920560"/>
    <w:rsid w:val="0093543A"/>
    <w:rsid w:val="00942A40"/>
    <w:rsid w:val="009459D0"/>
    <w:rsid w:val="0098207A"/>
    <w:rsid w:val="009866E7"/>
    <w:rsid w:val="0098720D"/>
    <w:rsid w:val="00994C01"/>
    <w:rsid w:val="009951D0"/>
    <w:rsid w:val="00996AC5"/>
    <w:rsid w:val="009B3605"/>
    <w:rsid w:val="009C01E3"/>
    <w:rsid w:val="009C550C"/>
    <w:rsid w:val="009D39CC"/>
    <w:rsid w:val="009D47E6"/>
    <w:rsid w:val="009D5687"/>
    <w:rsid w:val="009D57E3"/>
    <w:rsid w:val="009F07FD"/>
    <w:rsid w:val="00A07D49"/>
    <w:rsid w:val="00A12543"/>
    <w:rsid w:val="00A20985"/>
    <w:rsid w:val="00A249EE"/>
    <w:rsid w:val="00A37C14"/>
    <w:rsid w:val="00A477C8"/>
    <w:rsid w:val="00A6536C"/>
    <w:rsid w:val="00A676A0"/>
    <w:rsid w:val="00A703AD"/>
    <w:rsid w:val="00A8082B"/>
    <w:rsid w:val="00A97BA2"/>
    <w:rsid w:val="00AA3A99"/>
    <w:rsid w:val="00AB0A49"/>
    <w:rsid w:val="00AB56FE"/>
    <w:rsid w:val="00AE48F0"/>
    <w:rsid w:val="00AF0AAA"/>
    <w:rsid w:val="00AF13F1"/>
    <w:rsid w:val="00AF2499"/>
    <w:rsid w:val="00B1632B"/>
    <w:rsid w:val="00B21A71"/>
    <w:rsid w:val="00B61C8A"/>
    <w:rsid w:val="00B74B66"/>
    <w:rsid w:val="00B8561C"/>
    <w:rsid w:val="00B93857"/>
    <w:rsid w:val="00B965B8"/>
    <w:rsid w:val="00BB2D6E"/>
    <w:rsid w:val="00BB30D0"/>
    <w:rsid w:val="00BC7198"/>
    <w:rsid w:val="00BD6FB1"/>
    <w:rsid w:val="00BE13D0"/>
    <w:rsid w:val="00BE1C1A"/>
    <w:rsid w:val="00C00DC8"/>
    <w:rsid w:val="00C15265"/>
    <w:rsid w:val="00C17DD0"/>
    <w:rsid w:val="00C20297"/>
    <w:rsid w:val="00C21A20"/>
    <w:rsid w:val="00C43E75"/>
    <w:rsid w:val="00C45F1E"/>
    <w:rsid w:val="00C46058"/>
    <w:rsid w:val="00C46AB0"/>
    <w:rsid w:val="00C503E7"/>
    <w:rsid w:val="00C52137"/>
    <w:rsid w:val="00C678C5"/>
    <w:rsid w:val="00C7069F"/>
    <w:rsid w:val="00C918CC"/>
    <w:rsid w:val="00CB39AF"/>
    <w:rsid w:val="00CB72B3"/>
    <w:rsid w:val="00CC1702"/>
    <w:rsid w:val="00CC3418"/>
    <w:rsid w:val="00CD1D23"/>
    <w:rsid w:val="00CD79E2"/>
    <w:rsid w:val="00CE26FB"/>
    <w:rsid w:val="00D019C0"/>
    <w:rsid w:val="00D17940"/>
    <w:rsid w:val="00D25880"/>
    <w:rsid w:val="00D2654A"/>
    <w:rsid w:val="00D34067"/>
    <w:rsid w:val="00D45642"/>
    <w:rsid w:val="00D45D55"/>
    <w:rsid w:val="00D57737"/>
    <w:rsid w:val="00D57D1A"/>
    <w:rsid w:val="00D57F84"/>
    <w:rsid w:val="00D7655F"/>
    <w:rsid w:val="00D86852"/>
    <w:rsid w:val="00DA7D30"/>
    <w:rsid w:val="00DB240E"/>
    <w:rsid w:val="00DC5D2A"/>
    <w:rsid w:val="00DE5998"/>
    <w:rsid w:val="00DF02E7"/>
    <w:rsid w:val="00E07B87"/>
    <w:rsid w:val="00E15059"/>
    <w:rsid w:val="00E21940"/>
    <w:rsid w:val="00E277C3"/>
    <w:rsid w:val="00E316EA"/>
    <w:rsid w:val="00E36008"/>
    <w:rsid w:val="00E41692"/>
    <w:rsid w:val="00E55AD1"/>
    <w:rsid w:val="00E56E4A"/>
    <w:rsid w:val="00E67B9D"/>
    <w:rsid w:val="00E7316A"/>
    <w:rsid w:val="00E81E00"/>
    <w:rsid w:val="00E828E7"/>
    <w:rsid w:val="00E83AD9"/>
    <w:rsid w:val="00E846D7"/>
    <w:rsid w:val="00E86E4F"/>
    <w:rsid w:val="00E92A69"/>
    <w:rsid w:val="00EA152E"/>
    <w:rsid w:val="00EA7ADD"/>
    <w:rsid w:val="00EB180C"/>
    <w:rsid w:val="00EB5E08"/>
    <w:rsid w:val="00ED0334"/>
    <w:rsid w:val="00EF1492"/>
    <w:rsid w:val="00EF15AC"/>
    <w:rsid w:val="00F05AEF"/>
    <w:rsid w:val="00F276E9"/>
    <w:rsid w:val="00F52812"/>
    <w:rsid w:val="00F661E4"/>
    <w:rsid w:val="00F72439"/>
    <w:rsid w:val="00F75969"/>
    <w:rsid w:val="00F76902"/>
    <w:rsid w:val="00F87879"/>
    <w:rsid w:val="00F930A1"/>
    <w:rsid w:val="00FA31C6"/>
    <w:rsid w:val="00FB3041"/>
    <w:rsid w:val="00FB4B03"/>
    <w:rsid w:val="00FD5774"/>
    <w:rsid w:val="00FE7262"/>
    <w:rsid w:val="00FF5265"/>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5A08"/>
  <w15:docId w15:val="{3B898C89-32CD-49E6-A8C5-CDECC65F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Heading1">
    <w:name w:val="heading 1"/>
    <w:basedOn w:val="Normal"/>
    <w:next w:val="Normal"/>
    <w:uiPriority w:val="9"/>
    <w:qFormat/>
    <w:rsid w:val="004744AA"/>
    <w:pPr>
      <w:keepNext/>
      <w:keepLines/>
      <w:spacing w:before="400" w:after="120"/>
      <w:outlineLvl w:val="0"/>
    </w:pPr>
    <w:rPr>
      <w:sz w:val="40"/>
      <w:szCs w:val="40"/>
    </w:rPr>
  </w:style>
  <w:style w:type="paragraph" w:styleId="Heading2">
    <w:name w:val="heading 2"/>
    <w:basedOn w:val="Normal"/>
    <w:next w:val="Normal"/>
    <w:uiPriority w:val="9"/>
    <w:unhideWhenUsed/>
    <w:qFormat/>
    <w:rsid w:val="004744AA"/>
    <w:pPr>
      <w:keepNext/>
      <w:keepLines/>
      <w:spacing w:before="360" w:after="120"/>
      <w:outlineLvl w:val="1"/>
    </w:pPr>
    <w:rPr>
      <w:sz w:val="32"/>
      <w:szCs w:val="32"/>
    </w:rPr>
  </w:style>
  <w:style w:type="paragraph" w:styleId="Heading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744AA"/>
    <w:pPr>
      <w:keepNext/>
      <w:keepLines/>
      <w:spacing w:before="240" w:after="80"/>
      <w:outlineLvl w:val="4"/>
    </w:pPr>
    <w:rPr>
      <w:color w:val="666666"/>
    </w:rPr>
  </w:style>
  <w:style w:type="paragraph" w:styleId="Heading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744AA"/>
    <w:pPr>
      <w:keepNext/>
      <w:keepLines/>
      <w:spacing w:after="60"/>
    </w:pPr>
    <w:rPr>
      <w:sz w:val="52"/>
      <w:szCs w:val="52"/>
    </w:rPr>
  </w:style>
  <w:style w:type="paragraph" w:styleId="Subtitle">
    <w:name w:val="Subtitle"/>
    <w:basedOn w:val="Normal"/>
    <w:next w:val="Normal"/>
    <w:uiPriority w:val="11"/>
    <w:qFormat/>
    <w:rsid w:val="004744AA"/>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rsid w:val="001D2A32"/>
    <w:rPr>
      <w:color w:val="0000FF"/>
      <w:u w:val="single"/>
    </w:rPr>
  </w:style>
  <w:style w:type="paragraph" w:styleId="BodyText2">
    <w:name w:val="Body Text 2"/>
    <w:basedOn w:val="Normal"/>
    <w:link w:val="BodyText2Cha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NoList"/>
    <w:rsid w:val="00A97BA2"/>
    <w:pPr>
      <w:numPr>
        <w:numId w:val="3"/>
      </w:numPr>
    </w:pPr>
  </w:style>
  <w:style w:type="numbering" w:customStyle="1" w:styleId="WWNum12">
    <w:name w:val="WWNum12"/>
    <w:basedOn w:val="NoList"/>
    <w:rsid w:val="00A97BA2"/>
    <w:pPr>
      <w:numPr>
        <w:numId w:val="4"/>
      </w:numPr>
    </w:pPr>
  </w:style>
  <w:style w:type="numbering" w:customStyle="1" w:styleId="WWNum13">
    <w:name w:val="WWNum13"/>
    <w:basedOn w:val="NoList"/>
    <w:rsid w:val="00A97BA2"/>
    <w:pPr>
      <w:numPr>
        <w:numId w:val="5"/>
      </w:numPr>
    </w:pPr>
  </w:style>
  <w:style w:type="numbering" w:customStyle="1" w:styleId="WWNum14">
    <w:name w:val="WWNum14"/>
    <w:basedOn w:val="NoList"/>
    <w:rsid w:val="00A97BA2"/>
    <w:pPr>
      <w:numPr>
        <w:numId w:val="6"/>
      </w:numPr>
    </w:pPr>
  </w:style>
  <w:style w:type="numbering" w:customStyle="1" w:styleId="WWNum15">
    <w:name w:val="WWNum15"/>
    <w:basedOn w:val="NoList"/>
    <w:rsid w:val="00A97BA2"/>
    <w:pPr>
      <w:numPr>
        <w:numId w:val="7"/>
      </w:numPr>
    </w:pPr>
  </w:style>
  <w:style w:type="numbering" w:customStyle="1" w:styleId="WWNum161">
    <w:name w:val="WWNum161"/>
    <w:basedOn w:val="NoList"/>
    <w:rsid w:val="00A97BA2"/>
    <w:pPr>
      <w:numPr>
        <w:numId w:val="8"/>
      </w:numPr>
    </w:pPr>
  </w:style>
  <w:style w:type="paragraph" w:styleId="BalloonText">
    <w:name w:val="Balloon Text"/>
    <w:basedOn w:val="Normal"/>
    <w:link w:val="BalloonTextChar"/>
    <w:uiPriority w:val="99"/>
    <w:semiHidden/>
    <w:unhideWhenUsed/>
    <w:rsid w:val="009820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7A"/>
    <w:rPr>
      <w:rFonts w:ascii="Segoe UI" w:hAnsi="Segoe UI" w:cs="Segoe UI"/>
      <w:sz w:val="18"/>
      <w:szCs w:val="18"/>
    </w:rPr>
  </w:style>
  <w:style w:type="paragraph" w:styleId="ListParagraph">
    <w:name w:val="List Paragraph"/>
    <w:basedOn w:val="Normal"/>
    <w:link w:val="ListParagraphChar"/>
    <w:uiPriority w:val="34"/>
    <w:qFormat/>
    <w:rsid w:val="00CC3418"/>
    <w:pPr>
      <w:ind w:left="720"/>
      <w:contextualSpacing/>
    </w:pPr>
  </w:style>
  <w:style w:type="paragraph" w:customStyle="1" w:styleId="paragraph">
    <w:name w:val="paragraph"/>
    <w:basedOn w:val="Normal"/>
    <w:rsid w:val="005178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17894"/>
  </w:style>
  <w:style w:type="character" w:customStyle="1" w:styleId="eop">
    <w:name w:val="eop"/>
    <w:basedOn w:val="DefaultParagraphFont"/>
    <w:rsid w:val="00517894"/>
  </w:style>
  <w:style w:type="paragraph" w:styleId="NormalWeb">
    <w:name w:val="Normal (Web)"/>
    <w:basedOn w:val="Normal"/>
    <w:uiPriority w:val="99"/>
    <w:unhideWhenUsed/>
    <w:rsid w:val="00705F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C21A20"/>
    <w:pPr>
      <w:spacing w:line="240" w:lineRule="auto"/>
      <w:ind w:left="225"/>
    </w:pPr>
    <w:rPr>
      <w:rFonts w:ascii="Times New Roman" w:eastAsiaTheme="minorEastAsia" w:hAnsi="Times New Roman" w:cs="Times New Roman"/>
      <w:sz w:val="24"/>
      <w:szCs w:val="24"/>
      <w:lang w:val="en-US"/>
    </w:rPr>
  </w:style>
  <w:style w:type="paragraph" w:customStyle="1" w:styleId="sartttl">
    <w:name w:val="s_art_ttl"/>
    <w:basedOn w:val="Normal"/>
    <w:rsid w:val="00C21A20"/>
    <w:pPr>
      <w:spacing w:line="240" w:lineRule="auto"/>
    </w:pPr>
    <w:rPr>
      <w:rFonts w:ascii="Verdana" w:eastAsiaTheme="minorEastAsia" w:hAnsi="Verdana" w:cs="Times New Roman"/>
      <w:b/>
      <w:bCs/>
      <w:color w:val="24689B"/>
      <w:sz w:val="20"/>
      <w:szCs w:val="20"/>
      <w:lang w:val="en-US"/>
    </w:rPr>
  </w:style>
  <w:style w:type="character" w:customStyle="1" w:styleId="salnttl1">
    <w:name w:val="s_aln_ttl1"/>
    <w:basedOn w:val="DefaultParagraphFont"/>
    <w:rsid w:val="00C21A20"/>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C21A20"/>
    <w:rPr>
      <w:rFonts w:ascii="Verdana" w:hAnsi="Verdana" w:hint="default"/>
      <w:b w:val="0"/>
      <w:bCs w:val="0"/>
      <w:color w:val="000000"/>
      <w:sz w:val="20"/>
      <w:szCs w:val="20"/>
      <w:shd w:val="clear" w:color="auto" w:fill="FFFFFF"/>
    </w:rPr>
  </w:style>
  <w:style w:type="character" w:customStyle="1" w:styleId="slinbdy">
    <w:name w:val="s_lin_bdy"/>
    <w:basedOn w:val="DefaultParagraphFont"/>
    <w:rsid w:val="00586E22"/>
    <w:rPr>
      <w:rFonts w:ascii="Verdana" w:hAnsi="Verdana" w:hint="default"/>
      <w:b w:val="0"/>
      <w:bCs w:val="0"/>
      <w:color w:val="000000"/>
      <w:sz w:val="20"/>
      <w:szCs w:val="20"/>
      <w:shd w:val="clear" w:color="auto" w:fill="FFFFFF"/>
    </w:rPr>
  </w:style>
  <w:style w:type="paragraph" w:customStyle="1" w:styleId="sartden">
    <w:name w:val="s_art_den"/>
    <w:basedOn w:val="Normal"/>
    <w:rsid w:val="009D47E6"/>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9D47E6"/>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9D47E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D47E6"/>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9D47E6"/>
    <w:rPr>
      <w:rFonts w:ascii="Verdana" w:hAnsi="Verdana" w:hint="default"/>
      <w:b w:val="0"/>
      <w:bCs w:val="0"/>
      <w:color w:val="006400"/>
      <w:sz w:val="20"/>
      <w:szCs w:val="20"/>
      <w:u w:val="single"/>
      <w:shd w:val="clear" w:color="auto" w:fill="FFFFFF"/>
    </w:rPr>
  </w:style>
  <w:style w:type="character" w:customStyle="1" w:styleId="ListParagraphChar">
    <w:name w:val="List Paragraph Char"/>
    <w:link w:val="ListParagraph"/>
    <w:uiPriority w:val="34"/>
    <w:rsid w:val="00C918CC"/>
  </w:style>
  <w:style w:type="character" w:customStyle="1" w:styleId="salnttl">
    <w:name w:val="s_aln_ttl"/>
    <w:basedOn w:val="DefaultParagraphFont"/>
    <w:rsid w:val="005C6AC5"/>
  </w:style>
  <w:style w:type="character" w:customStyle="1" w:styleId="slitttl">
    <w:name w:val="s_lit_ttl"/>
    <w:basedOn w:val="DefaultParagraphFont"/>
    <w:rsid w:val="005C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2218">
      <w:bodyDiv w:val="1"/>
      <w:marLeft w:val="0"/>
      <w:marRight w:val="0"/>
      <w:marTop w:val="0"/>
      <w:marBottom w:val="0"/>
      <w:divBdr>
        <w:top w:val="none" w:sz="0" w:space="0" w:color="auto"/>
        <w:left w:val="none" w:sz="0" w:space="0" w:color="auto"/>
        <w:bottom w:val="none" w:sz="0" w:space="0" w:color="auto"/>
        <w:right w:val="none" w:sz="0" w:space="0" w:color="auto"/>
      </w:divBdr>
      <w:divsChild>
        <w:div w:id="1669945965">
          <w:marLeft w:val="0"/>
          <w:marRight w:val="0"/>
          <w:marTop w:val="0"/>
          <w:marBottom w:val="0"/>
          <w:divBdr>
            <w:top w:val="none" w:sz="0" w:space="0" w:color="auto"/>
            <w:left w:val="none" w:sz="0" w:space="0" w:color="auto"/>
            <w:bottom w:val="none" w:sz="0" w:space="0" w:color="auto"/>
            <w:right w:val="none" w:sz="0" w:space="0" w:color="auto"/>
          </w:divBdr>
        </w:div>
      </w:divsChild>
    </w:div>
    <w:div w:id="998263415">
      <w:bodyDiv w:val="1"/>
      <w:marLeft w:val="0"/>
      <w:marRight w:val="0"/>
      <w:marTop w:val="0"/>
      <w:marBottom w:val="0"/>
      <w:divBdr>
        <w:top w:val="none" w:sz="0" w:space="0" w:color="auto"/>
        <w:left w:val="none" w:sz="0" w:space="0" w:color="auto"/>
        <w:bottom w:val="none" w:sz="0" w:space="0" w:color="auto"/>
        <w:right w:val="none" w:sz="0" w:space="0" w:color="auto"/>
      </w:divBdr>
      <w:divsChild>
        <w:div w:id="506866282">
          <w:marLeft w:val="0"/>
          <w:marRight w:val="0"/>
          <w:marTop w:val="0"/>
          <w:marBottom w:val="0"/>
          <w:divBdr>
            <w:top w:val="none" w:sz="0" w:space="0" w:color="auto"/>
            <w:left w:val="none" w:sz="0" w:space="0" w:color="auto"/>
            <w:bottom w:val="none" w:sz="0" w:space="0" w:color="auto"/>
            <w:right w:val="none" w:sz="0" w:space="0" w:color="auto"/>
          </w:divBdr>
          <w:divsChild>
            <w:div w:id="589120377">
              <w:marLeft w:val="0"/>
              <w:marRight w:val="0"/>
              <w:marTop w:val="0"/>
              <w:marBottom w:val="0"/>
              <w:divBdr>
                <w:top w:val="none" w:sz="0" w:space="0" w:color="auto"/>
                <w:left w:val="none" w:sz="0" w:space="0" w:color="auto"/>
                <w:bottom w:val="none" w:sz="0" w:space="0" w:color="auto"/>
                <w:right w:val="none" w:sz="0" w:space="0" w:color="auto"/>
              </w:divBdr>
            </w:div>
          </w:divsChild>
        </w:div>
        <w:div w:id="791484372">
          <w:marLeft w:val="0"/>
          <w:marRight w:val="0"/>
          <w:marTop w:val="0"/>
          <w:marBottom w:val="0"/>
          <w:divBdr>
            <w:top w:val="none" w:sz="0" w:space="0" w:color="auto"/>
            <w:left w:val="none" w:sz="0" w:space="0" w:color="auto"/>
            <w:bottom w:val="none" w:sz="0" w:space="0" w:color="auto"/>
            <w:right w:val="none" w:sz="0" w:space="0" w:color="auto"/>
          </w:divBdr>
          <w:divsChild>
            <w:div w:id="1236628222">
              <w:marLeft w:val="0"/>
              <w:marRight w:val="0"/>
              <w:marTop w:val="0"/>
              <w:marBottom w:val="0"/>
              <w:divBdr>
                <w:top w:val="none" w:sz="0" w:space="0" w:color="auto"/>
                <w:left w:val="none" w:sz="0" w:space="0" w:color="auto"/>
                <w:bottom w:val="none" w:sz="0" w:space="0" w:color="auto"/>
                <w:right w:val="none" w:sz="0" w:space="0" w:color="auto"/>
              </w:divBdr>
            </w:div>
          </w:divsChild>
        </w:div>
        <w:div w:id="560167289">
          <w:marLeft w:val="0"/>
          <w:marRight w:val="0"/>
          <w:marTop w:val="0"/>
          <w:marBottom w:val="0"/>
          <w:divBdr>
            <w:top w:val="none" w:sz="0" w:space="0" w:color="auto"/>
            <w:left w:val="none" w:sz="0" w:space="0" w:color="auto"/>
            <w:bottom w:val="none" w:sz="0" w:space="0" w:color="auto"/>
            <w:right w:val="none" w:sz="0" w:space="0" w:color="auto"/>
          </w:divBdr>
          <w:divsChild>
            <w:div w:id="522597972">
              <w:marLeft w:val="0"/>
              <w:marRight w:val="0"/>
              <w:marTop w:val="0"/>
              <w:marBottom w:val="0"/>
              <w:divBdr>
                <w:top w:val="none" w:sz="0" w:space="0" w:color="auto"/>
                <w:left w:val="none" w:sz="0" w:space="0" w:color="auto"/>
                <w:bottom w:val="none" w:sz="0" w:space="0" w:color="auto"/>
                <w:right w:val="none" w:sz="0" w:space="0" w:color="auto"/>
              </w:divBdr>
            </w:div>
            <w:div w:id="1299797947">
              <w:marLeft w:val="0"/>
              <w:marRight w:val="0"/>
              <w:marTop w:val="0"/>
              <w:marBottom w:val="0"/>
              <w:divBdr>
                <w:top w:val="none" w:sz="0" w:space="0" w:color="auto"/>
                <w:left w:val="none" w:sz="0" w:space="0" w:color="auto"/>
                <w:bottom w:val="none" w:sz="0" w:space="0" w:color="auto"/>
                <w:right w:val="none" w:sz="0" w:space="0" w:color="auto"/>
              </w:divBdr>
            </w:div>
            <w:div w:id="1234269924">
              <w:marLeft w:val="0"/>
              <w:marRight w:val="0"/>
              <w:marTop w:val="0"/>
              <w:marBottom w:val="0"/>
              <w:divBdr>
                <w:top w:val="none" w:sz="0" w:space="0" w:color="auto"/>
                <w:left w:val="none" w:sz="0" w:space="0" w:color="auto"/>
                <w:bottom w:val="none" w:sz="0" w:space="0" w:color="auto"/>
                <w:right w:val="none" w:sz="0" w:space="0" w:color="auto"/>
              </w:divBdr>
            </w:div>
          </w:divsChild>
        </w:div>
        <w:div w:id="1803035006">
          <w:marLeft w:val="0"/>
          <w:marRight w:val="0"/>
          <w:marTop w:val="0"/>
          <w:marBottom w:val="0"/>
          <w:divBdr>
            <w:top w:val="none" w:sz="0" w:space="0" w:color="auto"/>
            <w:left w:val="none" w:sz="0" w:space="0" w:color="auto"/>
            <w:bottom w:val="none" w:sz="0" w:space="0" w:color="auto"/>
            <w:right w:val="none" w:sz="0" w:space="0" w:color="auto"/>
          </w:divBdr>
          <w:divsChild>
            <w:div w:id="1423259783">
              <w:marLeft w:val="0"/>
              <w:marRight w:val="0"/>
              <w:marTop w:val="0"/>
              <w:marBottom w:val="0"/>
              <w:divBdr>
                <w:top w:val="none" w:sz="0" w:space="0" w:color="auto"/>
                <w:left w:val="none" w:sz="0" w:space="0" w:color="auto"/>
                <w:bottom w:val="none" w:sz="0" w:space="0" w:color="auto"/>
                <w:right w:val="none" w:sz="0" w:space="0" w:color="auto"/>
              </w:divBdr>
            </w:div>
            <w:div w:id="1041133762">
              <w:marLeft w:val="0"/>
              <w:marRight w:val="0"/>
              <w:marTop w:val="0"/>
              <w:marBottom w:val="0"/>
              <w:divBdr>
                <w:top w:val="none" w:sz="0" w:space="0" w:color="auto"/>
                <w:left w:val="none" w:sz="0" w:space="0" w:color="auto"/>
                <w:bottom w:val="none" w:sz="0" w:space="0" w:color="auto"/>
                <w:right w:val="none" w:sz="0" w:space="0" w:color="auto"/>
              </w:divBdr>
            </w:div>
          </w:divsChild>
        </w:div>
        <w:div w:id="1289241567">
          <w:marLeft w:val="0"/>
          <w:marRight w:val="0"/>
          <w:marTop w:val="0"/>
          <w:marBottom w:val="0"/>
          <w:divBdr>
            <w:top w:val="none" w:sz="0" w:space="0" w:color="auto"/>
            <w:left w:val="none" w:sz="0" w:space="0" w:color="auto"/>
            <w:bottom w:val="none" w:sz="0" w:space="0" w:color="auto"/>
            <w:right w:val="none" w:sz="0" w:space="0" w:color="auto"/>
          </w:divBdr>
          <w:divsChild>
            <w:div w:id="2003780134">
              <w:marLeft w:val="0"/>
              <w:marRight w:val="0"/>
              <w:marTop w:val="0"/>
              <w:marBottom w:val="0"/>
              <w:divBdr>
                <w:top w:val="none" w:sz="0" w:space="0" w:color="auto"/>
                <w:left w:val="none" w:sz="0" w:space="0" w:color="auto"/>
                <w:bottom w:val="none" w:sz="0" w:space="0" w:color="auto"/>
                <w:right w:val="none" w:sz="0" w:space="0" w:color="auto"/>
              </w:divBdr>
            </w:div>
            <w:div w:id="933169048">
              <w:marLeft w:val="0"/>
              <w:marRight w:val="0"/>
              <w:marTop w:val="0"/>
              <w:marBottom w:val="0"/>
              <w:divBdr>
                <w:top w:val="none" w:sz="0" w:space="0" w:color="auto"/>
                <w:left w:val="none" w:sz="0" w:space="0" w:color="auto"/>
                <w:bottom w:val="none" w:sz="0" w:space="0" w:color="auto"/>
                <w:right w:val="none" w:sz="0" w:space="0" w:color="auto"/>
              </w:divBdr>
            </w:div>
          </w:divsChild>
        </w:div>
        <w:div w:id="1022316060">
          <w:marLeft w:val="0"/>
          <w:marRight w:val="0"/>
          <w:marTop w:val="0"/>
          <w:marBottom w:val="0"/>
          <w:divBdr>
            <w:top w:val="none" w:sz="0" w:space="0" w:color="auto"/>
            <w:left w:val="none" w:sz="0" w:space="0" w:color="auto"/>
            <w:bottom w:val="none" w:sz="0" w:space="0" w:color="auto"/>
            <w:right w:val="none" w:sz="0" w:space="0" w:color="auto"/>
          </w:divBdr>
          <w:divsChild>
            <w:div w:id="1731537893">
              <w:marLeft w:val="0"/>
              <w:marRight w:val="0"/>
              <w:marTop w:val="0"/>
              <w:marBottom w:val="0"/>
              <w:divBdr>
                <w:top w:val="none" w:sz="0" w:space="0" w:color="auto"/>
                <w:left w:val="none" w:sz="0" w:space="0" w:color="auto"/>
                <w:bottom w:val="none" w:sz="0" w:space="0" w:color="auto"/>
                <w:right w:val="none" w:sz="0" w:space="0" w:color="auto"/>
              </w:divBdr>
            </w:div>
            <w:div w:id="83692033">
              <w:marLeft w:val="0"/>
              <w:marRight w:val="0"/>
              <w:marTop w:val="0"/>
              <w:marBottom w:val="0"/>
              <w:divBdr>
                <w:top w:val="none" w:sz="0" w:space="0" w:color="auto"/>
                <w:left w:val="none" w:sz="0" w:space="0" w:color="auto"/>
                <w:bottom w:val="none" w:sz="0" w:space="0" w:color="auto"/>
                <w:right w:val="none" w:sz="0" w:space="0" w:color="auto"/>
              </w:divBdr>
            </w:div>
            <w:div w:id="1612861814">
              <w:marLeft w:val="0"/>
              <w:marRight w:val="0"/>
              <w:marTop w:val="0"/>
              <w:marBottom w:val="0"/>
              <w:divBdr>
                <w:top w:val="none" w:sz="0" w:space="0" w:color="auto"/>
                <w:left w:val="none" w:sz="0" w:space="0" w:color="auto"/>
                <w:bottom w:val="none" w:sz="0" w:space="0" w:color="auto"/>
                <w:right w:val="none" w:sz="0" w:space="0" w:color="auto"/>
              </w:divBdr>
            </w:div>
          </w:divsChild>
        </w:div>
        <w:div w:id="1257207433">
          <w:marLeft w:val="0"/>
          <w:marRight w:val="0"/>
          <w:marTop w:val="0"/>
          <w:marBottom w:val="0"/>
          <w:divBdr>
            <w:top w:val="none" w:sz="0" w:space="0" w:color="auto"/>
            <w:left w:val="none" w:sz="0" w:space="0" w:color="auto"/>
            <w:bottom w:val="none" w:sz="0" w:space="0" w:color="auto"/>
            <w:right w:val="none" w:sz="0" w:space="0" w:color="auto"/>
          </w:divBdr>
          <w:divsChild>
            <w:div w:id="481385811">
              <w:marLeft w:val="0"/>
              <w:marRight w:val="0"/>
              <w:marTop w:val="0"/>
              <w:marBottom w:val="0"/>
              <w:divBdr>
                <w:top w:val="none" w:sz="0" w:space="0" w:color="auto"/>
                <w:left w:val="none" w:sz="0" w:space="0" w:color="auto"/>
                <w:bottom w:val="none" w:sz="0" w:space="0" w:color="auto"/>
                <w:right w:val="none" w:sz="0" w:space="0" w:color="auto"/>
              </w:divBdr>
            </w:div>
          </w:divsChild>
        </w:div>
        <w:div w:id="1204176560">
          <w:marLeft w:val="0"/>
          <w:marRight w:val="0"/>
          <w:marTop w:val="0"/>
          <w:marBottom w:val="0"/>
          <w:divBdr>
            <w:top w:val="none" w:sz="0" w:space="0" w:color="auto"/>
            <w:left w:val="none" w:sz="0" w:space="0" w:color="auto"/>
            <w:bottom w:val="none" w:sz="0" w:space="0" w:color="auto"/>
            <w:right w:val="none" w:sz="0" w:space="0" w:color="auto"/>
          </w:divBdr>
          <w:divsChild>
            <w:div w:id="219945807">
              <w:marLeft w:val="0"/>
              <w:marRight w:val="0"/>
              <w:marTop w:val="0"/>
              <w:marBottom w:val="0"/>
              <w:divBdr>
                <w:top w:val="none" w:sz="0" w:space="0" w:color="auto"/>
                <w:left w:val="none" w:sz="0" w:space="0" w:color="auto"/>
                <w:bottom w:val="none" w:sz="0" w:space="0" w:color="auto"/>
                <w:right w:val="none" w:sz="0" w:space="0" w:color="auto"/>
              </w:divBdr>
            </w:div>
          </w:divsChild>
        </w:div>
        <w:div w:id="1806308523">
          <w:marLeft w:val="0"/>
          <w:marRight w:val="0"/>
          <w:marTop w:val="0"/>
          <w:marBottom w:val="0"/>
          <w:divBdr>
            <w:top w:val="none" w:sz="0" w:space="0" w:color="auto"/>
            <w:left w:val="none" w:sz="0" w:space="0" w:color="auto"/>
            <w:bottom w:val="none" w:sz="0" w:space="0" w:color="auto"/>
            <w:right w:val="none" w:sz="0" w:space="0" w:color="auto"/>
          </w:divBdr>
          <w:divsChild>
            <w:div w:id="2100445068">
              <w:marLeft w:val="0"/>
              <w:marRight w:val="0"/>
              <w:marTop w:val="0"/>
              <w:marBottom w:val="0"/>
              <w:divBdr>
                <w:top w:val="none" w:sz="0" w:space="0" w:color="auto"/>
                <w:left w:val="none" w:sz="0" w:space="0" w:color="auto"/>
                <w:bottom w:val="none" w:sz="0" w:space="0" w:color="auto"/>
                <w:right w:val="none" w:sz="0" w:space="0" w:color="auto"/>
              </w:divBdr>
            </w:div>
          </w:divsChild>
        </w:div>
        <w:div w:id="1687368979">
          <w:marLeft w:val="0"/>
          <w:marRight w:val="0"/>
          <w:marTop w:val="0"/>
          <w:marBottom w:val="0"/>
          <w:divBdr>
            <w:top w:val="none" w:sz="0" w:space="0" w:color="auto"/>
            <w:left w:val="none" w:sz="0" w:space="0" w:color="auto"/>
            <w:bottom w:val="none" w:sz="0" w:space="0" w:color="auto"/>
            <w:right w:val="none" w:sz="0" w:space="0" w:color="auto"/>
          </w:divBdr>
          <w:divsChild>
            <w:div w:id="2123644047">
              <w:marLeft w:val="0"/>
              <w:marRight w:val="0"/>
              <w:marTop w:val="0"/>
              <w:marBottom w:val="0"/>
              <w:divBdr>
                <w:top w:val="none" w:sz="0" w:space="0" w:color="auto"/>
                <w:left w:val="none" w:sz="0" w:space="0" w:color="auto"/>
                <w:bottom w:val="none" w:sz="0" w:space="0" w:color="auto"/>
                <w:right w:val="none" w:sz="0" w:space="0" w:color="auto"/>
              </w:divBdr>
            </w:div>
          </w:divsChild>
        </w:div>
        <w:div w:id="1321230674">
          <w:marLeft w:val="0"/>
          <w:marRight w:val="0"/>
          <w:marTop w:val="0"/>
          <w:marBottom w:val="0"/>
          <w:divBdr>
            <w:top w:val="none" w:sz="0" w:space="0" w:color="auto"/>
            <w:left w:val="none" w:sz="0" w:space="0" w:color="auto"/>
            <w:bottom w:val="none" w:sz="0" w:space="0" w:color="auto"/>
            <w:right w:val="none" w:sz="0" w:space="0" w:color="auto"/>
          </w:divBdr>
          <w:divsChild>
            <w:div w:id="1050618224">
              <w:marLeft w:val="0"/>
              <w:marRight w:val="0"/>
              <w:marTop w:val="0"/>
              <w:marBottom w:val="0"/>
              <w:divBdr>
                <w:top w:val="none" w:sz="0" w:space="0" w:color="auto"/>
                <w:left w:val="none" w:sz="0" w:space="0" w:color="auto"/>
                <w:bottom w:val="none" w:sz="0" w:space="0" w:color="auto"/>
                <w:right w:val="none" w:sz="0" w:space="0" w:color="auto"/>
              </w:divBdr>
            </w:div>
          </w:divsChild>
        </w:div>
        <w:div w:id="634870482">
          <w:marLeft w:val="0"/>
          <w:marRight w:val="0"/>
          <w:marTop w:val="0"/>
          <w:marBottom w:val="0"/>
          <w:divBdr>
            <w:top w:val="none" w:sz="0" w:space="0" w:color="auto"/>
            <w:left w:val="none" w:sz="0" w:space="0" w:color="auto"/>
            <w:bottom w:val="none" w:sz="0" w:space="0" w:color="auto"/>
            <w:right w:val="none" w:sz="0" w:space="0" w:color="auto"/>
          </w:divBdr>
          <w:divsChild>
            <w:div w:id="498927741">
              <w:marLeft w:val="0"/>
              <w:marRight w:val="0"/>
              <w:marTop w:val="0"/>
              <w:marBottom w:val="0"/>
              <w:divBdr>
                <w:top w:val="none" w:sz="0" w:space="0" w:color="auto"/>
                <w:left w:val="none" w:sz="0" w:space="0" w:color="auto"/>
                <w:bottom w:val="none" w:sz="0" w:space="0" w:color="auto"/>
                <w:right w:val="none" w:sz="0" w:space="0" w:color="auto"/>
              </w:divBdr>
            </w:div>
          </w:divsChild>
        </w:div>
        <w:div w:id="370882775">
          <w:marLeft w:val="0"/>
          <w:marRight w:val="0"/>
          <w:marTop w:val="0"/>
          <w:marBottom w:val="0"/>
          <w:divBdr>
            <w:top w:val="none" w:sz="0" w:space="0" w:color="auto"/>
            <w:left w:val="none" w:sz="0" w:space="0" w:color="auto"/>
            <w:bottom w:val="none" w:sz="0" w:space="0" w:color="auto"/>
            <w:right w:val="none" w:sz="0" w:space="0" w:color="auto"/>
          </w:divBdr>
          <w:divsChild>
            <w:div w:id="1511870196">
              <w:marLeft w:val="0"/>
              <w:marRight w:val="0"/>
              <w:marTop w:val="0"/>
              <w:marBottom w:val="0"/>
              <w:divBdr>
                <w:top w:val="none" w:sz="0" w:space="0" w:color="auto"/>
                <w:left w:val="none" w:sz="0" w:space="0" w:color="auto"/>
                <w:bottom w:val="none" w:sz="0" w:space="0" w:color="auto"/>
                <w:right w:val="none" w:sz="0" w:space="0" w:color="auto"/>
              </w:divBdr>
            </w:div>
            <w:div w:id="1956132768">
              <w:marLeft w:val="0"/>
              <w:marRight w:val="0"/>
              <w:marTop w:val="0"/>
              <w:marBottom w:val="0"/>
              <w:divBdr>
                <w:top w:val="none" w:sz="0" w:space="0" w:color="auto"/>
                <w:left w:val="none" w:sz="0" w:space="0" w:color="auto"/>
                <w:bottom w:val="none" w:sz="0" w:space="0" w:color="auto"/>
                <w:right w:val="none" w:sz="0" w:space="0" w:color="auto"/>
              </w:divBdr>
            </w:div>
          </w:divsChild>
        </w:div>
        <w:div w:id="1550141198">
          <w:marLeft w:val="0"/>
          <w:marRight w:val="0"/>
          <w:marTop w:val="0"/>
          <w:marBottom w:val="0"/>
          <w:divBdr>
            <w:top w:val="none" w:sz="0" w:space="0" w:color="auto"/>
            <w:left w:val="none" w:sz="0" w:space="0" w:color="auto"/>
            <w:bottom w:val="none" w:sz="0" w:space="0" w:color="auto"/>
            <w:right w:val="none" w:sz="0" w:space="0" w:color="auto"/>
          </w:divBdr>
          <w:divsChild>
            <w:div w:id="500774681">
              <w:marLeft w:val="0"/>
              <w:marRight w:val="0"/>
              <w:marTop w:val="0"/>
              <w:marBottom w:val="0"/>
              <w:divBdr>
                <w:top w:val="none" w:sz="0" w:space="0" w:color="auto"/>
                <w:left w:val="none" w:sz="0" w:space="0" w:color="auto"/>
                <w:bottom w:val="none" w:sz="0" w:space="0" w:color="auto"/>
                <w:right w:val="none" w:sz="0" w:space="0" w:color="auto"/>
              </w:divBdr>
            </w:div>
          </w:divsChild>
        </w:div>
        <w:div w:id="1409225902">
          <w:marLeft w:val="0"/>
          <w:marRight w:val="0"/>
          <w:marTop w:val="0"/>
          <w:marBottom w:val="0"/>
          <w:divBdr>
            <w:top w:val="none" w:sz="0" w:space="0" w:color="auto"/>
            <w:left w:val="none" w:sz="0" w:space="0" w:color="auto"/>
            <w:bottom w:val="none" w:sz="0" w:space="0" w:color="auto"/>
            <w:right w:val="none" w:sz="0" w:space="0" w:color="auto"/>
          </w:divBdr>
          <w:divsChild>
            <w:div w:id="94135011">
              <w:marLeft w:val="0"/>
              <w:marRight w:val="0"/>
              <w:marTop w:val="0"/>
              <w:marBottom w:val="0"/>
              <w:divBdr>
                <w:top w:val="none" w:sz="0" w:space="0" w:color="auto"/>
                <w:left w:val="none" w:sz="0" w:space="0" w:color="auto"/>
                <w:bottom w:val="none" w:sz="0" w:space="0" w:color="auto"/>
                <w:right w:val="none" w:sz="0" w:space="0" w:color="auto"/>
              </w:divBdr>
            </w:div>
            <w:div w:id="895051581">
              <w:marLeft w:val="0"/>
              <w:marRight w:val="0"/>
              <w:marTop w:val="0"/>
              <w:marBottom w:val="0"/>
              <w:divBdr>
                <w:top w:val="none" w:sz="0" w:space="0" w:color="auto"/>
                <w:left w:val="none" w:sz="0" w:space="0" w:color="auto"/>
                <w:bottom w:val="none" w:sz="0" w:space="0" w:color="auto"/>
                <w:right w:val="none" w:sz="0" w:space="0" w:color="auto"/>
              </w:divBdr>
            </w:div>
            <w:div w:id="625700937">
              <w:marLeft w:val="0"/>
              <w:marRight w:val="0"/>
              <w:marTop w:val="0"/>
              <w:marBottom w:val="0"/>
              <w:divBdr>
                <w:top w:val="none" w:sz="0" w:space="0" w:color="auto"/>
                <w:left w:val="none" w:sz="0" w:space="0" w:color="auto"/>
                <w:bottom w:val="none" w:sz="0" w:space="0" w:color="auto"/>
                <w:right w:val="none" w:sz="0" w:space="0" w:color="auto"/>
              </w:divBdr>
            </w:div>
          </w:divsChild>
        </w:div>
        <w:div w:id="1039624856">
          <w:marLeft w:val="0"/>
          <w:marRight w:val="0"/>
          <w:marTop w:val="0"/>
          <w:marBottom w:val="0"/>
          <w:divBdr>
            <w:top w:val="none" w:sz="0" w:space="0" w:color="auto"/>
            <w:left w:val="none" w:sz="0" w:space="0" w:color="auto"/>
            <w:bottom w:val="none" w:sz="0" w:space="0" w:color="auto"/>
            <w:right w:val="none" w:sz="0" w:space="0" w:color="auto"/>
          </w:divBdr>
          <w:divsChild>
            <w:div w:id="1405377250">
              <w:marLeft w:val="0"/>
              <w:marRight w:val="0"/>
              <w:marTop w:val="0"/>
              <w:marBottom w:val="0"/>
              <w:divBdr>
                <w:top w:val="none" w:sz="0" w:space="0" w:color="auto"/>
                <w:left w:val="none" w:sz="0" w:space="0" w:color="auto"/>
                <w:bottom w:val="none" w:sz="0" w:space="0" w:color="auto"/>
                <w:right w:val="none" w:sz="0" w:space="0" w:color="auto"/>
              </w:divBdr>
            </w:div>
          </w:divsChild>
        </w:div>
        <w:div w:id="2105222347">
          <w:marLeft w:val="0"/>
          <w:marRight w:val="0"/>
          <w:marTop w:val="0"/>
          <w:marBottom w:val="0"/>
          <w:divBdr>
            <w:top w:val="none" w:sz="0" w:space="0" w:color="auto"/>
            <w:left w:val="none" w:sz="0" w:space="0" w:color="auto"/>
            <w:bottom w:val="none" w:sz="0" w:space="0" w:color="auto"/>
            <w:right w:val="none" w:sz="0" w:space="0" w:color="auto"/>
          </w:divBdr>
          <w:divsChild>
            <w:div w:id="1700350084">
              <w:marLeft w:val="0"/>
              <w:marRight w:val="0"/>
              <w:marTop w:val="0"/>
              <w:marBottom w:val="0"/>
              <w:divBdr>
                <w:top w:val="none" w:sz="0" w:space="0" w:color="auto"/>
                <w:left w:val="none" w:sz="0" w:space="0" w:color="auto"/>
                <w:bottom w:val="none" w:sz="0" w:space="0" w:color="auto"/>
                <w:right w:val="none" w:sz="0" w:space="0" w:color="auto"/>
              </w:divBdr>
            </w:div>
          </w:divsChild>
        </w:div>
        <w:div w:id="1130396088">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
          </w:divsChild>
        </w:div>
        <w:div w:id="269120563">
          <w:marLeft w:val="0"/>
          <w:marRight w:val="0"/>
          <w:marTop w:val="0"/>
          <w:marBottom w:val="0"/>
          <w:divBdr>
            <w:top w:val="none" w:sz="0" w:space="0" w:color="auto"/>
            <w:left w:val="none" w:sz="0" w:space="0" w:color="auto"/>
            <w:bottom w:val="none" w:sz="0" w:space="0" w:color="auto"/>
            <w:right w:val="none" w:sz="0" w:space="0" w:color="auto"/>
          </w:divBdr>
          <w:divsChild>
            <w:div w:id="1077631369">
              <w:marLeft w:val="0"/>
              <w:marRight w:val="0"/>
              <w:marTop w:val="0"/>
              <w:marBottom w:val="0"/>
              <w:divBdr>
                <w:top w:val="none" w:sz="0" w:space="0" w:color="auto"/>
                <w:left w:val="none" w:sz="0" w:space="0" w:color="auto"/>
                <w:bottom w:val="none" w:sz="0" w:space="0" w:color="auto"/>
                <w:right w:val="none" w:sz="0" w:space="0" w:color="auto"/>
              </w:divBdr>
            </w:div>
          </w:divsChild>
        </w:div>
        <w:div w:id="424617006">
          <w:marLeft w:val="0"/>
          <w:marRight w:val="0"/>
          <w:marTop w:val="0"/>
          <w:marBottom w:val="0"/>
          <w:divBdr>
            <w:top w:val="none" w:sz="0" w:space="0" w:color="auto"/>
            <w:left w:val="none" w:sz="0" w:space="0" w:color="auto"/>
            <w:bottom w:val="none" w:sz="0" w:space="0" w:color="auto"/>
            <w:right w:val="none" w:sz="0" w:space="0" w:color="auto"/>
          </w:divBdr>
          <w:divsChild>
            <w:div w:id="1759904962">
              <w:marLeft w:val="0"/>
              <w:marRight w:val="0"/>
              <w:marTop w:val="0"/>
              <w:marBottom w:val="0"/>
              <w:divBdr>
                <w:top w:val="none" w:sz="0" w:space="0" w:color="auto"/>
                <w:left w:val="none" w:sz="0" w:space="0" w:color="auto"/>
                <w:bottom w:val="none" w:sz="0" w:space="0" w:color="auto"/>
                <w:right w:val="none" w:sz="0" w:space="0" w:color="auto"/>
              </w:divBdr>
            </w:div>
          </w:divsChild>
        </w:div>
        <w:div w:id="535503693">
          <w:marLeft w:val="0"/>
          <w:marRight w:val="0"/>
          <w:marTop w:val="0"/>
          <w:marBottom w:val="0"/>
          <w:divBdr>
            <w:top w:val="none" w:sz="0" w:space="0" w:color="auto"/>
            <w:left w:val="none" w:sz="0" w:space="0" w:color="auto"/>
            <w:bottom w:val="none" w:sz="0" w:space="0" w:color="auto"/>
            <w:right w:val="none" w:sz="0" w:space="0" w:color="auto"/>
          </w:divBdr>
          <w:divsChild>
            <w:div w:id="2097943297">
              <w:marLeft w:val="0"/>
              <w:marRight w:val="0"/>
              <w:marTop w:val="0"/>
              <w:marBottom w:val="0"/>
              <w:divBdr>
                <w:top w:val="none" w:sz="0" w:space="0" w:color="auto"/>
                <w:left w:val="none" w:sz="0" w:space="0" w:color="auto"/>
                <w:bottom w:val="none" w:sz="0" w:space="0" w:color="auto"/>
                <w:right w:val="none" w:sz="0" w:space="0" w:color="auto"/>
              </w:divBdr>
            </w:div>
            <w:div w:id="455684877">
              <w:marLeft w:val="0"/>
              <w:marRight w:val="0"/>
              <w:marTop w:val="0"/>
              <w:marBottom w:val="0"/>
              <w:divBdr>
                <w:top w:val="none" w:sz="0" w:space="0" w:color="auto"/>
                <w:left w:val="none" w:sz="0" w:space="0" w:color="auto"/>
                <w:bottom w:val="none" w:sz="0" w:space="0" w:color="auto"/>
                <w:right w:val="none" w:sz="0" w:space="0" w:color="auto"/>
              </w:divBdr>
            </w:div>
          </w:divsChild>
        </w:div>
        <w:div w:id="100271596">
          <w:marLeft w:val="0"/>
          <w:marRight w:val="0"/>
          <w:marTop w:val="0"/>
          <w:marBottom w:val="0"/>
          <w:divBdr>
            <w:top w:val="none" w:sz="0" w:space="0" w:color="auto"/>
            <w:left w:val="none" w:sz="0" w:space="0" w:color="auto"/>
            <w:bottom w:val="none" w:sz="0" w:space="0" w:color="auto"/>
            <w:right w:val="none" w:sz="0" w:space="0" w:color="auto"/>
          </w:divBdr>
          <w:divsChild>
            <w:div w:id="1205219028">
              <w:marLeft w:val="0"/>
              <w:marRight w:val="0"/>
              <w:marTop w:val="0"/>
              <w:marBottom w:val="0"/>
              <w:divBdr>
                <w:top w:val="none" w:sz="0" w:space="0" w:color="auto"/>
                <w:left w:val="none" w:sz="0" w:space="0" w:color="auto"/>
                <w:bottom w:val="none" w:sz="0" w:space="0" w:color="auto"/>
                <w:right w:val="none" w:sz="0" w:space="0" w:color="auto"/>
              </w:divBdr>
            </w:div>
          </w:divsChild>
        </w:div>
        <w:div w:id="984745298">
          <w:marLeft w:val="0"/>
          <w:marRight w:val="0"/>
          <w:marTop w:val="0"/>
          <w:marBottom w:val="0"/>
          <w:divBdr>
            <w:top w:val="none" w:sz="0" w:space="0" w:color="auto"/>
            <w:left w:val="none" w:sz="0" w:space="0" w:color="auto"/>
            <w:bottom w:val="none" w:sz="0" w:space="0" w:color="auto"/>
            <w:right w:val="none" w:sz="0" w:space="0" w:color="auto"/>
          </w:divBdr>
          <w:divsChild>
            <w:div w:id="1019503048">
              <w:marLeft w:val="0"/>
              <w:marRight w:val="0"/>
              <w:marTop w:val="0"/>
              <w:marBottom w:val="0"/>
              <w:divBdr>
                <w:top w:val="none" w:sz="0" w:space="0" w:color="auto"/>
                <w:left w:val="none" w:sz="0" w:space="0" w:color="auto"/>
                <w:bottom w:val="none" w:sz="0" w:space="0" w:color="auto"/>
                <w:right w:val="none" w:sz="0" w:space="0" w:color="auto"/>
              </w:divBdr>
            </w:div>
            <w:div w:id="1429154680">
              <w:marLeft w:val="0"/>
              <w:marRight w:val="0"/>
              <w:marTop w:val="0"/>
              <w:marBottom w:val="0"/>
              <w:divBdr>
                <w:top w:val="none" w:sz="0" w:space="0" w:color="auto"/>
                <w:left w:val="none" w:sz="0" w:space="0" w:color="auto"/>
                <w:bottom w:val="none" w:sz="0" w:space="0" w:color="auto"/>
                <w:right w:val="none" w:sz="0" w:space="0" w:color="auto"/>
              </w:divBdr>
            </w:div>
            <w:div w:id="730809847">
              <w:marLeft w:val="0"/>
              <w:marRight w:val="0"/>
              <w:marTop w:val="0"/>
              <w:marBottom w:val="0"/>
              <w:divBdr>
                <w:top w:val="none" w:sz="0" w:space="0" w:color="auto"/>
                <w:left w:val="none" w:sz="0" w:space="0" w:color="auto"/>
                <w:bottom w:val="none" w:sz="0" w:space="0" w:color="auto"/>
                <w:right w:val="none" w:sz="0" w:space="0" w:color="auto"/>
              </w:divBdr>
            </w:div>
          </w:divsChild>
        </w:div>
        <w:div w:id="777942454">
          <w:marLeft w:val="0"/>
          <w:marRight w:val="0"/>
          <w:marTop w:val="0"/>
          <w:marBottom w:val="0"/>
          <w:divBdr>
            <w:top w:val="none" w:sz="0" w:space="0" w:color="auto"/>
            <w:left w:val="none" w:sz="0" w:space="0" w:color="auto"/>
            <w:bottom w:val="none" w:sz="0" w:space="0" w:color="auto"/>
            <w:right w:val="none" w:sz="0" w:space="0" w:color="auto"/>
          </w:divBdr>
          <w:divsChild>
            <w:div w:id="562259065">
              <w:marLeft w:val="0"/>
              <w:marRight w:val="0"/>
              <w:marTop w:val="0"/>
              <w:marBottom w:val="0"/>
              <w:divBdr>
                <w:top w:val="none" w:sz="0" w:space="0" w:color="auto"/>
                <w:left w:val="none" w:sz="0" w:space="0" w:color="auto"/>
                <w:bottom w:val="none" w:sz="0" w:space="0" w:color="auto"/>
                <w:right w:val="none" w:sz="0" w:space="0" w:color="auto"/>
              </w:divBdr>
            </w:div>
          </w:divsChild>
        </w:div>
        <w:div w:id="616107247">
          <w:marLeft w:val="0"/>
          <w:marRight w:val="0"/>
          <w:marTop w:val="0"/>
          <w:marBottom w:val="0"/>
          <w:divBdr>
            <w:top w:val="none" w:sz="0" w:space="0" w:color="auto"/>
            <w:left w:val="none" w:sz="0" w:space="0" w:color="auto"/>
            <w:bottom w:val="none" w:sz="0" w:space="0" w:color="auto"/>
            <w:right w:val="none" w:sz="0" w:space="0" w:color="auto"/>
          </w:divBdr>
          <w:divsChild>
            <w:div w:id="1730037215">
              <w:marLeft w:val="0"/>
              <w:marRight w:val="0"/>
              <w:marTop w:val="0"/>
              <w:marBottom w:val="0"/>
              <w:divBdr>
                <w:top w:val="none" w:sz="0" w:space="0" w:color="auto"/>
                <w:left w:val="none" w:sz="0" w:space="0" w:color="auto"/>
                <w:bottom w:val="none" w:sz="0" w:space="0" w:color="auto"/>
                <w:right w:val="none" w:sz="0" w:space="0" w:color="auto"/>
              </w:divBdr>
            </w:div>
          </w:divsChild>
        </w:div>
        <w:div w:id="410008596">
          <w:marLeft w:val="0"/>
          <w:marRight w:val="0"/>
          <w:marTop w:val="0"/>
          <w:marBottom w:val="0"/>
          <w:divBdr>
            <w:top w:val="none" w:sz="0" w:space="0" w:color="auto"/>
            <w:left w:val="none" w:sz="0" w:space="0" w:color="auto"/>
            <w:bottom w:val="none" w:sz="0" w:space="0" w:color="auto"/>
            <w:right w:val="none" w:sz="0" w:space="0" w:color="auto"/>
          </w:divBdr>
          <w:divsChild>
            <w:div w:id="1065646723">
              <w:marLeft w:val="0"/>
              <w:marRight w:val="0"/>
              <w:marTop w:val="0"/>
              <w:marBottom w:val="0"/>
              <w:divBdr>
                <w:top w:val="none" w:sz="0" w:space="0" w:color="auto"/>
                <w:left w:val="none" w:sz="0" w:space="0" w:color="auto"/>
                <w:bottom w:val="none" w:sz="0" w:space="0" w:color="auto"/>
                <w:right w:val="none" w:sz="0" w:space="0" w:color="auto"/>
              </w:divBdr>
            </w:div>
          </w:divsChild>
        </w:div>
        <w:div w:id="565846527">
          <w:marLeft w:val="0"/>
          <w:marRight w:val="0"/>
          <w:marTop w:val="0"/>
          <w:marBottom w:val="0"/>
          <w:divBdr>
            <w:top w:val="none" w:sz="0" w:space="0" w:color="auto"/>
            <w:left w:val="none" w:sz="0" w:space="0" w:color="auto"/>
            <w:bottom w:val="none" w:sz="0" w:space="0" w:color="auto"/>
            <w:right w:val="none" w:sz="0" w:space="0" w:color="auto"/>
          </w:divBdr>
          <w:divsChild>
            <w:div w:id="1386562736">
              <w:marLeft w:val="0"/>
              <w:marRight w:val="0"/>
              <w:marTop w:val="0"/>
              <w:marBottom w:val="0"/>
              <w:divBdr>
                <w:top w:val="none" w:sz="0" w:space="0" w:color="auto"/>
                <w:left w:val="none" w:sz="0" w:space="0" w:color="auto"/>
                <w:bottom w:val="none" w:sz="0" w:space="0" w:color="auto"/>
                <w:right w:val="none" w:sz="0" w:space="0" w:color="auto"/>
              </w:divBdr>
            </w:div>
          </w:divsChild>
        </w:div>
        <w:div w:id="1381635665">
          <w:marLeft w:val="0"/>
          <w:marRight w:val="0"/>
          <w:marTop w:val="0"/>
          <w:marBottom w:val="0"/>
          <w:divBdr>
            <w:top w:val="none" w:sz="0" w:space="0" w:color="auto"/>
            <w:left w:val="none" w:sz="0" w:space="0" w:color="auto"/>
            <w:bottom w:val="none" w:sz="0" w:space="0" w:color="auto"/>
            <w:right w:val="none" w:sz="0" w:space="0" w:color="auto"/>
          </w:divBdr>
          <w:divsChild>
            <w:div w:id="1214268570">
              <w:marLeft w:val="0"/>
              <w:marRight w:val="0"/>
              <w:marTop w:val="0"/>
              <w:marBottom w:val="0"/>
              <w:divBdr>
                <w:top w:val="none" w:sz="0" w:space="0" w:color="auto"/>
                <w:left w:val="none" w:sz="0" w:space="0" w:color="auto"/>
                <w:bottom w:val="none" w:sz="0" w:space="0" w:color="auto"/>
                <w:right w:val="none" w:sz="0" w:space="0" w:color="auto"/>
              </w:divBdr>
            </w:div>
          </w:divsChild>
        </w:div>
        <w:div w:id="819662006">
          <w:marLeft w:val="0"/>
          <w:marRight w:val="0"/>
          <w:marTop w:val="0"/>
          <w:marBottom w:val="0"/>
          <w:divBdr>
            <w:top w:val="none" w:sz="0" w:space="0" w:color="auto"/>
            <w:left w:val="none" w:sz="0" w:space="0" w:color="auto"/>
            <w:bottom w:val="none" w:sz="0" w:space="0" w:color="auto"/>
            <w:right w:val="none" w:sz="0" w:space="0" w:color="auto"/>
          </w:divBdr>
          <w:divsChild>
            <w:div w:id="749931455">
              <w:marLeft w:val="0"/>
              <w:marRight w:val="0"/>
              <w:marTop w:val="0"/>
              <w:marBottom w:val="0"/>
              <w:divBdr>
                <w:top w:val="none" w:sz="0" w:space="0" w:color="auto"/>
                <w:left w:val="none" w:sz="0" w:space="0" w:color="auto"/>
                <w:bottom w:val="none" w:sz="0" w:space="0" w:color="auto"/>
                <w:right w:val="none" w:sz="0" w:space="0" w:color="auto"/>
              </w:divBdr>
            </w:div>
            <w:div w:id="975334122">
              <w:marLeft w:val="0"/>
              <w:marRight w:val="0"/>
              <w:marTop w:val="0"/>
              <w:marBottom w:val="0"/>
              <w:divBdr>
                <w:top w:val="none" w:sz="0" w:space="0" w:color="auto"/>
                <w:left w:val="none" w:sz="0" w:space="0" w:color="auto"/>
                <w:bottom w:val="none" w:sz="0" w:space="0" w:color="auto"/>
                <w:right w:val="none" w:sz="0" w:space="0" w:color="auto"/>
              </w:divBdr>
            </w:div>
          </w:divsChild>
        </w:div>
        <w:div w:id="1073502557">
          <w:marLeft w:val="0"/>
          <w:marRight w:val="0"/>
          <w:marTop w:val="0"/>
          <w:marBottom w:val="0"/>
          <w:divBdr>
            <w:top w:val="none" w:sz="0" w:space="0" w:color="auto"/>
            <w:left w:val="none" w:sz="0" w:space="0" w:color="auto"/>
            <w:bottom w:val="none" w:sz="0" w:space="0" w:color="auto"/>
            <w:right w:val="none" w:sz="0" w:space="0" w:color="auto"/>
          </w:divBdr>
          <w:divsChild>
            <w:div w:id="872812573">
              <w:marLeft w:val="0"/>
              <w:marRight w:val="0"/>
              <w:marTop w:val="0"/>
              <w:marBottom w:val="0"/>
              <w:divBdr>
                <w:top w:val="none" w:sz="0" w:space="0" w:color="auto"/>
                <w:left w:val="none" w:sz="0" w:space="0" w:color="auto"/>
                <w:bottom w:val="none" w:sz="0" w:space="0" w:color="auto"/>
                <w:right w:val="none" w:sz="0" w:space="0" w:color="auto"/>
              </w:divBdr>
            </w:div>
            <w:div w:id="1046099353">
              <w:marLeft w:val="0"/>
              <w:marRight w:val="0"/>
              <w:marTop w:val="0"/>
              <w:marBottom w:val="0"/>
              <w:divBdr>
                <w:top w:val="none" w:sz="0" w:space="0" w:color="auto"/>
                <w:left w:val="none" w:sz="0" w:space="0" w:color="auto"/>
                <w:bottom w:val="none" w:sz="0" w:space="0" w:color="auto"/>
                <w:right w:val="none" w:sz="0" w:space="0" w:color="auto"/>
              </w:divBdr>
            </w:div>
          </w:divsChild>
        </w:div>
        <w:div w:id="663321286">
          <w:marLeft w:val="0"/>
          <w:marRight w:val="0"/>
          <w:marTop w:val="0"/>
          <w:marBottom w:val="0"/>
          <w:divBdr>
            <w:top w:val="none" w:sz="0" w:space="0" w:color="auto"/>
            <w:left w:val="none" w:sz="0" w:space="0" w:color="auto"/>
            <w:bottom w:val="none" w:sz="0" w:space="0" w:color="auto"/>
            <w:right w:val="none" w:sz="0" w:space="0" w:color="auto"/>
          </w:divBdr>
          <w:divsChild>
            <w:div w:id="1528714213">
              <w:marLeft w:val="0"/>
              <w:marRight w:val="0"/>
              <w:marTop w:val="0"/>
              <w:marBottom w:val="0"/>
              <w:divBdr>
                <w:top w:val="none" w:sz="0" w:space="0" w:color="auto"/>
                <w:left w:val="none" w:sz="0" w:space="0" w:color="auto"/>
                <w:bottom w:val="none" w:sz="0" w:space="0" w:color="auto"/>
                <w:right w:val="none" w:sz="0" w:space="0" w:color="auto"/>
              </w:divBdr>
            </w:div>
            <w:div w:id="681903502">
              <w:marLeft w:val="0"/>
              <w:marRight w:val="0"/>
              <w:marTop w:val="0"/>
              <w:marBottom w:val="0"/>
              <w:divBdr>
                <w:top w:val="none" w:sz="0" w:space="0" w:color="auto"/>
                <w:left w:val="none" w:sz="0" w:space="0" w:color="auto"/>
                <w:bottom w:val="none" w:sz="0" w:space="0" w:color="auto"/>
                <w:right w:val="none" w:sz="0" w:space="0" w:color="auto"/>
              </w:divBdr>
            </w:div>
          </w:divsChild>
        </w:div>
        <w:div w:id="1918394366">
          <w:marLeft w:val="0"/>
          <w:marRight w:val="0"/>
          <w:marTop w:val="0"/>
          <w:marBottom w:val="0"/>
          <w:divBdr>
            <w:top w:val="none" w:sz="0" w:space="0" w:color="auto"/>
            <w:left w:val="none" w:sz="0" w:space="0" w:color="auto"/>
            <w:bottom w:val="none" w:sz="0" w:space="0" w:color="auto"/>
            <w:right w:val="none" w:sz="0" w:space="0" w:color="auto"/>
          </w:divBdr>
          <w:divsChild>
            <w:div w:id="482703922">
              <w:marLeft w:val="0"/>
              <w:marRight w:val="0"/>
              <w:marTop w:val="0"/>
              <w:marBottom w:val="0"/>
              <w:divBdr>
                <w:top w:val="none" w:sz="0" w:space="0" w:color="auto"/>
                <w:left w:val="none" w:sz="0" w:space="0" w:color="auto"/>
                <w:bottom w:val="none" w:sz="0" w:space="0" w:color="auto"/>
                <w:right w:val="none" w:sz="0" w:space="0" w:color="auto"/>
              </w:divBdr>
            </w:div>
            <w:div w:id="2102682330">
              <w:marLeft w:val="0"/>
              <w:marRight w:val="0"/>
              <w:marTop w:val="0"/>
              <w:marBottom w:val="0"/>
              <w:divBdr>
                <w:top w:val="none" w:sz="0" w:space="0" w:color="auto"/>
                <w:left w:val="none" w:sz="0" w:space="0" w:color="auto"/>
                <w:bottom w:val="none" w:sz="0" w:space="0" w:color="auto"/>
                <w:right w:val="none" w:sz="0" w:space="0" w:color="auto"/>
              </w:divBdr>
            </w:div>
            <w:div w:id="1966040464">
              <w:marLeft w:val="0"/>
              <w:marRight w:val="0"/>
              <w:marTop w:val="0"/>
              <w:marBottom w:val="0"/>
              <w:divBdr>
                <w:top w:val="none" w:sz="0" w:space="0" w:color="auto"/>
                <w:left w:val="none" w:sz="0" w:space="0" w:color="auto"/>
                <w:bottom w:val="none" w:sz="0" w:space="0" w:color="auto"/>
                <w:right w:val="none" w:sz="0" w:space="0" w:color="auto"/>
              </w:divBdr>
            </w:div>
          </w:divsChild>
        </w:div>
        <w:div w:id="2102944901">
          <w:marLeft w:val="0"/>
          <w:marRight w:val="0"/>
          <w:marTop w:val="0"/>
          <w:marBottom w:val="0"/>
          <w:divBdr>
            <w:top w:val="none" w:sz="0" w:space="0" w:color="auto"/>
            <w:left w:val="none" w:sz="0" w:space="0" w:color="auto"/>
            <w:bottom w:val="none" w:sz="0" w:space="0" w:color="auto"/>
            <w:right w:val="none" w:sz="0" w:space="0" w:color="auto"/>
          </w:divBdr>
          <w:divsChild>
            <w:div w:id="1049382677">
              <w:marLeft w:val="0"/>
              <w:marRight w:val="0"/>
              <w:marTop w:val="0"/>
              <w:marBottom w:val="0"/>
              <w:divBdr>
                <w:top w:val="none" w:sz="0" w:space="0" w:color="auto"/>
                <w:left w:val="none" w:sz="0" w:space="0" w:color="auto"/>
                <w:bottom w:val="none" w:sz="0" w:space="0" w:color="auto"/>
                <w:right w:val="none" w:sz="0" w:space="0" w:color="auto"/>
              </w:divBdr>
            </w:div>
          </w:divsChild>
        </w:div>
        <w:div w:id="807865122">
          <w:marLeft w:val="0"/>
          <w:marRight w:val="0"/>
          <w:marTop w:val="0"/>
          <w:marBottom w:val="0"/>
          <w:divBdr>
            <w:top w:val="none" w:sz="0" w:space="0" w:color="auto"/>
            <w:left w:val="none" w:sz="0" w:space="0" w:color="auto"/>
            <w:bottom w:val="none" w:sz="0" w:space="0" w:color="auto"/>
            <w:right w:val="none" w:sz="0" w:space="0" w:color="auto"/>
          </w:divBdr>
          <w:divsChild>
            <w:div w:id="1610427123">
              <w:marLeft w:val="0"/>
              <w:marRight w:val="0"/>
              <w:marTop w:val="0"/>
              <w:marBottom w:val="0"/>
              <w:divBdr>
                <w:top w:val="none" w:sz="0" w:space="0" w:color="auto"/>
                <w:left w:val="none" w:sz="0" w:space="0" w:color="auto"/>
                <w:bottom w:val="none" w:sz="0" w:space="0" w:color="auto"/>
                <w:right w:val="none" w:sz="0" w:space="0" w:color="auto"/>
              </w:divBdr>
            </w:div>
          </w:divsChild>
        </w:div>
        <w:div w:id="536041183">
          <w:marLeft w:val="0"/>
          <w:marRight w:val="0"/>
          <w:marTop w:val="0"/>
          <w:marBottom w:val="0"/>
          <w:divBdr>
            <w:top w:val="none" w:sz="0" w:space="0" w:color="auto"/>
            <w:left w:val="none" w:sz="0" w:space="0" w:color="auto"/>
            <w:bottom w:val="none" w:sz="0" w:space="0" w:color="auto"/>
            <w:right w:val="none" w:sz="0" w:space="0" w:color="auto"/>
          </w:divBdr>
          <w:divsChild>
            <w:div w:id="457795168">
              <w:marLeft w:val="0"/>
              <w:marRight w:val="0"/>
              <w:marTop w:val="0"/>
              <w:marBottom w:val="0"/>
              <w:divBdr>
                <w:top w:val="none" w:sz="0" w:space="0" w:color="auto"/>
                <w:left w:val="none" w:sz="0" w:space="0" w:color="auto"/>
                <w:bottom w:val="none" w:sz="0" w:space="0" w:color="auto"/>
                <w:right w:val="none" w:sz="0" w:space="0" w:color="auto"/>
              </w:divBdr>
            </w:div>
          </w:divsChild>
        </w:div>
        <w:div w:id="267855834">
          <w:marLeft w:val="0"/>
          <w:marRight w:val="0"/>
          <w:marTop w:val="0"/>
          <w:marBottom w:val="0"/>
          <w:divBdr>
            <w:top w:val="none" w:sz="0" w:space="0" w:color="auto"/>
            <w:left w:val="none" w:sz="0" w:space="0" w:color="auto"/>
            <w:bottom w:val="none" w:sz="0" w:space="0" w:color="auto"/>
            <w:right w:val="none" w:sz="0" w:space="0" w:color="auto"/>
          </w:divBdr>
          <w:divsChild>
            <w:div w:id="13070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716">
      <w:bodyDiv w:val="1"/>
      <w:marLeft w:val="0"/>
      <w:marRight w:val="0"/>
      <w:marTop w:val="0"/>
      <w:marBottom w:val="0"/>
      <w:divBdr>
        <w:top w:val="none" w:sz="0" w:space="0" w:color="auto"/>
        <w:left w:val="none" w:sz="0" w:space="0" w:color="auto"/>
        <w:bottom w:val="none" w:sz="0" w:space="0" w:color="auto"/>
        <w:right w:val="none" w:sz="0" w:space="0" w:color="auto"/>
      </w:divBdr>
    </w:div>
    <w:div w:id="1715159252">
      <w:bodyDiv w:val="1"/>
      <w:marLeft w:val="0"/>
      <w:marRight w:val="0"/>
      <w:marTop w:val="0"/>
      <w:marBottom w:val="0"/>
      <w:divBdr>
        <w:top w:val="none" w:sz="0" w:space="0" w:color="auto"/>
        <w:left w:val="none" w:sz="0" w:space="0" w:color="auto"/>
        <w:bottom w:val="none" w:sz="0" w:space="0" w:color="auto"/>
        <w:right w:val="none" w:sz="0" w:space="0" w:color="auto"/>
      </w:divBdr>
      <w:divsChild>
        <w:div w:id="396905383">
          <w:marLeft w:val="0"/>
          <w:marRight w:val="0"/>
          <w:marTop w:val="0"/>
          <w:marBottom w:val="0"/>
          <w:divBdr>
            <w:top w:val="none" w:sz="0" w:space="0" w:color="auto"/>
            <w:left w:val="none" w:sz="0" w:space="0" w:color="auto"/>
            <w:bottom w:val="none" w:sz="0" w:space="0" w:color="auto"/>
            <w:right w:val="none" w:sz="0" w:space="0" w:color="auto"/>
          </w:divBdr>
          <w:divsChild>
            <w:div w:id="1465545065">
              <w:marLeft w:val="0"/>
              <w:marRight w:val="0"/>
              <w:marTop w:val="0"/>
              <w:marBottom w:val="0"/>
              <w:divBdr>
                <w:top w:val="none" w:sz="0" w:space="0" w:color="auto"/>
                <w:left w:val="none" w:sz="0" w:space="0" w:color="auto"/>
                <w:bottom w:val="none" w:sz="0" w:space="0" w:color="auto"/>
                <w:right w:val="none" w:sz="0" w:space="0" w:color="auto"/>
              </w:divBdr>
            </w:div>
            <w:div w:id="2135253244">
              <w:marLeft w:val="0"/>
              <w:marRight w:val="0"/>
              <w:marTop w:val="0"/>
              <w:marBottom w:val="0"/>
              <w:divBdr>
                <w:top w:val="none" w:sz="0" w:space="0" w:color="auto"/>
                <w:left w:val="none" w:sz="0" w:space="0" w:color="auto"/>
                <w:bottom w:val="none" w:sz="0" w:space="0" w:color="auto"/>
                <w:right w:val="none" w:sz="0" w:space="0" w:color="auto"/>
              </w:divBdr>
            </w:div>
            <w:div w:id="1019043030">
              <w:marLeft w:val="0"/>
              <w:marRight w:val="0"/>
              <w:marTop w:val="0"/>
              <w:marBottom w:val="0"/>
              <w:divBdr>
                <w:top w:val="none" w:sz="0" w:space="0" w:color="auto"/>
                <w:left w:val="none" w:sz="0" w:space="0" w:color="auto"/>
                <w:bottom w:val="none" w:sz="0" w:space="0" w:color="auto"/>
                <w:right w:val="none" w:sz="0" w:space="0" w:color="auto"/>
              </w:divBdr>
            </w:div>
            <w:div w:id="806125406">
              <w:marLeft w:val="0"/>
              <w:marRight w:val="0"/>
              <w:marTop w:val="0"/>
              <w:marBottom w:val="0"/>
              <w:divBdr>
                <w:top w:val="none" w:sz="0" w:space="0" w:color="auto"/>
                <w:left w:val="none" w:sz="0" w:space="0" w:color="auto"/>
                <w:bottom w:val="none" w:sz="0" w:space="0" w:color="auto"/>
                <w:right w:val="none" w:sz="0" w:space="0" w:color="auto"/>
              </w:divBdr>
            </w:div>
            <w:div w:id="1872723248">
              <w:marLeft w:val="0"/>
              <w:marRight w:val="0"/>
              <w:marTop w:val="0"/>
              <w:marBottom w:val="0"/>
              <w:divBdr>
                <w:top w:val="none" w:sz="0" w:space="0" w:color="auto"/>
                <w:left w:val="none" w:sz="0" w:space="0" w:color="auto"/>
                <w:bottom w:val="none" w:sz="0" w:space="0" w:color="auto"/>
                <w:right w:val="none" w:sz="0" w:space="0" w:color="auto"/>
              </w:divBdr>
            </w:div>
            <w:div w:id="1511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0099-53A6-4514-9330-0CE8852B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2239</Words>
  <Characters>12767</Characters>
  <Application>Microsoft Office Word</Application>
  <DocSecurity>0</DocSecurity>
  <Lines>106</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22</cp:revision>
  <cp:lastPrinted>2022-05-30T05:47:00Z</cp:lastPrinted>
  <dcterms:created xsi:type="dcterms:W3CDTF">2021-11-08T11:52:00Z</dcterms:created>
  <dcterms:modified xsi:type="dcterms:W3CDTF">2022-05-30T12:05:00Z</dcterms:modified>
</cp:coreProperties>
</file>