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60" w14:textId="0DD197B8" w:rsidR="001611CE" w:rsidRPr="003A5F1B" w:rsidRDefault="001611CE" w:rsidP="000A6805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41FBD626" w:rsidR="00B00E62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75533616" w14:textId="77777777" w:rsidR="00254BB7" w:rsidRPr="002F3E56" w:rsidRDefault="00254BB7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77777777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următoarele funcții publice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48D4857E" w14:textId="77777777" w:rsidTr="00EB114E">
        <w:tc>
          <w:tcPr>
            <w:tcW w:w="704" w:type="dxa"/>
          </w:tcPr>
          <w:p w14:paraId="4ED1F68D" w14:textId="2150192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67EC5457" w14:textId="4464718D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06C74A1" w14:textId="5C650E2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0BC33B54" w14:textId="2BDBF50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5BC7BC49" w14:textId="3053329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188F3442" w14:textId="2D58E80D" w:rsidR="00D02D17" w:rsidRPr="003A5F1B" w:rsidRDefault="00C54919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>Serviciul Autorizări, Disciplină în Construcţii,GIS</w:t>
            </w:r>
          </w:p>
        </w:tc>
      </w:tr>
      <w:tr w:rsidR="00D02D17" w:rsidRPr="003A5F1B" w14:paraId="24344AF1" w14:textId="77777777" w:rsidTr="00EB114E">
        <w:tc>
          <w:tcPr>
            <w:tcW w:w="704" w:type="dxa"/>
          </w:tcPr>
          <w:p w14:paraId="3440CA19" w14:textId="109D9DC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bookmarkStart w:id="0" w:name="_Hlk95728335"/>
            <w:r>
              <w:rPr>
                <w:rFonts w:ascii="Montserrat Light" w:hAnsi="Montserrat Light"/>
                <w:sz w:val="20"/>
                <w:szCs w:val="20"/>
                <w:lang w:val="ro-RO"/>
              </w:rPr>
              <w:t>2</w:t>
            </w:r>
          </w:p>
        </w:tc>
        <w:tc>
          <w:tcPr>
            <w:tcW w:w="1628" w:type="dxa"/>
          </w:tcPr>
          <w:p w14:paraId="3495FF31" w14:textId="2AE82C60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96BDA08" w14:textId="131BC7B6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39985FF0" w14:textId="5EEC8B02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25A55DEB" w14:textId="2CC826B7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5410D125" w14:textId="149D0A00" w:rsidR="00D02D17" w:rsidRPr="003A5F1B" w:rsidRDefault="00C54919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>Serviciul Autorizări, Disciplină în Construcţii,GIS</w:t>
            </w:r>
          </w:p>
        </w:tc>
      </w:tr>
      <w:bookmarkEnd w:id="0"/>
      <w:tr w:rsidR="00D02D17" w:rsidRPr="003A5F1B" w14:paraId="6E379340" w14:textId="77777777" w:rsidTr="00EB114E">
        <w:tc>
          <w:tcPr>
            <w:tcW w:w="704" w:type="dxa"/>
          </w:tcPr>
          <w:p w14:paraId="052BB282" w14:textId="4CAC2D54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3</w:t>
            </w:r>
          </w:p>
        </w:tc>
        <w:tc>
          <w:tcPr>
            <w:tcW w:w="1628" w:type="dxa"/>
          </w:tcPr>
          <w:p w14:paraId="786BC61E" w14:textId="33A6A4C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599C6322" w14:textId="1ECB88B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5F940177" w14:textId="3FB599CC" w:rsidR="00D02D17" w:rsidRPr="003A5F1B" w:rsidRDefault="00AE2778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asistent</w:t>
            </w:r>
          </w:p>
        </w:tc>
        <w:tc>
          <w:tcPr>
            <w:tcW w:w="1489" w:type="dxa"/>
          </w:tcPr>
          <w:p w14:paraId="4C092492" w14:textId="02EBC2FD" w:rsidR="00D02D17" w:rsidRPr="003A5F1B" w:rsidRDefault="00AE2778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3261" w:type="dxa"/>
          </w:tcPr>
          <w:p w14:paraId="15CCD5ED" w14:textId="45EC8204" w:rsidR="00D02D17" w:rsidRPr="00C54919" w:rsidRDefault="00147DE3" w:rsidP="00D02D17">
            <w:pPr>
              <w:jc w:val="center"/>
              <w:rPr>
                <w:rFonts w:ascii="Montserrat Light" w:hAnsi="Montserrat Light"/>
                <w:color w:val="FF0000"/>
                <w:sz w:val="20"/>
                <w:szCs w:val="20"/>
                <w:lang w:val="ro-RO"/>
              </w:rPr>
            </w:pPr>
            <w:r w:rsidRPr="00147DE3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Serviciul </w:t>
            </w:r>
            <w:bookmarkStart w:id="1" w:name="_Hlk105488760"/>
            <w:r w:rsidRPr="00147DE3">
              <w:rPr>
                <w:rFonts w:ascii="Montserrat Light" w:hAnsi="Montserrat Light"/>
                <w:sz w:val="20"/>
                <w:szCs w:val="20"/>
                <w:lang w:val="ro-RO"/>
              </w:rPr>
              <w:t>Administraţie Publică, ATOP</w:t>
            </w:r>
            <w:bookmarkEnd w:id="1"/>
          </w:p>
        </w:tc>
      </w:tr>
      <w:tr w:rsidR="00AE2778" w:rsidRPr="003A5F1B" w14:paraId="58225BD4" w14:textId="77777777" w:rsidTr="00EB114E">
        <w:tc>
          <w:tcPr>
            <w:tcW w:w="704" w:type="dxa"/>
          </w:tcPr>
          <w:p w14:paraId="6518FA41" w14:textId="1C3E26CB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4</w:t>
            </w:r>
          </w:p>
        </w:tc>
        <w:tc>
          <w:tcPr>
            <w:tcW w:w="1628" w:type="dxa"/>
          </w:tcPr>
          <w:p w14:paraId="0A458122" w14:textId="01480F1A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2777AFF3" w14:textId="44780447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35A5B267" w14:textId="3C957F44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30B9EAF1" w14:textId="10D2171B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6776EB00" w14:textId="319A88B7" w:rsidR="00AE2778" w:rsidRPr="00AE2778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AE2778">
              <w:rPr>
                <w:rFonts w:ascii="Montserrat Light" w:hAnsi="Montserrat Light"/>
                <w:sz w:val="20"/>
                <w:szCs w:val="20"/>
                <w:lang w:val="ro-RO"/>
              </w:rPr>
              <w:t>Serviciul Relaţii Publice</w:t>
            </w:r>
          </w:p>
        </w:tc>
      </w:tr>
      <w:tr w:rsidR="00AE2778" w:rsidRPr="003A5F1B" w14:paraId="6C61A321" w14:textId="77777777" w:rsidTr="00EB114E">
        <w:tc>
          <w:tcPr>
            <w:tcW w:w="704" w:type="dxa"/>
          </w:tcPr>
          <w:p w14:paraId="3929C562" w14:textId="4E049DE6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5</w:t>
            </w:r>
          </w:p>
        </w:tc>
        <w:tc>
          <w:tcPr>
            <w:tcW w:w="1628" w:type="dxa"/>
          </w:tcPr>
          <w:p w14:paraId="128613A0" w14:textId="4B48FB99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3CAB9E7E" w14:textId="49E8FFC9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1EEC188C" w14:textId="68AC4F34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6276855B" w14:textId="5A246104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77E6CD5F" w14:textId="1D92508E" w:rsidR="00AE2778" w:rsidRPr="00AE2778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AE2778">
              <w:rPr>
                <w:rFonts w:ascii="Montserrat Light" w:hAnsi="Montserrat Light"/>
                <w:sz w:val="20"/>
                <w:szCs w:val="20"/>
                <w:lang w:val="ro-RO"/>
              </w:rPr>
              <w:t>Serviciul Relații Publice</w:t>
            </w:r>
          </w:p>
        </w:tc>
      </w:tr>
      <w:tr w:rsidR="00AE2778" w:rsidRPr="00AE2778" w14:paraId="2273E3EC" w14:textId="77777777" w:rsidTr="00EB114E">
        <w:tc>
          <w:tcPr>
            <w:tcW w:w="704" w:type="dxa"/>
          </w:tcPr>
          <w:p w14:paraId="78BC1F4C" w14:textId="4D4DCCB3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6</w:t>
            </w:r>
          </w:p>
        </w:tc>
        <w:tc>
          <w:tcPr>
            <w:tcW w:w="1628" w:type="dxa"/>
          </w:tcPr>
          <w:p w14:paraId="64099F9E" w14:textId="26A77735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Auditor</w:t>
            </w:r>
          </w:p>
        </w:tc>
        <w:tc>
          <w:tcPr>
            <w:tcW w:w="782" w:type="dxa"/>
          </w:tcPr>
          <w:p w14:paraId="603D57B9" w14:textId="2AA17801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2C5B408E" w14:textId="7167A5D3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43C85416" w14:textId="44E30C7A" w:rsidR="00AE2778" w:rsidRPr="003A5F1B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774EBB49" w14:textId="57C6659A" w:rsidR="00AE2778" w:rsidRPr="00AE2778" w:rsidRDefault="00AE2778" w:rsidP="00AE2778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AE2778">
              <w:rPr>
                <w:rFonts w:ascii="Montserrat Light" w:hAnsi="Montserrat Light"/>
                <w:sz w:val="20"/>
                <w:szCs w:val="20"/>
                <w:lang w:val="ro-RO"/>
              </w:rPr>
              <w:t>Serviciul Audit Intern</w:t>
            </w:r>
          </w:p>
        </w:tc>
      </w:tr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35134616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loc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BD09FC" w:rsidRPr="003A5F1B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 </w:t>
      </w:r>
      <w:r w:rsidR="00BE6EA8" w:rsidRPr="00BE6EA8">
        <w:rPr>
          <w:rFonts w:ascii="Montserrat Light" w:hAnsi="Montserrat Light"/>
          <w:b/>
          <w:bCs/>
          <w:sz w:val="20"/>
          <w:szCs w:val="20"/>
          <w:u w:val="single"/>
        </w:rPr>
        <w:t>2</w:t>
      </w:r>
      <w:r w:rsidR="00C54919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E6EA8" w:rsidRPr="00BE6EA8">
        <w:rPr>
          <w:rFonts w:ascii="Montserrat Light" w:hAnsi="Montserrat Light"/>
          <w:b/>
          <w:bCs/>
          <w:sz w:val="20"/>
          <w:szCs w:val="20"/>
          <w:u w:val="single"/>
        </w:rPr>
        <w:t>.0</w:t>
      </w:r>
      <w:r w:rsidR="00C54919">
        <w:rPr>
          <w:rFonts w:ascii="Montserrat Light" w:hAnsi="Montserrat Light"/>
          <w:b/>
          <w:bCs/>
          <w:sz w:val="20"/>
          <w:szCs w:val="20"/>
          <w:u w:val="single"/>
        </w:rPr>
        <w:t>7</w:t>
      </w:r>
      <w:r w:rsidR="00BE6EA8" w:rsidRPr="00BE6EA8">
        <w:rPr>
          <w:rFonts w:ascii="Montserrat Light" w:hAnsi="Montserrat Light"/>
          <w:b/>
          <w:bCs/>
          <w:sz w:val="20"/>
          <w:szCs w:val="20"/>
          <w:u w:val="single"/>
        </w:rPr>
        <w:t>.2022</w:t>
      </w:r>
      <w:proofErr w:type="gramEnd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3A5F1B">
        <w:rPr>
          <w:rFonts w:ascii="Montserrat Light" w:hAnsi="Montserrat Light"/>
          <w:sz w:val="20"/>
          <w:szCs w:val="20"/>
        </w:rPr>
        <w:t xml:space="preserve"> ,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 sediul Consiliului Judeţean Cluj, Calea Dorobanţilor nr. 106, tel/fax: 0372640024.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47867573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2</w:t>
      </w:r>
      <w:r w:rsidR="00147DE3">
        <w:rPr>
          <w:rFonts w:ascii="Montserrat Light" w:hAnsi="Montserrat Light"/>
          <w:b/>
          <w:sz w:val="20"/>
          <w:szCs w:val="20"/>
          <w:lang w:val="ro-RO"/>
        </w:rPr>
        <w:t>0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.0</w:t>
      </w:r>
      <w:r w:rsidR="00147DE3">
        <w:rPr>
          <w:rFonts w:ascii="Montserrat Light" w:hAnsi="Montserrat Light"/>
          <w:b/>
          <w:sz w:val="20"/>
          <w:szCs w:val="20"/>
          <w:lang w:val="ro-RO"/>
        </w:rPr>
        <w:t>6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.2022</w:t>
      </w:r>
      <w:r w:rsidRPr="00BE6EA8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1</w:t>
      </w:r>
      <w:r w:rsidR="00147DE3">
        <w:rPr>
          <w:rFonts w:ascii="Montserrat Light" w:hAnsi="Montserrat Light"/>
          <w:b/>
          <w:sz w:val="20"/>
          <w:szCs w:val="20"/>
          <w:lang w:val="ro-RO"/>
        </w:rPr>
        <w:t>1.07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.2022</w:t>
      </w:r>
      <w:r w:rsidRPr="00BE6EA8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lastRenderedPageBreak/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5FC4C760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5F7F9536" w:rsidR="00CB4A3A" w:rsidRPr="00934DE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147DE3">
        <w:rPr>
          <w:rFonts w:ascii="Montserrat Light" w:eastAsia="SimSun" w:hAnsi="Montserrat Light"/>
          <w:bCs/>
          <w:sz w:val="20"/>
          <w:szCs w:val="20"/>
          <w:lang w:val="ro-RO"/>
        </w:rPr>
        <w:t>20.07</w:t>
      </w:r>
      <w:r w:rsidR="00934DEB" w:rsidRPr="00934DEB">
        <w:rPr>
          <w:rFonts w:ascii="Montserrat Light" w:eastAsia="SimSun" w:hAnsi="Montserrat Light"/>
          <w:bCs/>
          <w:sz w:val="20"/>
          <w:szCs w:val="20"/>
          <w:lang w:val="ro-RO"/>
        </w:rPr>
        <w:t>.2022</w:t>
      </w: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934DEB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15302A9B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73DF2BCF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20"/>
        <w:rPr>
          <w:rFonts w:ascii="Montserrat Light" w:eastAsia="SimSun" w:hAnsi="Montserrat Light" w:cs="Courier New"/>
          <w:b/>
          <w:bCs/>
          <w:sz w:val="20"/>
          <w:szCs w:val="20"/>
          <w:lang w:val="ro-RO"/>
        </w:rPr>
      </w:pPr>
    </w:p>
    <w:p w14:paraId="53A0AA8B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6D178178" w14:textId="77777777" w:rsidR="00F86CAF" w:rsidRPr="003A5F1B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4EE8248A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2" w:name="_Hlk95730227"/>
    </w:p>
    <w:p w14:paraId="47B18F3C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BIBLIOGRAFIE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24D4018D" w:rsidR="00D02D17" w:rsidRPr="00147DE3" w:rsidRDefault="00D02D17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 xml:space="preserve">Serviciului </w:t>
      </w:r>
      <w:r w:rsidR="00147DE3"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Autorizări, Disciplină în Construcţii,GIS</w:t>
      </w:r>
    </w:p>
    <w:p w14:paraId="2547D9DA" w14:textId="6FF9FED0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6BA13B3E" w14:textId="4AB37976" w:rsidR="00DC554F" w:rsidRPr="00381AA8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381AA8">
        <w:rPr>
          <w:rFonts w:ascii="Montserrat Light" w:hAnsi="Montserrat Light"/>
          <w:b/>
          <w:sz w:val="20"/>
          <w:szCs w:val="20"/>
          <w:lang w:val="ro-RO"/>
        </w:rPr>
        <w:t>Legea nr. 50/1991</w:t>
      </w:r>
      <w:r w:rsidRPr="00381AA8">
        <w:rPr>
          <w:rFonts w:ascii="Montserrat Light" w:hAnsi="Montserrat Light"/>
          <w:bCs/>
          <w:sz w:val="20"/>
          <w:szCs w:val="20"/>
          <w:lang w:val="ro-RO"/>
        </w:rPr>
        <w:t xml:space="preserve"> privind autorizarea executării lucrărilor de construcţii, republicată, cu modificările şi completările ulterioare;</w:t>
      </w:r>
    </w:p>
    <w:p w14:paraId="236A9C95" w14:textId="4AB02254" w:rsidR="00DC554F" w:rsidRPr="00381AA8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381AA8">
        <w:rPr>
          <w:rFonts w:ascii="Montserrat Light" w:hAnsi="Montserrat Light"/>
          <w:b/>
          <w:sz w:val="20"/>
          <w:szCs w:val="20"/>
          <w:lang w:val="ro-RO"/>
        </w:rPr>
        <w:t xml:space="preserve">Ordinul </w:t>
      </w:r>
      <w:r w:rsidR="00381AA8" w:rsidRPr="00381AA8">
        <w:rPr>
          <w:rFonts w:ascii="Montserrat Light" w:hAnsi="Montserrat Light"/>
          <w:b/>
          <w:sz w:val="20"/>
          <w:szCs w:val="20"/>
          <w:lang w:val="ro-RO"/>
        </w:rPr>
        <w:t xml:space="preserve">MDRL </w:t>
      </w:r>
      <w:r w:rsidRPr="00381AA8">
        <w:rPr>
          <w:rFonts w:ascii="Montserrat Light" w:hAnsi="Montserrat Light"/>
          <w:b/>
          <w:sz w:val="20"/>
          <w:szCs w:val="20"/>
          <w:lang w:val="ro-RO"/>
        </w:rPr>
        <w:t>nr. 839/2009</w:t>
      </w:r>
      <w:r w:rsidRPr="00381AA8">
        <w:rPr>
          <w:rFonts w:ascii="Montserrat Light" w:hAnsi="Montserrat Light"/>
          <w:bCs/>
          <w:sz w:val="20"/>
          <w:szCs w:val="20"/>
          <w:lang w:val="ro-RO"/>
        </w:rPr>
        <w:t xml:space="preserve"> pentru aprobarea Normelor metodologice de aplicare a Legii nr. 50/1991 privind autorizarea executării lucrărilor de construcţii, cu modificările și completările ulterioare;</w:t>
      </w:r>
    </w:p>
    <w:p w14:paraId="3F99B82F" w14:textId="75E2CDCC" w:rsidR="00DC554F" w:rsidRPr="00381AA8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381AA8">
        <w:rPr>
          <w:rFonts w:ascii="Montserrat Light" w:hAnsi="Montserrat Light"/>
          <w:b/>
          <w:sz w:val="20"/>
          <w:szCs w:val="20"/>
          <w:lang w:val="ro-RO"/>
        </w:rPr>
        <w:t xml:space="preserve">Hotărârea </w:t>
      </w:r>
      <w:r w:rsidR="00381AA8" w:rsidRPr="00381AA8">
        <w:rPr>
          <w:rFonts w:ascii="Montserrat Light" w:hAnsi="Montserrat Light"/>
          <w:b/>
          <w:sz w:val="20"/>
          <w:szCs w:val="20"/>
          <w:lang w:val="ro-RO"/>
        </w:rPr>
        <w:t>de Guvern</w:t>
      </w:r>
      <w:r w:rsidR="00381AA8" w:rsidRPr="00381AA8">
        <w:rPr>
          <w:rFonts w:ascii="Montserrat Light" w:hAnsi="Montserrat Light"/>
          <w:bCs/>
          <w:sz w:val="20"/>
          <w:szCs w:val="20"/>
          <w:lang w:val="ro-RO"/>
        </w:rPr>
        <w:t xml:space="preserve"> </w:t>
      </w:r>
      <w:r w:rsidRPr="00A23A29">
        <w:rPr>
          <w:rFonts w:ascii="Montserrat Light" w:hAnsi="Montserrat Light"/>
          <w:b/>
          <w:sz w:val="20"/>
          <w:szCs w:val="20"/>
          <w:lang w:val="ro-RO"/>
        </w:rPr>
        <w:t>nr. 343</w:t>
      </w:r>
      <w:r w:rsidR="00381AA8" w:rsidRPr="00A23A29">
        <w:rPr>
          <w:rFonts w:ascii="Montserrat Light" w:hAnsi="Montserrat Light"/>
          <w:b/>
          <w:sz w:val="20"/>
          <w:szCs w:val="20"/>
          <w:lang w:val="ro-RO"/>
        </w:rPr>
        <w:t>/</w:t>
      </w:r>
      <w:r w:rsidRPr="00A23A29">
        <w:rPr>
          <w:rFonts w:ascii="Montserrat Light" w:hAnsi="Montserrat Light"/>
          <w:b/>
          <w:sz w:val="20"/>
          <w:szCs w:val="20"/>
          <w:lang w:val="ro-RO"/>
        </w:rPr>
        <w:t>2017</w:t>
      </w:r>
      <w:r w:rsidRPr="00381AA8">
        <w:rPr>
          <w:rFonts w:ascii="Montserrat Light" w:hAnsi="Montserrat Light"/>
          <w:bCs/>
          <w:sz w:val="20"/>
          <w:szCs w:val="20"/>
          <w:lang w:val="ro-RO"/>
        </w:rPr>
        <w:t xml:space="preserve"> pentru modificarea H.G. nr. 273/1994  privind aprobarea  Regulamentului de recepţie a lucrărilor de construcţii şi instalaţii aferente acestora.</w:t>
      </w:r>
    </w:p>
    <w:p w14:paraId="04AFFA2B" w14:textId="77777777" w:rsidR="00852142" w:rsidRPr="002F3E56" w:rsidRDefault="00852142" w:rsidP="00381AA8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</w:p>
    <w:p w14:paraId="4353EC94" w14:textId="77777777" w:rsidR="00852142" w:rsidRPr="003A5F1B" w:rsidRDefault="00852142" w:rsidP="00852142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2E07E5">
        <w:rPr>
          <w:rFonts w:ascii="Montserrat Light" w:hAnsi="Montserrat Light"/>
          <w:b/>
          <w:bCs/>
          <w:color w:val="0070C0"/>
          <w:sz w:val="20"/>
          <w:szCs w:val="20"/>
          <w:lang w:val="ro-RO"/>
        </w:rPr>
        <w:t>TEMATICA</w:t>
      </w:r>
      <w:r w:rsidRPr="003A5F1B">
        <w:rPr>
          <w:rFonts w:ascii="Montserrat Light" w:hAnsi="Montserrat Light"/>
          <w:b/>
          <w:bCs/>
          <w:sz w:val="20"/>
          <w:szCs w:val="20"/>
          <w:lang w:val="ro-RO"/>
        </w:rPr>
        <w:t xml:space="preserve"> va cuprinde bibliografia integral.</w:t>
      </w:r>
    </w:p>
    <w:p w14:paraId="71F433F5" w14:textId="77777777" w:rsidR="00D02D17" w:rsidRDefault="00D02D17" w:rsidP="00852142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2D5241C3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61047520" w14:textId="407A4267" w:rsidR="00F86CAF" w:rsidRPr="00AE2778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BIBLIOGRAFIE</w:t>
      </w:r>
    </w:p>
    <w:p w14:paraId="030E35E7" w14:textId="77777777" w:rsidR="00F86CAF" w:rsidRPr="00AE2778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pentru examenul de promovare în grad profesional din cadrul</w:t>
      </w:r>
    </w:p>
    <w:p w14:paraId="544AC742" w14:textId="6B53CC11" w:rsidR="007703D4" w:rsidRDefault="00F86CAF" w:rsidP="00381AA8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 xml:space="preserve">Serviciului </w:t>
      </w:r>
      <w:bookmarkEnd w:id="2"/>
      <w:r w:rsidR="00AE2778"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Administraţie Publică, ATOP</w:t>
      </w:r>
      <w:r w:rsidR="00381AA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 xml:space="preserve"> și </w:t>
      </w:r>
      <w:r w:rsidR="007703D4"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Serviciului</w:t>
      </w:r>
      <w:r w:rsidR="007703D4">
        <w:rPr>
          <w:rFonts w:ascii="Montserrat Light" w:hAnsi="Montserrat Light"/>
          <w:b/>
          <w:color w:val="4472C4"/>
          <w:sz w:val="20"/>
          <w:szCs w:val="20"/>
          <w:lang w:val="ro-RO"/>
        </w:rPr>
        <w:t xml:space="preserve"> Relații Publice</w:t>
      </w:r>
    </w:p>
    <w:p w14:paraId="18773947" w14:textId="77777777" w:rsidR="00381AA8" w:rsidRPr="00381AA8" w:rsidRDefault="00381AA8" w:rsidP="003C6280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</w:p>
    <w:p w14:paraId="47BFB6D4" w14:textId="77777777" w:rsidR="001B343A" w:rsidRDefault="00AC1CE0" w:rsidP="00AC1CE0">
      <w:pPr>
        <w:pStyle w:val="ListParagraph"/>
        <w:numPr>
          <w:ilvl w:val="0"/>
          <w:numId w:val="32"/>
        </w:numPr>
        <w:rPr>
          <w:rFonts w:ascii="Montserrat Light" w:hAnsi="Montserrat Light"/>
          <w:sz w:val="20"/>
          <w:szCs w:val="20"/>
          <w:lang w:val="ro-RO"/>
        </w:rPr>
      </w:pPr>
      <w:r w:rsidRPr="00AC1CE0">
        <w:rPr>
          <w:rFonts w:ascii="Montserrat Light" w:hAnsi="Montserrat Light"/>
          <w:b/>
          <w:bCs/>
          <w:sz w:val="20"/>
          <w:szCs w:val="20"/>
          <w:lang w:val="ro-RO"/>
        </w:rPr>
        <w:t>Ordonanţa de Urgenţă a Guvernului nr. 57/2019</w:t>
      </w:r>
      <w:r w:rsidRPr="00AC1CE0">
        <w:rPr>
          <w:rFonts w:ascii="Montserrat Light" w:hAnsi="Montserrat Light"/>
          <w:sz w:val="20"/>
          <w:szCs w:val="20"/>
          <w:lang w:val="ro-RO"/>
        </w:rPr>
        <w:t xml:space="preserve"> privind Codul administrativ, cu modificările și completările ulterioare, din care: </w:t>
      </w:r>
      <w:r w:rsidR="00CC0354">
        <w:rPr>
          <w:rFonts w:ascii="Montserrat Light" w:hAnsi="Montserrat Light"/>
          <w:sz w:val="20"/>
          <w:szCs w:val="20"/>
          <w:lang w:val="ro-RO"/>
        </w:rPr>
        <w:t xml:space="preserve"> </w:t>
      </w:r>
    </w:p>
    <w:p w14:paraId="032AD52A" w14:textId="05F6D504" w:rsidR="001B343A" w:rsidRDefault="00CC0354" w:rsidP="001B343A">
      <w:pPr>
        <w:pStyle w:val="ListParagraph"/>
        <w:numPr>
          <w:ilvl w:val="0"/>
          <w:numId w:val="33"/>
        </w:numPr>
        <w:rPr>
          <w:rFonts w:ascii="Montserrat Light" w:hAnsi="Montserrat Light"/>
          <w:sz w:val="20"/>
          <w:szCs w:val="20"/>
          <w:lang w:val="ro-RO"/>
        </w:rPr>
      </w:pPr>
      <w:r>
        <w:rPr>
          <w:rFonts w:ascii="Montserrat Light" w:hAnsi="Montserrat Light"/>
          <w:sz w:val="20"/>
          <w:szCs w:val="20"/>
          <w:lang w:val="ro-RO"/>
        </w:rPr>
        <w:t xml:space="preserve">Partea </w:t>
      </w:r>
      <w:r w:rsidR="00FF49C7">
        <w:rPr>
          <w:rFonts w:ascii="Montserrat Light" w:hAnsi="Montserrat Light"/>
          <w:sz w:val="20"/>
          <w:szCs w:val="20"/>
          <w:lang w:val="ro-RO"/>
        </w:rPr>
        <w:t xml:space="preserve">a </w:t>
      </w:r>
      <w:r>
        <w:rPr>
          <w:rFonts w:ascii="Montserrat Light" w:hAnsi="Montserrat Light"/>
          <w:sz w:val="20"/>
          <w:szCs w:val="20"/>
          <w:lang w:val="ro-RO"/>
        </w:rPr>
        <w:t>III</w:t>
      </w:r>
      <w:r w:rsidR="00FF49C7">
        <w:rPr>
          <w:rFonts w:ascii="Montserrat Light" w:hAnsi="Montserrat Light"/>
          <w:sz w:val="20"/>
          <w:szCs w:val="20"/>
          <w:lang w:val="ro-RO"/>
        </w:rPr>
        <w:t>-a Administrați publică locală</w:t>
      </w:r>
      <w:r w:rsidR="001B343A">
        <w:rPr>
          <w:rFonts w:ascii="Montserrat Light" w:hAnsi="Montserrat Light"/>
          <w:sz w:val="20"/>
          <w:szCs w:val="20"/>
          <w:lang w:val="ro-RO"/>
        </w:rPr>
        <w:t>;</w:t>
      </w:r>
    </w:p>
    <w:p w14:paraId="748C6CAF" w14:textId="41E4D777" w:rsidR="00AC1CE0" w:rsidRPr="001B343A" w:rsidRDefault="00AC1CE0" w:rsidP="001B343A">
      <w:pPr>
        <w:pStyle w:val="ListParagraph"/>
        <w:numPr>
          <w:ilvl w:val="0"/>
          <w:numId w:val="33"/>
        </w:numPr>
        <w:rPr>
          <w:rFonts w:ascii="Montserrat Light" w:hAnsi="Montserrat Light"/>
          <w:sz w:val="20"/>
          <w:szCs w:val="20"/>
          <w:lang w:val="ro-RO"/>
        </w:rPr>
      </w:pPr>
      <w:r w:rsidRPr="001B343A">
        <w:rPr>
          <w:rFonts w:ascii="Montserrat Light" w:hAnsi="Montserrat Light"/>
          <w:sz w:val="20"/>
          <w:szCs w:val="20"/>
          <w:lang w:val="ro-RO"/>
        </w:rPr>
        <w:t>Partea a VI-a Statutul funcţionarilor publici, prevederi aplicabile personalului contractual din administraţia publică şi evidenţa personalului plătit din fonduri publice, Titlul I-Dispoziții Generale și Titlul II-Statutul funcționarilor publici;</w:t>
      </w:r>
    </w:p>
    <w:p w14:paraId="3CF9D385" w14:textId="1308825C" w:rsidR="00594446" w:rsidRDefault="00594446" w:rsidP="00594446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594446">
        <w:rPr>
          <w:rFonts w:ascii="Montserrat Light" w:hAnsi="Montserrat Light"/>
          <w:b/>
          <w:bCs/>
          <w:sz w:val="20"/>
          <w:szCs w:val="20"/>
          <w:lang w:val="ro-RO"/>
        </w:rPr>
        <w:t>Legea nr. 544/2001</w:t>
      </w:r>
      <w:r w:rsidRPr="00594446">
        <w:rPr>
          <w:rFonts w:ascii="Montserrat Light" w:hAnsi="Montserrat Light"/>
          <w:sz w:val="20"/>
          <w:szCs w:val="20"/>
          <w:lang w:val="ro-RO"/>
        </w:rPr>
        <w:t xml:space="preserve"> privind liberul acces la informațiile de interes public, cu modificările și completările ulterioare;</w:t>
      </w:r>
    </w:p>
    <w:p w14:paraId="106E30A8" w14:textId="3B9403BD" w:rsidR="00594446" w:rsidRDefault="00594446" w:rsidP="00594446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594446">
        <w:rPr>
          <w:rFonts w:ascii="Montserrat Light" w:hAnsi="Montserrat Light"/>
          <w:b/>
          <w:bCs/>
          <w:sz w:val="20"/>
          <w:szCs w:val="20"/>
          <w:lang w:val="ro-RO"/>
        </w:rPr>
        <w:t>Legea 52/2003</w:t>
      </w:r>
      <w:r w:rsidRPr="00594446">
        <w:rPr>
          <w:rFonts w:ascii="Montserrat Light" w:hAnsi="Montserrat Light"/>
          <w:sz w:val="20"/>
          <w:szCs w:val="20"/>
          <w:lang w:val="ro-RO"/>
        </w:rPr>
        <w:t xml:space="preserve"> privind transparența decizională în administrația publică, republicată, cu modificările și completările ulterioare;</w:t>
      </w:r>
    </w:p>
    <w:p w14:paraId="004BA18B" w14:textId="3663F1CE" w:rsidR="007703D4" w:rsidRPr="001A3D46" w:rsidRDefault="00594446" w:rsidP="001A3D46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594446">
        <w:rPr>
          <w:rFonts w:ascii="Montserrat Light" w:hAnsi="Montserrat Light"/>
          <w:b/>
          <w:bCs/>
          <w:sz w:val="20"/>
          <w:szCs w:val="20"/>
          <w:lang w:val="ro-RO"/>
        </w:rPr>
        <w:t xml:space="preserve">Ordonanța </w:t>
      </w:r>
      <w:r w:rsidR="001A3D46">
        <w:rPr>
          <w:rFonts w:ascii="Montserrat Light" w:hAnsi="Montserrat Light"/>
          <w:b/>
          <w:bCs/>
          <w:sz w:val="20"/>
          <w:szCs w:val="20"/>
          <w:lang w:val="ro-RO"/>
        </w:rPr>
        <w:t xml:space="preserve">Guvernului </w:t>
      </w:r>
      <w:r w:rsidRPr="00594446">
        <w:rPr>
          <w:rFonts w:ascii="Montserrat Light" w:hAnsi="Montserrat Light"/>
          <w:b/>
          <w:bCs/>
          <w:sz w:val="20"/>
          <w:szCs w:val="20"/>
          <w:lang w:val="ro-RO"/>
        </w:rPr>
        <w:t>nr. 27/2002</w:t>
      </w:r>
      <w:r w:rsidRPr="00594446">
        <w:rPr>
          <w:rFonts w:ascii="Montserrat Light" w:hAnsi="Montserrat Light"/>
          <w:sz w:val="20"/>
          <w:szCs w:val="20"/>
          <w:lang w:val="ro-RO"/>
        </w:rPr>
        <w:t xml:space="preserve"> privind reglementarea activității de soluționare a petițiilor, cu modificările și completările ulterioare.</w:t>
      </w:r>
    </w:p>
    <w:p w14:paraId="1DFFF1D9" w14:textId="77777777" w:rsidR="00852142" w:rsidRPr="002F3E56" w:rsidRDefault="00852142" w:rsidP="00795B83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99EF8B6" w14:textId="0C3B5C3F" w:rsidR="00795B83" w:rsidRDefault="00795B83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2E07E5">
        <w:rPr>
          <w:rFonts w:ascii="Montserrat Light" w:hAnsi="Montserrat Light"/>
          <w:b/>
          <w:bCs/>
          <w:color w:val="0070C0"/>
          <w:sz w:val="20"/>
          <w:szCs w:val="20"/>
          <w:lang w:val="ro-RO"/>
        </w:rPr>
        <w:t>TEMATICA</w:t>
      </w:r>
      <w:r w:rsidRPr="003A5F1B">
        <w:rPr>
          <w:rFonts w:ascii="Montserrat Light" w:hAnsi="Montserrat Light"/>
          <w:b/>
          <w:bCs/>
          <w:sz w:val="20"/>
          <w:szCs w:val="20"/>
          <w:lang w:val="ro-RO"/>
        </w:rPr>
        <w:t xml:space="preserve"> va cuprinde bibliografia integral.</w:t>
      </w:r>
    </w:p>
    <w:p w14:paraId="5C4EA0C5" w14:textId="2F6E51D3" w:rsidR="00254BB7" w:rsidRDefault="00254BB7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</w:p>
    <w:p w14:paraId="3645D36F" w14:textId="2FCD239D" w:rsidR="00254BB7" w:rsidRDefault="00254BB7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</w:p>
    <w:p w14:paraId="6BDC1327" w14:textId="74D7A631" w:rsidR="00254BB7" w:rsidRDefault="00254BB7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</w:p>
    <w:p w14:paraId="100F9CB7" w14:textId="77777777" w:rsidR="00254BB7" w:rsidRPr="003A5F1B" w:rsidRDefault="00254BB7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</w:p>
    <w:p w14:paraId="6F35620B" w14:textId="77777777" w:rsidR="007703D4" w:rsidRDefault="007703D4" w:rsidP="007703D4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53CB1D92" w14:textId="77777777" w:rsidR="007703D4" w:rsidRPr="003A5F1B" w:rsidRDefault="007703D4" w:rsidP="007703D4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lastRenderedPageBreak/>
        <w:t>BIBLIOGRAFIE</w:t>
      </w:r>
    </w:p>
    <w:p w14:paraId="323A47C7" w14:textId="77777777" w:rsidR="007703D4" w:rsidRPr="003A5F1B" w:rsidRDefault="007703D4" w:rsidP="007703D4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pentru examenul de promovare în grad profesional din cadrul</w:t>
      </w:r>
    </w:p>
    <w:p w14:paraId="00E059B0" w14:textId="34E59BC0" w:rsidR="007703D4" w:rsidRDefault="007703D4" w:rsidP="007703D4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Serviciului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 xml:space="preserve"> </w:t>
      </w:r>
      <w:r w:rsidR="00AC1CE0">
        <w:rPr>
          <w:rFonts w:ascii="Montserrat Light" w:hAnsi="Montserrat Light"/>
          <w:b/>
          <w:color w:val="4472C4"/>
          <w:sz w:val="20"/>
          <w:szCs w:val="20"/>
          <w:lang w:val="ro-RO"/>
        </w:rPr>
        <w:t>Audit Intern</w:t>
      </w:r>
    </w:p>
    <w:p w14:paraId="2FC730C4" w14:textId="7CF681F8" w:rsidR="007703D4" w:rsidRDefault="007703D4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3E7C6BD" w14:textId="02859542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  <w:lang w:val="ro-RO"/>
        </w:rPr>
      </w:pPr>
      <w:r w:rsidRPr="00225FBE">
        <w:rPr>
          <w:rFonts w:ascii="Montserrat Light" w:eastAsia="Times New Roman" w:hAnsi="Montserrat Light"/>
          <w:b/>
          <w:sz w:val="20"/>
          <w:szCs w:val="20"/>
          <w:lang w:val="ro-RO"/>
        </w:rPr>
        <w:t xml:space="preserve">Legea nr. 672/2002 </w:t>
      </w:r>
      <w:r w:rsidRPr="00225FBE">
        <w:rPr>
          <w:rFonts w:ascii="Montserrat Light" w:eastAsia="Times New Roman" w:hAnsi="Montserrat Light"/>
          <w:sz w:val="20"/>
          <w:szCs w:val="20"/>
          <w:lang w:val="ro-RO"/>
        </w:rPr>
        <w:t>privind auditul public intern, republicată</w:t>
      </w:r>
      <w:r>
        <w:rPr>
          <w:rFonts w:ascii="Montserrat Light" w:eastAsia="Times New Roman" w:hAnsi="Montserrat Light"/>
          <w:sz w:val="20"/>
          <w:szCs w:val="20"/>
          <w:lang w:val="ro-RO"/>
        </w:rPr>
        <w:t>,</w:t>
      </w:r>
      <w:r w:rsidR="00937E8B">
        <w:rPr>
          <w:rFonts w:ascii="Montserrat Light" w:eastAsia="Times New Roman" w:hAnsi="Montserrat Light"/>
          <w:sz w:val="20"/>
          <w:szCs w:val="20"/>
          <w:lang w:val="ro-RO"/>
        </w:rPr>
        <w:t xml:space="preserve"> cu modificările și completările ulterioare</w:t>
      </w:r>
      <w:r w:rsidRPr="00225FBE">
        <w:rPr>
          <w:rFonts w:ascii="Montserrat Light" w:eastAsia="Times New Roman" w:hAnsi="Montserrat Light"/>
          <w:sz w:val="20"/>
          <w:szCs w:val="20"/>
          <w:lang w:val="ro-RO"/>
        </w:rPr>
        <w:t>;</w:t>
      </w:r>
    </w:p>
    <w:p w14:paraId="1DC03134" w14:textId="34C6B4BE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</w:rPr>
      </w:pPr>
      <w:proofErr w:type="spellStart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Hotărîrea</w:t>
      </w:r>
      <w:proofErr w:type="spellEnd"/>
      <w:r w:rsidR="00937E8B">
        <w:rPr>
          <w:rFonts w:ascii="Montserrat Light" w:eastAsia="Times New Roman" w:hAnsi="Montserrat Light"/>
          <w:b/>
          <w:bCs/>
          <w:sz w:val="20"/>
          <w:szCs w:val="20"/>
        </w:rPr>
        <w:t xml:space="preserve"> de </w:t>
      </w:r>
      <w:proofErr w:type="spellStart"/>
      <w:r w:rsidR="00937E8B">
        <w:rPr>
          <w:rFonts w:ascii="Montserrat Light" w:eastAsia="Times New Roman" w:hAnsi="Montserrat Light"/>
          <w:b/>
          <w:bCs/>
          <w:sz w:val="20"/>
          <w:szCs w:val="20"/>
        </w:rPr>
        <w:t>Guvern</w:t>
      </w:r>
      <w:proofErr w:type="spellEnd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 xml:space="preserve"> nr. 1.086/2013</w:t>
      </w:r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pentru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aprobarea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Normelor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generale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privind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exercitarea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activităţii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de audit public intern;</w:t>
      </w:r>
    </w:p>
    <w:p w14:paraId="712C6B22" w14:textId="7F12DD5C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</w:rPr>
      </w:pPr>
      <w:r w:rsidRPr="00225FBE">
        <w:rPr>
          <w:rFonts w:ascii="Montserrat Light" w:eastAsia="Times New Roman" w:hAnsi="Montserrat Light"/>
          <w:b/>
          <w:sz w:val="20"/>
          <w:szCs w:val="20"/>
          <w:lang w:val="ro-RO"/>
        </w:rPr>
        <w:t>O</w:t>
      </w:r>
      <w:r w:rsidR="00937E8B">
        <w:rPr>
          <w:rFonts w:ascii="Montserrat Light" w:eastAsia="Times New Roman" w:hAnsi="Montserrat Light"/>
          <w:b/>
          <w:sz w:val="20"/>
          <w:szCs w:val="20"/>
          <w:lang w:val="ro-RO"/>
        </w:rPr>
        <w:t xml:space="preserve">rdinul </w:t>
      </w:r>
      <w:r w:rsidRPr="00225FBE">
        <w:rPr>
          <w:rFonts w:ascii="Montserrat Light" w:eastAsia="Times New Roman" w:hAnsi="Montserrat Light"/>
          <w:b/>
          <w:sz w:val="20"/>
          <w:szCs w:val="20"/>
          <w:lang w:val="ro-RO"/>
        </w:rPr>
        <w:t xml:space="preserve">M.F.P. nr. 252/2004 </w:t>
      </w:r>
      <w:r w:rsidRPr="00225FBE">
        <w:rPr>
          <w:rFonts w:ascii="Montserrat Light" w:eastAsia="Times New Roman" w:hAnsi="Montserrat Light"/>
          <w:sz w:val="20"/>
          <w:szCs w:val="20"/>
          <w:lang w:val="ro-RO"/>
        </w:rPr>
        <w:t xml:space="preserve">pentru aprobarea Codului privind conduita etică a auditorului intern; </w:t>
      </w:r>
    </w:p>
    <w:p w14:paraId="5016EFFC" w14:textId="224D9451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</w:rPr>
      </w:pPr>
      <w:proofErr w:type="spellStart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Ordinul</w:t>
      </w:r>
      <w:proofErr w:type="spellEnd"/>
      <w:r w:rsidR="00AC7792">
        <w:rPr>
          <w:rFonts w:ascii="Montserrat Light" w:eastAsia="Times New Roman" w:hAnsi="Montserrat Light"/>
          <w:b/>
          <w:bCs/>
          <w:sz w:val="20"/>
          <w:szCs w:val="20"/>
        </w:rPr>
        <w:t xml:space="preserve"> SGG</w:t>
      </w:r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 xml:space="preserve"> nr. 600/2018</w:t>
      </w:r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privind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aprobarea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Codului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controlului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intern managerial al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entităţilor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publice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>;</w:t>
      </w:r>
    </w:p>
    <w:p w14:paraId="1B018179" w14:textId="66AEC70C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</w:rPr>
      </w:pPr>
      <w:proofErr w:type="spellStart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Legea</w:t>
      </w:r>
      <w:proofErr w:type="spellEnd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 xml:space="preserve"> nr. 7/2004</w:t>
      </w:r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privind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Codul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de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conduită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a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funcţionarilor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publici</w:t>
      </w:r>
      <w:proofErr w:type="spellEnd"/>
      <w:r w:rsidR="00AC7792">
        <w:rPr>
          <w:rFonts w:ascii="Montserrat Light" w:eastAsia="Times New Roman" w:hAnsi="Montserrat Light"/>
          <w:sz w:val="20"/>
          <w:szCs w:val="20"/>
        </w:rPr>
        <w:t xml:space="preserve">, </w:t>
      </w:r>
      <w:proofErr w:type="spellStart"/>
      <w:r w:rsidR="00AC7792">
        <w:rPr>
          <w:rFonts w:ascii="Montserrat Light" w:eastAsia="Times New Roman" w:hAnsi="Montserrat Light"/>
          <w:sz w:val="20"/>
          <w:szCs w:val="20"/>
        </w:rPr>
        <w:t>r</w:t>
      </w:r>
      <w:r w:rsidRPr="00225FBE">
        <w:rPr>
          <w:rFonts w:ascii="Montserrat Light" w:eastAsia="Times New Roman" w:hAnsi="Montserrat Light"/>
          <w:sz w:val="20"/>
          <w:szCs w:val="20"/>
        </w:rPr>
        <w:t>epublicată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>;</w:t>
      </w:r>
    </w:p>
    <w:p w14:paraId="23D0BA27" w14:textId="1087CD24" w:rsidR="00225FBE" w:rsidRPr="00225FBE" w:rsidRDefault="00225FBE" w:rsidP="00225FBE">
      <w:pPr>
        <w:numPr>
          <w:ilvl w:val="0"/>
          <w:numId w:val="34"/>
        </w:numPr>
        <w:tabs>
          <w:tab w:val="clear" w:pos="1440"/>
          <w:tab w:val="num" w:pos="1134"/>
        </w:tabs>
        <w:ind w:left="284"/>
        <w:jc w:val="both"/>
        <w:rPr>
          <w:rFonts w:ascii="Montserrat Light" w:eastAsia="Times New Roman" w:hAnsi="Montserrat Light"/>
          <w:sz w:val="20"/>
          <w:szCs w:val="20"/>
        </w:rPr>
      </w:pPr>
      <w:proofErr w:type="spellStart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Ordonanța</w:t>
      </w:r>
      <w:proofErr w:type="spellEnd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 xml:space="preserve"> de </w:t>
      </w:r>
      <w:proofErr w:type="spellStart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Urgență</w:t>
      </w:r>
      <w:proofErr w:type="spellEnd"/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 xml:space="preserve"> </w:t>
      </w:r>
      <w:r w:rsidR="00AC7792">
        <w:rPr>
          <w:rFonts w:ascii="Montserrat Light" w:eastAsia="Times New Roman" w:hAnsi="Montserrat Light"/>
          <w:b/>
          <w:bCs/>
          <w:sz w:val="20"/>
          <w:szCs w:val="20"/>
        </w:rPr>
        <w:t xml:space="preserve">a </w:t>
      </w:r>
      <w:proofErr w:type="spellStart"/>
      <w:r w:rsidR="00AC7792">
        <w:rPr>
          <w:rFonts w:ascii="Montserrat Light" w:eastAsia="Times New Roman" w:hAnsi="Montserrat Light"/>
          <w:b/>
          <w:bCs/>
          <w:sz w:val="20"/>
          <w:szCs w:val="20"/>
        </w:rPr>
        <w:t>Guvernului</w:t>
      </w:r>
      <w:proofErr w:type="spellEnd"/>
      <w:r w:rsidR="00AC7792">
        <w:rPr>
          <w:rFonts w:ascii="Montserrat Light" w:eastAsia="Times New Roman" w:hAnsi="Montserrat Light"/>
          <w:b/>
          <w:bCs/>
          <w:sz w:val="20"/>
          <w:szCs w:val="20"/>
        </w:rPr>
        <w:t xml:space="preserve"> </w:t>
      </w:r>
      <w:r w:rsidRPr="00225FBE">
        <w:rPr>
          <w:rFonts w:ascii="Montserrat Light" w:eastAsia="Times New Roman" w:hAnsi="Montserrat Light"/>
          <w:b/>
          <w:bCs/>
          <w:sz w:val="20"/>
          <w:szCs w:val="20"/>
        </w:rPr>
        <w:t>nr. 57/2019</w:t>
      </w:r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privind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Pr="00225FBE">
        <w:rPr>
          <w:rFonts w:ascii="Montserrat Light" w:eastAsia="Times New Roman" w:hAnsi="Montserrat Light"/>
          <w:sz w:val="20"/>
          <w:szCs w:val="20"/>
        </w:rPr>
        <w:t>Codul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 xml:space="preserve"> </w:t>
      </w:r>
      <w:r w:rsidR="00AC7792">
        <w:rPr>
          <w:rFonts w:ascii="Montserrat Light" w:eastAsia="Times New Roman" w:hAnsi="Montserrat Light"/>
          <w:sz w:val="20"/>
          <w:szCs w:val="20"/>
        </w:rPr>
        <w:t xml:space="preserve">administrative, cu </w:t>
      </w:r>
      <w:proofErr w:type="spellStart"/>
      <w:r w:rsidR="00AC7792">
        <w:rPr>
          <w:rFonts w:ascii="Montserrat Light" w:eastAsia="Times New Roman" w:hAnsi="Montserrat Light"/>
          <w:sz w:val="20"/>
          <w:szCs w:val="20"/>
        </w:rPr>
        <w:t>modificările</w:t>
      </w:r>
      <w:proofErr w:type="spellEnd"/>
      <w:r w:rsidR="00AC7792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="00AC7792">
        <w:rPr>
          <w:rFonts w:ascii="Montserrat Light" w:eastAsia="Times New Roman" w:hAnsi="Montserrat Light"/>
          <w:sz w:val="20"/>
          <w:szCs w:val="20"/>
        </w:rPr>
        <w:t>și</w:t>
      </w:r>
      <w:proofErr w:type="spellEnd"/>
      <w:r w:rsidR="00AC7792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="00AC7792">
        <w:rPr>
          <w:rFonts w:ascii="Montserrat Light" w:eastAsia="Times New Roman" w:hAnsi="Montserrat Light"/>
          <w:sz w:val="20"/>
          <w:szCs w:val="20"/>
        </w:rPr>
        <w:t>completările</w:t>
      </w:r>
      <w:proofErr w:type="spellEnd"/>
      <w:r w:rsidR="00AC7792">
        <w:rPr>
          <w:rFonts w:ascii="Montserrat Light" w:eastAsia="Times New Roman" w:hAnsi="Montserrat Light"/>
          <w:sz w:val="20"/>
          <w:szCs w:val="20"/>
        </w:rPr>
        <w:t xml:space="preserve"> </w:t>
      </w:r>
      <w:proofErr w:type="spellStart"/>
      <w:r w:rsidR="00AC7792">
        <w:rPr>
          <w:rFonts w:ascii="Montserrat Light" w:eastAsia="Times New Roman" w:hAnsi="Montserrat Light"/>
          <w:sz w:val="20"/>
          <w:szCs w:val="20"/>
        </w:rPr>
        <w:t>ulterioare</w:t>
      </w:r>
      <w:proofErr w:type="spellEnd"/>
      <w:r w:rsidRPr="00225FBE">
        <w:rPr>
          <w:rFonts w:ascii="Montserrat Light" w:eastAsia="Times New Roman" w:hAnsi="Montserrat Light"/>
          <w:sz w:val="20"/>
          <w:szCs w:val="20"/>
        </w:rPr>
        <w:t>;</w:t>
      </w:r>
    </w:p>
    <w:p w14:paraId="77BBBA37" w14:textId="77777777" w:rsidR="00795B83" w:rsidRPr="002F3E56" w:rsidRDefault="00795B83" w:rsidP="00795B83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77E3B595" w14:textId="77777777" w:rsidR="00795B83" w:rsidRPr="003A5F1B" w:rsidRDefault="00795B83" w:rsidP="00795B83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2E07E5">
        <w:rPr>
          <w:rFonts w:ascii="Montserrat Light" w:hAnsi="Montserrat Light"/>
          <w:b/>
          <w:bCs/>
          <w:color w:val="0070C0"/>
          <w:sz w:val="20"/>
          <w:szCs w:val="20"/>
          <w:lang w:val="ro-RO"/>
        </w:rPr>
        <w:t>TEMATICA</w:t>
      </w:r>
      <w:r w:rsidRPr="003A5F1B">
        <w:rPr>
          <w:rFonts w:ascii="Montserrat Light" w:hAnsi="Montserrat Light"/>
          <w:b/>
          <w:bCs/>
          <w:sz w:val="20"/>
          <w:szCs w:val="20"/>
          <w:lang w:val="ro-RO"/>
        </w:rPr>
        <w:t xml:space="preserve"> va cuprinde bibliografia integral.</w:t>
      </w:r>
    </w:p>
    <w:p w14:paraId="5768BCA1" w14:textId="77777777" w:rsidR="00795B83" w:rsidRDefault="00795B83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6B3C40B" w14:textId="557426A6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4AF82F8" w14:textId="77777777" w:rsidR="00E20CE7" w:rsidRPr="003A5F1B" w:rsidRDefault="00E20CE7" w:rsidP="00E20CE7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https://www.cjcluj.ro/concursuri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</w:p>
    <w:p w14:paraId="013611C8" w14:textId="0A63F4FD" w:rsidR="00B00E62" w:rsidRPr="003A5F1B" w:rsidRDefault="00B00E62" w:rsidP="000A6805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39A91BFD" w14:textId="77777777" w:rsidR="0049689E" w:rsidRPr="003A5F1B" w:rsidRDefault="0049689E" w:rsidP="000A6805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29F9F56C" w14:textId="7FAF01DA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254BB7">
        <w:rPr>
          <w:rFonts w:ascii="Montserrat Light" w:hAnsi="Montserrat Light"/>
          <w:b/>
          <w:bCs/>
          <w:sz w:val="20"/>
          <w:szCs w:val="20"/>
        </w:rPr>
        <w:t>Anexăm</w:t>
      </w:r>
      <w:proofErr w:type="spellEnd"/>
      <w:r w:rsidRPr="00254BB7">
        <w:rPr>
          <w:rFonts w:ascii="Montserrat Light" w:hAnsi="Montserrat Light"/>
          <w:b/>
          <w:bCs/>
          <w:sz w:val="20"/>
          <w:szCs w:val="20"/>
        </w:rPr>
        <w:t>:</w:t>
      </w:r>
      <w:r w:rsidRPr="003A5F1B">
        <w:rPr>
          <w:rFonts w:ascii="Montserrat Light" w:hAnsi="Montserrat Light"/>
          <w:sz w:val="20"/>
          <w:szCs w:val="20"/>
        </w:rPr>
        <w:t xml:space="preserve">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094088C4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AC1CE0">
        <w:rPr>
          <w:rFonts w:ascii="Montserrat Light" w:hAnsi="Montserrat Light"/>
          <w:b/>
          <w:sz w:val="20"/>
          <w:szCs w:val="20"/>
        </w:rPr>
        <w:t>20.06</w:t>
      </w:r>
      <w:r w:rsidR="00934DEB" w:rsidRPr="00934DEB">
        <w:rPr>
          <w:rFonts w:ascii="Montserrat Light" w:hAnsi="Montserrat Light"/>
          <w:b/>
          <w:sz w:val="20"/>
          <w:szCs w:val="20"/>
        </w:rPr>
        <w:t>.2022</w:t>
      </w:r>
      <w:r w:rsidRPr="00934DEB">
        <w:rPr>
          <w:rFonts w:ascii="Montserrat Light" w:hAnsi="Montserrat Light"/>
          <w:b/>
          <w:sz w:val="20"/>
          <w:szCs w:val="20"/>
        </w:rPr>
        <w:t xml:space="preserve"> 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1AE3BB8" w14:textId="6435C919" w:rsidR="00BD3B78" w:rsidRDefault="00BD3B78" w:rsidP="00AC1CE0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BB4731C" w14:textId="44D5A051" w:rsidR="00BD3B78" w:rsidRDefault="00BD3B7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740CC8" w14:textId="491B27D4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1D3BB52" w14:textId="22C60152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12D7A09" w14:textId="68AF7D8A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F7001E8" w14:textId="7705F4E6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A9110AB" w14:textId="6A39465C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24D3A3F" w14:textId="57C06245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A86D3AD" w14:textId="717348D2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6EBD8A3C" w14:textId="786D1A00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C8B7C19" w14:textId="5E247591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7BF1524" w14:textId="389ADB46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7DAD410" w14:textId="1106362B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658C69F" w14:textId="06C881AE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523A15D" w14:textId="52F24C9E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EC7CC45" w14:textId="11F44F15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648A8E33" w14:textId="327E35DC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EE51203" w14:textId="24F0D5CF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ACBA2EF" w14:textId="77777777" w:rsidR="00BD3B78" w:rsidRPr="003A5F1B" w:rsidRDefault="00BD3B78" w:rsidP="00BD3B78">
      <w:pPr>
        <w:pStyle w:val="BodyText"/>
        <w:tabs>
          <w:tab w:val="left" w:pos="2057"/>
        </w:tabs>
        <w:jc w:val="left"/>
        <w:rPr>
          <w:rFonts w:ascii="Montserrat Light" w:hAnsi="Montserrat Light"/>
          <w:color w:val="FF0000"/>
          <w:sz w:val="20"/>
          <w:szCs w:val="20"/>
        </w:rPr>
      </w:pPr>
    </w:p>
    <w:sectPr w:rsidR="00BD3B78" w:rsidRPr="003A5F1B" w:rsidSect="00A83E62">
      <w:headerReference w:type="default" r:id="rId10"/>
      <w:footerReference w:type="even" r:id="rId11"/>
      <w:footerReference w:type="default" r:id="rId12"/>
      <w:pgSz w:w="11909" w:h="16834"/>
      <w:pgMar w:top="1440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43885241" w:rsidR="009C550C" w:rsidRDefault="00254BB7" w:rsidP="007973E8">
    <w:pPr>
      <w:tabs>
        <w:tab w:val="left" w:pos="1377"/>
      </w:tabs>
      <w:jc w:val="both"/>
    </w:pPr>
    <w:r>
      <w:rPr>
        <w:noProof/>
        <w:lang w:val="ro-RO" w:eastAsia="ro-RO"/>
      </w:rPr>
      <w:drawing>
        <wp:inline distT="0" distB="0" distL="0" distR="0" wp14:anchorId="5FC84F51" wp14:editId="2297D01D">
          <wp:extent cx="685800" cy="732034"/>
          <wp:effectExtent l="0" t="0" r="0" b="0"/>
          <wp:docPr id="239" name="Picture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2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3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28"/>
  </w:num>
  <w:num w:numId="2" w16cid:durableId="917442938">
    <w:abstractNumId w:val="29"/>
  </w:num>
  <w:num w:numId="3" w16cid:durableId="1945336324">
    <w:abstractNumId w:val="14"/>
  </w:num>
  <w:num w:numId="4" w16cid:durableId="643504049">
    <w:abstractNumId w:val="16"/>
  </w:num>
  <w:num w:numId="5" w16cid:durableId="885945780">
    <w:abstractNumId w:val="10"/>
  </w:num>
  <w:num w:numId="6" w16cid:durableId="374622528">
    <w:abstractNumId w:val="0"/>
  </w:num>
  <w:num w:numId="7" w16cid:durableId="163016875">
    <w:abstractNumId w:val="8"/>
  </w:num>
  <w:num w:numId="8" w16cid:durableId="92944174">
    <w:abstractNumId w:val="32"/>
  </w:num>
  <w:num w:numId="9" w16cid:durableId="1960136310">
    <w:abstractNumId w:val="1"/>
  </w:num>
  <w:num w:numId="10" w16cid:durableId="1721788426">
    <w:abstractNumId w:val="5"/>
  </w:num>
  <w:num w:numId="11" w16cid:durableId="1095783900">
    <w:abstractNumId w:val="21"/>
  </w:num>
  <w:num w:numId="12" w16cid:durableId="2029866696">
    <w:abstractNumId w:val="3"/>
  </w:num>
  <w:num w:numId="13" w16cid:durableId="1500273905">
    <w:abstractNumId w:val="26"/>
  </w:num>
  <w:num w:numId="14" w16cid:durableId="1776708271">
    <w:abstractNumId w:val="12"/>
  </w:num>
  <w:num w:numId="15" w16cid:durableId="45031651">
    <w:abstractNumId w:val="11"/>
  </w:num>
  <w:num w:numId="16" w16cid:durableId="615676385">
    <w:abstractNumId w:val="18"/>
  </w:num>
  <w:num w:numId="17" w16cid:durableId="854078027">
    <w:abstractNumId w:val="19"/>
  </w:num>
  <w:num w:numId="18" w16cid:durableId="1139347273">
    <w:abstractNumId w:val="22"/>
  </w:num>
  <w:num w:numId="19" w16cid:durableId="244650728">
    <w:abstractNumId w:val="25"/>
  </w:num>
  <w:num w:numId="20" w16cid:durableId="1141537255">
    <w:abstractNumId w:val="17"/>
  </w:num>
  <w:num w:numId="21" w16cid:durableId="295839392">
    <w:abstractNumId w:val="6"/>
  </w:num>
  <w:num w:numId="22" w16cid:durableId="1617172827">
    <w:abstractNumId w:val="15"/>
  </w:num>
  <w:num w:numId="23" w16cid:durableId="987973038">
    <w:abstractNumId w:val="20"/>
  </w:num>
  <w:num w:numId="24" w16cid:durableId="489029954">
    <w:abstractNumId w:val="27"/>
  </w:num>
  <w:num w:numId="25" w16cid:durableId="1658992812">
    <w:abstractNumId w:val="4"/>
  </w:num>
  <w:num w:numId="26" w16cid:durableId="1384864505">
    <w:abstractNumId w:val="7"/>
  </w:num>
  <w:num w:numId="27" w16cid:durableId="994527444">
    <w:abstractNumId w:val="23"/>
  </w:num>
  <w:num w:numId="28" w16cid:durableId="86927054">
    <w:abstractNumId w:val="9"/>
  </w:num>
  <w:num w:numId="29" w16cid:durableId="4951529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0"/>
  </w:num>
  <w:num w:numId="31" w16cid:durableId="141238306">
    <w:abstractNumId w:val="31"/>
  </w:num>
  <w:num w:numId="32" w16cid:durableId="1656957692">
    <w:abstractNumId w:val="13"/>
  </w:num>
  <w:num w:numId="33" w16cid:durableId="1941721352">
    <w:abstractNumId w:val="24"/>
  </w:num>
  <w:num w:numId="34" w16cid:durableId="2027829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A30F8"/>
    <w:rsid w:val="001A3D46"/>
    <w:rsid w:val="001A5764"/>
    <w:rsid w:val="001A6A21"/>
    <w:rsid w:val="001B343A"/>
    <w:rsid w:val="001C6EA8"/>
    <w:rsid w:val="00205E30"/>
    <w:rsid w:val="00225FBE"/>
    <w:rsid w:val="00232789"/>
    <w:rsid w:val="00254BB7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C690A"/>
    <w:rsid w:val="002E07E5"/>
    <w:rsid w:val="002E6CE7"/>
    <w:rsid w:val="002F3E56"/>
    <w:rsid w:val="0031525D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36FC"/>
    <w:rsid w:val="004242A7"/>
    <w:rsid w:val="00433B4E"/>
    <w:rsid w:val="00436BE1"/>
    <w:rsid w:val="00453D5A"/>
    <w:rsid w:val="00472DE6"/>
    <w:rsid w:val="004741D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E435A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E2E42"/>
    <w:rsid w:val="006171C8"/>
    <w:rsid w:val="00646316"/>
    <w:rsid w:val="00650F8B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711B23"/>
    <w:rsid w:val="00722D5E"/>
    <w:rsid w:val="00726749"/>
    <w:rsid w:val="00732098"/>
    <w:rsid w:val="00737437"/>
    <w:rsid w:val="00744F70"/>
    <w:rsid w:val="0075007F"/>
    <w:rsid w:val="00762C21"/>
    <w:rsid w:val="007678FE"/>
    <w:rsid w:val="007703D4"/>
    <w:rsid w:val="007819CE"/>
    <w:rsid w:val="00790EA3"/>
    <w:rsid w:val="00795B83"/>
    <w:rsid w:val="007960A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979F4"/>
    <w:rsid w:val="00CB01D2"/>
    <w:rsid w:val="00CB4A3A"/>
    <w:rsid w:val="00CC0354"/>
    <w:rsid w:val="00CC4042"/>
    <w:rsid w:val="00CC4D9C"/>
    <w:rsid w:val="00D02D17"/>
    <w:rsid w:val="00D355C7"/>
    <w:rsid w:val="00D54705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141F"/>
    <w:rsid w:val="00E0119B"/>
    <w:rsid w:val="00E03E72"/>
    <w:rsid w:val="00E20CE7"/>
    <w:rsid w:val="00E21580"/>
    <w:rsid w:val="00E3216F"/>
    <w:rsid w:val="00E3568D"/>
    <w:rsid w:val="00E52F07"/>
    <w:rsid w:val="00E551DD"/>
    <w:rsid w:val="00E57AED"/>
    <w:rsid w:val="00E66926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53C1A"/>
    <w:rsid w:val="00F55C00"/>
    <w:rsid w:val="00F86CAF"/>
    <w:rsid w:val="00F87A6C"/>
    <w:rsid w:val="00F92822"/>
    <w:rsid w:val="00FA0B09"/>
    <w:rsid w:val="00FA3A2D"/>
    <w:rsid w:val="00FC58BE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link w:val="ListParagraph"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jcluj.ro/concursur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3</Pages>
  <Words>954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259</cp:revision>
  <cp:lastPrinted>2022-06-17T06:30:00Z</cp:lastPrinted>
  <dcterms:created xsi:type="dcterms:W3CDTF">2020-11-09T08:51:00Z</dcterms:created>
  <dcterms:modified xsi:type="dcterms:W3CDTF">2022-06-17T06:30:00Z</dcterms:modified>
</cp:coreProperties>
</file>