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0B4D2D7A" w:rsidR="008F76F2" w:rsidRPr="00CD5420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CD5420">
        <w:rPr>
          <w:rFonts w:ascii="Montserrat Light" w:hAnsi="Montserrat Light"/>
        </w:rPr>
        <w:t xml:space="preserve">Nr. </w:t>
      </w:r>
      <w:bookmarkStart w:id="0" w:name="_lo1dgo7s1ifp" w:colFirst="0" w:colLast="0"/>
      <w:bookmarkEnd w:id="0"/>
      <w:r w:rsidR="00F6232A">
        <w:rPr>
          <w:rFonts w:ascii="Montserrat Light" w:hAnsi="Montserrat Light"/>
        </w:rPr>
        <w:t>28</w:t>
      </w:r>
      <w:r w:rsidR="00E72B53">
        <w:rPr>
          <w:rFonts w:ascii="Montserrat Light" w:hAnsi="Montserrat Light"/>
        </w:rPr>
        <w:t>.</w:t>
      </w:r>
      <w:r w:rsidR="00F6232A">
        <w:rPr>
          <w:rFonts w:ascii="Montserrat Light" w:hAnsi="Montserrat Light"/>
        </w:rPr>
        <w:t>571/</w:t>
      </w:r>
      <w:r w:rsidR="006638C2">
        <w:rPr>
          <w:rFonts w:ascii="Montserrat Light" w:hAnsi="Montserrat Light"/>
        </w:rPr>
        <w:t>13.07.</w:t>
      </w:r>
      <w:r w:rsidR="00F6232A">
        <w:rPr>
          <w:rFonts w:ascii="Montserrat Light" w:hAnsi="Montserrat Light"/>
        </w:rPr>
        <w:t>2022</w:t>
      </w:r>
    </w:p>
    <w:p w14:paraId="69CCC130" w14:textId="77777777" w:rsidR="001A22BE" w:rsidRDefault="001A22BE" w:rsidP="00784B61">
      <w:pPr>
        <w:spacing w:line="240" w:lineRule="auto"/>
        <w:jc w:val="center"/>
        <w:rPr>
          <w:rFonts w:ascii="Montserrat" w:hAnsi="Montserrat"/>
          <w:b/>
          <w:bCs/>
        </w:rPr>
      </w:pPr>
      <w:bookmarkStart w:id="1" w:name="_96pwsx56lrau" w:colFirst="0" w:colLast="0"/>
      <w:bookmarkEnd w:id="1"/>
    </w:p>
    <w:p w14:paraId="5FFC810A" w14:textId="042A6762" w:rsidR="008F76F2" w:rsidRPr="009F2146" w:rsidRDefault="008F76F2" w:rsidP="00784B61">
      <w:pPr>
        <w:spacing w:line="240" w:lineRule="auto"/>
        <w:jc w:val="center"/>
        <w:rPr>
          <w:rFonts w:ascii="Montserrat" w:hAnsi="Montserrat"/>
        </w:rPr>
      </w:pPr>
      <w:r w:rsidRPr="009F2146">
        <w:rPr>
          <w:rFonts w:ascii="Montserrat" w:hAnsi="Montserrat"/>
          <w:b/>
          <w:bCs/>
        </w:rPr>
        <w:t>REFERAT DE APROBARE</w:t>
      </w:r>
    </w:p>
    <w:p w14:paraId="75FD90BD" w14:textId="4E114D1F" w:rsidR="00E55F91" w:rsidRDefault="008F76F2" w:rsidP="000D71F6">
      <w:pPr>
        <w:ind w:left="360" w:right="602"/>
        <w:jc w:val="center"/>
        <w:rPr>
          <w:rFonts w:ascii="Montserrat" w:hAnsi="Montserrat"/>
          <w:b/>
          <w:lang w:val="ro-RO" w:eastAsia="ro-RO"/>
        </w:rPr>
      </w:pPr>
      <w:r w:rsidRPr="009F2146">
        <w:rPr>
          <w:rFonts w:ascii="Montserrat" w:hAnsi="Montserrat"/>
          <w:b/>
          <w:bCs/>
        </w:rPr>
        <w:t xml:space="preserve">la </w:t>
      </w:r>
      <w:proofErr w:type="spellStart"/>
      <w:r w:rsidRPr="009F2146">
        <w:rPr>
          <w:rFonts w:ascii="Montserrat" w:hAnsi="Montserrat"/>
          <w:b/>
          <w:bCs/>
        </w:rPr>
        <w:t>Proiectul</w:t>
      </w:r>
      <w:proofErr w:type="spellEnd"/>
      <w:r w:rsidRPr="009F2146">
        <w:rPr>
          <w:rFonts w:ascii="Montserrat" w:hAnsi="Montserrat"/>
          <w:b/>
          <w:bCs/>
        </w:rPr>
        <w:t xml:space="preserve"> de </w:t>
      </w:r>
      <w:proofErr w:type="spellStart"/>
      <w:r w:rsidRPr="009F2146">
        <w:rPr>
          <w:rFonts w:ascii="Montserrat" w:hAnsi="Montserrat"/>
          <w:b/>
          <w:bCs/>
        </w:rPr>
        <w:t>hotărâre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bookmarkStart w:id="2" w:name="_Hlk70408745"/>
      <w:bookmarkStart w:id="3" w:name="_Hlk62539599"/>
      <w:proofErr w:type="spellStart"/>
      <w:r w:rsidRPr="009F2146">
        <w:rPr>
          <w:rFonts w:ascii="Montserrat" w:hAnsi="Montserrat"/>
          <w:b/>
          <w:bCs/>
        </w:rPr>
        <w:t>privind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proofErr w:type="gramStart"/>
      <w:r w:rsidR="000D71F6" w:rsidRPr="000D71F6">
        <w:rPr>
          <w:rFonts w:ascii="Montserrat" w:hAnsi="Montserrat"/>
          <w:b/>
          <w:lang w:val="ro-RO" w:eastAsia="ro-RO"/>
        </w:rPr>
        <w:t>aprobarea  indicatorilor</w:t>
      </w:r>
      <w:proofErr w:type="gramEnd"/>
      <w:r w:rsidR="000D71F6" w:rsidRPr="000D71F6">
        <w:rPr>
          <w:rFonts w:ascii="Montserrat" w:hAnsi="Montserrat"/>
          <w:b/>
          <w:lang w:val="ro-RO" w:eastAsia="ro-RO"/>
        </w:rPr>
        <w:t xml:space="preserve"> de performanță financiari și nefinanciari pentru administratorii </w:t>
      </w:r>
      <w:r w:rsidR="000D71F6">
        <w:rPr>
          <w:rFonts w:ascii="Montserrat" w:hAnsi="Montserrat"/>
          <w:b/>
          <w:lang w:val="ro-RO" w:eastAsia="ro-RO"/>
        </w:rPr>
        <w:t>Aeroportului Internațional Avram Iancu Cluj R.A.</w:t>
      </w:r>
      <w:bookmarkEnd w:id="2"/>
      <w:bookmarkEnd w:id="3"/>
    </w:p>
    <w:p w14:paraId="08C88358" w14:textId="77777777" w:rsidR="0023706F" w:rsidRDefault="0023706F" w:rsidP="000D71F6">
      <w:pPr>
        <w:ind w:left="360" w:right="602"/>
        <w:jc w:val="center"/>
        <w:rPr>
          <w:rFonts w:ascii="Montserrat" w:hAnsi="Montserrat"/>
          <w:b/>
          <w:lang w:val="ro-RO" w:eastAsia="ro-RO"/>
        </w:rPr>
      </w:pPr>
    </w:p>
    <w:p w14:paraId="4D59BD6D" w14:textId="77777777" w:rsidR="00B83EB6" w:rsidRPr="009F2146" w:rsidRDefault="00B83EB6" w:rsidP="000D71F6">
      <w:pPr>
        <w:ind w:left="360" w:right="602"/>
        <w:jc w:val="center"/>
        <w:rPr>
          <w:rFonts w:ascii="Montserrat" w:hAnsi="Montserrat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9F2146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14689A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14689A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BF6ED8">
        <w:tc>
          <w:tcPr>
            <w:tcW w:w="9891" w:type="dxa"/>
            <w:shd w:val="clear" w:color="auto" w:fill="auto"/>
          </w:tcPr>
          <w:p w14:paraId="18F4E963" w14:textId="55B866F2" w:rsidR="008F76F2" w:rsidRPr="0014689A" w:rsidRDefault="00D1068C" w:rsidP="00784B61">
            <w:pPr>
              <w:spacing w:line="240" w:lineRule="auto"/>
              <w:ind w:left="283"/>
              <w:jc w:val="both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14689A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</w:tc>
      </w:tr>
      <w:tr w:rsidR="009F2146" w:rsidRPr="009F2146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14689A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14689A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9F2146" w14:paraId="2DFBE61F" w14:textId="77777777" w:rsidTr="00BF6ED8">
        <w:tc>
          <w:tcPr>
            <w:tcW w:w="9891" w:type="dxa"/>
            <w:shd w:val="clear" w:color="auto" w:fill="auto"/>
          </w:tcPr>
          <w:p w14:paraId="0E130D87" w14:textId="5C212C6B" w:rsidR="00CD5420" w:rsidRPr="0014689A" w:rsidRDefault="00F14705" w:rsidP="003602CF">
            <w:pPr>
              <w:shd w:val="clear" w:color="auto" w:fill="FFFFFF"/>
              <w:spacing w:after="240"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 w:rsidRPr="0014689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În baza dispoziţiilor articolului 173 alin. (2) litera d) din din O.U.G. nr. 57/2019 privind Codul Administrativ</w:t>
            </w:r>
            <w:r w:rsidRPr="0014689A">
              <w:rPr>
                <w:rFonts w:ascii="Montserrat Light" w:eastAsia="Times New Roman" w:hAnsi="Montserrat Light"/>
                <w:noProof/>
                <w:shd w:val="clear" w:color="auto" w:fill="FFFFFF"/>
                <w:lang w:val="en-US"/>
              </w:rPr>
              <w:t xml:space="preserve"> </w:t>
            </w:r>
            <w:r w:rsidRPr="0014689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cu modificările şi completările ulterioare, Consiliul Judeţean Cluj exercită, în numele </w:t>
            </w:r>
            <w:r w:rsidR="003602CF" w:rsidRPr="00327494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J</w:t>
            </w:r>
            <w:r w:rsidRPr="00327494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udeţului</w:t>
            </w:r>
            <w:r w:rsidR="003602CF" w:rsidRPr="00327494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Cluj</w:t>
            </w:r>
            <w:r w:rsidRPr="00327494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, </w:t>
            </w:r>
            <w:r w:rsidRPr="0014689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toate drepturile şi obligaţiile corespunzătoare participaţiilor deţinute la societăţi sau regii autonome, în condiţiile legii.</w:t>
            </w:r>
          </w:p>
          <w:p w14:paraId="20672C08" w14:textId="087D87EB" w:rsidR="006F709B" w:rsidRPr="0014689A" w:rsidRDefault="006F709B" w:rsidP="003602CF">
            <w:pPr>
              <w:autoSpaceDE w:val="0"/>
              <w:autoSpaceDN w:val="0"/>
              <w:adjustRightInd w:val="0"/>
              <w:spacing w:after="240" w:line="240" w:lineRule="auto"/>
              <w:ind w:right="84" w:hanging="16"/>
              <w:jc w:val="both"/>
              <w:rPr>
                <w:rFonts w:ascii="Montserrat Light" w:hAnsi="Montserrat Light"/>
                <w:lang w:val="ro-RO" w:eastAsia="ro-RO"/>
              </w:rPr>
            </w:pP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În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conformitate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cu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dispozițiile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O.U.G. nr. 109/2011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privind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guvernanţa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corporativă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a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întreprinderilor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publice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, cu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modificările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completările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ulterioare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, Consiliul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Județean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Cluj, are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calitate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autoritate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publică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tutelară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față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de </w:t>
            </w:r>
            <w:r w:rsidR="00D31865" w:rsidRPr="0014689A">
              <w:rPr>
                <w:rFonts w:ascii="Montserrat Light" w:hAnsi="Montserrat Light" w:cs="Courier New"/>
                <w:lang w:eastAsia="ro-MD"/>
              </w:rPr>
              <w:t xml:space="preserve">Aeroportul </w:t>
            </w:r>
            <w:proofErr w:type="spellStart"/>
            <w:r w:rsidR="00D31865" w:rsidRPr="0014689A">
              <w:rPr>
                <w:rFonts w:ascii="Montserrat Light" w:hAnsi="Montserrat Light" w:cs="Courier New"/>
                <w:lang w:eastAsia="ro-MD"/>
              </w:rPr>
              <w:t>Internațional</w:t>
            </w:r>
            <w:proofErr w:type="spellEnd"/>
            <w:r w:rsidR="00D31865" w:rsidRPr="0014689A">
              <w:rPr>
                <w:rFonts w:ascii="Montserrat Light" w:hAnsi="Montserrat Light" w:cs="Courier New"/>
                <w:lang w:eastAsia="ro-MD"/>
              </w:rPr>
              <w:t xml:space="preserve"> Avram Iancu Cluj R</w:t>
            </w:r>
            <w:r w:rsidR="0074134C" w:rsidRPr="0014689A">
              <w:rPr>
                <w:rFonts w:ascii="Montserrat Light" w:hAnsi="Montserrat Light" w:cs="Courier New"/>
                <w:lang w:eastAsia="ro-MD"/>
              </w:rPr>
              <w:t>.</w:t>
            </w:r>
            <w:r w:rsidR="00D31865" w:rsidRPr="0014689A">
              <w:rPr>
                <w:rFonts w:ascii="Montserrat Light" w:hAnsi="Montserrat Light" w:cs="Courier New"/>
                <w:lang w:eastAsia="ro-MD"/>
              </w:rPr>
              <w:t>A</w:t>
            </w:r>
            <w:r w:rsidR="0074134C" w:rsidRPr="0014689A">
              <w:rPr>
                <w:rFonts w:ascii="Montserrat Light" w:hAnsi="Montserrat Light" w:cs="Courier New"/>
                <w:lang w:eastAsia="ro-MD"/>
              </w:rPr>
              <w:t>.</w:t>
            </w:r>
          </w:p>
          <w:p w14:paraId="1781EBB3" w14:textId="77777777" w:rsidR="000C3313" w:rsidRPr="0014689A" w:rsidRDefault="001F0BEB" w:rsidP="003602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4689A">
              <w:rPr>
                <w:rFonts w:ascii="Montserrat Light" w:hAnsi="Montserrat Light"/>
                <w:lang w:val="ro-RO"/>
              </w:rPr>
              <w:t>Consiliul de administrație al Aeroportului Internațional Avram Iancu Cluj  a fost numit prin Hotărârea Consiliului Județean nr. 220 din 22 septembrie 2017, modificată prin H</w:t>
            </w:r>
            <w:r w:rsidR="0068697A" w:rsidRPr="0014689A">
              <w:rPr>
                <w:rFonts w:ascii="Montserrat Light" w:hAnsi="Montserrat Light"/>
                <w:lang w:val="ro-RO"/>
              </w:rPr>
              <w:t xml:space="preserve">otărârea </w:t>
            </w:r>
            <w:r w:rsidRPr="0014689A">
              <w:rPr>
                <w:rFonts w:ascii="Montserrat Light" w:hAnsi="Montserrat Light"/>
                <w:lang w:val="ro-RO"/>
              </w:rPr>
              <w:t>C</w:t>
            </w:r>
            <w:r w:rsidR="0068697A" w:rsidRPr="0014689A">
              <w:rPr>
                <w:rFonts w:ascii="Montserrat Light" w:hAnsi="Montserrat Light"/>
                <w:lang w:val="ro-RO"/>
              </w:rPr>
              <w:t xml:space="preserve">onsiliului </w:t>
            </w:r>
            <w:r w:rsidRPr="0014689A">
              <w:rPr>
                <w:rFonts w:ascii="Montserrat Light" w:hAnsi="Montserrat Light"/>
                <w:lang w:val="ro-RO"/>
              </w:rPr>
              <w:t>J</w:t>
            </w:r>
            <w:r w:rsidR="0068697A" w:rsidRPr="0014689A">
              <w:rPr>
                <w:rFonts w:ascii="Montserrat Light" w:hAnsi="Montserrat Light"/>
                <w:lang w:val="ro-RO"/>
              </w:rPr>
              <w:t>udețean Cluj</w:t>
            </w:r>
            <w:r w:rsidRPr="0014689A">
              <w:rPr>
                <w:rFonts w:ascii="Montserrat Light" w:hAnsi="Montserrat Light"/>
                <w:lang w:val="ro-RO"/>
              </w:rPr>
              <w:t xml:space="preserve"> nr. 235/2017. </w:t>
            </w:r>
          </w:p>
          <w:p w14:paraId="321223F7" w14:textId="3003A948" w:rsidR="00E5306C" w:rsidRPr="00C13038" w:rsidRDefault="00FC0775" w:rsidP="003602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C13038">
              <w:rPr>
                <w:rFonts w:ascii="Montserrat Light" w:hAnsi="Montserrat Light"/>
                <w:lang w:val="ro-RO"/>
              </w:rPr>
              <w:t xml:space="preserve">Hotărârea </w:t>
            </w:r>
            <w:r w:rsidR="00B83EB6" w:rsidRPr="00C13038">
              <w:rPr>
                <w:rFonts w:ascii="Montserrat Light" w:hAnsi="Montserrat Light"/>
                <w:lang w:val="ro-RO"/>
              </w:rPr>
              <w:t xml:space="preserve">a fost </w:t>
            </w:r>
            <w:r w:rsidRPr="00C13038">
              <w:rPr>
                <w:rFonts w:ascii="Montserrat Light" w:hAnsi="Montserrat Light"/>
                <w:lang w:val="ro-RO"/>
              </w:rPr>
              <w:t xml:space="preserve">atacată în </w:t>
            </w:r>
            <w:r w:rsidR="00B83EB6" w:rsidRPr="00C13038">
              <w:rPr>
                <w:rFonts w:ascii="Montserrat Light" w:hAnsi="Montserrat Light"/>
                <w:lang w:val="ro-RO"/>
              </w:rPr>
              <w:t xml:space="preserve">instanța de </w:t>
            </w:r>
            <w:r w:rsidRPr="00C13038">
              <w:rPr>
                <w:rFonts w:ascii="Montserrat Light" w:hAnsi="Montserrat Light"/>
                <w:lang w:val="ro-RO"/>
              </w:rPr>
              <w:t>contencios administrativ</w:t>
            </w:r>
            <w:r w:rsidR="00B83EB6" w:rsidRPr="00C13038">
              <w:rPr>
                <w:rFonts w:ascii="Montserrat Light" w:hAnsi="Montserrat Light"/>
                <w:lang w:val="ro-RO"/>
              </w:rPr>
              <w:t xml:space="preserve"> </w:t>
            </w:r>
            <w:r w:rsidR="000C3313" w:rsidRPr="00C13038">
              <w:rPr>
                <w:rFonts w:ascii="Montserrat Light" w:hAnsi="Montserrat Light"/>
                <w:lang w:val="ro-RO"/>
              </w:rPr>
              <w:t xml:space="preserve">de către Prefectul Județului Cluj </w:t>
            </w:r>
            <w:r w:rsidR="00B83EB6" w:rsidRPr="00C13038">
              <w:rPr>
                <w:rFonts w:ascii="Montserrat Light" w:hAnsi="Montserrat Light"/>
                <w:lang w:val="ro-RO"/>
              </w:rPr>
              <w:t>și</w:t>
            </w:r>
            <w:r w:rsidR="000C3313" w:rsidRPr="00C13038">
              <w:rPr>
                <w:rFonts w:ascii="Montserrat Light" w:hAnsi="Montserrat Light"/>
                <w:lang w:val="ro-RO"/>
              </w:rPr>
              <w:t>,</w:t>
            </w:r>
            <w:r w:rsidR="00B83EB6" w:rsidRPr="00C13038">
              <w:rPr>
                <w:rFonts w:ascii="Montserrat Light" w:hAnsi="Montserrat Light"/>
                <w:lang w:val="ro-RO"/>
              </w:rPr>
              <w:t xml:space="preserve"> </w:t>
            </w:r>
            <w:r w:rsidR="00E5306C" w:rsidRPr="00C13038">
              <w:rPr>
                <w:rFonts w:ascii="Montserrat Light" w:hAnsi="Montserrat Light"/>
                <w:lang w:val="ro-RO"/>
              </w:rPr>
              <w:t>potrivit art. 3 alin. (3) din Legea contenciosului administrativ nr. 544/2004, cu modificările și completările ulterioare, actele administrative atacate sunt suspendate de drept, până la soluționarea definitivă a cauzei.</w:t>
            </w:r>
          </w:p>
          <w:p w14:paraId="5B1BA7CD" w14:textId="4C6BE507" w:rsidR="00AA0398" w:rsidRPr="0014689A" w:rsidRDefault="00AA0398" w:rsidP="003602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240" w:line="240" w:lineRule="auto"/>
              <w:jc w:val="both"/>
              <w:rPr>
                <w:rFonts w:ascii="Montserrat Light" w:hAnsi="Montserrat Light"/>
                <w:lang w:val="ro-RO"/>
              </w:rPr>
            </w:pPr>
            <w:bookmarkStart w:id="4" w:name="_Hlk108787966"/>
            <w:r w:rsidRPr="00C13038">
              <w:rPr>
                <w:rFonts w:ascii="Montserrat Light" w:hAnsi="Montserrat Light"/>
                <w:lang w:val="ro-RO"/>
              </w:rPr>
              <w:t xml:space="preserve">Prin </w:t>
            </w:r>
            <w:r w:rsidR="000C3313" w:rsidRPr="00C13038">
              <w:rPr>
                <w:rFonts w:ascii="Montserrat Light" w:hAnsi="Montserrat Light"/>
                <w:lang w:val="ro-RO"/>
              </w:rPr>
              <w:t>Sentința civilă nr.</w:t>
            </w:r>
            <w:r w:rsidR="000C3313" w:rsidRPr="00C13038">
              <w:t xml:space="preserve"> </w:t>
            </w:r>
            <w:r w:rsidR="000C3313" w:rsidRPr="00C13038">
              <w:rPr>
                <w:rFonts w:ascii="Montserrat Light" w:hAnsi="Montserrat Light"/>
                <w:lang w:val="ro-RO"/>
              </w:rPr>
              <w:t xml:space="preserve">2864/2020 a Tribunalului Cluj, rămasă definitivă </w:t>
            </w:r>
            <w:r w:rsidR="000C3313" w:rsidRPr="0014689A">
              <w:rPr>
                <w:rFonts w:ascii="Montserrat Light" w:hAnsi="Montserrat Light"/>
                <w:lang w:val="ro-RO"/>
              </w:rPr>
              <w:t xml:space="preserve">prin </w:t>
            </w:r>
            <w:r w:rsidRPr="0014689A">
              <w:rPr>
                <w:rFonts w:ascii="Montserrat Light" w:hAnsi="Montserrat Light"/>
                <w:lang w:val="ro-RO"/>
              </w:rPr>
              <w:t>Decizia civilă nr. 601/2022 a Curții de Apel Cluj</w:t>
            </w:r>
            <w:r w:rsidR="000C3313" w:rsidRPr="0014689A">
              <w:rPr>
                <w:rFonts w:ascii="Montserrat Light" w:hAnsi="Montserrat Light"/>
                <w:lang w:val="ro-RO"/>
              </w:rPr>
              <w:t>, pronunțate în</w:t>
            </w:r>
            <w:r w:rsidRPr="0014689A">
              <w:rPr>
                <w:rFonts w:ascii="Montserrat Light" w:hAnsi="Montserrat Light"/>
                <w:lang w:val="ro-RO"/>
              </w:rPr>
              <w:t xml:space="preserve"> </w:t>
            </w:r>
            <w:r w:rsidR="000C3313" w:rsidRPr="0014689A">
              <w:rPr>
                <w:rFonts w:ascii="Montserrat Light" w:hAnsi="Montserrat Light"/>
                <w:lang w:val="ro-RO"/>
              </w:rPr>
              <w:t>d</w:t>
            </w:r>
            <w:r w:rsidRPr="0014689A">
              <w:rPr>
                <w:rFonts w:ascii="Montserrat Light" w:hAnsi="Montserrat Light"/>
                <w:lang w:val="ro-RO"/>
              </w:rPr>
              <w:t xml:space="preserve">osarul nr. 7270/117/2017 având ca obiect anularea Hotărârilor Consiliului Județean Cluj nr. 220/2017 și nr. 235/2017 </w:t>
            </w:r>
            <w:r w:rsidR="00FE5405" w:rsidRPr="0014689A">
              <w:rPr>
                <w:rFonts w:ascii="Montserrat Light" w:hAnsi="Montserrat Light"/>
                <w:lang w:val="ro-RO"/>
              </w:rPr>
              <w:t xml:space="preserve"> s-a dispus:</w:t>
            </w:r>
          </w:p>
          <w:p w14:paraId="06E7AF6B" w14:textId="338D9D23" w:rsidR="00FC0775" w:rsidRPr="0014689A" w:rsidRDefault="00FE5405" w:rsidP="003602CF">
            <w:pPr>
              <w:pStyle w:val="Listparagraf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4689A">
              <w:rPr>
                <w:rFonts w:ascii="Montserrat Light" w:hAnsi="Montserrat Light"/>
                <w:lang w:val="ro-RO"/>
              </w:rPr>
              <w:t>anularea art.</w:t>
            </w:r>
            <w:r w:rsidR="0012595F" w:rsidRPr="0014689A">
              <w:rPr>
                <w:rFonts w:ascii="Montserrat Light" w:hAnsi="Montserrat Light"/>
                <w:lang w:val="ro-RO"/>
              </w:rPr>
              <w:t xml:space="preserve"> </w:t>
            </w:r>
            <w:r w:rsidRPr="0014689A">
              <w:rPr>
                <w:rFonts w:ascii="Montserrat Light" w:hAnsi="Montserrat Light"/>
                <w:lang w:val="ro-RO"/>
              </w:rPr>
              <w:t>5 din cuprinsul Hotărârii Consiliului Județean Cluj nr. 220 din 22.09.2017</w:t>
            </w:r>
          </w:p>
          <w:p w14:paraId="2290DB4C" w14:textId="5499E295" w:rsidR="00FE5405" w:rsidRPr="0014689A" w:rsidRDefault="00FE5405" w:rsidP="003602CF">
            <w:pPr>
              <w:pStyle w:val="Listparagraf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4689A">
              <w:rPr>
                <w:rFonts w:ascii="Montserrat Light" w:hAnsi="Montserrat Light"/>
                <w:lang w:val="ro-RO"/>
              </w:rPr>
              <w:t>anularea în întregime a Hotărârii Consiliului Județean Cluj nr. 235 din 09.10.2017</w:t>
            </w:r>
          </w:p>
          <w:bookmarkEnd w:id="4"/>
          <w:p w14:paraId="1D90E8CD" w14:textId="574C4F44" w:rsidR="00BD7A75" w:rsidRPr="0014689A" w:rsidRDefault="000C3313" w:rsidP="003602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240" w:after="24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C13038">
              <w:rPr>
                <w:rFonts w:ascii="Montserrat Light" w:hAnsi="Montserrat Light"/>
                <w:lang w:val="ro-RO"/>
              </w:rPr>
              <w:t xml:space="preserve">Urmare a pronunțării </w:t>
            </w:r>
            <w:r w:rsidR="0023706F" w:rsidRPr="00C13038">
              <w:rPr>
                <w:rFonts w:ascii="Montserrat Light" w:hAnsi="Montserrat Light"/>
                <w:lang w:val="ro-RO"/>
              </w:rPr>
              <w:t>D</w:t>
            </w:r>
            <w:r w:rsidRPr="00C13038">
              <w:rPr>
                <w:rFonts w:ascii="Montserrat Light" w:hAnsi="Montserrat Light"/>
                <w:lang w:val="ro-RO"/>
              </w:rPr>
              <w:t xml:space="preserve">eciziei civile </w:t>
            </w:r>
            <w:r w:rsidR="0023706F" w:rsidRPr="00C13038">
              <w:rPr>
                <w:rFonts w:ascii="Montserrat Light" w:hAnsi="Montserrat Light"/>
                <w:lang w:val="ro-RO"/>
              </w:rPr>
              <w:t xml:space="preserve">nr. </w:t>
            </w:r>
            <w:r w:rsidRPr="00C13038">
              <w:rPr>
                <w:rFonts w:ascii="Montserrat Light" w:hAnsi="Montserrat Light"/>
                <w:lang w:val="ro-RO"/>
              </w:rPr>
              <w:t xml:space="preserve">601/2022 a Curții de Apel Cluj, </w:t>
            </w:r>
            <w:r w:rsidR="0023706F" w:rsidRPr="00C13038">
              <w:rPr>
                <w:rFonts w:ascii="Montserrat Light" w:hAnsi="Montserrat Light"/>
                <w:lang w:val="ro-RO"/>
              </w:rPr>
              <w:t>în data de 23.05.2022</w:t>
            </w:r>
            <w:r w:rsidR="003602CF" w:rsidRPr="00C13038">
              <w:rPr>
                <w:rFonts w:ascii="Montserrat Light" w:hAnsi="Montserrat Light"/>
                <w:lang w:val="ro-RO"/>
              </w:rPr>
              <w:t>,</w:t>
            </w:r>
            <w:r w:rsidR="0023706F" w:rsidRPr="00C13038">
              <w:rPr>
                <w:rFonts w:ascii="Montserrat Light" w:hAnsi="Montserrat Light"/>
                <w:lang w:val="ro-RO"/>
              </w:rPr>
              <w:t xml:space="preserve"> a încetat cauza de suspendare a Hotărârii nr. 220/2017. </w:t>
            </w:r>
            <w:r w:rsidR="0023706F" w:rsidRPr="0014689A">
              <w:rPr>
                <w:rFonts w:ascii="Montserrat Light" w:hAnsi="Montserrat Light"/>
                <w:lang w:val="ro-RO"/>
              </w:rPr>
              <w:t xml:space="preserve"> </w:t>
            </w:r>
            <w:r w:rsidR="009F7E3D" w:rsidRPr="0014689A">
              <w:rPr>
                <w:rFonts w:ascii="Montserrat Light" w:hAnsi="Montserrat Light"/>
                <w:lang w:val="ro-RO"/>
              </w:rPr>
              <w:t>Astfel, c</w:t>
            </w:r>
            <w:r w:rsidR="00BD7A75" w:rsidRPr="0014689A">
              <w:rPr>
                <w:rFonts w:ascii="Montserrat Light" w:hAnsi="Montserrat Light"/>
                <w:lang w:val="ro-RO"/>
              </w:rPr>
              <w:t>ontract</w:t>
            </w:r>
            <w:r w:rsidR="009F7E3D" w:rsidRPr="0014689A">
              <w:rPr>
                <w:rFonts w:ascii="Montserrat Light" w:hAnsi="Montserrat Light"/>
                <w:lang w:val="ro-RO"/>
              </w:rPr>
              <w:t>ele</w:t>
            </w:r>
            <w:r w:rsidR="00BD7A75" w:rsidRPr="0014689A">
              <w:rPr>
                <w:rFonts w:ascii="Montserrat Light" w:hAnsi="Montserrat Light"/>
                <w:lang w:val="ro-RO"/>
              </w:rPr>
              <w:t xml:space="preserve"> de mandat al</w:t>
            </w:r>
            <w:r w:rsidR="009F7E3D" w:rsidRPr="0014689A">
              <w:rPr>
                <w:rFonts w:ascii="Montserrat Light" w:hAnsi="Montserrat Light"/>
                <w:lang w:val="ro-RO"/>
              </w:rPr>
              <w:t>e</w:t>
            </w:r>
            <w:r w:rsidR="00BD7A75" w:rsidRPr="0014689A">
              <w:rPr>
                <w:rFonts w:ascii="Montserrat Light" w:hAnsi="Montserrat Light"/>
                <w:lang w:val="ro-RO"/>
              </w:rPr>
              <w:t xml:space="preserve"> administratorilor încheiat</w:t>
            </w:r>
            <w:r w:rsidR="009F7E3D" w:rsidRPr="0014689A">
              <w:rPr>
                <w:rFonts w:ascii="Montserrat Light" w:hAnsi="Montserrat Light"/>
                <w:lang w:val="ro-RO"/>
              </w:rPr>
              <w:t>e</w:t>
            </w:r>
            <w:r w:rsidR="00BD7A75" w:rsidRPr="0014689A">
              <w:rPr>
                <w:rFonts w:ascii="Montserrat Light" w:hAnsi="Montserrat Light"/>
                <w:lang w:val="ro-RO"/>
              </w:rPr>
              <w:t xml:space="preserve"> pe </w:t>
            </w:r>
            <w:r w:rsidR="009F7E3D" w:rsidRPr="0014689A">
              <w:rPr>
                <w:rFonts w:ascii="Montserrat Light" w:hAnsi="Montserrat Light"/>
                <w:lang w:val="ro-RO"/>
              </w:rPr>
              <w:t xml:space="preserve">o perioadă de </w:t>
            </w:r>
            <w:r w:rsidR="00BD7A75" w:rsidRPr="0014689A">
              <w:rPr>
                <w:rFonts w:ascii="Montserrat Light" w:hAnsi="Montserrat Light"/>
                <w:lang w:val="ro-RO"/>
              </w:rPr>
              <w:t xml:space="preserve">4 ani, începând cu data de 17.10.2017 </w:t>
            </w:r>
            <w:r w:rsidR="009F7E3D" w:rsidRPr="0014689A">
              <w:rPr>
                <w:rFonts w:ascii="Montserrat Light" w:hAnsi="Montserrat Light"/>
                <w:lang w:val="ro-RO"/>
              </w:rPr>
              <w:t xml:space="preserve">și-au prelungit valabilitatea </w:t>
            </w:r>
            <w:r w:rsidR="00BD7A75" w:rsidRPr="0014689A">
              <w:rPr>
                <w:rFonts w:ascii="Montserrat Light" w:hAnsi="Montserrat Light"/>
                <w:lang w:val="ro-RO"/>
              </w:rPr>
              <w:t>până l</w:t>
            </w:r>
            <w:r w:rsidR="007625AB" w:rsidRPr="0014689A">
              <w:rPr>
                <w:rFonts w:ascii="Montserrat Light" w:hAnsi="Montserrat Light"/>
                <w:lang w:val="ro-RO"/>
              </w:rPr>
              <w:t>a data de 23.0</w:t>
            </w:r>
            <w:r w:rsidR="009F7E3D" w:rsidRPr="0014689A">
              <w:rPr>
                <w:rFonts w:ascii="Montserrat Light" w:hAnsi="Montserrat Light"/>
                <w:lang w:val="ro-RO"/>
              </w:rPr>
              <w:t>5.2026, ținând cont de faptul că până la data de 23.05.2022, executarea acestora a fost suspendată de drep</w:t>
            </w:r>
            <w:r w:rsidR="00D8146E" w:rsidRPr="0014689A">
              <w:rPr>
                <w:rFonts w:ascii="Montserrat Light" w:hAnsi="Montserrat Light"/>
                <w:lang w:val="ro-RO"/>
              </w:rPr>
              <w:t>t</w:t>
            </w:r>
            <w:r w:rsidR="009F7E3D" w:rsidRPr="0014689A">
              <w:rPr>
                <w:rFonts w:ascii="Montserrat Light" w:hAnsi="Montserrat Light"/>
                <w:lang w:val="ro-RO"/>
              </w:rPr>
              <w:t>.</w:t>
            </w:r>
          </w:p>
          <w:p w14:paraId="41BDEB62" w14:textId="65851E2D" w:rsidR="006F709B" w:rsidRPr="0014689A" w:rsidRDefault="00CE0273" w:rsidP="003602CF">
            <w:pPr>
              <w:shd w:val="clear" w:color="auto" w:fill="FFFFFF"/>
              <w:spacing w:line="240" w:lineRule="auto"/>
              <w:jc w:val="both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14689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C</w:t>
            </w:r>
            <w:r w:rsidR="0068697A" w:rsidRPr="0014689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onsiliul de administrație </w:t>
            </w:r>
            <w:r w:rsidR="003602CF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a aprobat </w:t>
            </w:r>
            <w:r w:rsidR="0074134C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planul de administrare</w:t>
            </w:r>
            <w:r w:rsidR="003602CF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și l-a </w:t>
            </w:r>
            <w:r w:rsidR="0074134C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transmi</w:t>
            </w:r>
            <w:r w:rsidR="003602CF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s </w:t>
            </w:r>
            <w:r w:rsidR="0074134C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autorit</w:t>
            </w:r>
            <w:r w:rsidR="003602CF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ății</w:t>
            </w:r>
            <w:r w:rsidR="0074134C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public</w:t>
            </w:r>
            <w:r w:rsidR="003602CF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e</w:t>
            </w:r>
            <w:r w:rsidR="0074134C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tutelar</w:t>
            </w:r>
            <w:r w:rsidR="003602CF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e</w:t>
            </w:r>
            <w:r w:rsidR="0074134C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</w:t>
            </w:r>
            <w:r w:rsidR="0068697A" w:rsidRPr="00C13038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în vederea negocierii și aprobării </w:t>
            </w:r>
            <w:r w:rsidR="0074134C" w:rsidRPr="0014689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indicatori</w:t>
            </w:r>
            <w:r w:rsidR="0068697A" w:rsidRPr="0014689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lor</w:t>
            </w:r>
            <w:r w:rsidR="0074134C" w:rsidRPr="0014689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de performanță financiari și  nefinanciari rezultați din acesta,  conform art. 13(3) din O.U.G. </w:t>
            </w:r>
            <w:r w:rsidR="0012595F" w:rsidRPr="0014689A">
              <w:rPr>
                <w:rFonts w:ascii="Montserrat Light" w:eastAsia="Times New Roman" w:hAnsi="Montserrat Light"/>
                <w:noProof/>
                <w:color w:val="000000" w:themeColor="text1"/>
                <w:shd w:val="clear" w:color="auto" w:fill="FFFFFF"/>
                <w:lang w:val="ro-RO"/>
              </w:rPr>
              <w:t xml:space="preserve">nr. </w:t>
            </w:r>
            <w:r w:rsidR="0074134C" w:rsidRPr="0014689A">
              <w:rPr>
                <w:rFonts w:ascii="Montserrat Light" w:eastAsia="Times New Roman" w:hAnsi="Montserrat Light"/>
                <w:noProof/>
                <w:color w:val="000000" w:themeColor="text1"/>
                <w:shd w:val="clear" w:color="auto" w:fill="FFFFFF"/>
                <w:lang w:val="ro-RO"/>
              </w:rPr>
              <w:t>109</w:t>
            </w:r>
            <w:r w:rsidR="0074134C" w:rsidRPr="0014689A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/2011 privind guvernanța corporativă a întreprinderilor publice, cu modificările și completările ulterioare.</w:t>
            </w:r>
          </w:p>
        </w:tc>
      </w:tr>
      <w:tr w:rsidR="009F2146" w:rsidRPr="009F2146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14689A" w:rsidRDefault="005F2B44" w:rsidP="003602CF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14689A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9F2146" w14:paraId="1E608E00" w14:textId="77777777" w:rsidTr="00BF6ED8">
        <w:tc>
          <w:tcPr>
            <w:tcW w:w="9891" w:type="dxa"/>
            <w:shd w:val="clear" w:color="auto" w:fill="auto"/>
          </w:tcPr>
          <w:p w14:paraId="4020E3AA" w14:textId="7F0E557C" w:rsidR="00771B40" w:rsidRPr="0014689A" w:rsidRDefault="00771B40" w:rsidP="003602CF">
            <w:pPr>
              <w:autoSpaceDE w:val="0"/>
              <w:autoSpaceDN w:val="0"/>
              <w:adjustRightInd w:val="0"/>
              <w:spacing w:line="240" w:lineRule="auto"/>
              <w:ind w:right="84"/>
              <w:jc w:val="both"/>
              <w:rPr>
                <w:rFonts w:ascii="Montserrat Light" w:hAnsi="Montserrat Light"/>
                <w:color w:val="000000"/>
                <w:lang w:val="es-ES"/>
              </w:rPr>
            </w:pPr>
            <w:r w:rsidRPr="0014689A">
              <w:rPr>
                <w:rFonts w:ascii="Montserrat Light" w:hAnsi="Montserrat Light"/>
                <w:color w:val="000000"/>
                <w:lang w:val="es-ES"/>
              </w:rPr>
              <w:t>Comisia cu atribuții de selecție, negociere indicatori și evaluare a administratorilor de la întreprinderile publice aflate sub autoritatea Consiliului Județean Cluj</w:t>
            </w:r>
            <w:r w:rsidR="003B5579" w:rsidRPr="0014689A">
              <w:rPr>
                <w:rFonts w:ascii="Montserrat Light" w:hAnsi="Montserrat Light"/>
                <w:color w:val="000000"/>
                <w:lang w:val="es-ES"/>
              </w:rPr>
              <w:t xml:space="preserve"> s-a numit prin Hotărârea Consiliului Judeţean Cluj nr. 217/2021</w:t>
            </w:r>
            <w:r w:rsidR="0023706F" w:rsidRPr="0014689A">
              <w:rPr>
                <w:rFonts w:ascii="Montserrat Light" w:hAnsi="Montserrat Light"/>
                <w:color w:val="000000"/>
                <w:lang w:val="es-ES"/>
              </w:rPr>
              <w:t>.</w:t>
            </w:r>
          </w:p>
          <w:p w14:paraId="48CAC5CE" w14:textId="29997BE1" w:rsidR="00771B40" w:rsidRPr="0014689A" w:rsidRDefault="00771B40" w:rsidP="003602CF">
            <w:pPr>
              <w:autoSpaceDE w:val="0"/>
              <w:autoSpaceDN w:val="0"/>
              <w:adjustRightInd w:val="0"/>
              <w:spacing w:before="240" w:line="240" w:lineRule="auto"/>
              <w:ind w:right="84"/>
              <w:jc w:val="both"/>
              <w:rPr>
                <w:rFonts w:ascii="Montserrat Light" w:hAnsi="Montserrat Light"/>
                <w:lang w:eastAsia="ro-RO"/>
              </w:rPr>
            </w:pPr>
            <w:proofErr w:type="spellStart"/>
            <w:r w:rsidRPr="0014689A">
              <w:rPr>
                <w:rFonts w:ascii="Montserrat Light" w:hAnsi="Montserrat Light"/>
                <w:lang w:eastAsia="ro-RO"/>
              </w:rPr>
              <w:t>Prin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adresa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nr. 8471/10.06.2022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înregistrată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la Consiliul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Județean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Cluj cu nr. 23</w:t>
            </w:r>
            <w:r w:rsidR="0012595F" w:rsidRPr="0014689A">
              <w:rPr>
                <w:rFonts w:ascii="Montserrat Light" w:hAnsi="Montserrat Light"/>
                <w:lang w:eastAsia="ro-RO"/>
              </w:rPr>
              <w:t>.</w:t>
            </w:r>
            <w:r w:rsidRPr="0014689A">
              <w:rPr>
                <w:rFonts w:ascii="Montserrat Light" w:hAnsi="Montserrat Light"/>
                <w:lang w:eastAsia="ro-RO"/>
              </w:rPr>
              <w:t xml:space="preserve">699/2022, Aeroportul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Internațional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Avram Iancu Cluj R.A. a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depus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planul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administrare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aprobat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lastRenderedPageBreak/>
              <w:t>prin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hotărârea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consiliului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administrație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nr. 8.2/07.06.2022,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vederea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negocierii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aprobării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indicatorilor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performanță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financiari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nefinanciari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. </w:t>
            </w:r>
          </w:p>
          <w:p w14:paraId="26134089" w14:textId="06F09068" w:rsidR="00771B40" w:rsidRPr="0014689A" w:rsidRDefault="00771B40" w:rsidP="003602CF">
            <w:pPr>
              <w:autoSpaceDE w:val="0"/>
              <w:autoSpaceDN w:val="0"/>
              <w:adjustRightInd w:val="0"/>
              <w:spacing w:before="240" w:after="240" w:line="240" w:lineRule="auto"/>
              <w:ind w:right="84"/>
              <w:jc w:val="both"/>
              <w:rPr>
                <w:rFonts w:ascii="Montserrat Light" w:hAnsi="Montserrat Light"/>
                <w:lang w:eastAsia="ro-RO"/>
              </w:rPr>
            </w:pPr>
            <w:proofErr w:type="spellStart"/>
            <w:r w:rsidRPr="0014689A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data de 04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iulie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2022 </w:t>
            </w:r>
            <w:proofErr w:type="gramStart"/>
            <w:r w:rsidRPr="0014689A">
              <w:rPr>
                <w:rFonts w:ascii="Montserrat Light" w:hAnsi="Montserrat Light"/>
                <w:lang w:eastAsia="ro-RO"/>
              </w:rPr>
              <w:t>a</w:t>
            </w:r>
            <w:proofErr w:type="gram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avut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loc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ședința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negociere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indicatorilor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performanță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financiari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nefinanciari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ai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consiliului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administrație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al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Aeroportului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Internațional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Avram Iancu Cluj,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fapt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pentru care s-a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încheiat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procesul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verbal nr.  27.178/04.07.2022. </w:t>
            </w:r>
          </w:p>
          <w:p w14:paraId="4B9F934C" w14:textId="77777777" w:rsidR="00771B40" w:rsidRPr="0014689A" w:rsidRDefault="00771B40" w:rsidP="003602CF">
            <w:pPr>
              <w:autoSpaceDE w:val="0"/>
              <w:autoSpaceDN w:val="0"/>
              <w:adjustRightInd w:val="0"/>
              <w:spacing w:after="240" w:line="240" w:lineRule="auto"/>
              <w:ind w:right="84"/>
              <w:jc w:val="both"/>
              <w:rPr>
                <w:rFonts w:ascii="Montserrat Light" w:hAnsi="Montserrat Light"/>
                <w:lang w:eastAsia="ro-RO"/>
              </w:rPr>
            </w:pPr>
            <w:r w:rsidRPr="0014689A">
              <w:rPr>
                <w:rFonts w:ascii="Montserrat Light" w:hAnsi="Montserrat Light"/>
                <w:lang w:eastAsia="ro-RO"/>
              </w:rPr>
              <w:t xml:space="preserve">Cu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această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ocazie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s-a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discutat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majorarea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indemnizației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lunare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fixe, la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suma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netă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de 2.000 </w:t>
            </w:r>
            <w:proofErr w:type="gramStart"/>
            <w:r w:rsidRPr="0014689A">
              <w:rPr>
                <w:rFonts w:ascii="Montserrat Light" w:hAnsi="Montserrat Light"/>
                <w:lang w:eastAsia="ro-RO"/>
              </w:rPr>
              <w:t xml:space="preserve">lei, 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proofErr w:type="gram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vederea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alinierii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nivelului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remunerației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membrilor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consiliului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administrație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al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Aeroportului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Internațional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Avram Iancu Cluj R.A. cu ale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celorlalte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întreprinderi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aflate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subordinea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Consiliului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  <w:lang w:eastAsia="ro-RO"/>
              </w:rPr>
              <w:t>Județean</w:t>
            </w:r>
            <w:proofErr w:type="spellEnd"/>
            <w:r w:rsidRPr="0014689A">
              <w:rPr>
                <w:rFonts w:ascii="Montserrat Light" w:hAnsi="Montserrat Light"/>
                <w:lang w:eastAsia="ro-RO"/>
              </w:rPr>
              <w:t xml:space="preserve"> Cluj.</w:t>
            </w:r>
          </w:p>
          <w:p w14:paraId="02F26C83" w14:textId="77777777" w:rsidR="00D55388" w:rsidRPr="0014689A" w:rsidRDefault="00771B40" w:rsidP="003602CF">
            <w:pPr>
              <w:autoSpaceDE w:val="0"/>
              <w:autoSpaceDN w:val="0"/>
              <w:adjustRightInd w:val="0"/>
              <w:spacing w:line="240" w:lineRule="auto"/>
              <w:ind w:right="112"/>
              <w:jc w:val="both"/>
              <w:rPr>
                <w:rFonts w:ascii="Montserrat Light" w:hAnsi="Montserrat Light"/>
                <w:i/>
                <w:color w:val="000000"/>
                <w:lang w:val="es-ES"/>
              </w:rPr>
            </w:pPr>
            <w:r w:rsidRPr="0014689A">
              <w:rPr>
                <w:rFonts w:ascii="Montserrat Light" w:hAnsi="Montserrat Light"/>
                <w:color w:val="000000"/>
                <w:lang w:val="es-ES"/>
              </w:rPr>
              <w:t>Conform art. 23 din anexa nr.</w:t>
            </w:r>
            <w:r w:rsidR="0012595F" w:rsidRPr="0014689A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r w:rsidRPr="0014689A">
              <w:rPr>
                <w:rFonts w:ascii="Montserrat Light" w:hAnsi="Montserrat Light"/>
                <w:color w:val="000000"/>
                <w:lang w:val="es-ES"/>
              </w:rPr>
              <w:t>2 a H.G.</w:t>
            </w:r>
            <w:r w:rsidR="0012595F" w:rsidRPr="0014689A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r w:rsidR="0012595F" w:rsidRPr="0014689A">
              <w:rPr>
                <w:rFonts w:ascii="Montserrat Light" w:hAnsi="Montserrat Light"/>
                <w:lang w:val="es-ES"/>
              </w:rPr>
              <w:t>nr.</w:t>
            </w:r>
            <w:r w:rsidR="00C87E95" w:rsidRPr="0014689A">
              <w:rPr>
                <w:rFonts w:ascii="Montserrat Light" w:hAnsi="Montserrat Light"/>
                <w:color w:val="FF0000"/>
                <w:lang w:val="es-ES"/>
              </w:rPr>
              <w:t xml:space="preserve"> </w:t>
            </w:r>
            <w:r w:rsidRPr="0014689A">
              <w:rPr>
                <w:rFonts w:ascii="Montserrat Light" w:hAnsi="Montserrat Light"/>
                <w:color w:val="000000"/>
                <w:lang w:val="es-ES"/>
              </w:rPr>
              <w:t>722/2016 pentru aprobarea Normelor metodologice de aplicare a unor prevederi din Ordonanţa de urgenţă a Guvernului nr. 109/2011 privind guvernanţa corporativă a întreprinderilor publice:</w:t>
            </w:r>
            <w:r w:rsidR="0023706F" w:rsidRPr="0014689A">
              <w:rPr>
                <w:rFonts w:ascii="Montserrat Light" w:hAnsi="Montserrat Light"/>
                <w:color w:val="000000"/>
                <w:lang w:val="es-ES"/>
              </w:rPr>
              <w:t xml:space="preserve"> </w:t>
            </w:r>
            <w:r w:rsidRPr="0014689A">
              <w:rPr>
                <w:rFonts w:ascii="Montserrat Light" w:hAnsi="Montserrat Light"/>
                <w:i/>
                <w:color w:val="000000"/>
                <w:lang w:val="es-ES"/>
              </w:rPr>
              <w:t>“(6) Modalitatea de calcul şi de acordare a componentei variabile se negociază cu autoritatea publică tutelară, se aprobă în condiţiile legii şi se concretizează în anexa la contractul de mandat.”</w:t>
            </w:r>
          </w:p>
          <w:p w14:paraId="164CE101" w14:textId="4DBF5004" w:rsidR="000B6623" w:rsidRPr="0014689A" w:rsidRDefault="000E1449" w:rsidP="000E1449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Având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în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vedere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că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în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anul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2022, pentru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membrii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consiliilor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administrație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ai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celorlalte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întreprinderi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publice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de sub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autoritatea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Consiliului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Județean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gramStart"/>
            <w:r w:rsidRPr="0014689A">
              <w:rPr>
                <w:rFonts w:ascii="Montserrat Light" w:hAnsi="Montserrat Light" w:cs="Cambria"/>
                <w:lang w:val="en-US"/>
              </w:rPr>
              <w:t>Cluj,  s</w:t>
            </w:r>
            <w:proofErr w:type="gramEnd"/>
            <w:r w:rsidRPr="0014689A">
              <w:rPr>
                <w:rFonts w:ascii="Montserrat Light" w:hAnsi="Montserrat Light" w:cs="Cambria"/>
                <w:lang w:val="en-US"/>
              </w:rPr>
              <w:t xml:space="preserve">-a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stabilit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nivelul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îndemnizației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lunare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fixe la 2.000 lei,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prin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proiectul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hotărâre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se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propune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stabilirea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aceluiași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nivel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al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indemnizației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și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pentru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membrii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consiliului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administrație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ai Aeroportul </w:t>
            </w:r>
            <w:proofErr w:type="spellStart"/>
            <w:r w:rsidRPr="0014689A">
              <w:rPr>
                <w:rFonts w:ascii="Montserrat Light" w:hAnsi="Montserrat Light" w:cs="Cambria"/>
                <w:lang w:val="en-US"/>
              </w:rPr>
              <w:t>Internațional</w:t>
            </w:r>
            <w:proofErr w:type="spellEnd"/>
            <w:r w:rsidRPr="0014689A">
              <w:rPr>
                <w:rFonts w:ascii="Montserrat Light" w:hAnsi="Montserrat Light" w:cs="Cambria"/>
                <w:lang w:val="en-US"/>
              </w:rPr>
              <w:t xml:space="preserve"> Avram Iancu Cluj R.A.</w:t>
            </w:r>
          </w:p>
        </w:tc>
      </w:tr>
      <w:tr w:rsidR="009F2146" w:rsidRPr="009F2146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14689A" w:rsidRDefault="008F76F2" w:rsidP="003602CF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14689A">
              <w:rPr>
                <w:rFonts w:ascii="Montserrat" w:eastAsia="Times New Roman" w:hAnsi="Montserrat"/>
                <w:b/>
                <w:bCs/>
                <w:noProof/>
              </w:rPr>
              <w:lastRenderedPageBreak/>
              <w:t xml:space="preserve">Schimbări preconizate: </w:t>
            </w:r>
          </w:p>
        </w:tc>
      </w:tr>
      <w:tr w:rsidR="009F2146" w:rsidRPr="009F2146" w14:paraId="7AB0DA85" w14:textId="77777777" w:rsidTr="00BF6ED8">
        <w:tc>
          <w:tcPr>
            <w:tcW w:w="9891" w:type="dxa"/>
            <w:shd w:val="clear" w:color="auto" w:fill="auto"/>
          </w:tcPr>
          <w:p w14:paraId="151250C2" w14:textId="76259735" w:rsidR="00985EE1" w:rsidRPr="0014689A" w:rsidRDefault="004C5006" w:rsidP="003602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Indicatorii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performanță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financiari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nefinanciari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negociați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aprobați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constituie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elemente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față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de care se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determină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componenta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variabilă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a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remunerației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pentru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administratorii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regiei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autonome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, conform art. 13 (6) din O.U.G. </w:t>
            </w:r>
            <w:r w:rsidR="00D375DC" w:rsidRPr="0014689A">
              <w:rPr>
                <w:rFonts w:ascii="Montserrat Light" w:hAnsi="Montserrat Light" w:cs="Courier New"/>
                <w:lang w:eastAsia="ro-MD"/>
              </w:rPr>
              <w:t>nr.</w:t>
            </w:r>
            <w:r w:rsidR="00D375DC" w:rsidRPr="0014689A">
              <w:rPr>
                <w:rFonts w:ascii="Montserrat Light" w:hAnsi="Montserrat Light" w:cs="Courier New"/>
                <w:color w:val="FF0000"/>
                <w:lang w:eastAsia="ro-MD"/>
              </w:rPr>
              <w:t xml:space="preserve"> </w:t>
            </w:r>
            <w:r w:rsidRPr="0014689A">
              <w:rPr>
                <w:rFonts w:ascii="Montserrat Light" w:hAnsi="Montserrat Light" w:cs="Courier New"/>
                <w:lang w:eastAsia="ro-MD"/>
              </w:rPr>
              <w:t xml:space="preserve">109/2011 cu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modificările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și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completările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 w:cs="Courier New"/>
                <w:lang w:eastAsia="ro-MD"/>
              </w:rPr>
              <w:t>ulterioare</w:t>
            </w:r>
            <w:proofErr w:type="spellEnd"/>
            <w:r w:rsidRPr="0014689A">
              <w:rPr>
                <w:rFonts w:ascii="Montserrat Light" w:hAnsi="Montserrat Light" w:cs="Courier New"/>
                <w:lang w:eastAsia="ro-MD"/>
              </w:rPr>
              <w:t>.</w:t>
            </w:r>
          </w:p>
        </w:tc>
      </w:tr>
      <w:tr w:rsidR="009F2146" w:rsidRPr="009F2146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14689A" w:rsidRDefault="008F76F2" w:rsidP="003602CF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</w:p>
        </w:tc>
      </w:tr>
      <w:tr w:rsidR="009F2146" w:rsidRPr="009F2146" w14:paraId="0BE4C22D" w14:textId="77777777" w:rsidTr="003602CF">
        <w:trPr>
          <w:trHeight w:val="1016"/>
        </w:trPr>
        <w:tc>
          <w:tcPr>
            <w:tcW w:w="9891" w:type="dxa"/>
            <w:shd w:val="clear" w:color="auto" w:fill="auto"/>
          </w:tcPr>
          <w:p w14:paraId="741605AD" w14:textId="37A17728" w:rsidR="008F76F2" w:rsidRPr="0014689A" w:rsidRDefault="00E22840" w:rsidP="003602CF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4689A">
              <w:rPr>
                <w:rFonts w:ascii="Montserrat Light" w:hAnsi="Montserrat Light"/>
              </w:rPr>
              <w:t>În</w:t>
            </w:r>
            <w:proofErr w:type="spellEnd"/>
            <w:r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</w:rPr>
              <w:t>calitate</w:t>
            </w:r>
            <w:proofErr w:type="spellEnd"/>
            <w:r w:rsidRPr="0014689A">
              <w:rPr>
                <w:rFonts w:ascii="Montserrat Light" w:hAnsi="Montserrat Light"/>
              </w:rPr>
              <w:t xml:space="preserve"> de </w:t>
            </w:r>
            <w:proofErr w:type="spellStart"/>
            <w:r w:rsidRPr="0014689A">
              <w:rPr>
                <w:rFonts w:ascii="Montserrat Light" w:hAnsi="Montserrat Light"/>
              </w:rPr>
              <w:t>autoritate</w:t>
            </w:r>
            <w:proofErr w:type="spellEnd"/>
            <w:r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</w:rPr>
              <w:t>publică</w:t>
            </w:r>
            <w:proofErr w:type="spellEnd"/>
            <w:r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</w:rPr>
              <w:t>tutelară</w:t>
            </w:r>
            <w:proofErr w:type="spellEnd"/>
            <w:r w:rsidRPr="0014689A">
              <w:rPr>
                <w:rFonts w:ascii="Montserrat Light" w:hAnsi="Montserrat Light"/>
              </w:rPr>
              <w:t xml:space="preserve">, Consiliul </w:t>
            </w:r>
            <w:proofErr w:type="spellStart"/>
            <w:r w:rsidRPr="0014689A">
              <w:rPr>
                <w:rFonts w:ascii="Montserrat Light" w:hAnsi="Montserrat Light"/>
              </w:rPr>
              <w:t>Județean</w:t>
            </w:r>
            <w:proofErr w:type="spellEnd"/>
            <w:r w:rsidRPr="0014689A">
              <w:rPr>
                <w:rFonts w:ascii="Montserrat Light" w:hAnsi="Montserrat Light"/>
              </w:rPr>
              <w:t xml:space="preserve"> Cluj are </w:t>
            </w:r>
            <w:proofErr w:type="spellStart"/>
            <w:r w:rsidRPr="0014689A">
              <w:rPr>
                <w:rFonts w:ascii="Montserrat Light" w:hAnsi="Montserrat Light"/>
              </w:rPr>
              <w:t>obligația</w:t>
            </w:r>
            <w:proofErr w:type="spellEnd"/>
            <w:r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</w:rPr>
              <w:t>să</w:t>
            </w:r>
            <w:proofErr w:type="spellEnd"/>
            <w:r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</w:rPr>
              <w:t>transmită</w:t>
            </w:r>
            <w:proofErr w:type="spellEnd"/>
            <w:r w:rsidRPr="0014689A">
              <w:rPr>
                <w:rFonts w:ascii="Montserrat Light" w:hAnsi="Montserrat Light"/>
              </w:rPr>
              <w:t xml:space="preserve"> periodic </w:t>
            </w:r>
            <w:proofErr w:type="spellStart"/>
            <w:r w:rsidRPr="0014689A">
              <w:rPr>
                <w:rFonts w:ascii="Montserrat Light" w:hAnsi="Montserrat Light"/>
              </w:rPr>
              <w:t>către</w:t>
            </w:r>
            <w:proofErr w:type="spellEnd"/>
            <w:r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</w:rPr>
              <w:t>Ministerul</w:t>
            </w:r>
            <w:proofErr w:type="spellEnd"/>
            <w:r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</w:rPr>
              <w:t>Finanțelor</w:t>
            </w:r>
            <w:proofErr w:type="spellEnd"/>
            <w:r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</w:rPr>
              <w:t>Publice</w:t>
            </w:r>
            <w:proofErr w:type="spellEnd"/>
            <w:r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Pr="0014689A">
              <w:rPr>
                <w:rFonts w:ascii="Montserrat Light" w:hAnsi="Montserrat Light"/>
              </w:rPr>
              <w:t>informații</w:t>
            </w:r>
            <w:proofErr w:type="spellEnd"/>
            <w:r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cuprinse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în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formularul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S1100 </w:t>
            </w:r>
            <w:proofErr w:type="spellStart"/>
            <w:r w:rsidRPr="0014689A">
              <w:rPr>
                <w:rFonts w:ascii="Montserrat Light" w:hAnsi="Montserrat Light"/>
              </w:rPr>
              <w:t>privin</w:t>
            </w:r>
            <w:r w:rsidR="002851AD" w:rsidRPr="0014689A">
              <w:rPr>
                <w:rFonts w:ascii="Montserrat Light" w:hAnsi="Montserrat Light"/>
              </w:rPr>
              <w:t>d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îndeplinirea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indicatorilor</w:t>
            </w:r>
            <w:proofErr w:type="spellEnd"/>
            <w:r w:rsidR="00D375DC" w:rsidRPr="0014689A">
              <w:rPr>
                <w:rFonts w:ascii="Montserrat Light" w:hAnsi="Montserrat Light"/>
              </w:rPr>
              <w:t xml:space="preserve"> </w:t>
            </w:r>
            <w:r w:rsidR="002851AD" w:rsidRPr="0014689A">
              <w:rPr>
                <w:rFonts w:ascii="Montserrat Light" w:hAnsi="Montserrat Light"/>
              </w:rPr>
              <w:t>-</w:t>
            </w:r>
            <w:r w:rsidR="00D375DC"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cheie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de </w:t>
            </w:r>
            <w:proofErr w:type="spellStart"/>
            <w:r w:rsidR="002851AD" w:rsidRPr="0014689A">
              <w:rPr>
                <w:rFonts w:ascii="Montserrat Light" w:hAnsi="Montserrat Light"/>
              </w:rPr>
              <w:t>performanță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din </w:t>
            </w:r>
            <w:proofErr w:type="spellStart"/>
            <w:r w:rsidR="002851AD" w:rsidRPr="0014689A">
              <w:rPr>
                <w:rFonts w:ascii="Montserrat Light" w:hAnsi="Montserrat Light"/>
              </w:rPr>
              <w:t>contractele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de </w:t>
            </w:r>
            <w:proofErr w:type="spellStart"/>
            <w:r w:rsidR="002851AD" w:rsidRPr="0014689A">
              <w:rPr>
                <w:rFonts w:ascii="Montserrat Light" w:hAnsi="Montserrat Light"/>
              </w:rPr>
              <w:t>mandat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ale </w:t>
            </w:r>
            <w:proofErr w:type="spellStart"/>
            <w:r w:rsidR="002851AD" w:rsidRPr="0014689A">
              <w:rPr>
                <w:rFonts w:ascii="Montserrat Light" w:hAnsi="Montserrat Light"/>
              </w:rPr>
              <w:t>administratorilor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întreprinderilor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publice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aflate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în</w:t>
            </w:r>
            <w:proofErr w:type="spellEnd"/>
            <w:r w:rsidR="002851AD" w:rsidRPr="0014689A">
              <w:rPr>
                <w:rFonts w:ascii="Montserrat Light" w:hAnsi="Montserrat Light"/>
              </w:rPr>
              <w:t xml:space="preserve"> </w:t>
            </w:r>
            <w:proofErr w:type="spellStart"/>
            <w:r w:rsidR="002851AD" w:rsidRPr="0014689A">
              <w:rPr>
                <w:rFonts w:ascii="Montserrat Light" w:hAnsi="Montserrat Light"/>
              </w:rPr>
              <w:t>subordonare</w:t>
            </w:r>
            <w:proofErr w:type="spellEnd"/>
            <w:r w:rsidR="002851AD" w:rsidRPr="0014689A">
              <w:rPr>
                <w:rFonts w:ascii="Montserrat Light" w:hAnsi="Montserrat Light"/>
              </w:rPr>
              <w:t>.</w:t>
            </w:r>
          </w:p>
        </w:tc>
      </w:tr>
      <w:tr w:rsidR="009F2146" w:rsidRPr="009F2146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14689A" w:rsidRDefault="008F76F2" w:rsidP="003602CF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9F2146" w14:paraId="51D19803" w14:textId="77777777" w:rsidTr="00BF6ED8">
        <w:tc>
          <w:tcPr>
            <w:tcW w:w="9891" w:type="dxa"/>
            <w:shd w:val="clear" w:color="auto" w:fill="auto"/>
          </w:tcPr>
          <w:p w14:paraId="18C828CA" w14:textId="38F39ADB" w:rsidR="00EE27A3" w:rsidRPr="0014689A" w:rsidRDefault="004D0B5B" w:rsidP="003602CF">
            <w:p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14689A">
              <w:rPr>
                <w:rFonts w:ascii="Montserrat Light" w:hAnsi="Montserrat Light"/>
                <w:noProof/>
                <w:lang w:val="ro-RO" w:eastAsia="ro-RO"/>
              </w:rPr>
              <w:t xml:space="preserve">Prezentul proiect de hotărâre </w:t>
            </w:r>
            <w:r w:rsidR="00577099" w:rsidRPr="0014689A">
              <w:rPr>
                <w:rFonts w:ascii="Montserrat Light" w:hAnsi="Montserrat Light"/>
                <w:noProof/>
                <w:lang w:val="ro-RO" w:eastAsia="ro-RO"/>
              </w:rPr>
              <w:t xml:space="preserve">nu </w:t>
            </w:r>
            <w:r w:rsidRPr="0014689A">
              <w:rPr>
                <w:rFonts w:ascii="Montserrat Light" w:hAnsi="Montserrat Light"/>
                <w:noProof/>
                <w:lang w:val="ro-RO" w:eastAsia="ro-RO"/>
              </w:rPr>
              <w:t xml:space="preserve">are impact financiar asupra bugetului judeţului. </w:t>
            </w:r>
          </w:p>
        </w:tc>
      </w:tr>
      <w:tr w:rsidR="009F2146" w:rsidRPr="009F2146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14689A" w:rsidRDefault="008F76F2" w:rsidP="003602CF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0D899E9A" w:rsidR="00CD5420" w:rsidRPr="0014689A" w:rsidRDefault="0071267A" w:rsidP="003602CF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13038">
              <w:rPr>
                <w:rFonts w:ascii="Montserrat Light" w:hAnsi="Montserrat Light"/>
              </w:rPr>
              <w:t xml:space="preserve">Nu e </w:t>
            </w:r>
            <w:proofErr w:type="spellStart"/>
            <w:r w:rsidRPr="00C13038">
              <w:rPr>
                <w:rFonts w:ascii="Montserrat Light" w:hAnsi="Montserrat Light"/>
              </w:rPr>
              <w:t>cazul</w:t>
            </w:r>
            <w:proofErr w:type="spellEnd"/>
          </w:p>
        </w:tc>
      </w:tr>
      <w:tr w:rsidR="009F2146" w:rsidRPr="009F2146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14689A" w:rsidRDefault="008F76F2" w:rsidP="003602CF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14689A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Efectele </w:t>
            </w: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14689A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14689A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</w:t>
            </w:r>
            <w:r w:rsidRPr="0014689A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>în vigoare</w:t>
            </w: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9F2146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5C69FD2F" w14:textId="77777777" w:rsidR="00256DE8" w:rsidRPr="00C13038" w:rsidRDefault="004B68B4" w:rsidP="004B68B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kern w:val="3"/>
              </w:rPr>
            </w:pPr>
            <w:proofErr w:type="spellStart"/>
            <w:r w:rsidRPr="00C13038">
              <w:rPr>
                <w:rFonts w:ascii="Montserrat Light" w:hAnsi="Montserrat Light" w:cs="Cambria"/>
                <w:kern w:val="3"/>
              </w:rPr>
              <w:t>Proiectul</w:t>
            </w:r>
            <w:proofErr w:type="spellEnd"/>
            <w:r w:rsidRPr="00C13038">
              <w:rPr>
                <w:rFonts w:ascii="Montserrat Light" w:hAnsi="Montserrat Light" w:cs="Cambria"/>
                <w:kern w:val="3"/>
              </w:rPr>
              <w:t xml:space="preserve"> de act </w:t>
            </w:r>
            <w:proofErr w:type="spellStart"/>
            <w:r w:rsidRPr="00C13038">
              <w:rPr>
                <w:rFonts w:ascii="Montserrat Light" w:hAnsi="Montserrat Light" w:cs="Cambria"/>
                <w:kern w:val="3"/>
              </w:rPr>
              <w:t>administrativ</w:t>
            </w:r>
            <w:proofErr w:type="spellEnd"/>
            <w:r w:rsidRPr="00C13038">
              <w:rPr>
                <w:rFonts w:ascii="Montserrat Light" w:hAnsi="Montserrat Light" w:cs="Cambria"/>
                <w:kern w:val="3"/>
              </w:rPr>
              <w:t xml:space="preserve"> produce </w:t>
            </w:r>
            <w:proofErr w:type="spellStart"/>
            <w:r w:rsidRPr="00C13038">
              <w:rPr>
                <w:rFonts w:ascii="Montserrat Light" w:hAnsi="Montserrat Light" w:cs="Cambria"/>
                <w:kern w:val="3"/>
              </w:rPr>
              <w:t>efecte</w:t>
            </w:r>
            <w:proofErr w:type="spellEnd"/>
            <w:r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proofErr w:type="gramStart"/>
            <w:r w:rsidRPr="00C13038">
              <w:rPr>
                <w:rFonts w:ascii="Montserrat Light" w:hAnsi="Montserrat Light" w:cs="Cambria"/>
                <w:kern w:val="3"/>
              </w:rPr>
              <w:t>asupra</w:t>
            </w:r>
            <w:proofErr w:type="spellEnd"/>
            <w:r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r w:rsidR="00256DE8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256DE8" w:rsidRPr="00C13038">
              <w:rPr>
                <w:rFonts w:ascii="Montserrat Light" w:hAnsi="Montserrat Light" w:cs="Cambria"/>
                <w:kern w:val="3"/>
              </w:rPr>
              <w:t>următoarelor</w:t>
            </w:r>
            <w:proofErr w:type="spellEnd"/>
            <w:proofErr w:type="gramEnd"/>
            <w:r w:rsidR="00256DE8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256DE8" w:rsidRPr="00C13038">
              <w:rPr>
                <w:rFonts w:ascii="Montserrat Light" w:hAnsi="Montserrat Light" w:cs="Cambria"/>
                <w:kern w:val="3"/>
              </w:rPr>
              <w:t>acte</w:t>
            </w:r>
            <w:proofErr w:type="spellEnd"/>
            <w:r w:rsidR="00256DE8" w:rsidRPr="00C13038">
              <w:rPr>
                <w:rFonts w:ascii="Montserrat Light" w:hAnsi="Montserrat Light" w:cs="Cambria"/>
                <w:kern w:val="3"/>
              </w:rPr>
              <w:t xml:space="preserve"> administrative:</w:t>
            </w:r>
          </w:p>
          <w:p w14:paraId="1FFFFCA0" w14:textId="018CA006" w:rsidR="00256DE8" w:rsidRPr="00C13038" w:rsidRDefault="00256DE8" w:rsidP="00AC7CD8">
            <w:pPr>
              <w:pStyle w:val="List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 w:cs="Cambria"/>
                <w:kern w:val="3"/>
              </w:rPr>
            </w:pPr>
            <w:bookmarkStart w:id="5" w:name="_Hlk108789098"/>
            <w:r w:rsidRPr="00C13038">
              <w:rPr>
                <w:rFonts w:ascii="Montserrat Light" w:hAnsi="Montserrat Light" w:cs="Cambria"/>
                <w:kern w:val="3"/>
              </w:rPr>
              <w:t xml:space="preserve">art. </w:t>
            </w:r>
            <w:r w:rsidR="0014689A" w:rsidRPr="00C13038">
              <w:rPr>
                <w:rFonts w:ascii="Montserrat Light" w:hAnsi="Montserrat Light" w:cs="Cambria"/>
                <w:kern w:val="3"/>
              </w:rPr>
              <w:t xml:space="preserve">2 </w:t>
            </w:r>
            <w:proofErr w:type="spellStart"/>
            <w:r w:rsidR="00676FE9" w:rsidRPr="00C13038">
              <w:rPr>
                <w:rFonts w:ascii="Montserrat Light" w:hAnsi="Montserrat Light" w:cs="Cambria"/>
                <w:kern w:val="3"/>
              </w:rPr>
              <w:t>și</w:t>
            </w:r>
            <w:proofErr w:type="spellEnd"/>
            <w:r w:rsidR="00676FE9" w:rsidRPr="00C13038">
              <w:rPr>
                <w:rFonts w:ascii="Montserrat Light" w:hAnsi="Montserrat Light" w:cs="Cambria"/>
                <w:kern w:val="3"/>
              </w:rPr>
              <w:t xml:space="preserve"> art. 3 </w:t>
            </w:r>
            <w:proofErr w:type="spellStart"/>
            <w:r w:rsidR="00676FE9" w:rsidRPr="00C13038">
              <w:rPr>
                <w:rFonts w:ascii="Montserrat Light" w:hAnsi="Montserrat Light" w:cs="Cambria"/>
                <w:kern w:val="3"/>
              </w:rPr>
              <w:t>alin</w:t>
            </w:r>
            <w:proofErr w:type="spellEnd"/>
            <w:r w:rsidR="00676FE9" w:rsidRPr="00C13038">
              <w:rPr>
                <w:rFonts w:ascii="Montserrat Light" w:hAnsi="Montserrat Light" w:cs="Cambria"/>
                <w:kern w:val="3"/>
              </w:rPr>
              <w:t xml:space="preserve">. (2) </w:t>
            </w:r>
            <w:r w:rsidR="0014689A" w:rsidRPr="00C13038">
              <w:rPr>
                <w:rFonts w:ascii="Montserrat Light" w:hAnsi="Montserrat Light" w:cs="Cambria"/>
                <w:kern w:val="3"/>
              </w:rPr>
              <w:t xml:space="preserve">din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Hotărârea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Consiliului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Judțean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 xml:space="preserve"> Cluj nr. 220/2017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modificată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prin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Hotărârea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 xml:space="preserve"> nr. 235/2017 care se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propune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spre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abrogare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>;</w:t>
            </w:r>
          </w:p>
          <w:p w14:paraId="769BC1D0" w14:textId="6A8B4602" w:rsidR="008F76F2" w:rsidRPr="0014689A" w:rsidRDefault="00256DE8" w:rsidP="0014689A">
            <w:pPr>
              <w:pStyle w:val="List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C13038">
              <w:rPr>
                <w:rFonts w:ascii="Montserrat Light" w:hAnsi="Montserrat Light" w:cs="Cambria"/>
                <w:kern w:val="3"/>
              </w:rPr>
              <w:t>Hotărâr</w:t>
            </w:r>
            <w:r w:rsidR="0014689A" w:rsidRPr="00C13038">
              <w:rPr>
                <w:rFonts w:ascii="Montserrat Light" w:hAnsi="Montserrat Light" w:cs="Cambria"/>
                <w:kern w:val="3"/>
              </w:rPr>
              <w:t>ea</w:t>
            </w:r>
            <w:proofErr w:type="spellEnd"/>
            <w:r w:rsidRPr="00C13038">
              <w:rPr>
                <w:rFonts w:ascii="Montserrat Light" w:hAnsi="Montserrat Light" w:cs="Cambria"/>
                <w:kern w:val="3"/>
              </w:rPr>
              <w:t xml:space="preserve"> nr. 12/2</w:t>
            </w:r>
            <w:r w:rsidR="00AC7CD8" w:rsidRPr="00C13038">
              <w:rPr>
                <w:rFonts w:ascii="Montserrat Light" w:hAnsi="Montserrat Light" w:cs="Cambria"/>
                <w:kern w:val="3"/>
              </w:rPr>
              <w:t>0</w:t>
            </w:r>
            <w:r w:rsidRPr="00C13038">
              <w:rPr>
                <w:rFonts w:ascii="Montserrat Light" w:hAnsi="Montserrat Light" w:cs="Cambria"/>
                <w:kern w:val="3"/>
              </w:rPr>
              <w:t xml:space="preserve">18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privind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unele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măsuri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referitoare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la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indemnizația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lunară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fixă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gramStart"/>
            <w:r w:rsidR="004B68B4" w:rsidRPr="00C13038">
              <w:rPr>
                <w:rFonts w:ascii="Montserrat Light" w:hAnsi="Montserrat Light" w:cs="Cambria"/>
                <w:kern w:val="3"/>
              </w:rPr>
              <w:t>a</w:t>
            </w:r>
            <w:proofErr w:type="gram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administratorilor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din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consiliile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de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administrație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ale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întreprinderilor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publice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aflate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sub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autoritatea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Consiliului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4B68B4" w:rsidRPr="00C13038">
              <w:rPr>
                <w:rFonts w:ascii="Montserrat Light" w:hAnsi="Montserrat Light" w:cs="Cambria"/>
                <w:kern w:val="3"/>
              </w:rPr>
              <w:t>Județean</w:t>
            </w:r>
            <w:proofErr w:type="spellEnd"/>
            <w:r w:rsidR="004B68B4" w:rsidRPr="00C13038">
              <w:rPr>
                <w:rFonts w:ascii="Montserrat Light" w:hAnsi="Montserrat Light" w:cs="Cambria"/>
                <w:kern w:val="3"/>
              </w:rPr>
              <w:t xml:space="preserve"> Cluj</w:t>
            </w:r>
            <w:r w:rsidR="0014689A" w:rsidRPr="00C13038">
              <w:rPr>
                <w:rFonts w:ascii="Montserrat Light" w:hAnsi="Montserrat Light" w:cs="Cambria"/>
                <w:kern w:val="3"/>
              </w:rPr>
              <w:t xml:space="preserve"> care se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propune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spre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 xml:space="preserve"> </w:t>
            </w:r>
            <w:proofErr w:type="spellStart"/>
            <w:r w:rsidR="0014689A" w:rsidRPr="00C13038">
              <w:rPr>
                <w:rFonts w:ascii="Montserrat Light" w:hAnsi="Montserrat Light" w:cs="Cambria"/>
                <w:kern w:val="3"/>
              </w:rPr>
              <w:t>abrogare</w:t>
            </w:r>
            <w:proofErr w:type="spellEnd"/>
            <w:r w:rsidR="0014689A" w:rsidRPr="00C13038">
              <w:rPr>
                <w:rFonts w:ascii="Montserrat Light" w:hAnsi="Montserrat Light" w:cs="Cambria"/>
                <w:kern w:val="3"/>
              </w:rPr>
              <w:t>.</w:t>
            </w:r>
            <w:bookmarkEnd w:id="5"/>
          </w:p>
        </w:tc>
      </w:tr>
      <w:tr w:rsidR="009F2146" w:rsidRPr="009F2146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14689A" w:rsidRDefault="008F76F2" w:rsidP="003602CF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14689A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BF6ED8">
        <w:tc>
          <w:tcPr>
            <w:tcW w:w="9891" w:type="dxa"/>
            <w:shd w:val="clear" w:color="auto" w:fill="auto"/>
          </w:tcPr>
          <w:p w14:paraId="1D3E88C5" w14:textId="51D03AF0" w:rsidR="006F38D3" w:rsidRPr="0014689A" w:rsidRDefault="006F38D3" w:rsidP="003602CF">
            <w:pPr>
              <w:pStyle w:val="Listparagraf"/>
              <w:shd w:val="clear" w:color="auto" w:fill="FFFFFF"/>
              <w:spacing w:after="0" w:line="240" w:lineRule="auto"/>
              <w:ind w:left="0"/>
              <w:jc w:val="both"/>
              <w:rPr>
                <w:rFonts w:ascii="Montserrat Light" w:hAnsi="Montserrat Light"/>
                <w:noProof/>
              </w:rPr>
            </w:pPr>
            <w:r w:rsidRPr="0014689A">
              <w:rPr>
                <w:rFonts w:ascii="Montserrat Light" w:hAnsi="Montserrat Light"/>
                <w:noProof/>
                <w:lang w:val="en-GB"/>
              </w:rPr>
              <w:t xml:space="preserve">1. </w:t>
            </w:r>
            <w:r w:rsidR="007F7041" w:rsidRPr="0014689A">
              <w:rPr>
                <w:rFonts w:ascii="Montserrat Light" w:hAnsi="Montserrat Light"/>
                <w:noProof/>
                <w:lang w:val="en-GB"/>
              </w:rPr>
              <w:t>Procesul-Verbal de negociere al indicatorilor de performanță financiari și nefinanciari nr. 27.178/04.07.2022</w:t>
            </w:r>
          </w:p>
        </w:tc>
      </w:tr>
    </w:tbl>
    <w:p w14:paraId="6EB36005" w14:textId="77777777" w:rsidR="008F76F2" w:rsidRPr="009F2146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6FC9EF20" w:rsidR="008F76F2" w:rsidRPr="009F2146" w:rsidRDefault="00D874FE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>
        <w:rPr>
          <w:rFonts w:ascii="Montserrat" w:eastAsia="Times New Roman" w:hAnsi="Montserrat" w:cs="Times New Roman"/>
          <w:b/>
          <w:bCs/>
          <w:noProof/>
          <w:lang w:val="en-US"/>
        </w:rPr>
        <w:t>VICE</w:t>
      </w:r>
      <w:r w:rsidR="008F76F2"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2B56448E" w:rsidR="008F76F2" w:rsidRPr="00327494" w:rsidRDefault="00D874FE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>
        <w:rPr>
          <w:rFonts w:ascii="Montserrat Light" w:eastAsia="Times New Roman" w:hAnsi="Montserrat Light" w:cs="Times New Roman"/>
          <w:b/>
          <w:bCs/>
          <w:noProof/>
          <w:lang w:val="en-US"/>
        </w:rPr>
        <w:t>Marius Mînzat</w:t>
      </w:r>
    </w:p>
    <w:p w14:paraId="782D9612" w14:textId="77777777" w:rsidR="00327494" w:rsidRDefault="00327494" w:rsidP="00424ED4">
      <w:pPr>
        <w:autoSpaceDE w:val="0"/>
        <w:autoSpaceDN w:val="0"/>
        <w:adjustRightInd w:val="0"/>
        <w:jc w:val="center"/>
        <w:rPr>
          <w:rFonts w:ascii="Montserrat Light" w:hAnsi="Montserrat Light" w:cs="Cambria"/>
          <w:b/>
          <w:lang w:val="ro-RO"/>
        </w:rPr>
      </w:pPr>
    </w:p>
    <w:p w14:paraId="306A6B03" w14:textId="77777777" w:rsidR="00327494" w:rsidRDefault="00327494" w:rsidP="00424ED4">
      <w:pPr>
        <w:autoSpaceDE w:val="0"/>
        <w:autoSpaceDN w:val="0"/>
        <w:adjustRightInd w:val="0"/>
        <w:jc w:val="center"/>
        <w:rPr>
          <w:rFonts w:ascii="Montserrat Light" w:hAnsi="Montserrat Light" w:cs="Cambria"/>
          <w:b/>
          <w:lang w:val="ro-RO"/>
        </w:rPr>
      </w:pPr>
    </w:p>
    <w:p w14:paraId="04510B29" w14:textId="07E32761" w:rsidR="008F76F2" w:rsidRPr="009F2146" w:rsidRDefault="000A54B3" w:rsidP="00424ED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9F2146">
        <w:rPr>
          <w:rFonts w:ascii="Montserrat Light" w:hAnsi="Montserrat Light" w:cs="Cambria"/>
          <w:b/>
          <w:lang w:val="ro-RO"/>
        </w:rPr>
        <w:t xml:space="preserve"> </w:t>
      </w:r>
      <w:bookmarkStart w:id="6" w:name="_Hlk21680142"/>
      <w:r w:rsidR="008F76F2" w:rsidRPr="009F2146">
        <w:rPr>
          <w:rFonts w:ascii="Montserrat" w:hAnsi="Montserrat"/>
          <w:b/>
          <w:bCs/>
          <w:lang w:val="ro-RO" w:eastAsia="ro-RO"/>
        </w:rPr>
        <w:t xml:space="preserve">P R O I E C T  DE  H O T Ă R Â R E </w:t>
      </w:r>
    </w:p>
    <w:p w14:paraId="05FE7BF8" w14:textId="0C9DCD86" w:rsidR="00C012BF" w:rsidRDefault="00C012BF" w:rsidP="00C012BF">
      <w:pPr>
        <w:ind w:left="360" w:right="602"/>
        <w:jc w:val="center"/>
        <w:rPr>
          <w:rFonts w:ascii="Montserrat" w:hAnsi="Montserrat"/>
          <w:b/>
          <w:lang w:val="ro-RO" w:eastAsia="ro-RO"/>
        </w:rPr>
      </w:pPr>
      <w:bookmarkStart w:id="7" w:name="_Hlk479682873"/>
      <w:bookmarkEnd w:id="6"/>
      <w:r w:rsidRPr="009F2146">
        <w:rPr>
          <w:rFonts w:ascii="Montserrat" w:hAnsi="Montserrat"/>
          <w:b/>
          <w:bCs/>
        </w:rPr>
        <w:t xml:space="preserve"> </w:t>
      </w:r>
      <w:proofErr w:type="spellStart"/>
      <w:r w:rsidRPr="009F2146">
        <w:rPr>
          <w:rFonts w:ascii="Montserrat" w:hAnsi="Montserrat"/>
          <w:b/>
          <w:bCs/>
        </w:rPr>
        <w:t>privind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proofErr w:type="gramStart"/>
      <w:r w:rsidRPr="000D71F6">
        <w:rPr>
          <w:rFonts w:ascii="Montserrat" w:hAnsi="Montserrat"/>
          <w:b/>
          <w:lang w:val="ro-RO" w:eastAsia="ro-RO"/>
        </w:rPr>
        <w:t>aprobarea  indicatorilor</w:t>
      </w:r>
      <w:proofErr w:type="gramEnd"/>
      <w:r w:rsidRPr="000D71F6">
        <w:rPr>
          <w:rFonts w:ascii="Montserrat" w:hAnsi="Montserrat"/>
          <w:b/>
          <w:lang w:val="ro-RO" w:eastAsia="ro-RO"/>
        </w:rPr>
        <w:t xml:space="preserve"> de performanță financiari și nefinanciari pentru administratorii </w:t>
      </w:r>
      <w:r>
        <w:rPr>
          <w:rFonts w:ascii="Montserrat" w:hAnsi="Montserrat"/>
          <w:b/>
          <w:lang w:val="ro-RO" w:eastAsia="ro-RO"/>
        </w:rPr>
        <w:t>Aeroportului Internațional Avram Iancu Cluj R.A.</w:t>
      </w:r>
    </w:p>
    <w:p w14:paraId="1CE23AB7" w14:textId="77777777" w:rsidR="005C3926" w:rsidRPr="009F2146" w:rsidRDefault="005C3926" w:rsidP="00C012BF">
      <w:pPr>
        <w:ind w:left="360" w:right="602"/>
        <w:jc w:val="center"/>
        <w:rPr>
          <w:rFonts w:ascii="Montserrat" w:hAnsi="Montserrat"/>
        </w:rPr>
      </w:pPr>
    </w:p>
    <w:p w14:paraId="630EFB78" w14:textId="77777777" w:rsidR="002261C8" w:rsidRPr="001A22BE" w:rsidRDefault="002261C8" w:rsidP="00424ED4">
      <w:pPr>
        <w:jc w:val="center"/>
        <w:rPr>
          <w:rFonts w:ascii="Montserrat" w:hAnsi="Montserrat"/>
          <w:b/>
          <w:bCs/>
          <w:lang w:val="ro-RO"/>
        </w:rPr>
      </w:pPr>
      <w:bookmarkStart w:id="8" w:name="_Hlk62542616"/>
    </w:p>
    <w:bookmarkEnd w:id="7"/>
    <w:bookmarkEnd w:id="8"/>
    <w:p w14:paraId="5FA2577F" w14:textId="3E2691F8" w:rsidR="008F76F2" w:rsidRPr="009F2146" w:rsidRDefault="008F76F2" w:rsidP="0014689A">
      <w:pPr>
        <w:autoSpaceDE w:val="0"/>
        <w:autoSpaceDN w:val="0"/>
        <w:adjustRightInd w:val="0"/>
        <w:spacing w:after="240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2C23A90C" w:rsidR="008F76F2" w:rsidRPr="009F2146" w:rsidRDefault="008F76F2" w:rsidP="00C012BF">
      <w:pPr>
        <w:ind w:right="94"/>
        <w:jc w:val="both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</w:rPr>
        <w:t>Având în vedere Proiectul de hotărâre înregistrat cu nr.</w:t>
      </w:r>
      <w:r w:rsidR="003A70C3">
        <w:rPr>
          <w:rFonts w:ascii="Montserrat Light" w:hAnsi="Montserrat Light"/>
          <w:noProof/>
        </w:rPr>
        <w:t xml:space="preserve"> </w:t>
      </w:r>
      <w:r w:rsidR="001E495D">
        <w:rPr>
          <w:rFonts w:ascii="Montserrat Light" w:hAnsi="Montserrat Light"/>
          <w:noProof/>
        </w:rPr>
        <w:t>……..din………….</w:t>
      </w:r>
      <w:r w:rsidRPr="009F2146">
        <w:rPr>
          <w:rFonts w:ascii="Montserrat Light" w:hAnsi="Montserrat Light"/>
          <w:noProof/>
        </w:rPr>
        <w:t xml:space="preserve">  privind </w:t>
      </w:r>
      <w:r w:rsidR="003A70C3" w:rsidRPr="003A70C3">
        <w:rPr>
          <w:rFonts w:ascii="Montserrat Light" w:hAnsi="Montserrat Light"/>
          <w:noProof/>
          <w:lang w:val="ro-RO"/>
        </w:rPr>
        <w:t xml:space="preserve">aprobarea </w:t>
      </w:r>
      <w:r w:rsidR="00C012BF" w:rsidRPr="000D71F6">
        <w:rPr>
          <w:rFonts w:ascii="Montserrat" w:hAnsi="Montserrat"/>
          <w:b/>
          <w:lang w:val="ro-RO" w:eastAsia="ro-RO"/>
        </w:rPr>
        <w:t xml:space="preserve">  </w:t>
      </w:r>
      <w:r w:rsidR="00C012BF" w:rsidRPr="00C012BF">
        <w:rPr>
          <w:rFonts w:ascii="Montserrat Light" w:hAnsi="Montserrat Light"/>
          <w:bCs/>
          <w:lang w:val="ro-RO" w:eastAsia="ro-RO"/>
        </w:rPr>
        <w:t>indicatorilor de performanță financiari și nefinanciari pentru administratorii Aeroportului Internațional Avram Iancu Cluj R.A.</w:t>
      </w:r>
      <w:r w:rsidR="003A70C3">
        <w:rPr>
          <w:rFonts w:ascii="Montserrat Light" w:hAnsi="Montserrat Light"/>
          <w:noProof/>
          <w:lang w:val="ro-RO"/>
        </w:rPr>
        <w:t xml:space="preserve">, </w:t>
      </w:r>
      <w:r w:rsidRPr="009F2146">
        <w:rPr>
          <w:rFonts w:ascii="Montserrat Light" w:hAnsi="Montserrat Light"/>
          <w:bCs/>
          <w:noProof/>
        </w:rPr>
        <w:t>p</w:t>
      </w:r>
      <w:r w:rsidRPr="009F2146">
        <w:rPr>
          <w:rFonts w:ascii="Montserrat Light" w:hAnsi="Montserrat Light"/>
          <w:noProof/>
        </w:rPr>
        <w:t xml:space="preserve">ropus de </w:t>
      </w:r>
      <w:r w:rsidR="00D874FE">
        <w:rPr>
          <w:rFonts w:ascii="Montserrat Light" w:hAnsi="Montserrat Light"/>
          <w:noProof/>
        </w:rPr>
        <w:t>vicep</w:t>
      </w:r>
      <w:r w:rsidRPr="009F2146">
        <w:rPr>
          <w:rFonts w:ascii="Montserrat Light" w:hAnsi="Montserrat Light"/>
          <w:noProof/>
        </w:rPr>
        <w:t xml:space="preserve">reședintele Consiliului Județean Cluj, domnul </w:t>
      </w:r>
      <w:r w:rsidR="00D874FE">
        <w:rPr>
          <w:rFonts w:ascii="Montserrat Light" w:hAnsi="Montserrat Light"/>
          <w:noProof/>
        </w:rPr>
        <w:t>Marius Mînzat</w:t>
      </w:r>
      <w:r w:rsidRPr="009F2146">
        <w:rPr>
          <w:rFonts w:ascii="Montserrat Light" w:hAnsi="Montserrat Light"/>
          <w:noProof/>
        </w:rPr>
        <w:t xml:space="preserve">, care este însoţit de </w:t>
      </w:r>
      <w:r w:rsidRPr="009F2146">
        <w:rPr>
          <w:rFonts w:ascii="Montserrat Light" w:hAnsi="Montserrat Light"/>
          <w:bCs/>
          <w:noProof/>
        </w:rPr>
        <w:t>R</w:t>
      </w:r>
      <w:r w:rsidRPr="009F2146">
        <w:rPr>
          <w:rFonts w:ascii="Montserrat Light" w:hAnsi="Montserrat Light"/>
          <w:noProof/>
        </w:rPr>
        <w:t xml:space="preserve">eferatul de aprobare cu nr. </w:t>
      </w:r>
      <w:r w:rsidR="00F6232A">
        <w:rPr>
          <w:rFonts w:ascii="Montserrat Light" w:hAnsi="Montserrat Light"/>
          <w:noProof/>
        </w:rPr>
        <w:t>28</w:t>
      </w:r>
      <w:r w:rsidR="00E72B53">
        <w:rPr>
          <w:rFonts w:ascii="Montserrat Light" w:hAnsi="Montserrat Light"/>
          <w:noProof/>
        </w:rPr>
        <w:t>.</w:t>
      </w:r>
      <w:r w:rsidR="00F6232A">
        <w:rPr>
          <w:rFonts w:ascii="Montserrat Light" w:hAnsi="Montserrat Light"/>
          <w:noProof/>
        </w:rPr>
        <w:t>571/2022</w:t>
      </w:r>
      <w:r w:rsidRPr="009F2146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</w:t>
      </w:r>
      <w:r w:rsidR="00A14397" w:rsidRPr="009F2146">
        <w:rPr>
          <w:rFonts w:ascii="Montserrat Light" w:hAnsi="Montserrat Light"/>
          <w:noProof/>
        </w:rPr>
        <w:t xml:space="preserve">r. </w:t>
      </w:r>
      <w:r w:rsidR="00F6232A">
        <w:rPr>
          <w:rFonts w:ascii="Montserrat Light" w:hAnsi="Montserrat Light"/>
          <w:noProof/>
        </w:rPr>
        <w:t>28</w:t>
      </w:r>
      <w:r w:rsidR="00E72B53">
        <w:rPr>
          <w:rFonts w:ascii="Montserrat Light" w:hAnsi="Montserrat Light"/>
          <w:noProof/>
        </w:rPr>
        <w:t>.</w:t>
      </w:r>
      <w:r w:rsidR="00F6232A">
        <w:rPr>
          <w:rFonts w:ascii="Montserrat Light" w:hAnsi="Montserrat Light"/>
          <w:noProof/>
        </w:rPr>
        <w:t>576/2022</w:t>
      </w:r>
      <w:r w:rsidRPr="009F2146">
        <w:rPr>
          <w:rFonts w:ascii="Montserrat Light" w:hAnsi="Montserrat Light"/>
          <w:noProof/>
        </w:rPr>
        <w:t xml:space="preserve"> şi Avizul cu nr...... din .....</w:t>
      </w:r>
      <w:r w:rsidR="003A70C3">
        <w:rPr>
          <w:rFonts w:ascii="Montserrat Light" w:hAnsi="Montserrat Light"/>
          <w:noProof/>
        </w:rPr>
        <w:t>...</w:t>
      </w:r>
      <w:r w:rsidRPr="009F2146">
        <w:rPr>
          <w:rFonts w:ascii="Montserrat Light" w:hAnsi="Montserrat Light"/>
          <w:noProof/>
        </w:rPr>
        <w:t xml:space="preserve"> 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0236535B" w14:textId="77777777" w:rsidR="000B6623" w:rsidRPr="00EC5DE0" w:rsidRDefault="000B6623" w:rsidP="000B6623">
      <w:pPr>
        <w:spacing w:before="240"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EC5DE0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792879B6" w14:textId="331B2AA6" w:rsidR="000B6623" w:rsidRPr="00EC5DE0" w:rsidRDefault="000B6623" w:rsidP="00C77E2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noProof/>
          <w:color w:val="000000"/>
          <w:lang w:eastAsia="ro-RO"/>
        </w:rPr>
      </w:pPr>
      <w:r w:rsidRPr="00EC5DE0">
        <w:rPr>
          <w:rFonts w:ascii="Montserrat Light" w:eastAsia="Calibri" w:hAnsi="Montserrat Light" w:cs="Cambria"/>
          <w:noProof/>
          <w:color w:val="000000"/>
          <w:lang w:eastAsia="ro-RO"/>
        </w:rPr>
        <w:t xml:space="preserve">art. 2, </w:t>
      </w:r>
      <w:r w:rsidR="00346073">
        <w:rPr>
          <w:rFonts w:ascii="Montserrat Light" w:eastAsia="Calibri" w:hAnsi="Montserrat Light" w:cs="Cambria"/>
          <w:noProof/>
          <w:color w:val="000000"/>
          <w:lang w:eastAsia="ro-RO"/>
        </w:rPr>
        <w:t xml:space="preserve">17, art. </w:t>
      </w:r>
      <w:r w:rsidRPr="00EC5DE0">
        <w:rPr>
          <w:rFonts w:ascii="Montserrat Light" w:eastAsia="Calibri" w:hAnsi="Montserrat Light" w:cs="Cambria"/>
          <w:noProof/>
          <w:color w:val="000000"/>
          <w:lang w:eastAsia="ro-RO"/>
        </w:rPr>
        <w:t>58 alin. (1) și (3)</w:t>
      </w:r>
      <w:r w:rsidR="00346073">
        <w:rPr>
          <w:rFonts w:ascii="Montserrat Light" w:eastAsia="Calibri" w:hAnsi="Montserrat Light" w:cs="Cambria"/>
          <w:noProof/>
          <w:color w:val="000000"/>
          <w:lang w:eastAsia="ro-RO"/>
        </w:rPr>
        <w:t xml:space="preserve">, </w:t>
      </w:r>
      <w:r w:rsidRPr="00EC5DE0">
        <w:rPr>
          <w:rFonts w:ascii="Montserrat Light" w:eastAsia="Times New Roman" w:hAnsi="Montserrat Light" w:cs="Cambria"/>
          <w:noProof/>
          <w:lang w:eastAsia="ro-RO"/>
        </w:rPr>
        <w:t xml:space="preserve">art. 64 - 65 </w:t>
      </w:r>
      <w:r w:rsidRPr="00EC5DE0">
        <w:rPr>
          <w:rFonts w:ascii="Montserrat Light" w:eastAsia="Calibri" w:hAnsi="Montserrat Light" w:cs="Cambria"/>
          <w:noProof/>
          <w:color w:val="000000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20D2290B" w14:textId="3BFD442C" w:rsidR="000B6623" w:rsidRPr="00EC5DE0" w:rsidRDefault="000B6623" w:rsidP="00C77E2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EC5DE0">
        <w:rPr>
          <w:rFonts w:ascii="Montserrat Light" w:eastAsia="Calibri" w:hAnsi="Montserrat Light" w:cs="Cambria"/>
          <w:noProof/>
          <w:lang w:eastAsia="ro-RO"/>
        </w:rPr>
        <w:t>art. 123 – 140, ale art. 142 -156, ale art. 215 și ale art. 220 – 221 din Regulamentul de organizare şi funcţionare a Consiliului Judeţean Cluj, aprobat prin Hotărârea Consiliului Judeţean Cluj nr. 170/2020</w:t>
      </w:r>
      <w:r>
        <w:rPr>
          <w:rFonts w:ascii="Montserrat Light" w:eastAsia="Calibri" w:hAnsi="Montserrat Light" w:cs="Cambria"/>
          <w:noProof/>
          <w:lang w:eastAsia="ro-RO"/>
        </w:rPr>
        <w:t>, republicat</w:t>
      </w:r>
      <w:r>
        <w:rPr>
          <w:rFonts w:ascii="Montserrat Light" w:eastAsia="Calibri" w:hAnsi="Montserrat Light" w:cs="Cambria"/>
          <w:noProof/>
          <w:lang w:val="ro-RO" w:eastAsia="ro-RO"/>
        </w:rPr>
        <w:t>ă</w:t>
      </w:r>
      <w:r w:rsidRPr="00EC5DE0">
        <w:rPr>
          <w:rFonts w:ascii="Montserrat Light" w:eastAsia="Calibri" w:hAnsi="Montserrat Light" w:cs="Cambria"/>
          <w:noProof/>
          <w:lang w:eastAsia="ro-RO"/>
        </w:rPr>
        <w:t>;</w:t>
      </w:r>
    </w:p>
    <w:p w14:paraId="48648D83" w14:textId="77777777" w:rsidR="005A44EE" w:rsidRPr="005A44EE" w:rsidRDefault="005A44EE" w:rsidP="00424ED4">
      <w:pPr>
        <w:spacing w:before="240"/>
        <w:jc w:val="both"/>
        <w:rPr>
          <w:rFonts w:ascii="Montserrat Light" w:hAnsi="Montserrat Light"/>
          <w:noProof/>
        </w:rPr>
      </w:pPr>
      <w:r w:rsidRPr="005A44EE">
        <w:rPr>
          <w:rFonts w:ascii="Montserrat Light" w:hAnsi="Montserrat Light"/>
          <w:noProof/>
        </w:rPr>
        <w:t>În conformitate cu prevederile:</w:t>
      </w:r>
    </w:p>
    <w:p w14:paraId="6F88EA0A" w14:textId="742AB097" w:rsidR="00697752" w:rsidRPr="00697752" w:rsidRDefault="00697752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>
        <w:rPr>
          <w:rFonts w:ascii="Montserrat Light" w:eastAsia="Calibri" w:hAnsi="Montserrat Light"/>
          <w:noProof/>
          <w:lang w:val="ro-RO"/>
        </w:rPr>
        <w:t xml:space="preserve">art. 173 alin. </w:t>
      </w:r>
      <w:r w:rsidR="00515D76">
        <w:rPr>
          <w:rFonts w:ascii="Montserrat Light" w:eastAsia="Calibri" w:hAnsi="Montserrat Light"/>
          <w:noProof/>
          <w:lang w:val="ro-RO"/>
        </w:rPr>
        <w:t xml:space="preserve">(1) lit. a și </w:t>
      </w:r>
      <w:r>
        <w:rPr>
          <w:rFonts w:ascii="Montserrat Light" w:eastAsia="Calibri" w:hAnsi="Montserrat Light"/>
          <w:noProof/>
          <w:lang w:val="ro-RO"/>
        </w:rPr>
        <w:t xml:space="preserve">(2) lit. d) din Ordonanța de Urgență a Guvernului nr. 57/2019 privind Codul administrativ, cu modificările și completările ulterioare; </w:t>
      </w:r>
    </w:p>
    <w:p w14:paraId="7B1432A3" w14:textId="5D97CEE3" w:rsidR="001C5267" w:rsidRDefault="001C5267" w:rsidP="001C5267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C13038">
        <w:rPr>
          <w:rFonts w:ascii="Montserrat Light" w:eastAsia="Calibri" w:hAnsi="Montserrat Light"/>
          <w:noProof/>
          <w:lang w:val="ro-RO"/>
        </w:rPr>
        <w:t xml:space="preserve">art.1 </w:t>
      </w:r>
      <w:r>
        <w:rPr>
          <w:rFonts w:ascii="Montserrat Light" w:eastAsia="Calibri" w:hAnsi="Montserrat Light"/>
          <w:noProof/>
          <w:lang w:val="ro-RO"/>
        </w:rPr>
        <w:t xml:space="preserve">din </w:t>
      </w:r>
      <w:r w:rsidR="00922539" w:rsidRPr="00922539">
        <w:rPr>
          <w:rFonts w:ascii="Montserrat Light" w:eastAsia="Calibri" w:hAnsi="Montserrat Light"/>
          <w:noProof/>
          <w:lang w:val="ro-RO"/>
        </w:rPr>
        <w:t>Leg</w:t>
      </w:r>
      <w:r>
        <w:rPr>
          <w:rFonts w:ascii="Montserrat Light" w:eastAsia="Calibri" w:hAnsi="Montserrat Light"/>
          <w:noProof/>
          <w:lang w:val="ro-RO"/>
        </w:rPr>
        <w:t>ea</w:t>
      </w:r>
      <w:r w:rsidR="00922539" w:rsidRPr="00922539">
        <w:rPr>
          <w:rFonts w:ascii="Montserrat Light" w:eastAsia="Calibri" w:hAnsi="Montserrat Light"/>
          <w:noProof/>
          <w:lang w:val="ro-RO"/>
        </w:rPr>
        <w:t xml:space="preserve"> nr. 15/1990 privind reorganizarea unităților economice de stat ca regii autonome și societăți comerciale, cu modificările şi completările ulterioare; </w:t>
      </w:r>
      <w:bookmarkStart w:id="9" w:name="_Hlk108619037"/>
    </w:p>
    <w:p w14:paraId="58E61E7F" w14:textId="5B6A2B2A" w:rsidR="00946D83" w:rsidRPr="001C5267" w:rsidRDefault="001C5267" w:rsidP="001C5267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C13038">
        <w:rPr>
          <w:rFonts w:ascii="Montserrat Light" w:eastAsia="Calibri" w:hAnsi="Montserrat Light"/>
          <w:noProof/>
          <w:lang w:val="ro-RO"/>
        </w:rPr>
        <w:t>art.3, pct.1, lit. c), art.8 alin.(3) și (4), art.12 și 13</w:t>
      </w:r>
      <w:r w:rsidRPr="001C5267">
        <w:rPr>
          <w:rFonts w:ascii="Montserrat Light" w:eastAsia="Calibri" w:hAnsi="Montserrat Light"/>
          <w:noProof/>
          <w:color w:val="0070C0"/>
          <w:lang w:val="ro-RO"/>
        </w:rPr>
        <w:t xml:space="preserve"> </w:t>
      </w:r>
      <w:r>
        <w:rPr>
          <w:rFonts w:ascii="Montserrat Light" w:eastAsia="Calibri" w:hAnsi="Montserrat Light"/>
          <w:noProof/>
          <w:color w:val="0070C0"/>
          <w:lang w:val="ro-RO"/>
        </w:rPr>
        <w:t xml:space="preserve"> </w:t>
      </w:r>
      <w:r>
        <w:rPr>
          <w:rFonts w:ascii="Montserrat Light" w:eastAsia="Calibri" w:hAnsi="Montserrat Light"/>
          <w:noProof/>
          <w:lang w:val="ro-RO"/>
        </w:rPr>
        <w:t xml:space="preserve">din </w:t>
      </w:r>
      <w:r w:rsidR="00946D83" w:rsidRPr="001C5267">
        <w:rPr>
          <w:rFonts w:ascii="Montserrat Light" w:eastAsia="Calibri" w:hAnsi="Montserrat Light"/>
          <w:noProof/>
          <w:lang w:val="ro-RO"/>
        </w:rPr>
        <w:t>Ordonanț</w:t>
      </w:r>
      <w:r>
        <w:rPr>
          <w:rFonts w:ascii="Montserrat Light" w:eastAsia="Calibri" w:hAnsi="Montserrat Light"/>
          <w:noProof/>
          <w:lang w:val="ro-RO"/>
        </w:rPr>
        <w:t>a</w:t>
      </w:r>
      <w:r w:rsidR="00946D83" w:rsidRPr="001C5267">
        <w:rPr>
          <w:rFonts w:ascii="Montserrat Light" w:eastAsia="Calibri" w:hAnsi="Montserrat Light"/>
          <w:noProof/>
          <w:lang w:val="ro-RO"/>
        </w:rPr>
        <w:t xml:space="preserve"> de </w:t>
      </w:r>
      <w:bookmarkStart w:id="10" w:name="_Hlk108619159"/>
      <w:r w:rsidR="00946D83" w:rsidRPr="001C5267">
        <w:rPr>
          <w:rFonts w:ascii="Montserrat Light" w:eastAsia="Calibri" w:hAnsi="Montserrat Light"/>
          <w:noProof/>
          <w:lang w:val="ro-RO"/>
        </w:rPr>
        <w:t>Urgență</w:t>
      </w:r>
      <w:r w:rsidR="00166D03" w:rsidRPr="001C5267">
        <w:rPr>
          <w:rFonts w:ascii="Montserrat Light" w:eastAsia="Calibri" w:hAnsi="Montserrat Light"/>
          <w:noProof/>
          <w:lang w:val="ro-RO"/>
        </w:rPr>
        <w:t xml:space="preserve"> nr. 109/2011 privind guvernanța corporativă a întreprinderilor publice, cu modificările și completările ulterioare;</w:t>
      </w:r>
    </w:p>
    <w:p w14:paraId="7225D404" w14:textId="35AEE9EC" w:rsidR="00166D03" w:rsidRDefault="00966AD5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11" w:name="_Hlk108619197"/>
      <w:bookmarkEnd w:id="10"/>
      <w:r w:rsidRPr="00C13038">
        <w:rPr>
          <w:rFonts w:ascii="Montserrat Light" w:eastAsia="Calibri" w:hAnsi="Montserrat Light"/>
          <w:noProof/>
          <w:lang w:val="ro-RO"/>
        </w:rPr>
        <w:t xml:space="preserve">Anexa nr. 2 </w:t>
      </w:r>
      <w:r>
        <w:rPr>
          <w:rFonts w:ascii="Montserrat Light" w:eastAsia="Calibri" w:hAnsi="Montserrat Light"/>
          <w:noProof/>
          <w:lang w:val="ro-RO"/>
        </w:rPr>
        <w:t xml:space="preserve">la </w:t>
      </w:r>
      <w:r w:rsidR="00166D03">
        <w:rPr>
          <w:rFonts w:ascii="Montserrat Light" w:eastAsia="Calibri" w:hAnsi="Montserrat Light"/>
          <w:noProof/>
          <w:lang w:val="ro-RO"/>
        </w:rPr>
        <w:t>Hotărâr</w:t>
      </w:r>
      <w:r>
        <w:rPr>
          <w:rFonts w:ascii="Montserrat Light" w:eastAsia="Calibri" w:hAnsi="Montserrat Light"/>
          <w:noProof/>
          <w:lang w:val="ro-RO"/>
        </w:rPr>
        <w:t>ea</w:t>
      </w:r>
      <w:r w:rsidR="00166D03">
        <w:rPr>
          <w:rFonts w:ascii="Montserrat Light" w:eastAsia="Calibri" w:hAnsi="Montserrat Light"/>
          <w:noProof/>
          <w:lang w:val="ro-RO"/>
        </w:rPr>
        <w:t xml:space="preserve"> nr. 722/2016 pentru aprobarea Normelor metodologice de aplicare a unor prevederi din Ordonanța de urgență a Guvernului nr. 109/2011 privind guvernanța corporativă a întreprinderilor publice</w:t>
      </w:r>
      <w:r w:rsidR="001A50C1">
        <w:rPr>
          <w:rFonts w:ascii="Montserrat Light" w:eastAsia="Calibri" w:hAnsi="Montserrat Light"/>
          <w:noProof/>
          <w:lang w:val="ro-RO"/>
        </w:rPr>
        <w:t>;</w:t>
      </w:r>
    </w:p>
    <w:bookmarkEnd w:id="9"/>
    <w:bookmarkEnd w:id="11"/>
    <w:p w14:paraId="50017E0F" w14:textId="1306D8B5" w:rsidR="001A50C1" w:rsidRDefault="00966AD5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C13038">
        <w:rPr>
          <w:rFonts w:ascii="Montserrat Light" w:eastAsia="Calibri" w:hAnsi="Montserrat Light"/>
          <w:noProof/>
          <w:lang w:val="ro-RO"/>
        </w:rPr>
        <w:t xml:space="preserve">art.1 alin. (4), art. 3 alin. (1) </w:t>
      </w:r>
      <w:r>
        <w:rPr>
          <w:rFonts w:ascii="Montserrat Light" w:eastAsia="Calibri" w:hAnsi="Montserrat Light"/>
          <w:noProof/>
          <w:lang w:val="ro-RO"/>
        </w:rPr>
        <w:t xml:space="preserve">din </w:t>
      </w:r>
      <w:r w:rsidR="001A50C1">
        <w:rPr>
          <w:rFonts w:ascii="Montserrat Light" w:eastAsia="Calibri" w:hAnsi="Montserrat Light"/>
          <w:noProof/>
          <w:lang w:val="ro-RO"/>
        </w:rPr>
        <w:t>Hotarâr</w:t>
      </w:r>
      <w:r>
        <w:rPr>
          <w:rFonts w:ascii="Montserrat Light" w:eastAsia="Calibri" w:hAnsi="Montserrat Light"/>
          <w:noProof/>
          <w:lang w:val="ro-RO"/>
        </w:rPr>
        <w:t>ea</w:t>
      </w:r>
      <w:r w:rsidR="001A50C1">
        <w:rPr>
          <w:rFonts w:ascii="Montserrat Light" w:eastAsia="Calibri" w:hAnsi="Montserrat Light"/>
          <w:noProof/>
          <w:lang w:val="ro-RO"/>
        </w:rPr>
        <w:t xml:space="preserve"> Consiliului Județean nr. 220/22.09.2017</w:t>
      </w:r>
      <w:r w:rsidR="00B7342B">
        <w:rPr>
          <w:rFonts w:ascii="Montserrat Light" w:eastAsia="Calibri" w:hAnsi="Montserrat Light"/>
          <w:noProof/>
          <w:lang w:val="ro-RO"/>
        </w:rPr>
        <w:t xml:space="preserve"> </w:t>
      </w:r>
      <w:bookmarkStart w:id="12" w:name="_Hlk108789136"/>
      <w:r w:rsidR="00C77E21" w:rsidRPr="00C77E21">
        <w:rPr>
          <w:rFonts w:ascii="Montserrat Light" w:eastAsia="Calibri" w:hAnsi="Montserrat Light"/>
          <w:noProof/>
          <w:lang w:val="ro-RO"/>
        </w:rPr>
        <w:t>privind numirea Consiliului de administrație al Aeroportului Internațional Avram Iancu Cluj R.A</w:t>
      </w:r>
      <w:bookmarkEnd w:id="12"/>
      <w:r w:rsidR="00C77E21" w:rsidRPr="00C77E21">
        <w:rPr>
          <w:rFonts w:ascii="Montserrat Light" w:eastAsia="Calibri" w:hAnsi="Montserrat Light"/>
          <w:noProof/>
          <w:lang w:val="ro-RO"/>
        </w:rPr>
        <w:t>.</w:t>
      </w:r>
      <w:r w:rsidR="00164B20">
        <w:rPr>
          <w:rFonts w:ascii="Montserrat Light" w:eastAsia="Calibri" w:hAnsi="Montserrat Light"/>
          <w:noProof/>
          <w:lang w:val="ro-RO"/>
        </w:rPr>
        <w:t>;</w:t>
      </w:r>
    </w:p>
    <w:p w14:paraId="5A79BB6B" w14:textId="77777777" w:rsidR="00C13038" w:rsidRPr="00C13038" w:rsidRDefault="00C13038" w:rsidP="00C13038">
      <w:pPr>
        <w:pStyle w:val="Listparagraf"/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hAnsi="Montserrat Light"/>
          <w:noProof/>
          <w:lang w:val="ro-RO"/>
        </w:rPr>
      </w:pPr>
      <w:bookmarkStart w:id="13" w:name="_Hlk108619623"/>
      <w:r w:rsidRPr="00C13038">
        <w:rPr>
          <w:rFonts w:ascii="Montserrat Light" w:hAnsi="Montserrat Light"/>
          <w:noProof/>
          <w:lang w:val="ro-RO"/>
        </w:rPr>
        <w:t>art. 3 din Hotărârea Consiliului Județean Cluj nr. 217/25.11.2021 privind declanșarea procedurii de selecție a membrilor consiliului de administrație de la unele întreprinderi publice aflate sub autoritatea Consiliului Județean Cluj;</w:t>
      </w:r>
    </w:p>
    <w:p w14:paraId="294D3477" w14:textId="77777777" w:rsidR="00424ED4" w:rsidRDefault="008F76F2" w:rsidP="00232364">
      <w:pPr>
        <w:jc w:val="both"/>
        <w:rPr>
          <w:rFonts w:ascii="Montserrat Light" w:hAnsi="Montserrat Light"/>
        </w:rPr>
      </w:pPr>
      <w:bookmarkStart w:id="14" w:name="_Hlk108619653"/>
      <w:bookmarkEnd w:id="13"/>
      <w:proofErr w:type="spellStart"/>
      <w:r w:rsidRPr="00437DE8">
        <w:rPr>
          <w:rFonts w:ascii="Montserrat Light" w:hAnsi="Montserrat Light"/>
        </w:rPr>
        <w:t>În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temeiul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competențelor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stabilite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prin</w:t>
      </w:r>
      <w:proofErr w:type="spellEnd"/>
      <w:r w:rsidRPr="00437DE8">
        <w:rPr>
          <w:rFonts w:ascii="Montserrat Light" w:hAnsi="Montserrat Light"/>
        </w:rPr>
        <w:t xml:space="preserve"> art. 182 alin. (1) </w:t>
      </w:r>
      <w:proofErr w:type="spellStart"/>
      <w:r w:rsidRPr="00437DE8">
        <w:rPr>
          <w:rFonts w:ascii="Montserrat Light" w:hAnsi="Montserrat Light"/>
        </w:rPr>
        <w:t>și</w:t>
      </w:r>
      <w:proofErr w:type="spellEnd"/>
      <w:r w:rsidRPr="00437DE8">
        <w:rPr>
          <w:rFonts w:ascii="Montserrat Light" w:hAnsi="Montserrat Light"/>
        </w:rPr>
        <w:t xml:space="preserve"> art. 196 alin. (1) lit. a) din </w:t>
      </w:r>
      <w:proofErr w:type="spellStart"/>
      <w:r w:rsidRPr="00437DE8">
        <w:rPr>
          <w:rFonts w:ascii="Montserrat Light" w:hAnsi="Montserrat Light"/>
        </w:rPr>
        <w:t>Ordonanța</w:t>
      </w:r>
      <w:proofErr w:type="spellEnd"/>
      <w:r w:rsidRPr="00437DE8">
        <w:rPr>
          <w:rFonts w:ascii="Montserrat Light" w:hAnsi="Montserrat Light"/>
        </w:rPr>
        <w:t xml:space="preserve"> de </w:t>
      </w:r>
      <w:proofErr w:type="spellStart"/>
      <w:r w:rsidRPr="00437DE8">
        <w:rPr>
          <w:rFonts w:ascii="Montserrat Light" w:hAnsi="Montserrat Light"/>
        </w:rPr>
        <w:t>urgență</w:t>
      </w:r>
      <w:proofErr w:type="spellEnd"/>
      <w:r w:rsidRPr="00437DE8">
        <w:rPr>
          <w:rFonts w:ascii="Montserrat Light" w:hAnsi="Montserrat Light"/>
        </w:rPr>
        <w:t xml:space="preserve"> a </w:t>
      </w:r>
      <w:proofErr w:type="spellStart"/>
      <w:r w:rsidRPr="00437DE8">
        <w:rPr>
          <w:rFonts w:ascii="Montserrat Light" w:hAnsi="Montserrat Light"/>
        </w:rPr>
        <w:t>Guvernului</w:t>
      </w:r>
      <w:proofErr w:type="spellEnd"/>
      <w:r w:rsidRPr="00437DE8">
        <w:rPr>
          <w:rFonts w:ascii="Montserrat Light" w:hAnsi="Montserrat Light"/>
        </w:rPr>
        <w:t xml:space="preserve"> nr. 57/2019 </w:t>
      </w:r>
      <w:proofErr w:type="spellStart"/>
      <w:r w:rsidRPr="00437DE8">
        <w:rPr>
          <w:rFonts w:ascii="Montserrat Light" w:hAnsi="Montserrat Light"/>
        </w:rPr>
        <w:t>privind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Codul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administrativ</w:t>
      </w:r>
      <w:proofErr w:type="spellEnd"/>
      <w:r w:rsidRPr="00437DE8">
        <w:rPr>
          <w:rFonts w:ascii="Montserrat Light" w:hAnsi="Montserrat Light"/>
        </w:rPr>
        <w:t xml:space="preserve">, cu </w:t>
      </w:r>
      <w:proofErr w:type="spellStart"/>
      <w:r w:rsidRPr="00437DE8">
        <w:rPr>
          <w:rFonts w:ascii="Montserrat Light" w:hAnsi="Montserrat Light"/>
        </w:rPr>
        <w:t>modificările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completările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ulterioare</w:t>
      </w:r>
      <w:proofErr w:type="spellEnd"/>
      <w:r w:rsidRPr="009F2146">
        <w:rPr>
          <w:rFonts w:ascii="Montserrat Light" w:hAnsi="Montserrat Light"/>
        </w:rPr>
        <w:t>;</w:t>
      </w:r>
    </w:p>
    <w:bookmarkEnd w:id="14"/>
    <w:p w14:paraId="15B7E1E3" w14:textId="77777777" w:rsidR="00C13038" w:rsidRDefault="00C13038" w:rsidP="00424ED4">
      <w:pPr>
        <w:spacing w:before="240" w:after="240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2CF24AAB" w14:textId="77777777" w:rsidR="00D874FE" w:rsidRDefault="00D874FE" w:rsidP="00424ED4">
      <w:pPr>
        <w:spacing w:before="240" w:after="240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23337646" w14:textId="6F18FEC2" w:rsidR="009502F3" w:rsidRDefault="008F76F2" w:rsidP="00424ED4">
      <w:pPr>
        <w:spacing w:before="240" w:after="240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1C13CC4F" w14:textId="77777777" w:rsidR="00C13038" w:rsidRPr="009F2146" w:rsidRDefault="00C13038" w:rsidP="00424ED4">
      <w:pPr>
        <w:spacing w:before="240" w:after="240"/>
        <w:jc w:val="center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7174D80A" w14:textId="649A42EC" w:rsidR="00924CB7" w:rsidRPr="00327494" w:rsidRDefault="00924CB7" w:rsidP="003A2DE5">
      <w:pPr>
        <w:autoSpaceDE w:val="0"/>
        <w:autoSpaceDN w:val="0"/>
        <w:adjustRightInd w:val="0"/>
        <w:spacing w:after="240"/>
        <w:ind w:right="94"/>
        <w:jc w:val="both"/>
        <w:rPr>
          <w:rFonts w:ascii="Montserrat Light" w:hAnsi="Montserrat Light"/>
          <w:bCs/>
          <w:lang w:val="ro-RO" w:eastAsia="ro-RO"/>
        </w:rPr>
      </w:pPr>
      <w:r w:rsidRPr="00875D20">
        <w:rPr>
          <w:rFonts w:ascii="Montserrat" w:hAnsi="Montserrat"/>
          <w:b/>
          <w:bCs/>
          <w:lang w:val="ro-RO" w:eastAsia="ro-RO"/>
        </w:rPr>
        <w:t>Art.1.</w:t>
      </w:r>
      <w:bookmarkStart w:id="15" w:name="_Hlk108794826"/>
      <w:r w:rsidR="00B61B92">
        <w:rPr>
          <w:rFonts w:ascii="Montserrat" w:hAnsi="Montserrat"/>
          <w:b/>
          <w:bCs/>
          <w:lang w:val="ro-RO" w:eastAsia="ro-RO"/>
        </w:rPr>
        <w:t xml:space="preserve"> </w:t>
      </w:r>
      <w:r w:rsidRPr="00875D20">
        <w:rPr>
          <w:rFonts w:ascii="Montserrat Light" w:hAnsi="Montserrat Light"/>
          <w:bCs/>
          <w:lang w:val="ro-RO" w:eastAsia="ro-RO"/>
        </w:rPr>
        <w:t>Se aprobă indicatorii de performanță financiari și nefinanciari pentru administratorii Aeroportului Internațional Avram Iancu Cluj R.A.</w:t>
      </w:r>
      <w:r w:rsidR="003A2DE5">
        <w:rPr>
          <w:rFonts w:ascii="Montserrat Light" w:hAnsi="Montserrat Light"/>
          <w:bCs/>
          <w:lang w:val="ro-RO" w:eastAsia="ro-RO"/>
        </w:rPr>
        <w:t xml:space="preserve"> </w:t>
      </w:r>
      <w:r w:rsidR="003A2DE5" w:rsidRPr="00327494">
        <w:rPr>
          <w:rFonts w:ascii="Montserrat Light" w:hAnsi="Montserrat Light"/>
          <w:bCs/>
          <w:lang w:val="ro-RO" w:eastAsia="ro-RO"/>
        </w:rPr>
        <w:t xml:space="preserve">și ponderile indicatorilor cheie de performanță (ICP) conform </w:t>
      </w:r>
      <w:r w:rsidR="003A2DE5" w:rsidRPr="00327494">
        <w:rPr>
          <w:rFonts w:ascii="Montserrat Light" w:hAnsi="Montserrat Light"/>
          <w:b/>
          <w:lang w:val="ro-RO" w:eastAsia="ro-RO"/>
        </w:rPr>
        <w:t>Anexei</w:t>
      </w:r>
      <w:r w:rsidR="003A2DE5" w:rsidRPr="00327494">
        <w:rPr>
          <w:rFonts w:ascii="Montserrat Light" w:hAnsi="Montserrat Light"/>
          <w:bCs/>
          <w:lang w:val="ro-RO" w:eastAsia="ro-RO"/>
        </w:rPr>
        <w:t xml:space="preserve"> care face parte integrantă din prezenta hotărâre.</w:t>
      </w:r>
      <w:bookmarkEnd w:id="15"/>
    </w:p>
    <w:p w14:paraId="05A63256" w14:textId="1D0A4262" w:rsidR="0096538C" w:rsidRPr="00327494" w:rsidRDefault="0096538C" w:rsidP="0096538C">
      <w:pPr>
        <w:tabs>
          <w:tab w:val="left" w:pos="1418"/>
        </w:tabs>
        <w:spacing w:after="240"/>
        <w:jc w:val="both"/>
        <w:rPr>
          <w:rFonts w:ascii="Montserrat Light" w:hAnsi="Montserrat Light"/>
        </w:rPr>
      </w:pPr>
      <w:r w:rsidRPr="00327494">
        <w:rPr>
          <w:rFonts w:ascii="Montserrat" w:hAnsi="Montserrat"/>
          <w:b/>
          <w:bCs/>
        </w:rPr>
        <w:t>Art.2.</w:t>
      </w:r>
      <w:r w:rsidRPr="00327494">
        <w:rPr>
          <w:rFonts w:ascii="Montserrat Light" w:hAnsi="Montserrat Light"/>
        </w:rPr>
        <w:t xml:space="preserve">  Se </w:t>
      </w:r>
      <w:proofErr w:type="spellStart"/>
      <w:r w:rsidRPr="00327494">
        <w:rPr>
          <w:rFonts w:ascii="Montserrat Light" w:hAnsi="Montserrat Light"/>
        </w:rPr>
        <w:t>aprobă</w:t>
      </w:r>
      <w:proofErr w:type="spellEnd"/>
      <w:r w:rsidRPr="00327494">
        <w:rPr>
          <w:rFonts w:ascii="Montserrat Light" w:hAnsi="Montserrat Light"/>
        </w:rPr>
        <w:t xml:space="preserve"> </w:t>
      </w:r>
      <w:proofErr w:type="spellStart"/>
      <w:r w:rsidRPr="00327494">
        <w:rPr>
          <w:rFonts w:ascii="Montserrat Light" w:hAnsi="Montserrat Light"/>
        </w:rPr>
        <w:t>cuantumul</w:t>
      </w:r>
      <w:proofErr w:type="spellEnd"/>
      <w:r w:rsidRPr="00327494">
        <w:rPr>
          <w:rFonts w:ascii="Montserrat Light" w:hAnsi="Montserrat Light"/>
        </w:rPr>
        <w:t xml:space="preserve"> </w:t>
      </w:r>
      <w:proofErr w:type="spellStart"/>
      <w:r w:rsidRPr="00327494">
        <w:rPr>
          <w:rFonts w:ascii="Montserrat Light" w:hAnsi="Montserrat Light"/>
        </w:rPr>
        <w:t>indemnizației</w:t>
      </w:r>
      <w:proofErr w:type="spellEnd"/>
      <w:r w:rsidRPr="00327494">
        <w:rPr>
          <w:rFonts w:ascii="Montserrat Light" w:hAnsi="Montserrat Light"/>
        </w:rPr>
        <w:t xml:space="preserve"> </w:t>
      </w:r>
      <w:proofErr w:type="spellStart"/>
      <w:r w:rsidRPr="00327494">
        <w:rPr>
          <w:rFonts w:ascii="Montserrat Light" w:hAnsi="Montserrat Light"/>
        </w:rPr>
        <w:t>lunare</w:t>
      </w:r>
      <w:proofErr w:type="spellEnd"/>
      <w:r w:rsidRPr="00327494">
        <w:rPr>
          <w:rFonts w:ascii="Montserrat Light" w:hAnsi="Montserrat Light"/>
        </w:rPr>
        <w:t xml:space="preserve"> fixe pentru </w:t>
      </w:r>
      <w:proofErr w:type="spellStart"/>
      <w:r w:rsidRPr="00327494">
        <w:rPr>
          <w:rFonts w:ascii="Montserrat Light" w:hAnsi="Montserrat Light"/>
        </w:rPr>
        <w:t>remunerația</w:t>
      </w:r>
      <w:proofErr w:type="spellEnd"/>
      <w:r w:rsidRPr="00327494">
        <w:rPr>
          <w:rFonts w:ascii="Montserrat Light" w:hAnsi="Montserrat Light"/>
        </w:rPr>
        <w:t xml:space="preserve"> </w:t>
      </w:r>
      <w:bookmarkStart w:id="16" w:name="_Hlk493492264"/>
      <w:proofErr w:type="spellStart"/>
      <w:r w:rsidRPr="00327494">
        <w:rPr>
          <w:rFonts w:ascii="Montserrat Light" w:hAnsi="Montserrat Light"/>
        </w:rPr>
        <w:t>membrilor</w:t>
      </w:r>
      <w:proofErr w:type="spellEnd"/>
      <w:r w:rsidRPr="00327494">
        <w:rPr>
          <w:rFonts w:ascii="Montserrat Light" w:hAnsi="Montserrat Light"/>
        </w:rPr>
        <w:t xml:space="preserve"> </w:t>
      </w:r>
      <w:proofErr w:type="spellStart"/>
      <w:r w:rsidRPr="00327494">
        <w:rPr>
          <w:rFonts w:ascii="Montserrat Light" w:hAnsi="Montserrat Light"/>
        </w:rPr>
        <w:t>consiliului</w:t>
      </w:r>
      <w:proofErr w:type="spellEnd"/>
      <w:r w:rsidRPr="00327494">
        <w:rPr>
          <w:rFonts w:ascii="Montserrat Light" w:hAnsi="Montserrat Light"/>
        </w:rPr>
        <w:t xml:space="preserve"> de </w:t>
      </w:r>
      <w:proofErr w:type="spellStart"/>
      <w:r w:rsidRPr="00327494">
        <w:rPr>
          <w:rFonts w:ascii="Montserrat Light" w:hAnsi="Montserrat Light"/>
        </w:rPr>
        <w:t>administrație</w:t>
      </w:r>
      <w:proofErr w:type="spellEnd"/>
      <w:r w:rsidRPr="00327494">
        <w:rPr>
          <w:rFonts w:ascii="Montserrat Light" w:hAnsi="Montserrat Light"/>
        </w:rPr>
        <w:t xml:space="preserve"> al </w:t>
      </w:r>
      <w:bookmarkEnd w:id="16"/>
      <w:proofErr w:type="spellStart"/>
      <w:r w:rsidRPr="00327494">
        <w:rPr>
          <w:rFonts w:ascii="Montserrat Light" w:hAnsi="Montserrat Light"/>
        </w:rPr>
        <w:t>Aeroportului</w:t>
      </w:r>
      <w:proofErr w:type="spellEnd"/>
      <w:r w:rsidRPr="00327494">
        <w:rPr>
          <w:rFonts w:ascii="Montserrat Light" w:hAnsi="Montserrat Light"/>
        </w:rPr>
        <w:t xml:space="preserve"> </w:t>
      </w:r>
      <w:proofErr w:type="spellStart"/>
      <w:r w:rsidRPr="00327494">
        <w:rPr>
          <w:rFonts w:ascii="Montserrat Light" w:hAnsi="Montserrat Light"/>
        </w:rPr>
        <w:t>Internațional</w:t>
      </w:r>
      <w:proofErr w:type="spellEnd"/>
      <w:r w:rsidRPr="00327494">
        <w:rPr>
          <w:rFonts w:ascii="Montserrat Light" w:hAnsi="Montserrat Light"/>
        </w:rPr>
        <w:t xml:space="preserve"> Avram Iancu Cluj R.A.</w:t>
      </w:r>
      <w:r w:rsidRPr="00327494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proofErr w:type="spellStart"/>
      <w:r w:rsidRPr="00327494">
        <w:rPr>
          <w:rFonts w:ascii="Montserrat Light" w:hAnsi="Montserrat Light"/>
        </w:rPr>
        <w:t>în</w:t>
      </w:r>
      <w:proofErr w:type="spellEnd"/>
      <w:r w:rsidRPr="00327494">
        <w:rPr>
          <w:rFonts w:ascii="Montserrat Light" w:hAnsi="Montserrat Light"/>
        </w:rPr>
        <w:t xml:space="preserve"> </w:t>
      </w:r>
      <w:proofErr w:type="spellStart"/>
      <w:r w:rsidRPr="00327494">
        <w:rPr>
          <w:rFonts w:ascii="Montserrat Light" w:hAnsi="Montserrat Light"/>
        </w:rPr>
        <w:t>sumă</w:t>
      </w:r>
      <w:proofErr w:type="spellEnd"/>
      <w:r w:rsidRPr="00327494">
        <w:rPr>
          <w:rFonts w:ascii="Montserrat Light" w:hAnsi="Montserrat Light"/>
        </w:rPr>
        <w:t xml:space="preserve"> </w:t>
      </w:r>
      <w:proofErr w:type="spellStart"/>
      <w:r w:rsidRPr="00327494">
        <w:rPr>
          <w:rFonts w:ascii="Montserrat Light" w:hAnsi="Montserrat Light"/>
        </w:rPr>
        <w:t>netă</w:t>
      </w:r>
      <w:proofErr w:type="spellEnd"/>
      <w:r w:rsidRPr="00327494">
        <w:rPr>
          <w:rFonts w:ascii="Montserrat Light" w:hAnsi="Montserrat Light"/>
        </w:rPr>
        <w:t xml:space="preserve"> de 2.000 lei.</w:t>
      </w:r>
    </w:p>
    <w:p w14:paraId="655407CD" w14:textId="7D1B2660" w:rsidR="003A2DE5" w:rsidRPr="00875D20" w:rsidRDefault="003A2DE5" w:rsidP="003A2DE5">
      <w:pPr>
        <w:jc w:val="both"/>
        <w:rPr>
          <w:rFonts w:ascii="Montserrat Light" w:eastAsia="Calibri" w:hAnsi="Montserrat Light"/>
        </w:rPr>
      </w:pPr>
      <w:r w:rsidRPr="00327494">
        <w:rPr>
          <w:rFonts w:ascii="Montserrat" w:eastAsia="Calibri" w:hAnsi="Montserrat"/>
          <w:b/>
        </w:rPr>
        <w:t>Art.</w:t>
      </w:r>
      <w:r w:rsidR="00026DF3" w:rsidRPr="00327494">
        <w:rPr>
          <w:rFonts w:ascii="Montserrat" w:eastAsia="Calibri" w:hAnsi="Montserrat"/>
          <w:b/>
        </w:rPr>
        <w:t>3</w:t>
      </w:r>
      <w:r w:rsidRPr="00327494">
        <w:rPr>
          <w:rFonts w:ascii="Montserrat" w:eastAsia="Calibri" w:hAnsi="Montserrat"/>
          <w:b/>
        </w:rPr>
        <w:t xml:space="preserve">. </w:t>
      </w:r>
      <w:r w:rsidRPr="00327494">
        <w:rPr>
          <w:rFonts w:ascii="Montserrat Light" w:eastAsia="Calibri" w:hAnsi="Montserrat Light"/>
        </w:rPr>
        <w:t xml:space="preserve">Se </w:t>
      </w:r>
      <w:proofErr w:type="spellStart"/>
      <w:r w:rsidRPr="00327494">
        <w:rPr>
          <w:rFonts w:ascii="Montserrat Light" w:eastAsia="Calibri" w:hAnsi="Montserrat Light"/>
        </w:rPr>
        <w:t>aprobă</w:t>
      </w:r>
      <w:proofErr w:type="spellEnd"/>
      <w:r w:rsidRPr="00327494">
        <w:rPr>
          <w:rFonts w:ascii="Montserrat Light" w:eastAsia="Calibri" w:hAnsi="Montserrat Light"/>
        </w:rPr>
        <w:t xml:space="preserve"> </w:t>
      </w:r>
      <w:proofErr w:type="spellStart"/>
      <w:r w:rsidRPr="00327494">
        <w:rPr>
          <w:rFonts w:ascii="Montserrat Light" w:eastAsia="Calibri" w:hAnsi="Montserrat Light"/>
        </w:rPr>
        <w:t>componenta</w:t>
      </w:r>
      <w:proofErr w:type="spellEnd"/>
      <w:r w:rsidRPr="00327494">
        <w:rPr>
          <w:rFonts w:ascii="Montserrat Light" w:eastAsia="Calibri" w:hAnsi="Montserrat Light"/>
        </w:rPr>
        <w:t xml:space="preserve"> </w:t>
      </w:r>
      <w:proofErr w:type="spellStart"/>
      <w:r w:rsidRPr="00327494">
        <w:rPr>
          <w:rFonts w:ascii="Montserrat Light" w:eastAsia="Calibri" w:hAnsi="Montserrat Light"/>
        </w:rPr>
        <w:t>variabilă</w:t>
      </w:r>
      <w:proofErr w:type="spellEnd"/>
      <w:r w:rsidRPr="00327494">
        <w:rPr>
          <w:rFonts w:ascii="Montserrat Light" w:eastAsia="Calibri" w:hAnsi="Montserrat Light"/>
        </w:rPr>
        <w:t xml:space="preserve"> </w:t>
      </w:r>
      <w:bookmarkStart w:id="17" w:name="_Hlk109032240"/>
      <w:proofErr w:type="spellStart"/>
      <w:r w:rsidR="0096538C" w:rsidRPr="00327494">
        <w:rPr>
          <w:rFonts w:ascii="Montserrat Light" w:eastAsia="Calibri" w:hAnsi="Montserrat Light"/>
        </w:rPr>
        <w:t>și</w:t>
      </w:r>
      <w:proofErr w:type="spellEnd"/>
      <w:r w:rsidR="0096538C" w:rsidRPr="00327494">
        <w:rPr>
          <w:rFonts w:ascii="Montserrat Light" w:eastAsia="Calibri" w:hAnsi="Montserrat Light"/>
        </w:rPr>
        <w:t xml:space="preserve"> </w:t>
      </w:r>
      <w:proofErr w:type="spellStart"/>
      <w:r w:rsidR="0096538C" w:rsidRPr="00327494">
        <w:rPr>
          <w:rFonts w:ascii="Montserrat Light" w:eastAsia="Calibri" w:hAnsi="Montserrat Light"/>
        </w:rPr>
        <w:t>parametrii</w:t>
      </w:r>
      <w:proofErr w:type="spellEnd"/>
      <w:r w:rsidR="0096538C" w:rsidRPr="00327494">
        <w:rPr>
          <w:rFonts w:ascii="Montserrat Light" w:eastAsia="Calibri" w:hAnsi="Montserrat Light"/>
        </w:rPr>
        <w:t xml:space="preserve"> de </w:t>
      </w:r>
      <w:proofErr w:type="spellStart"/>
      <w:r w:rsidR="0096538C" w:rsidRPr="00327494">
        <w:rPr>
          <w:rFonts w:ascii="Montserrat Light" w:eastAsia="Calibri" w:hAnsi="Montserrat Light"/>
        </w:rPr>
        <w:t>plată</w:t>
      </w:r>
      <w:proofErr w:type="spellEnd"/>
      <w:r w:rsidR="0096538C" w:rsidRPr="00327494">
        <w:rPr>
          <w:rFonts w:ascii="Montserrat Light" w:eastAsia="Calibri" w:hAnsi="Montserrat Light"/>
        </w:rPr>
        <w:t xml:space="preserve"> ai </w:t>
      </w:r>
      <w:proofErr w:type="spellStart"/>
      <w:r w:rsidR="0096538C" w:rsidRPr="00327494">
        <w:rPr>
          <w:rFonts w:ascii="Montserrat Light" w:eastAsia="Calibri" w:hAnsi="Montserrat Light"/>
        </w:rPr>
        <w:t>componentei</w:t>
      </w:r>
      <w:proofErr w:type="spellEnd"/>
      <w:r w:rsidR="0096538C" w:rsidRPr="00327494">
        <w:rPr>
          <w:rFonts w:ascii="Montserrat Light" w:eastAsia="Calibri" w:hAnsi="Montserrat Light"/>
        </w:rPr>
        <w:t xml:space="preserve"> </w:t>
      </w:r>
      <w:proofErr w:type="spellStart"/>
      <w:r w:rsidR="0096538C" w:rsidRPr="00327494">
        <w:rPr>
          <w:rFonts w:ascii="Montserrat Light" w:eastAsia="Calibri" w:hAnsi="Montserrat Light"/>
        </w:rPr>
        <w:t>variabile</w:t>
      </w:r>
      <w:proofErr w:type="spellEnd"/>
      <w:r w:rsidR="0096538C" w:rsidRPr="00327494">
        <w:rPr>
          <w:rFonts w:ascii="Montserrat Light" w:eastAsia="Calibri" w:hAnsi="Montserrat Light"/>
        </w:rPr>
        <w:t xml:space="preserve"> </w:t>
      </w:r>
      <w:bookmarkEnd w:id="17"/>
      <w:r w:rsidR="0096538C" w:rsidRPr="00327494">
        <w:rPr>
          <w:rFonts w:ascii="Montserrat Light" w:eastAsia="Calibri" w:hAnsi="Montserrat Light"/>
        </w:rPr>
        <w:t xml:space="preserve">a </w:t>
      </w:r>
      <w:proofErr w:type="spellStart"/>
      <w:r w:rsidR="0096538C" w:rsidRPr="00327494">
        <w:rPr>
          <w:rFonts w:ascii="Montserrat Light" w:eastAsia="Calibri" w:hAnsi="Montserrat Light"/>
        </w:rPr>
        <w:t>remunerației</w:t>
      </w:r>
      <w:proofErr w:type="spellEnd"/>
      <w:r w:rsidR="0096538C" w:rsidRPr="00327494">
        <w:rPr>
          <w:rFonts w:ascii="Montserrat Light" w:eastAsia="Calibri" w:hAnsi="Montserrat Light"/>
        </w:rPr>
        <w:t xml:space="preserve"> </w:t>
      </w:r>
      <w:r w:rsidRPr="00327494">
        <w:rPr>
          <w:rFonts w:ascii="Montserrat Light" w:eastAsia="Calibri" w:hAnsi="Montserrat Light"/>
        </w:rPr>
        <w:t xml:space="preserve">pentru </w:t>
      </w:r>
      <w:proofErr w:type="spellStart"/>
      <w:r w:rsidRPr="00327494">
        <w:rPr>
          <w:rFonts w:ascii="Montserrat Light" w:eastAsia="Calibri" w:hAnsi="Montserrat Light"/>
        </w:rPr>
        <w:t>administratorii</w:t>
      </w:r>
      <w:proofErr w:type="spellEnd"/>
      <w:r w:rsidRPr="00327494">
        <w:rPr>
          <w:rFonts w:ascii="Montserrat Light" w:eastAsia="Calibri" w:hAnsi="Montserrat Light"/>
        </w:rPr>
        <w:t xml:space="preserve"> </w:t>
      </w:r>
      <w:proofErr w:type="spellStart"/>
      <w:r w:rsidRPr="00327494">
        <w:rPr>
          <w:rFonts w:ascii="Montserrat Light" w:eastAsia="Calibri" w:hAnsi="Montserrat Light"/>
        </w:rPr>
        <w:t>Aeroportului</w:t>
      </w:r>
      <w:proofErr w:type="spellEnd"/>
      <w:r w:rsidRPr="00327494">
        <w:rPr>
          <w:rFonts w:ascii="Montserrat Light" w:eastAsia="Calibri" w:hAnsi="Montserrat Light"/>
        </w:rPr>
        <w:t xml:space="preserve"> </w:t>
      </w:r>
      <w:proofErr w:type="spellStart"/>
      <w:r w:rsidRPr="00327494">
        <w:rPr>
          <w:rFonts w:ascii="Montserrat Light" w:eastAsia="Calibri" w:hAnsi="Montserrat Light"/>
        </w:rPr>
        <w:t>Internațional</w:t>
      </w:r>
      <w:proofErr w:type="spellEnd"/>
      <w:r w:rsidRPr="00327494">
        <w:rPr>
          <w:rFonts w:ascii="Montserrat Light" w:eastAsia="Calibri" w:hAnsi="Montserrat Light"/>
        </w:rPr>
        <w:t xml:space="preserve"> Avram Iancu </w:t>
      </w:r>
      <w:r w:rsidRPr="00875D20">
        <w:rPr>
          <w:rFonts w:ascii="Montserrat Light" w:eastAsia="Calibri" w:hAnsi="Montserrat Light"/>
        </w:rPr>
        <w:t xml:space="preserve">Cluj R.A., </w:t>
      </w:r>
      <w:proofErr w:type="spellStart"/>
      <w:r w:rsidRPr="00875D20">
        <w:rPr>
          <w:rFonts w:ascii="Montserrat Light" w:eastAsia="Calibri" w:hAnsi="Montserrat Light"/>
        </w:rPr>
        <w:t>respectiv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valoarea</w:t>
      </w:r>
      <w:proofErr w:type="spellEnd"/>
      <w:r w:rsidRPr="00875D20">
        <w:rPr>
          <w:rFonts w:ascii="Montserrat Light" w:eastAsia="Calibri" w:hAnsi="Montserrat Light"/>
        </w:rPr>
        <w:t xml:space="preserve"> a 6 (</w:t>
      </w:r>
      <w:proofErr w:type="spellStart"/>
      <w:proofErr w:type="gramStart"/>
      <w:r w:rsidRPr="00875D20">
        <w:rPr>
          <w:rFonts w:ascii="Montserrat Light" w:eastAsia="Calibri" w:hAnsi="Montserrat Light"/>
        </w:rPr>
        <w:t>șase</w:t>
      </w:r>
      <w:proofErr w:type="spellEnd"/>
      <w:r w:rsidRPr="00875D20">
        <w:rPr>
          <w:rFonts w:ascii="Montserrat Light" w:eastAsia="Calibri" w:hAnsi="Montserrat Light"/>
        </w:rPr>
        <w:t xml:space="preserve">)  </w:t>
      </w:r>
      <w:proofErr w:type="spellStart"/>
      <w:r w:rsidRPr="00875D20">
        <w:rPr>
          <w:rFonts w:ascii="Montserrat Light" w:eastAsia="Calibri" w:hAnsi="Montserrat Light"/>
        </w:rPr>
        <w:t>indemnizații</w:t>
      </w:r>
      <w:proofErr w:type="spellEnd"/>
      <w:proofErr w:type="gramEnd"/>
      <w:r w:rsidRPr="00875D20">
        <w:rPr>
          <w:rFonts w:ascii="Montserrat Light" w:eastAsia="Calibri" w:hAnsi="Montserrat Light"/>
        </w:rPr>
        <w:t xml:space="preserve"> fixe nete </w:t>
      </w:r>
      <w:proofErr w:type="spellStart"/>
      <w:r w:rsidRPr="00875D20">
        <w:rPr>
          <w:rFonts w:ascii="Montserrat Light" w:eastAsia="Calibri" w:hAnsi="Montserrat Light"/>
        </w:rPr>
        <w:t>lunare</w:t>
      </w:r>
      <w:proofErr w:type="spellEnd"/>
      <w:r w:rsidR="007218FD">
        <w:rPr>
          <w:rFonts w:ascii="Montserrat Light" w:eastAsia="Calibri" w:hAnsi="Montserrat Light"/>
        </w:rPr>
        <w:t xml:space="preserve"> care</w:t>
      </w:r>
      <w:r w:rsidRPr="00875D20">
        <w:rPr>
          <w:rFonts w:ascii="Montserrat Light" w:eastAsia="Calibri" w:hAnsi="Montserrat Light"/>
        </w:rPr>
        <w:t xml:space="preserve"> se </w:t>
      </w:r>
      <w:proofErr w:type="spellStart"/>
      <w:r w:rsidRPr="00875D20">
        <w:rPr>
          <w:rFonts w:ascii="Montserrat Light" w:eastAsia="Calibri" w:hAnsi="Montserrat Light"/>
        </w:rPr>
        <w:t>va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acorda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anual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în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funcţie</w:t>
      </w:r>
      <w:proofErr w:type="spellEnd"/>
      <w:r w:rsidRPr="00875D20">
        <w:rPr>
          <w:rFonts w:ascii="Montserrat Light" w:eastAsia="Calibri" w:hAnsi="Montserrat Light"/>
        </w:rPr>
        <w:t xml:space="preserve"> de </w:t>
      </w:r>
      <w:proofErr w:type="spellStart"/>
      <w:r w:rsidRPr="00875D20">
        <w:rPr>
          <w:rFonts w:ascii="Montserrat Light" w:eastAsia="Calibri" w:hAnsi="Montserrat Light"/>
        </w:rPr>
        <w:t>nivelul</w:t>
      </w:r>
      <w:proofErr w:type="spellEnd"/>
      <w:r w:rsidRPr="00875D20">
        <w:rPr>
          <w:rFonts w:ascii="Montserrat Light" w:eastAsia="Calibri" w:hAnsi="Montserrat Light"/>
        </w:rPr>
        <w:t xml:space="preserve"> de </w:t>
      </w:r>
      <w:proofErr w:type="spellStart"/>
      <w:r w:rsidRPr="00875D20">
        <w:rPr>
          <w:rFonts w:ascii="Montserrat Light" w:eastAsia="Calibri" w:hAnsi="Montserrat Light"/>
        </w:rPr>
        <w:t>realizare</w:t>
      </w:r>
      <w:proofErr w:type="spellEnd"/>
      <w:r w:rsidRPr="00875D20">
        <w:rPr>
          <w:rFonts w:ascii="Montserrat Light" w:eastAsia="Calibri" w:hAnsi="Montserrat Light"/>
        </w:rPr>
        <w:t xml:space="preserve"> a </w:t>
      </w:r>
      <w:proofErr w:type="spellStart"/>
      <w:r w:rsidRPr="00875D20">
        <w:rPr>
          <w:rFonts w:ascii="Montserrat Light" w:eastAsia="Calibri" w:hAnsi="Montserrat Light"/>
        </w:rPr>
        <w:t>obiectivelor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cuprinse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în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planul</w:t>
      </w:r>
      <w:proofErr w:type="spellEnd"/>
      <w:r w:rsidRPr="00875D20">
        <w:rPr>
          <w:rFonts w:ascii="Montserrat Light" w:eastAsia="Calibri" w:hAnsi="Montserrat Light"/>
        </w:rPr>
        <w:t xml:space="preserve"> de </w:t>
      </w:r>
      <w:proofErr w:type="spellStart"/>
      <w:r w:rsidRPr="00875D20">
        <w:rPr>
          <w:rFonts w:ascii="Montserrat Light" w:eastAsia="Calibri" w:hAnsi="Montserrat Light"/>
        </w:rPr>
        <w:t>administrare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şi</w:t>
      </w:r>
      <w:proofErr w:type="spellEnd"/>
      <w:r w:rsidRPr="00875D20">
        <w:rPr>
          <w:rFonts w:ascii="Montserrat Light" w:eastAsia="Calibri" w:hAnsi="Montserrat Light"/>
        </w:rPr>
        <w:t xml:space="preserve"> de </w:t>
      </w:r>
      <w:proofErr w:type="spellStart"/>
      <w:r w:rsidRPr="00875D20">
        <w:rPr>
          <w:rFonts w:ascii="Montserrat Light" w:eastAsia="Calibri" w:hAnsi="Montserrat Light"/>
        </w:rPr>
        <w:t>gradul</w:t>
      </w:r>
      <w:proofErr w:type="spellEnd"/>
      <w:r w:rsidRPr="00875D20">
        <w:rPr>
          <w:rFonts w:ascii="Montserrat Light" w:eastAsia="Calibri" w:hAnsi="Montserrat Light"/>
        </w:rPr>
        <w:t xml:space="preserve"> de </w:t>
      </w:r>
      <w:proofErr w:type="spellStart"/>
      <w:r w:rsidRPr="00875D20">
        <w:rPr>
          <w:rFonts w:ascii="Montserrat Light" w:eastAsia="Calibri" w:hAnsi="Montserrat Light"/>
        </w:rPr>
        <w:t>îndeplinire</w:t>
      </w:r>
      <w:proofErr w:type="spellEnd"/>
      <w:r w:rsidRPr="00875D20">
        <w:rPr>
          <w:rFonts w:ascii="Montserrat Light" w:eastAsia="Calibri" w:hAnsi="Montserrat Light"/>
        </w:rPr>
        <w:t xml:space="preserve"> a </w:t>
      </w:r>
      <w:proofErr w:type="spellStart"/>
      <w:r w:rsidRPr="00875D20">
        <w:rPr>
          <w:rFonts w:ascii="Montserrat Light" w:eastAsia="Calibri" w:hAnsi="Montserrat Light"/>
        </w:rPr>
        <w:t>indicatorilor</w:t>
      </w:r>
      <w:proofErr w:type="spellEnd"/>
      <w:r w:rsidRPr="00875D20">
        <w:rPr>
          <w:rFonts w:ascii="Montserrat Light" w:eastAsia="Calibri" w:hAnsi="Montserrat Light"/>
        </w:rPr>
        <w:t xml:space="preserve"> de </w:t>
      </w:r>
      <w:proofErr w:type="spellStart"/>
      <w:r w:rsidRPr="00875D20">
        <w:rPr>
          <w:rFonts w:ascii="Montserrat Light" w:eastAsia="Calibri" w:hAnsi="Montserrat Light"/>
        </w:rPr>
        <w:t>performanţă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financiari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şi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nefinanciari</w:t>
      </w:r>
      <w:proofErr w:type="spellEnd"/>
      <w:r w:rsidRPr="00875D20">
        <w:rPr>
          <w:rFonts w:ascii="Montserrat Light" w:eastAsia="Calibri" w:hAnsi="Montserrat Light"/>
        </w:rPr>
        <w:t xml:space="preserve">, </w:t>
      </w:r>
      <w:proofErr w:type="spellStart"/>
      <w:r w:rsidRPr="00875D20">
        <w:rPr>
          <w:rFonts w:ascii="Montserrat Light" w:eastAsia="Calibri" w:hAnsi="Montserrat Light"/>
        </w:rPr>
        <w:t>respectiv</w:t>
      </w:r>
      <w:proofErr w:type="spellEnd"/>
      <w:r w:rsidRPr="00875D20">
        <w:rPr>
          <w:rFonts w:ascii="Montserrat Light" w:eastAsia="Calibri" w:hAnsi="Montserrat Light"/>
        </w:rPr>
        <w:t>:</w:t>
      </w:r>
    </w:p>
    <w:p w14:paraId="55DCD826" w14:textId="77777777" w:rsidR="00E72B53" w:rsidRDefault="003A2DE5" w:rsidP="00E72B53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after="0"/>
        <w:ind w:left="810" w:right="94" w:hanging="450"/>
        <w:rPr>
          <w:rFonts w:ascii="Montserrat Light" w:hAnsi="Montserrat Light"/>
        </w:rPr>
      </w:pPr>
      <w:r w:rsidRPr="00E72B53">
        <w:rPr>
          <w:rFonts w:ascii="Montserrat Light" w:hAnsi="Montserrat Light"/>
        </w:rPr>
        <w:t xml:space="preserve">pentru </w:t>
      </w:r>
      <w:proofErr w:type="spellStart"/>
      <w:r w:rsidRPr="00E72B53">
        <w:rPr>
          <w:rFonts w:ascii="Montserrat Light" w:hAnsi="Montserrat Light"/>
        </w:rPr>
        <w:t>îndeplinirea</w:t>
      </w:r>
      <w:proofErr w:type="spellEnd"/>
      <w:r w:rsidRPr="00E72B53">
        <w:rPr>
          <w:rFonts w:ascii="Montserrat Light" w:hAnsi="Montserrat Light"/>
        </w:rPr>
        <w:t xml:space="preserve"> </w:t>
      </w:r>
      <w:proofErr w:type="spellStart"/>
      <w:r w:rsidRPr="00E72B53">
        <w:rPr>
          <w:rFonts w:ascii="Montserrat Light" w:hAnsi="Montserrat Light"/>
        </w:rPr>
        <w:t>indicatorilor</w:t>
      </w:r>
      <w:proofErr w:type="spellEnd"/>
      <w:r w:rsidRPr="00E72B53">
        <w:rPr>
          <w:rFonts w:ascii="Montserrat Light" w:hAnsi="Montserrat Light"/>
        </w:rPr>
        <w:t xml:space="preserve"> minim</w:t>
      </w:r>
      <w:r w:rsidRPr="00E72B53">
        <w:rPr>
          <w:rFonts w:ascii="Montserrat Light" w:hAnsi="Montserrat Light"/>
          <w:color w:val="0070C0"/>
        </w:rPr>
        <w:t xml:space="preserve"> </w:t>
      </w:r>
      <w:r w:rsidRPr="00E72B53">
        <w:rPr>
          <w:rFonts w:ascii="Montserrat Light" w:hAnsi="Montserrat Light"/>
        </w:rPr>
        <w:t xml:space="preserve">100% se </w:t>
      </w:r>
      <w:proofErr w:type="spellStart"/>
      <w:r w:rsidRPr="00E72B53">
        <w:rPr>
          <w:rFonts w:ascii="Montserrat Light" w:hAnsi="Montserrat Light"/>
        </w:rPr>
        <w:t>acordă</w:t>
      </w:r>
      <w:proofErr w:type="spellEnd"/>
      <w:r w:rsidRPr="00E72B53">
        <w:rPr>
          <w:rFonts w:ascii="Montserrat Light" w:hAnsi="Montserrat Light"/>
        </w:rPr>
        <w:t xml:space="preserve"> </w:t>
      </w:r>
      <w:proofErr w:type="spellStart"/>
      <w:r w:rsidRPr="00E72B53">
        <w:rPr>
          <w:rFonts w:ascii="Montserrat Light" w:hAnsi="Montserrat Light"/>
        </w:rPr>
        <w:t>componenta</w:t>
      </w:r>
      <w:proofErr w:type="spellEnd"/>
      <w:r w:rsidRPr="00E72B53">
        <w:rPr>
          <w:rFonts w:ascii="Montserrat Light" w:hAnsi="Montserrat Light"/>
        </w:rPr>
        <w:t xml:space="preserve"> </w:t>
      </w:r>
      <w:proofErr w:type="spellStart"/>
      <w:r w:rsidRPr="00E72B53">
        <w:rPr>
          <w:rFonts w:ascii="Montserrat Light" w:hAnsi="Montserrat Light"/>
        </w:rPr>
        <w:t>variabilă</w:t>
      </w:r>
      <w:proofErr w:type="spellEnd"/>
      <w:r w:rsidRPr="00E72B53">
        <w:rPr>
          <w:rFonts w:ascii="Montserrat Light" w:hAnsi="Montserrat Light"/>
        </w:rPr>
        <w:t>;</w:t>
      </w:r>
    </w:p>
    <w:p w14:paraId="4615F132" w14:textId="11571C14" w:rsidR="003A2DE5" w:rsidRPr="00E72B53" w:rsidRDefault="003A2DE5" w:rsidP="00E72B53">
      <w:pPr>
        <w:pStyle w:val="Listparagraf"/>
        <w:numPr>
          <w:ilvl w:val="0"/>
          <w:numId w:val="19"/>
        </w:numPr>
        <w:autoSpaceDE w:val="0"/>
        <w:autoSpaceDN w:val="0"/>
        <w:adjustRightInd w:val="0"/>
        <w:ind w:left="810" w:right="94" w:hanging="450"/>
        <w:rPr>
          <w:rFonts w:ascii="Montserrat Light" w:hAnsi="Montserrat Light"/>
        </w:rPr>
      </w:pPr>
      <w:r w:rsidRPr="00E72B53">
        <w:rPr>
          <w:rFonts w:ascii="Montserrat Light" w:hAnsi="Montserrat Light"/>
        </w:rPr>
        <w:t xml:space="preserve">pentru </w:t>
      </w:r>
      <w:proofErr w:type="spellStart"/>
      <w:r w:rsidRPr="00E72B53">
        <w:rPr>
          <w:rFonts w:ascii="Montserrat Light" w:hAnsi="Montserrat Light"/>
        </w:rPr>
        <w:t>îndeplinirea</w:t>
      </w:r>
      <w:proofErr w:type="spellEnd"/>
      <w:r w:rsidRPr="00E72B53">
        <w:rPr>
          <w:rFonts w:ascii="Montserrat Light" w:hAnsi="Montserrat Light"/>
        </w:rPr>
        <w:t xml:space="preserve"> </w:t>
      </w:r>
      <w:proofErr w:type="spellStart"/>
      <w:r w:rsidRPr="00E72B53">
        <w:rPr>
          <w:rFonts w:ascii="Montserrat Light" w:hAnsi="Montserrat Light"/>
        </w:rPr>
        <w:t>indicatorilor</w:t>
      </w:r>
      <w:proofErr w:type="spellEnd"/>
      <w:r w:rsidRPr="00E72B53">
        <w:rPr>
          <w:rFonts w:ascii="Montserrat Light" w:hAnsi="Montserrat Light"/>
        </w:rPr>
        <w:t xml:space="preserve"> sub 100% nu se </w:t>
      </w:r>
      <w:proofErr w:type="spellStart"/>
      <w:r w:rsidRPr="00E72B53">
        <w:rPr>
          <w:rFonts w:ascii="Montserrat Light" w:hAnsi="Montserrat Light"/>
        </w:rPr>
        <w:t>acordă</w:t>
      </w:r>
      <w:proofErr w:type="spellEnd"/>
      <w:r w:rsidRPr="00E72B53">
        <w:rPr>
          <w:rFonts w:ascii="Montserrat Light" w:hAnsi="Montserrat Light"/>
        </w:rPr>
        <w:t xml:space="preserve"> </w:t>
      </w:r>
      <w:proofErr w:type="spellStart"/>
      <w:r w:rsidRPr="00E72B53">
        <w:rPr>
          <w:rFonts w:ascii="Montserrat Light" w:hAnsi="Montserrat Light"/>
        </w:rPr>
        <w:t>componenta</w:t>
      </w:r>
      <w:proofErr w:type="spellEnd"/>
      <w:r w:rsidRPr="00E72B53">
        <w:rPr>
          <w:rFonts w:ascii="Montserrat Light" w:hAnsi="Montserrat Light"/>
        </w:rPr>
        <w:t xml:space="preserve"> </w:t>
      </w:r>
      <w:proofErr w:type="spellStart"/>
      <w:r w:rsidRPr="00E72B53">
        <w:rPr>
          <w:rFonts w:ascii="Montserrat Light" w:hAnsi="Montserrat Light"/>
        </w:rPr>
        <w:t>variabilă</w:t>
      </w:r>
      <w:proofErr w:type="spellEnd"/>
      <w:r w:rsidRPr="00E72B53">
        <w:rPr>
          <w:rFonts w:ascii="Montserrat Light" w:hAnsi="Montserrat Light"/>
        </w:rPr>
        <w:t>.</w:t>
      </w:r>
    </w:p>
    <w:p w14:paraId="02E3A444" w14:textId="490D4C13" w:rsidR="00242A6C" w:rsidRPr="00327494" w:rsidRDefault="00924CB7" w:rsidP="00026DF3">
      <w:pPr>
        <w:widowControl w:val="0"/>
        <w:spacing w:line="259" w:lineRule="auto"/>
        <w:ind w:right="94"/>
        <w:contextualSpacing/>
        <w:jc w:val="both"/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</w:pPr>
      <w:r w:rsidRPr="00875D20">
        <w:rPr>
          <w:rFonts w:ascii="Montserrat" w:eastAsia="Calibri" w:hAnsi="Montserrat"/>
          <w:b/>
        </w:rPr>
        <w:t>Art.</w:t>
      </w:r>
      <w:r w:rsidR="009C69E6">
        <w:rPr>
          <w:rFonts w:ascii="Montserrat" w:eastAsia="Calibri" w:hAnsi="Montserrat"/>
          <w:b/>
        </w:rPr>
        <w:t>4</w:t>
      </w:r>
      <w:r w:rsidRPr="00875D20">
        <w:rPr>
          <w:rFonts w:ascii="Montserrat" w:eastAsia="Calibri" w:hAnsi="Montserrat"/>
          <w:b/>
        </w:rPr>
        <w:t>.</w:t>
      </w:r>
      <w:r w:rsidRPr="00875D20">
        <w:rPr>
          <w:rFonts w:ascii="Montserrat Light" w:eastAsia="Calibri" w:hAnsi="Montserrat Light"/>
          <w:b/>
        </w:rPr>
        <w:t xml:space="preserve"> </w:t>
      </w:r>
      <w:r w:rsidRPr="00875D20">
        <w:rPr>
          <w:rFonts w:ascii="Montserrat Light" w:eastAsia="Calibri" w:hAnsi="Montserrat Light"/>
        </w:rPr>
        <w:t xml:space="preserve">Se </w:t>
      </w:r>
      <w:proofErr w:type="spellStart"/>
      <w:r w:rsidRPr="00875D20">
        <w:rPr>
          <w:rFonts w:ascii="Montserrat Light" w:eastAsia="Calibri" w:hAnsi="Montserrat Light"/>
        </w:rPr>
        <w:t>aprobă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completarea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Pr="00875D20">
        <w:rPr>
          <w:rFonts w:ascii="Montserrat Light" w:eastAsia="Calibri" w:hAnsi="Montserrat Light"/>
        </w:rPr>
        <w:t>contractelor</w:t>
      </w:r>
      <w:proofErr w:type="spellEnd"/>
      <w:r w:rsidRPr="00875D20">
        <w:rPr>
          <w:rFonts w:ascii="Montserrat Light" w:eastAsia="Calibri" w:hAnsi="Montserrat Light"/>
        </w:rPr>
        <w:t xml:space="preserve"> de </w:t>
      </w:r>
      <w:proofErr w:type="spellStart"/>
      <w:r w:rsidRPr="00875D20">
        <w:rPr>
          <w:rFonts w:ascii="Montserrat Light" w:eastAsia="Calibri" w:hAnsi="Montserrat Light"/>
        </w:rPr>
        <w:t>mandat</w:t>
      </w:r>
      <w:proofErr w:type="spellEnd"/>
      <w:r w:rsidRPr="00875D20">
        <w:rPr>
          <w:rFonts w:ascii="Montserrat Light" w:eastAsia="Calibri" w:hAnsi="Montserrat Light"/>
        </w:rPr>
        <w:t xml:space="preserve"> ale </w:t>
      </w:r>
      <w:proofErr w:type="spellStart"/>
      <w:r w:rsidRPr="00875D20">
        <w:rPr>
          <w:rFonts w:ascii="Montserrat Light" w:eastAsia="Calibri" w:hAnsi="Montserrat Light"/>
        </w:rPr>
        <w:t>administratorilor</w:t>
      </w:r>
      <w:proofErr w:type="spellEnd"/>
      <w:r w:rsidRPr="00875D20">
        <w:rPr>
          <w:rFonts w:ascii="Montserrat Light" w:eastAsia="Calibri" w:hAnsi="Montserrat Light"/>
        </w:rPr>
        <w:t xml:space="preserve"> </w:t>
      </w:r>
      <w:proofErr w:type="spellStart"/>
      <w:r w:rsidR="007955FF" w:rsidRPr="00875D20">
        <w:rPr>
          <w:rFonts w:ascii="Montserrat Light" w:eastAsia="Calibri" w:hAnsi="Montserrat Light"/>
        </w:rPr>
        <w:t>Aeroportului</w:t>
      </w:r>
      <w:proofErr w:type="spellEnd"/>
      <w:r w:rsidR="007955FF" w:rsidRPr="00875D20">
        <w:rPr>
          <w:rFonts w:ascii="Montserrat Light" w:eastAsia="Calibri" w:hAnsi="Montserrat Light"/>
        </w:rPr>
        <w:t xml:space="preserve"> </w:t>
      </w:r>
      <w:proofErr w:type="spellStart"/>
      <w:r w:rsidR="007955FF" w:rsidRPr="00875D20">
        <w:rPr>
          <w:rFonts w:ascii="Montserrat Light" w:eastAsia="Calibri" w:hAnsi="Montserrat Light"/>
        </w:rPr>
        <w:t>Internațional</w:t>
      </w:r>
      <w:proofErr w:type="spellEnd"/>
      <w:r w:rsidR="007955FF" w:rsidRPr="00875D20">
        <w:rPr>
          <w:rFonts w:ascii="Montserrat Light" w:eastAsia="Calibri" w:hAnsi="Montserrat Light"/>
        </w:rPr>
        <w:t xml:space="preserve"> Avram Iancu Cluj R.A.</w:t>
      </w:r>
      <w:r w:rsidRPr="00875D20">
        <w:rPr>
          <w:rFonts w:ascii="Montserrat Light" w:eastAsia="Calibri" w:hAnsi="Montserrat Light"/>
        </w:rPr>
        <w:t xml:space="preserve"> </w:t>
      </w:r>
      <w:proofErr w:type="spellStart"/>
      <w:r w:rsidR="00026DF3" w:rsidRPr="00327494">
        <w:rPr>
          <w:rFonts w:ascii="Montserrat Light" w:eastAsia="Calibri" w:hAnsi="Montserrat Light"/>
        </w:rPr>
        <w:t>printr</w:t>
      </w:r>
      <w:proofErr w:type="spellEnd"/>
      <w:r w:rsidR="00026DF3" w:rsidRPr="00327494">
        <w:rPr>
          <w:rFonts w:ascii="Montserrat Light" w:eastAsia="Calibri" w:hAnsi="Montserrat Light"/>
        </w:rPr>
        <w:t xml:space="preserve">-un act </w:t>
      </w:r>
      <w:proofErr w:type="spellStart"/>
      <w:r w:rsidR="00026DF3" w:rsidRPr="00327494">
        <w:rPr>
          <w:rFonts w:ascii="Montserrat Light" w:eastAsia="Calibri" w:hAnsi="Montserrat Light"/>
        </w:rPr>
        <w:t>adițional</w:t>
      </w:r>
      <w:proofErr w:type="spellEnd"/>
      <w:r w:rsidR="00026DF3" w:rsidRPr="00327494">
        <w:rPr>
          <w:rFonts w:ascii="Montserrat Light" w:eastAsia="Calibri" w:hAnsi="Montserrat Light"/>
        </w:rPr>
        <w:t xml:space="preserve"> </w:t>
      </w:r>
      <w:r w:rsidR="00242A6C" w:rsidRPr="00327494">
        <w:rPr>
          <w:rFonts w:ascii="Montserrat Light" w:eastAsia="Calibri" w:hAnsi="Montserrat Light"/>
        </w:rPr>
        <w:t xml:space="preserve">cu </w:t>
      </w:r>
      <w:proofErr w:type="spellStart"/>
      <w:r w:rsidR="00242A6C" w:rsidRPr="00327494">
        <w:rPr>
          <w:rFonts w:ascii="Montserrat Light" w:eastAsia="Calibri" w:hAnsi="Montserrat Light"/>
        </w:rPr>
        <w:t>următoarele</w:t>
      </w:r>
      <w:proofErr w:type="spellEnd"/>
      <w:r w:rsidR="00242A6C" w:rsidRPr="00327494">
        <w:rPr>
          <w:rFonts w:ascii="Montserrat Light" w:eastAsia="Calibri" w:hAnsi="Montserrat Light"/>
        </w:rPr>
        <w:t xml:space="preserve"> </w:t>
      </w:r>
      <w:proofErr w:type="spellStart"/>
      <w:r w:rsidR="00242A6C" w:rsidRPr="00327494">
        <w:rPr>
          <w:rFonts w:ascii="Montserrat Light" w:eastAsia="Calibri" w:hAnsi="Montserrat Light"/>
        </w:rPr>
        <w:t>elemente</w:t>
      </w:r>
      <w:proofErr w:type="spellEnd"/>
      <w:r w:rsidR="00242A6C" w:rsidRPr="0032749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:</w:t>
      </w:r>
    </w:p>
    <w:p w14:paraId="1F487125" w14:textId="0FBFBC66" w:rsidR="00242A6C" w:rsidRPr="00327494" w:rsidRDefault="001E1F65" w:rsidP="00242A6C">
      <w:pPr>
        <w:pStyle w:val="Listparagraf"/>
        <w:widowControl w:val="0"/>
        <w:numPr>
          <w:ilvl w:val="0"/>
          <w:numId w:val="20"/>
        </w:numPr>
        <w:spacing w:line="259" w:lineRule="auto"/>
        <w:ind w:right="94"/>
        <w:contextualSpacing/>
        <w:jc w:val="both"/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</w:pPr>
      <w:r w:rsidRPr="0032749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 xml:space="preserve">indemizația </w:t>
      </w:r>
      <w:r w:rsidR="00242A6C" w:rsidRPr="0032749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 xml:space="preserve"> fixă </w:t>
      </w:r>
      <w:r w:rsidRPr="0032749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stabilită conform art.2</w:t>
      </w:r>
    </w:p>
    <w:p w14:paraId="4BF050BB" w14:textId="09BA529D" w:rsidR="001E1F65" w:rsidRPr="00327494" w:rsidRDefault="00242A6C" w:rsidP="00242A6C">
      <w:pPr>
        <w:pStyle w:val="Listparagraf"/>
        <w:widowControl w:val="0"/>
        <w:numPr>
          <w:ilvl w:val="0"/>
          <w:numId w:val="20"/>
        </w:numPr>
        <w:spacing w:line="259" w:lineRule="auto"/>
        <w:ind w:right="94"/>
        <w:contextualSpacing/>
        <w:jc w:val="both"/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</w:pPr>
      <w:r w:rsidRPr="0032749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componenta variabilă a re</w:t>
      </w:r>
      <w:r w:rsidR="001E1F65" w:rsidRPr="0032749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munerației și parametrii de plată ai componentei variabile stabilite conform art. 3</w:t>
      </w:r>
    </w:p>
    <w:p w14:paraId="090A1F46" w14:textId="06824476" w:rsidR="00875D20" w:rsidRPr="00327494" w:rsidRDefault="00B61B92" w:rsidP="00242A6C">
      <w:pPr>
        <w:pStyle w:val="Listparagraf"/>
        <w:widowControl w:val="0"/>
        <w:numPr>
          <w:ilvl w:val="0"/>
          <w:numId w:val="20"/>
        </w:numPr>
        <w:spacing w:line="259" w:lineRule="auto"/>
        <w:ind w:right="94"/>
        <w:contextualSpacing/>
        <w:jc w:val="both"/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</w:pPr>
      <w:r w:rsidRPr="0032749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indicatorii de performanță financiari si nefinanciari</w:t>
      </w:r>
      <w:r w:rsidR="00242A6C" w:rsidRPr="0032749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 xml:space="preserve"> </w:t>
      </w:r>
      <w:r w:rsidR="001E1F65" w:rsidRPr="0032749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stabili</w:t>
      </w:r>
      <w:r w:rsidR="0046226B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ț</w:t>
      </w:r>
      <w:r w:rsidR="001E1F65" w:rsidRPr="00327494">
        <w:rPr>
          <w:rFonts w:ascii="Montserrat Light" w:eastAsia="SimSun" w:hAnsi="Montserrat Light" w:cs="Calibri Light"/>
          <w:bCs/>
          <w:noProof/>
          <w:kern w:val="3"/>
          <w:lang w:val="ro-RO" w:eastAsia="zh-CN" w:bidi="hi-IN"/>
        </w:rPr>
        <w:t>i conform art. 1 și care constituie anexă la contractul de mandat.</w:t>
      </w:r>
    </w:p>
    <w:p w14:paraId="7B6731EB" w14:textId="08479699" w:rsidR="00F914D3" w:rsidRPr="00327494" w:rsidRDefault="00F914D3" w:rsidP="00676FE9">
      <w:pPr>
        <w:spacing w:before="240"/>
        <w:jc w:val="both"/>
        <w:rPr>
          <w:rFonts w:ascii="Montserrat Light" w:hAnsi="Montserrat Light"/>
          <w:noProof/>
          <w:lang w:eastAsia="ro-RO"/>
        </w:rPr>
      </w:pPr>
      <w:r w:rsidRPr="00327494">
        <w:rPr>
          <w:rFonts w:ascii="Montserrat" w:hAnsi="Montserrat"/>
          <w:b/>
          <w:bCs/>
          <w:noProof/>
          <w:lang w:eastAsia="ro-RO"/>
        </w:rPr>
        <w:t xml:space="preserve">Art.6. </w:t>
      </w:r>
      <w:r w:rsidRPr="00327494">
        <w:rPr>
          <w:rFonts w:ascii="Montserrat Light" w:hAnsi="Montserrat Light"/>
          <w:noProof/>
          <w:lang w:eastAsia="ro-RO"/>
        </w:rPr>
        <w:t xml:space="preserve">Pentru evaluarea anuală, administratorii vor depune rapoartele cu privire la modul de îndeplinire a indicatorilor de performanță, până la data de </w:t>
      </w:r>
      <w:r w:rsidR="00174D86" w:rsidRPr="00327494">
        <w:rPr>
          <w:rFonts w:ascii="Montserrat Light" w:hAnsi="Montserrat Light"/>
          <w:noProof/>
          <w:lang w:eastAsia="ro-RO"/>
        </w:rPr>
        <w:t>3</w:t>
      </w:r>
      <w:r w:rsidRPr="00327494">
        <w:rPr>
          <w:rFonts w:ascii="Montserrat Light" w:hAnsi="Montserrat Light"/>
          <w:noProof/>
          <w:lang w:eastAsia="ro-RO"/>
        </w:rPr>
        <w:t xml:space="preserve">1 </w:t>
      </w:r>
      <w:r w:rsidR="00174D86" w:rsidRPr="00327494">
        <w:rPr>
          <w:rFonts w:ascii="Montserrat Light" w:hAnsi="Montserrat Light"/>
          <w:noProof/>
          <w:lang w:eastAsia="ro-RO"/>
        </w:rPr>
        <w:t xml:space="preserve">martie </w:t>
      </w:r>
      <w:r w:rsidRPr="00327494">
        <w:rPr>
          <w:rFonts w:ascii="Montserrat Light" w:hAnsi="Montserrat Light"/>
          <w:noProof/>
          <w:lang w:eastAsia="ro-RO"/>
        </w:rPr>
        <w:t>a anului următor celui care stă la baza evaluării.</w:t>
      </w:r>
    </w:p>
    <w:p w14:paraId="63EDFA0B" w14:textId="7EC109A1" w:rsidR="00676FE9" w:rsidRPr="00327494" w:rsidRDefault="00A14397" w:rsidP="00676FE9">
      <w:pPr>
        <w:spacing w:before="240"/>
        <w:jc w:val="both"/>
        <w:rPr>
          <w:rFonts w:ascii="Montserrat Light" w:hAnsi="Montserrat Light"/>
          <w:noProof/>
          <w:lang w:eastAsia="ro-RO"/>
        </w:rPr>
      </w:pPr>
      <w:r w:rsidRPr="00327494">
        <w:rPr>
          <w:rFonts w:ascii="Montserrat" w:hAnsi="Montserrat"/>
          <w:b/>
          <w:bCs/>
          <w:noProof/>
          <w:lang w:eastAsia="ro-RO"/>
        </w:rPr>
        <w:t>Art.</w:t>
      </w:r>
      <w:r w:rsidR="00F914D3" w:rsidRPr="00327494">
        <w:rPr>
          <w:rFonts w:ascii="Montserrat" w:hAnsi="Montserrat"/>
          <w:b/>
          <w:bCs/>
          <w:noProof/>
          <w:lang w:eastAsia="ro-RO"/>
        </w:rPr>
        <w:t>7.</w:t>
      </w:r>
      <w:r w:rsidRPr="00327494">
        <w:rPr>
          <w:rFonts w:ascii="Montserrat Light" w:hAnsi="Montserrat Light"/>
          <w:noProof/>
          <w:lang w:eastAsia="ro-RO"/>
        </w:rPr>
        <w:t xml:space="preserve"> </w:t>
      </w:r>
      <w:r w:rsidR="00214FDD" w:rsidRPr="00327494">
        <w:rPr>
          <w:rFonts w:ascii="Montserrat Light" w:hAnsi="Montserrat Light"/>
          <w:noProof/>
          <w:lang w:eastAsia="ro-RO"/>
        </w:rPr>
        <w:t xml:space="preserve">La data </w:t>
      </w:r>
      <w:r w:rsidR="00676FE9" w:rsidRPr="00327494">
        <w:rPr>
          <w:rFonts w:ascii="Montserrat Light" w:hAnsi="Montserrat Light"/>
          <w:noProof/>
          <w:lang w:eastAsia="ro-RO"/>
        </w:rPr>
        <w:t>comunicării se abrogă:</w:t>
      </w:r>
    </w:p>
    <w:p w14:paraId="65F0EAFD" w14:textId="01889721" w:rsidR="00676FE9" w:rsidRPr="00327494" w:rsidRDefault="00676FE9" w:rsidP="00676FE9">
      <w:pPr>
        <w:pStyle w:val="Listparagr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Cambria"/>
          <w:kern w:val="3"/>
        </w:rPr>
      </w:pPr>
      <w:r w:rsidRPr="00327494">
        <w:rPr>
          <w:rFonts w:ascii="Montserrat Light" w:hAnsi="Montserrat Light" w:cs="Cambria"/>
          <w:kern w:val="3"/>
        </w:rPr>
        <w:t>art. 2</w:t>
      </w:r>
      <w:r w:rsidR="002A12E5"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="002A12E5" w:rsidRPr="00327494">
        <w:rPr>
          <w:rFonts w:ascii="Montserrat Light" w:hAnsi="Montserrat Light" w:cs="Cambria"/>
          <w:kern w:val="3"/>
        </w:rPr>
        <w:t>alin</w:t>
      </w:r>
      <w:proofErr w:type="spellEnd"/>
      <w:r w:rsidR="002A12E5" w:rsidRPr="00327494">
        <w:rPr>
          <w:rFonts w:ascii="Montserrat Light" w:hAnsi="Montserrat Light" w:cs="Cambria"/>
          <w:kern w:val="3"/>
        </w:rPr>
        <w:t>. (1)</w:t>
      </w:r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și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art. 3 </w:t>
      </w:r>
      <w:proofErr w:type="spellStart"/>
      <w:r w:rsidRPr="00327494">
        <w:rPr>
          <w:rFonts w:ascii="Montserrat Light" w:hAnsi="Montserrat Light" w:cs="Cambria"/>
          <w:kern w:val="3"/>
        </w:rPr>
        <w:t>alin</w:t>
      </w:r>
      <w:proofErr w:type="spellEnd"/>
      <w:r w:rsidRPr="00327494">
        <w:rPr>
          <w:rFonts w:ascii="Montserrat Light" w:hAnsi="Montserrat Light" w:cs="Cambria"/>
          <w:kern w:val="3"/>
        </w:rPr>
        <w:t xml:space="preserve">. (2) din </w:t>
      </w:r>
      <w:proofErr w:type="spellStart"/>
      <w:r w:rsidRPr="00327494">
        <w:rPr>
          <w:rFonts w:ascii="Montserrat Light" w:hAnsi="Montserrat Light" w:cs="Cambria"/>
          <w:kern w:val="3"/>
        </w:rPr>
        <w:t>Hotărârea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bookmarkStart w:id="18" w:name="_Hlk108789154"/>
      <w:proofErr w:type="spellStart"/>
      <w:r w:rsidRPr="00327494">
        <w:rPr>
          <w:rFonts w:ascii="Montserrat Light" w:hAnsi="Montserrat Light" w:cs="Cambria"/>
          <w:kern w:val="3"/>
        </w:rPr>
        <w:t>Consiliului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Județean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Cluj </w:t>
      </w:r>
      <w:bookmarkEnd w:id="18"/>
      <w:r w:rsidRPr="00327494">
        <w:rPr>
          <w:rFonts w:ascii="Montserrat Light" w:hAnsi="Montserrat Light" w:cs="Cambria"/>
          <w:kern w:val="3"/>
        </w:rPr>
        <w:t xml:space="preserve">nr. 220/2017 </w:t>
      </w:r>
      <w:proofErr w:type="spellStart"/>
      <w:r w:rsidRPr="00327494">
        <w:rPr>
          <w:rFonts w:ascii="Montserrat Light" w:hAnsi="Montserrat Light" w:cs="Cambria"/>
          <w:kern w:val="3"/>
        </w:rPr>
        <w:t>privind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numirea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Consiliului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de </w:t>
      </w:r>
      <w:proofErr w:type="spellStart"/>
      <w:r w:rsidRPr="00327494">
        <w:rPr>
          <w:rFonts w:ascii="Montserrat Light" w:hAnsi="Montserrat Light" w:cs="Cambria"/>
          <w:kern w:val="3"/>
        </w:rPr>
        <w:t>administrație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al </w:t>
      </w:r>
      <w:proofErr w:type="spellStart"/>
      <w:r w:rsidRPr="00327494">
        <w:rPr>
          <w:rFonts w:ascii="Montserrat Light" w:hAnsi="Montserrat Light" w:cs="Cambria"/>
          <w:kern w:val="3"/>
        </w:rPr>
        <w:t>Aeroportului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Internațional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Avram Iancu Cluj R.A;</w:t>
      </w:r>
    </w:p>
    <w:p w14:paraId="182FE07D" w14:textId="74E0046E" w:rsidR="00676FE9" w:rsidRPr="00327494" w:rsidRDefault="00676FE9" w:rsidP="008C2609">
      <w:pPr>
        <w:pStyle w:val="Listparagraf"/>
        <w:numPr>
          <w:ilvl w:val="0"/>
          <w:numId w:val="14"/>
        </w:numPr>
        <w:spacing w:after="240"/>
        <w:jc w:val="both"/>
        <w:rPr>
          <w:rFonts w:ascii="Montserrat Light" w:hAnsi="Montserrat Light"/>
          <w:noProof/>
          <w:lang w:eastAsia="ro-RO"/>
        </w:rPr>
      </w:pPr>
      <w:proofErr w:type="spellStart"/>
      <w:r w:rsidRPr="00327494">
        <w:rPr>
          <w:rFonts w:ascii="Montserrat Light" w:hAnsi="Montserrat Light" w:cs="Cambria"/>
          <w:kern w:val="3"/>
        </w:rPr>
        <w:t>Hotărârea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Consiliului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Județean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Cluj nr. 12/2018 </w:t>
      </w:r>
      <w:proofErr w:type="spellStart"/>
      <w:r w:rsidRPr="00327494">
        <w:rPr>
          <w:rFonts w:ascii="Montserrat Light" w:hAnsi="Montserrat Light" w:cs="Cambria"/>
          <w:kern w:val="3"/>
        </w:rPr>
        <w:t>privind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unele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măsuri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referitoare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la </w:t>
      </w:r>
      <w:proofErr w:type="spellStart"/>
      <w:r w:rsidRPr="00327494">
        <w:rPr>
          <w:rFonts w:ascii="Montserrat Light" w:hAnsi="Montserrat Light" w:cs="Cambria"/>
          <w:kern w:val="3"/>
        </w:rPr>
        <w:t>indemnizația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lunară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fixă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gramStart"/>
      <w:r w:rsidRPr="00327494">
        <w:rPr>
          <w:rFonts w:ascii="Montserrat Light" w:hAnsi="Montserrat Light" w:cs="Cambria"/>
          <w:kern w:val="3"/>
        </w:rPr>
        <w:t>a</w:t>
      </w:r>
      <w:proofErr w:type="gram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administratorilor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din </w:t>
      </w:r>
      <w:proofErr w:type="spellStart"/>
      <w:r w:rsidRPr="00327494">
        <w:rPr>
          <w:rFonts w:ascii="Montserrat Light" w:hAnsi="Montserrat Light" w:cs="Cambria"/>
          <w:kern w:val="3"/>
        </w:rPr>
        <w:t>consiliile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de </w:t>
      </w:r>
      <w:proofErr w:type="spellStart"/>
      <w:r w:rsidRPr="00327494">
        <w:rPr>
          <w:rFonts w:ascii="Montserrat Light" w:hAnsi="Montserrat Light" w:cs="Cambria"/>
          <w:kern w:val="3"/>
        </w:rPr>
        <w:t>administrație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ale </w:t>
      </w:r>
      <w:proofErr w:type="spellStart"/>
      <w:r w:rsidRPr="00327494">
        <w:rPr>
          <w:rFonts w:ascii="Montserrat Light" w:hAnsi="Montserrat Light" w:cs="Cambria"/>
          <w:kern w:val="3"/>
        </w:rPr>
        <w:t>întreprinderilor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publice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aflate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sub </w:t>
      </w:r>
      <w:proofErr w:type="spellStart"/>
      <w:r w:rsidRPr="00327494">
        <w:rPr>
          <w:rFonts w:ascii="Montserrat Light" w:hAnsi="Montserrat Light" w:cs="Cambria"/>
          <w:kern w:val="3"/>
        </w:rPr>
        <w:t>autoritatea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Consiliului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</w:t>
      </w:r>
      <w:proofErr w:type="spellStart"/>
      <w:r w:rsidRPr="00327494">
        <w:rPr>
          <w:rFonts w:ascii="Montserrat Light" w:hAnsi="Montserrat Light" w:cs="Cambria"/>
          <w:kern w:val="3"/>
        </w:rPr>
        <w:t>Județean</w:t>
      </w:r>
      <w:proofErr w:type="spellEnd"/>
      <w:r w:rsidRPr="00327494">
        <w:rPr>
          <w:rFonts w:ascii="Montserrat Light" w:hAnsi="Montserrat Light" w:cs="Cambria"/>
          <w:kern w:val="3"/>
        </w:rPr>
        <w:t xml:space="preserve"> Cluj.</w:t>
      </w:r>
    </w:p>
    <w:p w14:paraId="7C5A099B" w14:textId="56B28BDB" w:rsidR="0081171C" w:rsidRPr="00327494" w:rsidRDefault="00214FDD" w:rsidP="00875D20">
      <w:pPr>
        <w:spacing w:before="240" w:after="240"/>
        <w:jc w:val="both"/>
        <w:rPr>
          <w:rFonts w:ascii="Montserrat Light" w:hAnsi="Montserrat Light"/>
          <w:noProof/>
          <w:lang w:val="ro-RO" w:eastAsia="ro-RO"/>
        </w:rPr>
      </w:pPr>
      <w:r w:rsidRPr="00327494">
        <w:rPr>
          <w:rFonts w:ascii="Montserrat" w:hAnsi="Montserrat"/>
          <w:b/>
          <w:bCs/>
          <w:noProof/>
          <w:lang w:eastAsia="ro-RO"/>
        </w:rPr>
        <w:t>Art.</w:t>
      </w:r>
      <w:r w:rsidR="00F914D3" w:rsidRPr="00327494">
        <w:rPr>
          <w:rFonts w:ascii="Montserrat" w:hAnsi="Montserrat"/>
          <w:b/>
          <w:bCs/>
          <w:noProof/>
          <w:lang w:eastAsia="ro-RO"/>
        </w:rPr>
        <w:t>8</w:t>
      </w:r>
      <w:r w:rsidRPr="00327494">
        <w:rPr>
          <w:rFonts w:ascii="Montserrat" w:hAnsi="Montserrat"/>
          <w:b/>
          <w:bCs/>
          <w:noProof/>
          <w:lang w:eastAsia="ro-RO"/>
        </w:rPr>
        <w:t>.</w:t>
      </w:r>
      <w:r w:rsidR="00676FE9" w:rsidRPr="00327494">
        <w:rPr>
          <w:rFonts w:ascii="Montserrat" w:hAnsi="Montserrat"/>
          <w:noProof/>
          <w:lang w:eastAsia="ro-RO"/>
        </w:rPr>
        <w:t xml:space="preserve"> </w:t>
      </w:r>
      <w:r w:rsidR="008F76F2" w:rsidRPr="00327494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</w:t>
      </w:r>
      <w:r w:rsidR="004C1E4F" w:rsidRPr="00327494">
        <w:rPr>
          <w:rFonts w:ascii="Montserrat Light" w:eastAsia="Calibri" w:hAnsi="Montserrat Light" w:cs="Times New Roman"/>
          <w:lang w:val="ro-RO" w:eastAsia="ro-RO"/>
        </w:rPr>
        <w:t>Președintele Consiliului Județean Cluj, prin Direcția Generală Buget Finanțe, Resurse Umane</w:t>
      </w:r>
      <w:r w:rsidR="00676FE9" w:rsidRPr="00327494">
        <w:rPr>
          <w:rFonts w:ascii="Montserrat Light" w:eastAsia="Calibri" w:hAnsi="Montserrat Light" w:cs="Times New Roman"/>
          <w:lang w:val="ro-RO" w:eastAsia="ro-RO"/>
        </w:rPr>
        <w:t xml:space="preserve">, membrii consiliului de administrație </w:t>
      </w:r>
      <w:r w:rsidR="004C1E4F" w:rsidRPr="00327494">
        <w:rPr>
          <w:rFonts w:ascii="Montserrat Light" w:eastAsia="Calibri" w:hAnsi="Montserrat Light" w:cs="Times New Roman"/>
          <w:lang w:val="ro-RO" w:eastAsia="ro-RO"/>
        </w:rPr>
        <w:t>și</w:t>
      </w:r>
      <w:r w:rsidR="004C1E4F" w:rsidRPr="00327494">
        <w:rPr>
          <w:rFonts w:ascii="Montserrat Light" w:hAnsi="Montserrat Light"/>
          <w:noProof/>
          <w:lang w:eastAsia="ro-RO"/>
        </w:rPr>
        <w:t xml:space="preserve"> </w:t>
      </w:r>
      <w:r w:rsidR="00922539" w:rsidRPr="00327494">
        <w:rPr>
          <w:rFonts w:ascii="Montserrat Light" w:hAnsi="Montserrat Light"/>
          <w:noProof/>
          <w:lang w:eastAsia="ro-RO"/>
        </w:rPr>
        <w:t>Aeroportul</w:t>
      </w:r>
      <w:r w:rsidR="00922539" w:rsidRPr="00327494">
        <w:rPr>
          <w:rFonts w:ascii="Montserrat Light" w:hAnsi="Montserrat Light"/>
          <w:noProof/>
          <w:lang w:val="ro-RO" w:eastAsia="ro-RO"/>
        </w:rPr>
        <w:t xml:space="preserve"> Internațional Avram Iancu Cluj R.A.</w:t>
      </w:r>
    </w:p>
    <w:p w14:paraId="13077111" w14:textId="5AA3F40F" w:rsidR="00922539" w:rsidRPr="00922539" w:rsidRDefault="008F76F2" w:rsidP="00424ED4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b/>
          <w:lang w:val="ro-RO"/>
        </w:rPr>
      </w:pPr>
      <w:r w:rsidRPr="00327494">
        <w:rPr>
          <w:rFonts w:ascii="Montserrat" w:hAnsi="Montserrat"/>
          <w:b/>
          <w:bCs/>
          <w:noProof/>
          <w:lang w:eastAsia="ro-RO"/>
        </w:rPr>
        <w:t>Art.</w:t>
      </w:r>
      <w:r w:rsidR="00F914D3" w:rsidRPr="00327494">
        <w:rPr>
          <w:rFonts w:ascii="Montserrat" w:hAnsi="Montserrat"/>
          <w:b/>
          <w:bCs/>
          <w:noProof/>
          <w:lang w:eastAsia="ro-RO"/>
        </w:rPr>
        <w:t>9</w:t>
      </w:r>
      <w:r w:rsidRPr="00327494">
        <w:rPr>
          <w:rFonts w:ascii="Montserrat" w:hAnsi="Montserrat"/>
          <w:b/>
          <w:bCs/>
          <w:noProof/>
          <w:lang w:eastAsia="ro-RO"/>
        </w:rPr>
        <w:t>.</w:t>
      </w:r>
      <w:r w:rsidRPr="00327494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327494">
        <w:rPr>
          <w:rFonts w:ascii="Montserrat Light" w:hAnsi="Montserrat Light"/>
          <w:noProof/>
          <w:lang w:eastAsia="ro-RO"/>
        </w:rPr>
        <w:t xml:space="preserve">Prezenta hotărâre se </w:t>
      </w:r>
      <w:proofErr w:type="gramStart"/>
      <w:r w:rsidRPr="00327494">
        <w:rPr>
          <w:rFonts w:ascii="Montserrat Light" w:hAnsi="Montserrat Light"/>
          <w:noProof/>
          <w:lang w:eastAsia="ro-RO"/>
        </w:rPr>
        <w:t>comunică</w:t>
      </w:r>
      <w:r w:rsidRPr="00327494">
        <w:rPr>
          <w:rFonts w:ascii="Montserrat Light" w:hAnsi="Montserrat Light"/>
        </w:rPr>
        <w:t xml:space="preserve"> </w:t>
      </w:r>
      <w:r w:rsidR="00922539" w:rsidRPr="00327494">
        <w:rPr>
          <w:rFonts w:ascii="Montserrat Light" w:hAnsi="Montserrat Light"/>
        </w:rPr>
        <w:t xml:space="preserve"> </w:t>
      </w:r>
      <w:proofErr w:type="spellStart"/>
      <w:r w:rsidR="00922539" w:rsidRPr="00327494">
        <w:rPr>
          <w:rFonts w:ascii="Montserrat Light" w:hAnsi="Montserrat Light"/>
          <w:lang w:val="ro-RO"/>
        </w:rPr>
        <w:t>Direcţiei</w:t>
      </w:r>
      <w:proofErr w:type="spellEnd"/>
      <w:proofErr w:type="gramEnd"/>
      <w:r w:rsidR="00922539" w:rsidRPr="00327494">
        <w:rPr>
          <w:rFonts w:ascii="Montserrat Light" w:hAnsi="Montserrat Light"/>
          <w:lang w:val="ro-RO"/>
        </w:rPr>
        <w:t xml:space="preserve"> Generale Buget, </w:t>
      </w:r>
      <w:proofErr w:type="spellStart"/>
      <w:r w:rsidR="00922539" w:rsidRPr="00327494">
        <w:rPr>
          <w:rFonts w:ascii="Montserrat Light" w:hAnsi="Montserrat Light"/>
          <w:lang w:val="ro-RO"/>
        </w:rPr>
        <w:t>Finanţe</w:t>
      </w:r>
      <w:proofErr w:type="spellEnd"/>
      <w:r w:rsidR="00922539" w:rsidRPr="00327494">
        <w:rPr>
          <w:rFonts w:ascii="Montserrat Light" w:hAnsi="Montserrat Light"/>
          <w:lang w:val="ro-RO"/>
        </w:rPr>
        <w:t xml:space="preserve">, Resurse Umane; </w:t>
      </w:r>
      <w:r w:rsidR="00676FE9" w:rsidRPr="00327494">
        <w:rPr>
          <w:rFonts w:ascii="Montserrat Light" w:hAnsi="Montserrat Light"/>
          <w:lang w:val="ro-RO"/>
        </w:rPr>
        <w:t xml:space="preserve">membrilor consiliului de administrație </w:t>
      </w:r>
      <w:r w:rsidR="00676FE9">
        <w:rPr>
          <w:rFonts w:ascii="Montserrat Light" w:hAnsi="Montserrat Light"/>
          <w:lang w:val="ro-RO"/>
        </w:rPr>
        <w:t xml:space="preserve">și </w:t>
      </w:r>
      <w:r w:rsidR="00922539" w:rsidRPr="00922539">
        <w:rPr>
          <w:rFonts w:ascii="Montserrat Light" w:hAnsi="Montserrat Light"/>
          <w:lang w:val="ro-RO"/>
        </w:rPr>
        <w:t xml:space="preserve">Aeroportului Internaţional Avram </w:t>
      </w:r>
      <w:r w:rsidR="00922539" w:rsidRPr="00922539">
        <w:rPr>
          <w:rFonts w:ascii="Montserrat Light" w:hAnsi="Montserrat Light"/>
          <w:lang w:val="ro-RO"/>
        </w:rPr>
        <w:lastRenderedPageBreak/>
        <w:t>Iancu Cluj R.A.</w:t>
      </w:r>
      <w:r w:rsidR="00922539" w:rsidRPr="00922539">
        <w:rPr>
          <w:rFonts w:ascii="Montserrat Light" w:hAnsi="Montserrat Light"/>
          <w:bCs/>
          <w:lang w:val="ro-RO"/>
        </w:rPr>
        <w:t>,</w:t>
      </w:r>
      <w:r w:rsidR="00922539" w:rsidRPr="00922539">
        <w:rPr>
          <w:rFonts w:ascii="Montserrat Light" w:hAnsi="Montserrat Light"/>
          <w:lang w:val="ro-RO"/>
        </w:rPr>
        <w:t xml:space="preserve"> precum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Prefectului </w:t>
      </w:r>
      <w:proofErr w:type="spellStart"/>
      <w:r w:rsidR="00922539" w:rsidRPr="00922539">
        <w:rPr>
          <w:rFonts w:ascii="Montserrat Light" w:hAnsi="Montserrat Light"/>
          <w:lang w:val="ro-RO"/>
        </w:rPr>
        <w:t>Judeţului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Cluj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se aduce la </w:t>
      </w:r>
      <w:proofErr w:type="spellStart"/>
      <w:r w:rsidR="00922539" w:rsidRPr="00922539">
        <w:rPr>
          <w:rFonts w:ascii="Montserrat Light" w:hAnsi="Montserrat Light"/>
          <w:lang w:val="ro-RO"/>
        </w:rPr>
        <w:t>cunoştinţă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publică prin afișarea la sediul Consiliului Județean Cluj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postare pe pagina de internet „www.cjcluj.ro".</w:t>
      </w:r>
      <w:r w:rsidR="00922539" w:rsidRPr="00922539">
        <w:rPr>
          <w:rFonts w:ascii="Montserrat Light" w:hAnsi="Montserrat Light"/>
          <w:b/>
          <w:lang w:val="ro-RO"/>
        </w:rPr>
        <w:tab/>
      </w:r>
    </w:p>
    <w:p w14:paraId="2D522D5D" w14:textId="77777777" w:rsidR="002261C8" w:rsidRDefault="002261C8" w:rsidP="00424ED4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844341D" w14:textId="77777777" w:rsidR="00C13038" w:rsidRDefault="00C13038" w:rsidP="00424ED4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3E91BE74" w:rsidR="008F76F2" w:rsidRPr="009F2146" w:rsidRDefault="008F76F2" w:rsidP="00424ED4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52990091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0B2CE2A3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Tişe  </w:t>
      </w:r>
      <w:r w:rsidRPr="009F2146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       </w:t>
      </w:r>
      <w:r w:rsidRPr="009F2146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F2146">
        <w:rPr>
          <w:rFonts w:ascii="Montserrat" w:hAnsi="Montserrat"/>
          <w:noProof/>
          <w:lang w:val="ro-RO" w:eastAsia="ro-RO"/>
        </w:rPr>
        <w:t>Gaci</w:t>
      </w:r>
    </w:p>
    <w:p w14:paraId="4932EC5D" w14:textId="0847BEC8" w:rsidR="008F76F2" w:rsidRDefault="008F76F2" w:rsidP="00424ED4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436EB4C1" w14:textId="09192F80" w:rsidR="00C13038" w:rsidRDefault="00C13038" w:rsidP="00424ED4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263FFDBF" w14:textId="7FF63D5C" w:rsidR="00C13038" w:rsidRDefault="00C13038" w:rsidP="00424ED4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249CDC5F" w14:textId="77777777" w:rsidR="00C13038" w:rsidRPr="009F2146" w:rsidRDefault="00C13038" w:rsidP="00424ED4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41A275E4" w14:textId="6F827A4B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 …… 202</w:t>
      </w:r>
      <w:r w:rsidR="00BF0DFF">
        <w:rPr>
          <w:rFonts w:ascii="Montserrat" w:hAnsi="Montserrat"/>
          <w:b/>
          <w:bCs/>
          <w:lang w:val="ro-RO"/>
        </w:rPr>
        <w:t>2</w:t>
      </w:r>
    </w:p>
    <w:p w14:paraId="4263F2AD" w14:textId="6B2B5869" w:rsidR="002261C8" w:rsidRPr="009F2146" w:rsidRDefault="008F76F2" w:rsidP="00424ED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lang w:val="ro-RO"/>
        </w:rPr>
      </w:pP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9F2146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Membrii ai Consiliului județean nu au votat</w:t>
      </w:r>
      <w:r w:rsidRPr="009F2146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>.</w:t>
      </w:r>
      <w:r w:rsidRPr="009F21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18852441" w14:textId="77777777" w:rsidR="00C13038" w:rsidRDefault="00C13038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2F87D01D" w14:textId="77777777" w:rsidR="00C13038" w:rsidRDefault="00C13038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2DD61AD6" w14:textId="46CC87F0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09D047C8" w14:textId="7D3A9448" w:rsidR="008F76F2" w:rsidRPr="009F2146" w:rsidRDefault="00D874FE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VICE</w:t>
      </w:r>
      <w:r w:rsidR="008F76F2" w:rsidRPr="009F2146">
        <w:rPr>
          <w:rFonts w:ascii="Montserrat" w:hAnsi="Montserrat"/>
          <w:b/>
          <w:bCs/>
          <w:noProof/>
        </w:rPr>
        <w:t xml:space="preserve">PREȘEDINTE </w:t>
      </w:r>
    </w:p>
    <w:p w14:paraId="165E7470" w14:textId="3BF1C26B" w:rsidR="008F76F2" w:rsidRDefault="00D874FE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>
        <w:rPr>
          <w:rFonts w:ascii="Montserrat" w:hAnsi="Montserrat"/>
          <w:noProof/>
        </w:rPr>
        <w:t>Marius Mînzat</w:t>
      </w:r>
    </w:p>
    <w:p w14:paraId="312048FB" w14:textId="3E9CA34B" w:rsidR="002261C8" w:rsidRDefault="002261C8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3FF5B1A" w14:textId="5EBF8AAB" w:rsidR="002261C8" w:rsidRDefault="002261C8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7537B548" w14:textId="75329253" w:rsidR="005952BB" w:rsidRDefault="005952BB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0246E11" w14:textId="009F5C05" w:rsidR="005952BB" w:rsidRDefault="005952BB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7C99D71F" w14:textId="159C191A" w:rsidR="005952BB" w:rsidRDefault="005952BB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07BC766" w14:textId="479D5C6F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7AEFF9FE" w14:textId="63568626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096549D5" w14:textId="0DCE24AF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861F8CF" w14:textId="2192EF9F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CFF791C" w14:textId="0FD5F28E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DC6DAB9" w14:textId="70C1BA54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53162186" w14:textId="1310F902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0D2D87B7" w14:textId="26BC1D9F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9C921B3" w14:textId="541E87B3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248B64B" w14:textId="2A86340A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79872079" w14:textId="4FF5AEAD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F3B1245" w14:textId="3838985D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6E3A0392" w14:textId="42A7E56F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E19B4A8" w14:textId="7B3468FE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4ACE1EB" w14:textId="1763C1C6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690D94C1" w14:textId="4910A96C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F4070FF" w14:textId="063BBB89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C962287" w14:textId="66B771E1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698A09A" w14:textId="485601F2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6957E20" w14:textId="501469F7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A32087D" w14:textId="2C7C827F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FA708DF" w14:textId="060C1879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9139C0C" w14:textId="205633C8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60D34B5" w14:textId="63ABCE4E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51167C46" w14:textId="66AA5F85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11F6635" w14:textId="1CA0C085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5E0669CF" w14:textId="37160C95" w:rsidR="007218FD" w:rsidRDefault="007218FD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6661A90" w14:textId="406FDDFE" w:rsidR="00623F56" w:rsidRPr="005A44EE" w:rsidRDefault="005A44EE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5A44EE">
        <w:rPr>
          <w:rFonts w:ascii="Montserrat Light" w:hAnsi="Montserrat Light"/>
        </w:rPr>
        <w:lastRenderedPageBreak/>
        <w:t xml:space="preserve">Nr. </w:t>
      </w:r>
      <w:r w:rsidR="00F6232A">
        <w:rPr>
          <w:rFonts w:ascii="Montserrat Light" w:hAnsi="Montserrat Light"/>
        </w:rPr>
        <w:t>28</w:t>
      </w:r>
      <w:r w:rsidR="00E72B53">
        <w:rPr>
          <w:rFonts w:ascii="Montserrat Light" w:hAnsi="Montserrat Light"/>
        </w:rPr>
        <w:t>.</w:t>
      </w:r>
      <w:r w:rsidR="00F6232A">
        <w:rPr>
          <w:rFonts w:ascii="Montserrat Light" w:hAnsi="Montserrat Light"/>
        </w:rPr>
        <w:t>576/2022</w:t>
      </w:r>
    </w:p>
    <w:p w14:paraId="0C8D94A6" w14:textId="23E6AF86" w:rsidR="00623F56" w:rsidRDefault="00623F56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</w:rPr>
      </w:pPr>
    </w:p>
    <w:p w14:paraId="4CED7280" w14:textId="66148725" w:rsidR="004C5818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3C9196F2" w14:textId="77777777" w:rsidR="001A22BE" w:rsidRPr="009F2146" w:rsidRDefault="001A22BE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803"/>
        <w:gridCol w:w="1147"/>
        <w:gridCol w:w="1620"/>
      </w:tblGrid>
      <w:tr w:rsidR="009F2146" w:rsidRPr="009F2146" w14:paraId="26B2D521" w14:textId="77777777" w:rsidTr="00FB3849">
        <w:trPr>
          <w:trHeight w:val="278"/>
        </w:trPr>
        <w:tc>
          <w:tcPr>
            <w:tcW w:w="3055" w:type="dxa"/>
          </w:tcPr>
          <w:p w14:paraId="147068FE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6570" w:type="dxa"/>
            <w:gridSpan w:val="3"/>
          </w:tcPr>
          <w:p w14:paraId="37788C80" w14:textId="05F2BD45" w:rsidR="004C5818" w:rsidRPr="00E86096" w:rsidRDefault="0054784E" w:rsidP="001A22B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/>
                <w:lang w:val="en-US"/>
              </w:rPr>
            </w:pPr>
            <w:r w:rsidRPr="00E86096">
              <w:rPr>
                <w:rFonts w:ascii="Montserrat Light" w:hAnsi="Montserrat Light"/>
                <w:noProof/>
                <w:lang w:val="ro-RO"/>
              </w:rPr>
              <w:t xml:space="preserve">aprobarea </w:t>
            </w:r>
            <w:r w:rsidRPr="00E86096">
              <w:rPr>
                <w:rFonts w:ascii="Montserrat" w:hAnsi="Montserrat"/>
                <w:lang w:val="ro-RO" w:eastAsia="ro-RO"/>
              </w:rPr>
              <w:t xml:space="preserve">  </w:t>
            </w:r>
            <w:r w:rsidRPr="00E86096">
              <w:rPr>
                <w:rFonts w:ascii="Montserrat Light" w:hAnsi="Montserrat Light"/>
                <w:lang w:val="ro-RO" w:eastAsia="ro-RO"/>
              </w:rPr>
              <w:t>indicatorilor de performanță financiari și nefinanciari pentru administratorii Aeroportului Internațional Avram Iancu Cluj R.A.</w:t>
            </w:r>
          </w:p>
        </w:tc>
      </w:tr>
      <w:tr w:rsidR="009F2146" w:rsidRPr="009F2146" w14:paraId="04411024" w14:textId="77777777" w:rsidTr="00FB3849">
        <w:tc>
          <w:tcPr>
            <w:tcW w:w="3055" w:type="dxa"/>
          </w:tcPr>
          <w:p w14:paraId="35A72988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6570" w:type="dxa"/>
            <w:gridSpan w:val="3"/>
          </w:tcPr>
          <w:p w14:paraId="68F11860" w14:textId="2CC1B402" w:rsidR="004C5818" w:rsidRPr="009F2146" w:rsidRDefault="008C42D9" w:rsidP="00E86096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8C42D9">
              <w:rPr>
                <w:rFonts w:ascii="Montserrat Light" w:hAnsi="Montserrat Light"/>
                <w:iCs/>
                <w:lang w:val="ro-RO"/>
              </w:rPr>
              <w:t>DGBFRU</w:t>
            </w:r>
            <w:r w:rsidR="00E86096">
              <w:rPr>
                <w:rFonts w:ascii="Montserrat Light" w:hAnsi="Montserrat Light"/>
                <w:iCs/>
                <w:lang w:val="ro-RO"/>
              </w:rPr>
              <w:t xml:space="preserve">- </w:t>
            </w:r>
            <w:r w:rsidRPr="008C42D9">
              <w:rPr>
                <w:rFonts w:ascii="Montserrat Light" w:hAnsi="Montserrat Light"/>
                <w:iCs/>
                <w:lang w:val="ro-RO"/>
              </w:rPr>
              <w:t>Birou Instituții Publice, Guvernanță Corporativă</w:t>
            </w:r>
            <w:r w:rsidRPr="008C42D9">
              <w:rPr>
                <w:rFonts w:ascii="Montserrat Light" w:hAnsi="Montserrat Light"/>
                <w:lang w:val="ro-RO"/>
              </w:rPr>
              <w:t xml:space="preserve"> </w:t>
            </w:r>
            <w:r w:rsidR="004C5818" w:rsidRPr="009F2146">
              <w:rPr>
                <w:rFonts w:ascii="Montserrat Light" w:hAnsi="Montserrat Light"/>
                <w:lang w:val="ro-RO"/>
              </w:rPr>
              <w:t xml:space="preserve"> </w:t>
            </w:r>
          </w:p>
        </w:tc>
      </w:tr>
      <w:tr w:rsidR="009F2146" w:rsidRPr="009F2146" w14:paraId="71B42F8A" w14:textId="77777777" w:rsidTr="006E13D9">
        <w:tc>
          <w:tcPr>
            <w:tcW w:w="9625" w:type="dxa"/>
            <w:gridSpan w:val="4"/>
          </w:tcPr>
          <w:p w14:paraId="4F14F2D2" w14:textId="74DE3811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64589CE" w14:textId="77777777" w:rsidTr="006E13D9">
        <w:tc>
          <w:tcPr>
            <w:tcW w:w="9625" w:type="dxa"/>
            <w:gridSpan w:val="4"/>
          </w:tcPr>
          <w:p w14:paraId="537A3219" w14:textId="7E0DF92D" w:rsidR="00D65B35" w:rsidRPr="00327494" w:rsidRDefault="00E86096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327494">
              <w:rPr>
                <w:rFonts w:ascii="Montserrat Light" w:hAnsi="Montserrat Light"/>
                <w:iCs/>
                <w:lang w:val="ro-RO"/>
              </w:rPr>
              <w:t xml:space="preserve">Actele normative specifice, </w:t>
            </w:r>
            <w:r w:rsidR="00D65B35" w:rsidRPr="00327494">
              <w:rPr>
                <w:rFonts w:ascii="Montserrat Light" w:hAnsi="Montserrat Light"/>
                <w:iCs/>
                <w:lang w:val="ro-RO"/>
              </w:rPr>
              <w:t>incidente</w:t>
            </w:r>
            <w:r w:rsidR="00E72B53" w:rsidRPr="00327494">
              <w:rPr>
                <w:rFonts w:ascii="Montserrat Light" w:hAnsi="Montserrat Light"/>
                <w:iCs/>
                <w:lang w:val="ro-RO"/>
              </w:rPr>
              <w:t>,</w:t>
            </w:r>
            <w:r w:rsidR="00D65B35" w:rsidRPr="00327494">
              <w:rPr>
                <w:rFonts w:ascii="Montserrat Light" w:hAnsi="Montserrat Light"/>
                <w:iCs/>
                <w:lang w:val="ro-RO"/>
              </w:rPr>
              <w:t xml:space="preserve"> în cazul acestui proiect de hotărâre</w:t>
            </w:r>
            <w:r w:rsidR="00E72B53" w:rsidRPr="00327494">
              <w:rPr>
                <w:rFonts w:ascii="Montserrat Light" w:hAnsi="Montserrat Light"/>
                <w:iCs/>
                <w:lang w:val="ro-RO"/>
              </w:rPr>
              <w:t>,</w:t>
            </w:r>
            <w:r w:rsidR="00D65B35" w:rsidRPr="00327494">
              <w:rPr>
                <w:rFonts w:ascii="Montserrat Light" w:hAnsi="Montserrat Light"/>
                <w:iCs/>
                <w:lang w:val="ro-RO"/>
              </w:rPr>
              <w:t xml:space="preserve"> sunt: </w:t>
            </w:r>
          </w:p>
          <w:p w14:paraId="37DC8740" w14:textId="5CA96A3D" w:rsidR="0054784E" w:rsidRPr="00327494" w:rsidRDefault="0054784E" w:rsidP="00E86096">
            <w:pPr>
              <w:pStyle w:val="Listparagraf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327494">
              <w:rPr>
                <w:rFonts w:ascii="Montserrat Light" w:hAnsi="Montserrat Light"/>
                <w:noProof/>
                <w:lang w:val="ro-RO"/>
              </w:rPr>
              <w:t>Ordonanța de Urgență nr. 109/2011 privind guvernanța corporativă a întreprinderilor publice, actualizată, cu modificările și completările ulterioare;</w:t>
            </w:r>
          </w:p>
          <w:p w14:paraId="223D6D68" w14:textId="51A54E96" w:rsidR="0054784E" w:rsidRPr="00327494" w:rsidRDefault="0054784E" w:rsidP="00E86096">
            <w:pPr>
              <w:pStyle w:val="Listparagraf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Montserrat Light" w:hAnsi="Montserrat Light"/>
                <w:noProof/>
                <w:lang w:val="ro-RO"/>
              </w:rPr>
            </w:pPr>
            <w:r w:rsidRPr="00327494">
              <w:rPr>
                <w:rFonts w:ascii="Montserrat Light" w:hAnsi="Montserrat Light"/>
                <w:noProof/>
                <w:lang w:val="ro-RO"/>
              </w:rPr>
              <w:t xml:space="preserve">Hotărârea </w:t>
            </w:r>
            <w:r w:rsidR="00E86096" w:rsidRPr="00327494">
              <w:rPr>
                <w:rFonts w:ascii="Montserrat Light" w:hAnsi="Montserrat Light"/>
                <w:noProof/>
                <w:lang w:val="ro-RO"/>
              </w:rPr>
              <w:t xml:space="preserve">Guvernului </w:t>
            </w:r>
            <w:r w:rsidRPr="00327494">
              <w:rPr>
                <w:rFonts w:ascii="Montserrat Light" w:hAnsi="Montserrat Light"/>
                <w:noProof/>
                <w:lang w:val="ro-RO"/>
              </w:rPr>
              <w:t>nr. 722/2016 pentru aprobarea Normelor metodologice de aplicare a unor prevederi din Ordonanța de urgență a Guvernului nr. 109/2011 privind guvernanța corporativă a întreprinderilor publice</w:t>
            </w:r>
            <w:r w:rsidR="00D55388" w:rsidRPr="00327494">
              <w:rPr>
                <w:rFonts w:ascii="Montserrat Light" w:hAnsi="Montserrat Light"/>
                <w:noProof/>
                <w:lang w:val="ro-RO"/>
              </w:rPr>
              <w:t>,</w:t>
            </w:r>
          </w:p>
          <w:p w14:paraId="188ABFF8" w14:textId="1DF3533B" w:rsidR="00E86096" w:rsidRPr="00327494" w:rsidRDefault="00E86096" w:rsidP="00D55388">
            <w:pPr>
              <w:overflowPunct w:val="0"/>
              <w:autoSpaceDE w:val="0"/>
              <w:autoSpaceDN w:val="0"/>
              <w:adjustRightInd w:val="0"/>
              <w:ind w:left="31"/>
              <w:contextualSpacing/>
              <w:jc w:val="both"/>
              <w:textAlignment w:val="baseline"/>
              <w:rPr>
                <w:rFonts w:ascii="Montserrat Light" w:eastAsia="Calibri" w:hAnsi="Montserrat Light"/>
                <w:noProof/>
                <w:lang w:val="ro-RO"/>
              </w:rPr>
            </w:pPr>
            <w:r w:rsidRPr="00327494">
              <w:rPr>
                <w:rFonts w:ascii="Montserrat Light" w:eastAsia="Calibri" w:hAnsi="Montserrat Light"/>
                <w:noProof/>
                <w:lang w:val="ro-RO"/>
              </w:rPr>
              <w:t>Actele administrative aplicabile proiectului de hotărâre sunt:</w:t>
            </w:r>
          </w:p>
          <w:p w14:paraId="0326156F" w14:textId="77777777" w:rsidR="008833C9" w:rsidRPr="00327494" w:rsidRDefault="00E86096" w:rsidP="008833C9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Montserrat Light" w:hAnsi="Montserrat Light"/>
                <w:noProof/>
                <w:lang w:val="ro-RO"/>
              </w:rPr>
            </w:pPr>
            <w:r w:rsidRPr="00327494">
              <w:rPr>
                <w:rFonts w:ascii="Montserrat Light" w:hAnsi="Montserrat Light"/>
                <w:noProof/>
                <w:lang w:val="ro-RO"/>
              </w:rPr>
              <w:t>art.1 alin. (4), art. 3 alin. (1) din Hotarârea Consiliului Județean nr. 220/22.09.2017 privind numirea Consiliului de administrație al Aeroportului Internațional Avram Iancu Cluj R.A.;</w:t>
            </w:r>
          </w:p>
          <w:p w14:paraId="6DFF549C" w14:textId="77777777" w:rsidR="009F2146" w:rsidRPr="00327494" w:rsidRDefault="00E86096" w:rsidP="008833C9">
            <w:pPr>
              <w:pStyle w:val="Listparagra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Montserrat Light" w:hAnsi="Montserrat Light"/>
                <w:lang w:val="ro-RO"/>
              </w:rPr>
            </w:pPr>
            <w:r w:rsidRPr="00327494">
              <w:rPr>
                <w:rFonts w:ascii="Montserrat Light" w:hAnsi="Montserrat Light"/>
                <w:noProof/>
                <w:lang w:val="ro-RO"/>
              </w:rPr>
              <w:t>art. 3 din Hotărârea Consiliului Județean Cluj nr. 217/25.11.2021 privind declanșarea procedurii de selecție a membrilor consiliului de administrație de la unele întreprinderi publice aflate sub autoritatea Consiliului Județean Cluj</w:t>
            </w:r>
            <w:r w:rsidR="008833C9" w:rsidRPr="00327494">
              <w:rPr>
                <w:rFonts w:ascii="Montserrat Light" w:hAnsi="Montserrat Light"/>
                <w:noProof/>
                <w:lang w:val="ro-RO"/>
              </w:rPr>
              <w:t>.</w:t>
            </w:r>
          </w:p>
          <w:p w14:paraId="4BDF72D7" w14:textId="514221DA" w:rsidR="00E72B53" w:rsidRPr="00327494" w:rsidRDefault="00E72B53" w:rsidP="00E72B53">
            <w:pPr>
              <w:overflowPunct w:val="0"/>
              <w:autoSpaceDE w:val="0"/>
              <w:autoSpaceDN w:val="0"/>
              <w:adjustRightInd w:val="0"/>
              <w:spacing w:before="240"/>
              <w:contextualSpacing/>
              <w:jc w:val="both"/>
              <w:textAlignment w:val="baseline"/>
              <w:rPr>
                <w:rFonts w:ascii="Montserrat Light" w:hAnsi="Montserrat Light"/>
                <w:lang w:val="ro-RO"/>
              </w:rPr>
            </w:pPr>
            <w:r w:rsidRPr="00327494">
              <w:rPr>
                <w:rFonts w:ascii="Montserrat Light" w:hAnsi="Montserrat Light"/>
                <w:lang w:val="ro-RO"/>
              </w:rPr>
              <w:t xml:space="preserve">În </w:t>
            </w:r>
            <w:r w:rsidR="003D6BD8" w:rsidRPr="00327494">
              <w:rPr>
                <w:rFonts w:ascii="Montserrat Light" w:hAnsi="Montserrat Light"/>
                <w:lang w:val="ro-RO"/>
              </w:rPr>
              <w:t xml:space="preserve">legătură cu </w:t>
            </w:r>
            <w:r w:rsidRPr="00327494">
              <w:rPr>
                <w:rFonts w:ascii="Montserrat Light" w:hAnsi="Montserrat Light"/>
                <w:lang w:val="ro-RO"/>
              </w:rPr>
              <w:t>exercit</w:t>
            </w:r>
            <w:r w:rsidR="003D6BD8" w:rsidRPr="00327494">
              <w:rPr>
                <w:rFonts w:ascii="Montserrat Light" w:hAnsi="Montserrat Light"/>
                <w:lang w:val="ro-RO"/>
              </w:rPr>
              <w:t xml:space="preserve">area </w:t>
            </w:r>
            <w:r w:rsidRPr="00327494">
              <w:rPr>
                <w:rFonts w:ascii="Montserrat Light" w:hAnsi="Montserrat Light"/>
                <w:lang w:val="ro-RO"/>
              </w:rPr>
              <w:t>atribuțiilor de autoritate publică tutelară</w:t>
            </w:r>
            <w:r w:rsidR="003D6BD8" w:rsidRPr="00327494">
              <w:rPr>
                <w:rFonts w:ascii="Montserrat Light" w:hAnsi="Montserrat Light"/>
                <w:lang w:val="ro-RO"/>
              </w:rPr>
              <w:t>, conform OUG nr. 109/2011, cu modificările și completările ulterioare</w:t>
            </w:r>
            <w:r w:rsidR="00897641" w:rsidRPr="00327494">
              <w:rPr>
                <w:rFonts w:ascii="Montserrat Light" w:hAnsi="Montserrat Light"/>
                <w:lang w:val="ro-RO"/>
              </w:rPr>
              <w:t>,</w:t>
            </w:r>
            <w:r w:rsidR="003D6BD8" w:rsidRPr="00327494">
              <w:rPr>
                <w:rFonts w:ascii="Montserrat Light" w:hAnsi="Montserrat Light"/>
                <w:lang w:val="ro-RO"/>
              </w:rPr>
              <w:t xml:space="preserve"> </w:t>
            </w:r>
            <w:r w:rsidR="00897641" w:rsidRPr="00327494">
              <w:rPr>
                <w:rFonts w:ascii="Montserrat Light" w:hAnsi="Montserrat Light"/>
                <w:lang w:val="ro-RO"/>
              </w:rPr>
              <w:t xml:space="preserve">similar cu </w:t>
            </w:r>
            <w:proofErr w:type="spellStart"/>
            <w:r w:rsidR="00897641" w:rsidRPr="00327494">
              <w:rPr>
                <w:rFonts w:ascii="Montserrat Light" w:hAnsi="Montserrat Light"/>
                <w:lang w:val="ro-RO"/>
              </w:rPr>
              <w:t>reglemetarea</w:t>
            </w:r>
            <w:proofErr w:type="spellEnd"/>
            <w:r w:rsidR="00897641" w:rsidRPr="00327494">
              <w:rPr>
                <w:rFonts w:ascii="Montserrat Light" w:hAnsi="Montserrat Light"/>
                <w:lang w:val="ro-RO"/>
              </w:rPr>
              <w:t xml:space="preserve"> propusă prin proiectul de hotărâre, </w:t>
            </w:r>
            <w:r w:rsidR="003D6BD8" w:rsidRPr="00327494">
              <w:rPr>
                <w:rFonts w:ascii="Montserrat Light" w:hAnsi="Montserrat Light"/>
                <w:lang w:val="ro-RO"/>
              </w:rPr>
              <w:t>a fost aprobată Hotărârea nr. 55/2022</w:t>
            </w:r>
            <w:r w:rsidR="00897641" w:rsidRPr="00327494">
              <w:rPr>
                <w:rFonts w:ascii="Montserrat Light" w:hAnsi="Montserrat Light"/>
                <w:lang w:val="ro-RO"/>
              </w:rPr>
              <w:t>.</w:t>
            </w:r>
          </w:p>
        </w:tc>
      </w:tr>
      <w:tr w:rsidR="009F2146" w:rsidRPr="009F2146" w14:paraId="43550DA8" w14:textId="77777777" w:rsidTr="006E13D9">
        <w:tc>
          <w:tcPr>
            <w:tcW w:w="9625" w:type="dxa"/>
            <w:gridSpan w:val="4"/>
          </w:tcPr>
          <w:p w14:paraId="44C48CA9" w14:textId="2DCC8E0C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19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19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8096F60" w14:textId="77777777" w:rsidTr="006E13D9">
        <w:tc>
          <w:tcPr>
            <w:tcW w:w="9625" w:type="dxa"/>
            <w:gridSpan w:val="4"/>
          </w:tcPr>
          <w:p w14:paraId="3EEF187B" w14:textId="66F41FF8" w:rsidR="00FC0775" w:rsidRPr="00327494" w:rsidRDefault="00FC0775" w:rsidP="00AA02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after="240"/>
              <w:jc w:val="both"/>
              <w:rPr>
                <w:rFonts w:ascii="Montserrat Light" w:hAnsi="Montserrat Light"/>
                <w:lang w:val="ro-RO"/>
              </w:rPr>
            </w:pPr>
            <w:r w:rsidRPr="00327494">
              <w:rPr>
                <w:rFonts w:ascii="Montserrat Light" w:hAnsi="Montserrat Light"/>
                <w:lang w:val="ro-RO"/>
              </w:rPr>
              <w:t xml:space="preserve">Consiliul de administrație al Aeroportului Internațional Avram Iancu Cluj  a fost numit prin Hotărârea Consiliului Județean nr. 220 din 22 septembrie 2017, modificată prin Hotărârea Consiliului Județean Cluj nr. 235/2017. </w:t>
            </w:r>
          </w:p>
          <w:p w14:paraId="228DC9E6" w14:textId="4B7F742D" w:rsidR="00771B40" w:rsidRPr="00327494" w:rsidRDefault="00FC0775" w:rsidP="00FC0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="Montserrat Light" w:hAnsi="Montserrat Light"/>
                <w:lang w:val="ro-RO"/>
              </w:rPr>
            </w:pPr>
            <w:r w:rsidRPr="00327494">
              <w:rPr>
                <w:rFonts w:ascii="Montserrat Light" w:hAnsi="Montserrat Light"/>
                <w:lang w:val="ro-RO"/>
              </w:rPr>
              <w:t>Prin adresa înregistrată la Consiliul Județean Cluj cu nr. 30058/16.10.2017, Prefectul Județului Cluj ne-a adus la cunoștință faptul că a promovat acțiune în contencios administrativ având ca obiect anularea Hotărâri</w:t>
            </w:r>
            <w:r w:rsidR="009D765B" w:rsidRPr="00327494">
              <w:rPr>
                <w:rFonts w:ascii="Montserrat Light" w:hAnsi="Montserrat Light"/>
                <w:lang w:val="ro-RO"/>
              </w:rPr>
              <w:t>lor</w:t>
            </w:r>
            <w:r w:rsidRPr="00327494">
              <w:rPr>
                <w:rFonts w:ascii="Montserrat Light" w:hAnsi="Montserrat Light"/>
                <w:lang w:val="ro-RO"/>
              </w:rPr>
              <w:t xml:space="preserve"> Consiliului Județean </w:t>
            </w:r>
            <w:r w:rsidR="009D765B" w:rsidRPr="00327494">
              <w:rPr>
                <w:rFonts w:ascii="Montserrat Light" w:hAnsi="Montserrat Light"/>
                <w:lang w:val="ro-RO"/>
              </w:rPr>
              <w:t xml:space="preserve">Cluj </w:t>
            </w:r>
            <w:r w:rsidRPr="00327494">
              <w:rPr>
                <w:rFonts w:ascii="Montserrat Light" w:hAnsi="Montserrat Light"/>
                <w:lang w:val="ro-RO"/>
              </w:rPr>
              <w:t>nr. 220/2017</w:t>
            </w:r>
            <w:r w:rsidR="009D765B" w:rsidRPr="00327494">
              <w:rPr>
                <w:rFonts w:ascii="Montserrat Light" w:hAnsi="Montserrat Light"/>
                <w:lang w:val="ro-RO"/>
              </w:rPr>
              <w:t xml:space="preserve"> și</w:t>
            </w:r>
            <w:r w:rsidRPr="00327494">
              <w:rPr>
                <w:rFonts w:ascii="Montserrat Light" w:hAnsi="Montserrat Light"/>
                <w:lang w:val="ro-RO"/>
              </w:rPr>
              <w:t xml:space="preserve"> </w:t>
            </w:r>
            <w:r w:rsidR="00AA0236" w:rsidRPr="00327494">
              <w:rPr>
                <w:rFonts w:ascii="Montserrat Light" w:hAnsi="Montserrat Light"/>
                <w:lang w:val="ro-RO"/>
              </w:rPr>
              <w:t>nr. 235/2017</w:t>
            </w:r>
            <w:r w:rsidR="005B0B4C" w:rsidRPr="00327494">
              <w:rPr>
                <w:rFonts w:ascii="Montserrat Light" w:hAnsi="Montserrat Light"/>
                <w:lang w:val="ro-RO"/>
              </w:rPr>
              <w:t xml:space="preserve"> (dosar nr. 7270/117/2017)</w:t>
            </w:r>
            <w:r w:rsidRPr="00327494">
              <w:rPr>
                <w:rFonts w:ascii="Montserrat Light" w:hAnsi="Montserrat Light"/>
                <w:lang w:val="ro-RO"/>
              </w:rPr>
              <w:t>.</w:t>
            </w:r>
          </w:p>
          <w:p w14:paraId="758AFFB2" w14:textId="3FAC460B" w:rsidR="00FC0775" w:rsidRPr="00327494" w:rsidRDefault="00FC0775" w:rsidP="00FC0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="Montserrat Light" w:hAnsi="Montserrat Light"/>
                <w:lang w:val="ro-RO"/>
              </w:rPr>
            </w:pPr>
            <w:r w:rsidRPr="00327494">
              <w:rPr>
                <w:rFonts w:ascii="Montserrat Light" w:hAnsi="Montserrat Light"/>
                <w:lang w:val="ro-RO"/>
              </w:rPr>
              <w:t>Potrivit art. 3 alin. (3) din Legea contenciosului administrativ nr. 544/2004, cu modificările și completările ulterioare, actele administrative atacate sunt suspendate de drept, până la soluționarea definitivă a cauzei.</w:t>
            </w:r>
          </w:p>
          <w:p w14:paraId="4F07E165" w14:textId="0D99BEDA" w:rsidR="00771B40" w:rsidRPr="00327494" w:rsidRDefault="00771B40" w:rsidP="00FC0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="Montserrat Light" w:hAnsi="Montserrat Light"/>
                <w:lang w:val="ro-RO"/>
              </w:rPr>
            </w:pPr>
            <w:r w:rsidRPr="00327494">
              <w:rPr>
                <w:rFonts w:ascii="Montserrat Light" w:hAnsi="Montserrat Light"/>
                <w:lang w:val="ro-RO"/>
              </w:rPr>
              <w:t>În perioada 2017-2022 consiliul de administrație a</w:t>
            </w:r>
            <w:r w:rsidR="00BB7D36" w:rsidRPr="00327494">
              <w:rPr>
                <w:rFonts w:ascii="Montserrat Light" w:hAnsi="Montserrat Light"/>
                <w:lang w:val="ro-RO"/>
              </w:rPr>
              <w:t>l</w:t>
            </w:r>
            <w:r w:rsidRPr="00327494">
              <w:rPr>
                <w:rFonts w:ascii="Montserrat Light" w:hAnsi="Montserrat Light"/>
                <w:lang w:val="ro-RO"/>
              </w:rPr>
              <w:t xml:space="preserve"> aeroportului a fost </w:t>
            </w:r>
            <w:r w:rsidR="00BB7D36" w:rsidRPr="00327494">
              <w:rPr>
                <w:rFonts w:ascii="Montserrat Light" w:hAnsi="Montserrat Light"/>
                <w:lang w:val="ro-RO"/>
              </w:rPr>
              <w:t>alcătuit din administratori provizorii.</w:t>
            </w:r>
          </w:p>
          <w:p w14:paraId="14DAAAAC" w14:textId="77777777" w:rsidR="005B0B4C" w:rsidRPr="00327494" w:rsidRDefault="005B0B4C" w:rsidP="005B0B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24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327494">
              <w:rPr>
                <w:rFonts w:ascii="Montserrat Light" w:hAnsi="Montserrat Light"/>
                <w:lang w:val="ro-RO"/>
              </w:rPr>
              <w:t>Prin Sentința civilă nr.</w:t>
            </w:r>
            <w:r w:rsidRPr="00327494">
              <w:t xml:space="preserve"> </w:t>
            </w:r>
            <w:r w:rsidRPr="00327494">
              <w:rPr>
                <w:rFonts w:ascii="Montserrat Light" w:hAnsi="Montserrat Light"/>
                <w:lang w:val="ro-RO"/>
              </w:rPr>
              <w:t>2864/2020 a Tribunalului Cluj, rămasă definitivă prin Decizia civilă nr. 601/2022 a Curții de Apel Cluj, pronunțate în dosarul nr. 7270/117/2017 având ca obiect anularea Hotărârilor Consiliului Județean Cluj nr. 220/2017 și nr. 235/2017  s-a dispus:</w:t>
            </w:r>
          </w:p>
          <w:p w14:paraId="23D24ED8" w14:textId="77777777" w:rsidR="005B0B4C" w:rsidRPr="00327494" w:rsidRDefault="005B0B4C" w:rsidP="005B0B4C">
            <w:pPr>
              <w:pStyle w:val="Listparagraf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327494">
              <w:rPr>
                <w:rFonts w:ascii="Montserrat Light" w:hAnsi="Montserrat Light"/>
                <w:lang w:val="ro-RO"/>
              </w:rPr>
              <w:t>anularea art. 5 din cuprinsul Hotărârii Consiliului Județean Cluj nr. 220 din 22.09.2017</w:t>
            </w:r>
          </w:p>
          <w:p w14:paraId="7416DD46" w14:textId="3992E778" w:rsidR="00BB7D36" w:rsidRPr="00327494" w:rsidRDefault="005B0B4C" w:rsidP="005B0B4C">
            <w:pPr>
              <w:pStyle w:val="Listparagraf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after="0"/>
              <w:jc w:val="both"/>
              <w:rPr>
                <w:rFonts w:ascii="Montserrat Light" w:hAnsi="Montserrat Light"/>
                <w:lang w:val="ro-RO"/>
              </w:rPr>
            </w:pPr>
            <w:r w:rsidRPr="00327494">
              <w:rPr>
                <w:rFonts w:ascii="Montserrat Light" w:hAnsi="Montserrat Light"/>
                <w:lang w:val="ro-RO"/>
              </w:rPr>
              <w:t>anularea Hotărârii Consiliului Județean Cluj nr. 235 din 09.10.2017.</w:t>
            </w:r>
          </w:p>
          <w:p w14:paraId="044E575E" w14:textId="2AE6FB2C" w:rsidR="00FC0775" w:rsidRPr="00327494" w:rsidRDefault="00FC0775" w:rsidP="00FC0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240"/>
              <w:jc w:val="both"/>
              <w:rPr>
                <w:rFonts w:ascii="Montserrat Light" w:hAnsi="Montserrat Light"/>
                <w:lang w:val="ro-RO"/>
              </w:rPr>
            </w:pPr>
            <w:r w:rsidRPr="00327494">
              <w:rPr>
                <w:rFonts w:ascii="Montserrat Light" w:hAnsi="Montserrat Light"/>
                <w:lang w:val="ro-RO"/>
              </w:rPr>
              <w:lastRenderedPageBreak/>
              <w:t>Astfel, contractele de mandat ale administratorilor încheiate pe o perioadă de 4 ani, începând cu data de 17.10.2017 și-au prelungit valabilitatea până la data de 23.05.2026, ținând cont de faptul că până la data de 23.05.2022, executarea acestora</w:t>
            </w:r>
            <w:r w:rsidRPr="00327494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a fost </w:t>
            </w:r>
            <w:r w:rsidRPr="00327494">
              <w:rPr>
                <w:rFonts w:ascii="Montserrat Light" w:hAnsi="Montserrat Light"/>
                <w:lang w:val="ro-RO"/>
              </w:rPr>
              <w:t>suspendată de drept.</w:t>
            </w:r>
          </w:p>
          <w:p w14:paraId="7F9EEB19" w14:textId="77777777" w:rsidR="005B0B4C" w:rsidRPr="00327494" w:rsidRDefault="005B0B4C" w:rsidP="005B0B4C">
            <w:pPr>
              <w:shd w:val="clear" w:color="auto" w:fill="FFFFFF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</w:p>
          <w:p w14:paraId="0EAE2DDF" w14:textId="04D4A881" w:rsidR="005B0B4C" w:rsidRPr="00327494" w:rsidRDefault="005B0B4C" w:rsidP="005B0B4C">
            <w:pPr>
              <w:shd w:val="clear" w:color="auto" w:fill="FFFFFF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 w:rsidRPr="00327494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În aplicarea art. 1 alin. (4) și art. 3 alin. (1) din Hotărârea Consiliului Județean Cluj nr. 220/2017, consiliul de administrație a depus, la autoritatea publică tutelară, Planul de administrare, cu respectarea termenului legal de 30 de zile, prin adresa nr.</w:t>
            </w:r>
            <w:r w:rsidRPr="00327494">
              <w:t xml:space="preserve"> </w:t>
            </w:r>
            <w:r w:rsidRPr="00327494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8.471/10.06.2022  înregistrată la Consiliul Județean Cluj cu nr. 23.699/10.06.2022, Plan ce conține și indicatorii de performanță financiari și nefinanciari care, în conformitate cu prevederile art.</w:t>
            </w:r>
            <w:r w:rsidR="009C093E" w:rsidRPr="00327494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</w:t>
            </w:r>
            <w:r w:rsidRPr="00327494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3 lit. c) din OUG nr.109/2011 privind guvernanța corporativă a întreprinderilor publice, se negociază și se aprobă de autoritatea publică tutelară.</w:t>
            </w:r>
          </w:p>
          <w:p w14:paraId="2F7A607F" w14:textId="77777777" w:rsidR="009C093E" w:rsidRPr="00327494" w:rsidRDefault="009C093E" w:rsidP="009C093E">
            <w:pPr>
              <w:spacing w:before="240" w:after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327494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Consiliul de administrație a elaborat Planul de administrare conform O.U.G. nr. 109/2011 privind guvernanța corporativă a întreprinderilor publice, cu modificările și completările ulterioare și l-a aprobat prin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hotărârea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administrație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nr. 8.2/07.06.2022.</w:t>
            </w:r>
          </w:p>
          <w:p w14:paraId="09C6D4D2" w14:textId="6B528BB8" w:rsidR="00324A5F" w:rsidRPr="00327494" w:rsidRDefault="00FE1BE5" w:rsidP="00324A5F">
            <w:pPr>
              <w:spacing w:after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>Prin</w:t>
            </w:r>
            <w:proofErr w:type="spellEnd"/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>Hotărârea</w:t>
            </w:r>
            <w:proofErr w:type="spellEnd"/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>Judeţean</w:t>
            </w:r>
            <w:proofErr w:type="spellEnd"/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Cluj nr. 217/2021 s-a </w:t>
            </w:r>
            <w:proofErr w:type="spellStart"/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>numit</w:t>
            </w:r>
            <w:proofErr w:type="spellEnd"/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Comisia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cu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atribuții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selecție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negociere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indicatori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evaluare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proofErr w:type="gram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administratorilor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la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întreprinderile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aflate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sub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autoritatea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>Județean</w:t>
            </w:r>
            <w:proofErr w:type="spellEnd"/>
            <w:r w:rsidR="00771B40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Cluj</w:t>
            </w:r>
            <w:r w:rsidR="009D765B" w:rsidRPr="00327494"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6534D48E" w14:textId="67934E57" w:rsidR="00771B40" w:rsidRPr="00327494" w:rsidRDefault="00771B40" w:rsidP="00324A5F">
            <w:pPr>
              <w:spacing w:after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data de 04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iulie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2022 </w:t>
            </w:r>
            <w:proofErr w:type="gram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proofErr w:type="gram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avut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loc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ședința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negociere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performanță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financiari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nefinanciari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ai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administrație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al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Aeroportului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Internațional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Avram Iancu Cluj,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fapt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pentru care s-a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încheiat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procesul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verbal nr.  27.178/04.07.2022</w:t>
            </w:r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31BEEA47" w14:textId="58C71557" w:rsidR="005952BB" w:rsidRPr="00327494" w:rsidRDefault="005952BB" w:rsidP="005952B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Montserrat Light" w:hAnsi="Montserrat Light"/>
                <w:lang w:eastAsia="ro-RO"/>
              </w:rPr>
            </w:pPr>
            <w:r w:rsidRPr="00327494">
              <w:rPr>
                <w:rFonts w:ascii="Montserrat Light" w:hAnsi="Montserrat Light"/>
                <w:lang w:eastAsia="ro-RO"/>
              </w:rPr>
              <w:t xml:space="preserve">La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negocierea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indicatorilor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performanță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financiari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nefinanciari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s-au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avut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în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vedere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prevederile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O.U.G. nr. 109/2011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guvernanța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corporativă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întreprinderilor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, cu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modificările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și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completările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ulterioare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, ale H.G. nr. 722/2016 pentru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aprobarea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normelor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metodologice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de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aplicare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unor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prevederi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din O.U.G. nr. 109/2011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privind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guvernanța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corporativă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a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întreprinderinderilor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 </w:t>
            </w:r>
            <w:proofErr w:type="spellStart"/>
            <w:r w:rsidRPr="00327494">
              <w:rPr>
                <w:rFonts w:ascii="Montserrat Light" w:hAnsi="Montserrat Light"/>
                <w:lang w:eastAsia="ro-RO"/>
              </w:rPr>
              <w:t>publice</w:t>
            </w:r>
            <w:proofErr w:type="spellEnd"/>
            <w:r w:rsidRPr="00327494">
              <w:rPr>
                <w:rFonts w:ascii="Montserrat Light" w:hAnsi="Montserrat Light"/>
                <w:lang w:eastAsia="ro-RO"/>
              </w:rPr>
              <w:t xml:space="preserve">. </w:t>
            </w:r>
          </w:p>
          <w:p w14:paraId="16028370" w14:textId="555408A9" w:rsidR="00FE1BE5" w:rsidRPr="00327494" w:rsidRDefault="00FE1BE5" w:rsidP="00FE1BE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Montserrat Light" w:hAnsi="Montserrat Light"/>
                <w:lang w:val="ro-RO" w:eastAsia="ro-RO"/>
              </w:rPr>
            </w:pPr>
            <w:r w:rsidRPr="00327494">
              <w:rPr>
                <w:rFonts w:ascii="Montserrat Light" w:hAnsi="Montserrat Light"/>
                <w:lang w:val="ro-RO" w:eastAsia="ro-RO"/>
              </w:rPr>
              <w:t xml:space="preserve">În conformitate cu prevederile legale, Indicatorii cheie de performanță (ICP) ai administratorilor executivi vizează activitatea operațională și rezultatele </w:t>
            </w:r>
            <w:proofErr w:type="spellStart"/>
            <w:r w:rsidRPr="00327494">
              <w:rPr>
                <w:rFonts w:ascii="Montserrat Light" w:hAnsi="Montserrat Light"/>
                <w:lang w:val="ro-RO" w:eastAsia="ro-RO"/>
              </w:rPr>
              <w:t>economicofinanciare</w:t>
            </w:r>
            <w:proofErr w:type="spellEnd"/>
            <w:r w:rsidRPr="00327494">
              <w:rPr>
                <w:rFonts w:ascii="Montserrat Light" w:hAnsi="Montserrat Light"/>
                <w:lang w:val="ro-RO" w:eastAsia="ro-RO"/>
              </w:rPr>
              <w:t>, în timp ce indicatorii cheie de performanță ai administratorilor neexecutivi derivă în special din responsabilități specifice activităților de guvernanță corporativă și vizează strategia adoptată, monitorizarea activității și a rezultatelor, modul de raportare a oricăror devieri de la indicatorii propuși și propunerile de revizuire.</w:t>
            </w:r>
          </w:p>
          <w:p w14:paraId="688AA26A" w14:textId="778858AD" w:rsidR="00FE1BE5" w:rsidRPr="00327494" w:rsidRDefault="00FE1BE5" w:rsidP="00FE1BE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Montserrat Light" w:hAnsi="Montserrat Light"/>
                <w:lang w:val="ro-RO" w:eastAsia="ro-RO"/>
              </w:rPr>
            </w:pPr>
            <w:r w:rsidRPr="00327494">
              <w:rPr>
                <w:rFonts w:ascii="Montserrat Light" w:hAnsi="Montserrat Light"/>
                <w:lang w:val="ro-RO" w:eastAsia="ro-RO"/>
              </w:rPr>
              <w:t>În acord cu recomandările de la art.25 și 26 din Anexa nr.2- Norme Metodologice pentru stabilirea indicatorilor de performanță financiari și nefinanciari și a componentei variabile a remunerației membrilor consiliului de administrație la Hotărârea Guvernului nr.722/2016, pentru aprobarea Normelor metodologice de aplicare a unor prevederi din Ordonanța de urgență a Guvernului nr.109/2011 privind guvernanța corporativă a întreprinderilor publice, au fost stabilite ponderi ale indicatorilor financiari și nefinanciari, la calculul indicelui global de 100%, pentru administratori, pe termen scurt  pe termen mediu  și pe termen lung</w:t>
            </w:r>
            <w:r w:rsidR="006361EC">
              <w:rPr>
                <w:rFonts w:ascii="Montserrat Light" w:hAnsi="Montserrat Light"/>
                <w:lang w:val="ro-RO" w:eastAsia="ro-RO"/>
              </w:rPr>
              <w:t>.</w:t>
            </w:r>
          </w:p>
          <w:p w14:paraId="36CB2B92" w14:textId="1B276073" w:rsidR="00771B40" w:rsidRPr="00327494" w:rsidRDefault="00771B40" w:rsidP="00324A5F">
            <w:pPr>
              <w:spacing w:after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327494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 xml:space="preserve">Cu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această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ocazie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s-a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discutat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majorarea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indemnizației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lunare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fixe, la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suma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netă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2.000 lei,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vederea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alinierii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nivelului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remunerației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membrilor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administrație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al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Aeroportului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Internațional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Avram Iancu Cluj R.A. cu ale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celorlalte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întreprinderi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aflate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subordinea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Județean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Cluj.</w:t>
            </w:r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>Remunerațiile</w:t>
            </w:r>
            <w:proofErr w:type="spellEnd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>administratorilor</w:t>
            </w:r>
            <w:proofErr w:type="spellEnd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au </w:t>
            </w:r>
            <w:proofErr w:type="spellStart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>fost</w:t>
            </w:r>
            <w:proofErr w:type="spellEnd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>aprobate</w:t>
            </w:r>
            <w:proofErr w:type="spellEnd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>prin</w:t>
            </w:r>
            <w:proofErr w:type="spellEnd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>Hotărârea</w:t>
            </w:r>
            <w:proofErr w:type="spellEnd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>Județean</w:t>
            </w:r>
            <w:proofErr w:type="spellEnd"/>
            <w:r w:rsidR="00324A5F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Cluj nr. 55/2022.</w:t>
            </w:r>
          </w:p>
          <w:p w14:paraId="2B534DAB" w14:textId="5AFEA76E" w:rsidR="00771B40" w:rsidRPr="00327494" w:rsidRDefault="00771B40" w:rsidP="00324A5F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Conform art. 23 din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anexa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nr.</w:t>
            </w:r>
            <w:r w:rsidR="00047DD1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327494">
              <w:rPr>
                <w:rFonts w:ascii="Montserrat Light" w:eastAsia="Times New Roman" w:hAnsi="Montserrat Light" w:cs="Times New Roman"/>
                <w:lang w:val="en-US"/>
              </w:rPr>
              <w:t>2 a H.</w:t>
            </w:r>
            <w:r w:rsidR="00047DD1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327494">
              <w:rPr>
                <w:rFonts w:ascii="Montserrat Light" w:eastAsia="Times New Roman" w:hAnsi="Montserrat Light" w:cs="Times New Roman"/>
                <w:lang w:val="en-US"/>
              </w:rPr>
              <w:t>G.</w:t>
            </w:r>
            <w:r w:rsidR="00047DD1"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nr.</w:t>
            </w:r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722/2016 pentru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aprobarea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Normelor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metodologice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aplicare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unor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prevederi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din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Ordonanţa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urgenţă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Guvernului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nr. 109/2011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privind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guvernanţa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corporativă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întreprinderilor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:</w:t>
            </w:r>
          </w:p>
          <w:p w14:paraId="35D7537E" w14:textId="61BB8032" w:rsidR="00771B40" w:rsidRPr="00327494" w:rsidRDefault="00771B40" w:rsidP="00324A5F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327494">
              <w:rPr>
                <w:rFonts w:ascii="Montserrat Light" w:eastAsia="Times New Roman" w:hAnsi="Montserrat Light" w:cs="Times New Roman"/>
                <w:lang w:val="en-US"/>
              </w:rPr>
              <w:t>“(</w:t>
            </w:r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6)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Modalitatea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calcul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acordare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componentei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variabile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se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negociază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autoritatea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publică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tutelară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se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aprobă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condiţiile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legii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se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concretizează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anexa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contractul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mandat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.”</w:t>
            </w:r>
          </w:p>
          <w:p w14:paraId="730938C1" w14:textId="77DEA906" w:rsidR="00D0279D" w:rsidRPr="00327494" w:rsidRDefault="00D0279D" w:rsidP="00324A5F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Astfel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procesul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verbal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susamintit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, s-a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precizat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:</w:t>
            </w:r>
          </w:p>
          <w:p w14:paraId="53E1B3F1" w14:textId="77777777" w:rsidR="00771B40" w:rsidRPr="00327494" w:rsidRDefault="00771B40" w:rsidP="00D0279D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327494">
              <w:rPr>
                <w:rFonts w:ascii="Montserrat Light" w:eastAsia="Times New Roman" w:hAnsi="Montserrat Light" w:cs="Times New Roman"/>
                <w:lang w:val="en-US"/>
              </w:rPr>
              <w:t>“</w:t>
            </w:r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Componenta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variabilă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reprezintă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valoarea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a 6 (</w:t>
            </w:r>
            <w:proofErr w:type="spellStart"/>
            <w:proofErr w:type="gram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șase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) 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indemnizații</w:t>
            </w:r>
            <w:proofErr w:type="spellEnd"/>
            <w:proofErr w:type="gram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fixe nete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lunare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și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se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acorda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anual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funcție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gradul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îndeplinire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indicatorilor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respectiv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:</w:t>
            </w:r>
          </w:p>
          <w:p w14:paraId="14C1153F" w14:textId="77777777" w:rsidR="00771B40" w:rsidRPr="00327494" w:rsidRDefault="00771B40" w:rsidP="00D0279D">
            <w:pPr>
              <w:ind w:left="598"/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-pentru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îndeplinirea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indicatorilor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minim 100% se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acorda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componenta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variabilă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01B3B998" w14:textId="4E58CC8E" w:rsidR="00CD1814" w:rsidRPr="00327494" w:rsidRDefault="00771B40" w:rsidP="00D0279D">
            <w:pPr>
              <w:spacing w:after="240"/>
              <w:ind w:left="598"/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-pentru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îndeplinirea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indicatorilor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sub 100% nu se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acordă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componenta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variabilă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.”</w:t>
            </w:r>
          </w:p>
          <w:p w14:paraId="6835BBB3" w14:textId="77777777" w:rsidR="00396AEC" w:rsidRPr="00327494" w:rsidRDefault="00D23209" w:rsidP="00981135">
            <w:pPr>
              <w:spacing w:after="24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După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aprobarea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prezentei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hotărâri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se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vor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încheia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acte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adiționale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la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contractele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mandat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ale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administratorilor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Aeroportului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Internațional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Avram Iancu Cluj R.A.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vederea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>precizării</w:t>
            </w:r>
            <w:proofErr w:type="spellEnd"/>
            <w:r w:rsidRPr="00327494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7D4C61" w:rsidRPr="00327494">
              <w:rPr>
                <w:rFonts w:ascii="Montserrat Light" w:hAnsi="Montserrat Light"/>
              </w:rPr>
              <w:t>cuantumului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</w:t>
            </w:r>
            <w:proofErr w:type="spellStart"/>
            <w:r w:rsidR="007D4C61" w:rsidRPr="00327494">
              <w:rPr>
                <w:rFonts w:ascii="Montserrat Light" w:hAnsi="Montserrat Light"/>
              </w:rPr>
              <w:t>indemnizației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</w:t>
            </w:r>
            <w:proofErr w:type="spellStart"/>
            <w:r w:rsidR="007D4C61" w:rsidRPr="00327494">
              <w:rPr>
                <w:rFonts w:ascii="Montserrat Light" w:hAnsi="Montserrat Light"/>
              </w:rPr>
              <w:t>lunare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fixe pentru </w:t>
            </w:r>
            <w:proofErr w:type="spellStart"/>
            <w:r w:rsidR="007D4C61" w:rsidRPr="00327494">
              <w:rPr>
                <w:rFonts w:ascii="Montserrat Light" w:hAnsi="Montserrat Light"/>
              </w:rPr>
              <w:t>remunerația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</w:t>
            </w:r>
            <w:proofErr w:type="spellStart"/>
            <w:r w:rsidR="007D4C61" w:rsidRPr="00327494">
              <w:rPr>
                <w:rFonts w:ascii="Montserrat Light" w:hAnsi="Montserrat Light"/>
              </w:rPr>
              <w:t>membrilor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</w:t>
            </w:r>
            <w:proofErr w:type="spellStart"/>
            <w:r w:rsidR="007D4C61" w:rsidRPr="00327494">
              <w:rPr>
                <w:rFonts w:ascii="Montserrat Light" w:hAnsi="Montserrat Light"/>
              </w:rPr>
              <w:t>consiliului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de </w:t>
            </w:r>
            <w:proofErr w:type="spellStart"/>
            <w:r w:rsidR="007D4C61" w:rsidRPr="00327494">
              <w:rPr>
                <w:rFonts w:ascii="Montserrat Light" w:hAnsi="Montserrat Light"/>
              </w:rPr>
              <w:t>administrație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</w:t>
            </w:r>
            <w:proofErr w:type="spellStart"/>
            <w:r w:rsidR="007D4C61" w:rsidRPr="00327494">
              <w:rPr>
                <w:rFonts w:ascii="Montserrat Light" w:hAnsi="Montserrat Light"/>
              </w:rPr>
              <w:t>și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se </w:t>
            </w:r>
            <w:proofErr w:type="spellStart"/>
            <w:r w:rsidR="007D4C61" w:rsidRPr="00327494">
              <w:rPr>
                <w:rFonts w:ascii="Montserrat Light" w:hAnsi="Montserrat Light"/>
              </w:rPr>
              <w:t>vor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</w:t>
            </w:r>
            <w:proofErr w:type="spellStart"/>
            <w:r w:rsidR="007D4C61" w:rsidRPr="00327494">
              <w:rPr>
                <w:rFonts w:ascii="Montserrat Light" w:hAnsi="Montserrat Light"/>
              </w:rPr>
              <w:t>completa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</w:t>
            </w:r>
            <w:proofErr w:type="spellStart"/>
            <w:r w:rsidR="007D4C61" w:rsidRPr="00327494">
              <w:rPr>
                <w:rFonts w:ascii="Montserrat Light" w:hAnsi="Montserrat Light"/>
              </w:rPr>
              <w:t>contractele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de </w:t>
            </w:r>
            <w:proofErr w:type="spellStart"/>
            <w:r w:rsidR="007D4C61" w:rsidRPr="00327494">
              <w:rPr>
                <w:rFonts w:ascii="Montserrat Light" w:hAnsi="Montserrat Light"/>
              </w:rPr>
              <w:t>mandat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cu o </w:t>
            </w:r>
            <w:proofErr w:type="spellStart"/>
            <w:r w:rsidR="007D4C61" w:rsidRPr="00327494">
              <w:rPr>
                <w:rFonts w:ascii="Montserrat Light" w:hAnsi="Montserrat Light"/>
              </w:rPr>
              <w:t>anexă</w:t>
            </w:r>
            <w:proofErr w:type="spellEnd"/>
            <w:r w:rsidR="007D4C61" w:rsidRPr="00327494">
              <w:rPr>
                <w:rFonts w:ascii="Montserrat Light" w:hAnsi="Montserrat Light"/>
              </w:rPr>
              <w:t xml:space="preserve"> </w:t>
            </w:r>
            <w:proofErr w:type="spellStart"/>
            <w:r w:rsidR="00981135" w:rsidRPr="00327494">
              <w:rPr>
                <w:rFonts w:ascii="Montserrat Light" w:hAnsi="Montserrat Light"/>
              </w:rPr>
              <w:t>prin</w:t>
            </w:r>
            <w:proofErr w:type="spellEnd"/>
            <w:r w:rsidR="00981135" w:rsidRPr="00327494">
              <w:rPr>
                <w:rFonts w:ascii="Montserrat Light" w:hAnsi="Montserrat Light"/>
              </w:rPr>
              <w:t xml:space="preserve"> care se </w:t>
            </w:r>
            <w:proofErr w:type="spellStart"/>
            <w:r w:rsidR="00981135" w:rsidRPr="00327494">
              <w:rPr>
                <w:rFonts w:ascii="Montserrat Light" w:hAnsi="Montserrat Light"/>
              </w:rPr>
              <w:t>aprobă</w:t>
            </w:r>
            <w:proofErr w:type="spellEnd"/>
            <w:r w:rsidR="00981135" w:rsidRPr="00327494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="00981135" w:rsidRPr="00327494">
              <w:rPr>
                <w:rFonts w:ascii="Montserrat Light" w:hAnsi="Montserrat Light"/>
              </w:rPr>
              <w:t>indicatorii</w:t>
            </w:r>
            <w:proofErr w:type="spellEnd"/>
            <w:r w:rsidR="00981135" w:rsidRPr="00327494">
              <w:rPr>
                <w:rFonts w:ascii="Montserrat Light" w:hAnsi="Montserrat Light"/>
              </w:rPr>
              <w:t xml:space="preserve"> </w:t>
            </w:r>
            <w:r w:rsidR="007D4C61" w:rsidRPr="00327494">
              <w:rPr>
                <w:rFonts w:ascii="Montserrat Light" w:hAnsi="Montserrat Light"/>
                <w:bCs/>
                <w:lang w:val="ro-RO" w:eastAsia="ro-RO"/>
              </w:rPr>
              <w:t xml:space="preserve"> de</w:t>
            </w:r>
            <w:proofErr w:type="gramEnd"/>
            <w:r w:rsidR="007D4C61" w:rsidRPr="00327494">
              <w:rPr>
                <w:rFonts w:ascii="Montserrat Light" w:hAnsi="Montserrat Light"/>
                <w:bCs/>
                <w:lang w:val="ro-RO" w:eastAsia="ro-RO"/>
              </w:rPr>
              <w:t xml:space="preserve"> performanță financiari și nefinanciari </w:t>
            </w:r>
            <w:r w:rsidR="00981135" w:rsidRPr="00327494">
              <w:rPr>
                <w:rFonts w:ascii="Montserrat Light" w:hAnsi="Montserrat Light"/>
                <w:bCs/>
                <w:lang w:val="ro-RO" w:eastAsia="ro-RO"/>
              </w:rPr>
              <w:t>precum și componenta variabilă a acestora și modul de acordare.</w:t>
            </w:r>
          </w:p>
          <w:p w14:paraId="677393EA" w14:textId="646F3206" w:rsidR="00FE1BE5" w:rsidRPr="00327494" w:rsidRDefault="00FE1BE5" w:rsidP="00FE1BE5">
            <w:pPr>
              <w:pStyle w:val="spar"/>
              <w:ind w:left="0"/>
              <w:jc w:val="both"/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</w:rPr>
            </w:pPr>
            <w:r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În conformitate cu </w:t>
            </w:r>
            <w:r w:rsidR="00346073"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reglementările cuprinse în Legea privind normele de tehnică legislativă pentru elaborarea actelor normative nr. 24/2000, republicată, cu modificările </w:t>
            </w:r>
            <w:proofErr w:type="spellStart"/>
            <w:r w:rsidR="00346073"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şi</w:t>
            </w:r>
            <w:proofErr w:type="spellEnd"/>
            <w:r w:rsidR="00346073"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 completările ulterioare</w:t>
            </w:r>
            <w:r w:rsidR="00536C75"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, </w:t>
            </w:r>
            <w:r w:rsidRPr="00327494"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</w:rPr>
              <w:t xml:space="preserve">în procesul de elaborare a proiectelor de acte </w:t>
            </w:r>
            <w:r w:rsidR="00536C75" w:rsidRPr="00327494"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</w:rPr>
              <w:t xml:space="preserve">administrative </w:t>
            </w:r>
            <w:r w:rsidRPr="00327494"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</w:rPr>
              <w:t>se va urmări abrogarea expresă a dispoziţiilor legale căzute în desuetudine sau care înregistrează aspecte de contradictorialitate cu reglementarea preconizată.</w:t>
            </w:r>
          </w:p>
          <w:p w14:paraId="29E56C27" w14:textId="6FD23A19" w:rsidR="002A12E5" w:rsidRPr="00327494" w:rsidRDefault="00536C75" w:rsidP="00536C75">
            <w:pPr>
              <w:pStyle w:val="spar"/>
              <w:spacing w:before="240"/>
              <w:ind w:left="0"/>
              <w:jc w:val="both"/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</w:rPr>
            </w:pPr>
            <w:r w:rsidRPr="00327494"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</w:rPr>
              <w:t xml:space="preserve">Au fost identificate următoarele prevederi </w:t>
            </w:r>
            <w:r w:rsidR="002A12E5" w:rsidRPr="00327494"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</w:rPr>
              <w:t>necesar a fi abrogate</w:t>
            </w:r>
            <w:r w:rsidR="00A529DE" w:rsidRPr="00327494"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</w:rPr>
              <w:t xml:space="preserve"> din</w:t>
            </w:r>
            <w:r w:rsidR="00A529DE" w:rsidRPr="00327494">
              <w:t xml:space="preserve"> </w:t>
            </w:r>
            <w:r w:rsidR="00A529DE" w:rsidRPr="00327494">
              <w:rPr>
                <w:rFonts w:ascii="Montserrat Light" w:hAnsi="Montserrat Light"/>
                <w:noProof/>
                <w:sz w:val="22"/>
                <w:szCs w:val="22"/>
                <w:shd w:val="clear" w:color="auto" w:fill="FFFFFF"/>
              </w:rPr>
              <w:t xml:space="preserve">Hotărârea Consiliului Județean Cluj nr. 220/2017 privind numirea Consiliului de administrație al Aeroportului Internațional Avram Iancu Cluj R.A: </w:t>
            </w:r>
          </w:p>
          <w:p w14:paraId="621B3F71" w14:textId="6B70FC74" w:rsidR="002A12E5" w:rsidRPr="00327494" w:rsidRDefault="002A12E5" w:rsidP="002A12E5">
            <w:pPr>
              <w:pStyle w:val="spar"/>
              <w:numPr>
                <w:ilvl w:val="0"/>
                <w:numId w:val="17"/>
              </w:numPr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  <w:r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art. 2 alin. (1) </w:t>
            </w:r>
            <w:r w:rsidR="00A529DE"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-</w:t>
            </w:r>
            <w:r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 </w:t>
            </w:r>
            <w:r w:rsidRPr="00327494">
              <w:rPr>
                <w:rFonts w:ascii="Montserrat Light" w:hAnsi="Montserrat Light"/>
                <w:sz w:val="22"/>
                <w:szCs w:val="22"/>
                <w:lang w:eastAsia="ro-RO"/>
              </w:rPr>
              <w:t>“</w:t>
            </w:r>
            <w:r w:rsidRPr="00327494">
              <w:rPr>
                <w:rFonts w:ascii="Montserrat Light" w:hAnsi="Montserrat Light"/>
                <w:i/>
                <w:iCs/>
                <w:sz w:val="22"/>
                <w:szCs w:val="22"/>
                <w:lang w:val="ro-RO" w:eastAsia="ro-RO"/>
              </w:rPr>
              <w:t>Art. 2. (1) Se stabilește cuantumul îndemnizației lunare fixe pentru remunerația membrilor Consiliului de administrație al Aeroportului Internațional Avram Iancu Cluj R.A., în sumă brută de 1500 lei</w:t>
            </w:r>
            <w:r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.”</w:t>
            </w:r>
          </w:p>
          <w:p w14:paraId="41DA1B64" w14:textId="366299CF" w:rsidR="00A529DE" w:rsidRPr="00327494" w:rsidRDefault="00A529DE" w:rsidP="002A12E5">
            <w:pPr>
              <w:pStyle w:val="spar"/>
              <w:numPr>
                <w:ilvl w:val="0"/>
                <w:numId w:val="17"/>
              </w:numPr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  <w:r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art. 3 alin. (2) - </w:t>
            </w:r>
            <w:r w:rsidRPr="00327494">
              <w:rPr>
                <w:rFonts w:ascii="Montserrat Light" w:hAnsi="Montserrat Light"/>
                <w:i/>
                <w:iCs/>
                <w:sz w:val="22"/>
                <w:szCs w:val="22"/>
                <w:lang w:val="ro-RO" w:eastAsia="ro-RO"/>
              </w:rPr>
              <w:t xml:space="preserve">„(2)  Se mandatează Comisia de selecție a administratorilor de la întreprinderile publice aflate sub autoritatea Consiliului </w:t>
            </w:r>
            <w:proofErr w:type="spellStart"/>
            <w:r w:rsidRPr="00327494">
              <w:rPr>
                <w:rFonts w:ascii="Montserrat Light" w:hAnsi="Montserrat Light"/>
                <w:i/>
                <w:iCs/>
                <w:sz w:val="22"/>
                <w:szCs w:val="22"/>
                <w:lang w:val="ro-RO" w:eastAsia="ro-RO"/>
              </w:rPr>
              <w:t>Judeţean</w:t>
            </w:r>
            <w:proofErr w:type="spellEnd"/>
            <w:r w:rsidRPr="00327494">
              <w:rPr>
                <w:rFonts w:ascii="Montserrat Light" w:hAnsi="Montserrat Light"/>
                <w:i/>
                <w:iCs/>
                <w:sz w:val="22"/>
                <w:szCs w:val="22"/>
                <w:lang w:val="ro-RO" w:eastAsia="ro-RO"/>
              </w:rPr>
              <w:t xml:space="preserve"> Cluj, constituită prin Hotărârea Consiliului Județean Cluj nr. 11/2017, să negocieze, în baza Planului de administrare, cu membrii Consiliului de </w:t>
            </w:r>
            <w:proofErr w:type="spellStart"/>
            <w:r w:rsidRPr="00327494">
              <w:rPr>
                <w:rFonts w:ascii="Montserrat Light" w:hAnsi="Montserrat Light"/>
                <w:i/>
                <w:iCs/>
                <w:sz w:val="22"/>
                <w:szCs w:val="22"/>
                <w:lang w:val="ro-RO" w:eastAsia="ro-RO"/>
              </w:rPr>
              <w:t>administraţie</w:t>
            </w:r>
            <w:proofErr w:type="spellEnd"/>
            <w:r w:rsidRPr="00327494">
              <w:rPr>
                <w:rFonts w:ascii="Montserrat Light" w:hAnsi="Montserrat Light"/>
                <w:i/>
                <w:iCs/>
                <w:sz w:val="22"/>
                <w:szCs w:val="22"/>
                <w:lang w:val="ro-RO" w:eastAsia="ro-RO"/>
              </w:rPr>
              <w:t xml:space="preserve"> numiți conform art. 1, indicatorii de performanță financiari </w:t>
            </w:r>
            <w:proofErr w:type="spellStart"/>
            <w:r w:rsidRPr="00327494">
              <w:rPr>
                <w:rFonts w:ascii="Montserrat Light" w:hAnsi="Montserrat Light"/>
                <w:i/>
                <w:iCs/>
                <w:sz w:val="22"/>
                <w:szCs w:val="22"/>
                <w:lang w:val="ro-RO" w:eastAsia="ro-RO"/>
              </w:rPr>
              <w:t>şi</w:t>
            </w:r>
            <w:proofErr w:type="spellEnd"/>
            <w:r w:rsidRPr="00327494">
              <w:rPr>
                <w:rFonts w:ascii="Montserrat Light" w:hAnsi="Montserrat Light"/>
                <w:i/>
                <w:iCs/>
                <w:sz w:val="22"/>
                <w:szCs w:val="22"/>
                <w:lang w:val="ro-RO" w:eastAsia="ro-RO"/>
              </w:rPr>
              <w:t xml:space="preserve"> nefinanciari, care vor fi </w:t>
            </w:r>
            <w:proofErr w:type="spellStart"/>
            <w:r w:rsidRPr="00327494">
              <w:rPr>
                <w:rFonts w:ascii="Montserrat Light" w:hAnsi="Montserrat Light"/>
                <w:i/>
                <w:iCs/>
                <w:sz w:val="22"/>
                <w:szCs w:val="22"/>
                <w:lang w:val="ro-RO" w:eastAsia="ro-RO"/>
              </w:rPr>
              <w:t>aprobaţi</w:t>
            </w:r>
            <w:proofErr w:type="spellEnd"/>
            <w:r w:rsidRPr="00327494">
              <w:rPr>
                <w:rFonts w:ascii="Montserrat Light" w:hAnsi="Montserrat Light"/>
                <w:i/>
                <w:iCs/>
                <w:sz w:val="22"/>
                <w:szCs w:val="22"/>
                <w:lang w:val="ro-RO" w:eastAsia="ro-RO"/>
              </w:rPr>
              <w:t xml:space="preserve"> ulterior de Consiliul Județean Cluj</w:t>
            </w:r>
            <w:r w:rsidRPr="00327494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.”, deoarece Hotărârea Consiliului Județean Cluj nr. 11/2017 a fost abrogată prin Hotărârea nr. 205/2020.</w:t>
            </w:r>
          </w:p>
          <w:p w14:paraId="4CFE6F87" w14:textId="4181C722" w:rsidR="000E1449" w:rsidRPr="00327494" w:rsidRDefault="00A529DE" w:rsidP="00B31012">
            <w:pPr>
              <w:spacing w:before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327494">
              <w:rPr>
                <w:rFonts w:ascii="Montserrat Light" w:eastAsia="Times New Roman" w:hAnsi="Montserrat Light"/>
                <w:lang w:val="ro-RO" w:eastAsia="ro-RO"/>
              </w:rPr>
              <w:t xml:space="preserve">Un alt act administrativ care trebuie abrogat este </w:t>
            </w:r>
            <w:r w:rsidR="002A12E5" w:rsidRPr="00327494">
              <w:rPr>
                <w:rFonts w:ascii="Montserrat Light" w:eastAsia="Times New Roman" w:hAnsi="Montserrat Light"/>
                <w:lang w:val="ro-RO" w:eastAsia="ro-RO"/>
              </w:rPr>
              <w:t>Hotărârea Consiliului Județean Cluj nr. 12/2018 privind unele măsuri referitoare la indemnizația lunară fixă a administratorilor din consiliile de administrație ale întreprinderilor publice aflate sub autoritatea Consiliului Județean Cluj</w:t>
            </w:r>
            <w:r w:rsidR="00A83AC5" w:rsidRPr="00327494">
              <w:rPr>
                <w:rFonts w:ascii="Montserrat Light" w:eastAsia="Times New Roman" w:hAnsi="Montserrat Light"/>
                <w:lang w:val="ro-RO" w:eastAsia="ro-RO"/>
              </w:rPr>
              <w:t xml:space="preserve">, </w:t>
            </w:r>
            <w:r w:rsidR="00B31012" w:rsidRPr="00327494">
              <w:rPr>
                <w:rFonts w:ascii="Montserrat Light" w:eastAsia="Times New Roman" w:hAnsi="Montserrat Light"/>
                <w:lang w:val="ro-RO" w:eastAsia="ro-RO"/>
              </w:rPr>
              <w:t xml:space="preserve">deoarece suma brută de 1.800 lei, </w:t>
            </w:r>
            <w:r w:rsidR="00A83AC5" w:rsidRPr="00327494">
              <w:rPr>
                <w:rFonts w:ascii="Montserrat Light" w:eastAsia="Times New Roman" w:hAnsi="Montserrat Light"/>
                <w:lang w:val="ro-RO" w:eastAsia="ro-RO"/>
              </w:rPr>
              <w:t xml:space="preserve">stabilită </w:t>
            </w:r>
            <w:r w:rsidR="00B31012" w:rsidRPr="00327494">
              <w:rPr>
                <w:rFonts w:ascii="Montserrat Light" w:eastAsia="Times New Roman" w:hAnsi="Montserrat Light"/>
                <w:lang w:val="ro-RO" w:eastAsia="ro-RO"/>
              </w:rPr>
              <w:t xml:space="preserve">prin </w:t>
            </w:r>
            <w:proofErr w:type="spellStart"/>
            <w:r w:rsidR="00B31012" w:rsidRPr="00327494">
              <w:rPr>
                <w:rFonts w:ascii="Montserrat Light" w:eastAsia="Times New Roman" w:hAnsi="Montserrat Light"/>
                <w:lang w:val="ro-RO" w:eastAsia="ro-RO"/>
              </w:rPr>
              <w:t>hotărîre</w:t>
            </w:r>
            <w:proofErr w:type="spellEnd"/>
            <w:r w:rsidR="00B31012" w:rsidRPr="00327494">
              <w:rPr>
                <w:rFonts w:ascii="Montserrat Light" w:eastAsia="Times New Roman" w:hAnsi="Montserrat Light"/>
                <w:lang w:val="ro-RO" w:eastAsia="ro-RO"/>
              </w:rPr>
              <w:t xml:space="preserve">, a fost înlocuită parțial prin Hotărârea nr. 55/2022 iar prin proiectul de </w:t>
            </w:r>
            <w:proofErr w:type="spellStart"/>
            <w:r w:rsidR="00B31012" w:rsidRPr="00327494">
              <w:rPr>
                <w:rFonts w:ascii="Montserrat Light" w:eastAsia="Times New Roman" w:hAnsi="Montserrat Light"/>
                <w:lang w:val="ro-RO" w:eastAsia="ro-RO"/>
              </w:rPr>
              <w:t>hotarâre</w:t>
            </w:r>
            <w:proofErr w:type="spellEnd"/>
            <w:r w:rsidR="00B31012" w:rsidRPr="00327494">
              <w:rPr>
                <w:rFonts w:ascii="Montserrat Light" w:eastAsia="Times New Roman" w:hAnsi="Montserrat Light"/>
                <w:lang w:val="ro-RO" w:eastAsia="ro-RO"/>
              </w:rPr>
              <w:t xml:space="preserve"> </w:t>
            </w:r>
            <w:r w:rsidR="00B31012" w:rsidRPr="00327494">
              <w:rPr>
                <w:rFonts w:ascii="Montserrat Light" w:eastAsia="Times New Roman" w:hAnsi="Montserrat Light"/>
                <w:lang w:val="ro-RO" w:eastAsia="ro-RO"/>
              </w:rPr>
              <w:lastRenderedPageBreak/>
              <w:t>se propune suma de 2.000 și pt membrii consiliului de administrație al  Aeroportului Internațional Avram Iancu Cluj R.A.</w:t>
            </w:r>
          </w:p>
        </w:tc>
      </w:tr>
      <w:tr w:rsidR="009F2146" w:rsidRPr="009F2146" w14:paraId="66085462" w14:textId="77777777" w:rsidTr="006E13D9">
        <w:tc>
          <w:tcPr>
            <w:tcW w:w="9625" w:type="dxa"/>
            <w:gridSpan w:val="4"/>
          </w:tcPr>
          <w:p w14:paraId="7D028DD6" w14:textId="7FABF720" w:rsidR="004C5818" w:rsidRPr="001A22B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lastRenderedPageBreak/>
              <w:t>Secțiunea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 3-a </w:t>
            </w:r>
            <w:bookmarkStart w:id="20" w:name="_Hlk48727950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-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Efecte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preconizate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ale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aplicării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actului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administrativ</w:t>
            </w:r>
            <w:proofErr w:type="spellEnd"/>
            <w:r w:rsidRPr="001A22B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(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financiar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bugetului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judeţului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pe termen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scurt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(pe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anul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curent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)/lung,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mediului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concurențial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şi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domeniului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ajutoarelor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de stat,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sarcinilor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administrative,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mediului</w:t>
            </w:r>
            <w:bookmarkEnd w:id="20"/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):</w:t>
            </w:r>
            <w:r w:rsidRPr="001A22B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</w:p>
        </w:tc>
      </w:tr>
      <w:tr w:rsidR="009F2146" w:rsidRPr="009F2146" w14:paraId="7CE50CF9" w14:textId="77777777" w:rsidTr="006E13D9">
        <w:tc>
          <w:tcPr>
            <w:tcW w:w="9625" w:type="dxa"/>
            <w:gridSpan w:val="4"/>
          </w:tcPr>
          <w:p w14:paraId="1A9A465A" w14:textId="176F6E13" w:rsidR="00396AEC" w:rsidRDefault="003020F5" w:rsidP="00276C21">
            <w:pPr>
              <w:spacing w:after="240"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Prezentul proiect de hotărâre </w:t>
            </w:r>
            <w:r w:rsidR="00396AEC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nu 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are impact financiar asupra bugetului judeţului.</w:t>
            </w:r>
          </w:p>
          <w:p w14:paraId="28DE80CE" w14:textId="3511FB3D" w:rsidR="00276C21" w:rsidRDefault="00276C21" w:rsidP="00276C21">
            <w:pPr>
              <w:spacing w:after="240"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Consiliul de administrație al </w:t>
            </w:r>
            <w:r w:rsidRPr="00106B3B">
              <w:rPr>
                <w:rFonts w:ascii="Montserrat Light" w:hAnsi="Montserrat Light"/>
                <w:bCs/>
                <w:lang w:val="ro-RO" w:eastAsia="ro-RO"/>
              </w:rPr>
              <w:t>Aeroportului Internațional Avram Iancu Cluj R.A.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, va raporta lunar Consiliului Județean Cluj, modul de îndeplinire al 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  <w:r w:rsidRPr="00106B3B">
              <w:rPr>
                <w:rFonts w:ascii="Montserrat Light" w:hAnsi="Montserrat Light"/>
                <w:bCs/>
                <w:lang w:val="ro-RO" w:eastAsia="ro-RO"/>
              </w:rPr>
              <w:t>indicatorilor de performanță financiari și nefinanciari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aprobați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.</w:t>
            </w:r>
          </w:p>
          <w:p w14:paraId="689A275D" w14:textId="3969CAED" w:rsidR="006E13D9" w:rsidRPr="009E5386" w:rsidRDefault="00276C21" w:rsidP="00B31012">
            <w:p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calitate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autoritate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tutelară</w:t>
            </w:r>
            <w:proofErr w:type="spellEnd"/>
            <w:r>
              <w:rPr>
                <w:rFonts w:ascii="Montserrat Light" w:hAnsi="Montserrat Light"/>
              </w:rPr>
              <w:t xml:space="preserve">, Consiliul </w:t>
            </w:r>
            <w:proofErr w:type="spellStart"/>
            <w:r>
              <w:rPr>
                <w:rFonts w:ascii="Montserrat Light" w:hAnsi="Montserrat Light"/>
              </w:rPr>
              <w:t>Județean</w:t>
            </w:r>
            <w:proofErr w:type="spellEnd"/>
            <w:r>
              <w:rPr>
                <w:rFonts w:ascii="Montserrat Light" w:hAnsi="Montserrat Light"/>
              </w:rPr>
              <w:t xml:space="preserve"> Cluj are </w:t>
            </w:r>
            <w:proofErr w:type="spellStart"/>
            <w:r>
              <w:rPr>
                <w:rFonts w:ascii="Montserrat Light" w:hAnsi="Montserrat Light"/>
              </w:rPr>
              <w:t>obligația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transmită</w:t>
            </w:r>
            <w:proofErr w:type="spellEnd"/>
            <w:r>
              <w:rPr>
                <w:rFonts w:ascii="Montserrat Light" w:hAnsi="Montserrat Light"/>
              </w:rPr>
              <w:t xml:space="preserve"> periodic </w:t>
            </w:r>
            <w:proofErr w:type="spellStart"/>
            <w:r>
              <w:rPr>
                <w:rFonts w:ascii="Montserrat Light" w:hAnsi="Montserrat Light"/>
              </w:rPr>
              <w:t>către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Ministerul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Finanțelor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informații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cuprinse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formularul</w:t>
            </w:r>
            <w:proofErr w:type="spellEnd"/>
            <w:r>
              <w:rPr>
                <w:rFonts w:ascii="Montserrat Light" w:hAnsi="Montserrat Light"/>
              </w:rPr>
              <w:t xml:space="preserve"> S1100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îndeplinirea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indicatorilor-cheie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performanță</w:t>
            </w:r>
            <w:proofErr w:type="spellEnd"/>
            <w:r>
              <w:rPr>
                <w:rFonts w:ascii="Montserrat Light" w:hAnsi="Montserrat Light"/>
              </w:rPr>
              <w:t xml:space="preserve"> din </w:t>
            </w:r>
            <w:proofErr w:type="spellStart"/>
            <w:r>
              <w:rPr>
                <w:rFonts w:ascii="Montserrat Light" w:hAnsi="Montserrat Light"/>
              </w:rPr>
              <w:t>contractele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mandat</w:t>
            </w:r>
            <w:proofErr w:type="spellEnd"/>
            <w:r>
              <w:rPr>
                <w:rFonts w:ascii="Montserrat Light" w:hAnsi="Montserrat Light"/>
              </w:rPr>
              <w:t xml:space="preserve"> ale </w:t>
            </w:r>
            <w:proofErr w:type="spellStart"/>
            <w:r>
              <w:rPr>
                <w:rFonts w:ascii="Montserrat Light" w:hAnsi="Montserrat Light"/>
              </w:rPr>
              <w:t>administratorilor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întreprinderilor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aflate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subordonare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</w:tc>
      </w:tr>
      <w:tr w:rsidR="009F2146" w:rsidRPr="009F2146" w14:paraId="10F72D0B" w14:textId="77777777" w:rsidTr="006E13D9">
        <w:tc>
          <w:tcPr>
            <w:tcW w:w="9625" w:type="dxa"/>
            <w:gridSpan w:val="4"/>
          </w:tcPr>
          <w:p w14:paraId="7A2FA5C3" w14:textId="4454AE35" w:rsidR="004C5818" w:rsidRPr="001A22B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lang w:val="en-US"/>
              </w:rPr>
            </w:pP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Secțiunea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 xml:space="preserve"> a 4-a - </w:t>
            </w: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Concluzii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>/</w:t>
            </w: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propuneri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 xml:space="preserve">:  </w:t>
            </w:r>
          </w:p>
        </w:tc>
      </w:tr>
      <w:tr w:rsidR="009F2146" w:rsidRPr="009F2146" w14:paraId="72271A01" w14:textId="77777777" w:rsidTr="006E13D9">
        <w:tc>
          <w:tcPr>
            <w:tcW w:w="9625" w:type="dxa"/>
            <w:gridSpan w:val="4"/>
          </w:tcPr>
          <w:p w14:paraId="7587B491" w14:textId="2A9AC3AF" w:rsidR="004C5818" w:rsidRPr="009F2146" w:rsidRDefault="005A44E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9F2146" w14:paraId="12C5C955" w14:textId="77777777" w:rsidTr="00FB3849">
        <w:tc>
          <w:tcPr>
            <w:tcW w:w="3055" w:type="dxa"/>
          </w:tcPr>
          <w:p w14:paraId="611D97F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3803" w:type="dxa"/>
          </w:tcPr>
          <w:p w14:paraId="475BC575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9F2146" w14:paraId="5F37EFA0" w14:textId="77777777" w:rsidTr="00FB3849">
        <w:tc>
          <w:tcPr>
            <w:tcW w:w="3055" w:type="dxa"/>
          </w:tcPr>
          <w:p w14:paraId="72C20013" w14:textId="340114B3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F2146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>
              <w:rPr>
                <w:rFonts w:ascii="Montserrat Light" w:hAnsi="Montserrat Light"/>
                <w:iCs/>
                <w:lang w:val="en-US"/>
              </w:rPr>
              <w:t>Director</w:t>
            </w:r>
            <w:r w:rsidR="001A22BE">
              <w:rPr>
                <w:rFonts w:ascii="Montserrat Light" w:hAnsi="Montserrat Light"/>
                <w:iCs/>
                <w:lang w:val="en-US"/>
              </w:rPr>
              <w:t xml:space="preserve"> General</w:t>
            </w:r>
          </w:p>
        </w:tc>
        <w:tc>
          <w:tcPr>
            <w:tcW w:w="3803" w:type="dxa"/>
          </w:tcPr>
          <w:p w14:paraId="1789C913" w14:textId="576757F4" w:rsidR="004C5818" w:rsidRPr="009F2146" w:rsidRDefault="001A22B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52AAA732" w14:textId="77777777" w:rsidTr="00FB3849">
        <w:tc>
          <w:tcPr>
            <w:tcW w:w="3055" w:type="dxa"/>
          </w:tcPr>
          <w:p w14:paraId="4FE8B064" w14:textId="3CAAE57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1A22BE">
              <w:rPr>
                <w:rFonts w:ascii="Montserrat Light" w:hAnsi="Montserrat Light"/>
                <w:iCs/>
                <w:lang w:val="en-US"/>
              </w:rPr>
              <w:t>birou</w:t>
            </w:r>
            <w:proofErr w:type="spellEnd"/>
          </w:p>
        </w:tc>
        <w:tc>
          <w:tcPr>
            <w:tcW w:w="3803" w:type="dxa"/>
          </w:tcPr>
          <w:p w14:paraId="2CC3CDD0" w14:textId="66CE057D" w:rsidR="004C5818" w:rsidRPr="009F2146" w:rsidRDefault="001A22B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Andreea Jucan</w:t>
            </w:r>
          </w:p>
        </w:tc>
        <w:tc>
          <w:tcPr>
            <w:tcW w:w="1147" w:type="dxa"/>
          </w:tcPr>
          <w:p w14:paraId="6EBB6419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34B3926A" w14:textId="77777777" w:rsidTr="00FB3849">
        <w:trPr>
          <w:trHeight w:val="340"/>
        </w:trPr>
        <w:tc>
          <w:tcPr>
            <w:tcW w:w="3055" w:type="dxa"/>
          </w:tcPr>
          <w:p w14:paraId="77611128" w14:textId="4C5CD86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9F2146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3803" w:type="dxa"/>
          </w:tcPr>
          <w:p w14:paraId="61DC327A" w14:textId="6E9EE20D" w:rsidR="004C5818" w:rsidRPr="009F2146" w:rsidRDefault="001A22B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Loredana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Bădescu</w:t>
            </w:r>
            <w:proofErr w:type="spellEnd"/>
          </w:p>
        </w:tc>
        <w:tc>
          <w:tcPr>
            <w:tcW w:w="1147" w:type="dxa"/>
          </w:tcPr>
          <w:p w14:paraId="5789516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5A44EE">
          <w:headerReference w:type="default" r:id="rId7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103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1890"/>
        <w:gridCol w:w="2520"/>
        <w:gridCol w:w="1710"/>
      </w:tblGrid>
      <w:tr w:rsidR="00016550" w:rsidRPr="009F2146" w14:paraId="48A68894" w14:textId="77777777" w:rsidTr="00047DD1"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1BAC" w14:textId="77777777" w:rsidR="001A22BE" w:rsidRDefault="001A22BE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  <w:p w14:paraId="60700BE1" w14:textId="11D92C24" w:rsidR="00016550" w:rsidRDefault="00016550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>CIRCUIT PROIECT DE HOTĂRÂRE</w:t>
            </w:r>
          </w:p>
          <w:p w14:paraId="12CE5D2C" w14:textId="373B5150" w:rsidR="001A22BE" w:rsidRPr="001A22BE" w:rsidRDefault="00F6232A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ro-RO"/>
              </w:rPr>
            </w:pPr>
            <w:r w:rsidRPr="00F6232A">
              <w:rPr>
                <w:rFonts w:ascii="Montserrat" w:hAnsi="Montserrat"/>
                <w:b/>
                <w:bCs/>
                <w:noProof/>
              </w:rPr>
              <w:t xml:space="preserve">privind </w:t>
            </w:r>
            <w:r w:rsidRPr="00F6232A">
              <w:rPr>
                <w:rFonts w:ascii="Montserrat" w:hAnsi="Montserrat"/>
                <w:b/>
                <w:bCs/>
                <w:noProof/>
                <w:lang w:val="ro-RO"/>
              </w:rPr>
              <w:t xml:space="preserve">aprobarea </w:t>
            </w:r>
            <w:r w:rsidRPr="00F6232A">
              <w:rPr>
                <w:rFonts w:ascii="Montserrat" w:hAnsi="Montserrat"/>
                <w:b/>
                <w:bCs/>
                <w:lang w:val="ro-RO" w:eastAsia="ro-RO"/>
              </w:rPr>
              <w:t xml:space="preserve">  indicatorilor de performanță financiari și nefinanciari pentru administratorii Aeroportului Internațional Avram Iancu Cluj R.A.</w:t>
            </w:r>
          </w:p>
          <w:p w14:paraId="415DDAFA" w14:textId="35E655A3" w:rsidR="001A22BE" w:rsidRPr="003E53B9" w:rsidRDefault="001A22BE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016550" w:rsidRPr="009F2146" w14:paraId="1FD995EE" w14:textId="77777777" w:rsidTr="00047DD1"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3EA425A0" w14:textId="77777777" w:rsidTr="00047DD1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9F2146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1DD11CE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0E829F62" w14:textId="77777777" w:rsidTr="00047DD1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4118C110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9F2146">
              <w:rPr>
                <w:rFonts w:ascii="Montserrat Light" w:hAnsi="Montserrat Light"/>
                <w:lang w:val="ro-RO"/>
              </w:rPr>
              <w:t xml:space="preserve">Direcția </w:t>
            </w:r>
            <w:r w:rsidR="001A22BE">
              <w:rPr>
                <w:rFonts w:ascii="Montserrat Light" w:hAnsi="Montserrat Light"/>
                <w:lang w:val="ro-RO"/>
              </w:rPr>
              <w:t>Generală Buget Finanțe Resurse Umane/ Birou Instituții Publice, Guvernanță Corporativă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69D5C70F" w:rsidR="00016550" w:rsidRPr="009F2146" w:rsidRDefault="00300CA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300CA3">
              <w:rPr>
                <w:rFonts w:ascii="Montserrat Light" w:hAnsi="Montserrat Light"/>
                <w:lang w:val="en-US"/>
              </w:rPr>
              <w:t>15.07.2022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64FAEA3F" w:rsidR="00016550" w:rsidRPr="009F2146" w:rsidRDefault="00300CA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16550" w:rsidRPr="009F2146" w14:paraId="7C4FE049" w14:textId="77777777" w:rsidTr="00047DD1"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30DCDA33" w14:textId="77777777" w:rsidTr="00047DD1"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9F2146" w14:paraId="177AEF1B" w14:textId="77777777" w:rsidTr="00047DD1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12BC9F24" w14:textId="77777777" w:rsidTr="00047DD1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7A461897" w:rsidR="00016550" w:rsidRPr="009F2146" w:rsidRDefault="00300CA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Cristina Oltean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6C73A5B7" w:rsidR="00016550" w:rsidRPr="009F2146" w:rsidRDefault="00300CA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3A89B3B2" w14:textId="77777777" w:rsidTr="00047DD1"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021D459E" w14:textId="77777777" w:rsidTr="00047DD1"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9F2146" w14:paraId="7F94B055" w14:textId="77777777" w:rsidTr="00047DD1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4851A28B" w14:textId="77777777" w:rsidTr="00047DD1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759921FC" w:rsidR="00016550" w:rsidRPr="009F2146" w:rsidRDefault="001A22BE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388E2597" w:rsidR="00016550" w:rsidRPr="009F2146" w:rsidRDefault="00C2401C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50E26032" w:rsidR="00016550" w:rsidRPr="009F2146" w:rsidRDefault="00300CA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60D37D4D" w14:textId="77777777" w:rsidTr="00047DD1"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FDC048A" w14:textId="77777777" w:rsidTr="00047DD1"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181FB041" w14:textId="77777777" w:rsidTr="00047DD1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9F2146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D38AE96" w14:textId="77777777" w:rsidTr="00047DD1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050F1A48" w:rsidR="00016550" w:rsidRPr="009F2146" w:rsidRDefault="00300CA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1EBD4AB1" w:rsidR="00016550" w:rsidRPr="009F2146" w:rsidRDefault="00300CA3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20.07.2022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9F2146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9F2146" w:rsidRDefault="008F76F2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sectPr w:rsidR="008F76F2" w:rsidRPr="009F2146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FEAB" w14:textId="77777777" w:rsidR="0054184C" w:rsidRDefault="0054184C">
      <w:pPr>
        <w:spacing w:line="240" w:lineRule="auto"/>
      </w:pPr>
      <w:r>
        <w:separator/>
      </w:r>
    </w:p>
  </w:endnote>
  <w:endnote w:type="continuationSeparator" w:id="0">
    <w:p w14:paraId="665144CA" w14:textId="77777777" w:rsidR="0054184C" w:rsidRDefault="00541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68CF" w14:textId="77777777" w:rsidR="0054184C" w:rsidRDefault="0054184C">
      <w:pPr>
        <w:spacing w:line="240" w:lineRule="auto"/>
      </w:pPr>
      <w:r>
        <w:separator/>
      </w:r>
    </w:p>
  </w:footnote>
  <w:footnote w:type="continuationSeparator" w:id="0">
    <w:p w14:paraId="4E7D7391" w14:textId="77777777" w:rsidR="0054184C" w:rsidRDefault="00541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BF6ED8" w:rsidRDefault="00BF6ED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C4367"/>
    <w:multiLevelType w:val="hybridMultilevel"/>
    <w:tmpl w:val="0492D900"/>
    <w:lvl w:ilvl="0" w:tplc="71A656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9B7"/>
    <w:multiLevelType w:val="hybridMultilevel"/>
    <w:tmpl w:val="B8900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A33E6"/>
    <w:multiLevelType w:val="hybridMultilevel"/>
    <w:tmpl w:val="2C7847C6"/>
    <w:lvl w:ilvl="0" w:tplc="A0A0B42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5D6F"/>
    <w:multiLevelType w:val="hybridMultilevel"/>
    <w:tmpl w:val="CB040AF0"/>
    <w:lvl w:ilvl="0" w:tplc="028613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350FD"/>
    <w:multiLevelType w:val="hybridMultilevel"/>
    <w:tmpl w:val="8D78D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1B1"/>
    <w:multiLevelType w:val="hybridMultilevel"/>
    <w:tmpl w:val="1C72AD8E"/>
    <w:lvl w:ilvl="0" w:tplc="B74A265A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F529B7"/>
    <w:multiLevelType w:val="hybridMultilevel"/>
    <w:tmpl w:val="14D0B4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ED7EA0"/>
    <w:multiLevelType w:val="hybridMultilevel"/>
    <w:tmpl w:val="0242F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96687">
    <w:abstractNumId w:val="0"/>
  </w:num>
  <w:num w:numId="2" w16cid:durableId="1627663258">
    <w:abstractNumId w:val="13"/>
  </w:num>
  <w:num w:numId="3" w16cid:durableId="132721483">
    <w:abstractNumId w:val="17"/>
  </w:num>
  <w:num w:numId="4" w16cid:durableId="1511875117">
    <w:abstractNumId w:val="18"/>
  </w:num>
  <w:num w:numId="5" w16cid:durableId="1016074026">
    <w:abstractNumId w:val="12"/>
  </w:num>
  <w:num w:numId="6" w16cid:durableId="1389718047">
    <w:abstractNumId w:val="4"/>
  </w:num>
  <w:num w:numId="7" w16cid:durableId="1625697687">
    <w:abstractNumId w:val="9"/>
  </w:num>
  <w:num w:numId="8" w16cid:durableId="2105765708">
    <w:abstractNumId w:val="3"/>
  </w:num>
  <w:num w:numId="9" w16cid:durableId="9190264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9065129">
    <w:abstractNumId w:val="7"/>
  </w:num>
  <w:num w:numId="11" w16cid:durableId="289215103">
    <w:abstractNumId w:val="8"/>
  </w:num>
  <w:num w:numId="12" w16cid:durableId="660500072">
    <w:abstractNumId w:val="15"/>
  </w:num>
  <w:num w:numId="13" w16cid:durableId="1180120122">
    <w:abstractNumId w:val="16"/>
  </w:num>
  <w:num w:numId="14" w16cid:durableId="1207066427">
    <w:abstractNumId w:val="5"/>
  </w:num>
  <w:num w:numId="15" w16cid:durableId="972714542">
    <w:abstractNumId w:val="6"/>
  </w:num>
  <w:num w:numId="16" w16cid:durableId="528177830">
    <w:abstractNumId w:val="21"/>
  </w:num>
  <w:num w:numId="17" w16cid:durableId="1367754284">
    <w:abstractNumId w:val="11"/>
  </w:num>
  <w:num w:numId="18" w16cid:durableId="1417088557">
    <w:abstractNumId w:val="10"/>
  </w:num>
  <w:num w:numId="19" w16cid:durableId="1869028131">
    <w:abstractNumId w:val="14"/>
  </w:num>
  <w:num w:numId="20" w16cid:durableId="131321888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17070"/>
    <w:rsid w:val="00026DF3"/>
    <w:rsid w:val="00027C4B"/>
    <w:rsid w:val="00032578"/>
    <w:rsid w:val="00043060"/>
    <w:rsid w:val="000465AD"/>
    <w:rsid w:val="0004749A"/>
    <w:rsid w:val="00047DD1"/>
    <w:rsid w:val="000665C5"/>
    <w:rsid w:val="000779B6"/>
    <w:rsid w:val="000A1CA6"/>
    <w:rsid w:val="000A54B3"/>
    <w:rsid w:val="000B6623"/>
    <w:rsid w:val="000C3313"/>
    <w:rsid w:val="000C7FD3"/>
    <w:rsid w:val="000D71F6"/>
    <w:rsid w:val="000E1449"/>
    <w:rsid w:val="000E3433"/>
    <w:rsid w:val="000E5A88"/>
    <w:rsid w:val="000E7177"/>
    <w:rsid w:val="001019B5"/>
    <w:rsid w:val="00103D11"/>
    <w:rsid w:val="00106B3B"/>
    <w:rsid w:val="00124233"/>
    <w:rsid w:val="0012595F"/>
    <w:rsid w:val="00130F93"/>
    <w:rsid w:val="00135AFC"/>
    <w:rsid w:val="0014504C"/>
    <w:rsid w:val="0014689A"/>
    <w:rsid w:val="00151312"/>
    <w:rsid w:val="001516AD"/>
    <w:rsid w:val="00153D23"/>
    <w:rsid w:val="00156F9F"/>
    <w:rsid w:val="00162C44"/>
    <w:rsid w:val="00164B20"/>
    <w:rsid w:val="00164E3E"/>
    <w:rsid w:val="00166D03"/>
    <w:rsid w:val="00174D86"/>
    <w:rsid w:val="00175C14"/>
    <w:rsid w:val="00180141"/>
    <w:rsid w:val="0018365E"/>
    <w:rsid w:val="00194A98"/>
    <w:rsid w:val="001A22BE"/>
    <w:rsid w:val="001A50C1"/>
    <w:rsid w:val="001A7E98"/>
    <w:rsid w:val="001C4DE3"/>
    <w:rsid w:val="001C5267"/>
    <w:rsid w:val="001C6EA8"/>
    <w:rsid w:val="001D1ADF"/>
    <w:rsid w:val="001D7F76"/>
    <w:rsid w:val="001E1F65"/>
    <w:rsid w:val="001E4720"/>
    <w:rsid w:val="001E495D"/>
    <w:rsid w:val="001E7ECD"/>
    <w:rsid w:val="001F0BEB"/>
    <w:rsid w:val="0020350E"/>
    <w:rsid w:val="00203696"/>
    <w:rsid w:val="002139CC"/>
    <w:rsid w:val="00214FDD"/>
    <w:rsid w:val="00222031"/>
    <w:rsid w:val="002261C8"/>
    <w:rsid w:val="00232364"/>
    <w:rsid w:val="0023632E"/>
    <w:rsid w:val="0023706F"/>
    <w:rsid w:val="00242A6C"/>
    <w:rsid w:val="002431D1"/>
    <w:rsid w:val="00247643"/>
    <w:rsid w:val="00256DE8"/>
    <w:rsid w:val="00256EE5"/>
    <w:rsid w:val="00257E9C"/>
    <w:rsid w:val="00262054"/>
    <w:rsid w:val="00272316"/>
    <w:rsid w:val="00276C21"/>
    <w:rsid w:val="002851AD"/>
    <w:rsid w:val="00293674"/>
    <w:rsid w:val="0029671B"/>
    <w:rsid w:val="002A12E5"/>
    <w:rsid w:val="002A60AD"/>
    <w:rsid w:val="002B0485"/>
    <w:rsid w:val="002B7AAD"/>
    <w:rsid w:val="002C09C3"/>
    <w:rsid w:val="002C4D4B"/>
    <w:rsid w:val="002E4F23"/>
    <w:rsid w:val="002E5798"/>
    <w:rsid w:val="002F45B8"/>
    <w:rsid w:val="002F5A3B"/>
    <w:rsid w:val="00300CA3"/>
    <w:rsid w:val="003020F5"/>
    <w:rsid w:val="0031436E"/>
    <w:rsid w:val="0031755E"/>
    <w:rsid w:val="00324A5F"/>
    <w:rsid w:val="00327494"/>
    <w:rsid w:val="0033185C"/>
    <w:rsid w:val="003354A3"/>
    <w:rsid w:val="00337835"/>
    <w:rsid w:val="0034456B"/>
    <w:rsid w:val="00346073"/>
    <w:rsid w:val="00346915"/>
    <w:rsid w:val="00353C1B"/>
    <w:rsid w:val="003602CF"/>
    <w:rsid w:val="00374406"/>
    <w:rsid w:val="00396AEC"/>
    <w:rsid w:val="003A2DE5"/>
    <w:rsid w:val="003A385E"/>
    <w:rsid w:val="003A70C3"/>
    <w:rsid w:val="003B0E1A"/>
    <w:rsid w:val="003B1D02"/>
    <w:rsid w:val="003B5579"/>
    <w:rsid w:val="003D6BD8"/>
    <w:rsid w:val="003E53B9"/>
    <w:rsid w:val="003F0EE0"/>
    <w:rsid w:val="003F5F29"/>
    <w:rsid w:val="00400103"/>
    <w:rsid w:val="00410950"/>
    <w:rsid w:val="0041477E"/>
    <w:rsid w:val="00424ED4"/>
    <w:rsid w:val="00425307"/>
    <w:rsid w:val="00435ECD"/>
    <w:rsid w:val="00437DE8"/>
    <w:rsid w:val="00442F82"/>
    <w:rsid w:val="00454116"/>
    <w:rsid w:val="0046226B"/>
    <w:rsid w:val="00481F6A"/>
    <w:rsid w:val="0048514F"/>
    <w:rsid w:val="00487ECF"/>
    <w:rsid w:val="004950F5"/>
    <w:rsid w:val="00497817"/>
    <w:rsid w:val="004A1EA9"/>
    <w:rsid w:val="004A657E"/>
    <w:rsid w:val="004A6CD8"/>
    <w:rsid w:val="004A7453"/>
    <w:rsid w:val="004B68B4"/>
    <w:rsid w:val="004C1E4F"/>
    <w:rsid w:val="004C247B"/>
    <w:rsid w:val="004C4698"/>
    <w:rsid w:val="004C5006"/>
    <w:rsid w:val="004C5818"/>
    <w:rsid w:val="004D0B5B"/>
    <w:rsid w:val="004D6210"/>
    <w:rsid w:val="004F2DBF"/>
    <w:rsid w:val="00515D76"/>
    <w:rsid w:val="00520370"/>
    <w:rsid w:val="0052275F"/>
    <w:rsid w:val="00534029"/>
    <w:rsid w:val="00536C75"/>
    <w:rsid w:val="0054184C"/>
    <w:rsid w:val="0054784E"/>
    <w:rsid w:val="00547CB7"/>
    <w:rsid w:val="00567391"/>
    <w:rsid w:val="00577099"/>
    <w:rsid w:val="00581C65"/>
    <w:rsid w:val="00591EE6"/>
    <w:rsid w:val="005952BB"/>
    <w:rsid w:val="00595A00"/>
    <w:rsid w:val="005A44EE"/>
    <w:rsid w:val="005B0B4C"/>
    <w:rsid w:val="005B7E71"/>
    <w:rsid w:val="005C1F30"/>
    <w:rsid w:val="005C3926"/>
    <w:rsid w:val="005C39AA"/>
    <w:rsid w:val="005E1F6C"/>
    <w:rsid w:val="005E20CF"/>
    <w:rsid w:val="005F2B44"/>
    <w:rsid w:val="005F5D56"/>
    <w:rsid w:val="00606880"/>
    <w:rsid w:val="0061350D"/>
    <w:rsid w:val="0062375A"/>
    <w:rsid w:val="00623F56"/>
    <w:rsid w:val="006241E9"/>
    <w:rsid w:val="006361EC"/>
    <w:rsid w:val="006372EE"/>
    <w:rsid w:val="006638C2"/>
    <w:rsid w:val="00666F2C"/>
    <w:rsid w:val="00671ADF"/>
    <w:rsid w:val="00676FE9"/>
    <w:rsid w:val="0068697A"/>
    <w:rsid w:val="00686A18"/>
    <w:rsid w:val="0069177D"/>
    <w:rsid w:val="00697752"/>
    <w:rsid w:val="006E13D9"/>
    <w:rsid w:val="006F38D3"/>
    <w:rsid w:val="006F7050"/>
    <w:rsid w:val="006F709B"/>
    <w:rsid w:val="0071267A"/>
    <w:rsid w:val="00712F19"/>
    <w:rsid w:val="007218FD"/>
    <w:rsid w:val="007249C0"/>
    <w:rsid w:val="00735F6E"/>
    <w:rsid w:val="007373D2"/>
    <w:rsid w:val="0074134C"/>
    <w:rsid w:val="00741677"/>
    <w:rsid w:val="00741FD7"/>
    <w:rsid w:val="007535A8"/>
    <w:rsid w:val="007625AB"/>
    <w:rsid w:val="00771B40"/>
    <w:rsid w:val="007725CF"/>
    <w:rsid w:val="00775C52"/>
    <w:rsid w:val="00780F31"/>
    <w:rsid w:val="00784B61"/>
    <w:rsid w:val="007868EC"/>
    <w:rsid w:val="007955FF"/>
    <w:rsid w:val="007A02AF"/>
    <w:rsid w:val="007A74C1"/>
    <w:rsid w:val="007B47B1"/>
    <w:rsid w:val="007C125E"/>
    <w:rsid w:val="007D16DC"/>
    <w:rsid w:val="007D4C61"/>
    <w:rsid w:val="007D5123"/>
    <w:rsid w:val="007F7041"/>
    <w:rsid w:val="007F7429"/>
    <w:rsid w:val="008007FC"/>
    <w:rsid w:val="008048D0"/>
    <w:rsid w:val="00807C83"/>
    <w:rsid w:val="0081171C"/>
    <w:rsid w:val="00824BAD"/>
    <w:rsid w:val="0083707A"/>
    <w:rsid w:val="00854BBD"/>
    <w:rsid w:val="0085728E"/>
    <w:rsid w:val="00861770"/>
    <w:rsid w:val="00875D20"/>
    <w:rsid w:val="00876257"/>
    <w:rsid w:val="008810DE"/>
    <w:rsid w:val="008833C9"/>
    <w:rsid w:val="00886419"/>
    <w:rsid w:val="008919CE"/>
    <w:rsid w:val="00897641"/>
    <w:rsid w:val="008A6B52"/>
    <w:rsid w:val="008A7C1F"/>
    <w:rsid w:val="008B31D5"/>
    <w:rsid w:val="008C1061"/>
    <w:rsid w:val="008C42D9"/>
    <w:rsid w:val="008F4AE7"/>
    <w:rsid w:val="008F76F2"/>
    <w:rsid w:val="00905E1D"/>
    <w:rsid w:val="00922539"/>
    <w:rsid w:val="00924CB7"/>
    <w:rsid w:val="009328FB"/>
    <w:rsid w:val="00932B14"/>
    <w:rsid w:val="00936887"/>
    <w:rsid w:val="009422CF"/>
    <w:rsid w:val="00946D83"/>
    <w:rsid w:val="009502F3"/>
    <w:rsid w:val="0096270C"/>
    <w:rsid w:val="0096538C"/>
    <w:rsid w:val="00966AD5"/>
    <w:rsid w:val="00981135"/>
    <w:rsid w:val="00985EE1"/>
    <w:rsid w:val="00987EBF"/>
    <w:rsid w:val="009907CD"/>
    <w:rsid w:val="0099666D"/>
    <w:rsid w:val="009972FD"/>
    <w:rsid w:val="009C093E"/>
    <w:rsid w:val="009C2EAB"/>
    <w:rsid w:val="009C5056"/>
    <w:rsid w:val="009C550C"/>
    <w:rsid w:val="009C64E2"/>
    <w:rsid w:val="009C69E6"/>
    <w:rsid w:val="009D2990"/>
    <w:rsid w:val="009D765B"/>
    <w:rsid w:val="009E5386"/>
    <w:rsid w:val="009F2146"/>
    <w:rsid w:val="009F3D9F"/>
    <w:rsid w:val="009F7E3D"/>
    <w:rsid w:val="00A11DC3"/>
    <w:rsid w:val="00A134C5"/>
    <w:rsid w:val="00A14397"/>
    <w:rsid w:val="00A24472"/>
    <w:rsid w:val="00A27442"/>
    <w:rsid w:val="00A365D7"/>
    <w:rsid w:val="00A529DE"/>
    <w:rsid w:val="00A66E92"/>
    <w:rsid w:val="00A83AC5"/>
    <w:rsid w:val="00A83E56"/>
    <w:rsid w:val="00AA0236"/>
    <w:rsid w:val="00AA0398"/>
    <w:rsid w:val="00AA6052"/>
    <w:rsid w:val="00AC5857"/>
    <w:rsid w:val="00AC5B54"/>
    <w:rsid w:val="00AC61B1"/>
    <w:rsid w:val="00AC7CD8"/>
    <w:rsid w:val="00B00CE3"/>
    <w:rsid w:val="00B07F6C"/>
    <w:rsid w:val="00B20116"/>
    <w:rsid w:val="00B27CF0"/>
    <w:rsid w:val="00B31012"/>
    <w:rsid w:val="00B5470A"/>
    <w:rsid w:val="00B61B92"/>
    <w:rsid w:val="00B620D9"/>
    <w:rsid w:val="00B724B6"/>
    <w:rsid w:val="00B7342B"/>
    <w:rsid w:val="00B756BF"/>
    <w:rsid w:val="00B83EB6"/>
    <w:rsid w:val="00B870E5"/>
    <w:rsid w:val="00BA3135"/>
    <w:rsid w:val="00BA589F"/>
    <w:rsid w:val="00BA765F"/>
    <w:rsid w:val="00BB7D36"/>
    <w:rsid w:val="00BC1554"/>
    <w:rsid w:val="00BC2053"/>
    <w:rsid w:val="00BD2CC9"/>
    <w:rsid w:val="00BD52ED"/>
    <w:rsid w:val="00BD5740"/>
    <w:rsid w:val="00BD7A75"/>
    <w:rsid w:val="00BE4B11"/>
    <w:rsid w:val="00BF0DFF"/>
    <w:rsid w:val="00BF2C38"/>
    <w:rsid w:val="00BF6ED8"/>
    <w:rsid w:val="00C012BF"/>
    <w:rsid w:val="00C13038"/>
    <w:rsid w:val="00C212C5"/>
    <w:rsid w:val="00C217AF"/>
    <w:rsid w:val="00C2401C"/>
    <w:rsid w:val="00C25212"/>
    <w:rsid w:val="00C27E27"/>
    <w:rsid w:val="00C31206"/>
    <w:rsid w:val="00C541AA"/>
    <w:rsid w:val="00C6193C"/>
    <w:rsid w:val="00C67BAC"/>
    <w:rsid w:val="00C77E21"/>
    <w:rsid w:val="00C8111A"/>
    <w:rsid w:val="00C81D50"/>
    <w:rsid w:val="00C846C2"/>
    <w:rsid w:val="00C87E95"/>
    <w:rsid w:val="00C918E8"/>
    <w:rsid w:val="00CA4943"/>
    <w:rsid w:val="00CB52B1"/>
    <w:rsid w:val="00CD144C"/>
    <w:rsid w:val="00CD1814"/>
    <w:rsid w:val="00CD5420"/>
    <w:rsid w:val="00CD77F8"/>
    <w:rsid w:val="00CE0273"/>
    <w:rsid w:val="00D0279D"/>
    <w:rsid w:val="00D03D08"/>
    <w:rsid w:val="00D0608A"/>
    <w:rsid w:val="00D10070"/>
    <w:rsid w:val="00D1068C"/>
    <w:rsid w:val="00D23209"/>
    <w:rsid w:val="00D26E46"/>
    <w:rsid w:val="00D31865"/>
    <w:rsid w:val="00D375DC"/>
    <w:rsid w:val="00D40BDA"/>
    <w:rsid w:val="00D502EF"/>
    <w:rsid w:val="00D55388"/>
    <w:rsid w:val="00D65B35"/>
    <w:rsid w:val="00D8146E"/>
    <w:rsid w:val="00D874FE"/>
    <w:rsid w:val="00DA11E0"/>
    <w:rsid w:val="00DA3CD3"/>
    <w:rsid w:val="00DB7AB2"/>
    <w:rsid w:val="00DD4764"/>
    <w:rsid w:val="00DE6BBD"/>
    <w:rsid w:val="00DF2050"/>
    <w:rsid w:val="00DF3067"/>
    <w:rsid w:val="00E01503"/>
    <w:rsid w:val="00E16EC4"/>
    <w:rsid w:val="00E22840"/>
    <w:rsid w:val="00E25237"/>
    <w:rsid w:val="00E2703C"/>
    <w:rsid w:val="00E52200"/>
    <w:rsid w:val="00E5306C"/>
    <w:rsid w:val="00E55F91"/>
    <w:rsid w:val="00E63591"/>
    <w:rsid w:val="00E72B53"/>
    <w:rsid w:val="00E73034"/>
    <w:rsid w:val="00E86096"/>
    <w:rsid w:val="00E91DEB"/>
    <w:rsid w:val="00EA0370"/>
    <w:rsid w:val="00ED2DE8"/>
    <w:rsid w:val="00ED6998"/>
    <w:rsid w:val="00EE27A3"/>
    <w:rsid w:val="00EF0BE3"/>
    <w:rsid w:val="00F07B5D"/>
    <w:rsid w:val="00F07B65"/>
    <w:rsid w:val="00F14705"/>
    <w:rsid w:val="00F1605E"/>
    <w:rsid w:val="00F55AD5"/>
    <w:rsid w:val="00F6232A"/>
    <w:rsid w:val="00F67F22"/>
    <w:rsid w:val="00F82FEA"/>
    <w:rsid w:val="00F914D3"/>
    <w:rsid w:val="00F95E6B"/>
    <w:rsid w:val="00F96325"/>
    <w:rsid w:val="00F9799E"/>
    <w:rsid w:val="00FB3849"/>
    <w:rsid w:val="00FC0775"/>
    <w:rsid w:val="00FC55EB"/>
    <w:rsid w:val="00FD0455"/>
    <w:rsid w:val="00FD690E"/>
    <w:rsid w:val="00FE1BE5"/>
    <w:rsid w:val="00FE44C0"/>
    <w:rsid w:val="00FE5405"/>
    <w:rsid w:val="00FF0E39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B4C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gi">
    <w:name w:val="s_lgi"/>
    <w:basedOn w:val="Fontdeparagrafimplicit"/>
    <w:rsid w:val="0004749A"/>
  </w:style>
  <w:style w:type="character" w:customStyle="1" w:styleId="salnttl">
    <w:name w:val="s_aln_ttl"/>
    <w:basedOn w:val="Fontdeparagrafimplicit"/>
    <w:rsid w:val="00FD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3773</Words>
  <Characters>21885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</cp:revision>
  <cp:lastPrinted>2022-07-18T11:54:00Z</cp:lastPrinted>
  <dcterms:created xsi:type="dcterms:W3CDTF">2022-07-18T07:27:00Z</dcterms:created>
  <dcterms:modified xsi:type="dcterms:W3CDTF">2022-07-19T07:04:00Z</dcterms:modified>
</cp:coreProperties>
</file>