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C9CE" w14:textId="301CEA91" w:rsidR="00E67B9D" w:rsidRDefault="0077527F" w:rsidP="00D45D55">
      <w:pPr>
        <w:rPr>
          <w:rFonts w:ascii="Montserrat Light" w:hAnsi="Montserrat Light" w:cs="Cambria"/>
          <w:b/>
          <w:lang w:val="ro-RO"/>
        </w:rPr>
      </w:pPr>
      <w:bookmarkStart w:id="0" w:name="_Hlk77404426"/>
      <w:r w:rsidRPr="007C1D1A">
        <w:rPr>
          <w:rFonts w:ascii="Montserrat Light" w:hAnsi="Montserrat Light" w:cs="Cambria"/>
          <w:bCs/>
          <w:lang w:val="ro-RO"/>
        </w:rPr>
        <w:t xml:space="preserve">Nr. </w:t>
      </w:r>
      <w:r w:rsidR="00E7637D">
        <w:rPr>
          <w:rFonts w:ascii="Montserrat Light" w:hAnsi="Montserrat Light" w:cs="Cambria"/>
          <w:bCs/>
          <w:lang w:val="ro-RO"/>
        </w:rPr>
        <w:t>34626/29.08.2022</w:t>
      </w:r>
    </w:p>
    <w:p w14:paraId="2A5FB495" w14:textId="77777777" w:rsidR="00AC79F2" w:rsidRDefault="00AC79F2" w:rsidP="00D45D55">
      <w:pPr>
        <w:ind w:left="288"/>
        <w:jc w:val="center"/>
        <w:rPr>
          <w:rFonts w:ascii="Montserrat" w:hAnsi="Montserrat" w:cs="Cambria"/>
          <w:b/>
          <w:lang w:val="ro-RO"/>
        </w:rPr>
      </w:pPr>
    </w:p>
    <w:p w14:paraId="663D35A2" w14:textId="635AB85D" w:rsidR="0077527F" w:rsidRPr="00AD35F4" w:rsidRDefault="0077527F" w:rsidP="00D45D55">
      <w:pPr>
        <w:ind w:left="288"/>
        <w:jc w:val="center"/>
        <w:rPr>
          <w:rFonts w:ascii="Montserrat" w:hAnsi="Montserrat" w:cs="Cambria"/>
          <w:b/>
          <w:color w:val="000000"/>
          <w:lang w:val="ro-RO"/>
        </w:rPr>
      </w:pPr>
      <w:r w:rsidRPr="00AD35F4">
        <w:rPr>
          <w:rFonts w:ascii="Montserrat" w:hAnsi="Montserrat" w:cs="Cambria"/>
          <w:b/>
          <w:lang w:val="ro-RO"/>
        </w:rPr>
        <w:t>REFERAT DE APROBARE</w:t>
      </w:r>
    </w:p>
    <w:p w14:paraId="553F85F4" w14:textId="349F8814" w:rsidR="0077527F" w:rsidRDefault="0077527F" w:rsidP="00D45D55">
      <w:pPr>
        <w:pStyle w:val="Corptext2"/>
        <w:widowControl w:val="0"/>
        <w:spacing w:after="0" w:line="276" w:lineRule="auto"/>
        <w:ind w:left="288"/>
        <w:jc w:val="center"/>
        <w:rPr>
          <w:rFonts w:ascii="Montserrat" w:hAnsi="Montserrat" w:cs="Cambria"/>
          <w:b/>
          <w:color w:val="000000"/>
          <w:sz w:val="22"/>
          <w:szCs w:val="22"/>
          <w:lang w:val="ro-RO"/>
        </w:rPr>
      </w:pPr>
      <w:r w:rsidRPr="00AD35F4">
        <w:rPr>
          <w:rFonts w:ascii="Montserrat" w:hAnsi="Montserrat" w:cs="Cambria"/>
          <w:b/>
          <w:color w:val="000000"/>
          <w:sz w:val="22"/>
          <w:szCs w:val="22"/>
          <w:lang w:val="ro-RO"/>
        </w:rPr>
        <w:t xml:space="preserve">la Proiectul de hotărâre </w:t>
      </w:r>
      <w:bookmarkStart w:id="1" w:name="_Hlk52880893"/>
      <w:r w:rsidRPr="00AD35F4">
        <w:rPr>
          <w:rFonts w:ascii="Montserrat" w:hAnsi="Montserrat" w:cs="Cambria"/>
          <w:b/>
          <w:color w:val="000000"/>
          <w:sz w:val="22"/>
          <w:szCs w:val="22"/>
          <w:lang w:val="ro-RO"/>
        </w:rPr>
        <w:t>privind acordarea unui mandat special reprezentan</w:t>
      </w:r>
      <w:r w:rsidR="00EE6644">
        <w:rPr>
          <w:rFonts w:ascii="Montserrat" w:hAnsi="Montserrat" w:cs="Cambria"/>
          <w:b/>
          <w:color w:val="000000"/>
          <w:sz w:val="22"/>
          <w:szCs w:val="22"/>
          <w:lang w:val="ro-RO"/>
        </w:rPr>
        <w:t>tului</w:t>
      </w:r>
      <w:r w:rsidRPr="00AD35F4">
        <w:rPr>
          <w:rFonts w:ascii="Montserrat" w:hAnsi="Montserrat" w:cs="Cambria"/>
          <w:b/>
          <w:color w:val="000000"/>
          <w:sz w:val="22"/>
          <w:szCs w:val="22"/>
          <w:lang w:val="ro-RO"/>
        </w:rPr>
        <w:t xml:space="preserve"> </w:t>
      </w:r>
      <w:proofErr w:type="spellStart"/>
      <w:r w:rsidRPr="00AD35F4">
        <w:rPr>
          <w:rFonts w:ascii="Montserrat" w:hAnsi="Montserrat" w:cs="Cambria"/>
          <w:b/>
          <w:color w:val="000000"/>
          <w:sz w:val="22"/>
          <w:szCs w:val="22"/>
          <w:lang w:val="ro-RO"/>
        </w:rPr>
        <w:t>Judeţului</w:t>
      </w:r>
      <w:proofErr w:type="spellEnd"/>
      <w:r w:rsidRPr="00AD35F4">
        <w:rPr>
          <w:rFonts w:ascii="Montserrat" w:hAnsi="Montserrat" w:cs="Cambria"/>
          <w:b/>
          <w:color w:val="000000"/>
          <w:sz w:val="22"/>
          <w:szCs w:val="22"/>
          <w:lang w:val="ro-RO"/>
        </w:rPr>
        <w:t xml:space="preserve"> Cluj în Adunarea Generală a </w:t>
      </w:r>
      <w:proofErr w:type="spellStart"/>
      <w:r w:rsidRPr="00AD35F4">
        <w:rPr>
          <w:rFonts w:ascii="Montserrat" w:hAnsi="Montserrat" w:cs="Cambria"/>
          <w:b/>
          <w:color w:val="000000"/>
          <w:sz w:val="22"/>
          <w:szCs w:val="22"/>
          <w:lang w:val="ro-RO"/>
        </w:rPr>
        <w:t>Acţionarilor</w:t>
      </w:r>
      <w:proofErr w:type="spellEnd"/>
      <w:r w:rsidRPr="00AD35F4">
        <w:rPr>
          <w:rFonts w:ascii="Montserrat" w:hAnsi="Montserrat" w:cs="Cambria"/>
          <w:b/>
          <w:color w:val="000000"/>
          <w:sz w:val="22"/>
          <w:szCs w:val="22"/>
          <w:lang w:val="ro-RO"/>
        </w:rPr>
        <w:t xml:space="preserve"> la </w:t>
      </w:r>
      <w:r w:rsidR="00153E04" w:rsidRPr="00AD35F4">
        <w:rPr>
          <w:rFonts w:ascii="Montserrat" w:hAnsi="Montserrat" w:cs="Cambria"/>
          <w:b/>
          <w:color w:val="000000"/>
          <w:sz w:val="22"/>
          <w:szCs w:val="22"/>
          <w:lang w:val="ro-RO"/>
        </w:rPr>
        <w:t>Compania de Apă Someș S.A.</w:t>
      </w:r>
      <w:r w:rsidRPr="00AD35F4">
        <w:rPr>
          <w:rFonts w:ascii="Montserrat" w:hAnsi="Montserrat" w:cs="Cambria"/>
          <w:b/>
          <w:color w:val="000000"/>
          <w:sz w:val="22"/>
          <w:szCs w:val="22"/>
          <w:lang w:val="ro-RO"/>
        </w:rPr>
        <w:t xml:space="preserve">, în vederea exercitării drepturilor de </w:t>
      </w:r>
      <w:proofErr w:type="spellStart"/>
      <w:r w:rsidRPr="00AD35F4">
        <w:rPr>
          <w:rFonts w:ascii="Montserrat" w:hAnsi="Montserrat" w:cs="Cambria"/>
          <w:b/>
          <w:color w:val="000000"/>
          <w:sz w:val="22"/>
          <w:szCs w:val="22"/>
          <w:lang w:val="ro-RO"/>
        </w:rPr>
        <w:t>acţionar</w:t>
      </w:r>
      <w:proofErr w:type="spellEnd"/>
    </w:p>
    <w:p w14:paraId="673439D6" w14:textId="77777777" w:rsidR="00AC79F2" w:rsidRPr="00AD35F4" w:rsidRDefault="00AC79F2" w:rsidP="00D45D55">
      <w:pPr>
        <w:pStyle w:val="Corptext2"/>
        <w:widowControl w:val="0"/>
        <w:spacing w:after="0" w:line="276" w:lineRule="auto"/>
        <w:ind w:left="288"/>
        <w:jc w:val="center"/>
        <w:rPr>
          <w:rFonts w:ascii="Montserrat" w:hAnsi="Montserrat" w:cs="Cambria"/>
          <w:b/>
          <w:color w:val="000000"/>
          <w:sz w:val="22"/>
          <w:szCs w:val="22"/>
          <w:lang w:val="ro-RO"/>
        </w:rPr>
      </w:pPr>
    </w:p>
    <w:tbl>
      <w:tblPr>
        <w:tblW w:w="1001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3"/>
      </w:tblGrid>
      <w:tr w:rsidR="0077527F" w:rsidRPr="0077527F" w14:paraId="64E720ED" w14:textId="77777777" w:rsidTr="00BE13D0">
        <w:trPr>
          <w:trHeight w:val="355"/>
        </w:trPr>
        <w:tc>
          <w:tcPr>
            <w:tcW w:w="10013" w:type="dxa"/>
            <w:shd w:val="clear" w:color="auto" w:fill="auto"/>
          </w:tcPr>
          <w:bookmarkEnd w:id="1"/>
          <w:p w14:paraId="0102D662" w14:textId="77777777" w:rsidR="0077527F" w:rsidRPr="0077527F" w:rsidRDefault="0077527F" w:rsidP="00D45D55">
            <w:pPr>
              <w:jc w:val="both"/>
              <w:outlineLvl w:val="1"/>
              <w:rPr>
                <w:rFonts w:ascii="Montserrat Light" w:eastAsia="Calibri" w:hAnsi="Montserrat Light"/>
                <w:b/>
                <w:bCs/>
                <w:noProof/>
                <w:lang w:val="ro-RO" w:eastAsia="ro-RO"/>
              </w:rPr>
            </w:pPr>
            <w:r w:rsidRPr="0077527F">
              <w:rPr>
                <w:rFonts w:ascii="Montserrat Light" w:hAnsi="Montserrat Light"/>
                <w:b/>
                <w:bCs/>
                <w:noProof/>
                <w:lang w:val="ro-RO" w:eastAsia="ro-RO"/>
              </w:rPr>
              <w:t>Secțiunea 1</w:t>
            </w:r>
            <w:r w:rsidRPr="0077527F">
              <w:rPr>
                <w:rFonts w:ascii="Montserrat Light" w:hAnsi="Montserrat Light"/>
                <w:noProof/>
                <w:lang w:val="ro-RO" w:eastAsia="ro-RO"/>
              </w:rPr>
              <w:t xml:space="preserve"> - </w:t>
            </w:r>
            <w:r w:rsidRPr="0077527F">
              <w:rPr>
                <w:rFonts w:ascii="Montserrat Light" w:hAnsi="Montserrat Light"/>
                <w:b/>
                <w:bCs/>
                <w:noProof/>
                <w:lang w:val="ro-RO" w:eastAsia="ro-RO"/>
              </w:rPr>
              <w:t xml:space="preserve">Motivul adoptării </w:t>
            </w:r>
            <w:r w:rsidRPr="0077527F">
              <w:rPr>
                <w:rFonts w:ascii="Montserrat Light" w:hAnsi="Montserrat Light"/>
                <w:b/>
                <w:bCs/>
                <w:noProof/>
                <w:shd w:val="clear" w:color="auto" w:fill="FFFFFF"/>
                <w:lang w:val="ro-RO" w:eastAsia="ro-RO"/>
              </w:rPr>
              <w:t>actului administrativ</w:t>
            </w:r>
            <w:r w:rsidRPr="0077527F">
              <w:rPr>
                <w:rFonts w:ascii="Montserrat Light" w:hAnsi="Montserrat Light"/>
                <w:b/>
                <w:bCs/>
                <w:noProof/>
                <w:lang w:val="ro-RO" w:eastAsia="ro-RO"/>
              </w:rPr>
              <w:t xml:space="preserve">: </w:t>
            </w:r>
          </w:p>
        </w:tc>
      </w:tr>
      <w:tr w:rsidR="0077527F" w:rsidRPr="0077527F" w14:paraId="68188142" w14:textId="77777777" w:rsidTr="00BE13D0">
        <w:tc>
          <w:tcPr>
            <w:tcW w:w="10013" w:type="dxa"/>
            <w:shd w:val="clear" w:color="auto" w:fill="auto"/>
          </w:tcPr>
          <w:p w14:paraId="11E70E33" w14:textId="77777777" w:rsidR="0077527F" w:rsidRPr="0077527F" w:rsidRDefault="0077527F" w:rsidP="00D45D55">
            <w:pPr>
              <w:numPr>
                <w:ilvl w:val="0"/>
                <w:numId w:val="1"/>
              </w:numPr>
              <w:jc w:val="both"/>
              <w:rPr>
                <w:rFonts w:ascii="Montserrat Light" w:eastAsia="Calibri" w:hAnsi="Montserrat Light"/>
                <w:b/>
                <w:bCs/>
                <w:noProof/>
                <w:lang w:val="ro-RO" w:eastAsia="ro-RO"/>
              </w:rPr>
            </w:pPr>
            <w:r w:rsidRPr="0077527F">
              <w:rPr>
                <w:rFonts w:ascii="Montserrat Light" w:hAnsi="Montserrat Light"/>
                <w:b/>
                <w:bCs/>
                <w:noProof/>
                <w:lang w:val="ro-RO" w:eastAsia="ro-RO"/>
              </w:rPr>
              <w:t>Descrierea situației actuale:</w:t>
            </w:r>
          </w:p>
        </w:tc>
      </w:tr>
      <w:tr w:rsidR="0077527F" w:rsidRPr="0077527F" w14:paraId="66A8F68F" w14:textId="77777777" w:rsidTr="00BE13D0">
        <w:tc>
          <w:tcPr>
            <w:tcW w:w="10013" w:type="dxa"/>
            <w:shd w:val="clear" w:color="auto" w:fill="auto"/>
          </w:tcPr>
          <w:p w14:paraId="0F23ACCD" w14:textId="77777777" w:rsidR="0077527F" w:rsidRPr="0077527F" w:rsidRDefault="0077527F" w:rsidP="00D45D55">
            <w:pPr>
              <w:keepNext/>
              <w:widowControl w:val="0"/>
              <w:numPr>
                <w:ilvl w:val="1"/>
                <w:numId w:val="1"/>
              </w:numPr>
              <w:autoSpaceDE w:val="0"/>
              <w:autoSpaceDN w:val="0"/>
              <w:adjustRightInd w:val="0"/>
              <w:ind w:left="171" w:firstLine="174"/>
              <w:jc w:val="both"/>
              <w:outlineLvl w:val="1"/>
              <w:rPr>
                <w:rFonts w:ascii="Montserrat Light" w:eastAsia="Calibri" w:hAnsi="Montserrat Light"/>
                <w:b/>
                <w:bCs/>
                <w:noProof/>
                <w:lang w:val="ro-RO" w:eastAsia="ro-RO"/>
              </w:rPr>
            </w:pPr>
            <w:r w:rsidRPr="0077527F">
              <w:rPr>
                <w:rFonts w:ascii="Montserrat Light" w:eastAsia="Calibri" w:hAnsi="Montserrat Light"/>
                <w:b/>
                <w:bCs/>
                <w:noProof/>
                <w:lang w:val="ro-RO" w:eastAsia="ro-RO"/>
              </w:rPr>
              <w:t>Cerinţe care reclamă necesitatea actului administrativ:</w:t>
            </w:r>
          </w:p>
        </w:tc>
      </w:tr>
      <w:tr w:rsidR="0077527F" w:rsidRPr="0077527F" w14:paraId="27DB6E11" w14:textId="77777777" w:rsidTr="00BE13D0">
        <w:tc>
          <w:tcPr>
            <w:tcW w:w="10013" w:type="dxa"/>
            <w:shd w:val="clear" w:color="auto" w:fill="auto"/>
          </w:tcPr>
          <w:p w14:paraId="7DE3992B" w14:textId="77777777" w:rsidR="00AC79F2" w:rsidRDefault="0077527F" w:rsidP="001B67D1">
            <w:pPr>
              <w:autoSpaceDE w:val="0"/>
              <w:jc w:val="both"/>
              <w:rPr>
                <w:rFonts w:ascii="Montserrat Light" w:eastAsia="Calibri" w:hAnsi="Montserrat Light" w:cs="Cambria"/>
                <w:lang w:val="ro-RO"/>
              </w:rPr>
            </w:pPr>
            <w:r w:rsidRPr="0077527F">
              <w:rPr>
                <w:rFonts w:ascii="Montserrat Light" w:eastAsia="Calibri" w:hAnsi="Montserrat Light" w:cs="Cambria"/>
                <w:lang w:val="ro-RO"/>
              </w:rPr>
              <w:t>Prin adresa înregistrată la C</w:t>
            </w:r>
            <w:r w:rsidR="002E669E">
              <w:rPr>
                <w:rFonts w:ascii="Montserrat Light" w:eastAsia="Calibri" w:hAnsi="Montserrat Light" w:cs="Cambria"/>
                <w:lang w:val="ro-RO"/>
              </w:rPr>
              <w:t xml:space="preserve">onsiliul Județean Cluj </w:t>
            </w:r>
            <w:r w:rsidRPr="0077527F">
              <w:rPr>
                <w:rFonts w:ascii="Montserrat Light" w:eastAsia="Calibri" w:hAnsi="Montserrat Light" w:cs="Cambria"/>
                <w:lang w:val="ro-RO"/>
              </w:rPr>
              <w:t xml:space="preserve">cu nr. </w:t>
            </w:r>
            <w:r w:rsidR="001B67D1">
              <w:rPr>
                <w:rFonts w:ascii="Montserrat Light" w:eastAsia="Calibri" w:hAnsi="Montserrat Light" w:cs="Cambria"/>
                <w:lang w:val="ro-RO"/>
              </w:rPr>
              <w:t>32145</w:t>
            </w:r>
            <w:r w:rsidR="00380EFB">
              <w:rPr>
                <w:rFonts w:ascii="Montserrat Light" w:eastAsia="Calibri" w:hAnsi="Montserrat Light" w:cs="Cambria"/>
                <w:lang w:val="ro-RO"/>
              </w:rPr>
              <w:t>/</w:t>
            </w:r>
            <w:r w:rsidR="001B67D1">
              <w:rPr>
                <w:rFonts w:ascii="Montserrat Light" w:eastAsia="Calibri" w:hAnsi="Montserrat Light" w:cs="Cambria"/>
                <w:lang w:val="ro-RO"/>
              </w:rPr>
              <w:t>08</w:t>
            </w:r>
            <w:r w:rsidR="00380EFB">
              <w:rPr>
                <w:rFonts w:ascii="Montserrat Light" w:eastAsia="Calibri" w:hAnsi="Montserrat Light" w:cs="Cambria"/>
                <w:lang w:val="ro-RO"/>
              </w:rPr>
              <w:t>.0</w:t>
            </w:r>
            <w:r w:rsidR="001B67D1">
              <w:rPr>
                <w:rFonts w:ascii="Montserrat Light" w:eastAsia="Calibri" w:hAnsi="Montserrat Light" w:cs="Cambria"/>
                <w:lang w:val="ro-RO"/>
              </w:rPr>
              <w:t>8</w:t>
            </w:r>
            <w:r w:rsidR="00380EFB">
              <w:rPr>
                <w:rFonts w:ascii="Montserrat Light" w:eastAsia="Calibri" w:hAnsi="Montserrat Light" w:cs="Cambria"/>
                <w:lang w:val="ro-RO"/>
              </w:rPr>
              <w:t>.202</w:t>
            </w:r>
            <w:r w:rsidR="001B67D1">
              <w:rPr>
                <w:rFonts w:ascii="Montserrat Light" w:eastAsia="Calibri" w:hAnsi="Montserrat Light" w:cs="Cambria"/>
                <w:lang w:val="ro-RO"/>
              </w:rPr>
              <w:t>2</w:t>
            </w:r>
            <w:r w:rsidR="00380EFB">
              <w:rPr>
                <w:rFonts w:ascii="Montserrat Light" w:eastAsia="Calibri" w:hAnsi="Montserrat Light" w:cs="Cambria"/>
                <w:lang w:val="ro-RO"/>
              </w:rPr>
              <w:t>, Compania de Apă Someș S.A. transmite convocatorul AGA pentru data de 3</w:t>
            </w:r>
            <w:r w:rsidR="00AC79F2">
              <w:rPr>
                <w:rFonts w:ascii="Montserrat Light" w:eastAsia="Calibri" w:hAnsi="Montserrat Light" w:cs="Cambria"/>
                <w:lang w:val="ro-RO"/>
              </w:rPr>
              <w:t>1</w:t>
            </w:r>
            <w:r w:rsidR="00380EFB">
              <w:rPr>
                <w:rFonts w:ascii="Montserrat Light" w:eastAsia="Calibri" w:hAnsi="Montserrat Light" w:cs="Cambria"/>
                <w:lang w:val="ro-RO"/>
              </w:rPr>
              <w:t>.08.202</w:t>
            </w:r>
            <w:r w:rsidR="00AC79F2">
              <w:rPr>
                <w:rFonts w:ascii="Montserrat Light" w:eastAsia="Calibri" w:hAnsi="Montserrat Light" w:cs="Cambria"/>
                <w:lang w:val="ro-RO"/>
              </w:rPr>
              <w:t>2</w:t>
            </w:r>
            <w:r w:rsidR="00380EFB">
              <w:rPr>
                <w:rFonts w:ascii="Montserrat Light" w:eastAsia="Calibri" w:hAnsi="Montserrat Light" w:cs="Cambria"/>
                <w:lang w:val="ro-RO"/>
              </w:rPr>
              <w:t xml:space="preserve"> ora 1</w:t>
            </w:r>
            <w:r w:rsidR="00AC79F2">
              <w:rPr>
                <w:rFonts w:ascii="Montserrat Light" w:eastAsia="Calibri" w:hAnsi="Montserrat Light" w:cs="Cambria"/>
                <w:lang w:val="ro-RO"/>
              </w:rPr>
              <w:t>4</w:t>
            </w:r>
            <w:r w:rsidR="00380EFB">
              <w:rPr>
                <w:rFonts w:ascii="Montserrat Light" w:eastAsia="Calibri" w:hAnsi="Montserrat Light" w:cs="Cambria"/>
                <w:lang w:val="ro-RO"/>
              </w:rPr>
              <w:t>:00, având pe ordinea de zi</w:t>
            </w:r>
            <w:r w:rsidR="00AC79F2">
              <w:rPr>
                <w:rFonts w:ascii="Montserrat Light" w:eastAsia="Calibri" w:hAnsi="Montserrat Light" w:cs="Cambria"/>
                <w:lang w:val="ro-RO"/>
              </w:rPr>
              <w:t>:</w:t>
            </w:r>
          </w:p>
          <w:p w14:paraId="0C655011" w14:textId="77777777" w:rsidR="002F0DE4" w:rsidRPr="00AC79F2" w:rsidRDefault="00380EFB" w:rsidP="002F0DE4">
            <w:pPr>
              <w:pStyle w:val="Listparagraf"/>
              <w:numPr>
                <w:ilvl w:val="0"/>
                <w:numId w:val="31"/>
              </w:numPr>
              <w:autoSpaceDE w:val="0"/>
              <w:jc w:val="both"/>
              <w:rPr>
                <w:rFonts w:ascii="Montserrat Light" w:eastAsia="Calibri" w:hAnsi="Montserrat Light" w:cs="Cambria"/>
                <w:lang w:val="ro-RO"/>
              </w:rPr>
            </w:pPr>
            <w:r>
              <w:rPr>
                <w:rFonts w:ascii="Montserrat Light" w:eastAsia="Calibri" w:hAnsi="Montserrat Light" w:cs="Cambria"/>
                <w:lang w:val="ro-RO"/>
              </w:rPr>
              <w:t xml:space="preserve"> </w:t>
            </w:r>
            <w:bookmarkStart w:id="2" w:name="_Hlk112676627"/>
            <w:r w:rsidR="002F0DE4" w:rsidRPr="00AC79F2">
              <w:rPr>
                <w:rFonts w:ascii="Montserrat Light" w:eastAsia="Calibri" w:hAnsi="Montserrat Light" w:cs="Cambria"/>
                <w:lang w:val="ro-RO"/>
              </w:rPr>
              <w:t>Aprobarea indicatorilor de performanță financiari și nefinanciari rezultați din planul de administrare pentru membrii Consiliului de administrație</w:t>
            </w:r>
          </w:p>
          <w:p w14:paraId="25BD4D68" w14:textId="4833BF74" w:rsidR="002F0DE4" w:rsidRDefault="002F0DE4" w:rsidP="002F0DE4">
            <w:pPr>
              <w:pStyle w:val="Listparagraf"/>
              <w:numPr>
                <w:ilvl w:val="0"/>
                <w:numId w:val="31"/>
              </w:numPr>
              <w:autoSpaceDE w:val="0"/>
              <w:jc w:val="both"/>
              <w:rPr>
                <w:rFonts w:ascii="Montserrat Light" w:eastAsia="Calibri" w:hAnsi="Montserrat Light" w:cs="Cambria"/>
                <w:lang w:val="ro-RO"/>
              </w:rPr>
            </w:pPr>
            <w:r>
              <w:rPr>
                <w:rFonts w:ascii="Montserrat Light" w:eastAsia="Calibri" w:hAnsi="Montserrat Light" w:cs="Cambria"/>
                <w:lang w:val="ro-RO"/>
              </w:rPr>
              <w:t>Aprobarea componentei variabile și a modului de acordare a acesteia membrilor Consiliului de administrație</w:t>
            </w:r>
          </w:p>
          <w:bookmarkEnd w:id="2"/>
          <w:p w14:paraId="7A1C399E" w14:textId="1AE734D9" w:rsidR="0077527F" w:rsidRPr="00B61C8A" w:rsidRDefault="002F0DE4" w:rsidP="00CE0A05">
            <w:pPr>
              <w:autoSpaceDE w:val="0"/>
              <w:jc w:val="both"/>
              <w:rPr>
                <w:rFonts w:ascii="Montserrat Light" w:eastAsia="Calibri" w:hAnsi="Montserrat Light" w:cs="Cambria"/>
                <w:color w:val="FF0000"/>
                <w:lang w:val="ro-RO"/>
              </w:rPr>
            </w:pPr>
            <w:r w:rsidRPr="0077527F">
              <w:rPr>
                <w:rFonts w:ascii="Montserrat Light" w:eastAsia="Calibri" w:hAnsi="Montserrat Light" w:cs="Cambria"/>
                <w:lang w:val="ro-RO"/>
              </w:rPr>
              <w:t xml:space="preserve">Prin </w:t>
            </w:r>
            <w:r>
              <w:rPr>
                <w:rFonts w:ascii="Montserrat Light" w:eastAsia="Calibri" w:hAnsi="Montserrat Light" w:cs="Cambria"/>
                <w:lang w:val="ro-RO"/>
              </w:rPr>
              <w:t xml:space="preserve">Hotărârea </w:t>
            </w:r>
            <w:r w:rsidRPr="007F7115">
              <w:rPr>
                <w:rFonts w:ascii="Montserrat Light" w:eastAsia="Calibri" w:hAnsi="Montserrat Light" w:cs="Cambria"/>
                <w:lang w:val="ro-RO"/>
              </w:rPr>
              <w:t>Asociați</w:t>
            </w:r>
            <w:r>
              <w:rPr>
                <w:rFonts w:ascii="Montserrat Light" w:eastAsia="Calibri" w:hAnsi="Montserrat Light" w:cs="Cambria"/>
                <w:lang w:val="ro-RO"/>
              </w:rPr>
              <w:t>ei</w:t>
            </w:r>
            <w:r w:rsidRPr="007F7115">
              <w:rPr>
                <w:rFonts w:ascii="Montserrat Light" w:eastAsia="Calibri" w:hAnsi="Montserrat Light" w:cs="Cambria"/>
                <w:lang w:val="ro-RO"/>
              </w:rPr>
              <w:t xml:space="preserve"> Regional</w:t>
            </w:r>
            <w:r>
              <w:rPr>
                <w:rFonts w:ascii="Montserrat Light" w:eastAsia="Calibri" w:hAnsi="Montserrat Light" w:cs="Cambria"/>
                <w:lang w:val="ro-RO"/>
              </w:rPr>
              <w:t>e</w:t>
            </w:r>
            <w:r w:rsidRPr="007F7115">
              <w:rPr>
                <w:rFonts w:ascii="Montserrat Light" w:eastAsia="Calibri" w:hAnsi="Montserrat Light" w:cs="Cambria"/>
                <w:lang w:val="ro-RO"/>
              </w:rPr>
              <w:t xml:space="preserve"> pentru Dezvoltarea Infrastructurii din Bazinul Hidrografic Someș Tisa </w:t>
            </w:r>
            <w:r>
              <w:rPr>
                <w:rFonts w:ascii="Montserrat Light" w:eastAsia="Calibri" w:hAnsi="Montserrat Light" w:cs="Cambria"/>
                <w:lang w:val="ro-RO"/>
              </w:rPr>
              <w:t xml:space="preserve">nr. 23/17.08.2022 </w:t>
            </w:r>
            <w:r w:rsidRPr="0077527F">
              <w:rPr>
                <w:rFonts w:ascii="Montserrat Light" w:eastAsia="Calibri" w:hAnsi="Montserrat Light" w:cs="Cambria"/>
                <w:lang w:val="ro-RO"/>
              </w:rPr>
              <w:t>înregistrată la C</w:t>
            </w:r>
            <w:r>
              <w:rPr>
                <w:rFonts w:ascii="Montserrat Light" w:eastAsia="Calibri" w:hAnsi="Montserrat Light" w:cs="Cambria"/>
                <w:lang w:val="ro-RO"/>
              </w:rPr>
              <w:t xml:space="preserve">onsiliul Județean Cluj </w:t>
            </w:r>
            <w:r w:rsidRPr="0077527F">
              <w:rPr>
                <w:rFonts w:ascii="Montserrat Light" w:eastAsia="Calibri" w:hAnsi="Montserrat Light" w:cs="Cambria"/>
                <w:lang w:val="ro-RO"/>
              </w:rPr>
              <w:t xml:space="preserve">cu nr. </w:t>
            </w:r>
            <w:r w:rsidR="00A9770D">
              <w:rPr>
                <w:rFonts w:ascii="Montserrat Light" w:eastAsia="Calibri" w:hAnsi="Montserrat Light" w:cs="Cambria"/>
                <w:lang w:val="ro-RO"/>
              </w:rPr>
              <w:t>34598/29.08.2022</w:t>
            </w:r>
            <w:r>
              <w:rPr>
                <w:rFonts w:ascii="Montserrat Light" w:eastAsia="Calibri" w:hAnsi="Montserrat Light" w:cs="Cambria"/>
                <w:lang w:val="ro-RO"/>
              </w:rPr>
              <w:t xml:space="preserve">, </w:t>
            </w:r>
            <w:r w:rsidR="00CE0A05">
              <w:rPr>
                <w:rFonts w:ascii="Montserrat Light" w:eastAsia="Calibri" w:hAnsi="Montserrat Light" w:cs="Cambria"/>
                <w:lang w:val="ro-RO"/>
              </w:rPr>
              <w:t>s-au aprobat indicatorii financiari și nefinanciari rezultați din planul de administrare pentru membrii Consiliului de administrație și s-a aprobat componenta variabilă și modul de acordare a acesteia membrilor Consiliului de administrație.</w:t>
            </w:r>
          </w:p>
        </w:tc>
      </w:tr>
      <w:tr w:rsidR="0077527F" w:rsidRPr="0077527F" w14:paraId="13DBF310" w14:textId="77777777" w:rsidTr="00BE13D0">
        <w:tc>
          <w:tcPr>
            <w:tcW w:w="10013" w:type="dxa"/>
            <w:shd w:val="clear" w:color="auto" w:fill="auto"/>
          </w:tcPr>
          <w:p w14:paraId="281A4BD5" w14:textId="77777777" w:rsidR="0077527F" w:rsidRPr="0077527F" w:rsidRDefault="0077527F" w:rsidP="00D45D55">
            <w:pPr>
              <w:keepNext/>
              <w:widowControl w:val="0"/>
              <w:numPr>
                <w:ilvl w:val="1"/>
                <w:numId w:val="1"/>
              </w:numPr>
              <w:autoSpaceDE w:val="0"/>
              <w:autoSpaceDN w:val="0"/>
              <w:adjustRightInd w:val="0"/>
              <w:ind w:left="171" w:firstLine="251"/>
              <w:jc w:val="both"/>
              <w:outlineLvl w:val="1"/>
              <w:rPr>
                <w:rFonts w:ascii="Montserrat Light" w:eastAsia="Calibri" w:hAnsi="Montserrat Light"/>
                <w:b/>
                <w:bCs/>
                <w:noProof/>
                <w:lang w:val="ro-RO" w:eastAsia="ro-RO"/>
              </w:rPr>
            </w:pPr>
            <w:r w:rsidRPr="0077527F">
              <w:rPr>
                <w:rFonts w:ascii="Montserrat Light" w:eastAsia="Calibri" w:hAnsi="Montserrat Light"/>
                <w:b/>
                <w:bCs/>
                <w:noProof/>
                <w:lang w:val="ro-RO" w:eastAsia="ro-RO"/>
              </w:rPr>
              <w:t>Cerinţe care reclamă oportunitatea actului administrativ:</w:t>
            </w:r>
          </w:p>
        </w:tc>
      </w:tr>
      <w:tr w:rsidR="0077527F" w:rsidRPr="0077527F" w14:paraId="083DFE10" w14:textId="77777777" w:rsidTr="00BE13D0">
        <w:tc>
          <w:tcPr>
            <w:tcW w:w="10013" w:type="dxa"/>
            <w:shd w:val="clear" w:color="auto" w:fill="auto"/>
          </w:tcPr>
          <w:p w14:paraId="077AAF95" w14:textId="77777777" w:rsidR="00804072" w:rsidRDefault="00804072" w:rsidP="00804072">
            <w:pPr>
              <w:autoSpaceDE w:val="0"/>
              <w:spacing w:after="240"/>
              <w:jc w:val="both"/>
              <w:rPr>
                <w:rFonts w:ascii="Montserrat Light" w:hAnsi="Montserrat Light" w:cs="Cambria"/>
                <w:lang w:val="ro-RO"/>
              </w:rPr>
            </w:pPr>
            <w:r w:rsidRPr="00611C98">
              <w:rPr>
                <w:rFonts w:ascii="Montserrat Light" w:hAnsi="Montserrat Light" w:cs="Cambria"/>
                <w:lang w:val="ro-RO"/>
              </w:rPr>
              <w:t xml:space="preserve">În baza </w:t>
            </w:r>
            <w:proofErr w:type="spellStart"/>
            <w:r w:rsidRPr="00611C98">
              <w:rPr>
                <w:rFonts w:ascii="Montserrat Light" w:hAnsi="Montserrat Light" w:cs="Cambria"/>
                <w:lang w:val="ro-RO"/>
              </w:rPr>
              <w:t>dispoziţiilor</w:t>
            </w:r>
            <w:proofErr w:type="spellEnd"/>
            <w:r w:rsidRPr="00611C98">
              <w:rPr>
                <w:rFonts w:ascii="Montserrat Light" w:hAnsi="Montserrat Light" w:cs="Cambria"/>
                <w:lang w:val="ro-RO"/>
              </w:rPr>
              <w:t xml:space="preserve"> articolului 173 alin. (2) litera d) din </w:t>
            </w:r>
            <w:proofErr w:type="spellStart"/>
            <w:r w:rsidRPr="00611C98">
              <w:rPr>
                <w:rFonts w:ascii="Montserrat Light" w:hAnsi="Montserrat Light" w:cs="Cambria"/>
                <w:lang w:val="ro-RO"/>
              </w:rPr>
              <w:t>din</w:t>
            </w:r>
            <w:proofErr w:type="spellEnd"/>
            <w:r w:rsidRPr="00611C98">
              <w:rPr>
                <w:rFonts w:ascii="Montserrat Light" w:hAnsi="Montserrat Light" w:cs="Cambria"/>
                <w:lang w:val="ro-RO"/>
              </w:rPr>
              <w:t xml:space="preserve"> O.U.G. nr. 57/2019 privind Codul Administrativ, cu modificările și completările ulterioare, Consiliul </w:t>
            </w:r>
            <w:proofErr w:type="spellStart"/>
            <w:r w:rsidRPr="00611C98">
              <w:rPr>
                <w:rFonts w:ascii="Montserrat Light" w:hAnsi="Montserrat Light" w:cs="Cambria"/>
                <w:lang w:val="ro-RO"/>
              </w:rPr>
              <w:t>Judeţean</w:t>
            </w:r>
            <w:proofErr w:type="spellEnd"/>
            <w:r w:rsidRPr="00611C98">
              <w:rPr>
                <w:rFonts w:ascii="Montserrat Light" w:hAnsi="Montserrat Light" w:cs="Cambria"/>
                <w:lang w:val="ro-RO"/>
              </w:rPr>
              <w:t xml:space="preserve"> Cluj exercită, în numele </w:t>
            </w:r>
            <w:proofErr w:type="spellStart"/>
            <w:r w:rsidRPr="00611C98">
              <w:rPr>
                <w:rFonts w:ascii="Montserrat Light" w:hAnsi="Montserrat Light" w:cs="Cambria"/>
                <w:lang w:val="ro-RO"/>
              </w:rPr>
              <w:t>judeţului</w:t>
            </w:r>
            <w:proofErr w:type="spellEnd"/>
            <w:r w:rsidRPr="00611C98">
              <w:rPr>
                <w:rFonts w:ascii="Montserrat Light" w:hAnsi="Montserrat Light" w:cs="Cambria"/>
                <w:lang w:val="ro-RO"/>
              </w:rPr>
              <w:t xml:space="preserve">, toate drepturile </w:t>
            </w:r>
            <w:proofErr w:type="spellStart"/>
            <w:r w:rsidRPr="00611C98">
              <w:rPr>
                <w:rFonts w:ascii="Montserrat Light" w:hAnsi="Montserrat Light" w:cs="Cambria"/>
                <w:lang w:val="ro-RO"/>
              </w:rPr>
              <w:t>şi</w:t>
            </w:r>
            <w:proofErr w:type="spellEnd"/>
            <w:r w:rsidRPr="00611C98">
              <w:rPr>
                <w:rFonts w:ascii="Montserrat Light" w:hAnsi="Montserrat Light" w:cs="Cambria"/>
                <w:lang w:val="ro-RO"/>
              </w:rPr>
              <w:t xml:space="preserve"> </w:t>
            </w:r>
            <w:proofErr w:type="spellStart"/>
            <w:r w:rsidRPr="00611C98">
              <w:rPr>
                <w:rFonts w:ascii="Montserrat Light" w:hAnsi="Montserrat Light" w:cs="Cambria"/>
                <w:lang w:val="ro-RO"/>
              </w:rPr>
              <w:t>obligaţiile</w:t>
            </w:r>
            <w:proofErr w:type="spellEnd"/>
            <w:r w:rsidRPr="00611C98">
              <w:rPr>
                <w:rFonts w:ascii="Montserrat Light" w:hAnsi="Montserrat Light" w:cs="Cambria"/>
                <w:lang w:val="ro-RO"/>
              </w:rPr>
              <w:t xml:space="preserve"> corespunzătoare </w:t>
            </w:r>
            <w:proofErr w:type="spellStart"/>
            <w:r w:rsidRPr="00611C98">
              <w:rPr>
                <w:rFonts w:ascii="Montserrat Light" w:hAnsi="Montserrat Light" w:cs="Cambria"/>
                <w:lang w:val="ro-RO"/>
              </w:rPr>
              <w:t>participaţiilor</w:t>
            </w:r>
            <w:proofErr w:type="spellEnd"/>
            <w:r w:rsidRPr="00611C98">
              <w:rPr>
                <w:rFonts w:ascii="Montserrat Light" w:hAnsi="Montserrat Light" w:cs="Cambria"/>
                <w:lang w:val="ro-RO"/>
              </w:rPr>
              <w:t xml:space="preserve"> </w:t>
            </w:r>
            <w:proofErr w:type="spellStart"/>
            <w:r w:rsidRPr="00611C98">
              <w:rPr>
                <w:rFonts w:ascii="Montserrat Light" w:hAnsi="Montserrat Light" w:cs="Cambria"/>
                <w:lang w:val="ro-RO"/>
              </w:rPr>
              <w:t>deţinute</w:t>
            </w:r>
            <w:proofErr w:type="spellEnd"/>
            <w:r w:rsidRPr="00611C98">
              <w:rPr>
                <w:rFonts w:ascii="Montserrat Light" w:hAnsi="Montserrat Light" w:cs="Cambria"/>
                <w:lang w:val="ro-RO"/>
              </w:rPr>
              <w:t xml:space="preserve"> la </w:t>
            </w:r>
            <w:proofErr w:type="spellStart"/>
            <w:r w:rsidRPr="00611C98">
              <w:rPr>
                <w:rFonts w:ascii="Montserrat Light" w:hAnsi="Montserrat Light" w:cs="Cambria"/>
                <w:lang w:val="ro-RO"/>
              </w:rPr>
              <w:t>societăţi</w:t>
            </w:r>
            <w:proofErr w:type="spellEnd"/>
            <w:r w:rsidRPr="00611C98">
              <w:rPr>
                <w:rFonts w:ascii="Montserrat Light" w:hAnsi="Montserrat Light" w:cs="Cambria"/>
                <w:lang w:val="ro-RO"/>
              </w:rPr>
              <w:t xml:space="preserve"> sau regii autonome, în </w:t>
            </w:r>
            <w:proofErr w:type="spellStart"/>
            <w:r w:rsidRPr="00611C98">
              <w:rPr>
                <w:rFonts w:ascii="Montserrat Light" w:hAnsi="Montserrat Light" w:cs="Cambria"/>
                <w:lang w:val="ro-RO"/>
              </w:rPr>
              <w:t>condiţiile</w:t>
            </w:r>
            <w:proofErr w:type="spellEnd"/>
            <w:r w:rsidRPr="00611C98">
              <w:rPr>
                <w:rFonts w:ascii="Montserrat Light" w:hAnsi="Montserrat Light" w:cs="Cambria"/>
                <w:lang w:val="ro-RO"/>
              </w:rPr>
              <w:t xml:space="preserve"> legii.</w:t>
            </w:r>
          </w:p>
          <w:p w14:paraId="09F7F350" w14:textId="34C84EFB" w:rsidR="0077527F" w:rsidRPr="005A1829" w:rsidRDefault="00D21C15" w:rsidP="00D345FB">
            <w:pPr>
              <w:keepNext/>
              <w:widowControl w:val="0"/>
              <w:autoSpaceDE w:val="0"/>
              <w:autoSpaceDN w:val="0"/>
              <w:adjustRightInd w:val="0"/>
              <w:jc w:val="both"/>
              <w:outlineLvl w:val="1"/>
              <w:rPr>
                <w:rFonts w:ascii="Montserrat Light" w:hAnsi="Montserrat Light"/>
                <w:noProof/>
                <w:lang w:val="ro-RO" w:eastAsia="ro-RO"/>
              </w:rPr>
            </w:pPr>
            <w:r>
              <w:rPr>
                <w:rFonts w:ascii="Montserrat Light" w:eastAsia="Calibri" w:hAnsi="Montserrat Light" w:cs="Cambria"/>
                <w:lang w:val="ro-RO"/>
              </w:rPr>
              <w:t>Conform art. 30</w:t>
            </w:r>
            <w:r w:rsidR="002B0CAB">
              <w:rPr>
                <w:rFonts w:ascii="Montserrat Light" w:eastAsia="Calibri" w:hAnsi="Montserrat Light" w:cs="Cambria"/>
                <w:lang w:val="ro-RO"/>
              </w:rPr>
              <w:t xml:space="preserve"> alin.</w:t>
            </w:r>
            <w:r>
              <w:rPr>
                <w:rFonts w:ascii="Montserrat Light" w:eastAsia="Calibri" w:hAnsi="Montserrat Light" w:cs="Cambria"/>
                <w:lang w:val="ro-RO"/>
              </w:rPr>
              <w:t xml:space="preserve"> (6) din O.U.G. </w:t>
            </w:r>
            <w:r w:rsidR="002B0CAB">
              <w:rPr>
                <w:rFonts w:ascii="Montserrat Light" w:eastAsia="Calibri" w:hAnsi="Montserrat Light" w:cs="Cambria"/>
                <w:lang w:val="ro-RO"/>
              </w:rPr>
              <w:t>nr.</w:t>
            </w:r>
            <w:r>
              <w:rPr>
                <w:rFonts w:ascii="Montserrat Light" w:eastAsia="Calibri" w:hAnsi="Montserrat Light" w:cs="Cambria"/>
                <w:lang w:val="ro-RO"/>
              </w:rPr>
              <w:t>109</w:t>
            </w:r>
            <w:r w:rsidR="00D345FB">
              <w:rPr>
                <w:rFonts w:ascii="Montserrat Light" w:eastAsia="Calibri" w:hAnsi="Montserrat Light" w:cs="Cambria"/>
                <w:lang w:val="ro-RO"/>
              </w:rPr>
              <w:t xml:space="preserve">/2011 privind guvernanța corporativă a întreprinderii publice, cu modificările și completările ulterioare, </w:t>
            </w:r>
            <w:r w:rsidR="00D345FB" w:rsidRPr="00D345FB">
              <w:rPr>
                <w:rFonts w:ascii="Montserrat Light" w:eastAsia="Calibri" w:hAnsi="Montserrat Light" w:cs="Cambria"/>
                <w:i/>
                <w:iCs/>
                <w:lang w:val="ro-RO"/>
              </w:rPr>
              <w:t>indicatorii de performanță financiari și nefinanciari negociați și aprobați de adunarea generală a acționarilor constituie elemente față de care se determină componenta variabilă a remunerației pentru administratorii și directorii societății.</w:t>
            </w:r>
          </w:p>
        </w:tc>
      </w:tr>
      <w:tr w:rsidR="0077527F" w:rsidRPr="0077527F" w14:paraId="6A20C6B6" w14:textId="77777777" w:rsidTr="00BE13D0">
        <w:tc>
          <w:tcPr>
            <w:tcW w:w="10013" w:type="dxa"/>
            <w:shd w:val="clear" w:color="auto" w:fill="auto"/>
          </w:tcPr>
          <w:p w14:paraId="4D484F8E" w14:textId="77777777" w:rsidR="0077527F" w:rsidRPr="0077527F" w:rsidRDefault="0077527F" w:rsidP="00D45D55">
            <w:pPr>
              <w:keepNext/>
              <w:widowControl w:val="0"/>
              <w:numPr>
                <w:ilvl w:val="0"/>
                <w:numId w:val="1"/>
              </w:numPr>
              <w:autoSpaceDE w:val="0"/>
              <w:autoSpaceDN w:val="0"/>
              <w:adjustRightInd w:val="0"/>
              <w:jc w:val="both"/>
              <w:outlineLvl w:val="1"/>
              <w:rPr>
                <w:rFonts w:ascii="Montserrat Light" w:eastAsia="Calibri" w:hAnsi="Montserrat Light"/>
                <w:b/>
                <w:bCs/>
                <w:noProof/>
                <w:lang w:val="ro-RO" w:eastAsia="ro-RO"/>
              </w:rPr>
            </w:pPr>
            <w:r w:rsidRPr="0077527F">
              <w:rPr>
                <w:rFonts w:ascii="Montserrat Light" w:hAnsi="Montserrat Light"/>
                <w:b/>
                <w:bCs/>
                <w:noProof/>
                <w:lang w:val="ro-RO" w:eastAsia="ro-RO"/>
              </w:rPr>
              <w:t>Schimbari preconizate</w:t>
            </w:r>
            <w:r w:rsidRPr="0077527F">
              <w:rPr>
                <w:rFonts w:ascii="Montserrat Light" w:hAnsi="Montserrat Light"/>
                <w:noProof/>
                <w:lang w:val="ro-RO" w:eastAsia="ro-RO"/>
              </w:rPr>
              <w:t>: nu este cazul</w:t>
            </w:r>
          </w:p>
        </w:tc>
      </w:tr>
      <w:tr w:rsidR="0077527F" w:rsidRPr="0077527F" w14:paraId="306D1D77" w14:textId="77777777" w:rsidTr="00BE13D0">
        <w:tc>
          <w:tcPr>
            <w:tcW w:w="10013" w:type="dxa"/>
            <w:shd w:val="clear" w:color="auto" w:fill="auto"/>
          </w:tcPr>
          <w:p w14:paraId="067422F1" w14:textId="77777777" w:rsidR="0077527F" w:rsidRPr="0077527F" w:rsidRDefault="0077527F" w:rsidP="00D45D55">
            <w:pPr>
              <w:keepNext/>
              <w:widowControl w:val="0"/>
              <w:autoSpaceDE w:val="0"/>
              <w:autoSpaceDN w:val="0"/>
              <w:adjustRightInd w:val="0"/>
              <w:jc w:val="both"/>
              <w:outlineLvl w:val="1"/>
              <w:rPr>
                <w:rFonts w:ascii="Montserrat Light" w:eastAsia="Calibri" w:hAnsi="Montserrat Light"/>
                <w:b/>
                <w:bCs/>
                <w:noProof/>
                <w:lang w:val="ro-RO" w:eastAsia="ro-RO"/>
              </w:rPr>
            </w:pPr>
            <w:r w:rsidRPr="0077527F">
              <w:rPr>
                <w:rFonts w:ascii="Montserrat Light" w:hAnsi="Montserrat Light"/>
                <w:b/>
                <w:bCs/>
                <w:noProof/>
                <w:lang w:val="ro-RO" w:eastAsia="ro-RO"/>
              </w:rPr>
              <w:t>Secțiunea a 2-a - Impactul socio-economic: -</w:t>
            </w:r>
            <w:r w:rsidRPr="0077527F">
              <w:rPr>
                <w:rFonts w:ascii="Montserrat Light" w:hAnsi="Montserrat Light"/>
                <w:b/>
                <w:bCs/>
                <w:noProof/>
                <w:vertAlign w:val="superscript"/>
                <w:lang w:val="ro-RO" w:eastAsia="ro-RO"/>
              </w:rPr>
              <w:t xml:space="preserve"> </w:t>
            </w:r>
            <w:r w:rsidRPr="0077527F">
              <w:rPr>
                <w:rFonts w:ascii="Montserrat Light" w:eastAsia="Calibri" w:hAnsi="Montserrat Light"/>
                <w:noProof/>
                <w:lang w:val="ro-RO" w:eastAsia="ro-RO"/>
              </w:rPr>
              <w:t>nu este cazul</w:t>
            </w:r>
          </w:p>
        </w:tc>
      </w:tr>
      <w:tr w:rsidR="0077527F" w:rsidRPr="0077527F" w14:paraId="39BFA229" w14:textId="77777777" w:rsidTr="00BE13D0">
        <w:tc>
          <w:tcPr>
            <w:tcW w:w="10013" w:type="dxa"/>
            <w:shd w:val="clear" w:color="auto" w:fill="auto"/>
          </w:tcPr>
          <w:p w14:paraId="6510349F" w14:textId="77777777" w:rsidR="0077527F" w:rsidRPr="0077527F" w:rsidRDefault="0077527F" w:rsidP="00D45D55">
            <w:pPr>
              <w:keepNext/>
              <w:widowControl w:val="0"/>
              <w:autoSpaceDE w:val="0"/>
              <w:autoSpaceDN w:val="0"/>
              <w:adjustRightInd w:val="0"/>
              <w:jc w:val="both"/>
              <w:outlineLvl w:val="1"/>
              <w:rPr>
                <w:rFonts w:ascii="Montserrat Light" w:eastAsia="Calibri" w:hAnsi="Montserrat Light"/>
                <w:b/>
                <w:bCs/>
                <w:noProof/>
                <w:lang w:val="ro-RO" w:eastAsia="ro-RO"/>
              </w:rPr>
            </w:pPr>
            <w:r w:rsidRPr="0077527F">
              <w:rPr>
                <w:rFonts w:ascii="Montserrat Light" w:hAnsi="Montserrat Light"/>
                <w:b/>
                <w:bCs/>
                <w:noProof/>
                <w:lang w:val="ro-RO" w:eastAsia="ro-RO"/>
              </w:rPr>
              <w:t xml:space="preserve">Secțiunea a 3-a - Impactul financiar asupra bugetului judeţului pe termen scurt(an curent)/lung: - </w:t>
            </w:r>
            <w:r w:rsidRPr="0077527F">
              <w:rPr>
                <w:rFonts w:ascii="Montserrat Light" w:hAnsi="Montserrat Light"/>
                <w:noProof/>
                <w:lang w:val="ro-RO" w:eastAsia="ro-RO"/>
              </w:rPr>
              <w:t>nu este cazul</w:t>
            </w:r>
          </w:p>
        </w:tc>
      </w:tr>
      <w:tr w:rsidR="0077527F" w:rsidRPr="0077527F" w14:paraId="726BFA9F" w14:textId="77777777" w:rsidTr="00BE13D0">
        <w:trPr>
          <w:trHeight w:val="573"/>
        </w:trPr>
        <w:tc>
          <w:tcPr>
            <w:tcW w:w="10013" w:type="dxa"/>
            <w:shd w:val="clear" w:color="auto" w:fill="auto"/>
          </w:tcPr>
          <w:p w14:paraId="07BCD60A" w14:textId="77777777" w:rsidR="0077527F" w:rsidRPr="0077527F" w:rsidRDefault="0077527F" w:rsidP="00D45D55">
            <w:pPr>
              <w:jc w:val="both"/>
              <w:rPr>
                <w:rFonts w:ascii="Montserrat Light" w:hAnsi="Montserrat Light"/>
                <w:b/>
                <w:bCs/>
                <w:noProof/>
                <w:lang w:val="ro-RO" w:eastAsia="ro-RO"/>
              </w:rPr>
            </w:pPr>
            <w:r w:rsidRPr="0077527F">
              <w:rPr>
                <w:rFonts w:ascii="Montserrat Light" w:hAnsi="Montserrat Light"/>
                <w:b/>
                <w:bCs/>
                <w:noProof/>
                <w:lang w:val="ro-RO" w:eastAsia="ro-RO"/>
              </w:rPr>
              <w:t xml:space="preserve">Secțiunea a  4-a - Activități de informare publică și consultare privind elaborarea și implementarea </w:t>
            </w:r>
            <w:r w:rsidRPr="0077527F">
              <w:rPr>
                <w:rFonts w:ascii="Montserrat Light" w:hAnsi="Montserrat Light"/>
                <w:b/>
                <w:bCs/>
                <w:noProof/>
                <w:shd w:val="clear" w:color="auto" w:fill="FFFFFF"/>
                <w:lang w:val="ro-RO" w:eastAsia="ro-RO"/>
              </w:rPr>
              <w:t>actului administrativ</w:t>
            </w:r>
            <w:r w:rsidRPr="0077527F">
              <w:rPr>
                <w:rFonts w:ascii="Montserrat Light" w:hAnsi="Montserrat Light"/>
                <w:b/>
                <w:bCs/>
                <w:noProof/>
                <w:lang w:val="ro-RO" w:eastAsia="ro-RO"/>
              </w:rPr>
              <w:t xml:space="preserve">: </w:t>
            </w:r>
            <w:r w:rsidRPr="0077527F">
              <w:rPr>
                <w:rFonts w:ascii="Montserrat Light" w:hAnsi="Montserrat Light"/>
                <w:noProof/>
                <w:lang w:val="ro-RO" w:eastAsia="ro-RO"/>
              </w:rPr>
              <w:t>- nu este cazul</w:t>
            </w:r>
          </w:p>
        </w:tc>
      </w:tr>
      <w:tr w:rsidR="0077527F" w:rsidRPr="0077527F" w14:paraId="13997AC6" w14:textId="77777777" w:rsidTr="00BE13D0">
        <w:tc>
          <w:tcPr>
            <w:tcW w:w="10013" w:type="dxa"/>
            <w:shd w:val="clear" w:color="auto" w:fill="auto"/>
          </w:tcPr>
          <w:p w14:paraId="0269100D" w14:textId="07FE8EB2" w:rsidR="0077527F" w:rsidRPr="0077527F" w:rsidRDefault="0077527F" w:rsidP="00E40CAB">
            <w:pPr>
              <w:jc w:val="both"/>
              <w:outlineLvl w:val="1"/>
              <w:rPr>
                <w:rFonts w:ascii="Montserrat Light" w:hAnsi="Montserrat Light"/>
                <w:b/>
                <w:bCs/>
                <w:noProof/>
                <w:lang w:val="ro-RO" w:eastAsia="ro-RO"/>
              </w:rPr>
            </w:pPr>
            <w:r w:rsidRPr="0077527F">
              <w:rPr>
                <w:rFonts w:ascii="Montserrat Light" w:hAnsi="Montserrat Light"/>
                <w:b/>
                <w:bCs/>
                <w:noProof/>
                <w:lang w:val="ro-RO" w:eastAsia="ro-RO"/>
              </w:rPr>
              <w:t xml:space="preserve">Secțiunea a 5-a - </w:t>
            </w:r>
            <w:r w:rsidRPr="0077527F">
              <w:rPr>
                <w:rFonts w:ascii="Montserrat Light" w:hAnsi="Montserrat Light"/>
                <w:b/>
                <w:noProof/>
                <w:lang w:val="ro-RO" w:eastAsia="ro-RO"/>
              </w:rPr>
              <w:t xml:space="preserve">Efectele </w:t>
            </w:r>
            <w:r w:rsidRPr="0077527F">
              <w:rPr>
                <w:rFonts w:ascii="Montserrat Light" w:hAnsi="Montserrat Light"/>
                <w:b/>
                <w:bCs/>
                <w:noProof/>
                <w:shd w:val="clear" w:color="auto" w:fill="FFFFFF"/>
                <w:lang w:val="ro-RO" w:eastAsia="ro-RO"/>
              </w:rPr>
              <w:t>actului administrativ</w:t>
            </w:r>
            <w:r w:rsidRPr="0077527F">
              <w:rPr>
                <w:rFonts w:ascii="Montserrat Light" w:hAnsi="Montserrat Light"/>
                <w:b/>
                <w:noProof/>
                <w:lang w:val="ro-RO" w:eastAsia="ro-RO"/>
              </w:rPr>
              <w:t xml:space="preserve"> asupra actelor administrative</w:t>
            </w:r>
            <w:r w:rsidR="00E40CAB">
              <w:rPr>
                <w:rFonts w:ascii="Montserrat Light" w:hAnsi="Montserrat Light"/>
                <w:b/>
                <w:noProof/>
                <w:lang w:val="ro-RO" w:eastAsia="ro-RO"/>
              </w:rPr>
              <w:t xml:space="preserve"> </w:t>
            </w:r>
            <w:r w:rsidRPr="0077527F">
              <w:rPr>
                <w:rFonts w:ascii="Montserrat Light" w:hAnsi="Montserrat Light"/>
                <w:b/>
                <w:noProof/>
                <w:lang w:val="ro-RO" w:eastAsia="ro-RO"/>
              </w:rPr>
              <w:t>în vigoare</w:t>
            </w:r>
            <w:r w:rsidRPr="0077527F">
              <w:rPr>
                <w:rFonts w:ascii="Montserrat Light" w:hAnsi="Montserrat Light"/>
                <w:b/>
                <w:bCs/>
                <w:noProof/>
                <w:lang w:val="ro-RO" w:eastAsia="ro-RO"/>
              </w:rPr>
              <w:t xml:space="preserve"> și măsuri de implementare: </w:t>
            </w:r>
            <w:r w:rsidR="00E40CAB">
              <w:rPr>
                <w:rFonts w:ascii="Montserrat Light" w:hAnsi="Montserrat Light"/>
                <w:b/>
                <w:bCs/>
                <w:noProof/>
                <w:lang w:val="ro-RO" w:eastAsia="ro-RO"/>
              </w:rPr>
              <w:t>nu este cazul</w:t>
            </w:r>
          </w:p>
        </w:tc>
      </w:tr>
      <w:tr w:rsidR="00E40CAB" w:rsidRPr="0077527F" w14:paraId="76E24741" w14:textId="77777777" w:rsidTr="00BE13D0">
        <w:tc>
          <w:tcPr>
            <w:tcW w:w="10013" w:type="dxa"/>
            <w:shd w:val="clear" w:color="auto" w:fill="auto"/>
          </w:tcPr>
          <w:p w14:paraId="7642AC8B" w14:textId="2DE7774F" w:rsidR="00E40CAB" w:rsidRPr="0077527F" w:rsidRDefault="00E40CAB" w:rsidP="00E40CAB">
            <w:pPr>
              <w:jc w:val="both"/>
              <w:outlineLvl w:val="1"/>
              <w:rPr>
                <w:rFonts w:ascii="Montserrat Light" w:hAnsi="Montserrat Light"/>
                <w:b/>
                <w:bCs/>
                <w:noProof/>
                <w:lang w:val="ro-RO" w:eastAsia="ro-RO"/>
              </w:rPr>
            </w:pPr>
            <w:r w:rsidRPr="00032708">
              <w:rPr>
                <w:rFonts w:ascii="Montserrat Light" w:hAnsi="Montserrat Light"/>
                <w:noProof/>
                <w:lang w:val="ro-RO" w:eastAsia="ro-RO"/>
              </w:rPr>
              <w:t>Actul administrativ nu produce efecte asupra altor hotărâri de consiliu județean sau dispoziții ale președintelui consiliului județean, nu este neceseră emiterea altor acte administrative și  se poate pune în aplicare după adoptare</w:t>
            </w:r>
            <w:r>
              <w:rPr>
                <w:rFonts w:ascii="Montserrat Light" w:hAnsi="Montserrat Light"/>
                <w:noProof/>
                <w:lang w:val="ro-RO" w:eastAsia="ro-RO"/>
              </w:rPr>
              <w:t>.</w:t>
            </w:r>
          </w:p>
        </w:tc>
      </w:tr>
      <w:tr w:rsidR="0077527F" w:rsidRPr="0077527F" w14:paraId="7B6A543F" w14:textId="77777777" w:rsidTr="00BE13D0">
        <w:tc>
          <w:tcPr>
            <w:tcW w:w="10013" w:type="dxa"/>
            <w:shd w:val="clear" w:color="auto" w:fill="auto"/>
          </w:tcPr>
          <w:p w14:paraId="0207AC51" w14:textId="77777777" w:rsidR="0077527F" w:rsidRPr="0077527F" w:rsidRDefault="0077527F" w:rsidP="00D45D55">
            <w:pPr>
              <w:keepNext/>
              <w:widowControl w:val="0"/>
              <w:autoSpaceDE w:val="0"/>
              <w:autoSpaceDN w:val="0"/>
              <w:adjustRightInd w:val="0"/>
              <w:jc w:val="both"/>
              <w:outlineLvl w:val="1"/>
              <w:rPr>
                <w:rFonts w:ascii="Montserrat Light" w:eastAsia="Calibri" w:hAnsi="Montserrat Light"/>
                <w:b/>
                <w:bCs/>
                <w:noProof/>
                <w:lang w:val="ro-RO" w:eastAsia="ro-RO"/>
              </w:rPr>
            </w:pPr>
            <w:r w:rsidRPr="0077527F">
              <w:rPr>
                <w:rFonts w:ascii="Montserrat Light" w:hAnsi="Montserrat Light"/>
                <w:b/>
                <w:bCs/>
                <w:noProof/>
                <w:lang w:val="ro-RO" w:eastAsia="ro-RO"/>
              </w:rPr>
              <w:lastRenderedPageBreak/>
              <w:t xml:space="preserve">Secțiunea a 6-a - Anexe la referatul de aprobare: </w:t>
            </w:r>
          </w:p>
        </w:tc>
      </w:tr>
      <w:tr w:rsidR="0077527F" w:rsidRPr="0077527F" w14:paraId="59D0B85B" w14:textId="77777777" w:rsidTr="00BE13D0">
        <w:tc>
          <w:tcPr>
            <w:tcW w:w="10013" w:type="dxa"/>
            <w:shd w:val="clear" w:color="auto" w:fill="auto"/>
          </w:tcPr>
          <w:p w14:paraId="23DA2ACF" w14:textId="038ABB0B" w:rsidR="0077527F" w:rsidRDefault="0098720D" w:rsidP="00D45D55">
            <w:pPr>
              <w:pStyle w:val="Listparagraf"/>
              <w:numPr>
                <w:ilvl w:val="0"/>
                <w:numId w:val="16"/>
              </w:numPr>
              <w:jc w:val="both"/>
              <w:rPr>
                <w:rFonts w:ascii="Montserrat Light" w:hAnsi="Montserrat Light" w:cs="Cambria"/>
                <w:lang w:val="ro-RO"/>
              </w:rPr>
            </w:pPr>
            <w:bookmarkStart w:id="3" w:name="_Hlk79418975"/>
            <w:r w:rsidRPr="002E669E">
              <w:rPr>
                <w:rFonts w:ascii="Montserrat Light" w:hAnsi="Montserrat Light" w:cs="Cambria"/>
                <w:lang w:val="ro-RO"/>
              </w:rPr>
              <w:t>Adresa</w:t>
            </w:r>
            <w:r w:rsidR="0077527F" w:rsidRPr="002E669E">
              <w:rPr>
                <w:rFonts w:ascii="Montserrat Light" w:hAnsi="Montserrat Light" w:cs="Cambria"/>
                <w:lang w:val="ro-RO"/>
              </w:rPr>
              <w:t xml:space="preserve"> </w:t>
            </w:r>
            <w:r w:rsidR="006F3B54" w:rsidRPr="006F3B54">
              <w:rPr>
                <w:rFonts w:ascii="Montserrat Light" w:hAnsi="Montserrat Light" w:cs="Cambria"/>
                <w:lang w:val="ro-RO"/>
              </w:rPr>
              <w:t>Compani</w:t>
            </w:r>
            <w:r w:rsidR="006F3B54">
              <w:rPr>
                <w:rFonts w:ascii="Montserrat Light" w:hAnsi="Montserrat Light" w:cs="Cambria"/>
                <w:lang w:val="ro-RO"/>
              </w:rPr>
              <w:t>ei</w:t>
            </w:r>
            <w:r w:rsidR="006F3B54" w:rsidRPr="006F3B54">
              <w:rPr>
                <w:rFonts w:ascii="Montserrat Light" w:hAnsi="Montserrat Light" w:cs="Cambria"/>
                <w:lang w:val="ro-RO"/>
              </w:rPr>
              <w:t xml:space="preserve"> de Apă Someș S.A</w:t>
            </w:r>
            <w:r w:rsidR="006F3B54">
              <w:rPr>
                <w:rFonts w:ascii="Montserrat Light" w:hAnsi="Montserrat Light" w:cs="Cambria"/>
                <w:lang w:val="ro-RO"/>
              </w:rPr>
              <w:t>. nr. 3</w:t>
            </w:r>
            <w:r w:rsidR="00CE0A05">
              <w:rPr>
                <w:rFonts w:ascii="Montserrat Light" w:hAnsi="Montserrat Light" w:cs="Cambria"/>
                <w:lang w:val="ro-RO"/>
              </w:rPr>
              <w:t>4320</w:t>
            </w:r>
            <w:r w:rsidR="006F3B54">
              <w:rPr>
                <w:rFonts w:ascii="Montserrat Light" w:hAnsi="Montserrat Light" w:cs="Cambria"/>
                <w:lang w:val="ro-RO"/>
              </w:rPr>
              <w:t>/</w:t>
            </w:r>
            <w:r w:rsidR="00CE0A05">
              <w:rPr>
                <w:rFonts w:ascii="Montserrat Light" w:hAnsi="Montserrat Light" w:cs="Cambria"/>
                <w:lang w:val="ro-RO"/>
              </w:rPr>
              <w:t>05</w:t>
            </w:r>
            <w:r w:rsidR="006F3B54">
              <w:rPr>
                <w:rFonts w:ascii="Montserrat Light" w:hAnsi="Montserrat Light" w:cs="Cambria"/>
                <w:lang w:val="ro-RO"/>
              </w:rPr>
              <w:t>.0</w:t>
            </w:r>
            <w:r w:rsidR="00CE0A05">
              <w:rPr>
                <w:rFonts w:ascii="Montserrat Light" w:hAnsi="Montserrat Light" w:cs="Cambria"/>
                <w:lang w:val="ro-RO"/>
              </w:rPr>
              <w:t>8</w:t>
            </w:r>
            <w:r w:rsidR="006F3B54">
              <w:rPr>
                <w:rFonts w:ascii="Montserrat Light" w:hAnsi="Montserrat Light" w:cs="Cambria"/>
                <w:lang w:val="ro-RO"/>
              </w:rPr>
              <w:t>.202</w:t>
            </w:r>
            <w:r w:rsidR="00CE0A05">
              <w:rPr>
                <w:rFonts w:ascii="Montserrat Light" w:hAnsi="Montserrat Light" w:cs="Cambria"/>
                <w:lang w:val="ro-RO"/>
              </w:rPr>
              <w:t>2</w:t>
            </w:r>
            <w:r w:rsidR="0077527F" w:rsidRPr="002E669E">
              <w:rPr>
                <w:rFonts w:ascii="Montserrat Light" w:hAnsi="Montserrat Light" w:cs="Cambria"/>
                <w:lang w:val="ro-RO"/>
              </w:rPr>
              <w:t xml:space="preserve">, înregistrată la </w:t>
            </w:r>
            <w:r w:rsidR="00E83AD9" w:rsidRPr="002E669E">
              <w:rPr>
                <w:rFonts w:ascii="Montserrat Light" w:hAnsi="Montserrat Light" w:cs="Cambria"/>
                <w:lang w:val="ro-RO"/>
              </w:rPr>
              <w:t>Consiliul Județean cu nr</w:t>
            </w:r>
            <w:r w:rsidR="006F3B54">
              <w:rPr>
                <w:rFonts w:ascii="Montserrat Light" w:hAnsi="Montserrat Light" w:cs="Cambria"/>
                <w:lang w:val="ro-RO"/>
              </w:rPr>
              <w:t>.</w:t>
            </w:r>
            <w:r w:rsidR="00AD35F4">
              <w:rPr>
                <w:rFonts w:ascii="Montserrat Light" w:hAnsi="Montserrat Light" w:cs="Cambria"/>
                <w:lang w:val="ro-RO"/>
              </w:rPr>
              <w:t xml:space="preserve"> </w:t>
            </w:r>
            <w:r w:rsidR="00CE0A05">
              <w:rPr>
                <w:rFonts w:ascii="Montserrat Light" w:hAnsi="Montserrat Light" w:cs="Cambria"/>
                <w:lang w:val="ro-RO"/>
              </w:rPr>
              <w:t>321</w:t>
            </w:r>
            <w:r w:rsidR="00D60DDA">
              <w:rPr>
                <w:rFonts w:ascii="Montserrat Light" w:hAnsi="Montserrat Light" w:cs="Cambria"/>
                <w:lang w:val="ro-RO"/>
              </w:rPr>
              <w:t>45</w:t>
            </w:r>
            <w:r w:rsidR="006F3B54">
              <w:rPr>
                <w:rFonts w:ascii="Montserrat Light" w:hAnsi="Montserrat Light" w:cs="Cambria"/>
                <w:lang w:val="ro-RO"/>
              </w:rPr>
              <w:t>/</w:t>
            </w:r>
            <w:r w:rsidR="00D60DDA">
              <w:rPr>
                <w:rFonts w:ascii="Montserrat Light" w:hAnsi="Montserrat Light" w:cs="Cambria"/>
                <w:lang w:val="ro-RO"/>
              </w:rPr>
              <w:t>08</w:t>
            </w:r>
            <w:r w:rsidR="006F3B54">
              <w:rPr>
                <w:rFonts w:ascii="Montserrat Light" w:hAnsi="Montserrat Light" w:cs="Cambria"/>
                <w:lang w:val="ro-RO"/>
              </w:rPr>
              <w:t>.0</w:t>
            </w:r>
            <w:r w:rsidR="00D60DDA">
              <w:rPr>
                <w:rFonts w:ascii="Montserrat Light" w:hAnsi="Montserrat Light" w:cs="Cambria"/>
                <w:lang w:val="ro-RO"/>
              </w:rPr>
              <w:t>8</w:t>
            </w:r>
            <w:r w:rsidR="006F3B54">
              <w:rPr>
                <w:rFonts w:ascii="Montserrat Light" w:hAnsi="Montserrat Light" w:cs="Cambria"/>
                <w:lang w:val="ro-RO"/>
              </w:rPr>
              <w:t>.202</w:t>
            </w:r>
            <w:r w:rsidR="00D60DDA">
              <w:rPr>
                <w:rFonts w:ascii="Montserrat Light" w:hAnsi="Montserrat Light" w:cs="Cambria"/>
                <w:lang w:val="ro-RO"/>
              </w:rPr>
              <w:t>2</w:t>
            </w:r>
            <w:r w:rsidR="00E83AD9" w:rsidRPr="002E669E">
              <w:rPr>
                <w:rFonts w:ascii="Montserrat Light" w:hAnsi="Montserrat Light" w:cs="Cambria"/>
                <w:lang w:val="ro-RO"/>
              </w:rPr>
              <w:t>;</w:t>
            </w:r>
          </w:p>
          <w:p w14:paraId="392EF744" w14:textId="521D31AE" w:rsidR="006F3B54" w:rsidRPr="00E83AD9" w:rsidRDefault="00D60DDA" w:rsidP="000E0E6E">
            <w:pPr>
              <w:pStyle w:val="Listparagraf"/>
              <w:numPr>
                <w:ilvl w:val="0"/>
                <w:numId w:val="16"/>
              </w:numPr>
              <w:jc w:val="both"/>
              <w:rPr>
                <w:rFonts w:ascii="Montserrat Light" w:hAnsi="Montserrat Light" w:cs="Cambria"/>
                <w:lang w:val="ro-RO"/>
              </w:rPr>
            </w:pPr>
            <w:r>
              <w:rPr>
                <w:rFonts w:ascii="Montserrat Light" w:eastAsia="Calibri" w:hAnsi="Montserrat Light" w:cs="Cambria"/>
                <w:lang w:val="ro-RO"/>
              </w:rPr>
              <w:t xml:space="preserve">Hotărârea </w:t>
            </w:r>
            <w:r w:rsidRPr="007F7115">
              <w:rPr>
                <w:rFonts w:ascii="Montserrat Light" w:eastAsia="Calibri" w:hAnsi="Montserrat Light" w:cs="Cambria"/>
                <w:lang w:val="ro-RO"/>
              </w:rPr>
              <w:t>Asociați</w:t>
            </w:r>
            <w:r>
              <w:rPr>
                <w:rFonts w:ascii="Montserrat Light" w:eastAsia="Calibri" w:hAnsi="Montserrat Light" w:cs="Cambria"/>
                <w:lang w:val="ro-RO"/>
              </w:rPr>
              <w:t>ei</w:t>
            </w:r>
            <w:r w:rsidRPr="007F7115">
              <w:rPr>
                <w:rFonts w:ascii="Montserrat Light" w:eastAsia="Calibri" w:hAnsi="Montserrat Light" w:cs="Cambria"/>
                <w:lang w:val="ro-RO"/>
              </w:rPr>
              <w:t xml:space="preserve"> Regional</w:t>
            </w:r>
            <w:r>
              <w:rPr>
                <w:rFonts w:ascii="Montserrat Light" w:eastAsia="Calibri" w:hAnsi="Montserrat Light" w:cs="Cambria"/>
                <w:lang w:val="ro-RO"/>
              </w:rPr>
              <w:t>e</w:t>
            </w:r>
            <w:r w:rsidRPr="007F7115">
              <w:rPr>
                <w:rFonts w:ascii="Montserrat Light" w:eastAsia="Calibri" w:hAnsi="Montserrat Light" w:cs="Cambria"/>
                <w:lang w:val="ro-RO"/>
              </w:rPr>
              <w:t xml:space="preserve"> pentru Dezvoltarea Infrastructurii din Bazinul Hidrografic Someș Tisa </w:t>
            </w:r>
            <w:r>
              <w:rPr>
                <w:rFonts w:ascii="Montserrat Light" w:eastAsia="Calibri" w:hAnsi="Montserrat Light" w:cs="Cambria"/>
                <w:lang w:val="ro-RO"/>
              </w:rPr>
              <w:t xml:space="preserve">nr. 23/17.08.2022 </w:t>
            </w:r>
            <w:r w:rsidRPr="0077527F">
              <w:rPr>
                <w:rFonts w:ascii="Montserrat Light" w:eastAsia="Calibri" w:hAnsi="Montserrat Light" w:cs="Cambria"/>
                <w:lang w:val="ro-RO"/>
              </w:rPr>
              <w:t>înregistrată la C</w:t>
            </w:r>
            <w:r>
              <w:rPr>
                <w:rFonts w:ascii="Montserrat Light" w:eastAsia="Calibri" w:hAnsi="Montserrat Light" w:cs="Cambria"/>
                <w:lang w:val="ro-RO"/>
              </w:rPr>
              <w:t xml:space="preserve">onsiliul Județean Cluj </w:t>
            </w:r>
            <w:r w:rsidRPr="0077527F">
              <w:rPr>
                <w:rFonts w:ascii="Montserrat Light" w:eastAsia="Calibri" w:hAnsi="Montserrat Light" w:cs="Cambria"/>
                <w:lang w:val="ro-RO"/>
              </w:rPr>
              <w:t xml:space="preserve">cu nr. </w:t>
            </w:r>
            <w:r w:rsidR="000E0E6E">
              <w:rPr>
                <w:rFonts w:ascii="Montserrat Light" w:eastAsia="Calibri" w:hAnsi="Montserrat Light" w:cs="Cambria"/>
                <w:lang w:val="ro-RO"/>
              </w:rPr>
              <w:t>34598/29.08.2022</w:t>
            </w:r>
            <w:bookmarkEnd w:id="3"/>
          </w:p>
        </w:tc>
      </w:tr>
    </w:tbl>
    <w:p w14:paraId="708EF1BA" w14:textId="77777777" w:rsidR="00BE1DC7" w:rsidRDefault="00BE1DC7" w:rsidP="00D45D55">
      <w:pPr>
        <w:autoSpaceDE w:val="0"/>
        <w:autoSpaceDN w:val="0"/>
        <w:adjustRightInd w:val="0"/>
        <w:contextualSpacing/>
        <w:jc w:val="center"/>
        <w:rPr>
          <w:rFonts w:ascii="Montserrat" w:hAnsi="Montserrat"/>
          <w:b/>
          <w:bCs/>
          <w:noProof/>
          <w:lang w:val="ro-RO" w:eastAsia="ro-RO"/>
        </w:rPr>
      </w:pPr>
    </w:p>
    <w:p w14:paraId="45E37941" w14:textId="6268FBC0" w:rsidR="0077527F" w:rsidRPr="00AD35F4" w:rsidRDefault="0077527F" w:rsidP="00D45D55">
      <w:pPr>
        <w:autoSpaceDE w:val="0"/>
        <w:autoSpaceDN w:val="0"/>
        <w:adjustRightInd w:val="0"/>
        <w:contextualSpacing/>
        <w:jc w:val="center"/>
        <w:rPr>
          <w:rFonts w:ascii="Montserrat" w:hAnsi="Montserrat"/>
          <w:b/>
          <w:bCs/>
          <w:noProof/>
          <w:lang w:val="ro-RO" w:eastAsia="ro-RO"/>
        </w:rPr>
      </w:pPr>
      <w:r w:rsidRPr="00AD35F4">
        <w:rPr>
          <w:rFonts w:ascii="Montserrat" w:hAnsi="Montserrat"/>
          <w:b/>
          <w:bCs/>
          <w:noProof/>
          <w:lang w:val="ro-RO" w:eastAsia="ro-RO"/>
        </w:rPr>
        <w:t>INIȚIATOR,</w:t>
      </w:r>
    </w:p>
    <w:p w14:paraId="42AF8BA1" w14:textId="77777777" w:rsidR="0077527F" w:rsidRPr="00AD35F4" w:rsidRDefault="0077527F" w:rsidP="00D45D55">
      <w:pPr>
        <w:autoSpaceDE w:val="0"/>
        <w:jc w:val="center"/>
        <w:rPr>
          <w:rFonts w:ascii="Montserrat" w:hAnsi="Montserrat" w:cs="Cambria"/>
          <w:b/>
          <w:lang w:val="ro-RO"/>
        </w:rPr>
      </w:pPr>
      <w:r w:rsidRPr="00AD35F4">
        <w:rPr>
          <w:rFonts w:ascii="Montserrat" w:hAnsi="Montserrat" w:cs="Cambria"/>
          <w:b/>
          <w:bCs/>
          <w:lang w:val="ro-RO"/>
        </w:rPr>
        <w:t>PREŞEDINTE,</w:t>
      </w:r>
    </w:p>
    <w:p w14:paraId="6DE1D1E0" w14:textId="260CE586" w:rsidR="00D45D55" w:rsidRPr="00AD35F4" w:rsidRDefault="0077527F" w:rsidP="00D45D55">
      <w:pPr>
        <w:jc w:val="center"/>
        <w:rPr>
          <w:rFonts w:ascii="Montserrat" w:hAnsi="Montserrat" w:cs="Cambria"/>
          <w:b/>
          <w:lang w:val="ro-RO"/>
        </w:rPr>
      </w:pPr>
      <w:r w:rsidRPr="00AD35F4">
        <w:rPr>
          <w:rFonts w:ascii="Montserrat" w:hAnsi="Montserrat" w:cs="Cambria"/>
          <w:b/>
          <w:lang w:val="ro-RO"/>
        </w:rPr>
        <w:t>Alin Tișe</w:t>
      </w:r>
    </w:p>
    <w:p w14:paraId="57CE116E" w14:textId="46399E85" w:rsidR="00403751" w:rsidRDefault="00403751" w:rsidP="00D45D55">
      <w:pPr>
        <w:jc w:val="center"/>
        <w:rPr>
          <w:rFonts w:ascii="Montserrat Light" w:hAnsi="Montserrat Light" w:cs="Cambria"/>
          <w:b/>
          <w:lang w:val="ro-RO"/>
        </w:rPr>
      </w:pPr>
    </w:p>
    <w:p w14:paraId="2B832D7C" w14:textId="77777777" w:rsidR="009B4820" w:rsidRDefault="009B4820" w:rsidP="00D45D55">
      <w:pPr>
        <w:jc w:val="center"/>
        <w:rPr>
          <w:rFonts w:ascii="Montserrat Light" w:hAnsi="Montserrat Light" w:cs="Cambria"/>
          <w:b/>
          <w:lang w:val="ro-RO"/>
        </w:rPr>
      </w:pPr>
    </w:p>
    <w:p w14:paraId="1575B9DC" w14:textId="36DC6BE0" w:rsidR="00403751" w:rsidRDefault="00403751" w:rsidP="00D45D55">
      <w:pPr>
        <w:jc w:val="center"/>
        <w:rPr>
          <w:rFonts w:ascii="Montserrat Light" w:hAnsi="Montserrat Light" w:cs="Cambria"/>
          <w:b/>
          <w:lang w:val="ro-RO"/>
        </w:rPr>
      </w:pPr>
    </w:p>
    <w:p w14:paraId="41233B3B" w14:textId="382DE677" w:rsidR="00BE1DC7" w:rsidRDefault="00BE1DC7" w:rsidP="00D45D55">
      <w:pPr>
        <w:jc w:val="center"/>
        <w:rPr>
          <w:rFonts w:ascii="Montserrat Light" w:hAnsi="Montserrat Light" w:cs="Cambria"/>
          <w:b/>
          <w:lang w:val="ro-RO"/>
        </w:rPr>
      </w:pPr>
    </w:p>
    <w:p w14:paraId="53EF22D8" w14:textId="18189A7A" w:rsidR="00D60DDA" w:rsidRDefault="00D60DDA" w:rsidP="00D45D55">
      <w:pPr>
        <w:jc w:val="center"/>
        <w:rPr>
          <w:rFonts w:ascii="Montserrat Light" w:hAnsi="Montserrat Light" w:cs="Cambria"/>
          <w:b/>
          <w:lang w:val="ro-RO"/>
        </w:rPr>
      </w:pPr>
    </w:p>
    <w:p w14:paraId="02EB0447" w14:textId="0D0FD5FD" w:rsidR="00D60DDA" w:rsidRDefault="00D60DDA" w:rsidP="00D45D55">
      <w:pPr>
        <w:jc w:val="center"/>
        <w:rPr>
          <w:rFonts w:ascii="Montserrat Light" w:hAnsi="Montserrat Light" w:cs="Cambria"/>
          <w:b/>
          <w:lang w:val="ro-RO"/>
        </w:rPr>
      </w:pPr>
    </w:p>
    <w:p w14:paraId="3390F540" w14:textId="5B1D5468" w:rsidR="00D60DDA" w:rsidRDefault="00D60DDA" w:rsidP="00D45D55">
      <w:pPr>
        <w:jc w:val="center"/>
        <w:rPr>
          <w:rFonts w:ascii="Montserrat Light" w:hAnsi="Montserrat Light" w:cs="Cambria"/>
          <w:b/>
          <w:lang w:val="ro-RO"/>
        </w:rPr>
      </w:pPr>
    </w:p>
    <w:p w14:paraId="0F3C0545" w14:textId="0CA2DE05" w:rsidR="00D60DDA" w:rsidRDefault="00D60DDA" w:rsidP="00D45D55">
      <w:pPr>
        <w:jc w:val="center"/>
        <w:rPr>
          <w:rFonts w:ascii="Montserrat Light" w:hAnsi="Montserrat Light" w:cs="Cambria"/>
          <w:b/>
          <w:lang w:val="ro-RO"/>
        </w:rPr>
      </w:pPr>
    </w:p>
    <w:p w14:paraId="5F2C10E6" w14:textId="38913267" w:rsidR="00D60DDA" w:rsidRDefault="00D60DDA" w:rsidP="00D45D55">
      <w:pPr>
        <w:jc w:val="center"/>
        <w:rPr>
          <w:rFonts w:ascii="Montserrat Light" w:hAnsi="Montserrat Light" w:cs="Cambria"/>
          <w:b/>
          <w:lang w:val="ro-RO"/>
        </w:rPr>
      </w:pPr>
    </w:p>
    <w:p w14:paraId="35477402" w14:textId="113A3B5C" w:rsidR="00D60DDA" w:rsidRDefault="00D60DDA" w:rsidP="00D45D55">
      <w:pPr>
        <w:jc w:val="center"/>
        <w:rPr>
          <w:rFonts w:ascii="Montserrat Light" w:hAnsi="Montserrat Light" w:cs="Cambria"/>
          <w:b/>
          <w:lang w:val="ro-RO"/>
        </w:rPr>
      </w:pPr>
    </w:p>
    <w:p w14:paraId="0203E89B" w14:textId="6AFF2DEA" w:rsidR="00D60DDA" w:rsidRDefault="00D60DDA" w:rsidP="00D45D55">
      <w:pPr>
        <w:jc w:val="center"/>
        <w:rPr>
          <w:rFonts w:ascii="Montserrat Light" w:hAnsi="Montserrat Light" w:cs="Cambria"/>
          <w:b/>
          <w:lang w:val="ro-RO"/>
        </w:rPr>
      </w:pPr>
    </w:p>
    <w:p w14:paraId="5A915F46" w14:textId="1600D52D" w:rsidR="00D60DDA" w:rsidRDefault="00D60DDA" w:rsidP="00D45D55">
      <w:pPr>
        <w:jc w:val="center"/>
        <w:rPr>
          <w:rFonts w:ascii="Montserrat Light" w:hAnsi="Montserrat Light" w:cs="Cambria"/>
          <w:b/>
          <w:lang w:val="ro-RO"/>
        </w:rPr>
      </w:pPr>
    </w:p>
    <w:p w14:paraId="38FEE388" w14:textId="256BBD7D" w:rsidR="00D60DDA" w:rsidRDefault="00D60DDA" w:rsidP="00D45D55">
      <w:pPr>
        <w:jc w:val="center"/>
        <w:rPr>
          <w:rFonts w:ascii="Montserrat Light" w:hAnsi="Montserrat Light" w:cs="Cambria"/>
          <w:b/>
          <w:lang w:val="ro-RO"/>
        </w:rPr>
      </w:pPr>
    </w:p>
    <w:p w14:paraId="31511929" w14:textId="0F3F0EF1" w:rsidR="00D60DDA" w:rsidRDefault="00D60DDA" w:rsidP="00D45D55">
      <w:pPr>
        <w:jc w:val="center"/>
        <w:rPr>
          <w:rFonts w:ascii="Montserrat Light" w:hAnsi="Montserrat Light" w:cs="Cambria"/>
          <w:b/>
          <w:lang w:val="ro-RO"/>
        </w:rPr>
      </w:pPr>
    </w:p>
    <w:p w14:paraId="012CED40" w14:textId="33965E7B" w:rsidR="00D60DDA" w:rsidRDefault="00D60DDA" w:rsidP="00D45D55">
      <w:pPr>
        <w:jc w:val="center"/>
        <w:rPr>
          <w:rFonts w:ascii="Montserrat Light" w:hAnsi="Montserrat Light" w:cs="Cambria"/>
          <w:b/>
          <w:lang w:val="ro-RO"/>
        </w:rPr>
      </w:pPr>
    </w:p>
    <w:p w14:paraId="2AB3714C" w14:textId="410E4311" w:rsidR="00D60DDA" w:rsidRDefault="00D60DDA" w:rsidP="00D45D55">
      <w:pPr>
        <w:jc w:val="center"/>
        <w:rPr>
          <w:rFonts w:ascii="Montserrat Light" w:hAnsi="Montserrat Light" w:cs="Cambria"/>
          <w:b/>
          <w:lang w:val="ro-RO"/>
        </w:rPr>
      </w:pPr>
    </w:p>
    <w:p w14:paraId="5B2FCC30" w14:textId="53B929E6" w:rsidR="00D60DDA" w:rsidRDefault="00D60DDA" w:rsidP="00D45D55">
      <w:pPr>
        <w:jc w:val="center"/>
        <w:rPr>
          <w:rFonts w:ascii="Montserrat Light" w:hAnsi="Montserrat Light" w:cs="Cambria"/>
          <w:b/>
          <w:lang w:val="ro-RO"/>
        </w:rPr>
      </w:pPr>
    </w:p>
    <w:p w14:paraId="01893BF1" w14:textId="08CD48CC" w:rsidR="00D60DDA" w:rsidRDefault="00D60DDA" w:rsidP="00D45D55">
      <w:pPr>
        <w:jc w:val="center"/>
        <w:rPr>
          <w:rFonts w:ascii="Montserrat Light" w:hAnsi="Montserrat Light" w:cs="Cambria"/>
          <w:b/>
          <w:lang w:val="ro-RO"/>
        </w:rPr>
      </w:pPr>
    </w:p>
    <w:p w14:paraId="466E6F16" w14:textId="15A86E15" w:rsidR="00D60DDA" w:rsidRDefault="00D60DDA" w:rsidP="00D45D55">
      <w:pPr>
        <w:jc w:val="center"/>
        <w:rPr>
          <w:rFonts w:ascii="Montserrat Light" w:hAnsi="Montserrat Light" w:cs="Cambria"/>
          <w:b/>
          <w:lang w:val="ro-RO"/>
        </w:rPr>
      </w:pPr>
    </w:p>
    <w:p w14:paraId="7993D791" w14:textId="37C1E1DE" w:rsidR="00D60DDA" w:rsidRDefault="00D60DDA" w:rsidP="00D45D55">
      <w:pPr>
        <w:jc w:val="center"/>
        <w:rPr>
          <w:rFonts w:ascii="Montserrat Light" w:hAnsi="Montserrat Light" w:cs="Cambria"/>
          <w:b/>
          <w:lang w:val="ro-RO"/>
        </w:rPr>
      </w:pPr>
    </w:p>
    <w:p w14:paraId="2402D5CC" w14:textId="1BD0A5EA" w:rsidR="00D60DDA" w:rsidRDefault="00D60DDA" w:rsidP="00D45D55">
      <w:pPr>
        <w:jc w:val="center"/>
        <w:rPr>
          <w:rFonts w:ascii="Montserrat Light" w:hAnsi="Montserrat Light" w:cs="Cambria"/>
          <w:b/>
          <w:lang w:val="ro-RO"/>
        </w:rPr>
      </w:pPr>
    </w:p>
    <w:p w14:paraId="2E79BB54" w14:textId="0F145DA2" w:rsidR="00D60DDA" w:rsidRDefault="00D60DDA" w:rsidP="00D45D55">
      <w:pPr>
        <w:jc w:val="center"/>
        <w:rPr>
          <w:rFonts w:ascii="Montserrat Light" w:hAnsi="Montserrat Light" w:cs="Cambria"/>
          <w:b/>
          <w:lang w:val="ro-RO"/>
        </w:rPr>
      </w:pPr>
    </w:p>
    <w:p w14:paraId="1B58DAB5" w14:textId="3ACB16D7" w:rsidR="00D60DDA" w:rsidRDefault="00D60DDA" w:rsidP="00D45D55">
      <w:pPr>
        <w:jc w:val="center"/>
        <w:rPr>
          <w:rFonts w:ascii="Montserrat Light" w:hAnsi="Montserrat Light" w:cs="Cambria"/>
          <w:b/>
          <w:lang w:val="ro-RO"/>
        </w:rPr>
      </w:pPr>
    </w:p>
    <w:p w14:paraId="1C37FBB7" w14:textId="2AC06B81" w:rsidR="00D60DDA" w:rsidRDefault="00D60DDA" w:rsidP="00D45D55">
      <w:pPr>
        <w:jc w:val="center"/>
        <w:rPr>
          <w:rFonts w:ascii="Montserrat Light" w:hAnsi="Montserrat Light" w:cs="Cambria"/>
          <w:b/>
          <w:lang w:val="ro-RO"/>
        </w:rPr>
      </w:pPr>
    </w:p>
    <w:p w14:paraId="32E90D67" w14:textId="31B40495" w:rsidR="00D60DDA" w:rsidRDefault="00D60DDA" w:rsidP="00D45D55">
      <w:pPr>
        <w:jc w:val="center"/>
        <w:rPr>
          <w:rFonts w:ascii="Montserrat Light" w:hAnsi="Montserrat Light" w:cs="Cambria"/>
          <w:b/>
          <w:lang w:val="ro-RO"/>
        </w:rPr>
      </w:pPr>
    </w:p>
    <w:p w14:paraId="62208BA3" w14:textId="1599DF4F" w:rsidR="00D60DDA" w:rsidRDefault="00D60DDA" w:rsidP="00D45D55">
      <w:pPr>
        <w:jc w:val="center"/>
        <w:rPr>
          <w:rFonts w:ascii="Montserrat Light" w:hAnsi="Montserrat Light" w:cs="Cambria"/>
          <w:b/>
          <w:lang w:val="ro-RO"/>
        </w:rPr>
      </w:pPr>
    </w:p>
    <w:p w14:paraId="4B188D2D" w14:textId="07ECC906" w:rsidR="00D60DDA" w:rsidRDefault="00D60DDA" w:rsidP="00D45D55">
      <w:pPr>
        <w:jc w:val="center"/>
        <w:rPr>
          <w:rFonts w:ascii="Montserrat Light" w:hAnsi="Montserrat Light" w:cs="Cambria"/>
          <w:b/>
          <w:lang w:val="ro-RO"/>
        </w:rPr>
      </w:pPr>
    </w:p>
    <w:p w14:paraId="21E89E35" w14:textId="740A257A" w:rsidR="00D60DDA" w:rsidRDefault="00D60DDA" w:rsidP="00D45D55">
      <w:pPr>
        <w:jc w:val="center"/>
        <w:rPr>
          <w:rFonts w:ascii="Montserrat Light" w:hAnsi="Montserrat Light" w:cs="Cambria"/>
          <w:b/>
          <w:lang w:val="ro-RO"/>
        </w:rPr>
      </w:pPr>
    </w:p>
    <w:p w14:paraId="444CAB70" w14:textId="4C59B3BD" w:rsidR="00D60DDA" w:rsidRDefault="00D60DDA" w:rsidP="00D45D55">
      <w:pPr>
        <w:jc w:val="center"/>
        <w:rPr>
          <w:rFonts w:ascii="Montserrat Light" w:hAnsi="Montserrat Light" w:cs="Cambria"/>
          <w:b/>
          <w:lang w:val="ro-RO"/>
        </w:rPr>
      </w:pPr>
    </w:p>
    <w:p w14:paraId="28514183" w14:textId="504B0EFD" w:rsidR="00D60DDA" w:rsidRDefault="00D60DDA" w:rsidP="00D45D55">
      <w:pPr>
        <w:jc w:val="center"/>
        <w:rPr>
          <w:rFonts w:ascii="Montserrat Light" w:hAnsi="Montserrat Light" w:cs="Cambria"/>
          <w:b/>
          <w:lang w:val="ro-RO"/>
        </w:rPr>
      </w:pPr>
    </w:p>
    <w:p w14:paraId="6A8AD5ED" w14:textId="77777777" w:rsidR="00D60DDA" w:rsidRDefault="00D60DDA" w:rsidP="00D45D55">
      <w:pPr>
        <w:jc w:val="center"/>
        <w:rPr>
          <w:rFonts w:ascii="Montserrat Light" w:hAnsi="Montserrat Light" w:cs="Cambria"/>
          <w:b/>
          <w:lang w:val="ro-RO"/>
        </w:rPr>
      </w:pPr>
    </w:p>
    <w:p w14:paraId="535AB2ED" w14:textId="598EFE32" w:rsidR="00BE1DC7" w:rsidRDefault="00BE1DC7" w:rsidP="00D45D55">
      <w:pPr>
        <w:jc w:val="center"/>
        <w:rPr>
          <w:rFonts w:ascii="Montserrat Light" w:hAnsi="Montserrat Light" w:cs="Cambria"/>
          <w:b/>
          <w:lang w:val="ro-RO"/>
        </w:rPr>
      </w:pPr>
    </w:p>
    <w:p w14:paraId="5DBAA4AC" w14:textId="77777777" w:rsidR="00BE1DC7" w:rsidRDefault="00BE1DC7" w:rsidP="00D45D55">
      <w:pPr>
        <w:jc w:val="center"/>
        <w:rPr>
          <w:rFonts w:ascii="Montserrat Light" w:hAnsi="Montserrat Light" w:cs="Cambria"/>
          <w:b/>
          <w:lang w:val="ro-RO"/>
        </w:rPr>
      </w:pPr>
    </w:p>
    <w:p w14:paraId="4965835D" w14:textId="58DC10E3" w:rsidR="00F07B47" w:rsidRDefault="00F07B47" w:rsidP="00F07B47">
      <w:pPr>
        <w:ind w:left="288"/>
        <w:jc w:val="center"/>
        <w:rPr>
          <w:rFonts w:ascii="Montserrat" w:hAnsi="Montserrat" w:cs="Cambria"/>
          <w:b/>
          <w:lang w:val="ro-RO"/>
        </w:rPr>
      </w:pPr>
    </w:p>
    <w:p w14:paraId="0D80ACA9" w14:textId="1C6C7ADB" w:rsidR="000E0E6E" w:rsidRDefault="000E0E6E" w:rsidP="00F07B47">
      <w:pPr>
        <w:ind w:left="288"/>
        <w:jc w:val="center"/>
        <w:rPr>
          <w:rFonts w:ascii="Montserrat" w:hAnsi="Montserrat" w:cs="Cambria"/>
          <w:b/>
          <w:lang w:val="ro-RO"/>
        </w:rPr>
      </w:pPr>
    </w:p>
    <w:p w14:paraId="08B1E486" w14:textId="77777777" w:rsidR="000E0E6E" w:rsidRDefault="000E0E6E" w:rsidP="00F07B47">
      <w:pPr>
        <w:ind w:left="288"/>
        <w:jc w:val="center"/>
        <w:rPr>
          <w:rFonts w:ascii="Montserrat" w:hAnsi="Montserrat" w:cs="Cambria"/>
          <w:b/>
          <w:lang w:val="ro-RO"/>
        </w:rPr>
      </w:pPr>
    </w:p>
    <w:p w14:paraId="7FF5CA7D" w14:textId="77777777" w:rsidR="000E0E6E" w:rsidRDefault="000E0E6E" w:rsidP="00D93219">
      <w:pPr>
        <w:ind w:left="288"/>
        <w:jc w:val="center"/>
        <w:rPr>
          <w:rFonts w:ascii="Montserrat" w:hAnsi="Montserrat" w:cs="Cambria"/>
          <w:b/>
          <w:lang w:val="ro-RO"/>
        </w:rPr>
      </w:pPr>
    </w:p>
    <w:p w14:paraId="482D3CBE" w14:textId="77777777" w:rsidR="000E0E6E" w:rsidRDefault="000E0E6E" w:rsidP="00D93219">
      <w:pPr>
        <w:ind w:left="288"/>
        <w:jc w:val="center"/>
        <w:rPr>
          <w:rFonts w:ascii="Montserrat" w:hAnsi="Montserrat" w:cs="Cambria"/>
          <w:b/>
          <w:lang w:val="ro-RO"/>
        </w:rPr>
      </w:pPr>
    </w:p>
    <w:p w14:paraId="479C49D0" w14:textId="40884E36" w:rsidR="00D93219" w:rsidRDefault="00F07B47" w:rsidP="00D93219">
      <w:pPr>
        <w:ind w:left="288"/>
        <w:jc w:val="center"/>
        <w:rPr>
          <w:rFonts w:ascii="Montserrat" w:hAnsi="Montserrat" w:cs="Cambria"/>
          <w:b/>
          <w:color w:val="000000"/>
          <w:lang w:val="ro-RO"/>
        </w:rPr>
      </w:pPr>
      <w:r w:rsidRPr="00A11A0A">
        <w:rPr>
          <w:rFonts w:ascii="Montserrat" w:hAnsi="Montserrat" w:cs="Cambria"/>
          <w:b/>
          <w:lang w:val="ro-RO"/>
        </w:rPr>
        <w:t>PROIECT DE HOTĂRÂRE</w:t>
      </w:r>
    </w:p>
    <w:p w14:paraId="0BB95CB8" w14:textId="06118C03" w:rsidR="00F07B47" w:rsidRPr="00A11A0A" w:rsidRDefault="00D93219" w:rsidP="00D93219">
      <w:pPr>
        <w:ind w:left="288"/>
        <w:jc w:val="center"/>
        <w:rPr>
          <w:rFonts w:ascii="Montserrat" w:hAnsi="Montserrat" w:cs="Cambria"/>
          <w:b/>
          <w:color w:val="000000"/>
          <w:lang w:val="ro-RO"/>
        </w:rPr>
      </w:pPr>
      <w:bookmarkStart w:id="4" w:name="_Hlk79480252"/>
      <w:r>
        <w:rPr>
          <w:rFonts w:ascii="Montserrat" w:hAnsi="Montserrat" w:cs="Cambria"/>
          <w:b/>
          <w:color w:val="000000"/>
          <w:lang w:val="ro-RO"/>
        </w:rPr>
        <w:t xml:space="preserve">privind </w:t>
      </w:r>
      <w:r w:rsidR="00F07B47" w:rsidRPr="00A11A0A">
        <w:rPr>
          <w:rFonts w:ascii="Montserrat" w:hAnsi="Montserrat" w:cs="Cambria"/>
          <w:b/>
          <w:color w:val="000000"/>
          <w:lang w:val="ro-RO"/>
        </w:rPr>
        <w:t>acordarea unui mandat special reprezentan</w:t>
      </w:r>
      <w:r w:rsidR="00BE1DC7">
        <w:rPr>
          <w:rFonts w:ascii="Montserrat" w:hAnsi="Montserrat" w:cs="Cambria"/>
          <w:b/>
          <w:color w:val="000000"/>
          <w:lang w:val="ro-RO"/>
        </w:rPr>
        <w:t>tului</w:t>
      </w:r>
      <w:r w:rsidR="00F07B47" w:rsidRPr="00A11A0A">
        <w:rPr>
          <w:rFonts w:ascii="Montserrat" w:hAnsi="Montserrat" w:cs="Cambria"/>
          <w:b/>
          <w:color w:val="000000"/>
          <w:lang w:val="ro-RO"/>
        </w:rPr>
        <w:t xml:space="preserve"> </w:t>
      </w:r>
      <w:proofErr w:type="spellStart"/>
      <w:r w:rsidR="00F07B47" w:rsidRPr="00A11A0A">
        <w:rPr>
          <w:rFonts w:ascii="Montserrat" w:hAnsi="Montserrat" w:cs="Cambria"/>
          <w:b/>
          <w:color w:val="000000"/>
          <w:lang w:val="ro-RO"/>
        </w:rPr>
        <w:t>Judeţului</w:t>
      </w:r>
      <w:proofErr w:type="spellEnd"/>
      <w:r w:rsidR="00F07B47" w:rsidRPr="00A11A0A">
        <w:rPr>
          <w:rFonts w:ascii="Montserrat" w:hAnsi="Montserrat" w:cs="Cambria"/>
          <w:b/>
          <w:color w:val="000000"/>
          <w:lang w:val="ro-RO"/>
        </w:rPr>
        <w:t xml:space="preserve"> Cluj în</w:t>
      </w:r>
      <w:r>
        <w:rPr>
          <w:rFonts w:ascii="Montserrat" w:hAnsi="Montserrat" w:cs="Cambria"/>
          <w:b/>
          <w:color w:val="000000"/>
          <w:lang w:val="ro-RO"/>
        </w:rPr>
        <w:t xml:space="preserve"> </w:t>
      </w:r>
      <w:r w:rsidR="00F07B47" w:rsidRPr="00A11A0A">
        <w:rPr>
          <w:rFonts w:ascii="Montserrat" w:hAnsi="Montserrat" w:cs="Cambria"/>
          <w:b/>
          <w:color w:val="000000"/>
          <w:lang w:val="ro-RO"/>
        </w:rPr>
        <w:t xml:space="preserve">Adunarea Generală a </w:t>
      </w:r>
      <w:proofErr w:type="spellStart"/>
      <w:r w:rsidR="00F07B47" w:rsidRPr="00A11A0A">
        <w:rPr>
          <w:rFonts w:ascii="Montserrat" w:hAnsi="Montserrat" w:cs="Cambria"/>
          <w:b/>
          <w:color w:val="000000"/>
          <w:lang w:val="ro-RO"/>
        </w:rPr>
        <w:t>Acţionarilor</w:t>
      </w:r>
      <w:proofErr w:type="spellEnd"/>
      <w:r w:rsidR="00F07B47" w:rsidRPr="00A11A0A">
        <w:rPr>
          <w:rFonts w:ascii="Montserrat" w:hAnsi="Montserrat" w:cs="Cambria"/>
          <w:b/>
          <w:color w:val="000000"/>
          <w:lang w:val="ro-RO"/>
        </w:rPr>
        <w:t xml:space="preserve"> la Compania de Apă Someș S.A., în vederea exercitării drepturilor de </w:t>
      </w:r>
      <w:proofErr w:type="spellStart"/>
      <w:r w:rsidR="00F07B47" w:rsidRPr="00A11A0A">
        <w:rPr>
          <w:rFonts w:ascii="Montserrat" w:hAnsi="Montserrat" w:cs="Cambria"/>
          <w:b/>
          <w:color w:val="000000"/>
          <w:lang w:val="ro-RO"/>
        </w:rPr>
        <w:t>acţionar</w:t>
      </w:r>
      <w:proofErr w:type="spellEnd"/>
    </w:p>
    <w:bookmarkEnd w:id="4"/>
    <w:p w14:paraId="6126C6B3" w14:textId="77777777" w:rsidR="00F07B47" w:rsidRPr="00A11A0A" w:rsidRDefault="00F07B47" w:rsidP="00D93219">
      <w:pPr>
        <w:ind w:left="284" w:firstLine="709"/>
        <w:jc w:val="center"/>
        <w:rPr>
          <w:rFonts w:ascii="Montserrat" w:hAnsi="Montserrat" w:cs="Cambria"/>
          <w:color w:val="FF0000"/>
          <w:lang w:val="ro-RO"/>
        </w:rPr>
      </w:pPr>
    </w:p>
    <w:p w14:paraId="6F18E25F" w14:textId="77777777" w:rsidR="000E0E6E" w:rsidRDefault="000E0E6E" w:rsidP="000E0E6E">
      <w:pPr>
        <w:jc w:val="both"/>
        <w:rPr>
          <w:rFonts w:ascii="Montserrat Light" w:hAnsi="Montserrat Light"/>
          <w:lang w:val="ro-RO" w:eastAsia="ro-RO"/>
        </w:rPr>
      </w:pPr>
    </w:p>
    <w:p w14:paraId="27A1A249" w14:textId="0A8017AC" w:rsidR="00F07B47" w:rsidRPr="0077527F" w:rsidRDefault="00F07B47" w:rsidP="000E0E6E">
      <w:pPr>
        <w:jc w:val="both"/>
        <w:rPr>
          <w:rFonts w:ascii="Montserrat Light" w:hAnsi="Montserrat Light"/>
          <w:lang w:val="ro-RO" w:eastAsia="ro-RO"/>
        </w:rPr>
      </w:pPr>
      <w:r w:rsidRPr="0077527F">
        <w:rPr>
          <w:rFonts w:ascii="Montserrat Light" w:hAnsi="Montserrat Light"/>
          <w:lang w:val="ro-RO" w:eastAsia="ro-RO"/>
        </w:rPr>
        <w:t xml:space="preserve">Consiliul </w:t>
      </w:r>
      <w:proofErr w:type="spellStart"/>
      <w:r w:rsidRPr="0077527F">
        <w:rPr>
          <w:rFonts w:ascii="Montserrat Light" w:hAnsi="Montserrat Light"/>
          <w:lang w:val="ro-RO" w:eastAsia="ro-RO"/>
        </w:rPr>
        <w:t>Judeţean</w:t>
      </w:r>
      <w:proofErr w:type="spellEnd"/>
      <w:r w:rsidRPr="0077527F">
        <w:rPr>
          <w:rFonts w:ascii="Montserrat Light" w:hAnsi="Montserrat Light"/>
          <w:lang w:val="ro-RO" w:eastAsia="ro-RO"/>
        </w:rPr>
        <w:t xml:space="preserve"> Cluj întrunit în </w:t>
      </w:r>
      <w:proofErr w:type="spellStart"/>
      <w:r w:rsidRPr="0077527F">
        <w:rPr>
          <w:rFonts w:ascii="Montserrat Light" w:hAnsi="Montserrat Light"/>
          <w:lang w:val="ro-RO" w:eastAsia="ro-RO"/>
        </w:rPr>
        <w:t>şedinţă</w:t>
      </w:r>
      <w:proofErr w:type="spellEnd"/>
      <w:r w:rsidRPr="0077527F">
        <w:rPr>
          <w:rFonts w:ascii="Montserrat Light" w:hAnsi="Montserrat Light"/>
          <w:lang w:val="ro-RO" w:eastAsia="ro-RO"/>
        </w:rPr>
        <w:t xml:space="preserve"> ordinară;</w:t>
      </w:r>
    </w:p>
    <w:p w14:paraId="7EDB9B83" w14:textId="6364E03B" w:rsidR="00F07B47" w:rsidRPr="0077527F" w:rsidRDefault="00F07B47" w:rsidP="00F07B47">
      <w:pPr>
        <w:spacing w:after="240"/>
        <w:jc w:val="both"/>
        <w:rPr>
          <w:rFonts w:ascii="Montserrat Light" w:hAnsi="Montserrat Light"/>
          <w:lang w:val="ro-RO" w:eastAsia="ro-RO"/>
        </w:rPr>
      </w:pPr>
      <w:r w:rsidRPr="0077527F">
        <w:rPr>
          <w:rFonts w:ascii="Montserrat Light" w:hAnsi="Montserrat Light"/>
          <w:lang w:val="ro-RO" w:eastAsia="ro-RO"/>
        </w:rPr>
        <w:t xml:space="preserve">Având în vedere Proiectul de hotărâre înregistrat cu nr. ............ din ..............   </w:t>
      </w:r>
      <w:r w:rsidR="00D93219" w:rsidRPr="00D93219">
        <w:rPr>
          <w:rFonts w:ascii="Montserrat Light" w:hAnsi="Montserrat Light"/>
          <w:lang w:val="ro-RO" w:eastAsia="ro-RO"/>
        </w:rPr>
        <w:t xml:space="preserve">privind acordarea unui mandat special reprezentanților </w:t>
      </w:r>
      <w:proofErr w:type="spellStart"/>
      <w:r w:rsidR="00D93219" w:rsidRPr="00D93219">
        <w:rPr>
          <w:rFonts w:ascii="Montserrat Light" w:hAnsi="Montserrat Light"/>
          <w:lang w:val="ro-RO" w:eastAsia="ro-RO"/>
        </w:rPr>
        <w:t>Judeţului</w:t>
      </w:r>
      <w:proofErr w:type="spellEnd"/>
      <w:r w:rsidR="00D93219" w:rsidRPr="00D93219">
        <w:rPr>
          <w:rFonts w:ascii="Montserrat Light" w:hAnsi="Montserrat Light"/>
          <w:lang w:val="ro-RO" w:eastAsia="ro-RO"/>
        </w:rPr>
        <w:t xml:space="preserve"> Cluj în Adunarea Generală a </w:t>
      </w:r>
      <w:proofErr w:type="spellStart"/>
      <w:r w:rsidR="00D93219" w:rsidRPr="00D93219">
        <w:rPr>
          <w:rFonts w:ascii="Montserrat Light" w:hAnsi="Montserrat Light"/>
          <w:lang w:val="ro-RO" w:eastAsia="ro-RO"/>
        </w:rPr>
        <w:t>Acţionarilor</w:t>
      </w:r>
      <w:proofErr w:type="spellEnd"/>
      <w:r w:rsidR="00D93219" w:rsidRPr="00D93219">
        <w:rPr>
          <w:rFonts w:ascii="Montserrat Light" w:hAnsi="Montserrat Light"/>
          <w:lang w:val="ro-RO" w:eastAsia="ro-RO"/>
        </w:rPr>
        <w:t xml:space="preserve"> la Compania de Apă Someș S.A.</w:t>
      </w:r>
      <w:r w:rsidR="00D93219">
        <w:rPr>
          <w:rFonts w:ascii="Montserrat Light" w:hAnsi="Montserrat Light"/>
          <w:lang w:val="ro-RO" w:eastAsia="ro-RO"/>
        </w:rPr>
        <w:t xml:space="preserve">, </w:t>
      </w:r>
      <w:r w:rsidRPr="0077527F">
        <w:rPr>
          <w:rFonts w:ascii="Montserrat Light" w:hAnsi="Montserrat Light"/>
          <w:bCs/>
          <w:lang w:val="ro-RO" w:eastAsia="ro-RO"/>
        </w:rPr>
        <w:t>p</w:t>
      </w:r>
      <w:r w:rsidRPr="0077527F">
        <w:rPr>
          <w:rFonts w:ascii="Montserrat Light" w:hAnsi="Montserrat Light"/>
          <w:lang w:val="ro-RO" w:eastAsia="ro-RO"/>
        </w:rPr>
        <w:t xml:space="preserve">ropus de </w:t>
      </w:r>
      <w:proofErr w:type="spellStart"/>
      <w:r w:rsidRPr="0077527F">
        <w:rPr>
          <w:rFonts w:ascii="Montserrat Light" w:hAnsi="Montserrat Light"/>
          <w:lang w:val="ro-RO" w:eastAsia="ro-RO"/>
        </w:rPr>
        <w:t>preşedintele</w:t>
      </w:r>
      <w:proofErr w:type="spellEnd"/>
      <w:r w:rsidRPr="0077527F">
        <w:rPr>
          <w:rFonts w:ascii="Montserrat Light" w:hAnsi="Montserrat Light"/>
          <w:lang w:val="ro-RO" w:eastAsia="ro-RO"/>
        </w:rPr>
        <w:t xml:space="preserve"> Consiliului </w:t>
      </w:r>
      <w:proofErr w:type="spellStart"/>
      <w:r w:rsidRPr="0077527F">
        <w:rPr>
          <w:rFonts w:ascii="Montserrat Light" w:hAnsi="Montserrat Light"/>
          <w:lang w:val="ro-RO" w:eastAsia="ro-RO"/>
        </w:rPr>
        <w:t>Judeţean</w:t>
      </w:r>
      <w:proofErr w:type="spellEnd"/>
      <w:r w:rsidRPr="0077527F">
        <w:rPr>
          <w:rFonts w:ascii="Montserrat Light" w:hAnsi="Montserrat Light"/>
          <w:lang w:val="ro-RO" w:eastAsia="ro-RO"/>
        </w:rPr>
        <w:t xml:space="preserve"> Cluj, domnul Alin Tișe, care este </w:t>
      </w:r>
      <w:proofErr w:type="spellStart"/>
      <w:r w:rsidRPr="0077527F">
        <w:rPr>
          <w:rFonts w:ascii="Montserrat Light" w:hAnsi="Montserrat Light"/>
          <w:lang w:val="ro-RO" w:eastAsia="ro-RO"/>
        </w:rPr>
        <w:t>însoţit</w:t>
      </w:r>
      <w:proofErr w:type="spellEnd"/>
      <w:r w:rsidRPr="0077527F">
        <w:rPr>
          <w:rFonts w:ascii="Montserrat Light" w:hAnsi="Montserrat Light"/>
          <w:lang w:val="ro-RO" w:eastAsia="ro-RO"/>
        </w:rPr>
        <w:t xml:space="preserve"> de </w:t>
      </w:r>
      <w:r w:rsidRPr="0077527F">
        <w:rPr>
          <w:rFonts w:ascii="Montserrat Light" w:hAnsi="Montserrat Light"/>
          <w:bCs/>
          <w:lang w:val="ro-RO" w:eastAsia="ro-RO"/>
        </w:rPr>
        <w:t>R</w:t>
      </w:r>
      <w:r w:rsidRPr="0077527F">
        <w:rPr>
          <w:rFonts w:ascii="Montserrat Light" w:hAnsi="Montserrat Light"/>
          <w:lang w:val="ro-RO" w:eastAsia="ro-RO"/>
        </w:rPr>
        <w:t xml:space="preserve">eferatul de aprobare cu nr. </w:t>
      </w:r>
      <w:r w:rsidR="00E7637D">
        <w:rPr>
          <w:rFonts w:ascii="Montserrat Light" w:hAnsi="Montserrat Light"/>
          <w:lang w:val="ro-RO" w:eastAsia="ro-RO"/>
        </w:rPr>
        <w:t>34626/29.08.2022</w:t>
      </w:r>
      <w:r w:rsidRPr="0077527F">
        <w:rPr>
          <w:rFonts w:ascii="Montserrat Light" w:hAnsi="Montserrat Light"/>
          <w:lang w:val="ro-RO" w:eastAsia="ro-RO"/>
        </w:rPr>
        <w:t xml:space="preserve">; Raportul de specialitate întocmit de compartimentului de resort din cadrul aparatului de specialitate al Consiliului </w:t>
      </w:r>
      <w:proofErr w:type="spellStart"/>
      <w:r w:rsidRPr="0077527F">
        <w:rPr>
          <w:rFonts w:ascii="Montserrat Light" w:hAnsi="Montserrat Light"/>
          <w:lang w:val="ro-RO" w:eastAsia="ro-RO"/>
        </w:rPr>
        <w:t>Judeţean</w:t>
      </w:r>
      <w:proofErr w:type="spellEnd"/>
      <w:r w:rsidRPr="0077527F">
        <w:rPr>
          <w:rFonts w:ascii="Montserrat Light" w:hAnsi="Montserrat Light"/>
          <w:lang w:val="ro-RO" w:eastAsia="ro-RO"/>
        </w:rPr>
        <w:t xml:space="preserve"> Cluj cu nr. </w:t>
      </w:r>
      <w:r w:rsidR="00E7637D">
        <w:rPr>
          <w:rFonts w:ascii="Montserrat Light" w:hAnsi="Montserrat Light"/>
          <w:lang w:val="ro-RO" w:eastAsia="ro-RO"/>
        </w:rPr>
        <w:t>34628/29.08.2022</w:t>
      </w:r>
      <w:r w:rsidRPr="0077527F">
        <w:rPr>
          <w:rFonts w:ascii="Montserrat Light" w:hAnsi="Montserrat Light"/>
          <w:lang w:val="ro-RO" w:eastAsia="ro-RO"/>
        </w:rPr>
        <w:t xml:space="preserve"> </w:t>
      </w:r>
      <w:proofErr w:type="spellStart"/>
      <w:r w:rsidRPr="0077527F">
        <w:rPr>
          <w:rFonts w:ascii="Montserrat Light" w:hAnsi="Montserrat Light"/>
          <w:lang w:val="ro-RO" w:eastAsia="ro-RO"/>
        </w:rPr>
        <w:t>şi</w:t>
      </w:r>
      <w:proofErr w:type="spellEnd"/>
      <w:r w:rsidRPr="0077527F">
        <w:rPr>
          <w:rFonts w:ascii="Montserrat Light" w:hAnsi="Montserrat Light"/>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 </w:t>
      </w:r>
    </w:p>
    <w:p w14:paraId="49E9FE5B" w14:textId="77777777" w:rsidR="00F07B47" w:rsidRPr="00E40CAB" w:rsidRDefault="00F07B47" w:rsidP="00BE1DC7">
      <w:pPr>
        <w:spacing w:line="240" w:lineRule="auto"/>
        <w:jc w:val="both"/>
        <w:rPr>
          <w:rFonts w:ascii="Montserrat Light" w:hAnsi="Montserrat Light" w:cs="Cambria"/>
          <w:b/>
          <w:bCs/>
          <w:lang w:val="ro-RO"/>
        </w:rPr>
      </w:pPr>
      <w:r w:rsidRPr="00E40CAB">
        <w:rPr>
          <w:rFonts w:ascii="Montserrat Light" w:hAnsi="Montserrat Light" w:cs="Cambria"/>
          <w:b/>
          <w:bCs/>
          <w:lang w:val="ro-RO"/>
        </w:rPr>
        <w:t>Ținând cont de:</w:t>
      </w:r>
    </w:p>
    <w:p w14:paraId="3F472C5F" w14:textId="7C364FE3" w:rsidR="00D60DDA" w:rsidRDefault="00D60DDA" w:rsidP="00D60DDA">
      <w:pPr>
        <w:pStyle w:val="Listparagraf"/>
        <w:numPr>
          <w:ilvl w:val="0"/>
          <w:numId w:val="29"/>
        </w:numPr>
        <w:ind w:left="426"/>
        <w:jc w:val="both"/>
        <w:rPr>
          <w:rFonts w:ascii="Montserrat Light" w:hAnsi="Montserrat Light" w:cs="Cambria"/>
          <w:lang w:val="ro-RO"/>
        </w:rPr>
      </w:pPr>
      <w:r w:rsidRPr="002E669E">
        <w:rPr>
          <w:rFonts w:ascii="Montserrat Light" w:hAnsi="Montserrat Light" w:cs="Cambria"/>
          <w:lang w:val="ro-RO"/>
        </w:rPr>
        <w:t xml:space="preserve">Adresa </w:t>
      </w:r>
      <w:r w:rsidRPr="006F3B54">
        <w:rPr>
          <w:rFonts w:ascii="Montserrat Light" w:hAnsi="Montserrat Light" w:cs="Cambria"/>
          <w:lang w:val="ro-RO"/>
        </w:rPr>
        <w:t>Compani</w:t>
      </w:r>
      <w:r>
        <w:rPr>
          <w:rFonts w:ascii="Montserrat Light" w:hAnsi="Montserrat Light" w:cs="Cambria"/>
          <w:lang w:val="ro-RO"/>
        </w:rPr>
        <w:t>ei</w:t>
      </w:r>
      <w:r w:rsidRPr="006F3B54">
        <w:rPr>
          <w:rFonts w:ascii="Montserrat Light" w:hAnsi="Montserrat Light" w:cs="Cambria"/>
          <w:lang w:val="ro-RO"/>
        </w:rPr>
        <w:t xml:space="preserve"> de Apă Someș S.A</w:t>
      </w:r>
      <w:r>
        <w:rPr>
          <w:rFonts w:ascii="Montserrat Light" w:hAnsi="Montserrat Light" w:cs="Cambria"/>
          <w:lang w:val="ro-RO"/>
        </w:rPr>
        <w:t>. nr. 34320/05.08.2022</w:t>
      </w:r>
      <w:r w:rsidRPr="002E669E">
        <w:rPr>
          <w:rFonts w:ascii="Montserrat Light" w:hAnsi="Montserrat Light" w:cs="Cambria"/>
          <w:lang w:val="ro-RO"/>
        </w:rPr>
        <w:t>, înregistrată la Consiliul Județean cu nr</w:t>
      </w:r>
      <w:r>
        <w:rPr>
          <w:rFonts w:ascii="Montserrat Light" w:hAnsi="Montserrat Light" w:cs="Cambria"/>
          <w:lang w:val="ro-RO"/>
        </w:rPr>
        <w:t>. 32145/08.08.2022</w:t>
      </w:r>
      <w:r w:rsidRPr="002E669E">
        <w:rPr>
          <w:rFonts w:ascii="Montserrat Light" w:hAnsi="Montserrat Light" w:cs="Cambria"/>
          <w:lang w:val="ro-RO"/>
        </w:rPr>
        <w:t>;</w:t>
      </w:r>
    </w:p>
    <w:p w14:paraId="287E0B4F" w14:textId="4D85D49E" w:rsidR="00D60DDA" w:rsidRPr="000E0E6E" w:rsidRDefault="00D60DDA" w:rsidP="00D60DDA">
      <w:pPr>
        <w:pStyle w:val="Listparagraf"/>
        <w:numPr>
          <w:ilvl w:val="0"/>
          <w:numId w:val="29"/>
        </w:numPr>
        <w:ind w:left="426"/>
        <w:jc w:val="both"/>
        <w:rPr>
          <w:rFonts w:ascii="Montserrat Light" w:hAnsi="Montserrat Light" w:cs="Cambria"/>
          <w:lang w:val="ro-RO"/>
        </w:rPr>
      </w:pPr>
      <w:r>
        <w:rPr>
          <w:rFonts w:ascii="Montserrat Light" w:eastAsia="Calibri" w:hAnsi="Montserrat Light" w:cs="Cambria"/>
          <w:lang w:val="ro-RO"/>
        </w:rPr>
        <w:t xml:space="preserve">Hotărârea </w:t>
      </w:r>
      <w:bookmarkStart w:id="5" w:name="_Hlk112676679"/>
      <w:r w:rsidRPr="007F7115">
        <w:rPr>
          <w:rFonts w:ascii="Montserrat Light" w:eastAsia="Calibri" w:hAnsi="Montserrat Light" w:cs="Cambria"/>
          <w:lang w:val="ro-RO"/>
        </w:rPr>
        <w:t>Asociați</w:t>
      </w:r>
      <w:r>
        <w:rPr>
          <w:rFonts w:ascii="Montserrat Light" w:eastAsia="Calibri" w:hAnsi="Montserrat Light" w:cs="Cambria"/>
          <w:lang w:val="ro-RO"/>
        </w:rPr>
        <w:t>ei</w:t>
      </w:r>
      <w:r w:rsidRPr="007F7115">
        <w:rPr>
          <w:rFonts w:ascii="Montserrat Light" w:eastAsia="Calibri" w:hAnsi="Montserrat Light" w:cs="Cambria"/>
          <w:lang w:val="ro-RO"/>
        </w:rPr>
        <w:t xml:space="preserve"> Regional</w:t>
      </w:r>
      <w:r>
        <w:rPr>
          <w:rFonts w:ascii="Montserrat Light" w:eastAsia="Calibri" w:hAnsi="Montserrat Light" w:cs="Cambria"/>
          <w:lang w:val="ro-RO"/>
        </w:rPr>
        <w:t>e</w:t>
      </w:r>
      <w:r w:rsidRPr="007F7115">
        <w:rPr>
          <w:rFonts w:ascii="Montserrat Light" w:eastAsia="Calibri" w:hAnsi="Montserrat Light" w:cs="Cambria"/>
          <w:lang w:val="ro-RO"/>
        </w:rPr>
        <w:t xml:space="preserve"> pentru Dezvoltarea Infrastructurii din Bazinul Hidrografic Someș Tisa </w:t>
      </w:r>
      <w:bookmarkEnd w:id="5"/>
      <w:r>
        <w:rPr>
          <w:rFonts w:ascii="Montserrat Light" w:eastAsia="Calibri" w:hAnsi="Montserrat Light" w:cs="Cambria"/>
          <w:lang w:val="ro-RO"/>
        </w:rPr>
        <w:t xml:space="preserve">nr. 23/17.08.2022 </w:t>
      </w:r>
      <w:r w:rsidRPr="0077527F">
        <w:rPr>
          <w:rFonts w:ascii="Montserrat Light" w:eastAsia="Calibri" w:hAnsi="Montserrat Light" w:cs="Cambria"/>
          <w:lang w:val="ro-RO"/>
        </w:rPr>
        <w:t>înregistrată la C</w:t>
      </w:r>
      <w:r>
        <w:rPr>
          <w:rFonts w:ascii="Montserrat Light" w:eastAsia="Calibri" w:hAnsi="Montserrat Light" w:cs="Cambria"/>
          <w:lang w:val="ro-RO"/>
        </w:rPr>
        <w:t xml:space="preserve">onsiliul Județean Cluj </w:t>
      </w:r>
      <w:r w:rsidRPr="0077527F">
        <w:rPr>
          <w:rFonts w:ascii="Montserrat Light" w:eastAsia="Calibri" w:hAnsi="Montserrat Light" w:cs="Cambria"/>
          <w:lang w:val="ro-RO"/>
        </w:rPr>
        <w:t xml:space="preserve">cu nr. </w:t>
      </w:r>
      <w:r w:rsidR="00574B07">
        <w:rPr>
          <w:rFonts w:ascii="Montserrat Light" w:eastAsia="Calibri" w:hAnsi="Montserrat Light" w:cs="Cambria"/>
          <w:lang w:val="ro-RO"/>
        </w:rPr>
        <w:t>34598/29.08.2022</w:t>
      </w:r>
    </w:p>
    <w:p w14:paraId="223A9248" w14:textId="77777777" w:rsidR="000E0E6E" w:rsidRDefault="000E0E6E" w:rsidP="002B0CAB">
      <w:pPr>
        <w:pStyle w:val="Listparagraf"/>
        <w:ind w:left="426"/>
        <w:jc w:val="both"/>
        <w:rPr>
          <w:rFonts w:ascii="Montserrat Light" w:hAnsi="Montserrat Light" w:cs="Cambria"/>
          <w:lang w:val="ro-RO"/>
        </w:rPr>
      </w:pPr>
    </w:p>
    <w:p w14:paraId="4ECBD737" w14:textId="1AE64C2B" w:rsidR="00F07B47" w:rsidRPr="003B30AF" w:rsidRDefault="00F07B47" w:rsidP="00BE1DC7">
      <w:pPr>
        <w:suppressAutoHyphens/>
        <w:spacing w:after="240" w:line="240" w:lineRule="auto"/>
        <w:jc w:val="both"/>
        <w:rPr>
          <w:rFonts w:ascii="Montserrat Light" w:hAnsi="Montserrat Light" w:cs="Cambria"/>
          <w:iCs/>
          <w:lang w:val="ro-RO"/>
        </w:rPr>
      </w:pPr>
      <w:r w:rsidRPr="00E40CAB">
        <w:rPr>
          <w:rFonts w:ascii="Montserrat Light" w:hAnsi="Montserrat Light" w:cs="Cambria"/>
          <w:b/>
          <w:bCs/>
          <w:iCs/>
          <w:lang w:val="ro-RO"/>
        </w:rPr>
        <w:t>Luând în considerare</w:t>
      </w:r>
      <w:r w:rsidRPr="00D45D55">
        <w:rPr>
          <w:rFonts w:ascii="Montserrat Light" w:hAnsi="Montserrat Light" w:cs="Cambria"/>
          <w:iCs/>
          <w:lang w:val="ro-RO"/>
        </w:rPr>
        <w:t xml:space="preserve"> prevederile</w:t>
      </w:r>
      <w:r w:rsidRPr="003B30AF">
        <w:rPr>
          <w:rFonts w:ascii="Montserrat Light" w:hAnsi="Montserrat Light" w:cs="Cambria"/>
          <w:b/>
          <w:bCs/>
          <w:iCs/>
          <w:lang w:val="ro-RO"/>
        </w:rPr>
        <w:t xml:space="preserve"> </w:t>
      </w:r>
      <w:r w:rsidRPr="003B30AF">
        <w:rPr>
          <w:rFonts w:ascii="Montserrat Light" w:hAnsi="Montserrat Light" w:cs="Cambria"/>
          <w:iCs/>
          <w:lang w:val="ro-RO"/>
        </w:rPr>
        <w:t>art. 123 – 1</w:t>
      </w:r>
      <w:r>
        <w:rPr>
          <w:rFonts w:ascii="Montserrat Light" w:hAnsi="Montserrat Light" w:cs="Cambria"/>
          <w:iCs/>
          <w:lang w:val="ro-RO"/>
        </w:rPr>
        <w:t>40</w:t>
      </w:r>
      <w:r w:rsidRPr="003B30AF">
        <w:rPr>
          <w:rFonts w:ascii="Montserrat Light" w:hAnsi="Montserrat Light" w:cs="Cambria"/>
          <w:iCs/>
          <w:lang w:val="ro-RO"/>
        </w:rPr>
        <w:t xml:space="preserve"> și ale art. 142 -153 din Regulamentul de organizare </w:t>
      </w:r>
      <w:proofErr w:type="spellStart"/>
      <w:r w:rsidRPr="003B30AF">
        <w:rPr>
          <w:rFonts w:ascii="Montserrat Light" w:hAnsi="Montserrat Light" w:cs="Cambria"/>
          <w:iCs/>
          <w:lang w:val="ro-RO"/>
        </w:rPr>
        <w:t>şi</w:t>
      </w:r>
      <w:proofErr w:type="spellEnd"/>
      <w:r w:rsidRPr="003B30AF">
        <w:rPr>
          <w:rFonts w:ascii="Montserrat Light" w:hAnsi="Montserrat Light" w:cs="Cambria"/>
          <w:iCs/>
          <w:lang w:val="ro-RO"/>
        </w:rPr>
        <w:t xml:space="preserve"> </w:t>
      </w:r>
      <w:proofErr w:type="spellStart"/>
      <w:r w:rsidRPr="003B30AF">
        <w:rPr>
          <w:rFonts w:ascii="Montserrat Light" w:hAnsi="Montserrat Light" w:cs="Cambria"/>
          <w:iCs/>
          <w:lang w:val="ro-RO"/>
        </w:rPr>
        <w:t>funcţionare</w:t>
      </w:r>
      <w:proofErr w:type="spellEnd"/>
      <w:r w:rsidRPr="003B30AF">
        <w:rPr>
          <w:rFonts w:ascii="Montserrat Light" w:hAnsi="Montserrat Light" w:cs="Cambria"/>
          <w:iCs/>
          <w:lang w:val="ro-RO"/>
        </w:rPr>
        <w:t xml:space="preserve"> a Consiliului </w:t>
      </w:r>
      <w:proofErr w:type="spellStart"/>
      <w:r w:rsidRPr="003B30AF">
        <w:rPr>
          <w:rFonts w:ascii="Montserrat Light" w:hAnsi="Montserrat Light" w:cs="Cambria"/>
          <w:iCs/>
          <w:lang w:val="ro-RO"/>
        </w:rPr>
        <w:t>Judeţean</w:t>
      </w:r>
      <w:proofErr w:type="spellEnd"/>
      <w:r w:rsidRPr="003B30AF">
        <w:rPr>
          <w:rFonts w:ascii="Montserrat Light" w:hAnsi="Montserrat Light" w:cs="Cambria"/>
          <w:iCs/>
          <w:lang w:val="ro-RO"/>
        </w:rPr>
        <w:t xml:space="preserve"> Cluj, aprobat prin Hotărârea Consiliului </w:t>
      </w:r>
      <w:proofErr w:type="spellStart"/>
      <w:r w:rsidRPr="003B30AF">
        <w:rPr>
          <w:rFonts w:ascii="Montserrat Light" w:hAnsi="Montserrat Light" w:cs="Cambria"/>
          <w:iCs/>
          <w:lang w:val="ro-RO"/>
        </w:rPr>
        <w:t>Judeţean</w:t>
      </w:r>
      <w:proofErr w:type="spellEnd"/>
      <w:r w:rsidRPr="003B30AF">
        <w:rPr>
          <w:rFonts w:ascii="Montserrat Light" w:hAnsi="Montserrat Light" w:cs="Cambria"/>
          <w:iCs/>
          <w:lang w:val="ro-RO"/>
        </w:rPr>
        <w:t xml:space="preserve"> Cluj nr. 170/2020;</w:t>
      </w:r>
    </w:p>
    <w:p w14:paraId="7D0C4300" w14:textId="77777777" w:rsidR="00F07B47" w:rsidRPr="00D45D55" w:rsidRDefault="00F07B47" w:rsidP="00BE1DC7">
      <w:pPr>
        <w:spacing w:line="240" w:lineRule="auto"/>
        <w:jc w:val="both"/>
        <w:rPr>
          <w:rFonts w:ascii="Montserrat Light" w:hAnsi="Montserrat Light"/>
          <w:iCs/>
          <w:lang w:val="ro-RO" w:eastAsia="ro-RO"/>
        </w:rPr>
      </w:pPr>
      <w:r w:rsidRPr="00D45D55">
        <w:rPr>
          <w:rFonts w:ascii="Montserrat Light" w:hAnsi="Montserrat Light"/>
          <w:iCs/>
          <w:lang w:val="ro-RO" w:eastAsia="ro-RO"/>
        </w:rPr>
        <w:t>În conformitate cu prevederile:</w:t>
      </w:r>
    </w:p>
    <w:p w14:paraId="5A735806" w14:textId="615D4F5F" w:rsidR="00F07B47" w:rsidRPr="003B30AF" w:rsidRDefault="00F07B47" w:rsidP="00BE1DC7">
      <w:pPr>
        <w:pStyle w:val="Listparagraf"/>
        <w:numPr>
          <w:ilvl w:val="0"/>
          <w:numId w:val="22"/>
        </w:numPr>
        <w:suppressAutoHyphens/>
        <w:autoSpaceDE w:val="0"/>
        <w:spacing w:line="240" w:lineRule="auto"/>
        <w:ind w:left="567"/>
        <w:jc w:val="both"/>
        <w:rPr>
          <w:rFonts w:ascii="Montserrat Light" w:hAnsi="Montserrat Light" w:cs="Cambria"/>
          <w:lang w:val="ro-RO"/>
        </w:rPr>
      </w:pPr>
      <w:r w:rsidRPr="003B30AF">
        <w:rPr>
          <w:rFonts w:ascii="Montserrat Light" w:hAnsi="Montserrat Light" w:cs="Cambria"/>
          <w:lang w:val="ro-RO"/>
        </w:rPr>
        <w:t xml:space="preserve">art. 173 alin. </w:t>
      </w:r>
      <w:r w:rsidR="00753A43">
        <w:rPr>
          <w:rFonts w:ascii="Montserrat Light" w:hAnsi="Montserrat Light" w:cs="Cambria"/>
          <w:lang w:val="ro-RO"/>
        </w:rPr>
        <w:t xml:space="preserve">1 a și </w:t>
      </w:r>
      <w:r w:rsidRPr="003B30AF">
        <w:rPr>
          <w:rFonts w:ascii="Montserrat Light" w:hAnsi="Montserrat Light" w:cs="Cambria"/>
          <w:lang w:val="ro-RO"/>
        </w:rPr>
        <w:t>2 lit. d) din Ordonanța de Urgență</w:t>
      </w:r>
      <w:r>
        <w:rPr>
          <w:rFonts w:ascii="Montserrat Light" w:hAnsi="Montserrat Light" w:cs="Cambria"/>
          <w:lang w:val="ro-RO"/>
        </w:rPr>
        <w:t xml:space="preserve"> a Guvernului</w:t>
      </w:r>
      <w:r w:rsidRPr="003B30AF">
        <w:rPr>
          <w:rFonts w:ascii="Montserrat Light" w:hAnsi="Montserrat Light" w:cs="Cambria"/>
          <w:lang w:val="ro-RO"/>
        </w:rPr>
        <w:t xml:space="preserve"> nr. 57/2019 privind Codul administrativ,</w:t>
      </w:r>
      <w:r w:rsidRPr="003B30AF">
        <w:rPr>
          <w:rFonts w:ascii="Montserrat Light" w:hAnsi="Montserrat Light"/>
          <w:lang w:val="ro-RO"/>
        </w:rPr>
        <w:t xml:space="preserve"> </w:t>
      </w:r>
      <w:r w:rsidRPr="003B30AF">
        <w:rPr>
          <w:rFonts w:ascii="Montserrat Light" w:hAnsi="Montserrat Light" w:cs="Cambria"/>
          <w:lang w:val="ro-RO"/>
        </w:rPr>
        <w:t>cu modificările și completările ulterioare;</w:t>
      </w:r>
    </w:p>
    <w:p w14:paraId="529DB53D" w14:textId="77777777" w:rsidR="00F07B47" w:rsidRPr="0077527F" w:rsidRDefault="00F07B47" w:rsidP="00BE1DC7">
      <w:pPr>
        <w:numPr>
          <w:ilvl w:val="0"/>
          <w:numId w:val="17"/>
        </w:numPr>
        <w:suppressAutoHyphens/>
        <w:autoSpaceDE w:val="0"/>
        <w:spacing w:after="240"/>
        <w:ind w:left="567"/>
        <w:jc w:val="both"/>
        <w:rPr>
          <w:rFonts w:ascii="Montserrat Light" w:hAnsi="Montserrat Light" w:cs="Cambria"/>
          <w:b/>
          <w:lang w:val="ro-RO"/>
        </w:rPr>
      </w:pPr>
      <w:bookmarkStart w:id="6" w:name="_Hlk13557324"/>
      <w:r w:rsidRPr="0077527F">
        <w:rPr>
          <w:rFonts w:ascii="Montserrat Light" w:hAnsi="Montserrat Light" w:cs="Cambria"/>
          <w:lang w:val="ro-RO"/>
        </w:rPr>
        <w:t xml:space="preserve">Hotărârii Consiliului </w:t>
      </w:r>
      <w:proofErr w:type="spellStart"/>
      <w:r w:rsidRPr="0077527F">
        <w:rPr>
          <w:rFonts w:ascii="Montserrat Light" w:hAnsi="Montserrat Light" w:cs="Cambria"/>
          <w:lang w:val="ro-RO"/>
        </w:rPr>
        <w:t>Judeţean</w:t>
      </w:r>
      <w:proofErr w:type="spellEnd"/>
      <w:r w:rsidRPr="0077527F">
        <w:rPr>
          <w:rFonts w:ascii="Montserrat Light" w:hAnsi="Montserrat Light" w:cs="Cambria"/>
          <w:lang w:val="ro-RO"/>
        </w:rPr>
        <w:t xml:space="preserve"> Cluj nr. 193/2020 privind desemnarea reprezentanților Județului Cluj în adunarea generală a acționarilor la societățile la care acesta este acționar</w:t>
      </w:r>
      <w:r>
        <w:rPr>
          <w:rFonts w:ascii="Montserrat Light" w:hAnsi="Montserrat Light" w:cs="Cambria"/>
          <w:lang w:val="ro-RO"/>
        </w:rPr>
        <w:t>, cu modificările ulterioare</w:t>
      </w:r>
      <w:r w:rsidRPr="0077527F">
        <w:rPr>
          <w:rFonts w:ascii="Montserrat Light" w:hAnsi="Montserrat Light" w:cs="Cambria"/>
          <w:lang w:val="ro-RO"/>
        </w:rPr>
        <w:t>;</w:t>
      </w:r>
    </w:p>
    <w:p w14:paraId="073ED5A2" w14:textId="77777777" w:rsidR="00F07B47" w:rsidRPr="0077527F" w:rsidRDefault="00F07B47" w:rsidP="00BE1DC7">
      <w:pPr>
        <w:jc w:val="both"/>
        <w:rPr>
          <w:rFonts w:ascii="Montserrat Light" w:hAnsi="Montserrat Light"/>
          <w:b/>
          <w:bCs/>
          <w:lang w:val="ro-RO" w:eastAsia="ro-RO"/>
        </w:rPr>
      </w:pPr>
      <w:r w:rsidRPr="0077527F">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bookmarkEnd w:id="6"/>
    <w:p w14:paraId="2D86D368" w14:textId="77777777" w:rsidR="000E0E6E" w:rsidRDefault="000E0E6E" w:rsidP="00F07B47">
      <w:pPr>
        <w:spacing w:line="240" w:lineRule="auto"/>
        <w:ind w:firstLine="709"/>
        <w:jc w:val="center"/>
        <w:rPr>
          <w:rFonts w:ascii="Montserrat" w:hAnsi="Montserrat"/>
          <w:b/>
          <w:bCs/>
          <w:lang w:val="ro-RO" w:eastAsia="ro-RO"/>
        </w:rPr>
      </w:pPr>
    </w:p>
    <w:p w14:paraId="629B632C" w14:textId="77777777" w:rsidR="000E0E6E" w:rsidRDefault="000E0E6E" w:rsidP="00F07B47">
      <w:pPr>
        <w:spacing w:line="240" w:lineRule="auto"/>
        <w:ind w:firstLine="709"/>
        <w:jc w:val="center"/>
        <w:rPr>
          <w:rFonts w:ascii="Montserrat" w:hAnsi="Montserrat"/>
          <w:b/>
          <w:bCs/>
          <w:lang w:val="ro-RO" w:eastAsia="ro-RO"/>
        </w:rPr>
      </w:pPr>
    </w:p>
    <w:p w14:paraId="10964D9E" w14:textId="286916C6" w:rsidR="00F07B47" w:rsidRDefault="00F07B47" w:rsidP="00F07B47">
      <w:pPr>
        <w:spacing w:line="240" w:lineRule="auto"/>
        <w:ind w:firstLine="709"/>
        <w:jc w:val="center"/>
        <w:rPr>
          <w:rFonts w:ascii="Montserrat Light" w:hAnsi="Montserrat Light"/>
          <w:b/>
          <w:bCs/>
          <w:lang w:val="ro-RO" w:eastAsia="ro-RO"/>
        </w:rPr>
      </w:pPr>
      <w:proofErr w:type="spellStart"/>
      <w:r w:rsidRPr="00490E8F">
        <w:rPr>
          <w:rFonts w:ascii="Montserrat" w:hAnsi="Montserrat"/>
          <w:b/>
          <w:bCs/>
          <w:lang w:val="ro-RO" w:eastAsia="ro-RO"/>
        </w:rPr>
        <w:t>hotărăşte</w:t>
      </w:r>
      <w:proofErr w:type="spellEnd"/>
      <w:r w:rsidRPr="00E846D7">
        <w:rPr>
          <w:rFonts w:ascii="Montserrat Light" w:hAnsi="Montserrat Light"/>
          <w:b/>
          <w:bCs/>
          <w:lang w:val="ro-RO" w:eastAsia="ro-RO"/>
        </w:rPr>
        <w:t xml:space="preserve">: </w:t>
      </w:r>
    </w:p>
    <w:p w14:paraId="712C6EDA" w14:textId="77777777" w:rsidR="00F07B47" w:rsidRPr="00E846D7" w:rsidRDefault="00F07B47" w:rsidP="00F07B47">
      <w:pPr>
        <w:spacing w:line="240" w:lineRule="auto"/>
        <w:ind w:firstLine="709"/>
        <w:jc w:val="center"/>
        <w:rPr>
          <w:rFonts w:ascii="Montserrat Light" w:hAnsi="Montserrat Light"/>
          <w:b/>
          <w:bCs/>
          <w:lang w:val="ro-RO" w:eastAsia="ro-RO"/>
        </w:rPr>
      </w:pPr>
    </w:p>
    <w:p w14:paraId="7DD72D90" w14:textId="54A44D0C" w:rsidR="00D60DDA" w:rsidRDefault="00F07B47" w:rsidP="000E0E6E">
      <w:pPr>
        <w:widowControl w:val="0"/>
        <w:jc w:val="both"/>
        <w:rPr>
          <w:rFonts w:ascii="Montserrat Light" w:hAnsi="Montserrat Light"/>
          <w:noProof/>
        </w:rPr>
      </w:pPr>
      <w:r w:rsidRPr="006E1D8F">
        <w:rPr>
          <w:rFonts w:ascii="Montserrat" w:hAnsi="Montserrat"/>
          <w:b/>
          <w:bCs/>
          <w:noProof/>
          <w:lang w:val="ro-RO"/>
        </w:rPr>
        <w:t>Art. 1.</w:t>
      </w:r>
      <w:r w:rsidRPr="00E846D7">
        <w:rPr>
          <w:rFonts w:ascii="Montserrat Light" w:hAnsi="Montserrat Light"/>
          <w:noProof/>
          <w:lang w:val="ro-RO"/>
        </w:rPr>
        <w:t xml:space="preserve"> </w:t>
      </w:r>
      <w:bookmarkStart w:id="7" w:name="_Hlk79477041"/>
      <w:r w:rsidRPr="00E846D7">
        <w:rPr>
          <w:rFonts w:ascii="Montserrat Light" w:hAnsi="Montserrat Light"/>
          <w:noProof/>
          <w:lang w:val="ro-RO"/>
        </w:rPr>
        <w:t>Se acordă mandat special do</w:t>
      </w:r>
      <w:r>
        <w:rPr>
          <w:rFonts w:ascii="Montserrat Light" w:hAnsi="Montserrat Light"/>
          <w:noProof/>
          <w:lang w:val="ro-RO"/>
        </w:rPr>
        <w:t>a</w:t>
      </w:r>
      <w:r w:rsidRPr="00E846D7">
        <w:rPr>
          <w:rFonts w:ascii="Montserrat Light" w:hAnsi="Montserrat Light"/>
          <w:noProof/>
          <w:lang w:val="ro-RO"/>
        </w:rPr>
        <w:t>m</w:t>
      </w:r>
      <w:r>
        <w:rPr>
          <w:rFonts w:ascii="Montserrat Light" w:hAnsi="Montserrat Light"/>
          <w:noProof/>
          <w:lang w:val="ro-RO"/>
        </w:rPr>
        <w:t>nei Marc Marinela</w:t>
      </w:r>
      <w:r w:rsidRPr="00E846D7">
        <w:rPr>
          <w:rFonts w:ascii="Montserrat Light" w:hAnsi="Montserrat Light"/>
          <w:noProof/>
          <w:lang w:val="ro-RO"/>
        </w:rPr>
        <w:t xml:space="preserve">, în calitate de reprezentant al </w:t>
      </w:r>
      <w:bookmarkStart w:id="8" w:name="_Hlk38974300"/>
      <w:r w:rsidRPr="00E846D7">
        <w:rPr>
          <w:rFonts w:ascii="Montserrat Light" w:hAnsi="Montserrat Light"/>
          <w:noProof/>
          <w:lang w:val="ro-RO"/>
        </w:rPr>
        <w:t>Județului Cluj în Adunarea Generală a Acționarilor la C</w:t>
      </w:r>
      <w:r>
        <w:rPr>
          <w:rFonts w:ascii="Montserrat Light" w:hAnsi="Montserrat Light"/>
          <w:noProof/>
          <w:lang w:val="ro-RO"/>
        </w:rPr>
        <w:t>ompania de Apă Someș</w:t>
      </w:r>
      <w:r w:rsidRPr="00E846D7">
        <w:rPr>
          <w:rFonts w:ascii="Montserrat Light" w:hAnsi="Montserrat Light"/>
          <w:noProof/>
          <w:lang w:val="ro-RO"/>
        </w:rPr>
        <w:t xml:space="preserve"> S.A.</w:t>
      </w:r>
      <w:bookmarkEnd w:id="8"/>
      <w:r w:rsidRPr="00E846D7">
        <w:rPr>
          <w:rFonts w:ascii="Montserrat Light" w:hAnsi="Montserrat Light"/>
          <w:noProof/>
        </w:rPr>
        <w:t>, pentru</w:t>
      </w:r>
      <w:r w:rsidR="00D60DDA">
        <w:rPr>
          <w:rFonts w:ascii="Montserrat Light" w:hAnsi="Montserrat Light"/>
          <w:noProof/>
        </w:rPr>
        <w:t>:</w:t>
      </w:r>
    </w:p>
    <w:p w14:paraId="2F607748" w14:textId="77777777" w:rsidR="00D60DDA" w:rsidRPr="00AC79F2" w:rsidRDefault="00D60DDA" w:rsidP="000E0E6E">
      <w:pPr>
        <w:pStyle w:val="Listparagraf"/>
        <w:numPr>
          <w:ilvl w:val="0"/>
          <w:numId w:val="33"/>
        </w:numPr>
        <w:autoSpaceDE w:val="0"/>
        <w:jc w:val="both"/>
        <w:rPr>
          <w:rFonts w:ascii="Montserrat Light" w:eastAsia="Calibri" w:hAnsi="Montserrat Light" w:cs="Cambria"/>
          <w:lang w:val="ro-RO"/>
        </w:rPr>
      </w:pPr>
      <w:r w:rsidRPr="00AC79F2">
        <w:rPr>
          <w:rFonts w:ascii="Montserrat Light" w:eastAsia="Calibri" w:hAnsi="Montserrat Light" w:cs="Cambria"/>
          <w:lang w:val="ro-RO"/>
        </w:rPr>
        <w:lastRenderedPageBreak/>
        <w:t>Aprobarea indicatorilor de performanță financiari și nefinanciari rezultați din planul de administrare pentru membrii Consiliului de administrație</w:t>
      </w:r>
    </w:p>
    <w:p w14:paraId="22CCDF86" w14:textId="77777777" w:rsidR="00D60DDA" w:rsidRDefault="00D60DDA" w:rsidP="00D60DDA">
      <w:pPr>
        <w:pStyle w:val="Listparagraf"/>
        <w:numPr>
          <w:ilvl w:val="0"/>
          <w:numId w:val="33"/>
        </w:numPr>
        <w:autoSpaceDE w:val="0"/>
        <w:jc w:val="both"/>
        <w:rPr>
          <w:rFonts w:ascii="Montserrat Light" w:eastAsia="Calibri" w:hAnsi="Montserrat Light" w:cs="Cambria"/>
          <w:lang w:val="ro-RO"/>
        </w:rPr>
      </w:pPr>
      <w:r>
        <w:rPr>
          <w:rFonts w:ascii="Montserrat Light" w:eastAsia="Calibri" w:hAnsi="Montserrat Light" w:cs="Cambria"/>
          <w:lang w:val="ro-RO"/>
        </w:rPr>
        <w:t>Aprobarea componentei variabile și a modului de acordare a acesteia membrilor Consiliului de administrație</w:t>
      </w:r>
    </w:p>
    <w:p w14:paraId="3E2CAEC9" w14:textId="77777777" w:rsidR="00D60DDA" w:rsidRDefault="00D60DDA" w:rsidP="00BE1DC7">
      <w:pPr>
        <w:widowControl w:val="0"/>
        <w:spacing w:line="240" w:lineRule="auto"/>
        <w:jc w:val="both"/>
        <w:rPr>
          <w:rFonts w:ascii="Montserrat Light" w:hAnsi="Montserrat Light"/>
          <w:noProof/>
        </w:rPr>
      </w:pPr>
    </w:p>
    <w:bookmarkEnd w:id="7"/>
    <w:p w14:paraId="262B31D3" w14:textId="6C9895A3" w:rsidR="00F07B47" w:rsidRDefault="00F07B47" w:rsidP="000E0E6E">
      <w:pPr>
        <w:tabs>
          <w:tab w:val="left" w:pos="-270"/>
        </w:tabs>
        <w:autoSpaceDE w:val="0"/>
        <w:autoSpaceDN w:val="0"/>
        <w:adjustRightInd w:val="0"/>
        <w:jc w:val="both"/>
        <w:rPr>
          <w:rFonts w:ascii="Montserrat Light" w:eastAsia="Calibri" w:hAnsi="Montserrat Light"/>
          <w:lang w:val="ro-RO" w:eastAsia="ro-RO"/>
        </w:rPr>
      </w:pPr>
      <w:r w:rsidRPr="006E1D8F">
        <w:rPr>
          <w:rFonts w:ascii="Montserrat" w:hAnsi="Montserrat"/>
          <w:b/>
          <w:color w:val="000000"/>
          <w:lang w:val="ro-RO" w:eastAsia="ro-RO"/>
        </w:rPr>
        <w:t xml:space="preserve">Art. </w:t>
      </w:r>
      <w:r w:rsidR="00BE1DC7">
        <w:rPr>
          <w:rFonts w:ascii="Montserrat" w:hAnsi="Montserrat"/>
          <w:b/>
          <w:color w:val="000000"/>
          <w:lang w:val="ro-RO" w:eastAsia="ro-RO"/>
        </w:rPr>
        <w:t>2</w:t>
      </w:r>
      <w:r w:rsidRPr="006E1D8F">
        <w:rPr>
          <w:rFonts w:ascii="Montserrat" w:hAnsi="Montserrat"/>
          <w:b/>
          <w:color w:val="000000"/>
          <w:lang w:val="ro-RO" w:eastAsia="ro-RO"/>
        </w:rPr>
        <w:t>.</w:t>
      </w:r>
      <w:r w:rsidRPr="0077527F">
        <w:rPr>
          <w:rFonts w:ascii="Montserrat Light" w:hAnsi="Montserrat Light"/>
          <w:color w:val="000000"/>
          <w:lang w:val="ro-RO" w:eastAsia="ro-RO"/>
        </w:rPr>
        <w:t xml:space="preserve"> </w:t>
      </w:r>
      <w:r w:rsidRPr="0077527F">
        <w:rPr>
          <w:rFonts w:ascii="Montserrat Light" w:hAnsi="Montserrat Light"/>
          <w:noProof/>
          <w:lang w:val="ro-RO" w:eastAsia="ro-RO"/>
        </w:rPr>
        <w:t>Reprezentan</w:t>
      </w:r>
      <w:r w:rsidR="00BE1DC7">
        <w:rPr>
          <w:rFonts w:ascii="Montserrat Light" w:hAnsi="Montserrat Light"/>
          <w:noProof/>
          <w:lang w:val="ro-RO" w:eastAsia="ro-RO"/>
        </w:rPr>
        <w:t>tul</w:t>
      </w:r>
      <w:r w:rsidRPr="0077527F">
        <w:rPr>
          <w:rFonts w:ascii="Montserrat Light" w:hAnsi="Montserrat Light"/>
          <w:noProof/>
          <w:lang w:val="ro-RO" w:eastAsia="ro-RO"/>
        </w:rPr>
        <w:t xml:space="preserve"> Judeţului Cluj în </w:t>
      </w:r>
      <w:r w:rsidRPr="0077527F">
        <w:rPr>
          <w:rFonts w:ascii="Montserrat Light" w:hAnsi="Montserrat Light"/>
          <w:lang w:val="ro-RO" w:eastAsia="ro-RO"/>
        </w:rPr>
        <w:t xml:space="preserve">Adunarea Generală a </w:t>
      </w:r>
      <w:proofErr w:type="spellStart"/>
      <w:r w:rsidRPr="0077527F">
        <w:rPr>
          <w:rFonts w:ascii="Montserrat Light" w:hAnsi="Montserrat Light"/>
          <w:lang w:val="ro-RO" w:eastAsia="ro-RO"/>
        </w:rPr>
        <w:t>Acţionarilor</w:t>
      </w:r>
      <w:proofErr w:type="spellEnd"/>
      <w:r w:rsidRPr="0077527F">
        <w:rPr>
          <w:rFonts w:ascii="Montserrat Light" w:hAnsi="Montserrat Light"/>
          <w:lang w:val="ro-RO" w:eastAsia="ro-RO"/>
        </w:rPr>
        <w:t xml:space="preserve"> la </w:t>
      </w:r>
      <w:r>
        <w:rPr>
          <w:rFonts w:ascii="Montserrat Light" w:hAnsi="Montserrat Light"/>
          <w:lang w:val="ro-RO" w:eastAsia="ro-RO"/>
        </w:rPr>
        <w:t xml:space="preserve">Compania de Apă Someș S.A. </w:t>
      </w:r>
      <w:r w:rsidRPr="0077527F">
        <w:rPr>
          <w:rFonts w:ascii="Montserrat Light" w:hAnsi="Montserrat Light"/>
          <w:lang w:val="ro-RO" w:eastAsia="ro-RO"/>
        </w:rPr>
        <w:t>v</w:t>
      </w:r>
      <w:r w:rsidR="00BE1DC7">
        <w:rPr>
          <w:rFonts w:ascii="Montserrat Light" w:hAnsi="Montserrat Light"/>
          <w:lang w:val="ro-RO" w:eastAsia="ro-RO"/>
        </w:rPr>
        <w:t>a</w:t>
      </w:r>
      <w:r w:rsidRPr="0077527F">
        <w:rPr>
          <w:rFonts w:ascii="Montserrat Light" w:eastAsia="Calibri" w:hAnsi="Montserrat Light"/>
          <w:lang w:val="ro-RO" w:eastAsia="ro-RO"/>
        </w:rPr>
        <w:t xml:space="preserve"> depune la Consiliul </w:t>
      </w:r>
      <w:proofErr w:type="spellStart"/>
      <w:r w:rsidRPr="0077527F">
        <w:rPr>
          <w:rFonts w:ascii="Montserrat Light" w:eastAsia="Calibri" w:hAnsi="Montserrat Light"/>
          <w:lang w:val="ro-RO" w:eastAsia="ro-RO"/>
        </w:rPr>
        <w:t>Judeţean</w:t>
      </w:r>
      <w:proofErr w:type="spellEnd"/>
      <w:r w:rsidRPr="0077527F">
        <w:rPr>
          <w:rFonts w:ascii="Montserrat Light" w:eastAsia="Calibri" w:hAnsi="Montserrat Light"/>
          <w:lang w:val="ro-RO" w:eastAsia="ro-RO"/>
        </w:rPr>
        <w:t xml:space="preserve"> Cluj, în termen de cel mult două zile lucrătoare de la data </w:t>
      </w:r>
      <w:proofErr w:type="spellStart"/>
      <w:r w:rsidRPr="0077527F">
        <w:rPr>
          <w:rFonts w:ascii="Montserrat Light" w:eastAsia="Calibri" w:hAnsi="Montserrat Light"/>
          <w:lang w:val="ro-RO" w:eastAsia="ro-RO"/>
        </w:rPr>
        <w:t>desfăşurării</w:t>
      </w:r>
      <w:proofErr w:type="spellEnd"/>
      <w:r w:rsidRPr="0077527F">
        <w:rPr>
          <w:rFonts w:ascii="Montserrat Light" w:eastAsia="Calibri" w:hAnsi="Montserrat Light"/>
          <w:lang w:val="ro-RO" w:eastAsia="ro-RO"/>
        </w:rPr>
        <w:t xml:space="preserve"> </w:t>
      </w:r>
      <w:proofErr w:type="spellStart"/>
      <w:r w:rsidRPr="0077527F">
        <w:rPr>
          <w:rFonts w:ascii="Montserrat Light" w:eastAsia="Calibri" w:hAnsi="Montserrat Light"/>
          <w:lang w:val="ro-RO" w:eastAsia="ro-RO"/>
        </w:rPr>
        <w:t>şedinţei</w:t>
      </w:r>
      <w:proofErr w:type="spellEnd"/>
      <w:r w:rsidRPr="0077527F">
        <w:rPr>
          <w:rFonts w:ascii="Montserrat Light" w:eastAsia="Calibri" w:hAnsi="Montserrat Light"/>
          <w:lang w:val="ro-RO" w:eastAsia="ro-RO"/>
        </w:rPr>
        <w:t xml:space="preserve"> A.G.A., copii conforme cu originalul a hotărâri</w:t>
      </w:r>
      <w:r w:rsidR="00D93219">
        <w:rPr>
          <w:rFonts w:ascii="Montserrat Light" w:eastAsia="Calibri" w:hAnsi="Montserrat Light"/>
          <w:lang w:val="ro-RO" w:eastAsia="ro-RO"/>
        </w:rPr>
        <w:t>i</w:t>
      </w:r>
      <w:r w:rsidRPr="0077527F">
        <w:rPr>
          <w:rFonts w:ascii="Montserrat Light" w:eastAsia="Calibri" w:hAnsi="Montserrat Light"/>
          <w:lang w:val="ro-RO" w:eastAsia="ro-RO"/>
        </w:rPr>
        <w:t xml:space="preserve"> adoptate </w:t>
      </w:r>
      <w:proofErr w:type="spellStart"/>
      <w:r w:rsidRPr="0077527F">
        <w:rPr>
          <w:rFonts w:ascii="Montserrat Light" w:eastAsia="Calibri" w:hAnsi="Montserrat Light"/>
          <w:lang w:val="ro-RO" w:eastAsia="ro-RO"/>
        </w:rPr>
        <w:t>şi</w:t>
      </w:r>
      <w:proofErr w:type="spellEnd"/>
      <w:r w:rsidRPr="0077527F">
        <w:rPr>
          <w:rFonts w:ascii="Montserrat Light" w:eastAsia="Calibri" w:hAnsi="Montserrat Light"/>
          <w:lang w:val="ro-RO" w:eastAsia="ro-RO"/>
        </w:rPr>
        <w:t xml:space="preserve"> al proces</w:t>
      </w:r>
      <w:r>
        <w:rPr>
          <w:rFonts w:ascii="Montserrat Light" w:eastAsia="Calibri" w:hAnsi="Montserrat Light"/>
          <w:lang w:val="ro-RO" w:eastAsia="ro-RO"/>
        </w:rPr>
        <w:t>ului</w:t>
      </w:r>
      <w:r w:rsidRPr="0077527F">
        <w:rPr>
          <w:rFonts w:ascii="Montserrat Light" w:eastAsia="Calibri" w:hAnsi="Montserrat Light"/>
          <w:lang w:val="ro-RO" w:eastAsia="ro-RO"/>
        </w:rPr>
        <w:t xml:space="preserve">-verbal al </w:t>
      </w:r>
      <w:proofErr w:type="spellStart"/>
      <w:r w:rsidRPr="0077527F">
        <w:rPr>
          <w:rFonts w:ascii="Montserrat Light" w:eastAsia="Calibri" w:hAnsi="Montserrat Light"/>
          <w:lang w:val="ro-RO" w:eastAsia="ro-RO"/>
        </w:rPr>
        <w:t>şedinţei</w:t>
      </w:r>
      <w:proofErr w:type="spellEnd"/>
      <w:r w:rsidRPr="0077527F">
        <w:rPr>
          <w:rFonts w:ascii="Montserrat Light" w:eastAsia="Calibri" w:hAnsi="Montserrat Light"/>
          <w:lang w:val="ro-RO" w:eastAsia="ro-RO"/>
        </w:rPr>
        <w:t>.</w:t>
      </w:r>
    </w:p>
    <w:p w14:paraId="34B1825B" w14:textId="77777777" w:rsidR="004F0D82" w:rsidRPr="0077527F" w:rsidRDefault="004F0D82" w:rsidP="00F07B47">
      <w:pPr>
        <w:tabs>
          <w:tab w:val="left" w:pos="-270"/>
        </w:tabs>
        <w:autoSpaceDE w:val="0"/>
        <w:autoSpaceDN w:val="0"/>
        <w:adjustRightInd w:val="0"/>
        <w:jc w:val="both"/>
        <w:rPr>
          <w:rFonts w:ascii="Montserrat Light" w:eastAsia="Calibri" w:hAnsi="Montserrat Light"/>
          <w:lang w:val="ro-RO" w:eastAsia="ro-RO"/>
        </w:rPr>
      </w:pPr>
    </w:p>
    <w:p w14:paraId="62233754" w14:textId="44A7FED3" w:rsidR="00F07B47" w:rsidRDefault="00F07B47" w:rsidP="00F07B47">
      <w:pPr>
        <w:tabs>
          <w:tab w:val="left" w:pos="-270"/>
        </w:tabs>
        <w:autoSpaceDE w:val="0"/>
        <w:autoSpaceDN w:val="0"/>
        <w:adjustRightInd w:val="0"/>
        <w:jc w:val="both"/>
        <w:rPr>
          <w:rFonts w:ascii="Montserrat Light" w:hAnsi="Montserrat Light"/>
          <w:lang w:val="ro-RO" w:eastAsia="ro-RO"/>
        </w:rPr>
      </w:pPr>
      <w:r w:rsidRPr="006E1D8F">
        <w:rPr>
          <w:rFonts w:ascii="Montserrat" w:hAnsi="Montserrat"/>
          <w:b/>
          <w:color w:val="000000"/>
          <w:lang w:val="ro-RO" w:eastAsia="ro-RO"/>
        </w:rPr>
        <w:t xml:space="preserve">Art. </w:t>
      </w:r>
      <w:r w:rsidR="00BE1DC7">
        <w:rPr>
          <w:rFonts w:ascii="Montserrat" w:hAnsi="Montserrat"/>
          <w:b/>
          <w:color w:val="000000"/>
          <w:lang w:val="ro-RO" w:eastAsia="ro-RO"/>
        </w:rPr>
        <w:t>3</w:t>
      </w:r>
      <w:r w:rsidRPr="006E1D8F">
        <w:rPr>
          <w:rFonts w:ascii="Montserrat" w:hAnsi="Montserrat"/>
          <w:b/>
          <w:color w:val="000000"/>
          <w:lang w:val="ro-RO" w:eastAsia="ro-RO"/>
        </w:rPr>
        <w:t>.</w:t>
      </w:r>
      <w:r w:rsidRPr="0077527F">
        <w:rPr>
          <w:rFonts w:ascii="Montserrat Light" w:hAnsi="Montserrat Light"/>
          <w:color w:val="000000"/>
          <w:lang w:val="ro-RO" w:eastAsia="ro-RO"/>
        </w:rPr>
        <w:t xml:space="preserve"> </w:t>
      </w:r>
      <w:r w:rsidRPr="0077527F">
        <w:rPr>
          <w:rFonts w:ascii="Montserrat Light" w:hAnsi="Montserrat Light"/>
          <w:lang w:val="ro-RO" w:eastAsia="ro-RO"/>
        </w:rPr>
        <w:t xml:space="preserve">Cu punerea în aplicare a prevederilor prezentei hotărâri se </w:t>
      </w:r>
      <w:proofErr w:type="spellStart"/>
      <w:r w:rsidRPr="0077527F">
        <w:rPr>
          <w:rFonts w:ascii="Montserrat Light" w:hAnsi="Montserrat Light"/>
          <w:lang w:val="ro-RO" w:eastAsia="ro-RO"/>
        </w:rPr>
        <w:t>încredinţează</w:t>
      </w:r>
      <w:proofErr w:type="spellEnd"/>
      <w:r w:rsidRPr="0077527F">
        <w:rPr>
          <w:rFonts w:ascii="Montserrat Light" w:hAnsi="Montserrat Light"/>
          <w:lang w:val="ro-RO" w:eastAsia="ro-RO"/>
        </w:rPr>
        <w:t xml:space="preserve"> reprezentan</w:t>
      </w:r>
      <w:r w:rsidR="00BE1DC7">
        <w:rPr>
          <w:rFonts w:ascii="Montserrat Light" w:hAnsi="Montserrat Light"/>
          <w:lang w:val="ro-RO" w:eastAsia="ro-RO"/>
        </w:rPr>
        <w:t>tul</w:t>
      </w:r>
      <w:r w:rsidRPr="0077527F">
        <w:rPr>
          <w:rFonts w:ascii="Montserrat Light" w:hAnsi="Montserrat Light"/>
          <w:lang w:val="ro-RO" w:eastAsia="ro-RO"/>
        </w:rPr>
        <w:t xml:space="preserve"> </w:t>
      </w:r>
      <w:proofErr w:type="spellStart"/>
      <w:r w:rsidRPr="0077527F">
        <w:rPr>
          <w:rFonts w:ascii="Montserrat Light" w:hAnsi="Montserrat Light"/>
          <w:lang w:val="ro-RO" w:eastAsia="ro-RO"/>
        </w:rPr>
        <w:t>Judeţului</w:t>
      </w:r>
      <w:proofErr w:type="spellEnd"/>
      <w:r w:rsidRPr="0077527F">
        <w:rPr>
          <w:rFonts w:ascii="Montserrat Light" w:hAnsi="Montserrat Light"/>
          <w:lang w:val="ro-RO" w:eastAsia="ro-RO"/>
        </w:rPr>
        <w:t xml:space="preserve"> Cluj în A.G.A. la </w:t>
      </w:r>
      <w:r>
        <w:rPr>
          <w:rFonts w:ascii="Montserrat Light" w:hAnsi="Montserrat Light"/>
          <w:lang w:val="ro-RO" w:eastAsia="ro-RO"/>
        </w:rPr>
        <w:t xml:space="preserve">Compania de Apă Someș S.A. </w:t>
      </w:r>
    </w:p>
    <w:p w14:paraId="7BE7CF0C" w14:textId="77777777" w:rsidR="004F0D82" w:rsidRPr="0077527F" w:rsidRDefault="004F0D82" w:rsidP="00F07B47">
      <w:pPr>
        <w:tabs>
          <w:tab w:val="left" w:pos="-270"/>
        </w:tabs>
        <w:autoSpaceDE w:val="0"/>
        <w:autoSpaceDN w:val="0"/>
        <w:adjustRightInd w:val="0"/>
        <w:jc w:val="both"/>
        <w:rPr>
          <w:rFonts w:ascii="Montserrat Light" w:hAnsi="Montserrat Light"/>
          <w:bCs/>
          <w:lang w:val="ro-RO" w:eastAsia="ro-RO"/>
        </w:rPr>
      </w:pPr>
    </w:p>
    <w:p w14:paraId="7C0E7CE2" w14:textId="4826FBBC" w:rsidR="00F07B47" w:rsidRDefault="00F07B47" w:rsidP="00BE1DC7">
      <w:pPr>
        <w:jc w:val="both"/>
        <w:rPr>
          <w:rFonts w:ascii="Montserrat Light" w:hAnsi="Montserrat Light"/>
          <w:lang w:val="ro-RO" w:eastAsia="ro-RO"/>
        </w:rPr>
      </w:pPr>
      <w:r w:rsidRPr="006E1D8F">
        <w:rPr>
          <w:rFonts w:ascii="Montserrat" w:hAnsi="Montserrat"/>
          <w:b/>
          <w:color w:val="000000"/>
          <w:lang w:val="ro-RO" w:eastAsia="ro-RO"/>
        </w:rPr>
        <w:t xml:space="preserve">Art. </w:t>
      </w:r>
      <w:r w:rsidR="00BE1DC7">
        <w:rPr>
          <w:rFonts w:ascii="Montserrat" w:hAnsi="Montserrat"/>
          <w:b/>
          <w:color w:val="000000"/>
          <w:lang w:val="ro-RO" w:eastAsia="ro-RO"/>
        </w:rPr>
        <w:t>4</w:t>
      </w:r>
      <w:r w:rsidRPr="006E1D8F">
        <w:rPr>
          <w:rFonts w:ascii="Montserrat" w:hAnsi="Montserrat"/>
          <w:b/>
          <w:color w:val="000000"/>
          <w:lang w:val="ro-RO" w:eastAsia="ro-RO"/>
        </w:rPr>
        <w:t>.</w:t>
      </w:r>
      <w:r w:rsidRPr="0077527F">
        <w:rPr>
          <w:rFonts w:ascii="Montserrat Light" w:hAnsi="Montserrat Light"/>
          <w:color w:val="000000"/>
          <w:lang w:val="ro-RO" w:eastAsia="ro-RO"/>
        </w:rPr>
        <w:t xml:space="preserve"> </w:t>
      </w:r>
      <w:r w:rsidRPr="0077527F">
        <w:rPr>
          <w:rFonts w:ascii="Montserrat Light" w:hAnsi="Montserrat Light"/>
          <w:lang w:val="ro-RO" w:eastAsia="ro-RO"/>
        </w:rPr>
        <w:t xml:space="preserve">Prezenta hotărâre se comunică </w:t>
      </w:r>
      <w:proofErr w:type="spellStart"/>
      <w:r w:rsidRPr="0077527F">
        <w:rPr>
          <w:rFonts w:ascii="Montserrat Light" w:hAnsi="Montserrat Light"/>
          <w:lang w:val="ro-RO" w:eastAsia="ro-RO"/>
        </w:rPr>
        <w:t>Direcţiei</w:t>
      </w:r>
      <w:proofErr w:type="spellEnd"/>
      <w:r w:rsidRPr="0077527F">
        <w:rPr>
          <w:rFonts w:ascii="Montserrat Light" w:hAnsi="Montserrat Light"/>
          <w:lang w:val="ro-RO" w:eastAsia="ro-RO"/>
        </w:rPr>
        <w:t xml:space="preserve"> Generale Buget-</w:t>
      </w:r>
      <w:proofErr w:type="spellStart"/>
      <w:r w:rsidRPr="0077527F">
        <w:rPr>
          <w:rFonts w:ascii="Montserrat Light" w:hAnsi="Montserrat Light"/>
          <w:lang w:val="ro-RO" w:eastAsia="ro-RO"/>
        </w:rPr>
        <w:t>Finanţe</w:t>
      </w:r>
      <w:proofErr w:type="spellEnd"/>
      <w:r w:rsidRPr="0077527F">
        <w:rPr>
          <w:rFonts w:ascii="Montserrat Light" w:hAnsi="Montserrat Light"/>
          <w:lang w:val="ro-RO" w:eastAsia="ro-RO"/>
        </w:rPr>
        <w:t>, Resurse Umane; reprezentan</w:t>
      </w:r>
      <w:r w:rsidR="00F56C8E">
        <w:rPr>
          <w:rFonts w:ascii="Montserrat Light" w:hAnsi="Montserrat Light"/>
          <w:lang w:val="ro-RO" w:eastAsia="ro-RO"/>
        </w:rPr>
        <w:t>tului</w:t>
      </w:r>
      <w:r w:rsidRPr="0077527F">
        <w:rPr>
          <w:rFonts w:ascii="Montserrat Light" w:hAnsi="Montserrat Light"/>
          <w:lang w:val="ro-RO" w:eastAsia="ro-RO"/>
        </w:rPr>
        <w:t xml:space="preserve"> </w:t>
      </w:r>
      <w:proofErr w:type="spellStart"/>
      <w:r w:rsidRPr="0077527F">
        <w:rPr>
          <w:rFonts w:ascii="Montserrat Light" w:hAnsi="Montserrat Light"/>
          <w:lang w:val="ro-RO" w:eastAsia="ro-RO"/>
        </w:rPr>
        <w:t>Judeţului</w:t>
      </w:r>
      <w:proofErr w:type="spellEnd"/>
      <w:r w:rsidRPr="0077527F">
        <w:rPr>
          <w:rFonts w:ascii="Montserrat Light" w:hAnsi="Montserrat Light"/>
          <w:lang w:val="ro-RO" w:eastAsia="ro-RO"/>
        </w:rPr>
        <w:t xml:space="preserve"> Cluj în A.G.A. la </w:t>
      </w:r>
      <w:r>
        <w:rPr>
          <w:rFonts w:ascii="Montserrat Light" w:hAnsi="Montserrat Light"/>
          <w:lang w:val="ro-RO" w:eastAsia="ro-RO"/>
        </w:rPr>
        <w:t>Compania de Apă Someș S.A.</w:t>
      </w:r>
      <w:r>
        <w:rPr>
          <w:rFonts w:ascii="Montserrat Light" w:hAnsi="Montserrat Light"/>
          <w:color w:val="000000"/>
          <w:lang w:val="ro-RO" w:eastAsia="ro-RO"/>
        </w:rPr>
        <w:t xml:space="preserve">, </w:t>
      </w:r>
      <w:r w:rsidR="00E7637D" w:rsidRPr="007F7115">
        <w:rPr>
          <w:rFonts w:ascii="Montserrat Light" w:eastAsia="Calibri" w:hAnsi="Montserrat Light" w:cs="Cambria"/>
          <w:lang w:val="ro-RO"/>
        </w:rPr>
        <w:t>Asociați</w:t>
      </w:r>
      <w:r w:rsidR="00E7637D">
        <w:rPr>
          <w:rFonts w:ascii="Montserrat Light" w:eastAsia="Calibri" w:hAnsi="Montserrat Light" w:cs="Cambria"/>
          <w:lang w:val="ro-RO"/>
        </w:rPr>
        <w:t>ei</w:t>
      </w:r>
      <w:r w:rsidR="00E7637D" w:rsidRPr="007F7115">
        <w:rPr>
          <w:rFonts w:ascii="Montserrat Light" w:eastAsia="Calibri" w:hAnsi="Montserrat Light" w:cs="Cambria"/>
          <w:lang w:val="ro-RO"/>
        </w:rPr>
        <w:t xml:space="preserve"> Regional</w:t>
      </w:r>
      <w:r w:rsidR="00E7637D">
        <w:rPr>
          <w:rFonts w:ascii="Montserrat Light" w:eastAsia="Calibri" w:hAnsi="Montserrat Light" w:cs="Cambria"/>
          <w:lang w:val="ro-RO"/>
        </w:rPr>
        <w:t>e</w:t>
      </w:r>
      <w:r w:rsidR="00E7637D" w:rsidRPr="007F7115">
        <w:rPr>
          <w:rFonts w:ascii="Montserrat Light" w:eastAsia="Calibri" w:hAnsi="Montserrat Light" w:cs="Cambria"/>
          <w:lang w:val="ro-RO"/>
        </w:rPr>
        <w:t xml:space="preserve"> pentru Dezvoltarea Infrastructurii din Bazinul Hidrografic Someș Tisa</w:t>
      </w:r>
      <w:r w:rsidR="00E7637D">
        <w:rPr>
          <w:rFonts w:ascii="Montserrat Light" w:eastAsia="Calibri" w:hAnsi="Montserrat Light" w:cs="Cambria"/>
          <w:lang w:val="ro-RO"/>
        </w:rPr>
        <w:t xml:space="preserve">, </w:t>
      </w:r>
      <w:r w:rsidRPr="0077527F">
        <w:rPr>
          <w:rFonts w:ascii="Montserrat Light" w:hAnsi="Montserrat Light"/>
          <w:lang w:val="ro-RO" w:eastAsia="ro-RO"/>
        </w:rPr>
        <w:t xml:space="preserve">precum </w:t>
      </w:r>
      <w:proofErr w:type="spellStart"/>
      <w:r w:rsidRPr="0077527F">
        <w:rPr>
          <w:rFonts w:ascii="Montserrat Light" w:hAnsi="Montserrat Light"/>
          <w:lang w:val="ro-RO" w:eastAsia="ro-RO"/>
        </w:rPr>
        <w:t>şi</w:t>
      </w:r>
      <w:proofErr w:type="spellEnd"/>
      <w:r w:rsidRPr="0077527F">
        <w:rPr>
          <w:rFonts w:ascii="Montserrat Light" w:hAnsi="Montserrat Light"/>
          <w:lang w:val="ro-RO" w:eastAsia="ro-RO"/>
        </w:rPr>
        <w:t xml:space="preserve"> Prefectului </w:t>
      </w:r>
      <w:proofErr w:type="spellStart"/>
      <w:r w:rsidRPr="0077527F">
        <w:rPr>
          <w:rFonts w:ascii="Montserrat Light" w:hAnsi="Montserrat Light"/>
          <w:lang w:val="ro-RO" w:eastAsia="ro-RO"/>
        </w:rPr>
        <w:t>Judeţului</w:t>
      </w:r>
      <w:proofErr w:type="spellEnd"/>
      <w:r w:rsidRPr="0077527F">
        <w:rPr>
          <w:rFonts w:ascii="Montserrat Light" w:hAnsi="Montserrat Light"/>
          <w:lang w:val="ro-RO" w:eastAsia="ro-RO"/>
        </w:rPr>
        <w:t xml:space="preserve"> Cluj </w:t>
      </w:r>
      <w:proofErr w:type="spellStart"/>
      <w:r w:rsidRPr="0077527F">
        <w:rPr>
          <w:rFonts w:ascii="Montserrat Light" w:hAnsi="Montserrat Light"/>
          <w:lang w:val="ro-RO" w:eastAsia="ro-RO"/>
        </w:rPr>
        <w:t>şi</w:t>
      </w:r>
      <w:proofErr w:type="spellEnd"/>
      <w:r w:rsidRPr="0077527F">
        <w:rPr>
          <w:rFonts w:ascii="Montserrat Light" w:hAnsi="Montserrat Light"/>
          <w:lang w:val="ro-RO" w:eastAsia="ro-RO"/>
        </w:rPr>
        <w:t xml:space="preserve"> se aduce la </w:t>
      </w:r>
      <w:proofErr w:type="spellStart"/>
      <w:r w:rsidRPr="0077527F">
        <w:rPr>
          <w:rFonts w:ascii="Montserrat Light" w:hAnsi="Montserrat Light"/>
          <w:lang w:val="ro-RO" w:eastAsia="ro-RO"/>
        </w:rPr>
        <w:t>cunoştinţă</w:t>
      </w:r>
      <w:proofErr w:type="spellEnd"/>
      <w:r w:rsidRPr="0077527F">
        <w:rPr>
          <w:rFonts w:ascii="Montserrat Light" w:hAnsi="Montserrat Light"/>
          <w:lang w:val="ro-RO" w:eastAsia="ro-RO"/>
        </w:rPr>
        <w:t xml:space="preserve"> publică </w:t>
      </w:r>
      <w:r w:rsidRPr="0077527F">
        <w:rPr>
          <w:rFonts w:ascii="Montserrat Light" w:hAnsi="Montserrat Light"/>
          <w:bCs/>
          <w:lang w:val="ro-RO" w:eastAsia="ro-RO"/>
        </w:rPr>
        <w:t xml:space="preserve">prin </w:t>
      </w:r>
      <w:proofErr w:type="spellStart"/>
      <w:r w:rsidRPr="0077527F">
        <w:rPr>
          <w:rFonts w:ascii="Montserrat Light" w:hAnsi="Montserrat Light"/>
          <w:lang w:val="ro-RO" w:eastAsia="ro-RO"/>
        </w:rPr>
        <w:t>afişarea</w:t>
      </w:r>
      <w:proofErr w:type="spellEnd"/>
      <w:r w:rsidRPr="0077527F">
        <w:rPr>
          <w:rFonts w:ascii="Montserrat Light" w:hAnsi="Montserrat Light"/>
          <w:lang w:val="ro-RO" w:eastAsia="ro-RO"/>
        </w:rPr>
        <w:t xml:space="preserve"> la sediul Consiliului </w:t>
      </w:r>
      <w:proofErr w:type="spellStart"/>
      <w:r w:rsidRPr="0077527F">
        <w:rPr>
          <w:rFonts w:ascii="Montserrat Light" w:hAnsi="Montserrat Light"/>
          <w:lang w:val="ro-RO" w:eastAsia="ro-RO"/>
        </w:rPr>
        <w:t>Judeţean</w:t>
      </w:r>
      <w:proofErr w:type="spellEnd"/>
      <w:r w:rsidRPr="0077527F">
        <w:rPr>
          <w:rFonts w:ascii="Montserrat Light" w:hAnsi="Montserrat Light"/>
          <w:lang w:val="ro-RO" w:eastAsia="ro-RO"/>
        </w:rPr>
        <w:t xml:space="preserve"> Cluj </w:t>
      </w:r>
      <w:proofErr w:type="spellStart"/>
      <w:r w:rsidRPr="0077527F">
        <w:rPr>
          <w:rFonts w:ascii="Montserrat Light" w:hAnsi="Montserrat Light"/>
          <w:lang w:val="ro-RO" w:eastAsia="ro-RO"/>
        </w:rPr>
        <w:t>şi</w:t>
      </w:r>
      <w:proofErr w:type="spellEnd"/>
      <w:r w:rsidRPr="0077527F">
        <w:rPr>
          <w:rFonts w:ascii="Montserrat Light" w:hAnsi="Montserrat Light"/>
          <w:lang w:val="ro-RO" w:eastAsia="ro-RO"/>
        </w:rPr>
        <w:t xml:space="preserve"> pe pagina de internet „www.cjcluj.ro”.</w:t>
      </w:r>
    </w:p>
    <w:p w14:paraId="52D9F578" w14:textId="77777777" w:rsidR="00F07B47" w:rsidRDefault="00F07B47" w:rsidP="00F07B47">
      <w:pPr>
        <w:ind w:firstLine="708"/>
        <w:jc w:val="both"/>
        <w:rPr>
          <w:rFonts w:ascii="Montserrat Light" w:hAnsi="Montserrat Light"/>
          <w:lang w:val="ro-RO" w:eastAsia="ro-RO"/>
        </w:rPr>
      </w:pPr>
    </w:p>
    <w:p w14:paraId="74549B9D" w14:textId="1907948E" w:rsidR="004F0D82" w:rsidRPr="00297C20" w:rsidRDefault="004F0D82" w:rsidP="004F0D82">
      <w:pPr>
        <w:ind w:left="-426"/>
        <w:jc w:val="both"/>
        <w:rPr>
          <w:rFonts w:ascii="Montserrat" w:hAnsi="Montserrat"/>
          <w:b/>
          <w:lang w:val="ro-RO" w:eastAsia="ro-RO"/>
        </w:rPr>
      </w:pPr>
      <w:r w:rsidRPr="00297C20">
        <w:rPr>
          <w:rFonts w:ascii="Montserrat" w:hAnsi="Montserrat"/>
          <w:lang w:val="ro-RO" w:eastAsia="ro-RO"/>
        </w:rPr>
        <w:t xml:space="preserve">                                               </w:t>
      </w:r>
      <w:r>
        <w:rPr>
          <w:rFonts w:ascii="Montserrat" w:hAnsi="Montserrat"/>
          <w:lang w:val="ro-RO" w:eastAsia="ro-RO"/>
        </w:rPr>
        <w:t xml:space="preserve">                                        </w:t>
      </w:r>
      <w:r w:rsidRPr="00297C20">
        <w:rPr>
          <w:rFonts w:ascii="Montserrat" w:hAnsi="Montserrat"/>
          <w:lang w:val="ro-RO" w:eastAsia="ro-RO"/>
        </w:rPr>
        <w:t xml:space="preserve">   </w:t>
      </w:r>
      <w:r w:rsidRPr="00297C20">
        <w:rPr>
          <w:rFonts w:ascii="Montserrat" w:hAnsi="Montserrat"/>
          <w:b/>
          <w:lang w:val="ro-RO" w:eastAsia="ro-RO"/>
        </w:rPr>
        <w:t>Contrasemnează:</w:t>
      </w:r>
    </w:p>
    <w:p w14:paraId="6CE2D02A" w14:textId="77777777" w:rsidR="004F0D82" w:rsidRPr="00297C20" w:rsidRDefault="004F0D82" w:rsidP="004F0D82">
      <w:pPr>
        <w:ind w:left="-426"/>
        <w:jc w:val="both"/>
        <w:rPr>
          <w:rFonts w:ascii="Montserrat" w:hAnsi="Montserrat"/>
          <w:b/>
          <w:lang w:val="ro-RO" w:eastAsia="ro-RO"/>
        </w:rPr>
      </w:pPr>
      <w:r w:rsidRPr="00297C20">
        <w:rPr>
          <w:rFonts w:ascii="Montserrat" w:hAnsi="Montserrat"/>
          <w:lang w:val="ro-RO" w:eastAsia="ro-RO"/>
        </w:rPr>
        <w:t xml:space="preserve">                  </w:t>
      </w:r>
      <w:r w:rsidRPr="00297C20">
        <w:rPr>
          <w:rFonts w:ascii="Montserrat" w:hAnsi="Montserrat"/>
          <w:b/>
          <w:lang w:val="ro-RO" w:eastAsia="ro-RO"/>
        </w:rPr>
        <w:t>PREŞEDINTE,</w:t>
      </w:r>
      <w:r w:rsidRPr="00297C20">
        <w:rPr>
          <w:rFonts w:ascii="Montserrat" w:hAnsi="Montserrat"/>
          <w:b/>
          <w:lang w:val="ro-RO" w:eastAsia="ro-RO"/>
        </w:rPr>
        <w:tab/>
      </w:r>
      <w:r>
        <w:rPr>
          <w:rFonts w:ascii="Montserrat" w:hAnsi="Montserrat"/>
          <w:b/>
          <w:lang w:val="ro-RO" w:eastAsia="ro-RO"/>
        </w:rPr>
        <w:t xml:space="preserve"> </w:t>
      </w:r>
      <w:r w:rsidRPr="00297C20">
        <w:rPr>
          <w:rFonts w:ascii="Montserrat" w:hAnsi="Montserrat"/>
          <w:lang w:val="ro-RO" w:eastAsia="ro-RO"/>
        </w:rPr>
        <w:tab/>
      </w:r>
      <w:r>
        <w:rPr>
          <w:rFonts w:ascii="Montserrat" w:hAnsi="Montserrat"/>
          <w:lang w:val="ro-RO" w:eastAsia="ro-RO"/>
        </w:rPr>
        <w:t xml:space="preserve">         </w:t>
      </w:r>
      <w:r w:rsidRPr="00297C20">
        <w:rPr>
          <w:rFonts w:ascii="Montserrat" w:hAnsi="Montserrat"/>
          <w:b/>
          <w:lang w:val="ro-RO" w:eastAsia="ro-RO"/>
        </w:rPr>
        <w:t>SECRETAR GENERAL AL JUDEŢULUI,</w:t>
      </w:r>
    </w:p>
    <w:p w14:paraId="5458DE75" w14:textId="77777777" w:rsidR="004F0D82" w:rsidRPr="00297C20" w:rsidRDefault="004F0D82" w:rsidP="004F0D82">
      <w:pPr>
        <w:ind w:left="-426"/>
        <w:jc w:val="both"/>
        <w:rPr>
          <w:rFonts w:ascii="Montserrat" w:hAnsi="Montserrat"/>
          <w:b/>
          <w:lang w:val="ro-RO" w:eastAsia="ro-RO"/>
        </w:rPr>
      </w:pPr>
      <w:r w:rsidRPr="00297C20">
        <w:rPr>
          <w:rFonts w:ascii="Montserrat" w:hAnsi="Montserrat"/>
          <w:b/>
          <w:lang w:val="ro-RO" w:eastAsia="ro-RO"/>
        </w:rPr>
        <w:t xml:space="preserve">                       Alin Tișe                                                      Simona Gaci</w:t>
      </w:r>
    </w:p>
    <w:p w14:paraId="705B0A70" w14:textId="77777777" w:rsidR="004F0D82" w:rsidRPr="00297C20" w:rsidRDefault="004F0D82" w:rsidP="004F0D82">
      <w:pPr>
        <w:autoSpaceDE w:val="0"/>
        <w:autoSpaceDN w:val="0"/>
        <w:adjustRightInd w:val="0"/>
        <w:ind w:left="-426"/>
        <w:contextualSpacing/>
        <w:rPr>
          <w:rFonts w:ascii="Montserrat" w:hAnsi="Montserrat"/>
          <w:b/>
          <w:bCs/>
          <w:noProof/>
          <w:lang w:val="ro-RO" w:eastAsia="ro-RO"/>
        </w:rPr>
      </w:pPr>
    </w:p>
    <w:p w14:paraId="0EAAD0BE" w14:textId="77777777" w:rsidR="00F07B47" w:rsidRDefault="00F07B47" w:rsidP="00F07B47">
      <w:pPr>
        <w:ind w:firstLine="708"/>
        <w:jc w:val="both"/>
        <w:rPr>
          <w:rFonts w:ascii="Montserrat Light" w:hAnsi="Montserrat Light"/>
          <w:lang w:val="ro-RO" w:eastAsia="ro-RO"/>
        </w:rPr>
      </w:pPr>
    </w:p>
    <w:p w14:paraId="571420E0" w14:textId="77777777" w:rsidR="00F07B47" w:rsidRDefault="00F07B47" w:rsidP="00F07B47">
      <w:pPr>
        <w:autoSpaceDE w:val="0"/>
        <w:autoSpaceDN w:val="0"/>
        <w:adjustRightInd w:val="0"/>
        <w:contextualSpacing/>
        <w:rPr>
          <w:rFonts w:ascii="Montserrat Light" w:hAnsi="Montserrat Light"/>
          <w:b/>
          <w:bCs/>
          <w:noProof/>
          <w:lang w:val="ro-RO" w:eastAsia="ro-RO"/>
        </w:rPr>
      </w:pPr>
    </w:p>
    <w:p w14:paraId="3A3E1D59" w14:textId="3D4BAD14" w:rsidR="00F07B47" w:rsidRPr="0077527F" w:rsidRDefault="00F07B47" w:rsidP="00F07B47">
      <w:pPr>
        <w:autoSpaceDE w:val="0"/>
        <w:autoSpaceDN w:val="0"/>
        <w:adjustRightInd w:val="0"/>
        <w:contextualSpacing/>
        <w:rPr>
          <w:rFonts w:ascii="Montserrat Light" w:hAnsi="Montserrat Light"/>
          <w:b/>
          <w:bCs/>
          <w:noProof/>
          <w:lang w:val="ro-RO" w:eastAsia="ro-RO"/>
        </w:rPr>
      </w:pPr>
      <w:r w:rsidRPr="0077527F">
        <w:rPr>
          <w:rFonts w:ascii="Montserrat Light" w:hAnsi="Montserrat Light"/>
          <w:b/>
          <w:bCs/>
          <w:noProof/>
          <w:lang w:val="ro-RO" w:eastAsia="ro-RO"/>
        </w:rPr>
        <w:t>Nr. …. din …./…./202</w:t>
      </w:r>
      <w:r w:rsidR="00F56C8E">
        <w:rPr>
          <w:rFonts w:ascii="Montserrat Light" w:hAnsi="Montserrat Light"/>
          <w:b/>
          <w:bCs/>
          <w:noProof/>
          <w:lang w:val="ro-RO" w:eastAsia="ro-RO"/>
        </w:rPr>
        <w:t>2</w:t>
      </w:r>
    </w:p>
    <w:p w14:paraId="7BF8AF5A" w14:textId="77777777" w:rsidR="00F07B47" w:rsidRPr="005201C6" w:rsidRDefault="00F07B47" w:rsidP="00F07B47">
      <w:pPr>
        <w:autoSpaceDE w:val="0"/>
        <w:autoSpaceDN w:val="0"/>
        <w:adjustRightInd w:val="0"/>
        <w:contextualSpacing/>
        <w:jc w:val="both"/>
        <w:rPr>
          <w:rFonts w:ascii="Montserrat Light" w:hAnsi="Montserrat Light"/>
          <w:i/>
          <w:iCs/>
          <w:noProof/>
          <w:sz w:val="18"/>
          <w:szCs w:val="18"/>
          <w:lang w:val="ro-RO" w:eastAsia="ro-RO"/>
        </w:rPr>
      </w:pPr>
      <w:r w:rsidRPr="005201C6">
        <w:rPr>
          <w:rFonts w:ascii="Montserrat Light" w:hAnsi="Montserrat Light"/>
          <w:i/>
          <w:iCs/>
          <w:sz w:val="18"/>
          <w:szCs w:val="18"/>
          <w:lang w:val="ro-RO" w:eastAsia="ro-RO"/>
        </w:rPr>
        <w:t xml:space="preserve">Prezenta hotărâre a fost adoptată cu ... voturi “pentru” </w:t>
      </w:r>
      <w:r w:rsidRPr="005201C6">
        <w:rPr>
          <w:rFonts w:ascii="Montserrat Light" w:hAnsi="Montserrat Light"/>
          <w:i/>
          <w:iCs/>
          <w:noProof/>
          <w:sz w:val="18"/>
          <w:szCs w:val="18"/>
          <w:lang w:val="ro-RO" w:eastAsia="ro-RO"/>
        </w:rPr>
        <w:t>… voturi “împotrivă”, …. ”abţineri” şi …. membri ai Consiliului județean nu au votat</w:t>
      </w:r>
      <w:r w:rsidRPr="005201C6">
        <w:rPr>
          <w:rFonts w:ascii="Montserrat Light" w:hAnsi="Montserrat Light"/>
          <w:i/>
          <w:iCs/>
          <w:sz w:val="18"/>
          <w:szCs w:val="18"/>
          <w:lang w:val="ro-RO" w:eastAsia="ro-RO"/>
        </w:rPr>
        <w:t>, fiind astfel respectate prevederile legale privind majoritatea de voturi necesară.</w:t>
      </w:r>
      <w:r w:rsidRPr="005201C6">
        <w:rPr>
          <w:rFonts w:ascii="Montserrat Light" w:hAnsi="Montserrat Light"/>
          <w:b/>
          <w:bCs/>
          <w:i/>
          <w:iCs/>
          <w:noProof/>
          <w:sz w:val="18"/>
          <w:szCs w:val="18"/>
          <w:vertAlign w:val="superscript"/>
          <w:lang w:val="ro-RO" w:eastAsia="ro-RO"/>
        </w:rPr>
        <w:t xml:space="preserve"> </w:t>
      </w:r>
      <w:r w:rsidRPr="005201C6">
        <w:rPr>
          <w:rFonts w:ascii="Montserrat Light" w:hAnsi="Montserrat Light"/>
          <w:b/>
          <w:bCs/>
          <w:i/>
          <w:iCs/>
          <w:noProof/>
          <w:sz w:val="18"/>
          <w:szCs w:val="18"/>
          <w:lang w:val="ro-RO" w:eastAsia="ro-RO"/>
        </w:rPr>
        <w:t xml:space="preserve"> </w:t>
      </w:r>
    </w:p>
    <w:p w14:paraId="0E6C0F9A" w14:textId="77777777" w:rsidR="00F07B47" w:rsidRDefault="00F07B47" w:rsidP="00F07B47">
      <w:pPr>
        <w:autoSpaceDE w:val="0"/>
        <w:autoSpaceDN w:val="0"/>
        <w:adjustRightInd w:val="0"/>
        <w:contextualSpacing/>
        <w:jc w:val="center"/>
        <w:rPr>
          <w:rFonts w:ascii="Montserrat Light" w:hAnsi="Montserrat Light"/>
          <w:b/>
          <w:bCs/>
          <w:noProof/>
          <w:sz w:val="16"/>
          <w:szCs w:val="16"/>
          <w:lang w:val="ro-RO" w:eastAsia="ro-RO"/>
        </w:rPr>
      </w:pPr>
      <w:bookmarkStart w:id="9" w:name="_Hlk77405114"/>
    </w:p>
    <w:p w14:paraId="629F3CD1" w14:textId="77777777" w:rsidR="00F07B47" w:rsidRDefault="00F07B47" w:rsidP="00F07B47">
      <w:pPr>
        <w:autoSpaceDE w:val="0"/>
        <w:autoSpaceDN w:val="0"/>
        <w:adjustRightInd w:val="0"/>
        <w:contextualSpacing/>
        <w:jc w:val="center"/>
        <w:rPr>
          <w:rFonts w:ascii="Montserrat Light" w:hAnsi="Montserrat Light"/>
          <w:b/>
          <w:bCs/>
          <w:noProof/>
          <w:sz w:val="16"/>
          <w:szCs w:val="16"/>
          <w:lang w:val="ro-RO" w:eastAsia="ro-RO"/>
        </w:rPr>
      </w:pPr>
    </w:p>
    <w:p w14:paraId="79658FED" w14:textId="484F70B5" w:rsidR="00E7637D" w:rsidRDefault="00E7637D" w:rsidP="00F07B47">
      <w:pPr>
        <w:autoSpaceDE w:val="0"/>
        <w:autoSpaceDN w:val="0"/>
        <w:adjustRightInd w:val="0"/>
        <w:contextualSpacing/>
        <w:jc w:val="center"/>
        <w:rPr>
          <w:rFonts w:ascii="Montserrat Light" w:hAnsi="Montserrat Light"/>
          <w:b/>
          <w:bCs/>
          <w:noProof/>
          <w:sz w:val="16"/>
          <w:szCs w:val="16"/>
          <w:lang w:val="ro-RO" w:eastAsia="ro-RO"/>
        </w:rPr>
      </w:pPr>
    </w:p>
    <w:p w14:paraId="2AA3A21A" w14:textId="77777777" w:rsidR="00E7637D" w:rsidRDefault="00E7637D" w:rsidP="00F07B47">
      <w:pPr>
        <w:autoSpaceDE w:val="0"/>
        <w:autoSpaceDN w:val="0"/>
        <w:adjustRightInd w:val="0"/>
        <w:contextualSpacing/>
        <w:jc w:val="center"/>
        <w:rPr>
          <w:rFonts w:ascii="Montserrat Light" w:hAnsi="Montserrat Light"/>
          <w:b/>
          <w:bCs/>
          <w:noProof/>
          <w:sz w:val="16"/>
          <w:szCs w:val="16"/>
          <w:lang w:val="ro-RO" w:eastAsia="ro-RO"/>
        </w:rPr>
      </w:pPr>
    </w:p>
    <w:p w14:paraId="497BC633" w14:textId="77777777" w:rsidR="00F07B47" w:rsidRDefault="00F07B47" w:rsidP="00F07B47">
      <w:pPr>
        <w:autoSpaceDE w:val="0"/>
        <w:autoSpaceDN w:val="0"/>
        <w:adjustRightInd w:val="0"/>
        <w:contextualSpacing/>
        <w:jc w:val="center"/>
        <w:rPr>
          <w:rFonts w:ascii="Montserrat Light" w:hAnsi="Montserrat Light"/>
          <w:b/>
          <w:bCs/>
          <w:noProof/>
          <w:sz w:val="16"/>
          <w:szCs w:val="16"/>
          <w:lang w:val="ro-RO" w:eastAsia="ro-RO"/>
        </w:rPr>
      </w:pPr>
    </w:p>
    <w:p w14:paraId="2C6F60AE" w14:textId="77777777" w:rsidR="00F07B47" w:rsidRPr="000B44EF" w:rsidRDefault="00F07B47" w:rsidP="00F07B47">
      <w:pPr>
        <w:autoSpaceDE w:val="0"/>
        <w:autoSpaceDN w:val="0"/>
        <w:adjustRightInd w:val="0"/>
        <w:contextualSpacing/>
        <w:jc w:val="center"/>
        <w:rPr>
          <w:rFonts w:ascii="Montserrat Light" w:hAnsi="Montserrat Light"/>
          <w:b/>
          <w:bCs/>
          <w:noProof/>
          <w:sz w:val="16"/>
          <w:szCs w:val="16"/>
          <w:lang w:val="ro-RO" w:eastAsia="ro-RO"/>
        </w:rPr>
      </w:pPr>
    </w:p>
    <w:p w14:paraId="47DCB7FF" w14:textId="77777777" w:rsidR="00F07B47" w:rsidRPr="00490E8F" w:rsidRDefault="00F07B47" w:rsidP="00F07B47">
      <w:pPr>
        <w:autoSpaceDE w:val="0"/>
        <w:autoSpaceDN w:val="0"/>
        <w:adjustRightInd w:val="0"/>
        <w:contextualSpacing/>
        <w:jc w:val="center"/>
        <w:rPr>
          <w:rFonts w:ascii="Montserrat" w:hAnsi="Montserrat"/>
          <w:b/>
          <w:bCs/>
          <w:noProof/>
          <w:lang w:val="ro-RO" w:eastAsia="ro-RO"/>
        </w:rPr>
      </w:pPr>
      <w:r w:rsidRPr="00490E8F">
        <w:rPr>
          <w:rFonts w:ascii="Montserrat" w:hAnsi="Montserrat"/>
          <w:b/>
          <w:bCs/>
          <w:noProof/>
          <w:lang w:val="ro-RO" w:eastAsia="ro-RO"/>
        </w:rPr>
        <w:t>INIȚIATOR,</w:t>
      </w:r>
    </w:p>
    <w:p w14:paraId="798B81BB" w14:textId="77777777" w:rsidR="00F07B47" w:rsidRPr="00490E8F" w:rsidRDefault="00F07B47" w:rsidP="00F07B47">
      <w:pPr>
        <w:autoSpaceDE w:val="0"/>
        <w:jc w:val="center"/>
        <w:rPr>
          <w:rFonts w:ascii="Montserrat" w:hAnsi="Montserrat" w:cs="Cambria"/>
          <w:b/>
          <w:lang w:val="ro-RO"/>
        </w:rPr>
      </w:pPr>
      <w:r w:rsidRPr="00490E8F">
        <w:rPr>
          <w:rFonts w:ascii="Montserrat" w:hAnsi="Montserrat" w:cs="Cambria"/>
          <w:b/>
          <w:bCs/>
          <w:lang w:val="ro-RO"/>
        </w:rPr>
        <w:t>PREŞEDINTE,</w:t>
      </w:r>
    </w:p>
    <w:p w14:paraId="77FCE9CD" w14:textId="77777777" w:rsidR="00F07B47" w:rsidRPr="00490E8F" w:rsidRDefault="00F07B47" w:rsidP="00F07B47">
      <w:pPr>
        <w:jc w:val="center"/>
        <w:rPr>
          <w:rFonts w:ascii="Montserrat" w:hAnsi="Montserrat" w:cs="Cambria"/>
          <w:b/>
          <w:lang w:val="ro-RO"/>
        </w:rPr>
      </w:pPr>
      <w:r w:rsidRPr="00490E8F">
        <w:rPr>
          <w:rFonts w:ascii="Montserrat" w:hAnsi="Montserrat" w:cs="Cambria"/>
          <w:b/>
          <w:lang w:val="ro-RO"/>
        </w:rPr>
        <w:t>Alin Tișe</w:t>
      </w:r>
    </w:p>
    <w:p w14:paraId="3CA25BE1" w14:textId="77777777" w:rsidR="00F07B47" w:rsidRDefault="00F07B47" w:rsidP="00F07B47">
      <w:pPr>
        <w:jc w:val="center"/>
        <w:rPr>
          <w:rFonts w:ascii="Montserrat Light" w:hAnsi="Montserrat Light" w:cs="Cambria"/>
          <w:b/>
          <w:lang w:val="ro-RO"/>
        </w:rPr>
      </w:pPr>
    </w:p>
    <w:p w14:paraId="3BAB8AB3" w14:textId="628E8AD2" w:rsidR="00F07B47" w:rsidRDefault="00F07B47" w:rsidP="00F07B47">
      <w:pPr>
        <w:jc w:val="center"/>
        <w:rPr>
          <w:rFonts w:ascii="Montserrat Light" w:hAnsi="Montserrat Light" w:cs="Cambria"/>
          <w:b/>
          <w:lang w:val="ro-RO"/>
        </w:rPr>
      </w:pPr>
    </w:p>
    <w:p w14:paraId="11709028" w14:textId="1CC97415" w:rsidR="00E7637D" w:rsidRDefault="00E7637D" w:rsidP="00F07B47">
      <w:pPr>
        <w:jc w:val="center"/>
        <w:rPr>
          <w:rFonts w:ascii="Montserrat Light" w:hAnsi="Montserrat Light" w:cs="Cambria"/>
          <w:b/>
          <w:lang w:val="ro-RO"/>
        </w:rPr>
      </w:pPr>
    </w:p>
    <w:p w14:paraId="777708CA" w14:textId="0504E481" w:rsidR="00E7637D" w:rsidRDefault="00E7637D" w:rsidP="00F07B47">
      <w:pPr>
        <w:jc w:val="center"/>
        <w:rPr>
          <w:rFonts w:ascii="Montserrat Light" w:hAnsi="Montserrat Light" w:cs="Cambria"/>
          <w:b/>
          <w:lang w:val="ro-RO"/>
        </w:rPr>
      </w:pPr>
    </w:p>
    <w:p w14:paraId="27BEE016" w14:textId="0DA82B71" w:rsidR="00E7637D" w:rsidRDefault="00E7637D" w:rsidP="00F07B47">
      <w:pPr>
        <w:jc w:val="center"/>
        <w:rPr>
          <w:rFonts w:ascii="Montserrat Light" w:hAnsi="Montserrat Light" w:cs="Cambria"/>
          <w:b/>
          <w:lang w:val="ro-RO"/>
        </w:rPr>
      </w:pPr>
    </w:p>
    <w:p w14:paraId="0797432E" w14:textId="4626DFB3" w:rsidR="00E7637D" w:rsidRDefault="00E7637D" w:rsidP="00F07B47">
      <w:pPr>
        <w:jc w:val="center"/>
        <w:rPr>
          <w:rFonts w:ascii="Montserrat Light" w:hAnsi="Montserrat Light" w:cs="Cambria"/>
          <w:b/>
          <w:lang w:val="ro-RO"/>
        </w:rPr>
      </w:pPr>
    </w:p>
    <w:p w14:paraId="5C60A12E" w14:textId="0302B333" w:rsidR="00E7637D" w:rsidRDefault="00E7637D" w:rsidP="00F07B47">
      <w:pPr>
        <w:jc w:val="center"/>
        <w:rPr>
          <w:rFonts w:ascii="Montserrat Light" w:hAnsi="Montserrat Light" w:cs="Cambria"/>
          <w:b/>
          <w:lang w:val="ro-RO"/>
        </w:rPr>
      </w:pPr>
    </w:p>
    <w:p w14:paraId="19A1679F" w14:textId="2B98AEAA" w:rsidR="00E7637D" w:rsidRDefault="00E7637D" w:rsidP="00F07B47">
      <w:pPr>
        <w:jc w:val="center"/>
        <w:rPr>
          <w:rFonts w:ascii="Montserrat Light" w:hAnsi="Montserrat Light" w:cs="Cambria"/>
          <w:b/>
          <w:lang w:val="ro-RO"/>
        </w:rPr>
      </w:pPr>
    </w:p>
    <w:p w14:paraId="1B717C43" w14:textId="77777777" w:rsidR="000E0E6E" w:rsidRDefault="000E0E6E" w:rsidP="00F07B47">
      <w:pPr>
        <w:jc w:val="center"/>
        <w:rPr>
          <w:rFonts w:ascii="Montserrat Light" w:hAnsi="Montserrat Light" w:cs="Cambria"/>
          <w:b/>
          <w:lang w:val="ro-RO"/>
        </w:rPr>
      </w:pPr>
    </w:p>
    <w:p w14:paraId="2B9E0162" w14:textId="74AB31EB" w:rsidR="00E7637D" w:rsidRDefault="00E7637D" w:rsidP="00F07B47">
      <w:pPr>
        <w:jc w:val="center"/>
        <w:rPr>
          <w:rFonts w:ascii="Montserrat Light" w:hAnsi="Montserrat Light" w:cs="Cambria"/>
          <w:b/>
          <w:lang w:val="ro-RO"/>
        </w:rPr>
      </w:pPr>
    </w:p>
    <w:bookmarkEnd w:id="9"/>
    <w:p w14:paraId="36B26D6B" w14:textId="4F43E699" w:rsidR="0077527F" w:rsidRPr="00D45D55" w:rsidRDefault="0077527F" w:rsidP="00D45D55">
      <w:pPr>
        <w:rPr>
          <w:rFonts w:ascii="Montserrat Light" w:hAnsi="Montserrat Light" w:cs="Cambria"/>
          <w:b/>
          <w:lang w:val="ro-RO"/>
        </w:rPr>
      </w:pPr>
      <w:r w:rsidRPr="007C1D1A">
        <w:rPr>
          <w:rFonts w:ascii="Montserrat Light" w:hAnsi="Montserrat Light" w:cs="Cambria"/>
          <w:bCs/>
          <w:lang w:val="ro-RO"/>
        </w:rPr>
        <w:lastRenderedPageBreak/>
        <w:t>Nr</w:t>
      </w:r>
      <w:r w:rsidR="00AF2499" w:rsidRPr="007C1D1A">
        <w:rPr>
          <w:rFonts w:ascii="Montserrat Light" w:hAnsi="Montserrat Light" w:cs="Cambria"/>
          <w:bCs/>
          <w:lang w:val="ro-RO"/>
        </w:rPr>
        <w:t xml:space="preserve">. </w:t>
      </w:r>
      <w:r w:rsidR="00E7637D">
        <w:rPr>
          <w:rFonts w:ascii="Montserrat Light" w:hAnsi="Montserrat Light" w:cs="Cambria"/>
          <w:bCs/>
          <w:lang w:val="ro-RO"/>
        </w:rPr>
        <w:t>34628/29.08.2022</w:t>
      </w:r>
    </w:p>
    <w:p w14:paraId="761C7C9B" w14:textId="7CC8EFA9" w:rsidR="0077527F" w:rsidRPr="00AD35F4" w:rsidRDefault="0077527F" w:rsidP="00D45D55">
      <w:pPr>
        <w:ind w:left="284"/>
        <w:jc w:val="center"/>
        <w:rPr>
          <w:rFonts w:ascii="Montserrat" w:hAnsi="Montserrat" w:cs="Cambria"/>
          <w:b/>
          <w:bCs/>
          <w:iCs/>
          <w:lang w:val="ro-RO"/>
        </w:rPr>
      </w:pPr>
      <w:r w:rsidRPr="00AD35F4">
        <w:rPr>
          <w:rFonts w:ascii="Montserrat" w:hAnsi="Montserrat" w:cs="Cambria"/>
          <w:b/>
          <w:bCs/>
          <w:iCs/>
          <w:lang w:val="ro-RO"/>
        </w:rPr>
        <w:t>RAPORT DE SPECIALITATE</w:t>
      </w:r>
    </w:p>
    <w:p w14:paraId="439F2F37" w14:textId="77777777" w:rsidR="00BE13D0" w:rsidRPr="0077527F" w:rsidRDefault="00BE13D0" w:rsidP="00D45D55">
      <w:pPr>
        <w:ind w:left="284"/>
        <w:jc w:val="center"/>
        <w:rPr>
          <w:rFonts w:ascii="Montserrat Light" w:hAnsi="Montserrat Light" w:cs="Cambria"/>
          <w:b/>
          <w:bCs/>
          <w:iCs/>
          <w:lang w:val="ro-RO"/>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317"/>
        <w:gridCol w:w="2113"/>
        <w:gridCol w:w="1567"/>
        <w:gridCol w:w="1485"/>
      </w:tblGrid>
      <w:tr w:rsidR="0077527F" w:rsidRPr="0077527F" w14:paraId="0BFD5855" w14:textId="77777777" w:rsidTr="00D45D55">
        <w:trPr>
          <w:trHeight w:val="278"/>
        </w:trPr>
        <w:tc>
          <w:tcPr>
            <w:tcW w:w="4547" w:type="dxa"/>
            <w:gridSpan w:val="2"/>
          </w:tcPr>
          <w:p w14:paraId="3DE5453D" w14:textId="77777777" w:rsidR="0077527F" w:rsidRPr="0077527F" w:rsidRDefault="0077527F" w:rsidP="00D45D55">
            <w:pPr>
              <w:contextualSpacing/>
              <w:jc w:val="both"/>
              <w:rPr>
                <w:rFonts w:ascii="Montserrat Light" w:hAnsi="Montserrat Light"/>
                <w:b/>
                <w:bCs/>
                <w:iCs/>
                <w:noProof/>
                <w:lang w:val="ro-RO" w:eastAsia="ro-RO"/>
              </w:rPr>
            </w:pPr>
            <w:r w:rsidRPr="0077527F">
              <w:rPr>
                <w:rFonts w:ascii="Montserrat Light" w:hAnsi="Montserrat Light"/>
                <w:b/>
                <w:bCs/>
                <w:iCs/>
                <w:noProof/>
                <w:lang w:val="ro-RO" w:eastAsia="ro-RO"/>
              </w:rPr>
              <w:t>Titlul proiectului de hotărâre</w:t>
            </w:r>
          </w:p>
        </w:tc>
        <w:tc>
          <w:tcPr>
            <w:tcW w:w="5165" w:type="dxa"/>
            <w:gridSpan w:val="3"/>
          </w:tcPr>
          <w:p w14:paraId="1F9E039D" w14:textId="22E10578" w:rsidR="0077527F" w:rsidRPr="0077527F" w:rsidRDefault="00946006" w:rsidP="00D45D55">
            <w:pPr>
              <w:contextualSpacing/>
              <w:jc w:val="both"/>
              <w:rPr>
                <w:rFonts w:ascii="Montserrat Light" w:hAnsi="Montserrat Light"/>
                <w:bCs/>
                <w:iCs/>
                <w:noProof/>
                <w:lang w:val="ro-RO" w:eastAsia="ro-RO"/>
              </w:rPr>
            </w:pPr>
            <w:r>
              <w:rPr>
                <w:rFonts w:ascii="Montserrat Light" w:eastAsia="Calibri" w:hAnsi="Montserrat Light"/>
                <w:iCs/>
                <w:noProof/>
                <w:lang w:val="ro-RO" w:eastAsia="ro-RO"/>
              </w:rPr>
              <w:t xml:space="preserve">privind </w:t>
            </w:r>
            <w:r w:rsidR="00CE4E72" w:rsidRPr="00CE4E72">
              <w:rPr>
                <w:rFonts w:ascii="Montserrat Light" w:eastAsia="Calibri" w:hAnsi="Montserrat Light"/>
                <w:iCs/>
                <w:noProof/>
                <w:lang w:val="ro-RO" w:eastAsia="ro-RO"/>
              </w:rPr>
              <w:t>acordarea unui mandat special reprezentan</w:t>
            </w:r>
            <w:r w:rsidR="00F56C8E">
              <w:rPr>
                <w:rFonts w:ascii="Montserrat Light" w:eastAsia="Calibri" w:hAnsi="Montserrat Light"/>
                <w:iCs/>
                <w:noProof/>
                <w:lang w:val="ro-RO" w:eastAsia="ro-RO"/>
              </w:rPr>
              <w:t>tului</w:t>
            </w:r>
            <w:r w:rsidR="00CE4E72" w:rsidRPr="00CE4E72">
              <w:rPr>
                <w:rFonts w:ascii="Montserrat Light" w:eastAsia="Calibri" w:hAnsi="Montserrat Light"/>
                <w:iCs/>
                <w:noProof/>
                <w:lang w:val="ro-RO" w:eastAsia="ro-RO"/>
              </w:rPr>
              <w:t xml:space="preserve"> Judeţului Cluj în Adunarea Generală a Acţionarilor la Compania de Apă Someș S.A., în vederea exercitării drepturilor de acţionar</w:t>
            </w:r>
          </w:p>
        </w:tc>
      </w:tr>
      <w:tr w:rsidR="0077527F" w:rsidRPr="0077527F" w14:paraId="78E7AD9B" w14:textId="77777777" w:rsidTr="00D45D55">
        <w:tc>
          <w:tcPr>
            <w:tcW w:w="4547" w:type="dxa"/>
            <w:gridSpan w:val="2"/>
          </w:tcPr>
          <w:p w14:paraId="1132747F" w14:textId="77777777" w:rsidR="0077527F" w:rsidRPr="0077527F" w:rsidRDefault="0077527F" w:rsidP="00D45D55">
            <w:pPr>
              <w:jc w:val="both"/>
              <w:rPr>
                <w:rFonts w:ascii="Montserrat Light" w:eastAsia="Calibri" w:hAnsi="Montserrat Light"/>
                <w:b/>
                <w:bCs/>
                <w:iCs/>
                <w:noProof/>
                <w:lang w:val="ro-RO" w:eastAsia="ro-RO"/>
              </w:rPr>
            </w:pPr>
            <w:r w:rsidRPr="0077527F">
              <w:rPr>
                <w:rFonts w:ascii="Montserrat Light" w:eastAsia="Calibri" w:hAnsi="Montserrat Light"/>
                <w:b/>
                <w:bCs/>
                <w:iCs/>
                <w:noProof/>
                <w:lang w:val="ro-RO" w:eastAsia="ro-RO"/>
              </w:rPr>
              <w:t>Compartiment de resort:</w:t>
            </w:r>
          </w:p>
        </w:tc>
        <w:tc>
          <w:tcPr>
            <w:tcW w:w="5165" w:type="dxa"/>
            <w:gridSpan w:val="3"/>
          </w:tcPr>
          <w:p w14:paraId="57ABE7C7" w14:textId="2A61029A" w:rsidR="0077527F" w:rsidRPr="0077527F" w:rsidRDefault="00BE13D0" w:rsidP="00D45D55">
            <w:pPr>
              <w:jc w:val="both"/>
              <w:rPr>
                <w:rFonts w:ascii="Montserrat Light" w:eastAsia="Calibri" w:hAnsi="Montserrat Light"/>
                <w:iCs/>
                <w:noProof/>
                <w:lang w:val="ro-RO" w:eastAsia="ro-RO"/>
              </w:rPr>
            </w:pPr>
            <w:r>
              <w:rPr>
                <w:rFonts w:ascii="Montserrat Light" w:eastAsia="Calibri" w:hAnsi="Montserrat Light"/>
                <w:iCs/>
                <w:noProof/>
                <w:lang w:val="ro-RO" w:eastAsia="ro-RO"/>
              </w:rPr>
              <w:t>DGBRFU-</w:t>
            </w:r>
            <w:r w:rsidR="0077527F" w:rsidRPr="0077527F">
              <w:rPr>
                <w:rFonts w:ascii="Montserrat Light" w:eastAsia="Calibri" w:hAnsi="Montserrat Light"/>
                <w:iCs/>
                <w:noProof/>
                <w:lang w:val="ro-RO" w:eastAsia="ro-RO"/>
              </w:rPr>
              <w:t>Birou Instituții Publice, Guvernanță Corporativă</w:t>
            </w:r>
          </w:p>
        </w:tc>
      </w:tr>
      <w:tr w:rsidR="0077527F" w:rsidRPr="0077527F" w14:paraId="652067EA" w14:textId="77777777" w:rsidTr="00D45D55">
        <w:tc>
          <w:tcPr>
            <w:tcW w:w="9712" w:type="dxa"/>
            <w:gridSpan w:val="5"/>
          </w:tcPr>
          <w:p w14:paraId="6AFC1E39" w14:textId="77777777" w:rsidR="0077527F" w:rsidRPr="0077527F" w:rsidRDefault="0077527F" w:rsidP="00D45D55">
            <w:pPr>
              <w:rPr>
                <w:rFonts w:ascii="Montserrat Light" w:eastAsia="Calibri" w:hAnsi="Montserrat Light"/>
                <w:b/>
                <w:bCs/>
                <w:iCs/>
                <w:noProof/>
                <w:lang w:val="ro-RO" w:eastAsia="ro-RO"/>
              </w:rPr>
            </w:pPr>
            <w:r w:rsidRPr="0077527F">
              <w:rPr>
                <w:rFonts w:ascii="Montserrat Light" w:eastAsia="Calibri" w:hAnsi="Montserrat Light"/>
                <w:b/>
                <w:bCs/>
                <w:iCs/>
                <w:noProof/>
                <w:lang w:val="ro-RO" w:eastAsia="ro-RO"/>
              </w:rPr>
              <w:t xml:space="preserve">Secțiunea 1 - Documentare și analiză: </w:t>
            </w:r>
          </w:p>
        </w:tc>
      </w:tr>
      <w:tr w:rsidR="0077527F" w:rsidRPr="0077527F" w14:paraId="39AD08E7" w14:textId="77777777" w:rsidTr="00D45D55">
        <w:tc>
          <w:tcPr>
            <w:tcW w:w="9712" w:type="dxa"/>
            <w:gridSpan w:val="5"/>
          </w:tcPr>
          <w:p w14:paraId="6133AD7A" w14:textId="2F561E2A" w:rsidR="00BE13D0" w:rsidRDefault="00BE13D0" w:rsidP="00D45D55">
            <w:pPr>
              <w:jc w:val="both"/>
              <w:rPr>
                <w:rFonts w:ascii="Montserrat Light" w:hAnsi="Montserrat Light"/>
                <w:lang w:val="ro-RO"/>
              </w:rPr>
            </w:pPr>
            <w:r w:rsidRPr="00BE13D0">
              <w:rPr>
                <w:rFonts w:ascii="Montserrat Light" w:hAnsi="Montserrat Light"/>
                <w:lang w:val="ro-RO"/>
              </w:rPr>
              <w:t>Actele normative specifice, incidente domeniului în care se propune proiectul de hotărâre sunt:</w:t>
            </w:r>
          </w:p>
          <w:p w14:paraId="66301351" w14:textId="77777777" w:rsidR="004F0D82" w:rsidRPr="00BE13D0" w:rsidRDefault="004F0D82" w:rsidP="004F0D82">
            <w:pPr>
              <w:numPr>
                <w:ilvl w:val="0"/>
                <w:numId w:val="25"/>
              </w:numPr>
              <w:suppressAutoHyphens/>
              <w:jc w:val="both"/>
              <w:rPr>
                <w:rFonts w:ascii="Montserrat Light" w:eastAsia="Calibri" w:hAnsi="Montserrat Light" w:cs="Times New Roman"/>
                <w:lang w:val="ro-RO" w:eastAsia="ar-SA"/>
              </w:rPr>
            </w:pPr>
            <w:r w:rsidRPr="00BE13D0">
              <w:rPr>
                <w:rFonts w:ascii="Montserrat Light" w:eastAsia="Calibri" w:hAnsi="Montserrat Light" w:cs="Times New Roman"/>
                <w:lang w:val="ro-RO" w:eastAsia="ar-SA"/>
              </w:rPr>
              <w:t xml:space="preserve">Legea nr. 31/1990 privind societățile, republicată, cu modificările </w:t>
            </w:r>
            <w:proofErr w:type="spellStart"/>
            <w:r w:rsidRPr="00BE13D0">
              <w:rPr>
                <w:rFonts w:ascii="Montserrat Light" w:eastAsia="Calibri" w:hAnsi="Montserrat Light" w:cs="Times New Roman"/>
                <w:lang w:val="ro-RO" w:eastAsia="ar-SA"/>
              </w:rPr>
              <w:t>şi</w:t>
            </w:r>
            <w:proofErr w:type="spellEnd"/>
            <w:r w:rsidRPr="00BE13D0">
              <w:rPr>
                <w:rFonts w:ascii="Montserrat Light" w:eastAsia="Calibri" w:hAnsi="Montserrat Light" w:cs="Times New Roman"/>
                <w:lang w:val="ro-RO" w:eastAsia="ar-SA"/>
              </w:rPr>
              <w:t xml:space="preserve"> completările ulterioare;</w:t>
            </w:r>
          </w:p>
          <w:p w14:paraId="16931576" w14:textId="4083BC39" w:rsidR="00BE13D0" w:rsidRDefault="00BE13D0" w:rsidP="004F0D82">
            <w:pPr>
              <w:numPr>
                <w:ilvl w:val="0"/>
                <w:numId w:val="25"/>
              </w:numPr>
              <w:tabs>
                <w:tab w:val="left" w:pos="311"/>
              </w:tabs>
              <w:suppressAutoHyphens/>
              <w:jc w:val="both"/>
              <w:rPr>
                <w:rFonts w:ascii="Montserrat Light" w:eastAsia="Calibri" w:hAnsi="Montserrat Light" w:cs="Times New Roman"/>
                <w:lang w:val="ro-RO" w:eastAsia="ar-SA"/>
              </w:rPr>
            </w:pPr>
            <w:proofErr w:type="spellStart"/>
            <w:r w:rsidRPr="00BE13D0">
              <w:rPr>
                <w:rFonts w:ascii="Montserrat Light" w:eastAsia="Calibri" w:hAnsi="Montserrat Light" w:cs="Times New Roman"/>
                <w:lang w:val="ro-RO" w:eastAsia="ar-SA"/>
              </w:rPr>
              <w:t>Ordonanţa</w:t>
            </w:r>
            <w:proofErr w:type="spellEnd"/>
            <w:r w:rsidRPr="00BE13D0">
              <w:rPr>
                <w:rFonts w:ascii="Montserrat Light" w:eastAsia="Calibri" w:hAnsi="Montserrat Light" w:cs="Times New Roman"/>
                <w:lang w:val="ro-RO" w:eastAsia="ar-SA"/>
              </w:rPr>
              <w:t xml:space="preserve"> de </w:t>
            </w:r>
            <w:proofErr w:type="spellStart"/>
            <w:r w:rsidRPr="00BE13D0">
              <w:rPr>
                <w:rFonts w:ascii="Montserrat Light" w:eastAsia="Calibri" w:hAnsi="Montserrat Light" w:cs="Times New Roman"/>
                <w:lang w:val="ro-RO" w:eastAsia="ar-SA"/>
              </w:rPr>
              <w:t>Urgenţă</w:t>
            </w:r>
            <w:proofErr w:type="spellEnd"/>
            <w:r w:rsidRPr="00BE13D0">
              <w:rPr>
                <w:rFonts w:ascii="Montserrat Light" w:eastAsia="Calibri" w:hAnsi="Montserrat Light" w:cs="Times New Roman"/>
                <w:lang w:val="ro-RO" w:eastAsia="ar-SA"/>
              </w:rPr>
              <w:t xml:space="preserve"> a Guvernului nr. 109/2011 privind </w:t>
            </w:r>
            <w:proofErr w:type="spellStart"/>
            <w:r w:rsidRPr="00BE13D0">
              <w:rPr>
                <w:rFonts w:ascii="Montserrat Light" w:eastAsia="Calibri" w:hAnsi="Montserrat Light" w:cs="Times New Roman"/>
                <w:lang w:val="ro-RO" w:eastAsia="ar-SA"/>
              </w:rPr>
              <w:t>guvernanţa</w:t>
            </w:r>
            <w:proofErr w:type="spellEnd"/>
            <w:r w:rsidRPr="00BE13D0">
              <w:rPr>
                <w:rFonts w:ascii="Montserrat Light" w:eastAsia="Calibri" w:hAnsi="Montserrat Light" w:cs="Times New Roman"/>
                <w:lang w:val="ro-RO" w:eastAsia="ar-SA"/>
              </w:rPr>
              <w:t xml:space="preserve"> corporativă a întreprinderilor publice, aprobată prin Legea nr. 111/2016, cu modificările </w:t>
            </w:r>
            <w:proofErr w:type="spellStart"/>
            <w:r w:rsidRPr="00BE13D0">
              <w:rPr>
                <w:rFonts w:ascii="Montserrat Light" w:eastAsia="Calibri" w:hAnsi="Montserrat Light" w:cs="Times New Roman"/>
                <w:lang w:val="ro-RO" w:eastAsia="ar-SA"/>
              </w:rPr>
              <w:t>şi</w:t>
            </w:r>
            <w:proofErr w:type="spellEnd"/>
            <w:r w:rsidRPr="00BE13D0">
              <w:rPr>
                <w:rFonts w:ascii="Montserrat Light" w:eastAsia="Calibri" w:hAnsi="Montserrat Light" w:cs="Times New Roman"/>
                <w:lang w:val="ro-RO" w:eastAsia="ar-SA"/>
              </w:rPr>
              <w:t xml:space="preserve"> completările ulterioare;</w:t>
            </w:r>
          </w:p>
          <w:p w14:paraId="2877320D" w14:textId="1289D355" w:rsidR="00611C98" w:rsidRDefault="00611C98" w:rsidP="00D45D55">
            <w:pPr>
              <w:numPr>
                <w:ilvl w:val="0"/>
                <w:numId w:val="25"/>
              </w:numPr>
              <w:tabs>
                <w:tab w:val="left" w:pos="311"/>
              </w:tabs>
              <w:suppressAutoHyphens/>
              <w:jc w:val="both"/>
              <w:rPr>
                <w:rFonts w:ascii="Montserrat Light" w:eastAsia="Calibri" w:hAnsi="Montserrat Light" w:cs="Times New Roman"/>
                <w:lang w:val="ro-RO" w:eastAsia="ar-SA"/>
              </w:rPr>
            </w:pPr>
            <w:r w:rsidRPr="00611C98">
              <w:rPr>
                <w:rFonts w:ascii="Montserrat Light" w:eastAsia="Calibri" w:hAnsi="Montserrat Light" w:cs="Times New Roman"/>
                <w:lang w:val="ro-RO" w:eastAsia="ar-SA"/>
              </w:rPr>
              <w:t>Ordonanța de Urgență a Guvernului nr. 57/2019 privind Codul administrativ, cu modificările și completările ulterioare</w:t>
            </w:r>
            <w:r>
              <w:rPr>
                <w:rFonts w:ascii="Montserrat Light" w:eastAsia="Calibri" w:hAnsi="Montserrat Light" w:cs="Times New Roman"/>
                <w:lang w:val="ro-RO" w:eastAsia="ar-SA"/>
              </w:rPr>
              <w:t>;</w:t>
            </w:r>
          </w:p>
          <w:p w14:paraId="7540B7E0" w14:textId="77777777" w:rsidR="004F0D82" w:rsidRPr="007B6F66" w:rsidRDefault="004F0D82" w:rsidP="004F0D82">
            <w:pPr>
              <w:numPr>
                <w:ilvl w:val="0"/>
                <w:numId w:val="25"/>
              </w:numPr>
              <w:suppressAutoHyphens/>
              <w:autoSpaceDE w:val="0"/>
              <w:jc w:val="both"/>
              <w:rPr>
                <w:rFonts w:ascii="Montserrat Light" w:hAnsi="Montserrat Light" w:cs="Cambria"/>
                <w:lang w:val="ro-RO"/>
              </w:rPr>
            </w:pPr>
            <w:r w:rsidRPr="004501AD">
              <w:rPr>
                <w:rFonts w:ascii="Montserrat Light" w:hAnsi="Montserrat Light" w:cs="Cambria"/>
                <w:lang w:val="ro-RO"/>
              </w:rPr>
              <w:t>Hotărâr</w:t>
            </w:r>
            <w:r>
              <w:rPr>
                <w:rFonts w:ascii="Montserrat Light" w:hAnsi="Montserrat Light" w:cs="Cambria"/>
                <w:lang w:val="ro-RO"/>
              </w:rPr>
              <w:t>ea</w:t>
            </w:r>
            <w:r w:rsidRPr="004501AD">
              <w:rPr>
                <w:rFonts w:ascii="Montserrat Light" w:hAnsi="Montserrat Light" w:cs="Cambria"/>
                <w:lang w:val="ro-RO"/>
              </w:rPr>
              <w:t xml:space="preserve"> Guvernului nr. 722/2016 pentru aprobarea Normelor metodologice </w:t>
            </w:r>
            <w:r w:rsidRPr="00E75857">
              <w:rPr>
                <w:rFonts w:ascii="Montserrat Light" w:hAnsi="Montserrat Light" w:cs="Cambria"/>
                <w:lang w:val="ro-RO"/>
              </w:rPr>
              <w:t xml:space="preserve">de aplicare a unor prevederi din </w:t>
            </w:r>
            <w:proofErr w:type="spellStart"/>
            <w:r w:rsidRPr="00E75857">
              <w:rPr>
                <w:rFonts w:ascii="Montserrat Light" w:hAnsi="Montserrat Light" w:cs="Cambria"/>
                <w:lang w:val="ro-RO"/>
              </w:rPr>
              <w:t>Ordonanţa</w:t>
            </w:r>
            <w:proofErr w:type="spellEnd"/>
            <w:r w:rsidRPr="00E75857">
              <w:rPr>
                <w:rFonts w:ascii="Montserrat Light" w:hAnsi="Montserrat Light" w:cs="Cambria"/>
                <w:lang w:val="ro-RO"/>
              </w:rPr>
              <w:t xml:space="preserve"> de </w:t>
            </w:r>
            <w:proofErr w:type="spellStart"/>
            <w:r w:rsidRPr="00E75857">
              <w:rPr>
                <w:rFonts w:ascii="Montserrat Light" w:hAnsi="Montserrat Light" w:cs="Cambria"/>
                <w:lang w:val="ro-RO"/>
              </w:rPr>
              <w:t>urgenţă</w:t>
            </w:r>
            <w:proofErr w:type="spellEnd"/>
            <w:r w:rsidRPr="00E75857">
              <w:rPr>
                <w:rFonts w:ascii="Montserrat Light" w:hAnsi="Montserrat Light" w:cs="Cambria"/>
                <w:lang w:val="ro-RO"/>
              </w:rPr>
              <w:t xml:space="preserve"> a Guvernului nr. 109/2011 privind </w:t>
            </w:r>
            <w:proofErr w:type="spellStart"/>
            <w:r w:rsidRPr="00E75857">
              <w:rPr>
                <w:rFonts w:ascii="Montserrat Light" w:hAnsi="Montserrat Light" w:cs="Cambria"/>
                <w:lang w:val="ro-RO"/>
              </w:rPr>
              <w:t>guvernanţa</w:t>
            </w:r>
            <w:proofErr w:type="spellEnd"/>
            <w:r w:rsidRPr="00E75857">
              <w:rPr>
                <w:rFonts w:ascii="Montserrat Light" w:hAnsi="Montserrat Light" w:cs="Cambria"/>
                <w:lang w:val="ro-RO"/>
              </w:rPr>
              <w:t xml:space="preserve"> corporativă a întreprinderilor publice;</w:t>
            </w:r>
          </w:p>
          <w:p w14:paraId="4C7D12A2" w14:textId="77777777" w:rsidR="004F0D82" w:rsidRPr="00BE13D0" w:rsidRDefault="004F0D82" w:rsidP="004F0D82">
            <w:pPr>
              <w:tabs>
                <w:tab w:val="left" w:pos="311"/>
              </w:tabs>
              <w:suppressAutoHyphens/>
              <w:ind w:left="720"/>
              <w:jc w:val="both"/>
              <w:rPr>
                <w:rFonts w:ascii="Montserrat Light" w:eastAsia="Calibri" w:hAnsi="Montserrat Light" w:cs="Times New Roman"/>
                <w:lang w:val="ro-RO" w:eastAsia="ar-SA"/>
              </w:rPr>
            </w:pPr>
          </w:p>
          <w:p w14:paraId="22F92CF4" w14:textId="536E2AA2" w:rsidR="00FD5774" w:rsidRPr="00FD5774" w:rsidRDefault="00FD5774" w:rsidP="00D45D55">
            <w:pPr>
              <w:jc w:val="both"/>
              <w:rPr>
                <w:rFonts w:ascii="Montserrat Light" w:eastAsia="Calibri" w:hAnsi="Montserrat Light"/>
                <w:iCs/>
                <w:noProof/>
                <w:lang w:val="ro-RO" w:eastAsia="ro-RO"/>
              </w:rPr>
            </w:pPr>
            <w:r>
              <w:rPr>
                <w:rFonts w:ascii="Montserrat Light" w:eastAsia="Calibri" w:hAnsi="Montserrat Light"/>
                <w:iCs/>
                <w:noProof/>
                <w:lang w:val="ro-RO" w:eastAsia="ro-RO"/>
              </w:rPr>
              <w:t>Actele administrative aplicabile sunt:</w:t>
            </w:r>
          </w:p>
          <w:p w14:paraId="53748F5F" w14:textId="5337CB85" w:rsidR="0077527F" w:rsidRPr="00FD5774" w:rsidRDefault="00FD5774" w:rsidP="006D2370">
            <w:pPr>
              <w:pStyle w:val="Listparagraf"/>
              <w:numPr>
                <w:ilvl w:val="0"/>
                <w:numId w:val="26"/>
              </w:numPr>
              <w:ind w:left="662"/>
              <w:jc w:val="both"/>
              <w:rPr>
                <w:rFonts w:ascii="Montserrat Light" w:eastAsia="Calibri" w:hAnsi="Montserrat Light"/>
                <w:iCs/>
                <w:noProof/>
                <w:lang w:val="ro-RO" w:eastAsia="ro-RO"/>
              </w:rPr>
            </w:pPr>
            <w:r w:rsidRPr="00FD5774">
              <w:rPr>
                <w:rFonts w:ascii="Montserrat Light" w:eastAsia="Calibri" w:hAnsi="Montserrat Light"/>
                <w:iCs/>
                <w:noProof/>
                <w:lang w:val="ro-RO" w:eastAsia="ro-RO"/>
              </w:rPr>
              <w:t>Hotărârea Consiliului Judeţean Cluj nr. 193/2020 privind desemnarea reprezentanților Județului Cluj în adunarea generală a acționarilor la societățile la care acesta este acționar, cu modificările ulterioare.</w:t>
            </w:r>
          </w:p>
        </w:tc>
      </w:tr>
      <w:tr w:rsidR="0077527F" w:rsidRPr="0077527F" w14:paraId="0517DB33" w14:textId="77777777" w:rsidTr="00D45D55">
        <w:tc>
          <w:tcPr>
            <w:tcW w:w="9712" w:type="dxa"/>
            <w:gridSpan w:val="5"/>
          </w:tcPr>
          <w:p w14:paraId="3E3B5425" w14:textId="77777777" w:rsidR="0077527F" w:rsidRPr="0077527F" w:rsidRDefault="0077527F" w:rsidP="00D45D55">
            <w:pPr>
              <w:jc w:val="both"/>
              <w:rPr>
                <w:rFonts w:ascii="Montserrat Light" w:eastAsia="Calibri" w:hAnsi="Montserrat Light"/>
                <w:b/>
                <w:bCs/>
                <w:iCs/>
                <w:noProof/>
                <w:lang w:val="ro-RO" w:eastAsia="ro-RO"/>
              </w:rPr>
            </w:pPr>
            <w:r w:rsidRPr="0077527F">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BE13D0" w:rsidRPr="0077527F" w14:paraId="5D4D15B9" w14:textId="77777777" w:rsidTr="00D45D55">
        <w:tc>
          <w:tcPr>
            <w:tcW w:w="9712" w:type="dxa"/>
            <w:gridSpan w:val="5"/>
          </w:tcPr>
          <w:p w14:paraId="5852EE47" w14:textId="77777777" w:rsidR="00611C98" w:rsidRPr="00611C98" w:rsidRDefault="00611C98" w:rsidP="00611C98">
            <w:pPr>
              <w:autoSpaceDE w:val="0"/>
              <w:spacing w:after="240"/>
              <w:jc w:val="both"/>
              <w:rPr>
                <w:rFonts w:ascii="Montserrat Light" w:hAnsi="Montserrat Light" w:cs="Cambria"/>
                <w:lang w:val="ro-RO"/>
              </w:rPr>
            </w:pPr>
            <w:r w:rsidRPr="00611C98">
              <w:rPr>
                <w:rFonts w:ascii="Montserrat Light" w:hAnsi="Montserrat Light" w:cs="Cambria"/>
                <w:lang w:val="ro-RO"/>
              </w:rPr>
              <w:t xml:space="preserve">În temeiul dispozițiilor Legii nr. 31/1990 privind societățile, republicată, cu modificările și completările ulterioare, ale articolului 92 din O.U.G. nr. 57/2019 privind Codul Administrativ, cu modificările și completările ulterioare, Consiliul Județean Cluj a hotărât participarea cu capital și cu bunuri, la </w:t>
            </w:r>
            <w:proofErr w:type="spellStart"/>
            <w:r w:rsidRPr="00611C98">
              <w:rPr>
                <w:rFonts w:ascii="Montserrat Light" w:hAnsi="Montserrat Light" w:cs="Cambria"/>
                <w:lang w:val="ro-RO"/>
              </w:rPr>
              <w:t>înfiinţarea</w:t>
            </w:r>
            <w:proofErr w:type="spellEnd"/>
            <w:r w:rsidRPr="00611C98">
              <w:rPr>
                <w:rFonts w:ascii="Montserrat Light" w:hAnsi="Montserrat Light" w:cs="Cambria"/>
                <w:lang w:val="ro-RO"/>
              </w:rPr>
              <w:t xml:space="preserve">, </w:t>
            </w:r>
            <w:proofErr w:type="spellStart"/>
            <w:r w:rsidRPr="00611C98">
              <w:rPr>
                <w:rFonts w:ascii="Montserrat Light" w:hAnsi="Montserrat Light" w:cs="Cambria"/>
                <w:lang w:val="ro-RO"/>
              </w:rPr>
              <w:t>funcţionarea</w:t>
            </w:r>
            <w:proofErr w:type="spellEnd"/>
            <w:r w:rsidRPr="00611C98">
              <w:rPr>
                <w:rFonts w:ascii="Montserrat Light" w:hAnsi="Montserrat Light" w:cs="Cambria"/>
                <w:lang w:val="ro-RO"/>
              </w:rPr>
              <w:t xml:space="preserve"> </w:t>
            </w:r>
            <w:proofErr w:type="spellStart"/>
            <w:r w:rsidRPr="00611C98">
              <w:rPr>
                <w:rFonts w:ascii="Montserrat Light" w:hAnsi="Montserrat Light" w:cs="Cambria"/>
                <w:lang w:val="ro-RO"/>
              </w:rPr>
              <w:t>şi</w:t>
            </w:r>
            <w:proofErr w:type="spellEnd"/>
            <w:r w:rsidRPr="00611C98">
              <w:rPr>
                <w:rFonts w:ascii="Montserrat Light" w:hAnsi="Montserrat Light" w:cs="Cambria"/>
                <w:lang w:val="ro-RO"/>
              </w:rPr>
              <w:t xml:space="preserve"> dezvoltarea unor regii autonome și societăți de interes județean. </w:t>
            </w:r>
          </w:p>
          <w:p w14:paraId="085EA557" w14:textId="49764A9C" w:rsidR="00611C98" w:rsidRDefault="00611C98" w:rsidP="00611C98">
            <w:pPr>
              <w:autoSpaceDE w:val="0"/>
              <w:spacing w:after="240"/>
              <w:jc w:val="both"/>
              <w:rPr>
                <w:rFonts w:ascii="Montserrat Light" w:hAnsi="Montserrat Light" w:cs="Cambria"/>
                <w:lang w:val="ro-RO"/>
              </w:rPr>
            </w:pPr>
            <w:r w:rsidRPr="00611C98">
              <w:rPr>
                <w:rFonts w:ascii="Montserrat Light" w:hAnsi="Montserrat Light" w:cs="Cambria"/>
                <w:lang w:val="ro-RO"/>
              </w:rPr>
              <w:t xml:space="preserve">În baza </w:t>
            </w:r>
            <w:proofErr w:type="spellStart"/>
            <w:r w:rsidRPr="00611C98">
              <w:rPr>
                <w:rFonts w:ascii="Montserrat Light" w:hAnsi="Montserrat Light" w:cs="Cambria"/>
                <w:lang w:val="ro-RO"/>
              </w:rPr>
              <w:t>dispoziţiilor</w:t>
            </w:r>
            <w:proofErr w:type="spellEnd"/>
            <w:r w:rsidRPr="00611C98">
              <w:rPr>
                <w:rFonts w:ascii="Montserrat Light" w:hAnsi="Montserrat Light" w:cs="Cambria"/>
                <w:lang w:val="ro-RO"/>
              </w:rPr>
              <w:t xml:space="preserve"> articolului 173 alin. (2) litera d) din </w:t>
            </w:r>
            <w:proofErr w:type="spellStart"/>
            <w:r w:rsidRPr="00611C98">
              <w:rPr>
                <w:rFonts w:ascii="Montserrat Light" w:hAnsi="Montserrat Light" w:cs="Cambria"/>
                <w:lang w:val="ro-RO"/>
              </w:rPr>
              <w:t>din</w:t>
            </w:r>
            <w:proofErr w:type="spellEnd"/>
            <w:r w:rsidRPr="00611C98">
              <w:rPr>
                <w:rFonts w:ascii="Montserrat Light" w:hAnsi="Montserrat Light" w:cs="Cambria"/>
                <w:lang w:val="ro-RO"/>
              </w:rPr>
              <w:t xml:space="preserve"> O.U.G. nr. 57/2019 privind Codul Administrativ, cu modificările și completările ulterioare, Consiliul </w:t>
            </w:r>
            <w:proofErr w:type="spellStart"/>
            <w:r w:rsidRPr="00611C98">
              <w:rPr>
                <w:rFonts w:ascii="Montserrat Light" w:hAnsi="Montserrat Light" w:cs="Cambria"/>
                <w:lang w:val="ro-RO"/>
              </w:rPr>
              <w:t>Judeţean</w:t>
            </w:r>
            <w:proofErr w:type="spellEnd"/>
            <w:r w:rsidRPr="00611C98">
              <w:rPr>
                <w:rFonts w:ascii="Montserrat Light" w:hAnsi="Montserrat Light" w:cs="Cambria"/>
                <w:lang w:val="ro-RO"/>
              </w:rPr>
              <w:t xml:space="preserve"> Cluj exercită, în numele </w:t>
            </w:r>
            <w:proofErr w:type="spellStart"/>
            <w:r w:rsidRPr="00611C98">
              <w:rPr>
                <w:rFonts w:ascii="Montserrat Light" w:hAnsi="Montserrat Light" w:cs="Cambria"/>
                <w:lang w:val="ro-RO"/>
              </w:rPr>
              <w:t>judeţului</w:t>
            </w:r>
            <w:proofErr w:type="spellEnd"/>
            <w:r w:rsidRPr="00611C98">
              <w:rPr>
                <w:rFonts w:ascii="Montserrat Light" w:hAnsi="Montserrat Light" w:cs="Cambria"/>
                <w:lang w:val="ro-RO"/>
              </w:rPr>
              <w:t xml:space="preserve">, toate drepturile </w:t>
            </w:r>
            <w:proofErr w:type="spellStart"/>
            <w:r w:rsidRPr="00611C98">
              <w:rPr>
                <w:rFonts w:ascii="Montserrat Light" w:hAnsi="Montserrat Light" w:cs="Cambria"/>
                <w:lang w:val="ro-RO"/>
              </w:rPr>
              <w:t>şi</w:t>
            </w:r>
            <w:proofErr w:type="spellEnd"/>
            <w:r w:rsidRPr="00611C98">
              <w:rPr>
                <w:rFonts w:ascii="Montserrat Light" w:hAnsi="Montserrat Light" w:cs="Cambria"/>
                <w:lang w:val="ro-RO"/>
              </w:rPr>
              <w:t xml:space="preserve"> </w:t>
            </w:r>
            <w:proofErr w:type="spellStart"/>
            <w:r w:rsidRPr="00611C98">
              <w:rPr>
                <w:rFonts w:ascii="Montserrat Light" w:hAnsi="Montserrat Light" w:cs="Cambria"/>
                <w:lang w:val="ro-RO"/>
              </w:rPr>
              <w:t>obligaţiile</w:t>
            </w:r>
            <w:proofErr w:type="spellEnd"/>
            <w:r w:rsidRPr="00611C98">
              <w:rPr>
                <w:rFonts w:ascii="Montserrat Light" w:hAnsi="Montserrat Light" w:cs="Cambria"/>
                <w:lang w:val="ro-RO"/>
              </w:rPr>
              <w:t xml:space="preserve"> corespunzătoare </w:t>
            </w:r>
            <w:proofErr w:type="spellStart"/>
            <w:r w:rsidRPr="00611C98">
              <w:rPr>
                <w:rFonts w:ascii="Montserrat Light" w:hAnsi="Montserrat Light" w:cs="Cambria"/>
                <w:lang w:val="ro-RO"/>
              </w:rPr>
              <w:t>participaţiilor</w:t>
            </w:r>
            <w:proofErr w:type="spellEnd"/>
            <w:r w:rsidRPr="00611C98">
              <w:rPr>
                <w:rFonts w:ascii="Montserrat Light" w:hAnsi="Montserrat Light" w:cs="Cambria"/>
                <w:lang w:val="ro-RO"/>
              </w:rPr>
              <w:t xml:space="preserve"> </w:t>
            </w:r>
            <w:proofErr w:type="spellStart"/>
            <w:r w:rsidRPr="00611C98">
              <w:rPr>
                <w:rFonts w:ascii="Montserrat Light" w:hAnsi="Montserrat Light" w:cs="Cambria"/>
                <w:lang w:val="ro-RO"/>
              </w:rPr>
              <w:t>deţinute</w:t>
            </w:r>
            <w:proofErr w:type="spellEnd"/>
            <w:r w:rsidRPr="00611C98">
              <w:rPr>
                <w:rFonts w:ascii="Montserrat Light" w:hAnsi="Montserrat Light" w:cs="Cambria"/>
                <w:lang w:val="ro-RO"/>
              </w:rPr>
              <w:t xml:space="preserve"> la </w:t>
            </w:r>
            <w:proofErr w:type="spellStart"/>
            <w:r w:rsidRPr="00611C98">
              <w:rPr>
                <w:rFonts w:ascii="Montserrat Light" w:hAnsi="Montserrat Light" w:cs="Cambria"/>
                <w:lang w:val="ro-RO"/>
              </w:rPr>
              <w:t>societăţi</w:t>
            </w:r>
            <w:proofErr w:type="spellEnd"/>
            <w:r w:rsidRPr="00611C98">
              <w:rPr>
                <w:rFonts w:ascii="Montserrat Light" w:hAnsi="Montserrat Light" w:cs="Cambria"/>
                <w:lang w:val="ro-RO"/>
              </w:rPr>
              <w:t xml:space="preserve"> sau regii autonome, în </w:t>
            </w:r>
            <w:proofErr w:type="spellStart"/>
            <w:r w:rsidRPr="00611C98">
              <w:rPr>
                <w:rFonts w:ascii="Montserrat Light" w:hAnsi="Montserrat Light" w:cs="Cambria"/>
                <w:lang w:val="ro-RO"/>
              </w:rPr>
              <w:t>condiţiile</w:t>
            </w:r>
            <w:proofErr w:type="spellEnd"/>
            <w:r w:rsidRPr="00611C98">
              <w:rPr>
                <w:rFonts w:ascii="Montserrat Light" w:hAnsi="Montserrat Light" w:cs="Cambria"/>
                <w:lang w:val="ro-RO"/>
              </w:rPr>
              <w:t xml:space="preserve"> legii.</w:t>
            </w:r>
          </w:p>
          <w:p w14:paraId="11EE8DAD" w14:textId="77777777" w:rsidR="00C27A68" w:rsidRDefault="00C27A68" w:rsidP="00C27A68">
            <w:pPr>
              <w:autoSpaceDE w:val="0"/>
              <w:spacing w:after="240"/>
              <w:jc w:val="both"/>
              <w:rPr>
                <w:rFonts w:ascii="Montserrat Light" w:eastAsia="Times New Roman" w:hAnsi="Montserrat Light" w:cs="Times New Roman"/>
                <w:i/>
                <w:iCs/>
                <w:noProof/>
                <w:lang w:val="en-US"/>
              </w:rPr>
            </w:pPr>
            <w:r w:rsidRPr="000F22E9">
              <w:rPr>
                <w:rFonts w:ascii="Montserrat Light" w:hAnsi="Montserrat Light"/>
              </w:rPr>
              <w:t xml:space="preserve">Conform art. 27 din </w:t>
            </w:r>
            <w:proofErr w:type="spellStart"/>
            <w:r w:rsidRPr="000F22E9">
              <w:rPr>
                <w:rFonts w:ascii="Montserrat Light" w:hAnsi="Montserrat Light"/>
              </w:rPr>
              <w:t>Legea</w:t>
            </w:r>
            <w:proofErr w:type="spellEnd"/>
            <w:r w:rsidRPr="000F22E9">
              <w:rPr>
                <w:rFonts w:ascii="Montserrat Light" w:hAnsi="Montserrat Light"/>
              </w:rPr>
              <w:t xml:space="preserve"> </w:t>
            </w:r>
            <w:proofErr w:type="spellStart"/>
            <w:r w:rsidRPr="000F22E9">
              <w:rPr>
                <w:rFonts w:ascii="Montserrat Light" w:hAnsi="Montserrat Light"/>
              </w:rPr>
              <w:t>serviciilor</w:t>
            </w:r>
            <w:proofErr w:type="spellEnd"/>
            <w:r w:rsidRPr="000F22E9">
              <w:rPr>
                <w:rFonts w:ascii="Montserrat Light" w:hAnsi="Montserrat Light"/>
              </w:rPr>
              <w:t xml:space="preserve"> </w:t>
            </w:r>
            <w:proofErr w:type="spellStart"/>
            <w:r w:rsidRPr="000F22E9">
              <w:rPr>
                <w:rFonts w:ascii="Montserrat Light" w:hAnsi="Montserrat Light"/>
              </w:rPr>
              <w:t>comunitare</w:t>
            </w:r>
            <w:proofErr w:type="spellEnd"/>
            <w:r w:rsidRPr="000F22E9">
              <w:rPr>
                <w:rFonts w:ascii="Montserrat Light" w:hAnsi="Montserrat Light"/>
              </w:rPr>
              <w:t xml:space="preserve"> de </w:t>
            </w:r>
            <w:proofErr w:type="spellStart"/>
            <w:r w:rsidRPr="000F22E9">
              <w:rPr>
                <w:rFonts w:ascii="Montserrat Light" w:hAnsi="Montserrat Light"/>
              </w:rPr>
              <w:t>utilităţi</w:t>
            </w:r>
            <w:proofErr w:type="spellEnd"/>
            <w:r w:rsidRPr="000F22E9">
              <w:rPr>
                <w:rFonts w:ascii="Montserrat Light" w:hAnsi="Montserrat Light"/>
              </w:rPr>
              <w:t xml:space="preserve"> </w:t>
            </w:r>
            <w:proofErr w:type="spellStart"/>
            <w:r w:rsidRPr="000F22E9">
              <w:rPr>
                <w:rFonts w:ascii="Montserrat Light" w:hAnsi="Montserrat Light"/>
              </w:rPr>
              <w:t>publice</w:t>
            </w:r>
            <w:proofErr w:type="spellEnd"/>
            <w:r w:rsidRPr="000F22E9">
              <w:rPr>
                <w:rFonts w:ascii="Montserrat Light" w:hAnsi="Montserrat Light"/>
              </w:rPr>
              <w:t xml:space="preserve"> nr. 51/2006, </w:t>
            </w:r>
            <w:proofErr w:type="spellStart"/>
            <w:r w:rsidRPr="000F22E9">
              <w:rPr>
                <w:rFonts w:ascii="Montserrat Light" w:hAnsi="Montserrat Light"/>
              </w:rPr>
              <w:t>republicată</w:t>
            </w:r>
            <w:proofErr w:type="spellEnd"/>
            <w:r w:rsidRPr="000F22E9">
              <w:rPr>
                <w:rFonts w:ascii="Montserrat Light" w:hAnsi="Montserrat Light"/>
              </w:rPr>
              <w:t xml:space="preserve">, cu </w:t>
            </w:r>
            <w:proofErr w:type="spellStart"/>
            <w:r w:rsidRPr="000F22E9">
              <w:rPr>
                <w:rFonts w:ascii="Montserrat Light" w:hAnsi="Montserrat Light"/>
              </w:rPr>
              <w:t>modificările</w:t>
            </w:r>
            <w:proofErr w:type="spellEnd"/>
            <w:r w:rsidRPr="000F22E9">
              <w:rPr>
                <w:rFonts w:ascii="Montserrat Light" w:hAnsi="Montserrat Light"/>
              </w:rPr>
              <w:t xml:space="preserve"> </w:t>
            </w:r>
            <w:proofErr w:type="spellStart"/>
            <w:r w:rsidRPr="000F22E9">
              <w:rPr>
                <w:rFonts w:ascii="Montserrat Light" w:hAnsi="Montserrat Light"/>
              </w:rPr>
              <w:t>și</w:t>
            </w:r>
            <w:proofErr w:type="spellEnd"/>
            <w:r w:rsidRPr="000F22E9">
              <w:rPr>
                <w:rFonts w:ascii="Montserrat Light" w:hAnsi="Montserrat Light"/>
              </w:rPr>
              <w:t xml:space="preserve"> </w:t>
            </w:r>
            <w:proofErr w:type="spellStart"/>
            <w:r w:rsidRPr="000F22E9">
              <w:rPr>
                <w:rFonts w:ascii="Montserrat Light" w:hAnsi="Montserrat Light"/>
              </w:rPr>
              <w:t>completările</w:t>
            </w:r>
            <w:proofErr w:type="spellEnd"/>
            <w:r w:rsidRPr="000F22E9">
              <w:rPr>
                <w:rFonts w:ascii="Montserrat Light" w:hAnsi="Montserrat Light"/>
              </w:rPr>
              <w:t xml:space="preserve"> </w:t>
            </w:r>
            <w:proofErr w:type="spellStart"/>
            <w:r w:rsidRPr="000F22E9">
              <w:rPr>
                <w:rFonts w:ascii="Montserrat Light" w:hAnsi="Montserrat Light"/>
              </w:rPr>
              <w:t>ulterioare</w:t>
            </w:r>
            <w:proofErr w:type="spellEnd"/>
            <w:r w:rsidRPr="000F22E9">
              <w:rPr>
                <w:rFonts w:ascii="Montserrat Light" w:hAnsi="Montserrat Light"/>
              </w:rPr>
              <w:t xml:space="preserve">, </w:t>
            </w:r>
            <w:r w:rsidRPr="00B13D44">
              <w:rPr>
                <w:rFonts w:ascii="Montserrat Light" w:eastAsia="Times New Roman" w:hAnsi="Montserrat Light" w:cs="Times New Roman"/>
                <w:i/>
                <w:iCs/>
                <w:noProof/>
                <w:lang w:val="en-US"/>
              </w:rPr>
              <w:t xml:space="preserve">pentru operatorii cărora li s-a delegat gestiunea serviciului de utilităţi publice, în baza unui contract de delegare a gestiunii încheiat cu o asociaţie de dezvoltare intercomunitară, atribuţiile de autoritate </w:t>
            </w:r>
            <w:r w:rsidRPr="00B13D44">
              <w:rPr>
                <w:rFonts w:ascii="Montserrat Light" w:eastAsia="Times New Roman" w:hAnsi="Montserrat Light" w:cs="Times New Roman"/>
                <w:i/>
                <w:iCs/>
                <w:noProof/>
                <w:lang w:val="en-US"/>
              </w:rPr>
              <w:lastRenderedPageBreak/>
              <w:t>tutelară se exercită de către asociaţia de dezvoltare intercomunitară, în numele şi pe seama unităţilor administrativ-teritoriale.</w:t>
            </w:r>
          </w:p>
          <w:p w14:paraId="07BDE7DD" w14:textId="77777777" w:rsidR="00C27A68" w:rsidRDefault="00C27A68" w:rsidP="00C27A68">
            <w:pPr>
              <w:autoSpaceDE w:val="0"/>
              <w:spacing w:after="240"/>
              <w:jc w:val="both"/>
              <w:rPr>
                <w:rFonts w:ascii="Montserrat Light" w:hAnsi="Montserrat Light" w:cs="Cambria"/>
                <w:lang w:val="ro-RO"/>
              </w:rPr>
            </w:pPr>
            <w:r>
              <w:rPr>
                <w:rFonts w:ascii="Montserrat Light" w:hAnsi="Montserrat Light" w:cs="Cambria"/>
                <w:lang w:val="ro-RO"/>
              </w:rPr>
              <w:t>Î</w:t>
            </w:r>
            <w:r w:rsidRPr="006A1BA8">
              <w:rPr>
                <w:rFonts w:ascii="Montserrat Light" w:hAnsi="Montserrat Light" w:cs="Cambria"/>
                <w:lang w:val="ro-RO"/>
              </w:rPr>
              <w:t xml:space="preserve">ncepând cu luna ianuarie 2021, </w:t>
            </w:r>
            <w:r w:rsidRPr="00596BC1">
              <w:rPr>
                <w:rFonts w:ascii="Montserrat Light" w:hAnsi="Montserrat Light" w:cs="Cambria"/>
                <w:lang w:val="ro-RO"/>
              </w:rPr>
              <w:t>Asociați</w:t>
            </w:r>
            <w:r>
              <w:rPr>
                <w:rFonts w:ascii="Montserrat Light" w:hAnsi="Montserrat Light" w:cs="Cambria"/>
                <w:lang w:val="ro-RO"/>
              </w:rPr>
              <w:t>a</w:t>
            </w:r>
            <w:r w:rsidRPr="00596BC1">
              <w:rPr>
                <w:rFonts w:ascii="Montserrat Light" w:hAnsi="Montserrat Light" w:cs="Cambria"/>
                <w:lang w:val="ro-RO"/>
              </w:rPr>
              <w:t xml:space="preserve"> Regional</w:t>
            </w:r>
            <w:r>
              <w:rPr>
                <w:rFonts w:ascii="Montserrat Light" w:hAnsi="Montserrat Light" w:cs="Cambria"/>
                <w:lang w:val="ro-RO"/>
              </w:rPr>
              <w:t>ă</w:t>
            </w:r>
            <w:r w:rsidRPr="00596BC1">
              <w:rPr>
                <w:rFonts w:ascii="Montserrat Light" w:hAnsi="Montserrat Light" w:cs="Cambria"/>
                <w:lang w:val="ro-RO"/>
              </w:rPr>
              <w:t xml:space="preserve"> pentru Dezvoltarea Infrastructurii din Bazinul Hidrografic Someș Tisa </w:t>
            </w:r>
            <w:r w:rsidRPr="006A1BA8">
              <w:rPr>
                <w:rFonts w:ascii="Montserrat Light" w:hAnsi="Montserrat Light" w:cs="Cambria"/>
                <w:lang w:val="ro-RO"/>
              </w:rPr>
              <w:t xml:space="preserve">își exercită rolul de  autoritate publică tutelară a Operatorului Regional Compania de Apă Someș S.A. </w:t>
            </w:r>
          </w:p>
          <w:p w14:paraId="08208683" w14:textId="19CC3471" w:rsidR="00121199" w:rsidRDefault="00A9770D" w:rsidP="00C27A68">
            <w:pPr>
              <w:autoSpaceDE w:val="0"/>
              <w:jc w:val="both"/>
              <w:rPr>
                <w:rFonts w:ascii="Montserrat Light" w:eastAsia="Calibri" w:hAnsi="Montserrat Light" w:cs="Cambria"/>
                <w:lang w:val="ro-RO"/>
              </w:rPr>
            </w:pPr>
            <w:r w:rsidRPr="0077527F">
              <w:rPr>
                <w:rFonts w:ascii="Montserrat Light" w:eastAsia="Calibri" w:hAnsi="Montserrat Light" w:cs="Cambria"/>
                <w:lang w:val="ro-RO"/>
              </w:rPr>
              <w:t xml:space="preserve">Prin </w:t>
            </w:r>
            <w:r>
              <w:rPr>
                <w:rFonts w:ascii="Montserrat Light" w:eastAsia="Calibri" w:hAnsi="Montserrat Light" w:cs="Cambria"/>
                <w:lang w:val="ro-RO"/>
              </w:rPr>
              <w:t xml:space="preserve">Hotărârea </w:t>
            </w:r>
            <w:r w:rsidRPr="007F7115">
              <w:rPr>
                <w:rFonts w:ascii="Montserrat Light" w:eastAsia="Calibri" w:hAnsi="Montserrat Light" w:cs="Cambria"/>
                <w:lang w:val="ro-RO"/>
              </w:rPr>
              <w:t>Asociați</w:t>
            </w:r>
            <w:r>
              <w:rPr>
                <w:rFonts w:ascii="Montserrat Light" w:eastAsia="Calibri" w:hAnsi="Montserrat Light" w:cs="Cambria"/>
                <w:lang w:val="ro-RO"/>
              </w:rPr>
              <w:t>ei</w:t>
            </w:r>
            <w:r w:rsidRPr="007F7115">
              <w:rPr>
                <w:rFonts w:ascii="Montserrat Light" w:eastAsia="Calibri" w:hAnsi="Montserrat Light" w:cs="Cambria"/>
                <w:lang w:val="ro-RO"/>
              </w:rPr>
              <w:t xml:space="preserve"> Regional</w:t>
            </w:r>
            <w:r>
              <w:rPr>
                <w:rFonts w:ascii="Montserrat Light" w:eastAsia="Calibri" w:hAnsi="Montserrat Light" w:cs="Cambria"/>
                <w:lang w:val="ro-RO"/>
              </w:rPr>
              <w:t>e</w:t>
            </w:r>
            <w:r w:rsidRPr="007F7115">
              <w:rPr>
                <w:rFonts w:ascii="Montserrat Light" w:eastAsia="Calibri" w:hAnsi="Montserrat Light" w:cs="Cambria"/>
                <w:lang w:val="ro-RO"/>
              </w:rPr>
              <w:t xml:space="preserve"> pentru Dezvoltarea Infrastructurii din Bazinul Hidrografic Someș Tisa </w:t>
            </w:r>
            <w:r>
              <w:rPr>
                <w:rFonts w:ascii="Montserrat Light" w:eastAsia="Calibri" w:hAnsi="Montserrat Light" w:cs="Cambria"/>
                <w:lang w:val="ro-RO"/>
              </w:rPr>
              <w:t xml:space="preserve">nr. 23/17.08.2022 </w:t>
            </w:r>
            <w:r w:rsidRPr="0077527F">
              <w:rPr>
                <w:rFonts w:ascii="Montserrat Light" w:eastAsia="Calibri" w:hAnsi="Montserrat Light" w:cs="Cambria"/>
                <w:lang w:val="ro-RO"/>
              </w:rPr>
              <w:t>înregistrată la C</w:t>
            </w:r>
            <w:r>
              <w:rPr>
                <w:rFonts w:ascii="Montserrat Light" w:eastAsia="Calibri" w:hAnsi="Montserrat Light" w:cs="Cambria"/>
                <w:lang w:val="ro-RO"/>
              </w:rPr>
              <w:t xml:space="preserve">onsiliul Județean Cluj </w:t>
            </w:r>
            <w:r w:rsidRPr="0077527F">
              <w:rPr>
                <w:rFonts w:ascii="Montserrat Light" w:eastAsia="Calibri" w:hAnsi="Montserrat Light" w:cs="Cambria"/>
                <w:lang w:val="ro-RO"/>
              </w:rPr>
              <w:t xml:space="preserve">cu nr. </w:t>
            </w:r>
            <w:r>
              <w:rPr>
                <w:rFonts w:ascii="Montserrat Light" w:eastAsia="Calibri" w:hAnsi="Montserrat Light" w:cs="Cambria"/>
                <w:lang w:val="ro-RO"/>
              </w:rPr>
              <w:t>34598/29.08.2022, s-au aprobat indicatorii financiari și nefinanciari rezultați din planul de administrare pentru membrii Consiliului de administrație și s-a aprobat componenta variabilă  a  membrilor Consiliului de administrație</w:t>
            </w:r>
            <w:r w:rsidR="002B0CAB">
              <w:rPr>
                <w:rFonts w:ascii="Montserrat Light" w:eastAsia="Calibri" w:hAnsi="Montserrat Light" w:cs="Cambria"/>
                <w:lang w:val="ro-RO"/>
              </w:rPr>
              <w:t xml:space="preserve"> astfel:</w:t>
            </w:r>
          </w:p>
          <w:p w14:paraId="4A049A15" w14:textId="733B2AC6" w:rsidR="002B0CAB" w:rsidRPr="00E20DE6" w:rsidRDefault="002B0CAB" w:rsidP="00C27A68">
            <w:pPr>
              <w:autoSpaceDE w:val="0"/>
              <w:jc w:val="both"/>
              <w:rPr>
                <w:rFonts w:ascii="Montserrat Light" w:eastAsia="Calibri" w:hAnsi="Montserrat Light" w:cs="Cambria"/>
                <w:i/>
                <w:iCs/>
                <w:lang w:val="ro-RO"/>
              </w:rPr>
            </w:pPr>
            <w:r w:rsidRPr="00E20DE6">
              <w:rPr>
                <w:rFonts w:ascii="Montserrat Light" w:eastAsia="Calibri" w:hAnsi="Montserrat Light" w:cs="Cambria"/>
                <w:i/>
                <w:iCs/>
                <w:lang w:val="ro-RO"/>
              </w:rPr>
              <w:t>Componenta variabilă reprezintă valoarea a șase indemnizații fixe brute lunare și se va acorda anual, în funcție de gradul de îndeplinire a indicatorilor, respectiv:</w:t>
            </w:r>
          </w:p>
          <w:p w14:paraId="3FE4DABA" w14:textId="38821A7A" w:rsidR="002B0CAB" w:rsidRPr="00E20DE6" w:rsidRDefault="00E20DE6" w:rsidP="002B0CAB">
            <w:pPr>
              <w:pStyle w:val="Listparagraf"/>
              <w:numPr>
                <w:ilvl w:val="0"/>
                <w:numId w:val="16"/>
              </w:numPr>
              <w:autoSpaceDE w:val="0"/>
              <w:jc w:val="both"/>
              <w:rPr>
                <w:rFonts w:ascii="Montserrat Light" w:eastAsia="Calibri" w:hAnsi="Montserrat Light" w:cs="Cambria"/>
                <w:i/>
                <w:iCs/>
                <w:lang w:val="ro-RO"/>
              </w:rPr>
            </w:pPr>
            <w:r w:rsidRPr="00E20DE6">
              <w:rPr>
                <w:rFonts w:ascii="Montserrat Light" w:eastAsia="Calibri" w:hAnsi="Montserrat Light" w:cs="Cambria"/>
                <w:i/>
                <w:iCs/>
                <w:lang w:val="ro-RO"/>
              </w:rPr>
              <w:t>p</w:t>
            </w:r>
            <w:r w:rsidR="002B0CAB" w:rsidRPr="00E20DE6">
              <w:rPr>
                <w:rFonts w:ascii="Montserrat Light" w:eastAsia="Calibri" w:hAnsi="Montserrat Light" w:cs="Cambria"/>
                <w:i/>
                <w:iCs/>
                <w:lang w:val="ro-RO"/>
              </w:rPr>
              <w:t>entru îndeplinirea indicatorilor minim 100% se acordă componenta variabilă;</w:t>
            </w:r>
          </w:p>
          <w:p w14:paraId="13951DCC" w14:textId="62A1DEC7" w:rsidR="002B0CAB" w:rsidRPr="00E20DE6" w:rsidRDefault="00E20DE6" w:rsidP="00E20DE6">
            <w:pPr>
              <w:pStyle w:val="Listparagraf"/>
              <w:numPr>
                <w:ilvl w:val="0"/>
                <w:numId w:val="16"/>
              </w:numPr>
              <w:autoSpaceDE w:val="0"/>
              <w:spacing w:after="240"/>
              <w:jc w:val="both"/>
              <w:rPr>
                <w:rFonts w:ascii="Montserrat Light" w:eastAsia="Calibri" w:hAnsi="Montserrat Light" w:cs="Cambria"/>
                <w:i/>
                <w:iCs/>
                <w:lang w:val="ro-RO"/>
              </w:rPr>
            </w:pPr>
            <w:r w:rsidRPr="00E20DE6">
              <w:rPr>
                <w:rFonts w:ascii="Montserrat Light" w:eastAsia="Calibri" w:hAnsi="Montserrat Light" w:cs="Cambria"/>
                <w:i/>
                <w:iCs/>
                <w:lang w:val="ro-RO"/>
              </w:rPr>
              <w:t>p</w:t>
            </w:r>
            <w:r w:rsidR="002B0CAB" w:rsidRPr="00E20DE6">
              <w:rPr>
                <w:rFonts w:ascii="Montserrat Light" w:eastAsia="Calibri" w:hAnsi="Montserrat Light" w:cs="Cambria"/>
                <w:i/>
                <w:iCs/>
                <w:lang w:val="ro-RO"/>
              </w:rPr>
              <w:t>entru îndeplinirea indicatorilor sub 100% nu se acordă componentă variabilă</w:t>
            </w:r>
            <w:r w:rsidRPr="00E20DE6">
              <w:rPr>
                <w:rFonts w:ascii="Montserrat Light" w:eastAsia="Calibri" w:hAnsi="Montserrat Light" w:cs="Cambria"/>
                <w:i/>
                <w:iCs/>
                <w:lang w:val="ro-RO"/>
              </w:rPr>
              <w:t>.</w:t>
            </w:r>
          </w:p>
          <w:p w14:paraId="47430412" w14:textId="77777777" w:rsidR="00D21C3E" w:rsidRDefault="00D21C3E" w:rsidP="00D21C3E">
            <w:pPr>
              <w:autoSpaceDE w:val="0"/>
              <w:spacing w:after="240"/>
              <w:jc w:val="both"/>
              <w:rPr>
                <w:rFonts w:ascii="Montserrat Light" w:hAnsi="Montserrat Light" w:cs="Cambria"/>
                <w:lang w:val="ro-RO"/>
              </w:rPr>
            </w:pPr>
            <w:r w:rsidRPr="00611C98">
              <w:rPr>
                <w:rFonts w:ascii="Montserrat Light" w:hAnsi="Montserrat Light" w:cs="Cambria"/>
                <w:lang w:val="ro-RO"/>
              </w:rPr>
              <w:t xml:space="preserve">Prin adresa înregistrată la Consiliul Județean Cluj cu nr. </w:t>
            </w:r>
            <w:r>
              <w:rPr>
                <w:rFonts w:ascii="Montserrat Light" w:hAnsi="Montserrat Light" w:cs="Cambria"/>
                <w:lang w:val="ro-RO"/>
              </w:rPr>
              <w:t>32145/08.08.2022</w:t>
            </w:r>
            <w:r w:rsidRPr="00611C98">
              <w:rPr>
                <w:rFonts w:ascii="Montserrat Light" w:hAnsi="Montserrat Light" w:cs="Cambria"/>
                <w:lang w:val="ro-RO"/>
              </w:rPr>
              <w:t>, Compania de Apă Someș S.A. transmite convocatorul AGA pentru data de 3</w:t>
            </w:r>
            <w:r>
              <w:rPr>
                <w:rFonts w:ascii="Montserrat Light" w:hAnsi="Montserrat Light" w:cs="Cambria"/>
                <w:lang w:val="ro-RO"/>
              </w:rPr>
              <w:t>1</w:t>
            </w:r>
            <w:r w:rsidRPr="00611C98">
              <w:rPr>
                <w:rFonts w:ascii="Montserrat Light" w:hAnsi="Montserrat Light" w:cs="Cambria"/>
                <w:lang w:val="ro-RO"/>
              </w:rPr>
              <w:t>.08.202</w:t>
            </w:r>
            <w:r>
              <w:rPr>
                <w:rFonts w:ascii="Montserrat Light" w:hAnsi="Montserrat Light" w:cs="Cambria"/>
                <w:lang w:val="ro-RO"/>
              </w:rPr>
              <w:t>2</w:t>
            </w:r>
            <w:r w:rsidRPr="00611C98">
              <w:rPr>
                <w:rFonts w:ascii="Montserrat Light" w:hAnsi="Montserrat Light" w:cs="Cambria"/>
                <w:lang w:val="ro-RO"/>
              </w:rPr>
              <w:t xml:space="preserve"> ora 1</w:t>
            </w:r>
            <w:r>
              <w:rPr>
                <w:rFonts w:ascii="Montserrat Light" w:hAnsi="Montserrat Light" w:cs="Cambria"/>
                <w:lang w:val="ro-RO"/>
              </w:rPr>
              <w:t>4</w:t>
            </w:r>
            <w:r w:rsidRPr="00611C98">
              <w:rPr>
                <w:rFonts w:ascii="Montserrat Light" w:hAnsi="Montserrat Light" w:cs="Cambria"/>
                <w:lang w:val="ro-RO"/>
              </w:rPr>
              <w:t xml:space="preserve">:00, având pe ordinea de zi </w:t>
            </w:r>
            <w:r>
              <w:rPr>
                <w:rFonts w:ascii="Montserrat Light" w:hAnsi="Montserrat Light" w:cs="Cambria"/>
                <w:lang w:val="ro-RO"/>
              </w:rPr>
              <w:t>:</w:t>
            </w:r>
          </w:p>
          <w:p w14:paraId="13EA0B04" w14:textId="77777777" w:rsidR="005B5DE3" w:rsidRPr="00AC79F2" w:rsidRDefault="005B5DE3" w:rsidP="005B5DE3">
            <w:pPr>
              <w:pStyle w:val="Listparagraf"/>
              <w:numPr>
                <w:ilvl w:val="0"/>
                <w:numId w:val="38"/>
              </w:numPr>
              <w:autoSpaceDE w:val="0"/>
              <w:jc w:val="both"/>
              <w:rPr>
                <w:rFonts w:ascii="Montserrat Light" w:eastAsia="Calibri" w:hAnsi="Montserrat Light" w:cs="Cambria"/>
                <w:lang w:val="ro-RO"/>
              </w:rPr>
            </w:pPr>
            <w:r w:rsidRPr="00AC79F2">
              <w:rPr>
                <w:rFonts w:ascii="Montserrat Light" w:eastAsia="Calibri" w:hAnsi="Montserrat Light" w:cs="Cambria"/>
                <w:lang w:val="ro-RO"/>
              </w:rPr>
              <w:t>Aprobarea indicatorilor de performanță financiari și nefinanciari rezultați din planul de administrare pentru membrii Consiliului de administrație</w:t>
            </w:r>
          </w:p>
          <w:p w14:paraId="14B5561F" w14:textId="77777777" w:rsidR="005B5DE3" w:rsidRDefault="005B5DE3" w:rsidP="005B5DE3">
            <w:pPr>
              <w:pStyle w:val="Listparagraf"/>
              <w:numPr>
                <w:ilvl w:val="0"/>
                <w:numId w:val="38"/>
              </w:numPr>
              <w:autoSpaceDE w:val="0"/>
              <w:jc w:val="both"/>
              <w:rPr>
                <w:rFonts w:ascii="Montserrat Light" w:eastAsia="Calibri" w:hAnsi="Montserrat Light" w:cs="Cambria"/>
                <w:lang w:val="ro-RO"/>
              </w:rPr>
            </w:pPr>
            <w:r>
              <w:rPr>
                <w:rFonts w:ascii="Montserrat Light" w:eastAsia="Calibri" w:hAnsi="Montserrat Light" w:cs="Cambria"/>
                <w:lang w:val="ro-RO"/>
              </w:rPr>
              <w:t>Aprobarea componentei variabile și a modului de acordare a acesteia membrilor Consiliului de administrație</w:t>
            </w:r>
          </w:p>
          <w:p w14:paraId="1B74BDBD" w14:textId="14B930FA" w:rsidR="00C27A68" w:rsidRDefault="00A9770D" w:rsidP="00121199">
            <w:pPr>
              <w:autoSpaceDE w:val="0"/>
              <w:jc w:val="both"/>
              <w:rPr>
                <w:rFonts w:ascii="Montserrat Light" w:hAnsi="Montserrat Light" w:cs="Cambria"/>
                <w:lang w:val="ro-RO"/>
              </w:rPr>
            </w:pPr>
            <w:r>
              <w:rPr>
                <w:rFonts w:ascii="Montserrat Light" w:hAnsi="Montserrat Light" w:cs="Cambria"/>
                <w:lang w:val="ro-RO"/>
              </w:rPr>
              <w:t xml:space="preserve"> </w:t>
            </w:r>
          </w:p>
          <w:p w14:paraId="23B4772F" w14:textId="4DC417A6" w:rsidR="00611C98" w:rsidRPr="00611C98" w:rsidRDefault="00611C98" w:rsidP="00611C98">
            <w:pPr>
              <w:autoSpaceDE w:val="0"/>
              <w:spacing w:after="240"/>
              <w:jc w:val="both"/>
              <w:rPr>
                <w:rFonts w:ascii="Montserrat Light" w:hAnsi="Montserrat Light" w:cs="Cambria"/>
                <w:lang w:val="ro-RO"/>
              </w:rPr>
            </w:pPr>
            <w:r w:rsidRPr="00611C98">
              <w:rPr>
                <w:rFonts w:ascii="Montserrat Light" w:hAnsi="Montserrat Light" w:cs="Cambria"/>
                <w:lang w:val="ro-RO"/>
              </w:rPr>
              <w:t xml:space="preserve">Prin Hotărârea Consiliului Județean </w:t>
            </w:r>
            <w:r w:rsidR="00E20DE6">
              <w:rPr>
                <w:rFonts w:ascii="Montserrat Light" w:hAnsi="Montserrat Light" w:cs="Cambria"/>
                <w:lang w:val="ro-RO"/>
              </w:rPr>
              <w:t xml:space="preserve">Cluj </w:t>
            </w:r>
            <w:r w:rsidRPr="00611C98">
              <w:rPr>
                <w:rFonts w:ascii="Montserrat Light" w:hAnsi="Montserrat Light" w:cs="Cambria"/>
                <w:lang w:val="ro-RO"/>
              </w:rPr>
              <w:t>nr. 193/2020 privind desemnarea reprezentanților Județului Cluj în adunarea generală a acționarilor la societățile la care acesta este acționar, cu modificările ulterioare, a fost numit</w:t>
            </w:r>
            <w:r>
              <w:rPr>
                <w:rFonts w:ascii="Montserrat Light" w:hAnsi="Montserrat Light" w:cs="Cambria"/>
                <w:lang w:val="ro-RO"/>
              </w:rPr>
              <w:t xml:space="preserve">ă doamna </w:t>
            </w:r>
            <w:r w:rsidRPr="00611C98">
              <w:rPr>
                <w:rFonts w:ascii="Montserrat Light" w:hAnsi="Montserrat Light" w:cs="Cambria"/>
                <w:lang w:val="ro-RO"/>
              </w:rPr>
              <w:t>Marc Marinela</w:t>
            </w:r>
            <w:r>
              <w:rPr>
                <w:rFonts w:ascii="Montserrat Light" w:hAnsi="Montserrat Light" w:cs="Cambria"/>
                <w:lang w:val="ro-RO"/>
              </w:rPr>
              <w:t xml:space="preserve"> </w:t>
            </w:r>
            <w:r w:rsidRPr="00611C98">
              <w:rPr>
                <w:rFonts w:ascii="Montserrat Light" w:hAnsi="Montserrat Light" w:cs="Cambria"/>
                <w:lang w:val="ro-RO"/>
              </w:rPr>
              <w:t>în calitate de reprezentant al Județului Cluj în Adunarea Generală a Acționarilor la</w:t>
            </w:r>
            <w:r>
              <w:rPr>
                <w:rFonts w:ascii="Montserrat Light" w:hAnsi="Montserrat Light" w:cs="Cambria"/>
                <w:lang w:val="ro-RO"/>
              </w:rPr>
              <w:t xml:space="preserve"> Compania de Apă Someș S.A.</w:t>
            </w:r>
          </w:p>
        </w:tc>
      </w:tr>
      <w:tr w:rsidR="00BE13D0" w:rsidRPr="0077527F" w14:paraId="4D95F51E" w14:textId="77777777" w:rsidTr="00D45D55">
        <w:tc>
          <w:tcPr>
            <w:tcW w:w="9712" w:type="dxa"/>
            <w:gridSpan w:val="5"/>
          </w:tcPr>
          <w:p w14:paraId="404C639B" w14:textId="66299329" w:rsidR="00BE13D0" w:rsidRPr="00A20985" w:rsidRDefault="00BE13D0" w:rsidP="00D45D55">
            <w:pPr>
              <w:autoSpaceDE w:val="0"/>
              <w:jc w:val="both"/>
              <w:rPr>
                <w:rFonts w:ascii="Montserrat Light" w:hAnsi="Montserrat Light" w:cs="Cambria"/>
                <w:lang w:val="ro-RO"/>
              </w:rPr>
            </w:pPr>
            <w:r w:rsidRPr="0077527F">
              <w:rPr>
                <w:rFonts w:ascii="Montserrat Light" w:hAnsi="Montserrat Light"/>
                <w:b/>
                <w:bCs/>
                <w:iCs/>
                <w:noProof/>
                <w:lang w:val="ro-RO" w:eastAsia="ro-RO"/>
              </w:rPr>
              <w:lastRenderedPageBreak/>
              <w:t xml:space="preserve">Secțiunea a 3-a - Efecte preconizate ale aplicării actului administrativ </w:t>
            </w:r>
            <w:r w:rsidRPr="0077527F">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77527F">
              <w:rPr>
                <w:rFonts w:ascii="Montserrat Light" w:hAnsi="Montserrat Light"/>
                <w:b/>
                <w:bCs/>
                <w:iCs/>
                <w:noProof/>
                <w:lang w:val="ro-RO" w:eastAsia="ro-RO"/>
              </w:rPr>
              <w:t>:</w:t>
            </w:r>
          </w:p>
        </w:tc>
      </w:tr>
      <w:tr w:rsidR="00BE13D0" w:rsidRPr="0077527F" w14:paraId="1710D10D" w14:textId="77777777" w:rsidTr="00D45D55">
        <w:tc>
          <w:tcPr>
            <w:tcW w:w="9712" w:type="dxa"/>
            <w:gridSpan w:val="5"/>
          </w:tcPr>
          <w:p w14:paraId="17BF0ADF" w14:textId="150E2C18" w:rsidR="00BE13D0" w:rsidRPr="0077527F" w:rsidRDefault="00BE13D0" w:rsidP="00F56C8E">
            <w:pPr>
              <w:autoSpaceDE w:val="0"/>
              <w:autoSpaceDN w:val="0"/>
              <w:adjustRightInd w:val="0"/>
              <w:jc w:val="both"/>
              <w:rPr>
                <w:rFonts w:ascii="Montserrat Light" w:hAnsi="Montserrat Light"/>
                <w:b/>
                <w:bCs/>
                <w:iCs/>
                <w:noProof/>
                <w:lang w:val="ro-RO" w:eastAsia="ro-RO"/>
              </w:rPr>
            </w:pPr>
            <w:r w:rsidRPr="0077527F">
              <w:rPr>
                <w:rFonts w:ascii="Montserrat Light" w:hAnsi="Montserrat Light"/>
                <w:iCs/>
                <w:noProof/>
                <w:lang w:val="ro-RO" w:eastAsia="ro-RO"/>
              </w:rPr>
              <w:t xml:space="preserve">Prezentul proiect de hotărâre nu are impact financiar asupra bugetului judeţului. </w:t>
            </w:r>
          </w:p>
        </w:tc>
      </w:tr>
      <w:tr w:rsidR="00BE13D0" w:rsidRPr="0077527F" w14:paraId="568F2903" w14:textId="77777777" w:rsidTr="00D45D55">
        <w:tc>
          <w:tcPr>
            <w:tcW w:w="9712" w:type="dxa"/>
            <w:gridSpan w:val="5"/>
          </w:tcPr>
          <w:p w14:paraId="540B74DD" w14:textId="678BD84A" w:rsidR="00BE13D0" w:rsidRPr="0077527F" w:rsidRDefault="00BE13D0" w:rsidP="00D45D55">
            <w:pPr>
              <w:autoSpaceDE w:val="0"/>
              <w:autoSpaceDN w:val="0"/>
              <w:adjustRightInd w:val="0"/>
              <w:jc w:val="both"/>
              <w:rPr>
                <w:rFonts w:ascii="Montserrat Light" w:hAnsi="Montserrat Light"/>
                <w:iCs/>
                <w:noProof/>
                <w:lang w:val="ro-RO" w:eastAsia="ro-RO"/>
              </w:rPr>
            </w:pPr>
            <w:r w:rsidRPr="0077527F">
              <w:rPr>
                <w:rFonts w:ascii="Montserrat Light" w:hAnsi="Montserrat Light"/>
                <w:b/>
                <w:iCs/>
                <w:noProof/>
                <w:lang w:val="ro-RO" w:eastAsia="ro-RO" w:bidi="ne-NP"/>
              </w:rPr>
              <w:t>Secțiunea a 4-a - Concluzii/propuneri:</w:t>
            </w:r>
          </w:p>
        </w:tc>
      </w:tr>
      <w:tr w:rsidR="00BE13D0" w:rsidRPr="0077527F" w14:paraId="6C1F1636" w14:textId="77777777" w:rsidTr="00D45D55">
        <w:tc>
          <w:tcPr>
            <w:tcW w:w="9712" w:type="dxa"/>
            <w:gridSpan w:val="5"/>
          </w:tcPr>
          <w:p w14:paraId="0D5AB6AF" w14:textId="21D45139" w:rsidR="00BE13D0" w:rsidRPr="0077527F" w:rsidRDefault="00BE13D0" w:rsidP="00D45D55">
            <w:pPr>
              <w:autoSpaceDE w:val="0"/>
              <w:autoSpaceDN w:val="0"/>
              <w:adjustRightInd w:val="0"/>
              <w:jc w:val="both"/>
              <w:rPr>
                <w:rFonts w:ascii="Montserrat Light" w:hAnsi="Montserrat Light"/>
                <w:iCs/>
                <w:noProof/>
                <w:lang w:val="ro-RO" w:eastAsia="ro-RO"/>
              </w:rPr>
            </w:pPr>
            <w:r w:rsidRPr="0077527F">
              <w:rPr>
                <w:rFonts w:ascii="Montserrat Light" w:hAnsi="Montserrat Light"/>
                <w:iCs/>
                <w:lang w:val="ro-RO" w:eastAsia="ro-RO"/>
              </w:rPr>
              <w:t xml:space="preserve">În urma analizării proiectului de hotărâre și a documentării efectuate, certificăm faptul că proiectul de hotărâre </w:t>
            </w:r>
            <w:r w:rsidRPr="0077527F">
              <w:rPr>
                <w:rFonts w:ascii="Montserrat Light" w:hAnsi="Montserrat Light"/>
                <w:b/>
                <w:bCs/>
                <w:iCs/>
                <w:lang w:val="ro-RO" w:eastAsia="ro-RO"/>
              </w:rPr>
              <w:t>îndeplinește</w:t>
            </w:r>
            <w:r w:rsidRPr="0077527F">
              <w:rPr>
                <w:rFonts w:ascii="Montserrat Light" w:hAnsi="Montserrat Light"/>
                <w:iCs/>
                <w:lang w:val="ro-RO" w:eastAsia="ro-RO"/>
              </w:rPr>
              <w:t xml:space="preserve"> cerințele tehnice specificate la Secțiunea a 2-a”</w:t>
            </w:r>
          </w:p>
        </w:tc>
      </w:tr>
      <w:tr w:rsidR="0077527F" w:rsidRPr="0077527F" w14:paraId="53614A65" w14:textId="77777777" w:rsidTr="00D45D55">
        <w:tc>
          <w:tcPr>
            <w:tcW w:w="4230" w:type="dxa"/>
          </w:tcPr>
          <w:p w14:paraId="2C2534A5" w14:textId="77777777" w:rsidR="0077527F" w:rsidRPr="00D45D55" w:rsidRDefault="0077527F" w:rsidP="00D45D55">
            <w:pPr>
              <w:autoSpaceDE w:val="0"/>
              <w:autoSpaceDN w:val="0"/>
              <w:adjustRightInd w:val="0"/>
              <w:rPr>
                <w:rFonts w:ascii="Montserrat Light" w:hAnsi="Montserrat Light" w:cs="Calibri Light"/>
                <w:b/>
                <w:bCs/>
                <w:iCs/>
                <w:noProof/>
                <w:shd w:val="clear" w:color="auto" w:fill="FFFFFF"/>
                <w:lang w:val="ro-RO" w:eastAsia="ro-RO"/>
              </w:rPr>
            </w:pPr>
          </w:p>
        </w:tc>
        <w:tc>
          <w:tcPr>
            <w:tcW w:w="2430" w:type="dxa"/>
            <w:gridSpan w:val="2"/>
          </w:tcPr>
          <w:p w14:paraId="2A615D1C" w14:textId="77777777" w:rsidR="0077527F" w:rsidRPr="00D45D55" w:rsidRDefault="0077527F" w:rsidP="00D45D55">
            <w:pPr>
              <w:autoSpaceDE w:val="0"/>
              <w:autoSpaceDN w:val="0"/>
              <w:adjustRightInd w:val="0"/>
              <w:rPr>
                <w:rFonts w:ascii="Montserrat Light" w:hAnsi="Montserrat Light" w:cs="Calibri Light"/>
                <w:b/>
                <w:bCs/>
                <w:iCs/>
                <w:noProof/>
                <w:shd w:val="clear" w:color="auto" w:fill="FFFFFF"/>
                <w:lang w:val="ro-RO" w:eastAsia="ro-RO"/>
              </w:rPr>
            </w:pPr>
            <w:r w:rsidRPr="00D45D55">
              <w:rPr>
                <w:rFonts w:ascii="Montserrat Light" w:hAnsi="Montserrat Light"/>
                <w:b/>
                <w:bCs/>
                <w:iCs/>
                <w:lang w:val="ro-RO" w:eastAsia="ro-RO"/>
              </w:rPr>
              <w:t>Prenume și nume</w:t>
            </w:r>
          </w:p>
        </w:tc>
        <w:tc>
          <w:tcPr>
            <w:tcW w:w="1567" w:type="dxa"/>
          </w:tcPr>
          <w:p w14:paraId="743DB35E" w14:textId="77777777" w:rsidR="0077527F" w:rsidRPr="00D45D55" w:rsidRDefault="0077527F" w:rsidP="00D45D55">
            <w:pPr>
              <w:autoSpaceDE w:val="0"/>
              <w:autoSpaceDN w:val="0"/>
              <w:adjustRightInd w:val="0"/>
              <w:rPr>
                <w:rFonts w:ascii="Montserrat Light" w:hAnsi="Montserrat Light" w:cs="Calibri Light"/>
                <w:b/>
                <w:bCs/>
                <w:iCs/>
                <w:noProof/>
                <w:shd w:val="clear" w:color="auto" w:fill="FFFFFF"/>
                <w:lang w:val="ro-RO" w:eastAsia="ro-RO"/>
              </w:rPr>
            </w:pPr>
            <w:r w:rsidRPr="00D45D55">
              <w:rPr>
                <w:rFonts w:ascii="Montserrat Light" w:hAnsi="Montserrat Light"/>
                <w:b/>
                <w:bCs/>
                <w:iCs/>
                <w:lang w:val="ro-RO" w:eastAsia="ro-RO"/>
              </w:rPr>
              <w:t>Data</w:t>
            </w:r>
          </w:p>
        </w:tc>
        <w:tc>
          <w:tcPr>
            <w:tcW w:w="1485" w:type="dxa"/>
          </w:tcPr>
          <w:p w14:paraId="7E16FFD3" w14:textId="77777777" w:rsidR="0077527F" w:rsidRPr="00D45D55" w:rsidRDefault="0077527F" w:rsidP="00D45D55">
            <w:pPr>
              <w:autoSpaceDE w:val="0"/>
              <w:autoSpaceDN w:val="0"/>
              <w:adjustRightInd w:val="0"/>
              <w:rPr>
                <w:rFonts w:ascii="Montserrat Light" w:hAnsi="Montserrat Light" w:cs="Calibri Light"/>
                <w:b/>
                <w:bCs/>
                <w:iCs/>
                <w:noProof/>
                <w:shd w:val="clear" w:color="auto" w:fill="FFFFFF"/>
                <w:lang w:val="ro-RO" w:eastAsia="ro-RO"/>
              </w:rPr>
            </w:pPr>
            <w:r w:rsidRPr="00D45D55">
              <w:rPr>
                <w:rFonts w:ascii="Montserrat Light" w:hAnsi="Montserrat Light"/>
                <w:b/>
                <w:bCs/>
                <w:iCs/>
                <w:lang w:val="ro-RO" w:eastAsia="ro-RO"/>
              </w:rPr>
              <w:t>Semnătura</w:t>
            </w:r>
          </w:p>
        </w:tc>
      </w:tr>
      <w:tr w:rsidR="0077527F" w:rsidRPr="0077527F" w14:paraId="1CC76375" w14:textId="77777777" w:rsidTr="00D45D55">
        <w:tc>
          <w:tcPr>
            <w:tcW w:w="4230" w:type="dxa"/>
          </w:tcPr>
          <w:p w14:paraId="566FF190" w14:textId="77777777" w:rsidR="0077527F" w:rsidRPr="00D45D55" w:rsidRDefault="0077527F" w:rsidP="00D45D55">
            <w:pPr>
              <w:autoSpaceDE w:val="0"/>
              <w:autoSpaceDN w:val="0"/>
              <w:adjustRightInd w:val="0"/>
              <w:rPr>
                <w:rFonts w:ascii="Montserrat Light" w:hAnsi="Montserrat Light" w:cs="Calibri Light"/>
                <w:iCs/>
                <w:noProof/>
                <w:shd w:val="clear" w:color="auto" w:fill="FFFFFF"/>
                <w:lang w:val="ro-RO" w:eastAsia="ro-RO"/>
              </w:rPr>
            </w:pPr>
            <w:r w:rsidRPr="00D45D55">
              <w:rPr>
                <w:rFonts w:ascii="Montserrat Light" w:hAnsi="Montserrat Light"/>
                <w:iCs/>
                <w:lang w:val="ro-RO" w:eastAsia="ro-RO"/>
              </w:rPr>
              <w:t xml:space="preserve">Avizat: director general </w:t>
            </w:r>
          </w:p>
        </w:tc>
        <w:tc>
          <w:tcPr>
            <w:tcW w:w="2430" w:type="dxa"/>
            <w:gridSpan w:val="2"/>
          </w:tcPr>
          <w:p w14:paraId="1F92F83B" w14:textId="77777777" w:rsidR="0077527F" w:rsidRPr="00D45D55" w:rsidRDefault="0077527F" w:rsidP="00D45D55">
            <w:pPr>
              <w:autoSpaceDE w:val="0"/>
              <w:autoSpaceDN w:val="0"/>
              <w:adjustRightInd w:val="0"/>
              <w:rPr>
                <w:rFonts w:ascii="Montserrat Light" w:hAnsi="Montserrat Light" w:cs="Calibri Light"/>
                <w:iCs/>
                <w:noProof/>
                <w:shd w:val="clear" w:color="auto" w:fill="FFFFFF"/>
                <w:lang w:val="ro-RO" w:eastAsia="ro-RO"/>
              </w:rPr>
            </w:pPr>
            <w:r w:rsidRPr="00D45D55">
              <w:rPr>
                <w:rFonts w:ascii="Montserrat Light" w:hAnsi="Montserrat Light"/>
                <w:iCs/>
                <w:lang w:val="ro-RO" w:eastAsia="ro-RO"/>
              </w:rPr>
              <w:t>Cristina Șchiop</w:t>
            </w:r>
          </w:p>
        </w:tc>
        <w:tc>
          <w:tcPr>
            <w:tcW w:w="1567" w:type="dxa"/>
          </w:tcPr>
          <w:p w14:paraId="6449BDE2" w14:textId="77777777" w:rsidR="0077527F" w:rsidRPr="00D45D55" w:rsidRDefault="0077527F" w:rsidP="00D45D55">
            <w:pPr>
              <w:autoSpaceDE w:val="0"/>
              <w:autoSpaceDN w:val="0"/>
              <w:adjustRightInd w:val="0"/>
              <w:rPr>
                <w:rFonts w:ascii="Montserrat Light" w:hAnsi="Montserrat Light" w:cs="Calibri Light"/>
                <w:iCs/>
                <w:noProof/>
                <w:shd w:val="clear" w:color="auto" w:fill="FFFFFF"/>
                <w:lang w:val="ro-RO" w:eastAsia="ro-RO"/>
              </w:rPr>
            </w:pPr>
          </w:p>
        </w:tc>
        <w:tc>
          <w:tcPr>
            <w:tcW w:w="1485" w:type="dxa"/>
          </w:tcPr>
          <w:p w14:paraId="7C0667C1" w14:textId="77777777" w:rsidR="0077527F" w:rsidRPr="00D45D55" w:rsidRDefault="0077527F" w:rsidP="00D45D55">
            <w:pPr>
              <w:autoSpaceDE w:val="0"/>
              <w:autoSpaceDN w:val="0"/>
              <w:adjustRightInd w:val="0"/>
              <w:rPr>
                <w:rFonts w:ascii="Montserrat Light" w:hAnsi="Montserrat Light" w:cs="Calibri Light"/>
                <w:iCs/>
                <w:noProof/>
                <w:shd w:val="clear" w:color="auto" w:fill="FFFFFF"/>
                <w:lang w:val="ro-RO" w:eastAsia="ro-RO"/>
              </w:rPr>
            </w:pPr>
          </w:p>
        </w:tc>
      </w:tr>
      <w:tr w:rsidR="00EB571A" w:rsidRPr="0077527F" w14:paraId="3B9587F5" w14:textId="77777777" w:rsidTr="00D45D55">
        <w:tc>
          <w:tcPr>
            <w:tcW w:w="4230" w:type="dxa"/>
          </w:tcPr>
          <w:p w14:paraId="288D9087" w14:textId="359325FC" w:rsidR="00EB571A" w:rsidRPr="00D45D55" w:rsidRDefault="00EB571A" w:rsidP="00D45D55">
            <w:pPr>
              <w:autoSpaceDE w:val="0"/>
              <w:autoSpaceDN w:val="0"/>
              <w:adjustRightInd w:val="0"/>
              <w:rPr>
                <w:rFonts w:ascii="Montserrat Light" w:hAnsi="Montserrat Light"/>
                <w:iCs/>
                <w:lang w:val="ro-RO" w:eastAsia="ro-RO"/>
              </w:rPr>
            </w:pPr>
            <w:r>
              <w:rPr>
                <w:rFonts w:ascii="Montserrat Light" w:hAnsi="Montserrat Light"/>
                <w:iCs/>
                <w:lang w:val="ro-RO" w:eastAsia="ro-RO"/>
              </w:rPr>
              <w:t>Verificat: șef birou</w:t>
            </w:r>
          </w:p>
        </w:tc>
        <w:tc>
          <w:tcPr>
            <w:tcW w:w="2430" w:type="dxa"/>
            <w:gridSpan w:val="2"/>
          </w:tcPr>
          <w:p w14:paraId="59EE42DD" w14:textId="45A536DF" w:rsidR="00EB571A" w:rsidRPr="00D45D55" w:rsidRDefault="00EB571A" w:rsidP="00D45D55">
            <w:pPr>
              <w:autoSpaceDE w:val="0"/>
              <w:autoSpaceDN w:val="0"/>
              <w:adjustRightInd w:val="0"/>
              <w:rPr>
                <w:rFonts w:ascii="Montserrat Light" w:hAnsi="Montserrat Light"/>
                <w:iCs/>
                <w:lang w:val="ro-RO" w:eastAsia="ro-RO"/>
              </w:rPr>
            </w:pPr>
            <w:r>
              <w:rPr>
                <w:rFonts w:ascii="Montserrat Light" w:hAnsi="Montserrat Light"/>
                <w:iCs/>
                <w:lang w:val="ro-RO" w:eastAsia="ro-RO"/>
              </w:rPr>
              <w:t>Andreea Jucan</w:t>
            </w:r>
          </w:p>
        </w:tc>
        <w:tc>
          <w:tcPr>
            <w:tcW w:w="1567" w:type="dxa"/>
          </w:tcPr>
          <w:p w14:paraId="2487FE7D" w14:textId="77777777" w:rsidR="00EB571A" w:rsidRPr="00D45D55" w:rsidRDefault="00EB571A" w:rsidP="00D45D55">
            <w:pPr>
              <w:autoSpaceDE w:val="0"/>
              <w:autoSpaceDN w:val="0"/>
              <w:adjustRightInd w:val="0"/>
              <w:rPr>
                <w:rFonts w:ascii="Montserrat Light" w:hAnsi="Montserrat Light" w:cs="Calibri Light"/>
                <w:iCs/>
                <w:noProof/>
                <w:shd w:val="clear" w:color="auto" w:fill="FFFFFF"/>
                <w:lang w:val="ro-RO" w:eastAsia="ro-RO"/>
              </w:rPr>
            </w:pPr>
          </w:p>
        </w:tc>
        <w:tc>
          <w:tcPr>
            <w:tcW w:w="1485" w:type="dxa"/>
          </w:tcPr>
          <w:p w14:paraId="103AD1F6" w14:textId="77777777" w:rsidR="00EB571A" w:rsidRPr="00D45D55" w:rsidRDefault="00EB571A" w:rsidP="00D45D55">
            <w:pPr>
              <w:autoSpaceDE w:val="0"/>
              <w:autoSpaceDN w:val="0"/>
              <w:adjustRightInd w:val="0"/>
              <w:rPr>
                <w:rFonts w:ascii="Montserrat Light" w:hAnsi="Montserrat Light" w:cs="Calibri Light"/>
                <w:iCs/>
                <w:noProof/>
                <w:shd w:val="clear" w:color="auto" w:fill="FFFFFF"/>
                <w:lang w:val="ro-RO" w:eastAsia="ro-RO"/>
              </w:rPr>
            </w:pPr>
          </w:p>
        </w:tc>
      </w:tr>
      <w:tr w:rsidR="0077527F" w:rsidRPr="0077527F" w14:paraId="276C7535" w14:textId="77777777" w:rsidTr="00D45D55">
        <w:tc>
          <w:tcPr>
            <w:tcW w:w="4230" w:type="dxa"/>
          </w:tcPr>
          <w:p w14:paraId="283F3B39" w14:textId="300E6977" w:rsidR="0077527F" w:rsidRPr="00D45D55" w:rsidRDefault="00EB571A" w:rsidP="00D45D55">
            <w:pPr>
              <w:autoSpaceDE w:val="0"/>
              <w:autoSpaceDN w:val="0"/>
              <w:adjustRightInd w:val="0"/>
              <w:rPr>
                <w:rFonts w:ascii="Montserrat Light" w:hAnsi="Montserrat Light" w:cs="Calibri Light"/>
                <w:iCs/>
                <w:noProof/>
                <w:shd w:val="clear" w:color="auto" w:fill="FFFFFF"/>
                <w:lang w:val="ro-RO" w:eastAsia="ro-RO"/>
              </w:rPr>
            </w:pPr>
            <w:r>
              <w:rPr>
                <w:rFonts w:ascii="Montserrat Light" w:hAnsi="Montserrat Light"/>
                <w:iCs/>
                <w:lang w:val="ro-RO" w:eastAsia="ro-RO"/>
              </w:rPr>
              <w:t>E</w:t>
            </w:r>
            <w:r w:rsidR="009D57E3" w:rsidRPr="00D45D55">
              <w:rPr>
                <w:rFonts w:ascii="Montserrat Light" w:hAnsi="Montserrat Light"/>
                <w:iCs/>
                <w:lang w:val="ro-RO" w:eastAsia="ro-RO"/>
              </w:rPr>
              <w:t>laborat</w:t>
            </w:r>
            <w:r w:rsidR="0077527F" w:rsidRPr="00D45D55">
              <w:rPr>
                <w:rFonts w:ascii="Montserrat Light" w:hAnsi="Montserrat Light"/>
                <w:iCs/>
                <w:lang w:val="ro-RO" w:eastAsia="ro-RO"/>
              </w:rPr>
              <w:t xml:space="preserve"> </w:t>
            </w:r>
            <w:r w:rsidR="00125B88" w:rsidRPr="00D45D55">
              <w:rPr>
                <w:rFonts w:ascii="Montserrat Light" w:hAnsi="Montserrat Light"/>
                <w:iCs/>
                <w:lang w:val="ro-RO" w:eastAsia="ro-RO"/>
              </w:rPr>
              <w:t>consilier</w:t>
            </w:r>
          </w:p>
        </w:tc>
        <w:tc>
          <w:tcPr>
            <w:tcW w:w="2430" w:type="dxa"/>
            <w:gridSpan w:val="2"/>
          </w:tcPr>
          <w:p w14:paraId="1CCFCAA2" w14:textId="68AE5856" w:rsidR="0077527F" w:rsidRPr="00D45D55" w:rsidRDefault="00D21C3E" w:rsidP="00D45D55">
            <w:pPr>
              <w:autoSpaceDE w:val="0"/>
              <w:autoSpaceDN w:val="0"/>
              <w:adjustRightInd w:val="0"/>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Loredana Bădescu</w:t>
            </w:r>
          </w:p>
        </w:tc>
        <w:tc>
          <w:tcPr>
            <w:tcW w:w="1567" w:type="dxa"/>
          </w:tcPr>
          <w:p w14:paraId="6A9D62EB" w14:textId="77777777" w:rsidR="0077527F" w:rsidRPr="00D45D55" w:rsidRDefault="0077527F" w:rsidP="00D45D55">
            <w:pPr>
              <w:autoSpaceDE w:val="0"/>
              <w:autoSpaceDN w:val="0"/>
              <w:adjustRightInd w:val="0"/>
              <w:rPr>
                <w:rFonts w:ascii="Montserrat Light" w:hAnsi="Montserrat Light" w:cs="Calibri Light"/>
                <w:iCs/>
                <w:noProof/>
                <w:shd w:val="clear" w:color="auto" w:fill="FFFFFF"/>
                <w:lang w:val="ro-RO" w:eastAsia="ro-RO"/>
              </w:rPr>
            </w:pPr>
          </w:p>
        </w:tc>
        <w:tc>
          <w:tcPr>
            <w:tcW w:w="1485" w:type="dxa"/>
          </w:tcPr>
          <w:p w14:paraId="32E8C8CF" w14:textId="77777777" w:rsidR="0077527F" w:rsidRPr="00D45D55" w:rsidRDefault="0077527F" w:rsidP="00D45D55">
            <w:pPr>
              <w:autoSpaceDE w:val="0"/>
              <w:autoSpaceDN w:val="0"/>
              <w:adjustRightInd w:val="0"/>
              <w:rPr>
                <w:rFonts w:ascii="Montserrat Light" w:hAnsi="Montserrat Light" w:cs="Calibri Light"/>
                <w:iCs/>
                <w:noProof/>
                <w:shd w:val="clear" w:color="auto" w:fill="FFFFFF"/>
                <w:lang w:val="ro-RO" w:eastAsia="ro-RO"/>
              </w:rPr>
            </w:pPr>
          </w:p>
        </w:tc>
      </w:tr>
    </w:tbl>
    <w:p w14:paraId="660BB376" w14:textId="77777777" w:rsidR="0077527F" w:rsidRPr="0077527F" w:rsidRDefault="0077527F" w:rsidP="00D45D55">
      <w:pPr>
        <w:autoSpaceDE w:val="0"/>
        <w:autoSpaceDN w:val="0"/>
        <w:adjustRightInd w:val="0"/>
        <w:contextualSpacing/>
        <w:rPr>
          <w:rFonts w:ascii="Montserrat Light" w:hAnsi="Montserrat Light"/>
          <w:i/>
          <w:noProof/>
          <w:lang w:val="ro-RO" w:eastAsia="ro-RO"/>
        </w:rPr>
      </w:pPr>
    </w:p>
    <w:p w14:paraId="7CEAABE9" w14:textId="1566E172" w:rsidR="00F07B47" w:rsidRPr="0077527F" w:rsidRDefault="00F07B47" w:rsidP="00F07B47">
      <w:pPr>
        <w:pStyle w:val="Corptext2"/>
        <w:widowControl w:val="0"/>
        <w:spacing w:after="0" w:line="276" w:lineRule="auto"/>
        <w:ind w:left="288"/>
        <w:rPr>
          <w:rFonts w:ascii="Montserrat Light" w:hAnsi="Montserrat Light" w:cs="Cambria"/>
          <w:b/>
          <w:color w:val="000000"/>
          <w:sz w:val="22"/>
          <w:szCs w:val="22"/>
          <w:lang w:val="ro-RO"/>
        </w:rPr>
        <w:sectPr w:rsidR="00F07B47" w:rsidRPr="0077527F" w:rsidSect="00D45D55">
          <w:headerReference w:type="even" r:id="rId8"/>
          <w:headerReference w:type="default" r:id="rId9"/>
          <w:pgSz w:w="11909" w:h="16834" w:code="9"/>
          <w:pgMar w:top="1440" w:right="835" w:bottom="810" w:left="1987" w:header="720" w:footer="720" w:gutter="0"/>
          <w:pgNumType w:start="1"/>
          <w:cols w:space="720"/>
        </w:sectPr>
      </w:pPr>
      <w:r>
        <w:rPr>
          <w:rFonts w:ascii="Montserrat Light" w:hAnsi="Montserrat Light" w:cs="Cambria"/>
          <w:b/>
          <w:color w:val="000000"/>
          <w:sz w:val="22"/>
          <w:szCs w:val="22"/>
          <w:lang w:val="ro-RO"/>
        </w:rPr>
        <w:br w:type="page"/>
      </w:r>
      <w:bookmarkEnd w:id="0"/>
    </w:p>
    <w:p w14:paraId="74314456" w14:textId="4DC37D05" w:rsidR="00A11A0A" w:rsidRDefault="00A11A0A" w:rsidP="00F07B47">
      <w:pPr>
        <w:rPr>
          <w:rFonts w:ascii="Montserrat" w:hAnsi="Montserrat" w:cs="Cambria"/>
          <w:b/>
          <w:lang w:val="ro-RO"/>
        </w:rPr>
      </w:pPr>
    </w:p>
    <w:p w14:paraId="1505D83F" w14:textId="1C45AE6C" w:rsidR="00574B07" w:rsidRDefault="00574B07" w:rsidP="00F07B47">
      <w:pPr>
        <w:rPr>
          <w:rFonts w:ascii="Montserrat" w:hAnsi="Montserrat" w:cs="Cambria"/>
          <w:b/>
          <w:lang w:val="ro-RO"/>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980"/>
        <w:gridCol w:w="2970"/>
        <w:gridCol w:w="1718"/>
      </w:tblGrid>
      <w:tr w:rsidR="00574B07" w:rsidRPr="00672822" w14:paraId="4DA1C369" w14:textId="77777777" w:rsidTr="00574B07">
        <w:tc>
          <w:tcPr>
            <w:tcW w:w="10173" w:type="dxa"/>
            <w:gridSpan w:val="4"/>
            <w:shd w:val="clear" w:color="auto" w:fill="auto"/>
          </w:tcPr>
          <w:p w14:paraId="273CFD54" w14:textId="77777777" w:rsidR="00574B07" w:rsidRPr="00672822" w:rsidRDefault="00574B07" w:rsidP="00A90FF5">
            <w:pPr>
              <w:autoSpaceDE w:val="0"/>
              <w:autoSpaceDN w:val="0"/>
              <w:adjustRightInd w:val="0"/>
              <w:contextualSpacing/>
              <w:jc w:val="center"/>
              <w:rPr>
                <w:rFonts w:ascii="Montserrat Light" w:hAnsi="Montserrat Light"/>
                <w:b/>
                <w:bCs/>
                <w:noProof/>
                <w:lang w:val="ro-RO" w:eastAsia="ro-RO"/>
              </w:rPr>
            </w:pPr>
            <w:r w:rsidRPr="00672822">
              <w:rPr>
                <w:rFonts w:ascii="Montserrat Light" w:hAnsi="Montserrat Light"/>
                <w:b/>
                <w:bCs/>
                <w:noProof/>
                <w:lang w:val="ro-RO" w:eastAsia="ro-RO"/>
              </w:rPr>
              <w:t xml:space="preserve">CIRCUIT PROIECT DE HOTĂRÂRE </w:t>
            </w:r>
          </w:p>
          <w:p w14:paraId="69CF37EF" w14:textId="7CC31E95" w:rsidR="00574B07" w:rsidRPr="00672822" w:rsidRDefault="00574B07" w:rsidP="00574B07">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privind acordarea unui mandat special reprezentan</w:t>
            </w:r>
            <w:r>
              <w:rPr>
                <w:rFonts w:ascii="Montserrat Light" w:hAnsi="Montserrat Light"/>
                <w:noProof/>
                <w:lang w:val="ro-RO" w:eastAsia="ro-RO"/>
              </w:rPr>
              <w:t>tului</w:t>
            </w:r>
            <w:r w:rsidRPr="00672822">
              <w:rPr>
                <w:rFonts w:ascii="Montserrat Light" w:hAnsi="Montserrat Light"/>
                <w:noProof/>
                <w:lang w:val="ro-RO" w:eastAsia="ro-RO"/>
              </w:rPr>
              <w:t xml:space="preserve"> Judeţului Cluj în Adunarea Generală a Acţionarilor la Compania de Apă Someș S.A. în vederea exercitării drepturilor de acţionar</w:t>
            </w:r>
          </w:p>
        </w:tc>
      </w:tr>
      <w:tr w:rsidR="00574B07" w:rsidRPr="00672822" w14:paraId="101657F2" w14:textId="77777777" w:rsidTr="00574B07">
        <w:tc>
          <w:tcPr>
            <w:tcW w:w="10173" w:type="dxa"/>
            <w:gridSpan w:val="4"/>
            <w:shd w:val="clear" w:color="auto" w:fill="auto"/>
          </w:tcPr>
          <w:p w14:paraId="51D26916" w14:textId="77777777" w:rsidR="00574B07" w:rsidRPr="00672822" w:rsidRDefault="00574B07" w:rsidP="00A90FF5">
            <w:pPr>
              <w:autoSpaceDE w:val="0"/>
              <w:autoSpaceDN w:val="0"/>
              <w:adjustRightInd w:val="0"/>
              <w:contextualSpacing/>
              <w:jc w:val="both"/>
              <w:rPr>
                <w:rFonts w:ascii="Montserrat Light" w:hAnsi="Montserrat Light"/>
                <w:b/>
                <w:bCs/>
                <w:noProof/>
                <w:lang w:val="ro-RO" w:eastAsia="ro-RO"/>
              </w:rPr>
            </w:pPr>
            <w:r w:rsidRPr="00672822">
              <w:rPr>
                <w:rFonts w:ascii="Montserrat Light" w:hAnsi="Montserrat Light"/>
                <w:b/>
                <w:bCs/>
                <w:noProof/>
                <w:lang w:val="ro-RO" w:eastAsia="ro-RO"/>
              </w:rPr>
              <w:t xml:space="preserve">1. Transmitere proiect </w:t>
            </w:r>
            <w:r w:rsidRPr="00672822">
              <w:rPr>
                <w:rFonts w:ascii="Montserrat Light" w:hAnsi="Montserrat Light"/>
                <w:b/>
                <w:bCs/>
                <w:shd w:val="clear" w:color="auto" w:fill="FFFFFF"/>
                <w:lang w:val="ro-RO" w:eastAsia="ro-RO"/>
              </w:rPr>
              <w:t xml:space="preserve">în vederea analizării </w:t>
            </w:r>
            <w:proofErr w:type="spellStart"/>
            <w:r w:rsidRPr="00672822">
              <w:rPr>
                <w:rFonts w:ascii="Montserrat Light" w:hAnsi="Montserrat Light"/>
                <w:b/>
                <w:bCs/>
                <w:shd w:val="clear" w:color="auto" w:fill="FFFFFF"/>
                <w:lang w:val="ro-RO" w:eastAsia="ro-RO"/>
              </w:rPr>
              <w:t>şi</w:t>
            </w:r>
            <w:proofErr w:type="spellEnd"/>
            <w:r w:rsidRPr="00672822">
              <w:rPr>
                <w:rFonts w:ascii="Montserrat Light" w:hAnsi="Montserrat Light"/>
                <w:b/>
                <w:bCs/>
                <w:shd w:val="clear" w:color="auto" w:fill="FFFFFF"/>
                <w:lang w:val="ro-RO" w:eastAsia="ro-RO"/>
              </w:rPr>
              <w:t xml:space="preserve"> întocmirii raportului/rapoartelor de specialitate</w:t>
            </w:r>
            <w:r w:rsidRPr="00672822">
              <w:rPr>
                <w:rFonts w:ascii="Montserrat Light" w:hAnsi="Montserrat Light"/>
                <w:b/>
                <w:bCs/>
                <w:noProof/>
                <w:lang w:val="ro-RO" w:eastAsia="ro-RO"/>
              </w:rPr>
              <w:t xml:space="preserve"> ale compartimentelor de resort nominalizate</w:t>
            </w:r>
          </w:p>
        </w:tc>
      </w:tr>
      <w:tr w:rsidR="00574B07" w:rsidRPr="00672822" w14:paraId="35B43CE0" w14:textId="77777777" w:rsidTr="00574B07">
        <w:tc>
          <w:tcPr>
            <w:tcW w:w="3505" w:type="dxa"/>
            <w:shd w:val="clear" w:color="auto" w:fill="auto"/>
          </w:tcPr>
          <w:p w14:paraId="4438A86B" w14:textId="77777777" w:rsidR="00574B07" w:rsidRPr="00672822" w:rsidRDefault="00574B07" w:rsidP="00A90FF5">
            <w:pPr>
              <w:autoSpaceDE w:val="0"/>
              <w:autoSpaceDN w:val="0"/>
              <w:adjustRightInd w:val="0"/>
              <w:contextualSpacing/>
              <w:jc w:val="both"/>
              <w:rPr>
                <w:rFonts w:ascii="Montserrat Light" w:hAnsi="Montserrat Light"/>
                <w:noProof/>
                <w:lang w:val="ro-RO" w:eastAsia="ro-RO"/>
              </w:rPr>
            </w:pPr>
            <w:r w:rsidRPr="00672822">
              <w:rPr>
                <w:rFonts w:ascii="Montserrat Light" w:hAnsi="Montserrat Light"/>
                <w:noProof/>
                <w:lang w:val="ro-RO" w:eastAsia="ro-RO"/>
              </w:rPr>
              <w:t xml:space="preserve"> </w:t>
            </w:r>
          </w:p>
          <w:p w14:paraId="4CA1F1FA"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Compartimentele de resort nominalizate</w:t>
            </w:r>
          </w:p>
          <w:p w14:paraId="7BCCED3E"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(Direcția/serviciul)</w:t>
            </w:r>
          </w:p>
        </w:tc>
        <w:tc>
          <w:tcPr>
            <w:tcW w:w="1980" w:type="dxa"/>
            <w:shd w:val="clear" w:color="auto" w:fill="auto"/>
          </w:tcPr>
          <w:p w14:paraId="7FB6532A"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shd w:val="clear" w:color="auto" w:fill="FFFFFF"/>
                <w:lang w:val="ro-RO" w:eastAsia="ro-RO"/>
              </w:rPr>
              <w:t>Datele de întocmire și depunere a rapoartelor de</w:t>
            </w:r>
            <w:r w:rsidRPr="00672822">
              <w:rPr>
                <w:rFonts w:ascii="Montserrat Light" w:hAnsi="Montserrat Light"/>
                <w:noProof/>
                <w:lang w:val="ro-RO" w:eastAsia="ro-RO"/>
              </w:rPr>
              <w:t xml:space="preserve">  specialitate</w:t>
            </w:r>
          </w:p>
          <w:p w14:paraId="10A164FA"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p>
        </w:tc>
        <w:tc>
          <w:tcPr>
            <w:tcW w:w="2970" w:type="dxa"/>
            <w:shd w:val="clear" w:color="auto" w:fill="auto"/>
          </w:tcPr>
          <w:p w14:paraId="1AAB81E5"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Semnătura persoanelor competente pentru nominalizare/</w:t>
            </w:r>
          </w:p>
          <w:p w14:paraId="40A2F513"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stabilire date de întocmire</w:t>
            </w:r>
          </w:p>
        </w:tc>
        <w:tc>
          <w:tcPr>
            <w:tcW w:w="1718" w:type="dxa"/>
          </w:tcPr>
          <w:p w14:paraId="46A0AD4C"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Raport întocmit/</w:t>
            </w:r>
          </w:p>
          <w:p w14:paraId="1D251CD2"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Refuz întocmire raport/</w:t>
            </w:r>
          </w:p>
          <w:p w14:paraId="33CF6075"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semnătură</w:t>
            </w:r>
          </w:p>
        </w:tc>
      </w:tr>
      <w:tr w:rsidR="00574B07" w:rsidRPr="00672822" w14:paraId="5F223790" w14:textId="77777777" w:rsidTr="00574B07">
        <w:trPr>
          <w:trHeight w:val="430"/>
        </w:trPr>
        <w:tc>
          <w:tcPr>
            <w:tcW w:w="3505" w:type="dxa"/>
            <w:shd w:val="clear" w:color="auto" w:fill="auto"/>
          </w:tcPr>
          <w:p w14:paraId="5E902514"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p w14:paraId="5AEB69F3"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r w:rsidRPr="00672822">
              <w:rPr>
                <w:rFonts w:ascii="Montserrat Light" w:hAnsi="Montserrat Light"/>
                <w:b/>
                <w:bCs/>
                <w:noProof/>
                <w:lang w:val="ro-RO" w:eastAsia="ro-RO"/>
              </w:rPr>
              <w:t>DGBFRU- BIPGC</w:t>
            </w:r>
          </w:p>
        </w:tc>
        <w:tc>
          <w:tcPr>
            <w:tcW w:w="1980" w:type="dxa"/>
            <w:shd w:val="clear" w:color="auto" w:fill="auto"/>
          </w:tcPr>
          <w:p w14:paraId="144C6885"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c>
          <w:tcPr>
            <w:tcW w:w="2970" w:type="dxa"/>
            <w:shd w:val="clear" w:color="auto" w:fill="auto"/>
          </w:tcPr>
          <w:p w14:paraId="5252769B"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c>
          <w:tcPr>
            <w:tcW w:w="1718" w:type="dxa"/>
          </w:tcPr>
          <w:p w14:paraId="409CEC4E"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r>
      <w:tr w:rsidR="00574B07" w:rsidRPr="00672822" w14:paraId="5FC31485" w14:textId="77777777" w:rsidTr="00574B07">
        <w:trPr>
          <w:trHeight w:val="368"/>
        </w:trPr>
        <w:tc>
          <w:tcPr>
            <w:tcW w:w="3505" w:type="dxa"/>
            <w:shd w:val="clear" w:color="auto" w:fill="auto"/>
          </w:tcPr>
          <w:p w14:paraId="3EBA773D"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p w14:paraId="127D3688"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c>
          <w:tcPr>
            <w:tcW w:w="1980" w:type="dxa"/>
            <w:shd w:val="clear" w:color="auto" w:fill="auto"/>
          </w:tcPr>
          <w:p w14:paraId="68A1AAF0"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c>
          <w:tcPr>
            <w:tcW w:w="2970" w:type="dxa"/>
            <w:shd w:val="clear" w:color="auto" w:fill="auto"/>
          </w:tcPr>
          <w:p w14:paraId="1D27A77C"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c>
          <w:tcPr>
            <w:tcW w:w="1718" w:type="dxa"/>
          </w:tcPr>
          <w:p w14:paraId="155101E9"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r>
      <w:tr w:rsidR="00574B07" w:rsidRPr="00672822" w14:paraId="77B0D425" w14:textId="77777777" w:rsidTr="00574B07">
        <w:tc>
          <w:tcPr>
            <w:tcW w:w="10173" w:type="dxa"/>
            <w:gridSpan w:val="4"/>
            <w:shd w:val="clear" w:color="auto" w:fill="auto"/>
          </w:tcPr>
          <w:p w14:paraId="59F71A17" w14:textId="77777777" w:rsidR="00574B07" w:rsidRPr="00672822" w:rsidRDefault="00574B07" w:rsidP="00A90FF5">
            <w:pPr>
              <w:autoSpaceDE w:val="0"/>
              <w:autoSpaceDN w:val="0"/>
              <w:adjustRightInd w:val="0"/>
              <w:contextualSpacing/>
              <w:rPr>
                <w:rFonts w:ascii="Montserrat Light" w:hAnsi="Montserrat Light"/>
                <w:b/>
                <w:bCs/>
                <w:noProof/>
                <w:sz w:val="16"/>
                <w:szCs w:val="16"/>
                <w:lang w:val="ro-RO" w:eastAsia="ro-RO"/>
              </w:rPr>
            </w:pPr>
          </w:p>
        </w:tc>
      </w:tr>
      <w:tr w:rsidR="00574B07" w:rsidRPr="00672822" w14:paraId="63E9FE2B" w14:textId="77777777" w:rsidTr="00574B07">
        <w:tc>
          <w:tcPr>
            <w:tcW w:w="10173" w:type="dxa"/>
            <w:gridSpan w:val="4"/>
            <w:shd w:val="clear" w:color="auto" w:fill="auto"/>
          </w:tcPr>
          <w:p w14:paraId="55C78FF1" w14:textId="77777777" w:rsidR="00574B07" w:rsidRPr="00672822" w:rsidRDefault="00574B07" w:rsidP="00A90FF5">
            <w:pPr>
              <w:autoSpaceDE w:val="0"/>
              <w:autoSpaceDN w:val="0"/>
              <w:adjustRightInd w:val="0"/>
              <w:contextualSpacing/>
              <w:jc w:val="both"/>
              <w:rPr>
                <w:rFonts w:ascii="Montserrat Light" w:hAnsi="Montserrat Light"/>
                <w:b/>
                <w:bCs/>
                <w:noProof/>
                <w:lang w:val="ro-RO" w:eastAsia="ro-RO"/>
              </w:rPr>
            </w:pPr>
            <w:r w:rsidRPr="00672822">
              <w:rPr>
                <w:rFonts w:ascii="Montserrat Light" w:hAnsi="Montserrat Light"/>
                <w:b/>
                <w:bCs/>
                <w:noProof/>
                <w:lang w:val="ro-RO" w:eastAsia="ro-RO"/>
              </w:rPr>
              <w:t>2. Transmitere proiect pentru acordarea avizului de legalitate de către consilierul juridic din cadrul Direcției Juridice</w:t>
            </w:r>
          </w:p>
        </w:tc>
      </w:tr>
      <w:tr w:rsidR="00574B07" w:rsidRPr="00672822" w14:paraId="599F974F" w14:textId="77777777" w:rsidTr="00574B07">
        <w:tc>
          <w:tcPr>
            <w:tcW w:w="3505" w:type="dxa"/>
            <w:shd w:val="clear" w:color="auto" w:fill="auto"/>
          </w:tcPr>
          <w:p w14:paraId="22C8ADDC"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Numele și prenumele consilierului juridic</w:t>
            </w:r>
          </w:p>
          <w:p w14:paraId="07C29C87" w14:textId="77777777" w:rsidR="00574B07" w:rsidRPr="00672822" w:rsidRDefault="00574B07" w:rsidP="00A90FF5">
            <w:pPr>
              <w:autoSpaceDE w:val="0"/>
              <w:autoSpaceDN w:val="0"/>
              <w:adjustRightInd w:val="0"/>
              <w:contextualSpacing/>
              <w:rPr>
                <w:rFonts w:ascii="Montserrat Light" w:hAnsi="Montserrat Light"/>
                <w:noProof/>
                <w:lang w:val="ro-RO" w:eastAsia="ro-RO"/>
              </w:rPr>
            </w:pPr>
          </w:p>
        </w:tc>
        <w:tc>
          <w:tcPr>
            <w:tcW w:w="4950" w:type="dxa"/>
            <w:gridSpan w:val="2"/>
            <w:shd w:val="clear" w:color="auto" w:fill="auto"/>
          </w:tcPr>
          <w:p w14:paraId="4FFBA515"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Semnătura persoanei competente pentru nominalizare</w:t>
            </w:r>
          </w:p>
        </w:tc>
        <w:tc>
          <w:tcPr>
            <w:tcW w:w="1718" w:type="dxa"/>
          </w:tcPr>
          <w:p w14:paraId="03F8FFC2"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Aviz acordat/</w:t>
            </w:r>
          </w:p>
          <w:p w14:paraId="027862E3"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Refuz aviz/</w:t>
            </w:r>
          </w:p>
          <w:p w14:paraId="5F7654C9"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 xml:space="preserve"> semnătură</w:t>
            </w:r>
          </w:p>
        </w:tc>
      </w:tr>
      <w:tr w:rsidR="00574B07" w:rsidRPr="00672822" w14:paraId="7720A4EE" w14:textId="77777777" w:rsidTr="00574B07">
        <w:tc>
          <w:tcPr>
            <w:tcW w:w="3505" w:type="dxa"/>
            <w:shd w:val="clear" w:color="auto" w:fill="auto"/>
          </w:tcPr>
          <w:p w14:paraId="5A7C9EF2"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p w14:paraId="79EA7D4E" w14:textId="2F932721" w:rsidR="00574B07" w:rsidRPr="00672822" w:rsidRDefault="00574B07" w:rsidP="00A90FF5">
            <w:pPr>
              <w:autoSpaceDE w:val="0"/>
              <w:autoSpaceDN w:val="0"/>
              <w:adjustRightInd w:val="0"/>
              <w:contextualSpacing/>
              <w:rPr>
                <w:rFonts w:ascii="Montserrat Light" w:hAnsi="Montserrat Light"/>
                <w:b/>
                <w:bCs/>
                <w:noProof/>
                <w:lang w:val="ro-RO" w:eastAsia="ro-RO"/>
              </w:rPr>
            </w:pPr>
          </w:p>
        </w:tc>
        <w:tc>
          <w:tcPr>
            <w:tcW w:w="4950" w:type="dxa"/>
            <w:gridSpan w:val="2"/>
            <w:shd w:val="clear" w:color="auto" w:fill="auto"/>
          </w:tcPr>
          <w:p w14:paraId="33D61FE9"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c>
          <w:tcPr>
            <w:tcW w:w="1718" w:type="dxa"/>
          </w:tcPr>
          <w:p w14:paraId="3892E9D0"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r>
      <w:tr w:rsidR="00574B07" w:rsidRPr="00672822" w14:paraId="7AE29664" w14:textId="77777777" w:rsidTr="00574B07">
        <w:tc>
          <w:tcPr>
            <w:tcW w:w="3505" w:type="dxa"/>
            <w:shd w:val="clear" w:color="auto" w:fill="auto"/>
          </w:tcPr>
          <w:p w14:paraId="3A642C88"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p w14:paraId="300D30CE"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c>
          <w:tcPr>
            <w:tcW w:w="4950" w:type="dxa"/>
            <w:gridSpan w:val="2"/>
            <w:shd w:val="clear" w:color="auto" w:fill="auto"/>
          </w:tcPr>
          <w:p w14:paraId="051608AF"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c>
          <w:tcPr>
            <w:tcW w:w="1718" w:type="dxa"/>
          </w:tcPr>
          <w:p w14:paraId="3957DDBE" w14:textId="77777777" w:rsidR="00574B07" w:rsidRPr="00672822" w:rsidRDefault="00574B07" w:rsidP="00A90FF5">
            <w:pPr>
              <w:autoSpaceDE w:val="0"/>
              <w:autoSpaceDN w:val="0"/>
              <w:adjustRightInd w:val="0"/>
              <w:contextualSpacing/>
              <w:rPr>
                <w:rFonts w:ascii="Montserrat Light" w:hAnsi="Montserrat Light"/>
                <w:b/>
                <w:bCs/>
                <w:noProof/>
                <w:lang w:val="ro-RO" w:eastAsia="ro-RO"/>
              </w:rPr>
            </w:pPr>
          </w:p>
        </w:tc>
      </w:tr>
      <w:tr w:rsidR="00574B07" w:rsidRPr="00672822" w14:paraId="47A1E473" w14:textId="77777777" w:rsidTr="00574B07">
        <w:tc>
          <w:tcPr>
            <w:tcW w:w="10173" w:type="dxa"/>
            <w:gridSpan w:val="4"/>
            <w:shd w:val="clear" w:color="auto" w:fill="auto"/>
          </w:tcPr>
          <w:p w14:paraId="61B06865" w14:textId="77777777" w:rsidR="00574B07" w:rsidRPr="00672822" w:rsidRDefault="00574B07" w:rsidP="00A90FF5">
            <w:pPr>
              <w:autoSpaceDE w:val="0"/>
              <w:autoSpaceDN w:val="0"/>
              <w:adjustRightInd w:val="0"/>
              <w:contextualSpacing/>
              <w:rPr>
                <w:rFonts w:ascii="Montserrat Light" w:hAnsi="Montserrat Light"/>
                <w:noProof/>
                <w:sz w:val="16"/>
                <w:szCs w:val="16"/>
                <w:highlight w:val="red"/>
                <w:lang w:val="ro-RO" w:eastAsia="ro-RO"/>
              </w:rPr>
            </w:pPr>
          </w:p>
        </w:tc>
      </w:tr>
      <w:tr w:rsidR="00574B07" w:rsidRPr="00672822" w14:paraId="4C947914" w14:textId="77777777" w:rsidTr="00574B07">
        <w:tc>
          <w:tcPr>
            <w:tcW w:w="10173" w:type="dxa"/>
            <w:gridSpan w:val="4"/>
            <w:shd w:val="clear" w:color="auto" w:fill="auto"/>
          </w:tcPr>
          <w:p w14:paraId="28C5EFFD" w14:textId="77777777" w:rsidR="00574B07" w:rsidRPr="00672822" w:rsidRDefault="00574B07" w:rsidP="00A90FF5">
            <w:pPr>
              <w:autoSpaceDE w:val="0"/>
              <w:autoSpaceDN w:val="0"/>
              <w:adjustRightInd w:val="0"/>
              <w:contextualSpacing/>
              <w:rPr>
                <w:rFonts w:ascii="Montserrat Light" w:hAnsi="Montserrat Light"/>
                <w:b/>
                <w:bCs/>
                <w:noProof/>
                <w:highlight w:val="red"/>
                <w:lang w:val="ro-RO" w:eastAsia="ro-RO"/>
              </w:rPr>
            </w:pPr>
            <w:r w:rsidRPr="00672822">
              <w:rPr>
                <w:rFonts w:ascii="Montserrat Light" w:hAnsi="Montserrat Light"/>
                <w:b/>
                <w:bCs/>
                <w:noProof/>
                <w:lang w:val="ro-RO" w:eastAsia="ro-RO"/>
              </w:rPr>
              <w:t>3. Transmitere proiect în vederea avizării pentru legalitate de către   secretarul general al judeţului</w:t>
            </w:r>
          </w:p>
        </w:tc>
      </w:tr>
      <w:tr w:rsidR="00574B07" w:rsidRPr="00672822" w14:paraId="070724FB" w14:textId="77777777" w:rsidTr="00574B07">
        <w:tc>
          <w:tcPr>
            <w:tcW w:w="3505" w:type="dxa"/>
            <w:shd w:val="clear" w:color="auto" w:fill="auto"/>
          </w:tcPr>
          <w:p w14:paraId="76F5C8A2"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Numele și prenumele secretarului general al județului</w:t>
            </w:r>
          </w:p>
          <w:p w14:paraId="4E1EDCEC" w14:textId="77777777" w:rsidR="00574B07" w:rsidRPr="00672822" w:rsidRDefault="00574B07" w:rsidP="00A90FF5">
            <w:pPr>
              <w:autoSpaceDE w:val="0"/>
              <w:autoSpaceDN w:val="0"/>
              <w:adjustRightInd w:val="0"/>
              <w:contextualSpacing/>
              <w:rPr>
                <w:rFonts w:ascii="Montserrat Light" w:hAnsi="Montserrat Light"/>
                <w:noProof/>
                <w:lang w:val="ro-RO" w:eastAsia="ro-RO"/>
              </w:rPr>
            </w:pPr>
          </w:p>
        </w:tc>
        <w:tc>
          <w:tcPr>
            <w:tcW w:w="4950" w:type="dxa"/>
            <w:gridSpan w:val="2"/>
            <w:shd w:val="clear" w:color="auto" w:fill="auto"/>
          </w:tcPr>
          <w:p w14:paraId="110E1D22" w14:textId="77777777" w:rsidR="00574B07" w:rsidRPr="00672822" w:rsidRDefault="00574B07" w:rsidP="00A90FF5">
            <w:pPr>
              <w:autoSpaceDE w:val="0"/>
              <w:autoSpaceDN w:val="0"/>
              <w:adjustRightInd w:val="0"/>
              <w:contextualSpacing/>
              <w:jc w:val="center"/>
              <w:rPr>
                <w:rFonts w:ascii="Montserrat Light" w:hAnsi="Montserrat Light"/>
                <w:b/>
                <w:bCs/>
                <w:noProof/>
                <w:lang w:val="ro-RO" w:eastAsia="ro-RO"/>
              </w:rPr>
            </w:pPr>
            <w:r w:rsidRPr="00672822">
              <w:rPr>
                <w:rFonts w:ascii="Montserrat Light" w:hAnsi="Montserrat Light"/>
                <w:bCs/>
                <w:lang w:val="ro-RO" w:eastAsia="ro-RO"/>
              </w:rPr>
              <w:t>Caracterul normativ sau individual al proiectului</w:t>
            </w:r>
          </w:p>
        </w:tc>
        <w:tc>
          <w:tcPr>
            <w:tcW w:w="1718" w:type="dxa"/>
          </w:tcPr>
          <w:p w14:paraId="65805B32"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Avizul acordat/</w:t>
            </w:r>
          </w:p>
          <w:p w14:paraId="08376FB3"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Refuz aviz/</w:t>
            </w:r>
          </w:p>
          <w:p w14:paraId="51C4D408" w14:textId="77777777" w:rsidR="00574B07" w:rsidRPr="00672822" w:rsidRDefault="00574B07" w:rsidP="00A90FF5">
            <w:pPr>
              <w:autoSpaceDE w:val="0"/>
              <w:autoSpaceDN w:val="0"/>
              <w:adjustRightInd w:val="0"/>
              <w:contextualSpacing/>
              <w:jc w:val="center"/>
              <w:rPr>
                <w:rFonts w:ascii="Montserrat Light" w:hAnsi="Montserrat Light"/>
                <w:b/>
                <w:bCs/>
                <w:noProof/>
                <w:highlight w:val="red"/>
                <w:lang w:val="ro-RO" w:eastAsia="ro-RO"/>
              </w:rPr>
            </w:pPr>
            <w:r w:rsidRPr="00672822">
              <w:rPr>
                <w:rFonts w:ascii="Montserrat Light" w:hAnsi="Montserrat Light"/>
                <w:noProof/>
                <w:lang w:val="ro-RO" w:eastAsia="ro-RO"/>
              </w:rPr>
              <w:t>semnătură</w:t>
            </w:r>
          </w:p>
        </w:tc>
      </w:tr>
      <w:tr w:rsidR="00574B07" w:rsidRPr="00672822" w14:paraId="4BDF4A91" w14:textId="77777777" w:rsidTr="00574B07">
        <w:trPr>
          <w:trHeight w:val="408"/>
        </w:trPr>
        <w:tc>
          <w:tcPr>
            <w:tcW w:w="3505" w:type="dxa"/>
            <w:shd w:val="clear" w:color="auto" w:fill="auto"/>
          </w:tcPr>
          <w:p w14:paraId="38225E24" w14:textId="3C2836D3" w:rsidR="00574B07" w:rsidRPr="00672822" w:rsidRDefault="00574B07" w:rsidP="00A90FF5">
            <w:pPr>
              <w:autoSpaceDE w:val="0"/>
              <w:autoSpaceDN w:val="0"/>
              <w:adjustRightInd w:val="0"/>
              <w:contextualSpacing/>
              <w:rPr>
                <w:rFonts w:ascii="Montserrat Light" w:hAnsi="Montserrat Light"/>
                <w:b/>
                <w:bCs/>
                <w:noProof/>
                <w:lang w:val="ro-RO" w:eastAsia="ro-RO"/>
              </w:rPr>
            </w:pPr>
          </w:p>
          <w:p w14:paraId="19826452" w14:textId="77777777" w:rsidR="00574B07" w:rsidRPr="00672822" w:rsidRDefault="00574B07" w:rsidP="00A90FF5">
            <w:pPr>
              <w:autoSpaceDE w:val="0"/>
              <w:autoSpaceDN w:val="0"/>
              <w:adjustRightInd w:val="0"/>
              <w:contextualSpacing/>
              <w:rPr>
                <w:rFonts w:ascii="Montserrat Light" w:hAnsi="Montserrat Light"/>
                <w:noProof/>
                <w:lang w:val="ro-RO" w:eastAsia="ro-RO"/>
              </w:rPr>
            </w:pPr>
          </w:p>
        </w:tc>
        <w:tc>
          <w:tcPr>
            <w:tcW w:w="4950" w:type="dxa"/>
            <w:gridSpan w:val="2"/>
            <w:shd w:val="clear" w:color="auto" w:fill="auto"/>
          </w:tcPr>
          <w:p w14:paraId="3A4F5E14" w14:textId="77777777" w:rsidR="00574B07" w:rsidRPr="00672822" w:rsidRDefault="00574B07" w:rsidP="00A90FF5">
            <w:pPr>
              <w:autoSpaceDE w:val="0"/>
              <w:autoSpaceDN w:val="0"/>
              <w:adjustRightInd w:val="0"/>
              <w:contextualSpacing/>
              <w:rPr>
                <w:rFonts w:ascii="Montserrat Light" w:hAnsi="Montserrat Light"/>
                <w:bCs/>
                <w:highlight w:val="yellow"/>
                <w:lang w:val="ro-RO" w:eastAsia="ro-RO"/>
              </w:rPr>
            </w:pPr>
          </w:p>
        </w:tc>
        <w:tc>
          <w:tcPr>
            <w:tcW w:w="1718" w:type="dxa"/>
          </w:tcPr>
          <w:p w14:paraId="11D8F943" w14:textId="77777777" w:rsidR="00574B07" w:rsidRPr="00672822" w:rsidRDefault="00574B07" w:rsidP="00A90FF5">
            <w:pPr>
              <w:autoSpaceDE w:val="0"/>
              <w:autoSpaceDN w:val="0"/>
              <w:adjustRightInd w:val="0"/>
              <w:contextualSpacing/>
              <w:jc w:val="center"/>
              <w:rPr>
                <w:rFonts w:ascii="Montserrat Light" w:hAnsi="Montserrat Light"/>
                <w:noProof/>
                <w:highlight w:val="red"/>
                <w:lang w:val="ro-RO" w:eastAsia="ro-RO"/>
              </w:rPr>
            </w:pPr>
          </w:p>
        </w:tc>
      </w:tr>
      <w:tr w:rsidR="00574B07" w:rsidRPr="00672822" w14:paraId="45FE55D6" w14:textId="77777777" w:rsidTr="00574B07">
        <w:tc>
          <w:tcPr>
            <w:tcW w:w="3505" w:type="dxa"/>
            <w:shd w:val="clear" w:color="auto" w:fill="auto"/>
          </w:tcPr>
          <w:p w14:paraId="503C849A" w14:textId="77777777" w:rsidR="00574B07" w:rsidRPr="00672822" w:rsidRDefault="00574B07" w:rsidP="00A90FF5">
            <w:pPr>
              <w:autoSpaceDE w:val="0"/>
              <w:autoSpaceDN w:val="0"/>
              <w:adjustRightInd w:val="0"/>
              <w:contextualSpacing/>
              <w:rPr>
                <w:rFonts w:ascii="Montserrat Light" w:hAnsi="Montserrat Light"/>
                <w:noProof/>
                <w:lang w:val="ro-RO" w:eastAsia="ro-RO"/>
              </w:rPr>
            </w:pPr>
          </w:p>
          <w:p w14:paraId="3CB7DF50" w14:textId="77777777" w:rsidR="00574B07" w:rsidRPr="00672822" w:rsidRDefault="00574B07" w:rsidP="00A90FF5">
            <w:pPr>
              <w:autoSpaceDE w:val="0"/>
              <w:autoSpaceDN w:val="0"/>
              <w:adjustRightInd w:val="0"/>
              <w:contextualSpacing/>
              <w:rPr>
                <w:rFonts w:ascii="Montserrat Light" w:hAnsi="Montserrat Light"/>
                <w:noProof/>
                <w:lang w:val="ro-RO" w:eastAsia="ro-RO"/>
              </w:rPr>
            </w:pPr>
          </w:p>
        </w:tc>
        <w:tc>
          <w:tcPr>
            <w:tcW w:w="4950" w:type="dxa"/>
            <w:gridSpan w:val="2"/>
            <w:shd w:val="clear" w:color="auto" w:fill="auto"/>
          </w:tcPr>
          <w:p w14:paraId="74FED1F5" w14:textId="77777777" w:rsidR="00574B07" w:rsidRPr="00672822" w:rsidRDefault="00574B07" w:rsidP="00A90FF5">
            <w:pPr>
              <w:autoSpaceDE w:val="0"/>
              <w:autoSpaceDN w:val="0"/>
              <w:adjustRightInd w:val="0"/>
              <w:contextualSpacing/>
              <w:rPr>
                <w:rFonts w:ascii="Montserrat Light" w:hAnsi="Montserrat Light"/>
                <w:bCs/>
                <w:highlight w:val="yellow"/>
                <w:lang w:val="ro-RO" w:eastAsia="ro-RO"/>
              </w:rPr>
            </w:pPr>
          </w:p>
        </w:tc>
        <w:tc>
          <w:tcPr>
            <w:tcW w:w="1718" w:type="dxa"/>
          </w:tcPr>
          <w:p w14:paraId="6EC9924C" w14:textId="77777777" w:rsidR="00574B07" w:rsidRPr="00672822" w:rsidRDefault="00574B07" w:rsidP="00A90FF5">
            <w:pPr>
              <w:autoSpaceDE w:val="0"/>
              <w:autoSpaceDN w:val="0"/>
              <w:adjustRightInd w:val="0"/>
              <w:contextualSpacing/>
              <w:jc w:val="center"/>
              <w:rPr>
                <w:rFonts w:ascii="Montserrat Light" w:hAnsi="Montserrat Light"/>
                <w:noProof/>
                <w:highlight w:val="red"/>
                <w:lang w:val="ro-RO" w:eastAsia="ro-RO"/>
              </w:rPr>
            </w:pPr>
          </w:p>
        </w:tc>
      </w:tr>
      <w:tr w:rsidR="00574B07" w:rsidRPr="00672822" w14:paraId="47D9D80B" w14:textId="77777777" w:rsidTr="00574B07">
        <w:tc>
          <w:tcPr>
            <w:tcW w:w="10173" w:type="dxa"/>
            <w:gridSpan w:val="4"/>
            <w:shd w:val="clear" w:color="auto" w:fill="auto"/>
          </w:tcPr>
          <w:p w14:paraId="492FBFB1" w14:textId="77777777" w:rsidR="00574B07" w:rsidRPr="00672822" w:rsidRDefault="00574B07" w:rsidP="00A90FF5">
            <w:pPr>
              <w:autoSpaceDE w:val="0"/>
              <w:autoSpaceDN w:val="0"/>
              <w:adjustRightInd w:val="0"/>
              <w:contextualSpacing/>
              <w:rPr>
                <w:rFonts w:ascii="Montserrat Light" w:hAnsi="Montserrat Light"/>
                <w:b/>
                <w:bCs/>
                <w:noProof/>
                <w:sz w:val="16"/>
                <w:szCs w:val="16"/>
                <w:lang w:val="ro-RO" w:eastAsia="ro-RO"/>
              </w:rPr>
            </w:pPr>
          </w:p>
        </w:tc>
      </w:tr>
      <w:tr w:rsidR="00574B07" w:rsidRPr="00672822" w14:paraId="7F79BFA2" w14:textId="77777777" w:rsidTr="00574B07">
        <w:tc>
          <w:tcPr>
            <w:tcW w:w="10173" w:type="dxa"/>
            <w:gridSpan w:val="4"/>
            <w:shd w:val="clear" w:color="auto" w:fill="auto"/>
          </w:tcPr>
          <w:p w14:paraId="0B4209AC" w14:textId="77777777" w:rsidR="00574B07" w:rsidRPr="00672822" w:rsidRDefault="00574B07" w:rsidP="00A90FF5">
            <w:pPr>
              <w:autoSpaceDE w:val="0"/>
              <w:autoSpaceDN w:val="0"/>
              <w:adjustRightInd w:val="0"/>
              <w:contextualSpacing/>
              <w:jc w:val="both"/>
              <w:rPr>
                <w:rFonts w:ascii="Montserrat Light" w:hAnsi="Montserrat Light"/>
                <w:b/>
                <w:bCs/>
                <w:noProof/>
                <w:lang w:val="ro-RO" w:eastAsia="ro-RO"/>
              </w:rPr>
            </w:pPr>
            <w:r w:rsidRPr="00672822">
              <w:rPr>
                <w:rFonts w:ascii="Montserrat Light" w:hAnsi="Montserrat Light"/>
                <w:b/>
                <w:bCs/>
                <w:noProof/>
                <w:lang w:val="ro-RO" w:eastAsia="ro-RO"/>
              </w:rPr>
              <w:t>4. Transmitere proiect pentru adoptarea avizului/avizelor comisiei/comisiilor de specialitate nominalizate</w:t>
            </w:r>
          </w:p>
        </w:tc>
      </w:tr>
      <w:tr w:rsidR="00574B07" w:rsidRPr="00672822" w14:paraId="799BD692" w14:textId="77777777" w:rsidTr="00574B07">
        <w:tc>
          <w:tcPr>
            <w:tcW w:w="3505" w:type="dxa"/>
            <w:shd w:val="clear" w:color="auto" w:fill="auto"/>
          </w:tcPr>
          <w:p w14:paraId="7CB993DF"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Comisia de specialitate  nominalizată</w:t>
            </w:r>
          </w:p>
          <w:p w14:paraId="766AD31C" w14:textId="77777777" w:rsidR="00574B07" w:rsidRPr="00672822" w:rsidRDefault="00574B07" w:rsidP="00A90FF5">
            <w:pPr>
              <w:autoSpaceDE w:val="0"/>
              <w:autoSpaceDN w:val="0"/>
              <w:adjustRightInd w:val="0"/>
              <w:contextualSpacing/>
              <w:rPr>
                <w:rFonts w:ascii="Montserrat Light" w:hAnsi="Montserrat Light"/>
                <w:noProof/>
                <w:lang w:val="ro-RO" w:eastAsia="ro-RO"/>
              </w:rPr>
            </w:pPr>
          </w:p>
        </w:tc>
        <w:tc>
          <w:tcPr>
            <w:tcW w:w="1980" w:type="dxa"/>
            <w:shd w:val="clear" w:color="auto" w:fill="auto"/>
          </w:tcPr>
          <w:p w14:paraId="7B31D82C"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shd w:val="clear" w:color="auto" w:fill="FFFFFF"/>
                <w:lang w:val="ro-RO" w:eastAsia="ro-RO"/>
              </w:rPr>
              <w:t>Data de întocmire și depunere a avizului</w:t>
            </w:r>
          </w:p>
          <w:p w14:paraId="423F0BB1"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p>
        </w:tc>
        <w:tc>
          <w:tcPr>
            <w:tcW w:w="2970" w:type="dxa"/>
            <w:shd w:val="clear" w:color="auto" w:fill="auto"/>
          </w:tcPr>
          <w:p w14:paraId="07B05AF3"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Semnătura persoanelor competente pentru nominalizare/</w:t>
            </w:r>
          </w:p>
          <w:p w14:paraId="139DC0FF"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stabilire date de întocmire</w:t>
            </w:r>
          </w:p>
        </w:tc>
        <w:tc>
          <w:tcPr>
            <w:tcW w:w="1718" w:type="dxa"/>
            <w:shd w:val="clear" w:color="auto" w:fill="auto"/>
          </w:tcPr>
          <w:p w14:paraId="2601AA44"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Avizul adoptat/</w:t>
            </w:r>
          </w:p>
          <w:p w14:paraId="28EDABF3"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r w:rsidRPr="00672822">
              <w:rPr>
                <w:rFonts w:ascii="Montserrat Light" w:hAnsi="Montserrat Light"/>
                <w:noProof/>
                <w:lang w:val="ro-RO" w:eastAsia="ro-RO"/>
              </w:rPr>
              <w:t>Aviz implicit favorabil</w:t>
            </w:r>
          </w:p>
          <w:p w14:paraId="40EA5A6D" w14:textId="77777777" w:rsidR="00574B07" w:rsidRPr="00672822" w:rsidRDefault="00574B07" w:rsidP="00A90FF5">
            <w:pPr>
              <w:autoSpaceDE w:val="0"/>
              <w:autoSpaceDN w:val="0"/>
              <w:adjustRightInd w:val="0"/>
              <w:contextualSpacing/>
              <w:jc w:val="center"/>
              <w:rPr>
                <w:rFonts w:ascii="Montserrat Light" w:hAnsi="Montserrat Light"/>
                <w:noProof/>
                <w:lang w:val="ro-RO" w:eastAsia="ro-RO"/>
              </w:rPr>
            </w:pPr>
          </w:p>
        </w:tc>
      </w:tr>
      <w:tr w:rsidR="00574B07" w:rsidRPr="00672822" w14:paraId="62470D27" w14:textId="77777777" w:rsidTr="00574B07">
        <w:tc>
          <w:tcPr>
            <w:tcW w:w="3505" w:type="dxa"/>
            <w:shd w:val="clear" w:color="auto" w:fill="auto"/>
          </w:tcPr>
          <w:p w14:paraId="6A838A1C" w14:textId="196F2BDF" w:rsidR="00574B07" w:rsidRPr="00672822" w:rsidRDefault="00574B07" w:rsidP="00A90FF5">
            <w:pPr>
              <w:autoSpaceDE w:val="0"/>
              <w:autoSpaceDN w:val="0"/>
              <w:adjustRightInd w:val="0"/>
              <w:contextualSpacing/>
              <w:rPr>
                <w:rFonts w:ascii="Montserrat Light" w:hAnsi="Montserrat Light"/>
                <w:b/>
                <w:bCs/>
                <w:noProof/>
                <w:lang w:val="ro-RO" w:eastAsia="ro-RO"/>
              </w:rPr>
            </w:pPr>
          </w:p>
          <w:p w14:paraId="535643BD" w14:textId="77777777" w:rsidR="00574B07" w:rsidRPr="00672822" w:rsidRDefault="00574B07" w:rsidP="00A90FF5">
            <w:pPr>
              <w:autoSpaceDE w:val="0"/>
              <w:autoSpaceDN w:val="0"/>
              <w:adjustRightInd w:val="0"/>
              <w:contextualSpacing/>
              <w:rPr>
                <w:rFonts w:ascii="Montserrat Light" w:hAnsi="Montserrat Light"/>
                <w:b/>
                <w:bCs/>
                <w:noProof/>
                <w:sz w:val="16"/>
                <w:szCs w:val="16"/>
                <w:lang w:val="ro-RO" w:eastAsia="ro-RO"/>
              </w:rPr>
            </w:pPr>
          </w:p>
        </w:tc>
        <w:tc>
          <w:tcPr>
            <w:tcW w:w="1980" w:type="dxa"/>
            <w:shd w:val="clear" w:color="auto" w:fill="auto"/>
          </w:tcPr>
          <w:p w14:paraId="2F719542" w14:textId="77777777" w:rsidR="00574B07" w:rsidRPr="00672822" w:rsidRDefault="00574B07" w:rsidP="00A90FF5">
            <w:pPr>
              <w:autoSpaceDE w:val="0"/>
              <w:autoSpaceDN w:val="0"/>
              <w:adjustRightInd w:val="0"/>
              <w:contextualSpacing/>
              <w:rPr>
                <w:rFonts w:ascii="Montserrat Light" w:hAnsi="Montserrat Light"/>
                <w:b/>
                <w:bCs/>
                <w:noProof/>
                <w:sz w:val="16"/>
                <w:szCs w:val="16"/>
                <w:lang w:val="ro-RO" w:eastAsia="ro-RO"/>
              </w:rPr>
            </w:pPr>
          </w:p>
        </w:tc>
        <w:tc>
          <w:tcPr>
            <w:tcW w:w="2970" w:type="dxa"/>
            <w:shd w:val="clear" w:color="auto" w:fill="auto"/>
          </w:tcPr>
          <w:p w14:paraId="3377D886" w14:textId="77777777" w:rsidR="00574B07" w:rsidRPr="00672822" w:rsidRDefault="00574B07" w:rsidP="00A90FF5">
            <w:pPr>
              <w:autoSpaceDE w:val="0"/>
              <w:autoSpaceDN w:val="0"/>
              <w:adjustRightInd w:val="0"/>
              <w:contextualSpacing/>
              <w:rPr>
                <w:rFonts w:ascii="Montserrat Light" w:hAnsi="Montserrat Light"/>
                <w:b/>
                <w:bCs/>
                <w:noProof/>
                <w:sz w:val="16"/>
                <w:szCs w:val="16"/>
                <w:lang w:val="ro-RO" w:eastAsia="ro-RO"/>
              </w:rPr>
            </w:pPr>
          </w:p>
        </w:tc>
        <w:tc>
          <w:tcPr>
            <w:tcW w:w="1718" w:type="dxa"/>
          </w:tcPr>
          <w:p w14:paraId="17BA5477" w14:textId="77777777" w:rsidR="00574B07" w:rsidRPr="00672822" w:rsidRDefault="00574B07" w:rsidP="00A90FF5">
            <w:pPr>
              <w:autoSpaceDE w:val="0"/>
              <w:autoSpaceDN w:val="0"/>
              <w:adjustRightInd w:val="0"/>
              <w:contextualSpacing/>
              <w:rPr>
                <w:rFonts w:ascii="Montserrat Light" w:hAnsi="Montserrat Light"/>
                <w:b/>
                <w:bCs/>
                <w:noProof/>
                <w:sz w:val="16"/>
                <w:szCs w:val="16"/>
                <w:lang w:val="ro-RO" w:eastAsia="ro-RO"/>
              </w:rPr>
            </w:pPr>
          </w:p>
        </w:tc>
      </w:tr>
      <w:tr w:rsidR="00574B07" w:rsidRPr="00672822" w14:paraId="379BD6D9" w14:textId="77777777" w:rsidTr="00574B07">
        <w:tc>
          <w:tcPr>
            <w:tcW w:w="3505" w:type="dxa"/>
            <w:shd w:val="clear" w:color="auto" w:fill="auto"/>
          </w:tcPr>
          <w:p w14:paraId="5AD08CA6" w14:textId="77777777" w:rsidR="00574B07" w:rsidRPr="00672822" w:rsidRDefault="00574B07" w:rsidP="00A90FF5">
            <w:pPr>
              <w:autoSpaceDE w:val="0"/>
              <w:autoSpaceDN w:val="0"/>
              <w:adjustRightInd w:val="0"/>
              <w:contextualSpacing/>
              <w:rPr>
                <w:rFonts w:ascii="Montserrat Light" w:hAnsi="Montserrat Light"/>
                <w:b/>
                <w:bCs/>
                <w:noProof/>
                <w:sz w:val="16"/>
                <w:szCs w:val="16"/>
                <w:lang w:val="ro-RO" w:eastAsia="ro-RO"/>
              </w:rPr>
            </w:pPr>
          </w:p>
          <w:p w14:paraId="0DB0A356" w14:textId="77777777" w:rsidR="00574B07" w:rsidRPr="00672822" w:rsidRDefault="00574B07" w:rsidP="00A90FF5">
            <w:pPr>
              <w:autoSpaceDE w:val="0"/>
              <w:autoSpaceDN w:val="0"/>
              <w:adjustRightInd w:val="0"/>
              <w:contextualSpacing/>
              <w:rPr>
                <w:rFonts w:ascii="Montserrat Light" w:hAnsi="Montserrat Light"/>
                <w:b/>
                <w:bCs/>
                <w:noProof/>
                <w:sz w:val="16"/>
                <w:szCs w:val="16"/>
                <w:lang w:val="ro-RO" w:eastAsia="ro-RO"/>
              </w:rPr>
            </w:pPr>
          </w:p>
        </w:tc>
        <w:tc>
          <w:tcPr>
            <w:tcW w:w="1980" w:type="dxa"/>
            <w:shd w:val="clear" w:color="auto" w:fill="auto"/>
          </w:tcPr>
          <w:p w14:paraId="4C76C45A" w14:textId="77777777" w:rsidR="00574B07" w:rsidRPr="00672822" w:rsidRDefault="00574B07" w:rsidP="00A90FF5">
            <w:pPr>
              <w:autoSpaceDE w:val="0"/>
              <w:autoSpaceDN w:val="0"/>
              <w:adjustRightInd w:val="0"/>
              <w:contextualSpacing/>
              <w:rPr>
                <w:rFonts w:ascii="Montserrat Light" w:hAnsi="Montserrat Light"/>
                <w:b/>
                <w:bCs/>
                <w:noProof/>
                <w:sz w:val="16"/>
                <w:szCs w:val="16"/>
                <w:lang w:val="ro-RO" w:eastAsia="ro-RO"/>
              </w:rPr>
            </w:pPr>
          </w:p>
        </w:tc>
        <w:tc>
          <w:tcPr>
            <w:tcW w:w="2970" w:type="dxa"/>
            <w:shd w:val="clear" w:color="auto" w:fill="auto"/>
          </w:tcPr>
          <w:p w14:paraId="03578DAF" w14:textId="77777777" w:rsidR="00574B07" w:rsidRPr="00672822" w:rsidRDefault="00574B07" w:rsidP="00A90FF5">
            <w:pPr>
              <w:autoSpaceDE w:val="0"/>
              <w:autoSpaceDN w:val="0"/>
              <w:adjustRightInd w:val="0"/>
              <w:contextualSpacing/>
              <w:rPr>
                <w:rFonts w:ascii="Montserrat Light" w:hAnsi="Montserrat Light"/>
                <w:b/>
                <w:bCs/>
                <w:noProof/>
                <w:sz w:val="16"/>
                <w:szCs w:val="16"/>
                <w:lang w:val="ro-RO" w:eastAsia="ro-RO"/>
              </w:rPr>
            </w:pPr>
          </w:p>
        </w:tc>
        <w:tc>
          <w:tcPr>
            <w:tcW w:w="1718" w:type="dxa"/>
          </w:tcPr>
          <w:p w14:paraId="50E33602" w14:textId="77777777" w:rsidR="00574B07" w:rsidRPr="00672822" w:rsidRDefault="00574B07" w:rsidP="00A90FF5">
            <w:pPr>
              <w:autoSpaceDE w:val="0"/>
              <w:autoSpaceDN w:val="0"/>
              <w:adjustRightInd w:val="0"/>
              <w:contextualSpacing/>
              <w:rPr>
                <w:rFonts w:ascii="Montserrat Light" w:hAnsi="Montserrat Light"/>
                <w:b/>
                <w:bCs/>
                <w:noProof/>
                <w:sz w:val="16"/>
                <w:szCs w:val="16"/>
                <w:lang w:val="ro-RO" w:eastAsia="ro-RO"/>
              </w:rPr>
            </w:pPr>
          </w:p>
        </w:tc>
      </w:tr>
    </w:tbl>
    <w:p w14:paraId="38412E4A" w14:textId="77777777" w:rsidR="00574B07" w:rsidRPr="00A11A0A" w:rsidRDefault="00574B07" w:rsidP="00574B07">
      <w:pPr>
        <w:rPr>
          <w:rFonts w:ascii="Montserrat" w:hAnsi="Montserrat" w:cs="Cambria"/>
          <w:b/>
          <w:lang w:val="ro-RO"/>
        </w:rPr>
      </w:pPr>
    </w:p>
    <w:sectPr w:rsidR="00574B07" w:rsidRPr="00A11A0A" w:rsidSect="00574B07">
      <w:headerReference w:type="default" r:id="rId10"/>
      <w:pgSz w:w="11907" w:h="16840" w:code="9"/>
      <w:pgMar w:top="540" w:right="1134" w:bottom="450" w:left="1276"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471F" w14:textId="77777777" w:rsidR="00DF517F" w:rsidRDefault="00DF517F">
      <w:pPr>
        <w:spacing w:line="240" w:lineRule="auto"/>
      </w:pPr>
      <w:r>
        <w:separator/>
      </w:r>
    </w:p>
  </w:endnote>
  <w:endnote w:type="continuationSeparator" w:id="0">
    <w:p w14:paraId="28DD55A5" w14:textId="77777777" w:rsidR="00DF517F" w:rsidRDefault="00DF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634B" w14:textId="77777777" w:rsidR="00DF517F" w:rsidRDefault="00DF517F">
      <w:pPr>
        <w:spacing w:line="240" w:lineRule="auto"/>
      </w:pPr>
      <w:r>
        <w:separator/>
      </w:r>
    </w:p>
  </w:footnote>
  <w:footnote w:type="continuationSeparator" w:id="0">
    <w:p w14:paraId="37612637" w14:textId="77777777" w:rsidR="00DF517F" w:rsidRDefault="00DF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0554" w14:textId="750F51AD" w:rsidR="00D45D55" w:rsidRDefault="000E0E6E">
    <w:pPr>
      <w:pStyle w:val="Antet"/>
    </w:pPr>
    <w:r>
      <w:rPr>
        <w:noProof/>
      </w:rPr>
      <w:drawing>
        <wp:anchor distT="0" distB="0" distL="0" distR="0" simplePos="0" relativeHeight="251663360" behindDoc="0" locked="0" layoutInCell="1" hidden="0" allowOverlap="1" wp14:anchorId="0A010EF9" wp14:editId="4DDDFE3D">
          <wp:simplePos x="0" y="0"/>
          <wp:positionH relativeFrom="margin">
            <wp:posOffset>3712845</wp:posOffset>
          </wp:positionH>
          <wp:positionV relativeFrom="paragraph">
            <wp:posOffset>-265527</wp:posOffset>
          </wp:positionV>
          <wp:extent cx="2047875" cy="571500"/>
          <wp:effectExtent l="0" t="0" r="9525" b="0"/>
          <wp:wrapSquare wrapText="bothSides" distT="0" distB="0" distL="0" distR="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0B44EF">
      <w:rPr>
        <w:noProof/>
      </w:rPr>
      <w:drawing>
        <wp:anchor distT="0" distB="0" distL="0" distR="0" simplePos="0" relativeHeight="251665408" behindDoc="0" locked="0" layoutInCell="1" hidden="0" allowOverlap="1" wp14:anchorId="1C5058B7" wp14:editId="31E65091">
          <wp:simplePos x="0" y="0"/>
          <wp:positionH relativeFrom="column">
            <wp:posOffset>-292198</wp:posOffset>
          </wp:positionH>
          <wp:positionV relativeFrom="paragraph">
            <wp:posOffset>-321017</wp:posOffset>
          </wp:positionV>
          <wp:extent cx="2662348" cy="566738"/>
          <wp:effectExtent l="0" t="0" r="0" b="0"/>
          <wp:wrapTopAndBottom distT="0" distB="0"/>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0A95" w14:textId="5FA11268" w:rsidR="00CC3418" w:rsidRPr="0077527F" w:rsidRDefault="00D45D55" w:rsidP="0077527F">
    <w:pPr>
      <w:pStyle w:val="Antet"/>
    </w:pPr>
    <w:r>
      <w:rPr>
        <w:noProof/>
      </w:rPr>
      <w:drawing>
        <wp:anchor distT="0" distB="0" distL="0" distR="0" simplePos="0" relativeHeight="251661312" behindDoc="0" locked="0" layoutInCell="1" hidden="0" allowOverlap="1" wp14:anchorId="414BFB6B" wp14:editId="75C458CB">
          <wp:simplePos x="0" y="0"/>
          <wp:positionH relativeFrom="column">
            <wp:posOffset>3893820</wp:posOffset>
          </wp:positionH>
          <wp:positionV relativeFrom="paragraph">
            <wp:posOffset>-12700</wp:posOffset>
          </wp:positionV>
          <wp:extent cx="2047875" cy="571500"/>
          <wp:effectExtent l="0" t="0" r="0" b="0"/>
          <wp:wrapSquare wrapText="bothSides" distT="0" distB="0" distL="0" distR="0"/>
          <wp:docPr id="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61924E92" wp14:editId="0F475506">
          <wp:simplePos x="0" y="0"/>
          <wp:positionH relativeFrom="column">
            <wp:posOffset>-381000</wp:posOffset>
          </wp:positionH>
          <wp:positionV relativeFrom="paragraph">
            <wp:posOffset>-30480</wp:posOffset>
          </wp:positionV>
          <wp:extent cx="2662348" cy="566738"/>
          <wp:effectExtent l="0" t="0" r="0" b="0"/>
          <wp:wrapTopAndBottom distT="0" distB="0"/>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55B2" w14:textId="77777777" w:rsidR="00CC3418" w:rsidRDefault="00CC3418" w:rsidP="00CC3418">
    <w:pPr>
      <w:pStyle w:val="Ante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41145D"/>
    <w:multiLevelType w:val="hybridMultilevel"/>
    <w:tmpl w:val="D414B1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17A6C"/>
    <w:multiLevelType w:val="hybridMultilevel"/>
    <w:tmpl w:val="26C83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073BD6"/>
    <w:multiLevelType w:val="multilevel"/>
    <w:tmpl w:val="9A0EA64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43C28"/>
    <w:multiLevelType w:val="hybridMultilevel"/>
    <w:tmpl w:val="D414B1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F24F58"/>
    <w:multiLevelType w:val="hybridMultilevel"/>
    <w:tmpl w:val="4C6E83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451E8E"/>
    <w:multiLevelType w:val="hybridMultilevel"/>
    <w:tmpl w:val="C58C354A"/>
    <w:lvl w:ilvl="0" w:tplc="BD141AA2">
      <w:start w:val="1"/>
      <w:numFmt w:val="lowerLetter"/>
      <w:lvlText w:val="%1)"/>
      <w:lvlJc w:val="left"/>
      <w:pPr>
        <w:ind w:left="1068" w:hanging="360"/>
      </w:pPr>
      <w:rPr>
        <w:rFonts w:ascii="Montserrat Light" w:eastAsia="Times New Roman" w:hAnsi="Montserrat Light"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9E56EA8"/>
    <w:multiLevelType w:val="hybridMultilevel"/>
    <w:tmpl w:val="D414B1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E25CD"/>
    <w:multiLevelType w:val="hybridMultilevel"/>
    <w:tmpl w:val="CB82E9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B52112E"/>
    <w:multiLevelType w:val="hybridMultilevel"/>
    <w:tmpl w:val="26C83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5D2D50"/>
    <w:multiLevelType w:val="hybridMultilevel"/>
    <w:tmpl w:val="C58C354A"/>
    <w:lvl w:ilvl="0" w:tplc="BD141AA2">
      <w:start w:val="1"/>
      <w:numFmt w:val="lowerLetter"/>
      <w:lvlText w:val="%1)"/>
      <w:lvlJc w:val="left"/>
      <w:pPr>
        <w:ind w:left="1068" w:hanging="360"/>
      </w:pPr>
      <w:rPr>
        <w:rFonts w:ascii="Montserrat Light" w:eastAsia="Times New Roman" w:hAnsi="Montserrat Light"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26912CF"/>
    <w:multiLevelType w:val="hybridMultilevel"/>
    <w:tmpl w:val="D414B154"/>
    <w:lvl w:ilvl="0" w:tplc="4F2A4E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E2668C"/>
    <w:multiLevelType w:val="hybridMultilevel"/>
    <w:tmpl w:val="D414B1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DA285C"/>
    <w:multiLevelType w:val="hybridMultilevel"/>
    <w:tmpl w:val="3CCE37C6"/>
    <w:lvl w:ilvl="0" w:tplc="3BAC8A46">
      <w:start w:val="2"/>
      <w:numFmt w:val="bullet"/>
      <w:lvlText w:val="-"/>
      <w:lvlJc w:val="left"/>
      <w:pPr>
        <w:ind w:left="1170" w:hanging="360"/>
      </w:pPr>
      <w:rPr>
        <w:rFonts w:ascii="Cambria" w:eastAsia="Calibri" w:hAnsi="Cambria"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4B33283D"/>
    <w:multiLevelType w:val="hybridMultilevel"/>
    <w:tmpl w:val="AECC42D4"/>
    <w:lvl w:ilvl="0" w:tplc="0409000B">
      <w:start w:val="1"/>
      <w:numFmt w:val="bullet"/>
      <w:lvlText w:val=""/>
      <w:lvlJc w:val="left"/>
      <w:pPr>
        <w:ind w:left="117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3" w15:restartNumberingAfterBreak="0">
    <w:nsid w:val="547C6FF0"/>
    <w:multiLevelType w:val="hybridMultilevel"/>
    <w:tmpl w:val="440841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7102D0D"/>
    <w:multiLevelType w:val="hybridMultilevel"/>
    <w:tmpl w:val="FDDEB95C"/>
    <w:lvl w:ilvl="0" w:tplc="8C5AF33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D3EEF"/>
    <w:multiLevelType w:val="hybridMultilevel"/>
    <w:tmpl w:val="41E2EE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D4C430B"/>
    <w:multiLevelType w:val="hybridMultilevel"/>
    <w:tmpl w:val="26C83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621621"/>
    <w:multiLevelType w:val="hybridMultilevel"/>
    <w:tmpl w:val="2CDC65FA"/>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066955670">
    <w:abstractNumId w:val="21"/>
  </w:num>
  <w:num w:numId="2" w16cid:durableId="197860919">
    <w:abstractNumId w:val="0"/>
  </w:num>
  <w:num w:numId="3" w16cid:durableId="1898859872">
    <w:abstractNumId w:val="17"/>
  </w:num>
  <w:num w:numId="4" w16cid:durableId="1005282397">
    <w:abstractNumId w:val="12"/>
  </w:num>
  <w:num w:numId="5" w16cid:durableId="694307758">
    <w:abstractNumId w:val="24"/>
  </w:num>
  <w:num w:numId="6" w16cid:durableId="474838637">
    <w:abstractNumId w:val="22"/>
  </w:num>
  <w:num w:numId="7" w16cid:durableId="1582834286">
    <w:abstractNumId w:val="25"/>
  </w:num>
  <w:num w:numId="8" w16cid:durableId="2069255688">
    <w:abstractNumId w:val="16"/>
  </w:num>
  <w:num w:numId="9" w16cid:durableId="799570679">
    <w:abstractNumId w:val="17"/>
    <w:lvlOverride w:ilvl="0">
      <w:startOverride w:val="1"/>
    </w:lvlOverride>
  </w:num>
  <w:num w:numId="10" w16cid:durableId="108474085">
    <w:abstractNumId w:val="25"/>
  </w:num>
  <w:num w:numId="11" w16cid:durableId="182323266">
    <w:abstractNumId w:val="12"/>
    <w:lvlOverride w:ilvl="0">
      <w:startOverride w:val="1"/>
    </w:lvlOverride>
  </w:num>
  <w:num w:numId="12" w16cid:durableId="66460158">
    <w:abstractNumId w:val="16"/>
    <w:lvlOverride w:ilvl="0">
      <w:startOverride w:val="1"/>
    </w:lvlOverride>
  </w:num>
  <w:num w:numId="13" w16cid:durableId="925571623">
    <w:abstractNumId w:val="24"/>
    <w:lvlOverride w:ilvl="0">
      <w:startOverride w:val="1"/>
    </w:lvlOverride>
  </w:num>
  <w:num w:numId="14" w16cid:durableId="667563068">
    <w:abstractNumId w:val="22"/>
    <w:lvlOverride w:ilvl="0">
      <w:startOverride w:val="13"/>
    </w:lvlOverride>
  </w:num>
  <w:num w:numId="15" w16cid:durableId="1107122385">
    <w:abstractNumId w:val="18"/>
  </w:num>
  <w:num w:numId="16" w16cid:durableId="774056408">
    <w:abstractNumId w:val="26"/>
  </w:num>
  <w:num w:numId="17" w16cid:durableId="64095836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1357284">
    <w:abstractNumId w:val="6"/>
  </w:num>
  <w:num w:numId="19" w16cid:durableId="161354228">
    <w:abstractNumId w:val="7"/>
  </w:num>
  <w:num w:numId="20" w16cid:durableId="171576747">
    <w:abstractNumId w:val="25"/>
  </w:num>
  <w:num w:numId="21" w16cid:durableId="1677729641">
    <w:abstractNumId w:val="20"/>
  </w:num>
  <w:num w:numId="22" w16cid:durableId="1377049497">
    <w:abstractNumId w:val="4"/>
  </w:num>
  <w:num w:numId="23" w16cid:durableId="2013793420">
    <w:abstractNumId w:val="9"/>
  </w:num>
  <w:num w:numId="24" w16cid:durableId="129369471">
    <w:abstractNumId w:val="15"/>
  </w:num>
  <w:num w:numId="25" w16cid:durableId="1605767017">
    <w:abstractNumId w:val="27"/>
  </w:num>
  <w:num w:numId="26" w16cid:durableId="1218397280">
    <w:abstractNumId w:val="19"/>
  </w:num>
  <w:num w:numId="27" w16cid:durableId="1710568982">
    <w:abstractNumId w:val="30"/>
  </w:num>
  <w:num w:numId="28" w16cid:durableId="774786507">
    <w:abstractNumId w:val="3"/>
  </w:num>
  <w:num w:numId="29" w16cid:durableId="511840254">
    <w:abstractNumId w:val="23"/>
  </w:num>
  <w:num w:numId="30" w16cid:durableId="1186941370">
    <w:abstractNumId w:val="11"/>
  </w:num>
  <w:num w:numId="31" w16cid:durableId="1500383800">
    <w:abstractNumId w:val="13"/>
  </w:num>
  <w:num w:numId="32" w16cid:durableId="1364557159">
    <w:abstractNumId w:val="14"/>
  </w:num>
  <w:num w:numId="33" w16cid:durableId="1130513918">
    <w:abstractNumId w:val="2"/>
  </w:num>
  <w:num w:numId="34" w16cid:durableId="1651978862">
    <w:abstractNumId w:val="1"/>
  </w:num>
  <w:num w:numId="35" w16cid:durableId="212815555">
    <w:abstractNumId w:val="5"/>
  </w:num>
  <w:num w:numId="36" w16cid:durableId="2000763848">
    <w:abstractNumId w:val="8"/>
  </w:num>
  <w:num w:numId="37" w16cid:durableId="1355694634">
    <w:abstractNumId w:val="10"/>
  </w:num>
  <w:num w:numId="38" w16cid:durableId="9401434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229D6"/>
    <w:rsid w:val="00023BE6"/>
    <w:rsid w:val="00041558"/>
    <w:rsid w:val="000664B3"/>
    <w:rsid w:val="00066E7C"/>
    <w:rsid w:val="000A5B5F"/>
    <w:rsid w:val="000B3033"/>
    <w:rsid w:val="000B44EF"/>
    <w:rsid w:val="000C15AE"/>
    <w:rsid w:val="000C7B57"/>
    <w:rsid w:val="000E0668"/>
    <w:rsid w:val="000E0E6E"/>
    <w:rsid w:val="000E4F36"/>
    <w:rsid w:val="000F0F11"/>
    <w:rsid w:val="000F52CE"/>
    <w:rsid w:val="0011118C"/>
    <w:rsid w:val="00121199"/>
    <w:rsid w:val="00125B88"/>
    <w:rsid w:val="00153E04"/>
    <w:rsid w:val="0017720C"/>
    <w:rsid w:val="00177C36"/>
    <w:rsid w:val="001B67D1"/>
    <w:rsid w:val="001C6EA8"/>
    <w:rsid w:val="001D2A32"/>
    <w:rsid w:val="001D2AFC"/>
    <w:rsid w:val="001E055E"/>
    <w:rsid w:val="001E3EBB"/>
    <w:rsid w:val="00215EB8"/>
    <w:rsid w:val="002221CA"/>
    <w:rsid w:val="0022770C"/>
    <w:rsid w:val="002312F2"/>
    <w:rsid w:val="00241B1B"/>
    <w:rsid w:val="00277216"/>
    <w:rsid w:val="00285927"/>
    <w:rsid w:val="002B0CAB"/>
    <w:rsid w:val="002B143A"/>
    <w:rsid w:val="002C00A6"/>
    <w:rsid w:val="002E669E"/>
    <w:rsid w:val="002F0DE4"/>
    <w:rsid w:val="003079B5"/>
    <w:rsid w:val="00314FD3"/>
    <w:rsid w:val="0032277E"/>
    <w:rsid w:val="00370053"/>
    <w:rsid w:val="003730F7"/>
    <w:rsid w:val="0037457C"/>
    <w:rsid w:val="00377565"/>
    <w:rsid w:val="00380EFB"/>
    <w:rsid w:val="003D2AD3"/>
    <w:rsid w:val="003D395E"/>
    <w:rsid w:val="003F6599"/>
    <w:rsid w:val="00403751"/>
    <w:rsid w:val="00405823"/>
    <w:rsid w:val="004106B2"/>
    <w:rsid w:val="00425244"/>
    <w:rsid w:val="00435382"/>
    <w:rsid w:val="004419EC"/>
    <w:rsid w:val="00453B6E"/>
    <w:rsid w:val="00456D33"/>
    <w:rsid w:val="004605B3"/>
    <w:rsid w:val="00464433"/>
    <w:rsid w:val="004744AA"/>
    <w:rsid w:val="00490E8F"/>
    <w:rsid w:val="004A119B"/>
    <w:rsid w:val="004B3A51"/>
    <w:rsid w:val="004B6444"/>
    <w:rsid w:val="004F0D82"/>
    <w:rsid w:val="00517489"/>
    <w:rsid w:val="005201C6"/>
    <w:rsid w:val="00534029"/>
    <w:rsid w:val="005416B5"/>
    <w:rsid w:val="00547157"/>
    <w:rsid w:val="00554673"/>
    <w:rsid w:val="00574B07"/>
    <w:rsid w:val="00583E26"/>
    <w:rsid w:val="00586DA0"/>
    <w:rsid w:val="005A1829"/>
    <w:rsid w:val="005B1121"/>
    <w:rsid w:val="005B5DE3"/>
    <w:rsid w:val="005E23C7"/>
    <w:rsid w:val="005F03DF"/>
    <w:rsid w:val="00611C98"/>
    <w:rsid w:val="00612404"/>
    <w:rsid w:val="00627942"/>
    <w:rsid w:val="00693D70"/>
    <w:rsid w:val="006C53C6"/>
    <w:rsid w:val="006D2370"/>
    <w:rsid w:val="006E1D8F"/>
    <w:rsid w:val="006E2390"/>
    <w:rsid w:val="006E4050"/>
    <w:rsid w:val="006F3B54"/>
    <w:rsid w:val="00707E38"/>
    <w:rsid w:val="00724E52"/>
    <w:rsid w:val="00744C6F"/>
    <w:rsid w:val="00753A43"/>
    <w:rsid w:val="007636DE"/>
    <w:rsid w:val="0077527F"/>
    <w:rsid w:val="00794B69"/>
    <w:rsid w:val="007B575D"/>
    <w:rsid w:val="007C1D1A"/>
    <w:rsid w:val="007F169A"/>
    <w:rsid w:val="007F4FEA"/>
    <w:rsid w:val="00804072"/>
    <w:rsid w:val="008D5C1B"/>
    <w:rsid w:val="008E2DC5"/>
    <w:rsid w:val="009459D0"/>
    <w:rsid w:val="00946006"/>
    <w:rsid w:val="0098207A"/>
    <w:rsid w:val="009866E7"/>
    <w:rsid w:val="0098720D"/>
    <w:rsid w:val="009B4820"/>
    <w:rsid w:val="009C01E3"/>
    <w:rsid w:val="009C550C"/>
    <w:rsid w:val="009D57E3"/>
    <w:rsid w:val="00A07D49"/>
    <w:rsid w:val="00A11A0A"/>
    <w:rsid w:val="00A12543"/>
    <w:rsid w:val="00A20985"/>
    <w:rsid w:val="00A35BD3"/>
    <w:rsid w:val="00A676A0"/>
    <w:rsid w:val="00A703AD"/>
    <w:rsid w:val="00A7135E"/>
    <w:rsid w:val="00A9770D"/>
    <w:rsid w:val="00A97BA2"/>
    <w:rsid w:val="00AB0A49"/>
    <w:rsid w:val="00AB56FE"/>
    <w:rsid w:val="00AB6FBF"/>
    <w:rsid w:val="00AC79F2"/>
    <w:rsid w:val="00AD35F4"/>
    <w:rsid w:val="00AF13F1"/>
    <w:rsid w:val="00AF2499"/>
    <w:rsid w:val="00B560A9"/>
    <w:rsid w:val="00B61C8A"/>
    <w:rsid w:val="00B965B8"/>
    <w:rsid w:val="00BE13D0"/>
    <w:rsid w:val="00BE1DC7"/>
    <w:rsid w:val="00BF135C"/>
    <w:rsid w:val="00C27A68"/>
    <w:rsid w:val="00C43E75"/>
    <w:rsid w:val="00C45F1E"/>
    <w:rsid w:val="00C46058"/>
    <w:rsid w:val="00CB72B3"/>
    <w:rsid w:val="00CC3418"/>
    <w:rsid w:val="00CE0A05"/>
    <w:rsid w:val="00CE26FB"/>
    <w:rsid w:val="00CE4E72"/>
    <w:rsid w:val="00D019C0"/>
    <w:rsid w:val="00D17940"/>
    <w:rsid w:val="00D21C15"/>
    <w:rsid w:val="00D21C3E"/>
    <w:rsid w:val="00D2654A"/>
    <w:rsid w:val="00D345FB"/>
    <w:rsid w:val="00D45642"/>
    <w:rsid w:val="00D45D55"/>
    <w:rsid w:val="00D51C3F"/>
    <w:rsid w:val="00D57F84"/>
    <w:rsid w:val="00D60DDA"/>
    <w:rsid w:val="00D86852"/>
    <w:rsid w:val="00D93219"/>
    <w:rsid w:val="00DB240E"/>
    <w:rsid w:val="00DC5D2A"/>
    <w:rsid w:val="00DE5998"/>
    <w:rsid w:val="00DF517F"/>
    <w:rsid w:val="00E15059"/>
    <w:rsid w:val="00E20DE6"/>
    <w:rsid w:val="00E316EA"/>
    <w:rsid w:val="00E36008"/>
    <w:rsid w:val="00E36613"/>
    <w:rsid w:val="00E40CAB"/>
    <w:rsid w:val="00E41692"/>
    <w:rsid w:val="00E56E4A"/>
    <w:rsid w:val="00E67B9D"/>
    <w:rsid w:val="00E7316A"/>
    <w:rsid w:val="00E7637D"/>
    <w:rsid w:val="00E83AD9"/>
    <w:rsid w:val="00E846D7"/>
    <w:rsid w:val="00E8798F"/>
    <w:rsid w:val="00EA7ADD"/>
    <w:rsid w:val="00EB0CE6"/>
    <w:rsid w:val="00EB180C"/>
    <w:rsid w:val="00EB571A"/>
    <w:rsid w:val="00ED0334"/>
    <w:rsid w:val="00EE6644"/>
    <w:rsid w:val="00F01834"/>
    <w:rsid w:val="00F07B47"/>
    <w:rsid w:val="00F276E9"/>
    <w:rsid w:val="00F56C8E"/>
    <w:rsid w:val="00F661E4"/>
    <w:rsid w:val="00F72439"/>
    <w:rsid w:val="00F76902"/>
    <w:rsid w:val="00F930A1"/>
    <w:rsid w:val="00FA31C6"/>
    <w:rsid w:val="00FD5774"/>
    <w:rsid w:val="00FE72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15125"/>
  <w15:docId w15:val="{594D3320-DE77-486A-8546-4A1C30D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43A"/>
  </w:style>
  <w:style w:type="paragraph" w:styleId="Titlu1">
    <w:name w:val="heading 1"/>
    <w:basedOn w:val="Normal"/>
    <w:next w:val="Normal"/>
    <w:uiPriority w:val="9"/>
    <w:qFormat/>
    <w:rsid w:val="004744AA"/>
    <w:pPr>
      <w:keepNext/>
      <w:keepLines/>
      <w:spacing w:before="400" w:after="120"/>
      <w:outlineLvl w:val="0"/>
    </w:pPr>
    <w:rPr>
      <w:sz w:val="40"/>
      <w:szCs w:val="40"/>
    </w:rPr>
  </w:style>
  <w:style w:type="paragraph" w:styleId="Titlu2">
    <w:name w:val="heading 2"/>
    <w:basedOn w:val="Normal"/>
    <w:next w:val="Normal"/>
    <w:uiPriority w:val="9"/>
    <w:unhideWhenUsed/>
    <w:qFormat/>
    <w:rsid w:val="004744AA"/>
    <w:pPr>
      <w:keepNext/>
      <w:keepLines/>
      <w:spacing w:before="360" w:after="120"/>
      <w:outlineLvl w:val="1"/>
    </w:pPr>
    <w:rPr>
      <w:sz w:val="32"/>
      <w:szCs w:val="32"/>
    </w:rPr>
  </w:style>
  <w:style w:type="paragraph" w:styleId="Titlu3">
    <w:name w:val="heading 3"/>
    <w:basedOn w:val="Normal"/>
    <w:next w:val="Normal"/>
    <w:uiPriority w:val="9"/>
    <w:unhideWhenUsed/>
    <w:qFormat/>
    <w:rsid w:val="004744AA"/>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744AA"/>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744AA"/>
    <w:pPr>
      <w:keepNext/>
      <w:keepLines/>
      <w:spacing w:before="240" w:after="80"/>
      <w:outlineLvl w:val="4"/>
    </w:pPr>
    <w:rPr>
      <w:color w:val="666666"/>
    </w:rPr>
  </w:style>
  <w:style w:type="paragraph" w:styleId="Titlu6">
    <w:name w:val="heading 6"/>
    <w:basedOn w:val="Normal"/>
    <w:next w:val="Normal"/>
    <w:uiPriority w:val="9"/>
    <w:semiHidden/>
    <w:unhideWhenUsed/>
    <w:qFormat/>
    <w:rsid w:val="004744AA"/>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744AA"/>
    <w:pPr>
      <w:keepNext/>
      <w:keepLines/>
      <w:spacing w:after="60"/>
    </w:pPr>
    <w:rPr>
      <w:sz w:val="52"/>
      <w:szCs w:val="52"/>
    </w:rPr>
  </w:style>
  <w:style w:type="paragraph" w:styleId="Subtitlu">
    <w:name w:val="Subtitle"/>
    <w:basedOn w:val="Normal"/>
    <w:next w:val="Normal"/>
    <w:uiPriority w:val="11"/>
    <w:qFormat/>
    <w:rsid w:val="004744AA"/>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1D2A32"/>
    <w:rPr>
      <w:color w:val="0000FF"/>
      <w:u w:val="single"/>
    </w:rPr>
  </w:style>
  <w:style w:type="paragraph" w:styleId="Corptext2">
    <w:name w:val="Body Text 2"/>
    <w:basedOn w:val="Normal"/>
    <w:link w:val="Corptext2Caracter"/>
    <w:uiPriority w:val="99"/>
    <w:rsid w:val="001D2A32"/>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uiPriority w:val="99"/>
    <w:rsid w:val="001D2A32"/>
    <w:rPr>
      <w:rFonts w:ascii="Times New Roman" w:eastAsia="Times New Roman" w:hAnsi="Times New Roman" w:cs="Times New Roman"/>
      <w:sz w:val="24"/>
      <w:szCs w:val="24"/>
      <w:lang w:val="en-US" w:eastAsia="ar-SA"/>
    </w:rPr>
  </w:style>
  <w:style w:type="numbering" w:customStyle="1" w:styleId="WWNum11">
    <w:name w:val="WWNum11"/>
    <w:basedOn w:val="FrListare"/>
    <w:rsid w:val="00A97BA2"/>
    <w:pPr>
      <w:numPr>
        <w:numId w:val="3"/>
      </w:numPr>
    </w:pPr>
  </w:style>
  <w:style w:type="numbering" w:customStyle="1" w:styleId="WWNum12">
    <w:name w:val="WWNum12"/>
    <w:basedOn w:val="FrListare"/>
    <w:rsid w:val="00A97BA2"/>
    <w:pPr>
      <w:numPr>
        <w:numId w:val="4"/>
      </w:numPr>
    </w:pPr>
  </w:style>
  <w:style w:type="numbering" w:customStyle="1" w:styleId="WWNum13">
    <w:name w:val="WWNum13"/>
    <w:basedOn w:val="FrListare"/>
    <w:rsid w:val="00A97BA2"/>
    <w:pPr>
      <w:numPr>
        <w:numId w:val="5"/>
      </w:numPr>
    </w:pPr>
  </w:style>
  <w:style w:type="numbering" w:customStyle="1" w:styleId="WWNum14">
    <w:name w:val="WWNum14"/>
    <w:basedOn w:val="FrListare"/>
    <w:rsid w:val="00A97BA2"/>
    <w:pPr>
      <w:numPr>
        <w:numId w:val="6"/>
      </w:numPr>
    </w:pPr>
  </w:style>
  <w:style w:type="numbering" w:customStyle="1" w:styleId="WWNum15">
    <w:name w:val="WWNum15"/>
    <w:basedOn w:val="FrListare"/>
    <w:rsid w:val="00A97BA2"/>
    <w:pPr>
      <w:numPr>
        <w:numId w:val="7"/>
      </w:numPr>
    </w:pPr>
  </w:style>
  <w:style w:type="numbering" w:customStyle="1" w:styleId="WWNum161">
    <w:name w:val="WWNum161"/>
    <w:basedOn w:val="FrListare"/>
    <w:rsid w:val="00A97BA2"/>
    <w:pPr>
      <w:numPr>
        <w:numId w:val="8"/>
      </w:numPr>
    </w:pPr>
  </w:style>
  <w:style w:type="paragraph" w:styleId="TextnBalon">
    <w:name w:val="Balloon Text"/>
    <w:basedOn w:val="Normal"/>
    <w:link w:val="TextnBalonCaracter"/>
    <w:uiPriority w:val="99"/>
    <w:semiHidden/>
    <w:unhideWhenUsed/>
    <w:rsid w:val="009820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207A"/>
    <w:rPr>
      <w:rFonts w:ascii="Segoe UI" w:hAnsi="Segoe UI" w:cs="Segoe UI"/>
      <w:sz w:val="18"/>
      <w:szCs w:val="18"/>
    </w:rPr>
  </w:style>
  <w:style w:type="paragraph" w:styleId="Listparagraf">
    <w:name w:val="List Paragraph"/>
    <w:basedOn w:val="Normal"/>
    <w:uiPriority w:val="34"/>
    <w:qFormat/>
    <w:rsid w:val="00CC3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C8AC-5F77-4EA6-A7D5-BFAEA484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2108</Words>
  <Characters>12019</Characters>
  <Application>Microsoft Office Word</Application>
  <DocSecurity>0</DocSecurity>
  <Lines>100</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Loredana Badescu</cp:lastModifiedBy>
  <cp:revision>40</cp:revision>
  <cp:lastPrinted>2022-08-29T12:56:00Z</cp:lastPrinted>
  <dcterms:created xsi:type="dcterms:W3CDTF">2021-08-09T12:31:00Z</dcterms:created>
  <dcterms:modified xsi:type="dcterms:W3CDTF">2022-08-29T13:04:00Z</dcterms:modified>
</cp:coreProperties>
</file>