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3D45" w14:textId="6EC7C989" w:rsidR="00ED7AD1" w:rsidRPr="00482BBE" w:rsidRDefault="006D56E0" w:rsidP="006364B0">
      <w:pPr>
        <w:rPr>
          <w:rFonts w:ascii="Montserrat" w:hAnsi="Montserrat"/>
          <w:b/>
          <w:noProof/>
          <w:color w:val="000000" w:themeColor="text1"/>
          <w:lang w:val="ro-RO"/>
        </w:rPr>
      </w:pPr>
      <w:r w:rsidRPr="00482BBE">
        <w:rPr>
          <w:rFonts w:ascii="Montserrat SemiBold" w:hAnsi="Montserrat SemiBold"/>
          <w:b/>
          <w:noProof/>
          <w:color w:val="000000" w:themeColor="text1"/>
          <w:lang w:val="ro-RO"/>
        </w:rPr>
        <w:t xml:space="preserve"> </w:t>
      </w:r>
      <w:r w:rsidR="00ED7AD1" w:rsidRPr="00482BBE">
        <w:rPr>
          <w:rFonts w:ascii="Montserrat" w:hAnsi="Montserrat"/>
          <w:b/>
          <w:noProof/>
          <w:color w:val="000000" w:themeColor="text1"/>
          <w:lang w:val="ro-RO"/>
        </w:rPr>
        <w:t xml:space="preserve">Nr. </w:t>
      </w:r>
      <w:r w:rsidR="00086139" w:rsidRPr="00482BBE">
        <w:rPr>
          <w:rFonts w:ascii="Montserrat" w:hAnsi="Montserrat"/>
          <w:b/>
          <w:noProof/>
          <w:color w:val="000000" w:themeColor="text1"/>
          <w:lang w:val="ro-RO"/>
        </w:rPr>
        <w:t>36863</w:t>
      </w:r>
      <w:r w:rsidR="00533918" w:rsidRPr="00482BBE">
        <w:rPr>
          <w:rFonts w:ascii="Montserrat" w:hAnsi="Montserrat"/>
          <w:b/>
          <w:noProof/>
          <w:color w:val="000000" w:themeColor="text1"/>
          <w:lang w:val="ro-RO"/>
        </w:rPr>
        <w:t>/</w:t>
      </w:r>
      <w:r w:rsidR="00086139" w:rsidRPr="00482BBE">
        <w:rPr>
          <w:rFonts w:ascii="Montserrat" w:hAnsi="Montserrat"/>
          <w:b/>
          <w:noProof/>
          <w:color w:val="000000" w:themeColor="text1"/>
          <w:lang w:val="ro-RO"/>
        </w:rPr>
        <w:t>13</w:t>
      </w:r>
      <w:r w:rsidR="00ED7AD1" w:rsidRPr="00482BBE">
        <w:rPr>
          <w:rFonts w:ascii="Montserrat" w:hAnsi="Montserrat"/>
          <w:b/>
          <w:noProof/>
          <w:color w:val="000000" w:themeColor="text1"/>
          <w:lang w:val="ro-RO"/>
        </w:rPr>
        <w:t>.</w:t>
      </w:r>
      <w:r w:rsidR="00312B66" w:rsidRPr="00482BBE">
        <w:rPr>
          <w:rFonts w:ascii="Montserrat" w:hAnsi="Montserrat"/>
          <w:b/>
          <w:noProof/>
          <w:color w:val="000000" w:themeColor="text1"/>
          <w:lang w:val="ro-RO"/>
        </w:rPr>
        <w:t>0</w:t>
      </w:r>
      <w:r w:rsidR="00086139" w:rsidRPr="00482BBE">
        <w:rPr>
          <w:rFonts w:ascii="Montserrat" w:hAnsi="Montserrat"/>
          <w:b/>
          <w:noProof/>
          <w:color w:val="000000" w:themeColor="text1"/>
          <w:lang w:val="ro-RO"/>
        </w:rPr>
        <w:t>9</w:t>
      </w:r>
      <w:r w:rsidR="00ED7AD1" w:rsidRPr="00482BBE">
        <w:rPr>
          <w:rFonts w:ascii="Montserrat" w:hAnsi="Montserrat"/>
          <w:b/>
          <w:noProof/>
          <w:color w:val="000000" w:themeColor="text1"/>
          <w:lang w:val="ro-RO"/>
        </w:rPr>
        <w:t>.202</w:t>
      </w:r>
      <w:r w:rsidR="00312B66" w:rsidRPr="00482BBE">
        <w:rPr>
          <w:rFonts w:ascii="Montserrat" w:hAnsi="Montserrat"/>
          <w:b/>
          <w:noProof/>
          <w:color w:val="000000" w:themeColor="text1"/>
          <w:lang w:val="ro-RO"/>
        </w:rPr>
        <w:t>2</w:t>
      </w:r>
      <w:r w:rsidR="00ED7AD1" w:rsidRPr="00482BBE">
        <w:rPr>
          <w:rFonts w:ascii="Montserrat" w:hAnsi="Montserrat"/>
          <w:b/>
          <w:noProof/>
          <w:color w:val="000000" w:themeColor="text1"/>
          <w:lang w:val="ro-RO"/>
        </w:rPr>
        <w:t xml:space="preserve">   </w:t>
      </w:r>
    </w:p>
    <w:p w14:paraId="365B03F9" w14:textId="77777777" w:rsidR="00ED7AD1" w:rsidRPr="00482BBE" w:rsidRDefault="00ED7AD1" w:rsidP="00BD3AED">
      <w:pPr>
        <w:rPr>
          <w:rFonts w:ascii="Montserrat SemiBold" w:hAnsi="Montserrat SemiBold"/>
          <w:b/>
          <w:noProof/>
          <w:color w:val="000000" w:themeColor="text1"/>
          <w:lang w:val="ro-RO"/>
        </w:rPr>
      </w:pPr>
    </w:p>
    <w:p w14:paraId="47CC5CFC" w14:textId="77777777" w:rsidR="00500564" w:rsidRPr="00482BBE" w:rsidRDefault="00500564" w:rsidP="00500564">
      <w:pPr>
        <w:autoSpaceDE w:val="0"/>
        <w:autoSpaceDN w:val="0"/>
        <w:adjustRightInd w:val="0"/>
        <w:spacing w:line="240" w:lineRule="auto"/>
        <w:jc w:val="center"/>
        <w:rPr>
          <w:rFonts w:ascii="Montserrat" w:eastAsia="Times New Roman" w:hAnsi="Montserrat" w:cs="Times New Roman"/>
          <w:b/>
          <w:noProof/>
          <w:color w:val="000000" w:themeColor="text1"/>
          <w:lang w:val="ro-RO" w:eastAsia="ro-RO"/>
        </w:rPr>
      </w:pPr>
      <w:bookmarkStart w:id="0" w:name="_Hlk5693408"/>
      <w:bookmarkStart w:id="1" w:name="_Hlk479680922"/>
      <w:r w:rsidRPr="00482BBE">
        <w:rPr>
          <w:rFonts w:ascii="Montserrat" w:eastAsia="Times New Roman" w:hAnsi="Montserrat" w:cs="Times New Roman"/>
          <w:b/>
          <w:noProof/>
          <w:color w:val="000000" w:themeColor="text1"/>
          <w:lang w:val="ro-RO" w:eastAsia="ro-RO"/>
        </w:rPr>
        <w:t>REFERAT DE APROBARE</w:t>
      </w:r>
    </w:p>
    <w:p w14:paraId="50427F23" w14:textId="72EBF3DB" w:rsidR="000320FD" w:rsidRPr="00482BBE" w:rsidRDefault="00500564" w:rsidP="000320FD">
      <w:pPr>
        <w:jc w:val="center"/>
        <w:rPr>
          <w:rFonts w:ascii="Montserrat" w:hAnsi="Montserrat"/>
          <w:noProof/>
          <w:color w:val="000000" w:themeColor="text1"/>
          <w:lang w:val="ro-RO"/>
        </w:rPr>
      </w:pPr>
      <w:r w:rsidRPr="00482BBE">
        <w:rPr>
          <w:rFonts w:ascii="Montserrat" w:eastAsia="Times New Roman" w:hAnsi="Montserrat" w:cs="Times New Roman"/>
          <w:b/>
          <w:bCs/>
          <w:noProof/>
          <w:color w:val="000000" w:themeColor="text1"/>
          <w:lang w:val="ro-RO"/>
        </w:rPr>
        <w:t xml:space="preserve">la </w:t>
      </w:r>
      <w:r w:rsidRPr="00482BBE">
        <w:rPr>
          <w:rFonts w:ascii="Montserrat" w:hAnsi="Montserrat"/>
          <w:b/>
          <w:noProof/>
          <w:color w:val="000000" w:themeColor="text1"/>
          <w:lang w:val="ro-RO"/>
        </w:rPr>
        <w:t xml:space="preserve">Proiectul de hotărâre </w:t>
      </w:r>
      <w:r w:rsidR="00CB6C66" w:rsidRPr="00482BBE">
        <w:rPr>
          <w:rFonts w:ascii="Montserrat" w:hAnsi="Montserrat"/>
          <w:b/>
          <w:noProof/>
          <w:color w:val="000000" w:themeColor="text1"/>
          <w:lang w:val="ro-RO"/>
        </w:rPr>
        <w:t xml:space="preserve">pentru modificarea Hotărârii Consiliului Județean nr. 68/2021 </w:t>
      </w:r>
      <w:r w:rsidRPr="00482BBE">
        <w:rPr>
          <w:rFonts w:ascii="Montserrat" w:hAnsi="Montserrat"/>
          <w:b/>
          <w:bCs/>
          <w:noProof/>
          <w:color w:val="000000" w:themeColor="text1"/>
          <w:lang w:val="ro-RO"/>
        </w:rPr>
        <w:t xml:space="preserve">privind </w:t>
      </w:r>
      <w:r w:rsidR="000320FD" w:rsidRPr="00482BBE">
        <w:rPr>
          <w:rFonts w:ascii="Montserrat" w:hAnsi="Montserrat"/>
          <w:b/>
          <w:bCs/>
          <w:noProof/>
          <w:color w:val="000000" w:themeColor="text1"/>
          <w:lang w:val="ro-RO"/>
        </w:rPr>
        <w:t>validarea nominală a membrilor</w:t>
      </w:r>
      <w:r w:rsidR="00EC094A" w:rsidRPr="00482BBE">
        <w:rPr>
          <w:rFonts w:ascii="Montserrat" w:hAnsi="Montserrat"/>
          <w:b/>
          <w:bCs/>
          <w:noProof/>
          <w:color w:val="000000" w:themeColor="text1"/>
          <w:lang w:val="ro-RO"/>
        </w:rPr>
        <w:t xml:space="preserve"> </w:t>
      </w:r>
      <w:r w:rsidR="000320FD" w:rsidRPr="00482BBE">
        <w:rPr>
          <w:rFonts w:ascii="Montserrat" w:hAnsi="Montserrat"/>
          <w:b/>
          <w:bCs/>
          <w:noProof/>
          <w:color w:val="000000" w:themeColor="text1"/>
          <w:lang w:val="ro-RO"/>
        </w:rPr>
        <w:t>Autorităţii Teritoriale de Ordine Publică Cluj</w:t>
      </w:r>
    </w:p>
    <w:p w14:paraId="07096EBF" w14:textId="22145315" w:rsidR="00ED7AD1" w:rsidRPr="00482BBE" w:rsidRDefault="00ED7AD1" w:rsidP="000320FD">
      <w:pPr>
        <w:jc w:val="center"/>
        <w:rPr>
          <w:rFonts w:ascii="Montserrat SemiBold" w:hAnsi="Montserrat SemiBold"/>
          <w:bCs/>
          <w:noProof/>
          <w:color w:val="000000" w:themeColor="text1"/>
          <w:lang w:val="ro-R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497D92" w:rsidRPr="00482BBE" w14:paraId="56B2D332" w14:textId="77777777" w:rsidTr="000438F3">
        <w:trPr>
          <w:trHeight w:val="355"/>
        </w:trPr>
        <w:tc>
          <w:tcPr>
            <w:tcW w:w="9781" w:type="dxa"/>
            <w:shd w:val="clear" w:color="auto" w:fill="auto"/>
          </w:tcPr>
          <w:p w14:paraId="0FEA55E7" w14:textId="77777777" w:rsidR="00ED7AD1" w:rsidRPr="00482BBE" w:rsidRDefault="00ED7AD1" w:rsidP="00BD3AED">
            <w:pPr>
              <w:pStyle w:val="Indentcorptext"/>
              <w:spacing w:after="0" w:line="276" w:lineRule="auto"/>
              <w:ind w:left="0"/>
              <w:jc w:val="both"/>
              <w:rPr>
                <w:rFonts w:ascii="Montserrat" w:hAnsi="Montserrat"/>
                <w:b/>
                <w:bCs/>
                <w:noProof/>
                <w:color w:val="000000" w:themeColor="text1"/>
                <w:sz w:val="22"/>
                <w:szCs w:val="22"/>
                <w:lang w:val="ro-RO"/>
              </w:rPr>
            </w:pPr>
            <w:r w:rsidRPr="00482BBE">
              <w:rPr>
                <w:rFonts w:ascii="Montserrat" w:hAnsi="Montserrat"/>
                <w:b/>
                <w:bCs/>
                <w:noProof/>
                <w:color w:val="000000" w:themeColor="text1"/>
                <w:sz w:val="22"/>
                <w:szCs w:val="22"/>
                <w:lang w:val="ro-RO"/>
              </w:rPr>
              <w:t xml:space="preserve">Secțiunea 1 - Motivul adoptării </w:t>
            </w:r>
            <w:r w:rsidRPr="00482BBE">
              <w:rPr>
                <w:rFonts w:ascii="Montserrat" w:hAnsi="Montserrat"/>
                <w:b/>
                <w:bCs/>
                <w:noProof/>
                <w:color w:val="000000" w:themeColor="text1"/>
                <w:sz w:val="22"/>
                <w:szCs w:val="22"/>
                <w:shd w:val="clear" w:color="auto" w:fill="FFFFFF"/>
                <w:lang w:val="ro-RO"/>
              </w:rPr>
              <w:t>actului administrativ</w:t>
            </w:r>
            <w:r w:rsidRPr="00482BBE">
              <w:rPr>
                <w:rFonts w:ascii="Montserrat" w:hAnsi="Montserrat"/>
                <w:b/>
                <w:bCs/>
                <w:noProof/>
                <w:color w:val="000000" w:themeColor="text1"/>
                <w:sz w:val="22"/>
                <w:szCs w:val="22"/>
                <w:lang w:val="ro-RO"/>
              </w:rPr>
              <w:t xml:space="preserve">: </w:t>
            </w:r>
          </w:p>
          <w:p w14:paraId="6E51E45E" w14:textId="37C84FE7" w:rsidR="00ED7AD1" w:rsidRPr="00482BBE" w:rsidRDefault="00ED7AD1" w:rsidP="00BD3AED">
            <w:pPr>
              <w:ind w:firstLine="708"/>
              <w:jc w:val="both"/>
              <w:rPr>
                <w:rFonts w:ascii="Montserrat" w:hAnsi="Montserrat"/>
                <w:noProof/>
                <w:color w:val="000000" w:themeColor="text1"/>
                <w:lang w:val="ro-RO"/>
              </w:rPr>
            </w:pPr>
          </w:p>
        </w:tc>
      </w:tr>
      <w:tr w:rsidR="00497D92" w:rsidRPr="00482BBE" w14:paraId="7F80EF10" w14:textId="77777777" w:rsidTr="000438F3">
        <w:tc>
          <w:tcPr>
            <w:tcW w:w="9781" w:type="dxa"/>
            <w:shd w:val="clear" w:color="auto" w:fill="auto"/>
          </w:tcPr>
          <w:p w14:paraId="255D187B" w14:textId="4FB7B2D0" w:rsidR="00ED7AD1" w:rsidRPr="00482BBE" w:rsidRDefault="00ED7AD1" w:rsidP="007405AD">
            <w:pPr>
              <w:pStyle w:val="Indentcorptext"/>
              <w:numPr>
                <w:ilvl w:val="0"/>
                <w:numId w:val="11"/>
              </w:numPr>
              <w:spacing w:after="0" w:line="276" w:lineRule="auto"/>
              <w:jc w:val="both"/>
              <w:rPr>
                <w:rFonts w:ascii="Montserrat" w:eastAsia="Calibri" w:hAnsi="Montserrat"/>
                <w:b/>
                <w:bCs/>
                <w:noProof/>
                <w:color w:val="000000" w:themeColor="text1"/>
                <w:sz w:val="22"/>
                <w:szCs w:val="22"/>
                <w:lang w:val="ro-RO"/>
              </w:rPr>
            </w:pPr>
            <w:r w:rsidRPr="00482BBE">
              <w:rPr>
                <w:rFonts w:ascii="Montserrat" w:hAnsi="Montserrat"/>
                <w:b/>
                <w:bCs/>
                <w:noProof/>
                <w:color w:val="000000" w:themeColor="text1"/>
                <w:sz w:val="22"/>
                <w:szCs w:val="22"/>
                <w:lang w:val="ro-RO"/>
              </w:rPr>
              <w:t>Descrierea situației actuale:</w:t>
            </w:r>
            <w:r w:rsidRPr="00482BBE">
              <w:rPr>
                <w:rFonts w:ascii="Montserrat" w:hAnsi="Montserrat"/>
                <w:noProof/>
                <w:color w:val="000000" w:themeColor="text1"/>
                <w:sz w:val="22"/>
                <w:szCs w:val="22"/>
                <w:lang w:val="ro-RO"/>
              </w:rPr>
              <w:t xml:space="preserve"> </w:t>
            </w:r>
          </w:p>
        </w:tc>
      </w:tr>
      <w:tr w:rsidR="00497D92" w:rsidRPr="00482BBE" w14:paraId="69A40922" w14:textId="77777777" w:rsidTr="000438F3">
        <w:tc>
          <w:tcPr>
            <w:tcW w:w="9781" w:type="dxa"/>
            <w:shd w:val="clear" w:color="auto" w:fill="auto"/>
          </w:tcPr>
          <w:p w14:paraId="45D06A2B" w14:textId="77777777" w:rsidR="00144155" w:rsidRPr="00482BBE" w:rsidRDefault="00144155" w:rsidP="00144155">
            <w:pPr>
              <w:numPr>
                <w:ilvl w:val="1"/>
                <w:numId w:val="1"/>
              </w:numPr>
              <w:spacing w:line="240" w:lineRule="auto"/>
              <w:ind w:left="0" w:firstLine="422"/>
              <w:jc w:val="both"/>
              <w:rPr>
                <w:rFonts w:ascii="Montserrat Light" w:eastAsia="Calibri" w:hAnsi="Montserrat Light"/>
                <w:b/>
                <w:bCs/>
                <w:noProof/>
                <w:color w:val="000000" w:themeColor="text1"/>
                <w:lang w:val="ro-RO"/>
              </w:rPr>
            </w:pPr>
            <w:r w:rsidRPr="00482BBE">
              <w:rPr>
                <w:rFonts w:ascii="Montserrat Light" w:hAnsi="Montserrat Light"/>
                <w:b/>
                <w:bCs/>
                <w:noProof/>
                <w:color w:val="000000" w:themeColor="text1"/>
                <w:shd w:val="clear" w:color="auto" w:fill="FFFFFF"/>
                <w:lang w:val="ro-RO"/>
              </w:rPr>
              <w:t>Cerinţe care reclamă necesitatea actului administrativ:</w:t>
            </w:r>
          </w:p>
          <w:p w14:paraId="6785D0FB" w14:textId="77777777" w:rsidR="00144155" w:rsidRPr="00482BBE" w:rsidRDefault="00144155" w:rsidP="004B44C3">
            <w:pPr>
              <w:spacing w:line="240" w:lineRule="auto"/>
              <w:ind w:left="-18"/>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În conformitate cu prevederile cuprinse în Legea nr.218/2002 privind organizarea şi funcţionarea Poliţiei Române, republicată, cu modificările şi completările ulterioare şi în H.G. nr.787/2002 privind aprobarea Regulamentului de organizare şi funcţionare  a Autorităţii Teritoriale de Ordine Publică, pe lângă Consiliul Judeţean Cluj a fost constituită Autoritatea Teritorială de Ordine Publică Cluj. </w:t>
            </w:r>
          </w:p>
          <w:p w14:paraId="13AF1377" w14:textId="77777777" w:rsidR="00144155" w:rsidRPr="00482BBE" w:rsidRDefault="00144155" w:rsidP="004B44C3">
            <w:pPr>
              <w:spacing w:line="240" w:lineRule="auto"/>
              <w:jc w:val="both"/>
              <w:rPr>
                <w:rFonts w:ascii="Montserrat Light" w:hAnsi="Montserrat Light"/>
                <w:i/>
                <w:iCs/>
                <w:noProof/>
                <w:color w:val="000000" w:themeColor="text1"/>
                <w:lang w:val="ro-RO"/>
              </w:rPr>
            </w:pPr>
            <w:r w:rsidRPr="00482BBE">
              <w:rPr>
                <w:rFonts w:ascii="Montserrat Light" w:hAnsi="Montserrat Light"/>
                <w:noProof/>
                <w:color w:val="000000" w:themeColor="text1"/>
                <w:lang w:val="ro-RO"/>
              </w:rPr>
              <w:t xml:space="preserve">Luând în considerare prevederilor art. 17 din Legea nr. 218/2002 privind organizarea şi funcţionarea Poliţiei Române, republicată, cu modificările şi completările ulterioare, </w:t>
            </w:r>
            <w:r w:rsidRPr="00482BBE">
              <w:rPr>
                <w:rFonts w:ascii="Montserrat Light" w:hAnsi="Montserrat Light"/>
                <w:i/>
                <w:noProof/>
                <w:color w:val="000000" w:themeColor="text1"/>
                <w:lang w:val="ro-RO"/>
              </w:rPr>
              <w:t xml:space="preserve"> </w:t>
            </w:r>
            <w:r w:rsidRPr="00482BBE">
              <w:rPr>
                <w:rFonts w:ascii="Montserrat Light" w:hAnsi="Montserrat Light"/>
                <w:i/>
                <w:iCs/>
                <w:noProof/>
                <w:color w:val="000000" w:themeColor="text1"/>
                <w:lang w:val="ro-RO"/>
              </w:rPr>
              <w:t xml:space="preserve">" Autoritatea teritorială de ordine publică este constituită din </w:t>
            </w:r>
            <w:r w:rsidRPr="00482BBE">
              <w:rPr>
                <w:rFonts w:ascii="Montserrat Light" w:hAnsi="Montserrat Light"/>
                <w:i/>
                <w:iCs/>
                <w:noProof/>
                <w:color w:val="000000" w:themeColor="text1"/>
                <w:shd w:val="clear" w:color="auto" w:fill="FFFFFF"/>
                <w:lang w:val="ro-RO"/>
              </w:rPr>
              <w:t xml:space="preserve">şeful Direcţiei generale de poliţie a municipiului Bucureşti sau al inspectoratului de poliţie judeţean, un reprezentant al Corpului Naţional al Poliţiştilor, subprefect, 6 consilieri desemnaţi de Consiliul General al Municipiului Bucureşti, respectiv de consiliul judeţean, 3 reprezentanţi ai comunităţii desemnaţi de primarul general al municipiului Bucureşti, respectiv de preşedintele consiliului judeţean, şeful Direcţiei generale de jandarmi a municipiului Bucureşti sau al inspectoratului judeţean, şeful Inspectoratului pentru Situaţii de Urgenţă al Municipiului Bucureşti sau şeful inspectoratului pentru situaţii de urgenţă judeţean, şeful serviciului teritorial al Poliţiei de Frontieră Române şi, după caz, şeful poliţiei locale din municipiul reședintă de județ. </w:t>
            </w:r>
            <w:r w:rsidRPr="00482BBE">
              <w:rPr>
                <w:rFonts w:ascii="Montserrat Light" w:hAnsi="Montserrat Light"/>
                <w:i/>
                <w:iCs/>
                <w:noProof/>
                <w:color w:val="000000" w:themeColor="text1"/>
                <w:lang w:val="ro-RO"/>
              </w:rPr>
              <w:t>"</w:t>
            </w:r>
          </w:p>
          <w:p w14:paraId="3E8A6D62" w14:textId="2C80B413" w:rsidR="00144155" w:rsidRPr="00482BBE" w:rsidRDefault="00144155" w:rsidP="00144155">
            <w:pPr>
              <w:autoSpaceDE w:val="0"/>
              <w:autoSpaceDN w:val="0"/>
              <w:adjustRightInd w:val="0"/>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În conformitate cu prevederile articolului 18 din Legea nr. 218/2002 privind organizarea şi funcţionarea Poliţiei Române, republicată, cu modificările şi completările ulterioare,  Autoritatea teritorială de ordine publică are următoarele atribuţii:</w:t>
            </w:r>
          </w:p>
          <w:p w14:paraId="5F93286F" w14:textId="77777777" w:rsidR="00144155" w:rsidRPr="00482BBE" w:rsidRDefault="00144155" w:rsidP="00144155">
            <w:pPr>
              <w:autoSpaceDE w:val="0"/>
              <w:autoSpaceDN w:val="0"/>
              <w:adjustRightInd w:val="0"/>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    a) contribuie la elaborarea planului de activităţi şi la fixarea obiectivelor şi indicatorilor de performanţă minimali, având ca scop protejarea intereselor comunităţii şi asigurarea climatului de siguranţă publică;</w:t>
            </w:r>
          </w:p>
          <w:p w14:paraId="2B831061" w14:textId="77777777" w:rsidR="00144155" w:rsidRPr="00482BBE" w:rsidRDefault="00144155" w:rsidP="00144155">
            <w:pPr>
              <w:autoSpaceDE w:val="0"/>
              <w:autoSpaceDN w:val="0"/>
              <w:adjustRightInd w:val="0"/>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    b) sesizează şi propune măsuri de înlăturare a deficienţelor din activitatea de poliţie;</w:t>
            </w:r>
          </w:p>
          <w:p w14:paraId="5E181BD9" w14:textId="77777777" w:rsidR="00144155" w:rsidRPr="00482BBE" w:rsidRDefault="00144155" w:rsidP="00144155">
            <w:pPr>
              <w:autoSpaceDE w:val="0"/>
              <w:autoSpaceDN w:val="0"/>
              <w:adjustRightInd w:val="0"/>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    c) face propuneri pentru soluţionarea de către organele de poliţie a sesizărilor care îi sunt adresate, referitoare la încălcarea drepturilor şi libertăţilor fundamentale ale omului, potrivit prezentei legi;</w:t>
            </w:r>
          </w:p>
          <w:p w14:paraId="5DF14007" w14:textId="77777777" w:rsidR="00144155" w:rsidRPr="00482BBE" w:rsidRDefault="00144155" w:rsidP="00144155">
            <w:pPr>
              <w:tabs>
                <w:tab w:val="left" w:pos="708"/>
              </w:tabs>
              <w:autoSpaceDE w:val="0"/>
              <w:autoSpaceDN w:val="0"/>
              <w:adjustRightInd w:val="0"/>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    d) organizează consultări cu membrii comunităţilor locale şi cu organizaţiile neguvernamentale cu privire la priorităţile siguranţei persoanei şi a ordinii publice;</w:t>
            </w:r>
          </w:p>
          <w:p w14:paraId="0B32317A" w14:textId="77777777" w:rsidR="00144155" w:rsidRPr="00482BBE" w:rsidRDefault="00144155" w:rsidP="00144155">
            <w:pPr>
              <w:autoSpaceDE w:val="0"/>
              <w:autoSpaceDN w:val="0"/>
              <w:adjustRightInd w:val="0"/>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    e) prezintă trimestrial informări în şedinţele Consiliului General al Municipiului Bucureşti sau ale consiliului judeţean, după caz, asupra nivelului de asigurare a securităţii şi siguranţei civice a comunităţii;</w:t>
            </w:r>
          </w:p>
          <w:p w14:paraId="026AF0BA" w14:textId="48223FBC" w:rsidR="00144155" w:rsidRPr="00482BBE" w:rsidRDefault="00144155" w:rsidP="00461EC4">
            <w:pPr>
              <w:autoSpaceDE w:val="0"/>
              <w:autoSpaceDN w:val="0"/>
              <w:adjustRightInd w:val="0"/>
              <w:spacing w:line="240" w:lineRule="auto"/>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    f) elaborează anual un raport asupra eficienţei activităţii unităţilor de poliţie, care se dă publicităţii.</w:t>
            </w:r>
          </w:p>
          <w:p w14:paraId="7DDBE305" w14:textId="77777777" w:rsidR="0089372A" w:rsidRPr="00482BBE" w:rsidRDefault="0089372A" w:rsidP="0089372A">
            <w:pPr>
              <w:ind w:firstLine="720"/>
              <w:jc w:val="both"/>
              <w:rPr>
                <w:rFonts w:ascii="Montserrat Light" w:hAnsi="Montserrat Light"/>
                <w:b/>
                <w:noProof/>
                <w:color w:val="000000" w:themeColor="text1"/>
                <w:lang w:val="ro-RO"/>
              </w:rPr>
            </w:pPr>
            <w:r w:rsidRPr="00482BBE">
              <w:rPr>
                <w:rFonts w:ascii="Montserrat Light" w:hAnsi="Montserrat Light"/>
                <w:noProof/>
                <w:color w:val="000000" w:themeColor="text1"/>
                <w:lang w:val="ro-RO"/>
              </w:rPr>
              <w:lastRenderedPageBreak/>
              <w:t>În conformitate cu prevederile art. 5 din Hotărârea Guvernului nr. 787/2002 și ale  la art. 17 alin (2)</w:t>
            </w:r>
            <w:r w:rsidRPr="00482BBE">
              <w:rPr>
                <w:rFonts w:ascii="Montserrat Light" w:hAnsi="Montserrat Light"/>
                <w:b/>
                <w:bCs/>
                <w:noProof/>
                <w:color w:val="000000" w:themeColor="text1"/>
                <w:lang w:val="ro-RO"/>
              </w:rPr>
              <w:t xml:space="preserve"> </w:t>
            </w:r>
            <w:r w:rsidRPr="00482BBE">
              <w:rPr>
                <w:rFonts w:ascii="Montserrat Light" w:hAnsi="Montserrat Light"/>
                <w:noProof/>
                <w:color w:val="000000" w:themeColor="text1"/>
                <w:lang w:val="ro-RO"/>
              </w:rPr>
              <w:t>din</w:t>
            </w:r>
            <w:r w:rsidRPr="00482BBE">
              <w:rPr>
                <w:rFonts w:ascii="Montserrat Light" w:hAnsi="Montserrat Light"/>
                <w:b/>
                <w:bCs/>
                <w:noProof/>
                <w:color w:val="000000" w:themeColor="text1"/>
                <w:lang w:val="ro-RO"/>
              </w:rPr>
              <w:t xml:space="preserve"> </w:t>
            </w:r>
            <w:r w:rsidRPr="00482BBE">
              <w:rPr>
                <w:rFonts w:ascii="Montserrat Light" w:hAnsi="Montserrat Light"/>
                <w:noProof/>
                <w:color w:val="000000" w:themeColor="text1"/>
                <w:lang w:val="ro-RO"/>
              </w:rPr>
              <w:t xml:space="preserve">Legea nr. 218/2002 privind organizarea şi funcţionarea Poliţiei Române, republicată, cu modificările şi completările ulterioare, subprefectul judeţului, şeful Inspectoratului de Poliţie al Judeţului Cluj,  şeful Inspectoratului pentru Situaţii de Urgenţă “Avram Iancu” Cluj; şeful </w:t>
            </w:r>
            <w:r w:rsidRPr="00482BBE">
              <w:rPr>
                <w:rFonts w:ascii="Montserrat Light" w:hAnsi="Montserrat Light"/>
                <w:bCs/>
                <w:noProof/>
                <w:color w:val="000000" w:themeColor="text1"/>
                <w:lang w:val="ro-RO"/>
              </w:rPr>
              <w:t xml:space="preserve">Inspectoratului de Jandarmi Judeţean </w:t>
            </w:r>
            <w:r w:rsidRPr="00482BBE">
              <w:rPr>
                <w:rFonts w:ascii="Montserrat Light" w:hAnsi="Montserrat Light"/>
                <w:noProof/>
                <w:color w:val="000000" w:themeColor="text1"/>
                <w:lang w:val="ro-RO"/>
              </w:rPr>
              <w:t xml:space="preserve">”Alexandru Vaida Voevod” Cluj, </w:t>
            </w:r>
            <w:r w:rsidRPr="00482BBE">
              <w:rPr>
                <w:rFonts w:ascii="Montserrat Light" w:hAnsi="Montserrat Light"/>
                <w:noProof/>
                <w:color w:val="000000" w:themeColor="text1"/>
                <w:shd w:val="clear" w:color="auto" w:fill="FFFFFF"/>
                <w:lang w:val="ro-RO"/>
              </w:rPr>
              <w:t>şeful serviciului teritorial al Poliţiei de Frontieră Române</w:t>
            </w:r>
            <w:r w:rsidRPr="00482BBE">
              <w:rPr>
                <w:rFonts w:ascii="Montserrat Light" w:hAnsi="Montserrat Light"/>
                <w:noProof/>
                <w:color w:val="000000" w:themeColor="text1"/>
                <w:lang w:val="ro-RO"/>
              </w:rPr>
              <w:t xml:space="preserve"> şi  Directorul executiv al Direcţiei Generale Poliţia Locală a Municipiului Cluj-Napoca </w:t>
            </w:r>
            <w:r w:rsidRPr="00482BBE">
              <w:rPr>
                <w:rFonts w:ascii="Montserrat Light" w:hAnsi="Montserrat Light"/>
                <w:b/>
                <w:noProof/>
                <w:color w:val="000000" w:themeColor="text1"/>
                <w:lang w:val="ro-RO"/>
              </w:rPr>
              <w:t>sunt membri de drept ai Autorităţii Teritoriale de Ordine Publică.</w:t>
            </w:r>
          </w:p>
          <w:p w14:paraId="7EB10F47" w14:textId="4007B300" w:rsidR="00826AD5" w:rsidRPr="00482BBE" w:rsidRDefault="00826AD5" w:rsidP="00461EC4">
            <w:pPr>
              <w:autoSpaceDE w:val="0"/>
              <w:autoSpaceDN w:val="0"/>
              <w:adjustRightInd w:val="0"/>
              <w:spacing w:line="240" w:lineRule="auto"/>
              <w:jc w:val="both"/>
              <w:rPr>
                <w:rFonts w:ascii="Cambria" w:hAnsi="Cambria"/>
                <w:noProof/>
                <w:color w:val="000000" w:themeColor="text1"/>
                <w:lang w:val="ro-RO"/>
              </w:rPr>
            </w:pPr>
          </w:p>
        </w:tc>
      </w:tr>
      <w:tr w:rsidR="00497D92" w:rsidRPr="00482BBE" w14:paraId="35D44ADC" w14:textId="77777777" w:rsidTr="000438F3">
        <w:tc>
          <w:tcPr>
            <w:tcW w:w="9781" w:type="dxa"/>
            <w:shd w:val="clear" w:color="auto" w:fill="auto"/>
          </w:tcPr>
          <w:p w14:paraId="54FF3E62" w14:textId="07CA92DC" w:rsidR="00ED7AD1" w:rsidRPr="00482BBE" w:rsidRDefault="00ED7AD1" w:rsidP="00BD3AED">
            <w:pPr>
              <w:keepNext/>
              <w:widowControl w:val="0"/>
              <w:numPr>
                <w:ilvl w:val="1"/>
                <w:numId w:val="1"/>
              </w:numPr>
              <w:tabs>
                <w:tab w:val="left" w:pos="915"/>
              </w:tabs>
              <w:autoSpaceDE w:val="0"/>
              <w:autoSpaceDN w:val="0"/>
              <w:adjustRightInd w:val="0"/>
              <w:ind w:left="0" w:firstLine="251"/>
              <w:jc w:val="both"/>
              <w:outlineLvl w:val="1"/>
              <w:rPr>
                <w:rFonts w:ascii="Montserrat" w:eastAsia="Calibri" w:hAnsi="Montserrat"/>
                <w:b/>
                <w:bCs/>
                <w:noProof/>
                <w:color w:val="000000" w:themeColor="text1"/>
                <w:lang w:val="ro-RO"/>
              </w:rPr>
            </w:pPr>
            <w:r w:rsidRPr="00482BBE">
              <w:rPr>
                <w:rFonts w:ascii="Montserrat" w:eastAsia="Calibri" w:hAnsi="Montserrat"/>
                <w:b/>
                <w:bCs/>
                <w:noProof/>
                <w:color w:val="000000" w:themeColor="text1"/>
                <w:lang w:val="ro-RO"/>
              </w:rPr>
              <w:lastRenderedPageBreak/>
              <w:t>Cerinţe care reclamă oportunitatea actului administrativ:</w:t>
            </w:r>
          </w:p>
          <w:p w14:paraId="14D12064" w14:textId="60D64604" w:rsidR="00826AD5" w:rsidRPr="00482BBE" w:rsidRDefault="004A3F2C" w:rsidP="009F5FEB">
            <w:pPr>
              <w:jc w:val="both"/>
              <w:rPr>
                <w:rFonts w:ascii="Montserrat Light" w:hAnsi="Montserrat Light"/>
                <w:noProof/>
                <w:color w:val="000000" w:themeColor="text1"/>
                <w:sz w:val="24"/>
                <w:szCs w:val="24"/>
                <w:lang w:val="ro-RO" w:eastAsia="ro-RO" w:bidi="ne-NP"/>
              </w:rPr>
            </w:pPr>
            <w:r w:rsidRPr="00482BBE">
              <w:rPr>
                <w:rFonts w:ascii="Montserrat Light" w:hAnsi="Montserrat Light"/>
                <w:noProof/>
                <w:color w:val="000000" w:themeColor="text1"/>
                <w:lang w:val="ro-RO"/>
              </w:rPr>
              <w:t>Conform articolului 7 din H.G. nr. 787/2002, mandatul membrilor Autorităţii Teritoriale de Ordine Publică Cluj a fost validat prin Hotărârea Consiliului Judeţean Cluj nr. 68 /22 aprilie 2021.</w:t>
            </w:r>
          </w:p>
        </w:tc>
      </w:tr>
      <w:tr w:rsidR="00497D92" w:rsidRPr="00482BBE" w14:paraId="7AFCFED4" w14:textId="77777777" w:rsidTr="000438F3">
        <w:tc>
          <w:tcPr>
            <w:tcW w:w="9781" w:type="dxa"/>
            <w:shd w:val="clear" w:color="auto" w:fill="auto"/>
          </w:tcPr>
          <w:p w14:paraId="2C48AC0B" w14:textId="6B2760A9" w:rsidR="00ED7AD1" w:rsidRPr="00482BBE" w:rsidRDefault="007405AD" w:rsidP="00BD3AED">
            <w:pPr>
              <w:keepNext/>
              <w:widowControl w:val="0"/>
              <w:numPr>
                <w:ilvl w:val="0"/>
                <w:numId w:val="1"/>
              </w:numPr>
              <w:autoSpaceDE w:val="0"/>
              <w:autoSpaceDN w:val="0"/>
              <w:adjustRightInd w:val="0"/>
              <w:ind w:left="0"/>
              <w:jc w:val="both"/>
              <w:outlineLvl w:val="1"/>
              <w:rPr>
                <w:rFonts w:ascii="Montserrat SemiBold" w:eastAsia="Calibri" w:hAnsi="Montserrat SemiBold"/>
                <w:b/>
                <w:bCs/>
                <w:noProof/>
                <w:color w:val="000000" w:themeColor="text1"/>
                <w:lang w:val="ro-RO"/>
              </w:rPr>
            </w:pPr>
            <w:r w:rsidRPr="00482BBE">
              <w:rPr>
                <w:rFonts w:ascii="Montserrat SemiBold" w:hAnsi="Montserrat SemiBold"/>
                <w:b/>
                <w:bCs/>
                <w:noProof/>
                <w:color w:val="000000" w:themeColor="text1"/>
                <w:lang w:val="ro-RO"/>
              </w:rPr>
              <w:t xml:space="preserve">      </w:t>
            </w:r>
            <w:r w:rsidR="00E0722E" w:rsidRPr="00482BBE">
              <w:rPr>
                <w:rFonts w:ascii="Montserrat" w:hAnsi="Montserrat"/>
                <w:b/>
                <w:bCs/>
                <w:noProof/>
                <w:color w:val="000000" w:themeColor="text1"/>
                <w:lang w:val="ro-RO"/>
              </w:rPr>
              <w:t>2</w:t>
            </w:r>
            <w:r w:rsidR="00E0722E" w:rsidRPr="00482BBE">
              <w:rPr>
                <w:rFonts w:ascii="Montserrat SemiBold" w:hAnsi="Montserrat SemiBold"/>
                <w:b/>
                <w:bCs/>
                <w:noProof/>
                <w:color w:val="000000" w:themeColor="text1"/>
                <w:lang w:val="ro-RO"/>
              </w:rPr>
              <w:t xml:space="preserve">. </w:t>
            </w:r>
            <w:r w:rsidR="00E13FF2" w:rsidRPr="00482BBE">
              <w:rPr>
                <w:rFonts w:ascii="Montserrat SemiBold" w:hAnsi="Montserrat SemiBold"/>
                <w:b/>
                <w:bCs/>
                <w:noProof/>
                <w:color w:val="000000" w:themeColor="text1"/>
                <w:lang w:val="ro-RO"/>
              </w:rPr>
              <w:t xml:space="preserve">    </w:t>
            </w:r>
            <w:r w:rsidR="00ED7AD1" w:rsidRPr="00482BBE">
              <w:rPr>
                <w:rFonts w:ascii="Montserrat" w:hAnsi="Montserrat"/>
                <w:b/>
                <w:bCs/>
                <w:noProof/>
                <w:color w:val="000000" w:themeColor="text1"/>
                <w:lang w:val="ro-RO"/>
              </w:rPr>
              <w:t>Schimbări preconizate:</w:t>
            </w:r>
            <w:r w:rsidR="00ED7AD1" w:rsidRPr="00482BBE">
              <w:rPr>
                <w:rFonts w:ascii="Montserrat SemiBold" w:hAnsi="Montserrat SemiBold"/>
                <w:b/>
                <w:bCs/>
                <w:noProof/>
                <w:color w:val="000000" w:themeColor="text1"/>
                <w:lang w:val="ro-RO"/>
              </w:rPr>
              <w:t xml:space="preserve"> </w:t>
            </w:r>
          </w:p>
        </w:tc>
      </w:tr>
      <w:tr w:rsidR="00497D92" w:rsidRPr="00482BBE" w14:paraId="7A0DD1AC" w14:textId="77777777" w:rsidTr="000438F3">
        <w:tc>
          <w:tcPr>
            <w:tcW w:w="9781" w:type="dxa"/>
            <w:shd w:val="clear" w:color="auto" w:fill="auto"/>
          </w:tcPr>
          <w:p w14:paraId="548A078C" w14:textId="6037513A" w:rsidR="00D638A1" w:rsidRPr="00482BBE" w:rsidRDefault="0089372A" w:rsidP="002B4789">
            <w:pPr>
              <w:pStyle w:val="Corptext"/>
              <w:spacing w:after="0"/>
              <w:ind w:firstLine="720"/>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Prin adresa cu numărul </w:t>
            </w:r>
            <w:r w:rsidR="00D638A1" w:rsidRPr="00482BBE">
              <w:rPr>
                <w:rFonts w:ascii="Montserrat Light" w:hAnsi="Montserrat Light"/>
                <w:noProof/>
                <w:color w:val="000000" w:themeColor="text1"/>
                <w:lang w:val="ro-RO"/>
              </w:rPr>
              <w:t>180</w:t>
            </w:r>
            <w:r w:rsidRPr="00482BBE">
              <w:rPr>
                <w:rFonts w:ascii="Montserrat Light" w:hAnsi="Montserrat Light"/>
                <w:noProof/>
                <w:color w:val="000000" w:themeColor="text1"/>
                <w:lang w:val="ro-RO"/>
              </w:rPr>
              <w:t>.0</w:t>
            </w:r>
            <w:r w:rsidR="00D638A1" w:rsidRPr="00482BBE">
              <w:rPr>
                <w:rFonts w:ascii="Montserrat Light" w:hAnsi="Montserrat Light"/>
                <w:noProof/>
                <w:color w:val="000000" w:themeColor="text1"/>
                <w:lang w:val="ro-RO"/>
              </w:rPr>
              <w:t>94</w:t>
            </w:r>
            <w:r w:rsidRPr="00482BBE">
              <w:rPr>
                <w:rFonts w:ascii="Montserrat Light" w:hAnsi="Montserrat Light"/>
                <w:noProof/>
                <w:color w:val="000000" w:themeColor="text1"/>
                <w:lang w:val="ro-RO"/>
              </w:rPr>
              <w:t>/202</w:t>
            </w:r>
            <w:r w:rsidR="00D638A1" w:rsidRPr="00482BBE">
              <w:rPr>
                <w:rFonts w:ascii="Montserrat Light" w:hAnsi="Montserrat Light"/>
                <w:noProof/>
                <w:color w:val="000000" w:themeColor="text1"/>
                <w:lang w:val="ro-RO"/>
              </w:rPr>
              <w:t>2</w:t>
            </w:r>
            <w:r w:rsidRPr="00482BBE">
              <w:rPr>
                <w:rFonts w:ascii="Montserrat Light" w:hAnsi="Montserrat Light"/>
                <w:noProof/>
                <w:color w:val="000000" w:themeColor="text1"/>
                <w:lang w:val="ro-RO"/>
              </w:rPr>
              <w:t xml:space="preserve">, înregistrată la Consiliul Judeţean Cluj cu numărul </w:t>
            </w:r>
            <w:r w:rsidRPr="00482BBE">
              <w:rPr>
                <w:rFonts w:ascii="Montserrat Light" w:eastAsia="Times New Roman" w:hAnsi="Montserrat Light" w:cs="Times New Roman"/>
                <w:noProof/>
                <w:color w:val="000000" w:themeColor="text1"/>
                <w:lang w:val="ro-RO" w:eastAsia="ro-RO"/>
              </w:rPr>
              <w:t>36392/09.09.2022</w:t>
            </w:r>
            <w:r w:rsidRPr="00482BBE">
              <w:rPr>
                <w:rFonts w:ascii="Montserrat Light" w:hAnsi="Montserrat Light"/>
                <w:noProof/>
                <w:color w:val="000000" w:themeColor="text1"/>
                <w:lang w:val="ro-RO"/>
              </w:rPr>
              <w:t xml:space="preserve">, Inspectoratul de Poliție Județean Cluj ne-a comunicat faptul că, începând cu data de </w:t>
            </w:r>
            <w:r w:rsidR="00D638A1" w:rsidRPr="00482BBE">
              <w:rPr>
                <w:rFonts w:ascii="Montserrat Light" w:hAnsi="Montserrat Light"/>
                <w:noProof/>
                <w:color w:val="000000" w:themeColor="text1"/>
                <w:lang w:val="ro-RO"/>
              </w:rPr>
              <w:t>02</w:t>
            </w:r>
            <w:r w:rsidRPr="00482BBE">
              <w:rPr>
                <w:rFonts w:ascii="Montserrat Light" w:hAnsi="Montserrat Light"/>
                <w:noProof/>
                <w:color w:val="000000" w:themeColor="text1"/>
                <w:lang w:val="ro-RO"/>
              </w:rPr>
              <w:t>.0</w:t>
            </w:r>
            <w:r w:rsidR="00D638A1" w:rsidRPr="00482BBE">
              <w:rPr>
                <w:rFonts w:ascii="Montserrat Light" w:hAnsi="Montserrat Light"/>
                <w:noProof/>
                <w:color w:val="000000" w:themeColor="text1"/>
                <w:lang w:val="ro-RO"/>
              </w:rPr>
              <w:t>9</w:t>
            </w:r>
            <w:r w:rsidRPr="00482BBE">
              <w:rPr>
                <w:rFonts w:ascii="Montserrat Light" w:hAnsi="Montserrat Light"/>
                <w:noProof/>
                <w:color w:val="000000" w:themeColor="text1"/>
                <w:lang w:val="ro-RO"/>
              </w:rPr>
              <w:t>.202</w:t>
            </w:r>
            <w:r w:rsidR="00081264">
              <w:rPr>
                <w:rFonts w:ascii="Montserrat Light" w:hAnsi="Montserrat Light"/>
                <w:noProof/>
                <w:color w:val="000000" w:themeColor="text1"/>
                <w:lang w:val="ro-RO"/>
              </w:rPr>
              <w:t>2</w:t>
            </w:r>
            <w:r w:rsidRPr="00482BBE">
              <w:rPr>
                <w:rFonts w:ascii="Montserrat Light" w:hAnsi="Montserrat Light"/>
                <w:noProof/>
                <w:color w:val="000000" w:themeColor="text1"/>
                <w:lang w:val="ro-RO"/>
              </w:rPr>
              <w:t xml:space="preserve">, domnul comisar șef </w:t>
            </w:r>
            <w:r w:rsidR="00D638A1" w:rsidRPr="00482BBE">
              <w:rPr>
                <w:rFonts w:ascii="Montserrat Light" w:hAnsi="Montserrat Light"/>
                <w:noProof/>
                <w:color w:val="000000" w:themeColor="text1"/>
                <w:lang w:val="ro-RO"/>
              </w:rPr>
              <w:t>de poliție Constantin Ilea</w:t>
            </w:r>
            <w:r w:rsidRPr="00482BBE">
              <w:rPr>
                <w:rFonts w:ascii="Montserrat Light" w:hAnsi="Montserrat Light"/>
                <w:noProof/>
                <w:color w:val="000000" w:themeColor="text1"/>
                <w:lang w:val="ro-RO"/>
              </w:rPr>
              <w:t xml:space="preserve"> </w:t>
            </w:r>
            <w:r w:rsidR="00D638A1" w:rsidRPr="00482BBE">
              <w:rPr>
                <w:rFonts w:ascii="Montserrat Light" w:hAnsi="Montserrat Light"/>
                <w:noProof/>
                <w:color w:val="000000" w:themeColor="text1"/>
                <w:lang w:val="ro-RO"/>
              </w:rPr>
              <w:t>asigură îndeplinirea funcției de șef al inspectoratului de poliție județean, inclusi</w:t>
            </w:r>
            <w:r w:rsidR="006C4D1A">
              <w:rPr>
                <w:rFonts w:ascii="Montserrat Light" w:hAnsi="Montserrat Light"/>
                <w:noProof/>
                <w:color w:val="000000" w:themeColor="text1"/>
                <w:lang w:val="ro-RO"/>
              </w:rPr>
              <w:t>v</w:t>
            </w:r>
            <w:r w:rsidR="00D638A1" w:rsidRPr="00482BBE">
              <w:rPr>
                <w:rFonts w:ascii="Montserrat Light" w:hAnsi="Montserrat Light"/>
                <w:noProof/>
                <w:color w:val="000000" w:themeColor="text1"/>
                <w:lang w:val="ro-RO"/>
              </w:rPr>
              <w:t xml:space="preserve"> a atribuțiilor de ordonator de credite.</w:t>
            </w:r>
          </w:p>
          <w:p w14:paraId="56C90D3D" w14:textId="16C283DF" w:rsidR="00826AD5" w:rsidRPr="00482BBE" w:rsidRDefault="009351D4" w:rsidP="00C002C8">
            <w:pPr>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              </w:t>
            </w:r>
            <w:r w:rsidR="004A3F2C" w:rsidRPr="00482BBE">
              <w:rPr>
                <w:rFonts w:ascii="Montserrat Light" w:hAnsi="Montserrat Light"/>
                <w:noProof/>
                <w:color w:val="000000" w:themeColor="text1"/>
                <w:lang w:val="ro-RO"/>
              </w:rPr>
              <w:t xml:space="preserve">Luând în considerare aspectele precizate mai sus, se impune a se constata pierderea calităţii de membru al Autorităţii Teritoriale de Ordine Publică Cluj de către </w:t>
            </w:r>
            <w:r w:rsidR="00D638A1" w:rsidRPr="00482BBE">
              <w:rPr>
                <w:rFonts w:ascii="Montserrat Light" w:hAnsi="Montserrat Light"/>
                <w:noProof/>
                <w:color w:val="000000" w:themeColor="text1"/>
                <w:sz w:val="24"/>
                <w:szCs w:val="24"/>
                <w:lang w:val="ro-RO"/>
              </w:rPr>
              <w:t xml:space="preserve">domnul comisar şef </w:t>
            </w:r>
            <w:r w:rsidR="00D638A1" w:rsidRPr="00482BBE">
              <w:rPr>
                <w:rFonts w:ascii="Montserrat Light" w:hAnsi="Montserrat Light"/>
                <w:bCs/>
                <w:noProof/>
                <w:color w:val="000000" w:themeColor="text1"/>
                <w:sz w:val="24"/>
                <w:szCs w:val="24"/>
                <w:lang w:val="ro-RO"/>
              </w:rPr>
              <w:t>Rus Mircea Ion</w:t>
            </w:r>
            <w:r w:rsidR="00D638A1" w:rsidRPr="00482BBE">
              <w:rPr>
                <w:rFonts w:ascii="Montserrat Light" w:hAnsi="Montserrat Light"/>
                <w:noProof/>
                <w:color w:val="000000" w:themeColor="text1"/>
                <w:sz w:val="24"/>
                <w:szCs w:val="24"/>
                <w:lang w:val="ro-RO"/>
              </w:rPr>
              <w:t xml:space="preserve"> </w:t>
            </w:r>
            <w:r w:rsidR="004A3F2C" w:rsidRPr="00482BBE">
              <w:rPr>
                <w:rFonts w:ascii="Montserrat Light" w:eastAsia="Times New Roman" w:hAnsi="Montserrat Light" w:cs="Times New Roman"/>
                <w:noProof/>
                <w:snapToGrid w:val="0"/>
                <w:color w:val="000000" w:themeColor="text1"/>
                <w:lang w:val="ro-RO" w:eastAsia="ro-RO"/>
              </w:rPr>
              <w:t>și</w:t>
            </w:r>
            <w:r w:rsidR="004A3F2C" w:rsidRPr="00482BBE">
              <w:rPr>
                <w:rFonts w:ascii="Montserrat Light" w:hAnsi="Montserrat Light"/>
                <w:noProof/>
                <w:color w:val="000000" w:themeColor="text1"/>
                <w:lang w:val="ro-RO"/>
              </w:rPr>
              <w:t xml:space="preserve"> validarea, în locul acesteia, a domnului </w:t>
            </w:r>
            <w:r w:rsidR="00D638A1" w:rsidRPr="00482BBE">
              <w:rPr>
                <w:rFonts w:ascii="Montserrat Light" w:hAnsi="Montserrat Light"/>
                <w:noProof/>
                <w:color w:val="000000" w:themeColor="text1"/>
                <w:lang w:val="ro-RO"/>
              </w:rPr>
              <w:t>comisar șef de poliție Constantin Ilea</w:t>
            </w:r>
            <w:r w:rsidR="002B3AC1" w:rsidRPr="00482BBE">
              <w:rPr>
                <w:rFonts w:ascii="Montserrat Light" w:eastAsia="Times New Roman" w:hAnsi="Montserrat Light" w:cs="Times New Roman"/>
                <w:noProof/>
                <w:color w:val="000000" w:themeColor="text1"/>
                <w:lang w:val="ro-RO" w:eastAsia="ro-RO"/>
              </w:rPr>
              <w:t>.</w:t>
            </w:r>
          </w:p>
        </w:tc>
      </w:tr>
      <w:tr w:rsidR="00497D92" w:rsidRPr="00482BBE" w14:paraId="2D9F7D1A" w14:textId="77777777" w:rsidTr="000438F3">
        <w:tc>
          <w:tcPr>
            <w:tcW w:w="9781" w:type="dxa"/>
            <w:shd w:val="clear" w:color="auto" w:fill="auto"/>
          </w:tcPr>
          <w:p w14:paraId="7F319EA1" w14:textId="77777777" w:rsidR="00ED7AD1" w:rsidRPr="00482BBE" w:rsidRDefault="00ED7AD1" w:rsidP="00BD3AED">
            <w:pPr>
              <w:keepNext/>
              <w:widowControl w:val="0"/>
              <w:autoSpaceDE w:val="0"/>
              <w:autoSpaceDN w:val="0"/>
              <w:adjustRightInd w:val="0"/>
              <w:jc w:val="both"/>
              <w:outlineLvl w:val="1"/>
              <w:rPr>
                <w:rFonts w:ascii="Montserrat" w:eastAsia="Calibri" w:hAnsi="Montserrat"/>
                <w:b/>
                <w:bCs/>
                <w:noProof/>
                <w:color w:val="000000" w:themeColor="text1"/>
                <w:lang w:val="ro-RO"/>
              </w:rPr>
            </w:pPr>
            <w:r w:rsidRPr="00482BBE">
              <w:rPr>
                <w:rFonts w:ascii="Montserrat" w:hAnsi="Montserrat"/>
                <w:b/>
                <w:bCs/>
                <w:noProof/>
                <w:color w:val="000000" w:themeColor="text1"/>
                <w:lang w:val="ro-RO"/>
              </w:rPr>
              <w:t xml:space="preserve">Secțiunea a 2-a - Impactul socio-economic: </w:t>
            </w:r>
          </w:p>
        </w:tc>
      </w:tr>
      <w:tr w:rsidR="00497D92" w:rsidRPr="00482BBE" w14:paraId="3E62E8B6" w14:textId="77777777" w:rsidTr="000438F3">
        <w:tc>
          <w:tcPr>
            <w:tcW w:w="9781" w:type="dxa"/>
            <w:shd w:val="clear" w:color="auto" w:fill="auto"/>
          </w:tcPr>
          <w:p w14:paraId="605E0295" w14:textId="77777777" w:rsidR="004A3F2C" w:rsidRPr="00482BBE" w:rsidRDefault="004A3F2C" w:rsidP="004A3F2C">
            <w:pPr>
              <w:autoSpaceDE w:val="0"/>
              <w:autoSpaceDN w:val="0"/>
              <w:adjustRightInd w:val="0"/>
              <w:spacing w:line="240" w:lineRule="auto"/>
              <w:ind w:firstLine="720"/>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Având în vedere prevederile art. 20 din Legea nr. 218/2002 privind organizarea şi funcţionarea Poliţiei Române, republicată, cu modificările şi completările ulterioare, cheltuielile necesare pentru buna desfăşurare a activităţii Autorităţii Teritoriale de Ordine Publică Cluj se suportă din bugetul propriu al judeţului.</w:t>
            </w:r>
          </w:p>
          <w:p w14:paraId="5A8F169A" w14:textId="1A1588A5" w:rsidR="00826AD5" w:rsidRPr="00482BBE" w:rsidRDefault="00826AD5" w:rsidP="00E34C5D">
            <w:pPr>
              <w:autoSpaceDE w:val="0"/>
              <w:autoSpaceDN w:val="0"/>
              <w:adjustRightInd w:val="0"/>
              <w:jc w:val="both"/>
              <w:rPr>
                <w:rFonts w:ascii="Montserrat Medium" w:hAnsi="Montserrat Medium"/>
                <w:b/>
                <w:bCs/>
                <w:noProof/>
                <w:color w:val="000000" w:themeColor="text1"/>
                <w:lang w:val="ro-RO"/>
              </w:rPr>
            </w:pPr>
          </w:p>
        </w:tc>
      </w:tr>
      <w:tr w:rsidR="00497D92" w:rsidRPr="00482BBE" w14:paraId="08431D2D" w14:textId="77777777" w:rsidTr="000438F3">
        <w:tc>
          <w:tcPr>
            <w:tcW w:w="9781" w:type="dxa"/>
            <w:shd w:val="clear" w:color="auto" w:fill="auto"/>
          </w:tcPr>
          <w:p w14:paraId="738674FE" w14:textId="29CEDFDA" w:rsidR="00BD3E87" w:rsidRPr="00482BBE" w:rsidRDefault="00ED7AD1" w:rsidP="000E7105">
            <w:pPr>
              <w:keepNext/>
              <w:widowControl w:val="0"/>
              <w:autoSpaceDE w:val="0"/>
              <w:autoSpaceDN w:val="0"/>
              <w:adjustRightInd w:val="0"/>
              <w:jc w:val="both"/>
              <w:outlineLvl w:val="1"/>
              <w:rPr>
                <w:rFonts w:ascii="Montserrat" w:eastAsia="Calibri" w:hAnsi="Montserrat"/>
                <w:b/>
                <w:bCs/>
                <w:noProof/>
                <w:color w:val="000000" w:themeColor="text1"/>
                <w:lang w:val="ro-RO"/>
              </w:rPr>
            </w:pPr>
            <w:r w:rsidRPr="00482BBE">
              <w:rPr>
                <w:rFonts w:ascii="Montserrat" w:hAnsi="Montserrat"/>
                <w:b/>
                <w:bCs/>
                <w:noProof/>
                <w:color w:val="000000" w:themeColor="text1"/>
                <w:lang w:val="ro-RO"/>
              </w:rPr>
              <w:t xml:space="preserve">Secțiunea a 3-a - Impactul financiar asupra bugetului judeţului pe termen scurt (an curent)/lung: </w:t>
            </w:r>
            <w:r w:rsidR="00C61482" w:rsidRPr="00482BBE">
              <w:rPr>
                <w:rFonts w:ascii="Montserrat Light" w:hAnsi="Montserrat Light"/>
                <w:noProof/>
                <w:color w:val="000000" w:themeColor="text1"/>
                <w:lang w:val="ro-RO"/>
              </w:rPr>
              <w:t xml:space="preserve">              </w:t>
            </w:r>
          </w:p>
        </w:tc>
      </w:tr>
      <w:tr w:rsidR="00497D92" w:rsidRPr="00482BBE" w14:paraId="01D22EAC" w14:textId="77777777" w:rsidTr="000438F3">
        <w:tc>
          <w:tcPr>
            <w:tcW w:w="9781" w:type="dxa"/>
            <w:shd w:val="clear" w:color="auto" w:fill="auto"/>
          </w:tcPr>
          <w:p w14:paraId="11C30637" w14:textId="45D6E182" w:rsidR="00ED7AD1" w:rsidRPr="00482BBE" w:rsidRDefault="004A3F2C" w:rsidP="00BD3AED">
            <w:pPr>
              <w:jc w:val="both"/>
              <w:rPr>
                <w:rFonts w:ascii="Montserrat Medium" w:hAnsi="Montserrat Medium"/>
                <w:noProof/>
                <w:color w:val="000000" w:themeColor="text1"/>
                <w:lang w:val="ro-RO"/>
              </w:rPr>
            </w:pPr>
            <w:r w:rsidRPr="00482BBE">
              <w:rPr>
                <w:rFonts w:ascii="Montserrat Light" w:hAnsi="Montserrat Light"/>
                <w:noProof/>
                <w:color w:val="000000" w:themeColor="text1"/>
                <w:lang w:val="ro-RO"/>
              </w:rPr>
              <w:t xml:space="preserve">              Din bugetul județului se vor asigura sumele necesare plății indemnizației membrilor ATOP, ce reprezintă 7,5% </w:t>
            </w:r>
            <w:r w:rsidR="00C84B54" w:rsidRPr="00482BBE">
              <w:rPr>
                <w:rFonts w:ascii="Montserrat Light" w:hAnsi="Montserrat Light"/>
                <w:noProof/>
                <w:color w:val="000000" w:themeColor="text1"/>
                <w:lang w:val="ro-RO"/>
              </w:rPr>
              <w:t>din indemnizaţia lunară a preşedintelui Consiliului Judeţean Cluj, pentru un număr maxim de 2 şedinţe pe lună</w:t>
            </w:r>
            <w:r w:rsidRPr="00482BBE">
              <w:rPr>
                <w:rFonts w:ascii="Montserrat Light" w:hAnsi="Montserrat Light"/>
                <w:noProof/>
                <w:color w:val="000000" w:themeColor="text1"/>
                <w:lang w:val="ro-RO"/>
              </w:rPr>
              <w:t>, stabilită conform prevederilor</w:t>
            </w:r>
            <w:r w:rsidRPr="00482BBE">
              <w:rPr>
                <w:rFonts w:ascii="Montserrat" w:hAnsi="Montserrat"/>
                <w:b/>
                <w:bCs/>
                <w:noProof/>
                <w:color w:val="000000" w:themeColor="text1"/>
                <w:lang w:val="ro-RO"/>
              </w:rPr>
              <w:t xml:space="preserve"> </w:t>
            </w:r>
            <w:r w:rsidRPr="00482BBE">
              <w:rPr>
                <w:rFonts w:ascii="Montserrat Light" w:hAnsi="Montserrat Light"/>
                <w:noProof/>
                <w:color w:val="000000" w:themeColor="text1"/>
                <w:szCs w:val="20"/>
                <w:lang w:val="ro-RO"/>
              </w:rPr>
              <w:t>Legii–cadru nr. 153/2017 privind salarizarea  personalului plătit din fonduri publice, cu modificările și completările ulterioare.</w:t>
            </w:r>
          </w:p>
        </w:tc>
      </w:tr>
      <w:tr w:rsidR="00497D92" w:rsidRPr="00482BBE" w14:paraId="1829988C" w14:textId="77777777" w:rsidTr="000438F3">
        <w:trPr>
          <w:trHeight w:val="573"/>
        </w:trPr>
        <w:tc>
          <w:tcPr>
            <w:tcW w:w="9781" w:type="dxa"/>
            <w:shd w:val="clear" w:color="auto" w:fill="auto"/>
          </w:tcPr>
          <w:p w14:paraId="775522EB" w14:textId="77777777" w:rsidR="00ED7AD1" w:rsidRPr="00482BBE" w:rsidRDefault="00ED7AD1" w:rsidP="00BD3AED">
            <w:pPr>
              <w:jc w:val="both"/>
              <w:rPr>
                <w:rFonts w:ascii="Montserrat" w:hAnsi="Montserrat"/>
                <w:b/>
                <w:bCs/>
                <w:noProof/>
                <w:color w:val="000000" w:themeColor="text1"/>
                <w:lang w:val="ro-RO"/>
              </w:rPr>
            </w:pPr>
            <w:r w:rsidRPr="00482BBE">
              <w:rPr>
                <w:rFonts w:ascii="Montserrat" w:hAnsi="Montserrat"/>
                <w:b/>
                <w:bCs/>
                <w:noProof/>
                <w:color w:val="000000" w:themeColor="text1"/>
                <w:lang w:val="ro-RO"/>
              </w:rPr>
              <w:t xml:space="preserve">Secțiunea a  4-a – Activități de informare publică și consultare privind elaborarea și implementarea </w:t>
            </w:r>
            <w:r w:rsidRPr="00482BBE">
              <w:rPr>
                <w:rFonts w:ascii="Montserrat" w:hAnsi="Montserrat"/>
                <w:b/>
                <w:bCs/>
                <w:noProof/>
                <w:color w:val="000000" w:themeColor="text1"/>
                <w:shd w:val="clear" w:color="auto" w:fill="FFFFFF"/>
                <w:lang w:val="ro-RO"/>
              </w:rPr>
              <w:t>actului administrativ</w:t>
            </w:r>
            <w:r w:rsidRPr="00482BBE">
              <w:rPr>
                <w:rFonts w:ascii="Montserrat" w:hAnsi="Montserrat"/>
                <w:b/>
                <w:bCs/>
                <w:noProof/>
                <w:color w:val="000000" w:themeColor="text1"/>
                <w:lang w:val="ro-RO"/>
              </w:rPr>
              <w:t xml:space="preserve">: </w:t>
            </w:r>
          </w:p>
        </w:tc>
      </w:tr>
      <w:tr w:rsidR="00497D92" w:rsidRPr="00482BBE" w14:paraId="0DA8304B" w14:textId="77777777" w:rsidTr="000438F3">
        <w:trPr>
          <w:trHeight w:val="275"/>
        </w:trPr>
        <w:tc>
          <w:tcPr>
            <w:tcW w:w="9781" w:type="dxa"/>
            <w:shd w:val="clear" w:color="auto" w:fill="auto"/>
          </w:tcPr>
          <w:p w14:paraId="0ECDF121" w14:textId="77777777" w:rsidR="00ED7AD1" w:rsidRPr="00482BBE" w:rsidRDefault="00ED7AD1" w:rsidP="00BD3AED">
            <w:pPr>
              <w:jc w:val="both"/>
              <w:rPr>
                <w:rFonts w:ascii="Montserrat Medium" w:hAnsi="Montserrat Medium"/>
                <w:noProof/>
                <w:color w:val="000000" w:themeColor="text1"/>
                <w:lang w:val="ro-RO"/>
              </w:rPr>
            </w:pPr>
            <w:r w:rsidRPr="00482BBE">
              <w:rPr>
                <w:rFonts w:ascii="Montserrat Medium" w:hAnsi="Montserrat Medium"/>
                <w:noProof/>
                <w:color w:val="000000" w:themeColor="text1"/>
                <w:lang w:val="ro-RO"/>
              </w:rPr>
              <w:t>Nu e cazul</w:t>
            </w:r>
          </w:p>
        </w:tc>
      </w:tr>
      <w:tr w:rsidR="00497D92" w:rsidRPr="00482BBE" w14:paraId="4E531A0B" w14:textId="77777777" w:rsidTr="000438F3">
        <w:tc>
          <w:tcPr>
            <w:tcW w:w="9781" w:type="dxa"/>
            <w:shd w:val="clear" w:color="auto" w:fill="auto"/>
          </w:tcPr>
          <w:p w14:paraId="085174A8" w14:textId="77777777" w:rsidR="00ED7AD1" w:rsidRPr="00482BBE" w:rsidRDefault="00ED7AD1" w:rsidP="00BD3AED">
            <w:pPr>
              <w:jc w:val="both"/>
              <w:outlineLvl w:val="1"/>
              <w:rPr>
                <w:rFonts w:ascii="Montserrat" w:hAnsi="Montserrat"/>
                <w:b/>
                <w:noProof/>
                <w:color w:val="000000" w:themeColor="text1"/>
                <w:lang w:val="ro-RO"/>
              </w:rPr>
            </w:pPr>
            <w:r w:rsidRPr="00482BBE">
              <w:rPr>
                <w:rFonts w:ascii="Montserrat" w:hAnsi="Montserrat"/>
                <w:b/>
                <w:bCs/>
                <w:noProof/>
                <w:color w:val="000000" w:themeColor="text1"/>
                <w:lang w:val="ro-RO"/>
              </w:rPr>
              <w:t xml:space="preserve">Secțiunea a 5-a – </w:t>
            </w:r>
            <w:r w:rsidRPr="00482BBE">
              <w:rPr>
                <w:rFonts w:ascii="Montserrat" w:hAnsi="Montserrat"/>
                <w:b/>
                <w:noProof/>
                <w:color w:val="000000" w:themeColor="text1"/>
                <w:lang w:val="ro-RO"/>
              </w:rPr>
              <w:t xml:space="preserve">Efectele </w:t>
            </w:r>
            <w:r w:rsidRPr="00482BBE">
              <w:rPr>
                <w:rFonts w:ascii="Montserrat" w:hAnsi="Montserrat"/>
                <w:b/>
                <w:bCs/>
                <w:noProof/>
                <w:color w:val="000000" w:themeColor="text1"/>
                <w:shd w:val="clear" w:color="auto" w:fill="FFFFFF"/>
                <w:lang w:val="ro-RO"/>
              </w:rPr>
              <w:t>actului administrativ</w:t>
            </w:r>
            <w:r w:rsidRPr="00482BBE">
              <w:rPr>
                <w:rFonts w:ascii="Montserrat" w:hAnsi="Montserrat"/>
                <w:b/>
                <w:noProof/>
                <w:color w:val="000000" w:themeColor="text1"/>
                <w:lang w:val="ro-RO"/>
              </w:rPr>
              <w:t xml:space="preserve"> asupra actelor administrative</w:t>
            </w:r>
          </w:p>
          <w:p w14:paraId="37F5087B" w14:textId="77777777" w:rsidR="00ED7AD1" w:rsidRPr="00482BBE" w:rsidRDefault="00ED7AD1" w:rsidP="00BD3AED">
            <w:pPr>
              <w:jc w:val="both"/>
              <w:outlineLvl w:val="1"/>
              <w:rPr>
                <w:rFonts w:ascii="Montserrat SemiBold" w:hAnsi="Montserrat SemiBold"/>
                <w:b/>
                <w:bCs/>
                <w:noProof/>
                <w:color w:val="000000" w:themeColor="text1"/>
                <w:lang w:val="ro-RO"/>
              </w:rPr>
            </w:pPr>
            <w:r w:rsidRPr="00482BBE">
              <w:rPr>
                <w:rFonts w:ascii="Montserrat" w:hAnsi="Montserrat"/>
                <w:b/>
                <w:noProof/>
                <w:color w:val="000000" w:themeColor="text1"/>
                <w:lang w:val="ro-RO"/>
              </w:rPr>
              <w:t>în vigoare</w:t>
            </w:r>
            <w:r w:rsidRPr="00482BBE">
              <w:rPr>
                <w:rFonts w:ascii="Montserrat" w:hAnsi="Montserrat"/>
                <w:b/>
                <w:bCs/>
                <w:noProof/>
                <w:color w:val="000000" w:themeColor="text1"/>
                <w:lang w:val="ro-RO"/>
              </w:rPr>
              <w:t xml:space="preserve"> și măsuri de implementare:</w:t>
            </w:r>
            <w:r w:rsidRPr="00482BBE">
              <w:rPr>
                <w:rFonts w:ascii="Montserrat SemiBold" w:hAnsi="Montserrat SemiBold"/>
                <w:b/>
                <w:bCs/>
                <w:noProof/>
                <w:color w:val="000000" w:themeColor="text1"/>
                <w:lang w:val="ro-RO"/>
              </w:rPr>
              <w:t xml:space="preserve"> </w:t>
            </w:r>
          </w:p>
        </w:tc>
      </w:tr>
      <w:tr w:rsidR="00497D92" w:rsidRPr="00482BBE" w14:paraId="576E7CE2" w14:textId="77777777" w:rsidTr="000438F3">
        <w:trPr>
          <w:trHeight w:val="305"/>
        </w:trPr>
        <w:tc>
          <w:tcPr>
            <w:tcW w:w="9781" w:type="dxa"/>
            <w:shd w:val="clear" w:color="auto" w:fill="auto"/>
          </w:tcPr>
          <w:p w14:paraId="651AFD26" w14:textId="76B3EE1C" w:rsidR="00ED7AD1" w:rsidRPr="00482BBE" w:rsidRDefault="004A3F2C" w:rsidP="000E7105">
            <w:pPr>
              <w:ind w:right="-1" w:firstLine="720"/>
              <w:contextualSpacing/>
              <w:jc w:val="both"/>
              <w:rPr>
                <w:rFonts w:ascii="Montserrat Medium" w:hAnsi="Montserrat Medium"/>
                <w:noProof/>
                <w:color w:val="000000" w:themeColor="text1"/>
                <w:shd w:val="clear" w:color="auto" w:fill="FFFFFF"/>
                <w:lang w:val="ro-RO"/>
              </w:rPr>
            </w:pPr>
            <w:r w:rsidRPr="00482BBE">
              <w:rPr>
                <w:rFonts w:ascii="Montserrat Light" w:hAnsi="Montserrat Light"/>
                <w:noProof/>
                <w:color w:val="000000" w:themeColor="text1"/>
                <w:lang w:val="ro-RO"/>
              </w:rPr>
              <w:t xml:space="preserve">După adoptarea hotărârii în cauză, aceasta va fi comunicată prin intermediul secretarului general al judeţului, de îndată, persoanelor nominalizate în cuprinsul </w:t>
            </w:r>
            <w:r w:rsidRPr="00482BBE">
              <w:rPr>
                <w:rFonts w:ascii="Montserrat Light" w:hAnsi="Montserrat Light"/>
                <w:noProof/>
                <w:color w:val="000000" w:themeColor="text1"/>
                <w:lang w:val="ro-RO"/>
              </w:rPr>
              <w:lastRenderedPageBreak/>
              <w:t>acesteia,</w:t>
            </w:r>
            <w:r w:rsidRPr="00482BBE">
              <w:rPr>
                <w:rFonts w:ascii="Montserrat Light" w:hAnsi="Montserrat Light"/>
                <w:bCs/>
                <w:noProof/>
                <w:color w:val="000000" w:themeColor="text1"/>
                <w:lang w:val="ro-RO"/>
              </w:rPr>
              <w:t xml:space="preserve"> Direcției Administrație și Relații Publice-Serviciul Administrație Publică, ATOP</w:t>
            </w:r>
            <w:r w:rsidRPr="00482BBE">
              <w:rPr>
                <w:rFonts w:ascii="Montserrat Light" w:hAnsi="Montserrat Light"/>
                <w:noProof/>
                <w:color w:val="000000" w:themeColor="text1"/>
                <w:lang w:val="ro-RO"/>
              </w:rPr>
              <w:t xml:space="preserve"> şi Prefectului Judeţului Cluj. Totodată, această hotărâre se aduce la cunoştinţă publică prin afișare la sediul Consiliului Județean Cluj şi postare pe pagina de internet „www.cjcluj.ro".</w:t>
            </w:r>
          </w:p>
        </w:tc>
      </w:tr>
      <w:tr w:rsidR="00497D92" w:rsidRPr="00482BBE" w14:paraId="2A087366" w14:textId="77777777" w:rsidTr="000438F3">
        <w:tc>
          <w:tcPr>
            <w:tcW w:w="9781" w:type="dxa"/>
            <w:shd w:val="clear" w:color="auto" w:fill="auto"/>
          </w:tcPr>
          <w:p w14:paraId="2663E4A0" w14:textId="77777777" w:rsidR="00ED7AD1" w:rsidRPr="00482BBE" w:rsidRDefault="00ED7AD1" w:rsidP="00BD3AED">
            <w:pPr>
              <w:keepNext/>
              <w:widowControl w:val="0"/>
              <w:autoSpaceDE w:val="0"/>
              <w:autoSpaceDN w:val="0"/>
              <w:adjustRightInd w:val="0"/>
              <w:jc w:val="both"/>
              <w:outlineLvl w:val="1"/>
              <w:rPr>
                <w:rFonts w:ascii="Montserrat" w:hAnsi="Montserrat"/>
                <w:b/>
                <w:bCs/>
                <w:noProof/>
                <w:color w:val="000000" w:themeColor="text1"/>
                <w:lang w:val="ro-RO"/>
              </w:rPr>
            </w:pPr>
            <w:bookmarkStart w:id="2" w:name="_Hlk102656185"/>
            <w:r w:rsidRPr="00482BBE">
              <w:rPr>
                <w:rFonts w:ascii="Montserrat" w:hAnsi="Montserrat"/>
                <w:b/>
                <w:bCs/>
                <w:noProof/>
                <w:color w:val="000000" w:themeColor="text1"/>
                <w:lang w:val="ro-RO"/>
              </w:rPr>
              <w:lastRenderedPageBreak/>
              <w:t>Secțiunea a 6-a – Anexe la referatul de aprobare:</w:t>
            </w:r>
          </w:p>
          <w:p w14:paraId="44B9E163" w14:textId="47D5A1F4" w:rsidR="001218D0" w:rsidRPr="00482BBE" w:rsidRDefault="00CE4AA7" w:rsidP="006029C6">
            <w:pPr>
              <w:pStyle w:val="Corptext"/>
              <w:spacing w:after="0"/>
              <w:jc w:val="both"/>
              <w:rPr>
                <w:rFonts w:ascii="Montserrat" w:eastAsia="Calibri" w:hAnsi="Montserrat"/>
                <w:b/>
                <w:bCs/>
                <w:noProof/>
                <w:color w:val="000000" w:themeColor="text1"/>
                <w:lang w:val="ro-RO"/>
              </w:rPr>
            </w:pPr>
            <w:r w:rsidRPr="00482BBE">
              <w:rPr>
                <w:rFonts w:ascii="Montserrat Light" w:hAnsi="Montserrat Light"/>
                <w:noProof/>
                <w:color w:val="000000" w:themeColor="text1"/>
                <w:lang w:val="ro-RO"/>
              </w:rPr>
              <w:t xml:space="preserve">Adresa </w:t>
            </w:r>
            <w:r w:rsidR="00280DA8" w:rsidRPr="00482BBE">
              <w:rPr>
                <w:rFonts w:ascii="Montserrat Light" w:hAnsi="Montserrat Light"/>
                <w:noProof/>
                <w:color w:val="000000" w:themeColor="text1"/>
                <w:lang w:val="ro-RO"/>
              </w:rPr>
              <w:t xml:space="preserve">Inspectoratului de Poliție Județean Cluj cu numărul 180.094/2022, </w:t>
            </w:r>
            <w:r w:rsidRPr="00482BBE">
              <w:rPr>
                <w:rFonts w:ascii="Montserrat Light" w:hAnsi="Montserrat Light"/>
                <w:noProof/>
                <w:color w:val="000000" w:themeColor="text1"/>
                <w:lang w:val="ro-RO"/>
              </w:rPr>
              <w:t xml:space="preserve">înregistrată la Consiliul Judeţean Cluj cu numărul </w:t>
            </w:r>
            <w:r w:rsidR="00280DA8" w:rsidRPr="00482BBE">
              <w:rPr>
                <w:rFonts w:ascii="Montserrat Light" w:eastAsia="Times New Roman" w:hAnsi="Montserrat Light" w:cs="Times New Roman"/>
                <w:noProof/>
                <w:color w:val="000000" w:themeColor="text1"/>
                <w:lang w:val="ro-RO" w:eastAsia="ro-RO"/>
              </w:rPr>
              <w:t>36392/09.09.2022</w:t>
            </w:r>
            <w:r w:rsidR="00280DA8" w:rsidRPr="00482BBE">
              <w:rPr>
                <w:rFonts w:ascii="Montserrat Light" w:hAnsi="Montserrat Light"/>
                <w:noProof/>
                <w:color w:val="000000" w:themeColor="text1"/>
                <w:lang w:val="ro-RO"/>
              </w:rPr>
              <w:t xml:space="preserve">, </w:t>
            </w:r>
            <w:r w:rsidR="00BB535E" w:rsidRPr="00482BBE">
              <w:rPr>
                <w:rFonts w:ascii="Montserrat Light" w:eastAsia="Times New Roman" w:hAnsi="Montserrat Light" w:cs="Times New Roman"/>
                <w:noProof/>
                <w:color w:val="000000" w:themeColor="text1"/>
                <w:lang w:val="ro-RO" w:eastAsia="ro-RO"/>
              </w:rPr>
              <w:t xml:space="preserve">prin care </w:t>
            </w:r>
            <w:r w:rsidR="00280DA8" w:rsidRPr="00482BBE">
              <w:rPr>
                <w:rFonts w:ascii="Montserrat Light" w:hAnsi="Montserrat Light"/>
                <w:noProof/>
                <w:color w:val="000000" w:themeColor="text1"/>
                <w:lang w:val="ro-RO"/>
              </w:rPr>
              <w:t>ne-a fost comunicat faptul că, începând cu data de 02.09.202</w:t>
            </w:r>
            <w:r w:rsidR="00210632">
              <w:rPr>
                <w:rFonts w:ascii="Montserrat Light" w:hAnsi="Montserrat Light"/>
                <w:noProof/>
                <w:color w:val="000000" w:themeColor="text1"/>
                <w:lang w:val="ro-RO"/>
              </w:rPr>
              <w:t>2</w:t>
            </w:r>
            <w:r w:rsidR="00280DA8" w:rsidRPr="00482BBE">
              <w:rPr>
                <w:rFonts w:ascii="Montserrat Light" w:hAnsi="Montserrat Light"/>
                <w:noProof/>
                <w:color w:val="000000" w:themeColor="text1"/>
                <w:lang w:val="ro-RO"/>
              </w:rPr>
              <w:t>, domnul comisar șef de poliție Constantin Ilea asigură îndeplinirea funcției de șef al inspectoratului de poliție județean.</w:t>
            </w:r>
            <w:r w:rsidR="00280DA8" w:rsidRPr="00482BBE">
              <w:rPr>
                <w:rFonts w:ascii="Montserrat Light" w:eastAsia="Times New Roman" w:hAnsi="Montserrat Light" w:cs="Times New Roman"/>
                <w:noProof/>
                <w:snapToGrid w:val="0"/>
                <w:color w:val="000000" w:themeColor="text1"/>
                <w:lang w:val="ro-RO" w:eastAsia="ro-RO"/>
              </w:rPr>
              <w:t xml:space="preserve"> </w:t>
            </w:r>
          </w:p>
        </w:tc>
      </w:tr>
      <w:bookmarkEnd w:id="2"/>
      <w:tr w:rsidR="00497D92" w:rsidRPr="00482BBE" w14:paraId="7978007F" w14:textId="77777777" w:rsidTr="000438F3">
        <w:tc>
          <w:tcPr>
            <w:tcW w:w="9781" w:type="dxa"/>
            <w:shd w:val="clear" w:color="auto" w:fill="auto"/>
          </w:tcPr>
          <w:p w14:paraId="228C3FCB" w14:textId="77777777" w:rsidR="002E6A49" w:rsidRPr="00482BBE" w:rsidRDefault="002E6A49" w:rsidP="00BD3AED">
            <w:pPr>
              <w:keepNext/>
              <w:widowControl w:val="0"/>
              <w:autoSpaceDE w:val="0"/>
              <w:autoSpaceDN w:val="0"/>
              <w:adjustRightInd w:val="0"/>
              <w:jc w:val="both"/>
              <w:outlineLvl w:val="1"/>
              <w:rPr>
                <w:rFonts w:ascii="Montserrat" w:hAnsi="Montserrat"/>
                <w:b/>
                <w:bCs/>
                <w:noProof/>
                <w:color w:val="000000" w:themeColor="text1"/>
                <w:lang w:val="ro-RO"/>
              </w:rPr>
            </w:pPr>
          </w:p>
        </w:tc>
      </w:tr>
      <w:bookmarkEnd w:id="0"/>
      <w:bookmarkEnd w:id="1"/>
    </w:tbl>
    <w:p w14:paraId="6D060D59" w14:textId="4930E94D" w:rsidR="00ED7AD1" w:rsidRPr="00482BBE" w:rsidRDefault="00ED7AD1" w:rsidP="00BD3AED">
      <w:pPr>
        <w:autoSpaceDE w:val="0"/>
        <w:autoSpaceDN w:val="0"/>
        <w:adjustRightInd w:val="0"/>
        <w:contextualSpacing/>
        <w:rPr>
          <w:rFonts w:ascii="Cambria" w:hAnsi="Cambria"/>
          <w:b/>
          <w:bCs/>
          <w:noProof/>
          <w:color w:val="000000" w:themeColor="text1"/>
          <w:lang w:val="ro-RO" w:eastAsia="ro-RO"/>
        </w:rPr>
      </w:pPr>
    </w:p>
    <w:p w14:paraId="7473049D" w14:textId="77777777" w:rsidR="00BB019F" w:rsidRPr="00482BBE" w:rsidRDefault="00BB019F" w:rsidP="00BD3AED">
      <w:pPr>
        <w:autoSpaceDE w:val="0"/>
        <w:autoSpaceDN w:val="0"/>
        <w:adjustRightInd w:val="0"/>
        <w:contextualSpacing/>
        <w:rPr>
          <w:rFonts w:ascii="Cambria" w:hAnsi="Cambria"/>
          <w:b/>
          <w:bCs/>
          <w:noProof/>
          <w:color w:val="000000" w:themeColor="text1"/>
          <w:lang w:val="ro-RO" w:eastAsia="ro-RO"/>
        </w:rPr>
      </w:pPr>
    </w:p>
    <w:p w14:paraId="1C3AF77C" w14:textId="77777777" w:rsidR="00ED7AD1" w:rsidRPr="00482BBE" w:rsidRDefault="00ED7AD1" w:rsidP="00BD3AED">
      <w:pPr>
        <w:autoSpaceDE w:val="0"/>
        <w:autoSpaceDN w:val="0"/>
        <w:adjustRightInd w:val="0"/>
        <w:contextualSpacing/>
        <w:jc w:val="center"/>
        <w:rPr>
          <w:rFonts w:ascii="Montserrat" w:hAnsi="Montserrat"/>
          <w:b/>
          <w:bCs/>
          <w:noProof/>
          <w:color w:val="000000" w:themeColor="text1"/>
          <w:lang w:val="ro-RO"/>
        </w:rPr>
      </w:pPr>
      <w:r w:rsidRPr="00482BBE">
        <w:rPr>
          <w:rFonts w:ascii="Montserrat" w:hAnsi="Montserrat"/>
          <w:b/>
          <w:bCs/>
          <w:noProof/>
          <w:color w:val="000000" w:themeColor="text1"/>
          <w:lang w:val="ro-RO"/>
        </w:rPr>
        <w:t>INIȚIATOR,</w:t>
      </w:r>
    </w:p>
    <w:p w14:paraId="1D35161B" w14:textId="77777777" w:rsidR="00ED7AD1" w:rsidRPr="00482BBE" w:rsidRDefault="00ED7AD1" w:rsidP="00BD3AED">
      <w:pPr>
        <w:autoSpaceDE w:val="0"/>
        <w:autoSpaceDN w:val="0"/>
        <w:adjustRightInd w:val="0"/>
        <w:contextualSpacing/>
        <w:jc w:val="center"/>
        <w:rPr>
          <w:rFonts w:ascii="Montserrat" w:hAnsi="Montserrat"/>
          <w:b/>
          <w:bCs/>
          <w:noProof/>
          <w:color w:val="000000" w:themeColor="text1"/>
          <w:lang w:val="ro-RO"/>
        </w:rPr>
      </w:pPr>
      <w:r w:rsidRPr="00482BBE">
        <w:rPr>
          <w:rFonts w:ascii="Montserrat" w:hAnsi="Montserrat"/>
          <w:b/>
          <w:bCs/>
          <w:noProof/>
          <w:color w:val="000000" w:themeColor="text1"/>
          <w:lang w:val="ro-RO"/>
        </w:rPr>
        <w:t xml:space="preserve">PREȘEDINTE </w:t>
      </w:r>
    </w:p>
    <w:p w14:paraId="189DDD48" w14:textId="7D3D1B90" w:rsidR="00ED7AD1" w:rsidRPr="00482BBE" w:rsidRDefault="00ED7AD1" w:rsidP="00BD3AED">
      <w:pPr>
        <w:autoSpaceDE w:val="0"/>
        <w:autoSpaceDN w:val="0"/>
        <w:adjustRightInd w:val="0"/>
        <w:contextualSpacing/>
        <w:jc w:val="center"/>
        <w:rPr>
          <w:rFonts w:ascii="Montserrat" w:hAnsi="Montserrat"/>
          <w:b/>
          <w:bCs/>
          <w:noProof/>
          <w:color w:val="000000" w:themeColor="text1"/>
          <w:lang w:val="ro-RO"/>
        </w:rPr>
      </w:pPr>
      <w:r w:rsidRPr="00482BBE">
        <w:rPr>
          <w:rFonts w:ascii="Montserrat" w:hAnsi="Montserrat"/>
          <w:b/>
          <w:bCs/>
          <w:noProof/>
          <w:color w:val="000000" w:themeColor="text1"/>
          <w:lang w:val="ro-RO"/>
        </w:rPr>
        <w:t>ALIN TIȘE</w:t>
      </w:r>
    </w:p>
    <w:p w14:paraId="2C57592D" w14:textId="2E04E28C" w:rsidR="008C37A5" w:rsidRPr="00482BBE" w:rsidRDefault="008C37A5" w:rsidP="00BD3AED">
      <w:pPr>
        <w:autoSpaceDE w:val="0"/>
        <w:autoSpaceDN w:val="0"/>
        <w:adjustRightInd w:val="0"/>
        <w:contextualSpacing/>
        <w:jc w:val="center"/>
        <w:rPr>
          <w:rFonts w:ascii="Montserrat" w:hAnsi="Montserrat"/>
          <w:b/>
          <w:bCs/>
          <w:noProof/>
          <w:color w:val="000000" w:themeColor="text1"/>
          <w:lang w:val="ro-RO"/>
        </w:rPr>
      </w:pPr>
    </w:p>
    <w:p w14:paraId="0C73EE7A" w14:textId="3107DEEF" w:rsidR="008C37A5" w:rsidRPr="00482BBE" w:rsidRDefault="008C37A5" w:rsidP="00BD3AED">
      <w:pPr>
        <w:autoSpaceDE w:val="0"/>
        <w:autoSpaceDN w:val="0"/>
        <w:adjustRightInd w:val="0"/>
        <w:contextualSpacing/>
        <w:jc w:val="center"/>
        <w:rPr>
          <w:rFonts w:ascii="Montserrat" w:hAnsi="Montserrat"/>
          <w:b/>
          <w:bCs/>
          <w:noProof/>
          <w:color w:val="000000" w:themeColor="text1"/>
          <w:lang w:val="ro-RO"/>
        </w:rPr>
      </w:pPr>
    </w:p>
    <w:p w14:paraId="16004CC5" w14:textId="248DE228"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7229E208" w14:textId="4BD15460"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389ED04D" w14:textId="3FA9E341"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738000D0" w14:textId="10AC215A"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368841DA" w14:textId="24531EF7"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23D7AA3F" w14:textId="23AAF56D"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70961576" w14:textId="48C238EB"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5E0E5C52" w14:textId="67F8A488"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48CCE114" w14:textId="76E396C7"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141C3A52" w14:textId="2CD6F90E"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4E1D54D1" w14:textId="564BC1BF" w:rsidR="004704BF" w:rsidRPr="00482BBE" w:rsidRDefault="004704BF" w:rsidP="00BD3AED">
      <w:pPr>
        <w:autoSpaceDE w:val="0"/>
        <w:autoSpaceDN w:val="0"/>
        <w:adjustRightInd w:val="0"/>
        <w:contextualSpacing/>
        <w:jc w:val="center"/>
        <w:rPr>
          <w:rFonts w:ascii="Montserrat" w:hAnsi="Montserrat"/>
          <w:b/>
          <w:bCs/>
          <w:noProof/>
          <w:color w:val="000000" w:themeColor="text1"/>
          <w:lang w:val="ro-RO"/>
        </w:rPr>
      </w:pPr>
    </w:p>
    <w:p w14:paraId="3354A4D6" w14:textId="51448786" w:rsidR="004704BF" w:rsidRPr="00482BBE" w:rsidRDefault="004704BF" w:rsidP="00BD3AED">
      <w:pPr>
        <w:autoSpaceDE w:val="0"/>
        <w:autoSpaceDN w:val="0"/>
        <w:adjustRightInd w:val="0"/>
        <w:contextualSpacing/>
        <w:jc w:val="center"/>
        <w:rPr>
          <w:rFonts w:ascii="Montserrat" w:hAnsi="Montserrat"/>
          <w:b/>
          <w:bCs/>
          <w:noProof/>
          <w:color w:val="000000" w:themeColor="text1"/>
          <w:lang w:val="ro-RO"/>
        </w:rPr>
      </w:pPr>
    </w:p>
    <w:p w14:paraId="4D0FFB17" w14:textId="77777777" w:rsidR="004704BF" w:rsidRPr="00482BBE" w:rsidRDefault="004704BF" w:rsidP="00BD3AED">
      <w:pPr>
        <w:autoSpaceDE w:val="0"/>
        <w:autoSpaceDN w:val="0"/>
        <w:adjustRightInd w:val="0"/>
        <w:contextualSpacing/>
        <w:jc w:val="center"/>
        <w:rPr>
          <w:rFonts w:ascii="Montserrat" w:hAnsi="Montserrat"/>
          <w:b/>
          <w:bCs/>
          <w:noProof/>
          <w:color w:val="000000" w:themeColor="text1"/>
          <w:lang w:val="ro-RO"/>
        </w:rPr>
      </w:pPr>
    </w:p>
    <w:p w14:paraId="0FD6F3D4" w14:textId="4B7A3179"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29C8D9F5" w14:textId="195E4E2B" w:rsidR="00E5360D" w:rsidRPr="00482BBE" w:rsidRDefault="00E5360D" w:rsidP="00BD3AED">
      <w:pPr>
        <w:autoSpaceDE w:val="0"/>
        <w:autoSpaceDN w:val="0"/>
        <w:adjustRightInd w:val="0"/>
        <w:contextualSpacing/>
        <w:jc w:val="center"/>
        <w:rPr>
          <w:rFonts w:ascii="Montserrat" w:hAnsi="Montserrat"/>
          <w:b/>
          <w:bCs/>
          <w:noProof/>
          <w:color w:val="000000" w:themeColor="text1"/>
          <w:lang w:val="ro-RO"/>
        </w:rPr>
      </w:pPr>
    </w:p>
    <w:p w14:paraId="51E98A02" w14:textId="07604606" w:rsidR="00E5360D" w:rsidRPr="00482BBE" w:rsidRDefault="00E5360D" w:rsidP="00BD3AED">
      <w:pPr>
        <w:autoSpaceDE w:val="0"/>
        <w:autoSpaceDN w:val="0"/>
        <w:adjustRightInd w:val="0"/>
        <w:contextualSpacing/>
        <w:jc w:val="center"/>
        <w:rPr>
          <w:rFonts w:ascii="Montserrat" w:hAnsi="Montserrat"/>
          <w:b/>
          <w:bCs/>
          <w:noProof/>
          <w:color w:val="000000" w:themeColor="text1"/>
          <w:lang w:val="ro-RO"/>
        </w:rPr>
      </w:pPr>
    </w:p>
    <w:p w14:paraId="136AF8BF" w14:textId="09D58371" w:rsidR="00E5360D" w:rsidRPr="00482BBE" w:rsidRDefault="00E5360D" w:rsidP="00BD3AED">
      <w:pPr>
        <w:autoSpaceDE w:val="0"/>
        <w:autoSpaceDN w:val="0"/>
        <w:adjustRightInd w:val="0"/>
        <w:contextualSpacing/>
        <w:jc w:val="center"/>
        <w:rPr>
          <w:rFonts w:ascii="Montserrat" w:hAnsi="Montserrat"/>
          <w:b/>
          <w:bCs/>
          <w:noProof/>
          <w:color w:val="000000" w:themeColor="text1"/>
          <w:lang w:val="ro-RO"/>
        </w:rPr>
      </w:pPr>
    </w:p>
    <w:p w14:paraId="5F204789" w14:textId="74654987" w:rsidR="00E5360D" w:rsidRPr="00482BBE" w:rsidRDefault="00E5360D" w:rsidP="00BD3AED">
      <w:pPr>
        <w:autoSpaceDE w:val="0"/>
        <w:autoSpaceDN w:val="0"/>
        <w:adjustRightInd w:val="0"/>
        <w:contextualSpacing/>
        <w:jc w:val="center"/>
        <w:rPr>
          <w:rFonts w:ascii="Montserrat" w:hAnsi="Montserrat"/>
          <w:b/>
          <w:bCs/>
          <w:noProof/>
          <w:color w:val="000000" w:themeColor="text1"/>
          <w:lang w:val="ro-RO"/>
        </w:rPr>
      </w:pPr>
    </w:p>
    <w:p w14:paraId="6CC2BC6C" w14:textId="05C36928" w:rsidR="00E5360D" w:rsidRPr="00482BBE" w:rsidRDefault="00E5360D" w:rsidP="00BD3AED">
      <w:pPr>
        <w:autoSpaceDE w:val="0"/>
        <w:autoSpaceDN w:val="0"/>
        <w:adjustRightInd w:val="0"/>
        <w:contextualSpacing/>
        <w:jc w:val="center"/>
        <w:rPr>
          <w:rFonts w:ascii="Montserrat" w:hAnsi="Montserrat"/>
          <w:b/>
          <w:bCs/>
          <w:noProof/>
          <w:color w:val="000000" w:themeColor="text1"/>
          <w:lang w:val="ro-RO"/>
        </w:rPr>
      </w:pPr>
    </w:p>
    <w:p w14:paraId="34A5E8FE" w14:textId="77777777" w:rsidR="00E5360D" w:rsidRPr="00482BBE" w:rsidRDefault="00E5360D" w:rsidP="00BD3AED">
      <w:pPr>
        <w:autoSpaceDE w:val="0"/>
        <w:autoSpaceDN w:val="0"/>
        <w:adjustRightInd w:val="0"/>
        <w:contextualSpacing/>
        <w:jc w:val="center"/>
        <w:rPr>
          <w:rFonts w:ascii="Montserrat" w:hAnsi="Montserrat"/>
          <w:b/>
          <w:bCs/>
          <w:noProof/>
          <w:color w:val="000000" w:themeColor="text1"/>
          <w:lang w:val="ro-RO"/>
        </w:rPr>
      </w:pPr>
    </w:p>
    <w:p w14:paraId="00886A5E" w14:textId="0C6539A5"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226129D7" w14:textId="77777777" w:rsidR="000E7105" w:rsidRPr="00482BBE" w:rsidRDefault="000E7105" w:rsidP="00BD3AED">
      <w:pPr>
        <w:autoSpaceDE w:val="0"/>
        <w:autoSpaceDN w:val="0"/>
        <w:adjustRightInd w:val="0"/>
        <w:contextualSpacing/>
        <w:jc w:val="center"/>
        <w:rPr>
          <w:rFonts w:ascii="Montserrat" w:hAnsi="Montserrat"/>
          <w:b/>
          <w:bCs/>
          <w:noProof/>
          <w:color w:val="000000" w:themeColor="text1"/>
          <w:lang w:val="ro-RO"/>
        </w:rPr>
      </w:pPr>
    </w:p>
    <w:p w14:paraId="72570913" w14:textId="2CC0A70F" w:rsidR="00363A49" w:rsidRPr="00482BBE" w:rsidRDefault="00363A49" w:rsidP="00BD3AED">
      <w:pPr>
        <w:autoSpaceDE w:val="0"/>
        <w:autoSpaceDN w:val="0"/>
        <w:adjustRightInd w:val="0"/>
        <w:contextualSpacing/>
        <w:jc w:val="center"/>
        <w:rPr>
          <w:rFonts w:ascii="Montserrat" w:hAnsi="Montserrat"/>
          <w:b/>
          <w:bCs/>
          <w:noProof/>
          <w:color w:val="000000" w:themeColor="text1"/>
          <w:lang w:val="ro-RO"/>
        </w:rPr>
      </w:pPr>
    </w:p>
    <w:p w14:paraId="75D5BC92" w14:textId="23B020E1" w:rsidR="00B90270" w:rsidRPr="00482BBE" w:rsidRDefault="00B90270" w:rsidP="00BD3AED">
      <w:pPr>
        <w:autoSpaceDE w:val="0"/>
        <w:autoSpaceDN w:val="0"/>
        <w:adjustRightInd w:val="0"/>
        <w:contextualSpacing/>
        <w:jc w:val="center"/>
        <w:rPr>
          <w:rFonts w:ascii="Montserrat" w:hAnsi="Montserrat"/>
          <w:b/>
          <w:bCs/>
          <w:noProof/>
          <w:color w:val="000000" w:themeColor="text1"/>
          <w:lang w:val="ro-RO"/>
        </w:rPr>
      </w:pPr>
    </w:p>
    <w:p w14:paraId="36EA2AAF" w14:textId="50745856" w:rsidR="00B90270" w:rsidRPr="00482BBE" w:rsidRDefault="00B90270" w:rsidP="00BD3AED">
      <w:pPr>
        <w:autoSpaceDE w:val="0"/>
        <w:autoSpaceDN w:val="0"/>
        <w:adjustRightInd w:val="0"/>
        <w:contextualSpacing/>
        <w:jc w:val="center"/>
        <w:rPr>
          <w:rFonts w:ascii="Montserrat" w:hAnsi="Montserrat"/>
          <w:b/>
          <w:bCs/>
          <w:noProof/>
          <w:color w:val="000000" w:themeColor="text1"/>
          <w:lang w:val="ro-RO"/>
        </w:rPr>
      </w:pPr>
    </w:p>
    <w:p w14:paraId="1A6DB023" w14:textId="77777777" w:rsidR="00B90270" w:rsidRPr="00482BBE" w:rsidRDefault="00B90270" w:rsidP="00BD3AED">
      <w:pPr>
        <w:autoSpaceDE w:val="0"/>
        <w:autoSpaceDN w:val="0"/>
        <w:adjustRightInd w:val="0"/>
        <w:contextualSpacing/>
        <w:jc w:val="center"/>
        <w:rPr>
          <w:rFonts w:ascii="Montserrat" w:hAnsi="Montserrat"/>
          <w:b/>
          <w:bCs/>
          <w:noProof/>
          <w:color w:val="000000" w:themeColor="text1"/>
          <w:lang w:val="ro-RO"/>
        </w:rPr>
      </w:pPr>
    </w:p>
    <w:p w14:paraId="3EDD3D1A" w14:textId="487DEF41" w:rsidR="00F843E5" w:rsidRPr="00482BBE" w:rsidRDefault="00F843E5" w:rsidP="00BD3AED">
      <w:pPr>
        <w:autoSpaceDE w:val="0"/>
        <w:autoSpaceDN w:val="0"/>
        <w:adjustRightInd w:val="0"/>
        <w:contextualSpacing/>
        <w:jc w:val="center"/>
        <w:rPr>
          <w:rFonts w:ascii="Montserrat" w:hAnsi="Montserrat"/>
          <w:b/>
          <w:bCs/>
          <w:noProof/>
          <w:color w:val="000000" w:themeColor="text1"/>
          <w:lang w:val="ro-RO"/>
        </w:rPr>
      </w:pPr>
    </w:p>
    <w:p w14:paraId="7D208006" w14:textId="04D36588" w:rsidR="002316A6" w:rsidRPr="00482BBE" w:rsidRDefault="002316A6" w:rsidP="00557074">
      <w:pPr>
        <w:autoSpaceDE w:val="0"/>
        <w:autoSpaceDN w:val="0"/>
        <w:adjustRightInd w:val="0"/>
        <w:spacing w:line="240" w:lineRule="auto"/>
        <w:contextualSpacing/>
        <w:jc w:val="center"/>
        <w:rPr>
          <w:rFonts w:ascii="Montserrat" w:eastAsia="Times New Roman" w:hAnsi="Montserrat" w:cs="Times New Roman"/>
          <w:b/>
          <w:bCs/>
          <w:noProof/>
          <w:color w:val="000000" w:themeColor="text1"/>
          <w:lang w:val="ro-RO" w:eastAsia="ro-RO"/>
        </w:rPr>
      </w:pPr>
      <w:bookmarkStart w:id="3" w:name="_Hlk21680142"/>
      <w:r w:rsidRPr="00482BBE">
        <w:rPr>
          <w:rFonts w:ascii="Montserrat" w:eastAsia="Times New Roman" w:hAnsi="Montserrat" w:cs="Times New Roman"/>
          <w:b/>
          <w:bCs/>
          <w:noProof/>
          <w:color w:val="000000" w:themeColor="text1"/>
          <w:lang w:val="ro-RO" w:eastAsia="ro-RO"/>
        </w:rPr>
        <w:lastRenderedPageBreak/>
        <w:t>P R O I E C T   DE   H O T Ă R Â R E</w:t>
      </w:r>
    </w:p>
    <w:bookmarkEnd w:id="3"/>
    <w:p w14:paraId="31520CAA" w14:textId="30888AF1" w:rsidR="00543926" w:rsidRPr="00482BBE" w:rsidRDefault="00543926" w:rsidP="00543926">
      <w:pPr>
        <w:jc w:val="center"/>
        <w:rPr>
          <w:rFonts w:ascii="Montserrat" w:hAnsi="Montserrat"/>
          <w:noProof/>
          <w:color w:val="000000" w:themeColor="text1"/>
          <w:lang w:val="ro-RO"/>
        </w:rPr>
      </w:pPr>
      <w:r w:rsidRPr="00482BBE">
        <w:rPr>
          <w:rFonts w:ascii="Montserrat" w:hAnsi="Montserrat"/>
          <w:b/>
          <w:noProof/>
          <w:color w:val="000000" w:themeColor="text1"/>
          <w:lang w:val="ro-RO"/>
        </w:rPr>
        <w:t xml:space="preserve">pentru modificarea Hotărârii Consiliului Județean nr. 68/2021 </w:t>
      </w:r>
      <w:r w:rsidRPr="00482BBE">
        <w:rPr>
          <w:rFonts w:ascii="Montserrat" w:hAnsi="Montserrat"/>
          <w:b/>
          <w:bCs/>
          <w:noProof/>
          <w:color w:val="000000" w:themeColor="text1"/>
          <w:lang w:val="ro-RO"/>
        </w:rPr>
        <w:t>privind validarea nominală a membrilor</w:t>
      </w:r>
      <w:r w:rsidR="008C606C" w:rsidRPr="00482BBE">
        <w:rPr>
          <w:rFonts w:ascii="Montserrat" w:hAnsi="Montserrat"/>
          <w:b/>
          <w:bCs/>
          <w:noProof/>
          <w:color w:val="000000" w:themeColor="text1"/>
          <w:lang w:val="ro-RO"/>
        </w:rPr>
        <w:t xml:space="preserve"> </w:t>
      </w:r>
      <w:r w:rsidRPr="00482BBE">
        <w:rPr>
          <w:rFonts w:ascii="Montserrat" w:hAnsi="Montserrat"/>
          <w:b/>
          <w:bCs/>
          <w:noProof/>
          <w:color w:val="000000" w:themeColor="text1"/>
          <w:lang w:val="ro-RO"/>
        </w:rPr>
        <w:t>Autorităţii Teritoriale de Ordine Publică Cluj</w:t>
      </w:r>
    </w:p>
    <w:p w14:paraId="22C3D81B" w14:textId="2CFEB12C" w:rsidR="00E0722E" w:rsidRPr="00482BBE" w:rsidRDefault="00E0722E" w:rsidP="00557074">
      <w:pPr>
        <w:autoSpaceDE w:val="0"/>
        <w:autoSpaceDN w:val="0"/>
        <w:adjustRightInd w:val="0"/>
        <w:spacing w:line="240" w:lineRule="auto"/>
        <w:jc w:val="center"/>
        <w:rPr>
          <w:rFonts w:ascii="Cambria" w:hAnsi="Cambria"/>
          <w:b/>
          <w:bCs/>
          <w:noProof/>
          <w:color w:val="000000" w:themeColor="text1"/>
          <w:sz w:val="24"/>
          <w:szCs w:val="24"/>
          <w:lang w:val="ro-RO" w:eastAsia="ro-RO"/>
        </w:rPr>
      </w:pPr>
    </w:p>
    <w:p w14:paraId="4E463E41" w14:textId="77777777" w:rsidR="00E0722E" w:rsidRPr="00482BBE" w:rsidRDefault="00E0722E" w:rsidP="00ED0FBC">
      <w:pPr>
        <w:spacing w:line="240" w:lineRule="auto"/>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Consiliul Judeţean Cluj întrunit în şedinţă ordinară;</w:t>
      </w:r>
    </w:p>
    <w:p w14:paraId="77CF1129" w14:textId="38D02219" w:rsidR="00E0722E" w:rsidRPr="00482BBE" w:rsidRDefault="00E0722E" w:rsidP="00ED0FBC">
      <w:pPr>
        <w:spacing w:line="240" w:lineRule="auto"/>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Având în vedere Proiectul de hotărâre înregistrat cu nr.</w:t>
      </w:r>
      <w:r w:rsidR="006B476B" w:rsidRPr="00482BBE">
        <w:rPr>
          <w:rFonts w:ascii="Montserrat Light" w:hAnsi="Montserrat Light"/>
          <w:noProof/>
          <w:color w:val="000000" w:themeColor="text1"/>
          <w:lang w:val="ro-RO"/>
        </w:rPr>
        <w:t xml:space="preserve"> </w:t>
      </w:r>
      <w:r w:rsidR="0098503C" w:rsidRPr="00482BBE">
        <w:rPr>
          <w:rFonts w:ascii="Montserrat Light" w:hAnsi="Montserrat Light"/>
          <w:noProof/>
          <w:color w:val="000000" w:themeColor="text1"/>
          <w:lang w:val="ro-RO"/>
        </w:rPr>
        <w:t>______</w:t>
      </w:r>
      <w:r w:rsidRPr="00482BBE">
        <w:rPr>
          <w:rFonts w:ascii="Montserrat Light" w:hAnsi="Montserrat Light"/>
          <w:noProof/>
          <w:color w:val="000000" w:themeColor="text1"/>
          <w:lang w:val="ro-RO"/>
        </w:rPr>
        <w:t xml:space="preserve"> din </w:t>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r>
      <w:r w:rsidR="0098503C" w:rsidRPr="00482BBE">
        <w:rPr>
          <w:rFonts w:ascii="Montserrat Light" w:hAnsi="Montserrat Light"/>
          <w:noProof/>
          <w:color w:val="000000" w:themeColor="text1"/>
          <w:lang w:val="ro-RO"/>
        </w:rPr>
        <w:softHyphen/>
        <w:t>_________</w:t>
      </w:r>
      <w:r w:rsidR="00DA1222" w:rsidRPr="00482BBE">
        <w:rPr>
          <w:rFonts w:ascii="Montserrat Light" w:hAnsi="Montserrat Light"/>
          <w:noProof/>
          <w:color w:val="000000" w:themeColor="text1"/>
          <w:lang w:val="ro-RO"/>
        </w:rPr>
        <w:t xml:space="preserve"> </w:t>
      </w:r>
      <w:r w:rsidR="005C3B2D" w:rsidRPr="00482BBE">
        <w:rPr>
          <w:rFonts w:ascii="Montserrat Light" w:hAnsi="Montserrat Light"/>
          <w:bCs/>
          <w:noProof/>
          <w:color w:val="000000" w:themeColor="text1"/>
          <w:lang w:val="ro-RO"/>
        </w:rPr>
        <w:t>pentru modificarea Hotărârii Consiliului Județean nr. 68/2021 privind validarea nominală a membrilor Autorităţii Teritoriale de Ordine Publică Cluj</w:t>
      </w:r>
      <w:r w:rsidRPr="00482BBE">
        <w:rPr>
          <w:rFonts w:ascii="Montserrat Light" w:hAnsi="Montserrat Light"/>
          <w:bCs/>
          <w:noProof/>
          <w:color w:val="000000" w:themeColor="text1"/>
          <w:lang w:val="ro-RO"/>
        </w:rPr>
        <w:t>,</w:t>
      </w:r>
      <w:r w:rsidR="005C3B2D" w:rsidRPr="00482BBE">
        <w:rPr>
          <w:rFonts w:ascii="Montserrat Light" w:hAnsi="Montserrat Light"/>
          <w:bCs/>
          <w:noProof/>
          <w:color w:val="000000" w:themeColor="text1"/>
          <w:lang w:val="ro-RO"/>
        </w:rPr>
        <w:t xml:space="preserve"> </w:t>
      </w:r>
      <w:r w:rsidRPr="00482BBE">
        <w:rPr>
          <w:rFonts w:ascii="Montserrat Light" w:hAnsi="Montserrat Light"/>
          <w:bCs/>
          <w:noProof/>
          <w:color w:val="000000" w:themeColor="text1"/>
          <w:lang w:val="ro-RO"/>
        </w:rPr>
        <w:t>p</w:t>
      </w:r>
      <w:r w:rsidRPr="00482BBE">
        <w:rPr>
          <w:rFonts w:ascii="Montserrat Light" w:hAnsi="Montserrat Light"/>
          <w:noProof/>
          <w:color w:val="000000" w:themeColor="text1"/>
          <w:lang w:val="ro-RO"/>
        </w:rPr>
        <w:t xml:space="preserve">ropus de de </w:t>
      </w:r>
      <w:r w:rsidR="00F56239" w:rsidRPr="00482BBE">
        <w:rPr>
          <w:rFonts w:ascii="Montserrat Light" w:hAnsi="Montserrat Light"/>
          <w:noProof/>
          <w:color w:val="000000" w:themeColor="text1"/>
          <w:lang w:val="ro-RO"/>
        </w:rPr>
        <w:t>P</w:t>
      </w:r>
      <w:r w:rsidRPr="00482BBE">
        <w:rPr>
          <w:rFonts w:ascii="Montserrat Light" w:hAnsi="Montserrat Light"/>
          <w:noProof/>
          <w:color w:val="000000" w:themeColor="text1"/>
          <w:lang w:val="ro-RO"/>
        </w:rPr>
        <w:t xml:space="preserve">reşedintele Consiliului Judeţean Cluj, domnul Tişe Alin, care este însoţit de </w:t>
      </w:r>
      <w:r w:rsidRPr="00482BBE">
        <w:rPr>
          <w:rFonts w:ascii="Montserrat Light" w:hAnsi="Montserrat Light"/>
          <w:bCs/>
          <w:noProof/>
          <w:color w:val="000000" w:themeColor="text1"/>
          <w:lang w:val="ro-RO"/>
        </w:rPr>
        <w:t>R</w:t>
      </w:r>
      <w:r w:rsidRPr="00482BBE">
        <w:rPr>
          <w:rFonts w:ascii="Montserrat Light" w:hAnsi="Montserrat Light"/>
          <w:noProof/>
          <w:color w:val="000000" w:themeColor="text1"/>
          <w:lang w:val="ro-RO"/>
        </w:rPr>
        <w:t xml:space="preserve">eferatul de aprobare cu </w:t>
      </w:r>
      <w:r w:rsidR="00557DE4" w:rsidRPr="00482BBE">
        <w:rPr>
          <w:rFonts w:ascii="Montserrat Light" w:hAnsi="Montserrat Light"/>
          <w:noProof/>
          <w:color w:val="000000" w:themeColor="text1"/>
          <w:lang w:val="ro-RO"/>
        </w:rPr>
        <w:t xml:space="preserve">nr. </w:t>
      </w:r>
      <w:r w:rsidR="00086139" w:rsidRPr="00482BBE">
        <w:rPr>
          <w:rFonts w:ascii="Montserrat Light" w:hAnsi="Montserrat Light"/>
          <w:noProof/>
          <w:color w:val="000000" w:themeColor="text1"/>
          <w:lang w:val="ro-RO"/>
        </w:rPr>
        <w:t>36863</w:t>
      </w:r>
      <w:r w:rsidR="00557DE4" w:rsidRPr="00482BBE">
        <w:rPr>
          <w:rFonts w:ascii="Montserrat Light" w:hAnsi="Montserrat Light"/>
          <w:noProof/>
          <w:color w:val="000000" w:themeColor="text1"/>
          <w:lang w:val="ro-RO"/>
        </w:rPr>
        <w:t xml:space="preserve"> din </w:t>
      </w:r>
      <w:r w:rsidR="00086139" w:rsidRPr="00482BBE">
        <w:rPr>
          <w:rFonts w:ascii="Montserrat Light" w:hAnsi="Montserrat Light"/>
          <w:noProof/>
          <w:color w:val="000000" w:themeColor="text1"/>
          <w:lang w:val="ro-RO"/>
        </w:rPr>
        <w:t>1</w:t>
      </w:r>
      <w:r w:rsidR="00DA0B32" w:rsidRPr="00482BBE">
        <w:rPr>
          <w:rFonts w:ascii="Montserrat Light" w:hAnsi="Montserrat Light"/>
          <w:noProof/>
          <w:color w:val="000000" w:themeColor="text1"/>
          <w:lang w:val="ro-RO"/>
        </w:rPr>
        <w:t>3</w:t>
      </w:r>
      <w:r w:rsidR="00557DE4" w:rsidRPr="00482BBE">
        <w:rPr>
          <w:rFonts w:ascii="Montserrat Light" w:hAnsi="Montserrat Light"/>
          <w:noProof/>
          <w:color w:val="000000" w:themeColor="text1"/>
          <w:lang w:val="ro-RO"/>
        </w:rPr>
        <w:t>.0</w:t>
      </w:r>
      <w:r w:rsidR="00086139" w:rsidRPr="00482BBE">
        <w:rPr>
          <w:rFonts w:ascii="Montserrat Light" w:hAnsi="Montserrat Light"/>
          <w:noProof/>
          <w:color w:val="000000" w:themeColor="text1"/>
          <w:lang w:val="ro-RO"/>
        </w:rPr>
        <w:t>9</w:t>
      </w:r>
      <w:r w:rsidR="00557DE4" w:rsidRPr="00482BBE">
        <w:rPr>
          <w:rFonts w:ascii="Montserrat Light" w:hAnsi="Montserrat Light"/>
          <w:noProof/>
          <w:color w:val="000000" w:themeColor="text1"/>
          <w:lang w:val="ro-RO"/>
        </w:rPr>
        <w:t>.2022</w:t>
      </w:r>
      <w:r w:rsidRPr="00482BBE">
        <w:rPr>
          <w:rFonts w:ascii="Montserrat Light" w:hAnsi="Montserrat Light"/>
          <w:noProof/>
          <w:color w:val="000000" w:themeColor="text1"/>
          <w:lang w:val="ro-RO"/>
        </w:rPr>
        <w:t xml:space="preserve">; Raportul de specialitate întocmit de compartimentul de resort din cadrul aparatului de specialitate al Consiliului Judeţean Cluj cu nr. </w:t>
      </w:r>
      <w:r w:rsidR="00DC430B" w:rsidRPr="00482BBE">
        <w:rPr>
          <w:rFonts w:ascii="Montserrat Light" w:hAnsi="Montserrat Light"/>
          <w:noProof/>
          <w:color w:val="000000" w:themeColor="text1"/>
          <w:lang w:val="ro-RO"/>
        </w:rPr>
        <w:t>36988</w:t>
      </w:r>
      <w:r w:rsidRPr="00482BBE">
        <w:rPr>
          <w:rFonts w:ascii="Montserrat Light" w:hAnsi="Montserrat Light"/>
          <w:noProof/>
          <w:color w:val="000000" w:themeColor="text1"/>
          <w:lang w:val="ro-RO"/>
        </w:rPr>
        <w:t>/</w:t>
      </w:r>
      <w:r w:rsidR="00C64C84" w:rsidRPr="00482BBE">
        <w:rPr>
          <w:rFonts w:ascii="Montserrat Light" w:hAnsi="Montserrat Light"/>
          <w:noProof/>
          <w:color w:val="000000" w:themeColor="text1"/>
          <w:lang w:val="ro-RO"/>
        </w:rPr>
        <w:t>202</w:t>
      </w:r>
      <w:r w:rsidR="00557DE4" w:rsidRPr="00482BBE">
        <w:rPr>
          <w:rFonts w:ascii="Montserrat Light" w:hAnsi="Montserrat Light"/>
          <w:noProof/>
          <w:color w:val="000000" w:themeColor="text1"/>
          <w:lang w:val="ro-RO"/>
        </w:rPr>
        <w:t>2</w:t>
      </w:r>
      <w:r w:rsidRPr="00482BBE">
        <w:rPr>
          <w:rFonts w:ascii="Montserrat Light" w:hAnsi="Montserrat Light"/>
          <w:noProof/>
          <w:color w:val="000000" w:themeColor="text1"/>
          <w:lang w:val="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2E08AB58" w14:textId="77777777" w:rsidR="0028302D" w:rsidRPr="00482BBE" w:rsidRDefault="00E0722E" w:rsidP="00ED0FBC">
      <w:pPr>
        <w:spacing w:line="240" w:lineRule="auto"/>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Ţinând cont de: </w:t>
      </w:r>
    </w:p>
    <w:p w14:paraId="5A2ECCE6" w14:textId="0E3F18AE" w:rsidR="005C3B2D" w:rsidRPr="00482BBE" w:rsidRDefault="0028302D" w:rsidP="00457577">
      <w:pPr>
        <w:pStyle w:val="Listparagraf"/>
        <w:numPr>
          <w:ilvl w:val="0"/>
          <w:numId w:val="26"/>
        </w:numPr>
        <w:tabs>
          <w:tab w:val="left" w:pos="450"/>
        </w:tabs>
        <w:ind w:left="0" w:firstLine="0"/>
        <w:jc w:val="both"/>
        <w:rPr>
          <w:rFonts w:ascii="Montserrat Light" w:hAnsi="Montserrat Light"/>
          <w:noProof/>
          <w:color w:val="000000" w:themeColor="text1"/>
          <w:sz w:val="22"/>
          <w:szCs w:val="22"/>
          <w:lang w:val="ro-RO"/>
        </w:rPr>
      </w:pPr>
      <w:r w:rsidRPr="00482BBE">
        <w:rPr>
          <w:rFonts w:ascii="Montserrat Light" w:hAnsi="Montserrat Light"/>
          <w:noProof/>
          <w:color w:val="000000" w:themeColor="text1"/>
          <w:sz w:val="22"/>
          <w:szCs w:val="22"/>
          <w:lang w:val="ro-RO"/>
        </w:rPr>
        <w:t xml:space="preserve">Adresa Inspectoratului de Poliție Județean Cluj cu numărul 180.094/2022, înregistrată la Consiliul Judeţean Cluj cu numărul </w:t>
      </w:r>
      <w:r w:rsidRPr="00482BBE">
        <w:rPr>
          <w:rFonts w:ascii="Montserrat Light" w:hAnsi="Montserrat Light"/>
          <w:noProof/>
          <w:color w:val="000000" w:themeColor="text1"/>
          <w:sz w:val="22"/>
          <w:szCs w:val="22"/>
          <w:lang w:val="ro-RO" w:eastAsia="ro-RO"/>
        </w:rPr>
        <w:t>36392/09.09.2022</w:t>
      </w:r>
      <w:r w:rsidRPr="00482BBE">
        <w:rPr>
          <w:rFonts w:ascii="Montserrat Light" w:hAnsi="Montserrat Light"/>
          <w:noProof/>
          <w:color w:val="000000" w:themeColor="text1"/>
          <w:sz w:val="22"/>
          <w:szCs w:val="22"/>
          <w:lang w:val="ro-RO"/>
        </w:rPr>
        <w:t xml:space="preserve">, </w:t>
      </w:r>
      <w:r w:rsidRPr="00482BBE">
        <w:rPr>
          <w:rFonts w:ascii="Montserrat Light" w:hAnsi="Montserrat Light"/>
          <w:noProof/>
          <w:color w:val="000000" w:themeColor="text1"/>
          <w:sz w:val="22"/>
          <w:szCs w:val="22"/>
          <w:lang w:val="ro-RO" w:eastAsia="ro-RO"/>
        </w:rPr>
        <w:t xml:space="preserve">prin care </w:t>
      </w:r>
      <w:r w:rsidRPr="00482BBE">
        <w:rPr>
          <w:rFonts w:ascii="Montserrat Light" w:hAnsi="Montserrat Light"/>
          <w:noProof/>
          <w:color w:val="000000" w:themeColor="text1"/>
          <w:sz w:val="22"/>
          <w:szCs w:val="22"/>
          <w:lang w:val="ro-RO"/>
        </w:rPr>
        <w:t>ne-a fost comunicat faptul că, începând cu data de 02.09.202</w:t>
      </w:r>
      <w:r w:rsidR="00210632">
        <w:rPr>
          <w:rFonts w:ascii="Montserrat Light" w:hAnsi="Montserrat Light"/>
          <w:noProof/>
          <w:color w:val="000000" w:themeColor="text1"/>
          <w:sz w:val="22"/>
          <w:szCs w:val="22"/>
          <w:lang w:val="ro-RO"/>
        </w:rPr>
        <w:t>2</w:t>
      </w:r>
      <w:r w:rsidRPr="00482BBE">
        <w:rPr>
          <w:rFonts w:ascii="Montserrat Light" w:hAnsi="Montserrat Light"/>
          <w:noProof/>
          <w:color w:val="000000" w:themeColor="text1"/>
          <w:sz w:val="22"/>
          <w:szCs w:val="22"/>
          <w:lang w:val="ro-RO"/>
        </w:rPr>
        <w:t>, domnul comisar șef de poliție Constantin Ilea asigură îndeplinirea funcției de șef al inspectoratului de poliție județean</w:t>
      </w:r>
      <w:r w:rsidR="009C5E75" w:rsidRPr="00482BBE">
        <w:rPr>
          <w:rFonts w:ascii="Montserrat Light" w:hAnsi="Montserrat Light"/>
          <w:noProof/>
          <w:color w:val="000000" w:themeColor="text1"/>
          <w:sz w:val="22"/>
          <w:szCs w:val="22"/>
          <w:lang w:val="ro-RO"/>
        </w:rPr>
        <w:t>.</w:t>
      </w:r>
    </w:p>
    <w:p w14:paraId="7FA92D24" w14:textId="1287CDC7" w:rsidR="00E0722E" w:rsidRPr="00482BBE" w:rsidRDefault="00E0722E" w:rsidP="00ED0FBC">
      <w:pPr>
        <w:autoSpaceDE w:val="0"/>
        <w:autoSpaceDN w:val="0"/>
        <w:adjustRightInd w:val="0"/>
        <w:spacing w:line="240" w:lineRule="auto"/>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Luând în considerare prevederile: </w:t>
      </w:r>
    </w:p>
    <w:p w14:paraId="49E00CA1" w14:textId="5515AD21" w:rsidR="00557074" w:rsidRPr="00482BBE" w:rsidRDefault="00E0722E" w:rsidP="00ED0FBC">
      <w:pPr>
        <w:numPr>
          <w:ilvl w:val="0"/>
          <w:numId w:val="8"/>
        </w:numPr>
        <w:autoSpaceDE w:val="0"/>
        <w:autoSpaceDN w:val="0"/>
        <w:adjustRightInd w:val="0"/>
        <w:spacing w:line="240" w:lineRule="auto"/>
        <w:ind w:left="360"/>
        <w:jc w:val="both"/>
        <w:rPr>
          <w:rFonts w:ascii="Montserrat Light" w:hAnsi="Montserrat Light"/>
          <w:noProof/>
          <w:color w:val="000000" w:themeColor="text1"/>
          <w:lang w:val="ro-RO"/>
        </w:rPr>
      </w:pPr>
      <w:r w:rsidRPr="00482BBE">
        <w:rPr>
          <w:rFonts w:ascii="Montserrat Light" w:hAnsi="Montserrat Light" w:cs="Cambria"/>
          <w:noProof/>
          <w:color w:val="000000" w:themeColor="text1"/>
          <w:lang w:val="ro-RO"/>
        </w:rPr>
        <w:t xml:space="preserve">art. 2, ale </w:t>
      </w:r>
      <w:r w:rsidRPr="00482BBE">
        <w:rPr>
          <w:rFonts w:ascii="Montserrat Light" w:hAnsi="Montserrat Light"/>
          <w:noProof/>
          <w:color w:val="000000" w:themeColor="text1"/>
          <w:lang w:val="ro-RO"/>
        </w:rPr>
        <w:t xml:space="preserve">art. 3 alin. (2), </w:t>
      </w:r>
      <w:r w:rsidRPr="00482BBE">
        <w:rPr>
          <w:rFonts w:ascii="Montserrat Light" w:hAnsi="Montserrat Light" w:cs="Cambria"/>
          <w:noProof/>
          <w:color w:val="000000" w:themeColor="text1"/>
          <w:lang w:val="ro-RO"/>
        </w:rPr>
        <w:t xml:space="preserve">ale art. 58 alin. (1) și (3) </w:t>
      </w:r>
      <w:r w:rsidRPr="00482BBE">
        <w:rPr>
          <w:rFonts w:ascii="Montserrat Light" w:hAnsi="Montserrat Light"/>
          <w:noProof/>
          <w:color w:val="000000" w:themeColor="text1"/>
          <w:lang w:val="ro-RO"/>
        </w:rPr>
        <w:t xml:space="preserve">și ale </w:t>
      </w:r>
      <w:r w:rsidRPr="00482BBE">
        <w:rPr>
          <w:rFonts w:ascii="Montserrat Light" w:hAnsi="Montserrat Light" w:cs="Cambria"/>
          <w:noProof/>
          <w:color w:val="000000" w:themeColor="text1"/>
          <w:lang w:val="ro-RO"/>
        </w:rPr>
        <w:t xml:space="preserve">art. 64 </w:t>
      </w:r>
      <w:r w:rsidR="00861C88" w:rsidRPr="00482BBE">
        <w:rPr>
          <w:rFonts w:ascii="Montserrat Light" w:hAnsi="Montserrat Light" w:cs="Cambria"/>
          <w:noProof/>
          <w:color w:val="000000" w:themeColor="text1"/>
          <w:lang w:val="ro-RO"/>
        </w:rPr>
        <w:t>–</w:t>
      </w:r>
      <w:r w:rsidRPr="00482BBE">
        <w:rPr>
          <w:rFonts w:ascii="Montserrat Light" w:hAnsi="Montserrat Light" w:cs="Cambria"/>
          <w:noProof/>
          <w:color w:val="000000" w:themeColor="text1"/>
          <w:lang w:val="ro-RO"/>
        </w:rPr>
        <w:t xml:space="preserve"> 65 </w:t>
      </w:r>
      <w:r w:rsidRPr="00482BBE">
        <w:rPr>
          <w:rFonts w:ascii="Montserrat Light" w:hAnsi="Montserrat Light"/>
          <w:noProof/>
          <w:color w:val="000000" w:themeColor="text1"/>
          <w:lang w:val="ro-RO"/>
        </w:rPr>
        <w:t>din Legea privind normele de tehnică legislativă pentru elaborarea actelor normative nr. 24/2000, republicată, cu modificările şi completările ulterioare;</w:t>
      </w:r>
    </w:p>
    <w:p w14:paraId="43A71B45" w14:textId="1A430D54" w:rsidR="00AF00F3" w:rsidRPr="00482BBE" w:rsidRDefault="00E0722E" w:rsidP="00ED0FBC">
      <w:pPr>
        <w:numPr>
          <w:ilvl w:val="0"/>
          <w:numId w:val="8"/>
        </w:numPr>
        <w:autoSpaceDE w:val="0"/>
        <w:autoSpaceDN w:val="0"/>
        <w:adjustRightInd w:val="0"/>
        <w:spacing w:line="240" w:lineRule="auto"/>
        <w:ind w:left="360"/>
        <w:jc w:val="both"/>
        <w:rPr>
          <w:rFonts w:ascii="Montserrat Light" w:hAnsi="Montserrat Light"/>
          <w:noProof/>
          <w:color w:val="000000" w:themeColor="text1"/>
          <w:lang w:val="ro-RO"/>
        </w:rPr>
      </w:pPr>
      <w:r w:rsidRPr="00482BBE">
        <w:rPr>
          <w:rFonts w:ascii="Montserrat Light" w:hAnsi="Montserrat Light" w:cs="Cambria"/>
          <w:noProof/>
          <w:color w:val="000000" w:themeColor="text1"/>
          <w:lang w:val="ro-RO"/>
        </w:rPr>
        <w:t>art.</w:t>
      </w:r>
      <w:r w:rsidR="00557074" w:rsidRPr="00482BBE">
        <w:rPr>
          <w:rFonts w:ascii="Montserrat Light" w:hAnsi="Montserrat Light" w:cs="Cambria"/>
          <w:noProof/>
          <w:color w:val="000000" w:themeColor="text1"/>
          <w:lang w:val="ro-RO"/>
        </w:rPr>
        <w:t xml:space="preserve"> </w:t>
      </w:r>
      <w:r w:rsidR="00AF00F3" w:rsidRPr="00482BBE">
        <w:rPr>
          <w:rFonts w:ascii="Montserrat Light" w:hAnsi="Montserrat Light"/>
          <w:noProof/>
          <w:color w:val="000000" w:themeColor="text1"/>
          <w:lang w:val="ro-RO"/>
        </w:rPr>
        <w:t>123</w:t>
      </w:r>
      <w:r w:rsidR="00557074" w:rsidRPr="00482BBE">
        <w:rPr>
          <w:rFonts w:ascii="Montserrat Light" w:hAnsi="Montserrat Light"/>
          <w:noProof/>
          <w:color w:val="000000" w:themeColor="text1"/>
          <w:lang w:val="ro-RO"/>
        </w:rPr>
        <w:t xml:space="preserve"> </w:t>
      </w:r>
      <w:r w:rsidR="00861C88" w:rsidRPr="00482BBE">
        <w:rPr>
          <w:rFonts w:ascii="Montserrat Light" w:hAnsi="Montserrat Light"/>
          <w:noProof/>
          <w:color w:val="000000" w:themeColor="text1"/>
          <w:lang w:val="ro-RO"/>
        </w:rPr>
        <w:t>–</w:t>
      </w:r>
      <w:r w:rsidR="00557074" w:rsidRPr="00482BBE">
        <w:rPr>
          <w:rFonts w:ascii="Montserrat Light" w:hAnsi="Montserrat Light"/>
          <w:noProof/>
          <w:color w:val="000000" w:themeColor="text1"/>
          <w:lang w:val="ro-RO"/>
        </w:rPr>
        <w:t xml:space="preserve"> </w:t>
      </w:r>
      <w:r w:rsidR="00AF00F3" w:rsidRPr="00482BBE">
        <w:rPr>
          <w:rFonts w:ascii="Montserrat Light" w:hAnsi="Montserrat Light"/>
          <w:noProof/>
          <w:color w:val="000000" w:themeColor="text1"/>
          <w:lang w:val="ro-RO"/>
        </w:rPr>
        <w:t>139</w:t>
      </w:r>
      <w:r w:rsidR="00557074" w:rsidRPr="00482BBE">
        <w:rPr>
          <w:rFonts w:ascii="Montserrat Light" w:hAnsi="Montserrat Light"/>
          <w:noProof/>
          <w:color w:val="000000" w:themeColor="text1"/>
          <w:lang w:val="ro-RO"/>
        </w:rPr>
        <w:t xml:space="preserve"> și</w:t>
      </w:r>
      <w:r w:rsidR="00AF00F3" w:rsidRPr="00482BBE">
        <w:rPr>
          <w:rFonts w:ascii="Montserrat Light" w:hAnsi="Montserrat Light"/>
          <w:noProof/>
          <w:color w:val="000000" w:themeColor="text1"/>
          <w:lang w:val="ro-RO"/>
        </w:rPr>
        <w:t xml:space="preserve"> ale art. 142</w:t>
      </w:r>
      <w:r w:rsidR="00557074" w:rsidRPr="00482BBE">
        <w:rPr>
          <w:rFonts w:ascii="Montserrat Light" w:hAnsi="Montserrat Light"/>
          <w:noProof/>
          <w:color w:val="000000" w:themeColor="text1"/>
          <w:lang w:val="ro-RO"/>
        </w:rPr>
        <w:t xml:space="preserve"> </w:t>
      </w:r>
      <w:r w:rsidR="00861C88" w:rsidRPr="00482BBE">
        <w:rPr>
          <w:rFonts w:ascii="Montserrat Light" w:hAnsi="Montserrat Light"/>
          <w:noProof/>
          <w:color w:val="000000" w:themeColor="text1"/>
          <w:lang w:val="ro-RO"/>
        </w:rPr>
        <w:t>–</w:t>
      </w:r>
      <w:r w:rsidR="00557074" w:rsidRPr="00482BBE">
        <w:rPr>
          <w:rFonts w:ascii="Montserrat Light" w:hAnsi="Montserrat Light"/>
          <w:noProof/>
          <w:color w:val="000000" w:themeColor="text1"/>
          <w:lang w:val="ro-RO"/>
        </w:rPr>
        <w:t xml:space="preserve"> </w:t>
      </w:r>
      <w:r w:rsidR="00AF00F3" w:rsidRPr="00482BBE">
        <w:rPr>
          <w:rFonts w:ascii="Montserrat Light" w:hAnsi="Montserrat Light"/>
          <w:noProof/>
          <w:color w:val="000000" w:themeColor="text1"/>
          <w:lang w:val="ro-RO"/>
        </w:rPr>
        <w:t xml:space="preserve">153 din Regulamentul de </w:t>
      </w:r>
      <w:r w:rsidR="00557074" w:rsidRPr="00482BBE">
        <w:rPr>
          <w:rFonts w:ascii="Montserrat Light" w:hAnsi="Montserrat Light"/>
          <w:noProof/>
          <w:color w:val="000000" w:themeColor="text1"/>
          <w:lang w:val="ro-RO"/>
        </w:rPr>
        <w:t>o</w:t>
      </w:r>
      <w:r w:rsidR="00AF00F3" w:rsidRPr="00482BBE">
        <w:rPr>
          <w:rFonts w:ascii="Montserrat Light" w:hAnsi="Montserrat Light"/>
          <w:noProof/>
          <w:color w:val="000000" w:themeColor="text1"/>
          <w:lang w:val="ro-RO"/>
        </w:rPr>
        <w:t xml:space="preserve">rganizare și </w:t>
      </w:r>
      <w:r w:rsidR="00557074" w:rsidRPr="00482BBE">
        <w:rPr>
          <w:rFonts w:ascii="Montserrat Light" w:hAnsi="Montserrat Light"/>
          <w:noProof/>
          <w:color w:val="000000" w:themeColor="text1"/>
          <w:lang w:val="ro-RO"/>
        </w:rPr>
        <w:t>f</w:t>
      </w:r>
      <w:r w:rsidR="00AF00F3" w:rsidRPr="00482BBE">
        <w:rPr>
          <w:rFonts w:ascii="Montserrat Light" w:hAnsi="Montserrat Light"/>
          <w:noProof/>
          <w:color w:val="000000" w:themeColor="text1"/>
          <w:lang w:val="ro-RO"/>
        </w:rPr>
        <w:t>uncționare a Consiliului Județean Cluj</w:t>
      </w:r>
      <w:r w:rsidR="00557074" w:rsidRPr="00482BBE">
        <w:rPr>
          <w:rFonts w:ascii="Montserrat Light" w:hAnsi="Montserrat Light"/>
          <w:noProof/>
          <w:color w:val="000000" w:themeColor="text1"/>
          <w:lang w:val="ro-RO"/>
        </w:rPr>
        <w:t>,</w:t>
      </w:r>
      <w:r w:rsidR="00AF00F3" w:rsidRPr="00482BBE">
        <w:rPr>
          <w:rFonts w:ascii="Montserrat Light" w:hAnsi="Montserrat Light"/>
          <w:noProof/>
          <w:color w:val="000000" w:themeColor="text1"/>
          <w:lang w:val="ro-RO"/>
        </w:rPr>
        <w:t xml:space="preserve"> aprobat prin Hotărârea Consiliului Județean Cluj nr. 170/2020;</w:t>
      </w:r>
    </w:p>
    <w:p w14:paraId="2C2353B7" w14:textId="2DA42094" w:rsidR="00E0722E" w:rsidRPr="00482BBE" w:rsidRDefault="00E0722E" w:rsidP="00ED0FBC">
      <w:pPr>
        <w:spacing w:line="240" w:lineRule="auto"/>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În conformitate cu prevederile:</w:t>
      </w:r>
    </w:p>
    <w:p w14:paraId="624F5C16" w14:textId="77777777" w:rsidR="00E0722E" w:rsidRPr="00482BBE" w:rsidRDefault="00E0722E" w:rsidP="00ED0FBC">
      <w:pPr>
        <w:pStyle w:val="Listparagraf"/>
        <w:numPr>
          <w:ilvl w:val="0"/>
          <w:numId w:val="19"/>
        </w:numPr>
        <w:autoSpaceDE w:val="0"/>
        <w:autoSpaceDN w:val="0"/>
        <w:adjustRightInd w:val="0"/>
        <w:jc w:val="both"/>
        <w:rPr>
          <w:rFonts w:ascii="Montserrat Light" w:hAnsi="Montserrat Light"/>
          <w:noProof/>
          <w:color w:val="000000" w:themeColor="text1"/>
          <w:sz w:val="22"/>
          <w:szCs w:val="22"/>
          <w:lang w:val="ro-RO"/>
        </w:rPr>
      </w:pPr>
      <w:r w:rsidRPr="00482BBE">
        <w:rPr>
          <w:rFonts w:ascii="Montserrat Light" w:hAnsi="Montserrat Light"/>
          <w:noProof/>
          <w:color w:val="000000" w:themeColor="text1"/>
          <w:sz w:val="22"/>
          <w:szCs w:val="22"/>
          <w:lang w:val="ro-RO"/>
        </w:rPr>
        <w:t>art. 173 alin. (1) lit. f) din Ordonanța de urgență a Guvernului nr. 57/2019 privind Codul administrativ, cu modificările și completările ulterioare;</w:t>
      </w:r>
    </w:p>
    <w:p w14:paraId="198C9235" w14:textId="77777777" w:rsidR="00E0722E" w:rsidRPr="00482BBE" w:rsidRDefault="00E0722E" w:rsidP="00ED0FBC">
      <w:pPr>
        <w:pStyle w:val="Listparagraf"/>
        <w:numPr>
          <w:ilvl w:val="0"/>
          <w:numId w:val="19"/>
        </w:numPr>
        <w:autoSpaceDE w:val="0"/>
        <w:autoSpaceDN w:val="0"/>
        <w:adjustRightInd w:val="0"/>
        <w:jc w:val="both"/>
        <w:rPr>
          <w:rFonts w:ascii="Montserrat Light" w:hAnsi="Montserrat Light"/>
          <w:noProof/>
          <w:snapToGrid w:val="0"/>
          <w:color w:val="000000" w:themeColor="text1"/>
          <w:sz w:val="22"/>
          <w:szCs w:val="22"/>
          <w:lang w:val="ro-RO"/>
        </w:rPr>
      </w:pPr>
      <w:r w:rsidRPr="00482BBE">
        <w:rPr>
          <w:rFonts w:ascii="Montserrat Light" w:hAnsi="Montserrat Light"/>
          <w:noProof/>
          <w:color w:val="000000" w:themeColor="text1"/>
          <w:sz w:val="22"/>
          <w:szCs w:val="22"/>
          <w:lang w:val="ro-RO"/>
        </w:rPr>
        <w:t>art. 17 din Legea privind organizarea şi funcţionarea Poliţiei Române nr. 218/2002, republicată, cu modificările şi completările ulterioare;</w:t>
      </w:r>
    </w:p>
    <w:p w14:paraId="40D1C968" w14:textId="62D695C3" w:rsidR="00E0722E" w:rsidRPr="00482BBE" w:rsidRDefault="00E0722E" w:rsidP="00ED0FBC">
      <w:pPr>
        <w:pStyle w:val="Listparagraf"/>
        <w:numPr>
          <w:ilvl w:val="0"/>
          <w:numId w:val="19"/>
        </w:numPr>
        <w:autoSpaceDE w:val="0"/>
        <w:autoSpaceDN w:val="0"/>
        <w:adjustRightInd w:val="0"/>
        <w:jc w:val="both"/>
        <w:rPr>
          <w:rFonts w:ascii="Montserrat Light" w:hAnsi="Montserrat Light"/>
          <w:noProof/>
          <w:color w:val="000000" w:themeColor="text1"/>
          <w:sz w:val="22"/>
          <w:szCs w:val="22"/>
          <w:lang w:val="ro-RO"/>
        </w:rPr>
      </w:pPr>
      <w:r w:rsidRPr="00482BBE">
        <w:rPr>
          <w:rFonts w:ascii="Montserrat Light" w:hAnsi="Montserrat Light"/>
          <w:noProof/>
          <w:color w:val="000000" w:themeColor="text1"/>
          <w:sz w:val="22"/>
          <w:szCs w:val="22"/>
          <w:lang w:val="ro-RO"/>
        </w:rPr>
        <w:t xml:space="preserve">art. 5, </w:t>
      </w:r>
      <w:r w:rsidR="00557074" w:rsidRPr="00482BBE">
        <w:rPr>
          <w:rFonts w:ascii="Montserrat Light" w:hAnsi="Montserrat Light"/>
          <w:noProof/>
          <w:color w:val="000000" w:themeColor="text1"/>
          <w:sz w:val="22"/>
          <w:szCs w:val="22"/>
          <w:lang w:val="ro-RO"/>
        </w:rPr>
        <w:t xml:space="preserve">ale </w:t>
      </w:r>
      <w:r w:rsidR="00EA5B00" w:rsidRPr="00482BBE">
        <w:rPr>
          <w:rFonts w:ascii="Montserrat Light" w:hAnsi="Montserrat Light"/>
          <w:noProof/>
          <w:color w:val="000000" w:themeColor="text1"/>
          <w:sz w:val="22"/>
          <w:szCs w:val="22"/>
          <w:lang w:val="ro-RO"/>
        </w:rPr>
        <w:t xml:space="preserve">art. 7, </w:t>
      </w:r>
      <w:r w:rsidR="00557074" w:rsidRPr="00482BBE">
        <w:rPr>
          <w:rFonts w:ascii="Montserrat Light" w:hAnsi="Montserrat Light"/>
          <w:noProof/>
          <w:color w:val="000000" w:themeColor="text1"/>
          <w:sz w:val="22"/>
          <w:szCs w:val="22"/>
          <w:lang w:val="ro-RO"/>
        </w:rPr>
        <w:t xml:space="preserve">ale </w:t>
      </w:r>
      <w:r w:rsidRPr="00482BBE">
        <w:rPr>
          <w:rFonts w:ascii="Montserrat Light" w:hAnsi="Montserrat Light"/>
          <w:noProof/>
          <w:color w:val="000000" w:themeColor="text1"/>
          <w:sz w:val="22"/>
          <w:szCs w:val="22"/>
          <w:lang w:val="ro-RO"/>
        </w:rPr>
        <w:t>art. 8 şi ale art. 9 din Hotărârea Guvernului nr. 787/2002</w:t>
      </w:r>
      <w:r w:rsidRPr="00482BBE">
        <w:rPr>
          <w:rFonts w:ascii="Montserrat Light" w:hAnsi="Montserrat Light"/>
          <w:bCs/>
          <w:noProof/>
          <w:color w:val="000000" w:themeColor="text1"/>
          <w:sz w:val="22"/>
          <w:szCs w:val="22"/>
          <w:lang w:val="ro-RO"/>
        </w:rPr>
        <w:t xml:space="preserve"> </w:t>
      </w:r>
      <w:r w:rsidRPr="00482BBE">
        <w:rPr>
          <w:rFonts w:ascii="Montserrat Light" w:hAnsi="Montserrat Light"/>
          <w:noProof/>
          <w:color w:val="000000" w:themeColor="text1"/>
          <w:sz w:val="22"/>
          <w:szCs w:val="22"/>
          <w:lang w:val="ro-RO"/>
        </w:rPr>
        <w:t>privind</w:t>
      </w:r>
      <w:r w:rsidRPr="00482BBE">
        <w:rPr>
          <w:rFonts w:ascii="Montserrat Light" w:hAnsi="Montserrat Light"/>
          <w:bCs/>
          <w:noProof/>
          <w:color w:val="000000" w:themeColor="text1"/>
          <w:sz w:val="22"/>
          <w:szCs w:val="22"/>
          <w:lang w:val="ro-RO"/>
        </w:rPr>
        <w:t xml:space="preserve"> </w:t>
      </w:r>
      <w:r w:rsidRPr="00482BBE">
        <w:rPr>
          <w:rFonts w:ascii="Montserrat Light" w:hAnsi="Montserrat Light"/>
          <w:noProof/>
          <w:color w:val="000000" w:themeColor="text1"/>
          <w:sz w:val="22"/>
          <w:szCs w:val="22"/>
          <w:lang w:val="ro-RO"/>
        </w:rPr>
        <w:t xml:space="preserve">aprobarea Regulamentului de organizare şi funcţionare a Autorităţii Teritoriale de Ordine Publică Cluj; </w:t>
      </w:r>
    </w:p>
    <w:p w14:paraId="4B285F91" w14:textId="3B793896" w:rsidR="00E0722E" w:rsidRPr="00482BBE" w:rsidRDefault="00E0722E" w:rsidP="00ED0FBC">
      <w:pPr>
        <w:spacing w:line="240" w:lineRule="auto"/>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În temeiul competențelor stabilite prin art. 182 alin. (1) și art. 196 alin. (1) lit. a) din Ordonanța de urgență a Guvernului nr. 57/2019 privind Codul administrativ, cu modificările și completările ulterioare;</w:t>
      </w:r>
    </w:p>
    <w:p w14:paraId="347CB39A" w14:textId="77777777" w:rsidR="00204DB3" w:rsidRPr="00482BBE" w:rsidRDefault="00204DB3" w:rsidP="00ED0FBC">
      <w:pPr>
        <w:spacing w:line="240" w:lineRule="auto"/>
        <w:ind w:firstLine="720"/>
        <w:jc w:val="both"/>
        <w:rPr>
          <w:rFonts w:ascii="Montserrat Light" w:hAnsi="Montserrat Light"/>
          <w:b/>
          <w:bCs/>
          <w:noProof/>
          <w:color w:val="000000" w:themeColor="text1"/>
          <w:lang w:val="ro-RO"/>
        </w:rPr>
      </w:pPr>
    </w:p>
    <w:p w14:paraId="49084570" w14:textId="0C35F751" w:rsidR="00E0722E" w:rsidRPr="00482BBE" w:rsidRDefault="00E0722E" w:rsidP="00ED0FBC">
      <w:pPr>
        <w:pStyle w:val="Corptext2"/>
        <w:spacing w:after="0" w:line="240" w:lineRule="auto"/>
        <w:jc w:val="center"/>
        <w:rPr>
          <w:rFonts w:ascii="Montserrat" w:hAnsi="Montserrat"/>
          <w:b/>
          <w:noProof/>
          <w:color w:val="000000" w:themeColor="text1"/>
          <w:lang w:val="ro-RO"/>
        </w:rPr>
      </w:pPr>
      <w:r w:rsidRPr="00482BBE">
        <w:rPr>
          <w:rFonts w:ascii="Montserrat" w:hAnsi="Montserrat"/>
          <w:b/>
          <w:noProof/>
          <w:color w:val="000000" w:themeColor="text1"/>
          <w:lang w:val="ro-RO"/>
        </w:rPr>
        <w:t>h o t ă r ă ş t e:</w:t>
      </w:r>
    </w:p>
    <w:p w14:paraId="52CBABE6" w14:textId="77777777" w:rsidR="00C86908" w:rsidRPr="00482BBE" w:rsidRDefault="00C86908" w:rsidP="00C86908">
      <w:pPr>
        <w:pStyle w:val="Corptext2"/>
        <w:spacing w:after="0" w:line="240" w:lineRule="auto"/>
        <w:jc w:val="center"/>
        <w:rPr>
          <w:rFonts w:ascii="Montserrat" w:hAnsi="Montserrat"/>
          <w:b/>
          <w:noProof/>
          <w:color w:val="000000" w:themeColor="text1"/>
          <w:sz w:val="24"/>
          <w:szCs w:val="24"/>
          <w:lang w:val="ro-RO"/>
        </w:rPr>
      </w:pPr>
    </w:p>
    <w:p w14:paraId="62D9628F" w14:textId="20EFA7C9" w:rsidR="000B3713" w:rsidRPr="00482BBE" w:rsidRDefault="00C86908" w:rsidP="00FC238C">
      <w:pPr>
        <w:jc w:val="both"/>
        <w:rPr>
          <w:rFonts w:ascii="Cambria" w:eastAsia="Times New Roman" w:hAnsi="Cambria" w:cs="Times New Roman"/>
          <w:bCs/>
          <w:noProof/>
          <w:color w:val="000000" w:themeColor="text1"/>
          <w:sz w:val="24"/>
          <w:szCs w:val="24"/>
          <w:lang w:val="ro-RO" w:eastAsia="ro-RO"/>
        </w:rPr>
      </w:pPr>
      <w:r w:rsidRPr="00482BBE">
        <w:rPr>
          <w:rFonts w:ascii="Montserrat" w:eastAsia="Calibri" w:hAnsi="Montserrat"/>
          <w:b/>
          <w:bCs/>
          <w:noProof/>
          <w:color w:val="000000" w:themeColor="text1"/>
          <w:lang w:val="ro-RO"/>
        </w:rPr>
        <w:t>Art. I</w:t>
      </w:r>
      <w:r w:rsidRPr="00482BBE">
        <w:rPr>
          <w:rFonts w:ascii="Montserrat Light" w:eastAsia="Calibri" w:hAnsi="Montserrat Light"/>
          <w:b/>
          <w:bCs/>
          <w:noProof/>
          <w:color w:val="000000" w:themeColor="text1"/>
          <w:lang w:val="ro-RO"/>
        </w:rPr>
        <w:t>.</w:t>
      </w:r>
      <w:r w:rsidRPr="00482BBE">
        <w:rPr>
          <w:rFonts w:ascii="Montserrat Light" w:eastAsia="Calibri" w:hAnsi="Montserrat Light"/>
          <w:noProof/>
          <w:color w:val="000000" w:themeColor="text1"/>
          <w:sz w:val="24"/>
          <w:szCs w:val="24"/>
          <w:lang w:val="ro-RO"/>
        </w:rPr>
        <w:t xml:space="preserve"> </w:t>
      </w:r>
      <w:r w:rsidRPr="00482BBE">
        <w:rPr>
          <w:rFonts w:ascii="Montserrat Light" w:hAnsi="Montserrat Light"/>
          <w:bCs/>
          <w:noProof/>
          <w:color w:val="000000" w:themeColor="text1"/>
          <w:lang w:val="ro-RO"/>
        </w:rPr>
        <w:t xml:space="preserve">Se constată pierderea calităţii de membru în Autoritatea Teritorială de Ordine Publică Cluj a </w:t>
      </w:r>
      <w:r w:rsidR="00457D04" w:rsidRPr="00482BBE">
        <w:rPr>
          <w:rFonts w:ascii="Montserrat Light" w:eastAsia="Times New Roman" w:hAnsi="Montserrat Light" w:cs="Times New Roman"/>
          <w:noProof/>
          <w:snapToGrid w:val="0"/>
          <w:color w:val="000000" w:themeColor="text1"/>
          <w:lang w:val="ro-RO" w:eastAsia="ro-RO"/>
        </w:rPr>
        <w:t xml:space="preserve">domnului </w:t>
      </w:r>
      <w:r w:rsidR="00E822B6" w:rsidRPr="00482BBE">
        <w:rPr>
          <w:rFonts w:ascii="Montserrat Light" w:hAnsi="Montserrat Light"/>
          <w:noProof/>
          <w:color w:val="000000" w:themeColor="text1"/>
          <w:lang w:val="ro-RO"/>
        </w:rPr>
        <w:t xml:space="preserve">comisar şef </w:t>
      </w:r>
      <w:r w:rsidR="00E822B6" w:rsidRPr="00482BBE">
        <w:rPr>
          <w:rFonts w:ascii="Montserrat Light" w:hAnsi="Montserrat Light"/>
          <w:bCs/>
          <w:noProof/>
          <w:color w:val="000000" w:themeColor="text1"/>
          <w:lang w:val="ro-RO"/>
        </w:rPr>
        <w:t>Mircea Ion</w:t>
      </w:r>
      <w:r w:rsidR="000B3713" w:rsidRPr="00482BBE">
        <w:rPr>
          <w:rFonts w:ascii="Montserrat Light" w:hAnsi="Montserrat Light"/>
          <w:bCs/>
          <w:noProof/>
          <w:color w:val="000000" w:themeColor="text1"/>
          <w:lang w:val="ro-RO"/>
        </w:rPr>
        <w:t xml:space="preserve"> Rus,</w:t>
      </w:r>
      <w:r w:rsidR="000B3713" w:rsidRPr="00482BBE">
        <w:rPr>
          <w:rFonts w:ascii="Montserrat Light" w:eastAsia="Times New Roman" w:hAnsi="Montserrat Light" w:cs="Times New Roman"/>
          <w:bCs/>
          <w:noProof/>
          <w:color w:val="000000" w:themeColor="text1"/>
          <w:lang w:val="ro-RO" w:eastAsia="ro-RO"/>
        </w:rPr>
        <w:t xml:space="preserve"> întrucât acesta nu mai îndeplineşte funcţia care a determinat desemnarea sa în această calitate.</w:t>
      </w:r>
    </w:p>
    <w:p w14:paraId="6A8E87D8" w14:textId="6EBA68D8" w:rsidR="00C86908" w:rsidRPr="00482BBE" w:rsidRDefault="00C86908" w:rsidP="00C86908">
      <w:pPr>
        <w:spacing w:line="240" w:lineRule="auto"/>
        <w:jc w:val="both"/>
        <w:rPr>
          <w:rFonts w:ascii="Montserrat Light" w:hAnsi="Montserrat Light"/>
          <w:bCs/>
          <w:noProof/>
          <w:color w:val="000000" w:themeColor="text1"/>
          <w:sz w:val="24"/>
          <w:szCs w:val="24"/>
          <w:lang w:val="ro-RO"/>
        </w:rPr>
      </w:pPr>
    </w:p>
    <w:p w14:paraId="5117D4F4" w14:textId="0AC94A29" w:rsidR="00C86908" w:rsidRPr="00482BBE" w:rsidRDefault="00C86908" w:rsidP="00C86908">
      <w:pPr>
        <w:spacing w:line="240" w:lineRule="auto"/>
        <w:jc w:val="both"/>
        <w:rPr>
          <w:rFonts w:ascii="Montserrat Light" w:hAnsi="Montserrat Light"/>
          <w:noProof/>
          <w:color w:val="000000" w:themeColor="text1"/>
          <w:lang w:val="ro-RO"/>
        </w:rPr>
      </w:pPr>
      <w:r w:rsidRPr="00482BBE">
        <w:rPr>
          <w:rFonts w:ascii="Montserrat" w:hAnsi="Montserrat"/>
          <w:b/>
          <w:noProof/>
          <w:color w:val="000000" w:themeColor="text1"/>
          <w:sz w:val="24"/>
          <w:szCs w:val="24"/>
          <w:lang w:val="ro-RO"/>
        </w:rPr>
        <w:t>Art. II</w:t>
      </w:r>
      <w:r w:rsidRPr="00482BBE">
        <w:rPr>
          <w:b/>
          <w:noProof/>
          <w:color w:val="000000" w:themeColor="text1"/>
          <w:lang w:val="ro-RO"/>
        </w:rPr>
        <w:t xml:space="preserve">. </w:t>
      </w:r>
      <w:r w:rsidRPr="00482BBE">
        <w:rPr>
          <w:rFonts w:ascii="Montserrat Light" w:hAnsi="Montserrat Light"/>
          <w:bCs/>
          <w:noProof/>
          <w:color w:val="000000" w:themeColor="text1"/>
          <w:lang w:val="ro-RO"/>
        </w:rPr>
        <w:t xml:space="preserve">Se validează, în calitate de membru în Autoritatea Teritorială de Ordine Publică Cluj, </w:t>
      </w:r>
      <w:r w:rsidR="00E822B6" w:rsidRPr="00482BBE">
        <w:rPr>
          <w:rFonts w:ascii="Montserrat Light" w:hAnsi="Montserrat Light"/>
          <w:noProof/>
          <w:color w:val="000000" w:themeColor="text1"/>
          <w:lang w:val="ro-RO"/>
        </w:rPr>
        <w:t>comisar șef Constantin Ilea</w:t>
      </w:r>
      <w:r w:rsidR="009C5E75" w:rsidRPr="00482BBE">
        <w:rPr>
          <w:rFonts w:ascii="Montserrat Light" w:hAnsi="Montserrat Light"/>
          <w:noProof/>
          <w:color w:val="000000" w:themeColor="text1"/>
          <w:lang w:val="ro-RO"/>
        </w:rPr>
        <w:t xml:space="preserve"> </w:t>
      </w:r>
      <w:r w:rsidR="00861C88" w:rsidRPr="00482BBE">
        <w:rPr>
          <w:rFonts w:ascii="Montserrat Light" w:hAnsi="Montserrat Light"/>
          <w:noProof/>
          <w:color w:val="000000" w:themeColor="text1"/>
          <w:lang w:val="ro-RO"/>
        </w:rPr>
        <w:t>–</w:t>
      </w:r>
      <w:r w:rsidR="009C5E75" w:rsidRPr="00482BBE">
        <w:rPr>
          <w:rFonts w:ascii="Montserrat Light" w:hAnsi="Montserrat Light"/>
          <w:noProof/>
          <w:color w:val="000000" w:themeColor="text1"/>
          <w:lang w:val="ro-RO"/>
        </w:rPr>
        <w:t xml:space="preserve"> şef al Inspectoratului de Poliţie Judeţean Cluj</w:t>
      </w:r>
      <w:r w:rsidR="00482B7B" w:rsidRPr="00482BBE">
        <w:rPr>
          <w:rFonts w:ascii="Montserrat Light" w:hAnsi="Montserrat Light"/>
          <w:noProof/>
          <w:color w:val="000000" w:themeColor="text1"/>
          <w:lang w:val="ro-RO"/>
        </w:rPr>
        <w:t>.</w:t>
      </w:r>
    </w:p>
    <w:p w14:paraId="1A516531" w14:textId="77777777" w:rsidR="00C86908" w:rsidRPr="00482BBE" w:rsidRDefault="00C86908" w:rsidP="00C86908">
      <w:pPr>
        <w:spacing w:line="240" w:lineRule="auto"/>
        <w:jc w:val="both"/>
        <w:rPr>
          <w:rFonts w:ascii="Montserrat Light" w:hAnsi="Montserrat Light"/>
          <w:noProof/>
          <w:color w:val="000000" w:themeColor="text1"/>
          <w:sz w:val="24"/>
          <w:szCs w:val="24"/>
          <w:lang w:val="ro-RO"/>
        </w:rPr>
      </w:pPr>
    </w:p>
    <w:p w14:paraId="3FA3C664" w14:textId="2C08949C" w:rsidR="00C86908" w:rsidRPr="00482BBE" w:rsidRDefault="00C86908" w:rsidP="00C86908">
      <w:pPr>
        <w:spacing w:line="240" w:lineRule="auto"/>
        <w:jc w:val="both"/>
        <w:rPr>
          <w:rFonts w:ascii="Montserrat Light" w:hAnsi="Montserrat Light"/>
          <w:bCs/>
          <w:noProof/>
          <w:color w:val="000000" w:themeColor="text1"/>
          <w:lang w:val="ro-RO"/>
        </w:rPr>
      </w:pPr>
      <w:r w:rsidRPr="00482BBE">
        <w:rPr>
          <w:rFonts w:ascii="Montserrat" w:hAnsi="Montserrat"/>
          <w:b/>
          <w:noProof/>
          <w:color w:val="000000" w:themeColor="text1"/>
          <w:lang w:val="ro-RO"/>
        </w:rPr>
        <w:lastRenderedPageBreak/>
        <w:t>Art. III</w:t>
      </w:r>
      <w:r w:rsidRPr="00482BBE">
        <w:rPr>
          <w:b/>
          <w:noProof/>
          <w:color w:val="000000" w:themeColor="text1"/>
          <w:lang w:val="ro-RO"/>
        </w:rPr>
        <w:t xml:space="preserve">. </w:t>
      </w:r>
      <w:r w:rsidRPr="00482BBE">
        <w:rPr>
          <w:rFonts w:ascii="Montserrat Light" w:hAnsi="Montserrat Light"/>
          <w:bCs/>
          <w:noProof/>
          <w:color w:val="000000" w:themeColor="text1"/>
          <w:lang w:val="ro-RO"/>
        </w:rPr>
        <w:t xml:space="preserve">Hotărârea Consiliului Judeţean Cluj </w:t>
      </w:r>
      <w:r w:rsidRPr="00482BBE">
        <w:rPr>
          <w:rFonts w:ascii="Montserrat Light" w:hAnsi="Montserrat Light"/>
          <w:noProof/>
          <w:color w:val="000000" w:themeColor="text1"/>
          <w:lang w:val="ro-RO"/>
        </w:rPr>
        <w:t xml:space="preserve">nr. 68/2021 </w:t>
      </w:r>
      <w:r w:rsidRPr="00482BBE">
        <w:rPr>
          <w:rFonts w:ascii="Montserrat Light" w:hAnsi="Montserrat Light"/>
          <w:bCs/>
          <w:noProof/>
          <w:color w:val="000000" w:themeColor="text1"/>
          <w:lang w:val="ro-RO"/>
        </w:rPr>
        <w:t xml:space="preserve">privind validarea nominală a membrilor Autorităţii Teritoriale de Ordine Publică Cluj, </w:t>
      </w:r>
      <w:r w:rsidR="0030162F" w:rsidRPr="00482BBE">
        <w:rPr>
          <w:rFonts w:ascii="Montserrat Light" w:hAnsi="Montserrat Light"/>
          <w:noProof/>
          <w:color w:val="000000" w:themeColor="text1"/>
          <w:lang w:val="ro-RO"/>
        </w:rPr>
        <w:t>cu modificările aduse prin Hotărârile Consiliului Județean Cluj cu nr. 120/2021, nr. 161/2021</w:t>
      </w:r>
      <w:r w:rsidR="00D2679D" w:rsidRPr="00482BBE">
        <w:rPr>
          <w:rFonts w:ascii="Montserrat Light" w:hAnsi="Montserrat Light"/>
          <w:noProof/>
          <w:color w:val="000000" w:themeColor="text1"/>
          <w:lang w:val="ro-RO"/>
        </w:rPr>
        <w:t>,</w:t>
      </w:r>
      <w:r w:rsidR="0030162F" w:rsidRPr="00482BBE">
        <w:rPr>
          <w:rFonts w:ascii="Montserrat Light" w:hAnsi="Montserrat Light"/>
          <w:bCs/>
          <w:noProof/>
          <w:color w:val="000000" w:themeColor="text1"/>
          <w:lang w:val="ro-RO"/>
        </w:rPr>
        <w:t xml:space="preserve"> 53/2022</w:t>
      </w:r>
      <w:r w:rsidR="005E4F68" w:rsidRPr="00482BBE">
        <w:rPr>
          <w:rFonts w:ascii="Montserrat Light" w:hAnsi="Montserrat Light"/>
          <w:bCs/>
          <w:noProof/>
          <w:color w:val="000000" w:themeColor="text1"/>
          <w:lang w:val="ro-RO"/>
        </w:rPr>
        <w:t>,</w:t>
      </w:r>
      <w:r w:rsidR="00D2679D" w:rsidRPr="00482BBE">
        <w:rPr>
          <w:rFonts w:ascii="Montserrat Light" w:hAnsi="Montserrat Light"/>
          <w:bCs/>
          <w:noProof/>
          <w:color w:val="000000" w:themeColor="text1"/>
          <w:lang w:val="ro-RO"/>
        </w:rPr>
        <w:t xml:space="preserve"> 84/2022</w:t>
      </w:r>
      <w:r w:rsidR="005E4F68" w:rsidRPr="00482BBE">
        <w:rPr>
          <w:rFonts w:ascii="Montserrat Light" w:hAnsi="Montserrat Light"/>
          <w:bCs/>
          <w:noProof/>
          <w:color w:val="000000" w:themeColor="text1"/>
          <w:lang w:val="ro-RO"/>
        </w:rPr>
        <w:t xml:space="preserve"> și 148/2022</w:t>
      </w:r>
      <w:r w:rsidR="0030162F" w:rsidRPr="00482BBE">
        <w:rPr>
          <w:rFonts w:ascii="Montserrat Light" w:hAnsi="Montserrat Light"/>
          <w:bCs/>
          <w:noProof/>
          <w:color w:val="000000" w:themeColor="text1"/>
          <w:lang w:val="ro-RO"/>
        </w:rPr>
        <w:t xml:space="preserve">, se modifică </w:t>
      </w:r>
      <w:r w:rsidR="007368FE">
        <w:rPr>
          <w:rFonts w:ascii="Montserrat Light" w:hAnsi="Montserrat Light"/>
          <w:bCs/>
          <w:noProof/>
          <w:color w:val="000000" w:themeColor="text1"/>
          <w:lang w:val="ro-RO"/>
        </w:rPr>
        <w:t>după cum urmează</w:t>
      </w:r>
      <w:r w:rsidRPr="00482BBE">
        <w:rPr>
          <w:rFonts w:ascii="Montserrat Light" w:hAnsi="Montserrat Light"/>
          <w:bCs/>
          <w:noProof/>
          <w:color w:val="000000" w:themeColor="text1"/>
          <w:lang w:val="ro-RO"/>
        </w:rPr>
        <w:t>:</w:t>
      </w:r>
    </w:p>
    <w:p w14:paraId="08FED002" w14:textId="1307BB7E" w:rsidR="00C86908" w:rsidRPr="00482BBE" w:rsidRDefault="00C86908" w:rsidP="00C86908">
      <w:pPr>
        <w:pStyle w:val="Listparagraf"/>
        <w:numPr>
          <w:ilvl w:val="0"/>
          <w:numId w:val="25"/>
        </w:numPr>
        <w:autoSpaceDE w:val="0"/>
        <w:autoSpaceDN w:val="0"/>
        <w:adjustRightInd w:val="0"/>
        <w:jc w:val="both"/>
        <w:rPr>
          <w:rFonts w:ascii="Montserrat Light" w:hAnsi="Montserrat Light"/>
          <w:noProof/>
          <w:color w:val="000000" w:themeColor="text1"/>
          <w:sz w:val="22"/>
          <w:szCs w:val="22"/>
          <w:lang w:val="ro-RO"/>
        </w:rPr>
      </w:pPr>
      <w:r w:rsidRPr="00482BBE">
        <w:rPr>
          <w:rFonts w:ascii="Montserrat Light" w:hAnsi="Montserrat Light"/>
          <w:noProof/>
          <w:color w:val="000000" w:themeColor="text1"/>
          <w:sz w:val="22"/>
          <w:szCs w:val="22"/>
          <w:lang w:val="ro-RO"/>
        </w:rPr>
        <w:t>Articolul 1</w:t>
      </w:r>
      <w:r w:rsidRPr="00482BBE">
        <w:rPr>
          <w:rFonts w:ascii="Montserrat Light" w:hAnsi="Montserrat Light"/>
          <w:b/>
          <w:noProof/>
          <w:color w:val="000000" w:themeColor="text1"/>
          <w:sz w:val="22"/>
          <w:szCs w:val="22"/>
          <w:lang w:val="ro-RO"/>
        </w:rPr>
        <w:t xml:space="preserve"> </w:t>
      </w:r>
      <w:r w:rsidRPr="00482BBE">
        <w:rPr>
          <w:rFonts w:ascii="Montserrat Light" w:hAnsi="Montserrat Light"/>
          <w:noProof/>
          <w:color w:val="000000" w:themeColor="text1"/>
          <w:sz w:val="22"/>
          <w:szCs w:val="22"/>
          <w:lang w:val="ro-RO"/>
        </w:rPr>
        <w:t xml:space="preserve">se modifică şi va avea următorul </w:t>
      </w:r>
      <w:r w:rsidR="00964470">
        <w:rPr>
          <w:rFonts w:ascii="Montserrat Light" w:hAnsi="Montserrat Light"/>
          <w:noProof/>
          <w:color w:val="000000" w:themeColor="text1"/>
          <w:sz w:val="22"/>
          <w:szCs w:val="22"/>
          <w:lang w:val="ro-RO"/>
        </w:rPr>
        <w:t>cuprins</w:t>
      </w:r>
      <w:r w:rsidRPr="00482BBE">
        <w:rPr>
          <w:rFonts w:ascii="Montserrat Light" w:hAnsi="Montserrat Light"/>
          <w:noProof/>
          <w:color w:val="000000" w:themeColor="text1"/>
          <w:sz w:val="22"/>
          <w:szCs w:val="22"/>
          <w:lang w:val="ro-RO"/>
        </w:rPr>
        <w:t>:</w:t>
      </w:r>
    </w:p>
    <w:p w14:paraId="327EA2DC" w14:textId="77777777" w:rsidR="00C86908" w:rsidRPr="00482BBE" w:rsidRDefault="00C86908" w:rsidP="00C86908">
      <w:pPr>
        <w:spacing w:line="240" w:lineRule="auto"/>
        <w:ind w:firstLine="708"/>
        <w:jc w:val="both"/>
        <w:rPr>
          <w:rFonts w:ascii="Montserrat Light" w:hAnsi="Montserrat Light"/>
          <w:noProof/>
          <w:color w:val="000000" w:themeColor="text1"/>
          <w:lang w:val="ro-RO"/>
        </w:rPr>
      </w:pPr>
      <w:r w:rsidRPr="00482BBE">
        <w:rPr>
          <w:rFonts w:ascii="Montserrat" w:hAnsi="Montserrat"/>
          <w:noProof/>
          <w:color w:val="000000" w:themeColor="text1"/>
          <w:lang w:val="ro-RO"/>
        </w:rPr>
        <w:t>”</w:t>
      </w:r>
      <w:r w:rsidRPr="00482BBE">
        <w:rPr>
          <w:rFonts w:ascii="Montserrat" w:hAnsi="Montserrat"/>
          <w:b/>
          <w:noProof/>
          <w:color w:val="000000" w:themeColor="text1"/>
          <w:lang w:val="ro-RO"/>
        </w:rPr>
        <w:t>Art. 1.</w:t>
      </w:r>
      <w:r w:rsidRPr="00482BBE">
        <w:rPr>
          <w:rFonts w:ascii="Cambria" w:hAnsi="Cambria"/>
          <w:b/>
          <w:noProof/>
          <w:color w:val="000000" w:themeColor="text1"/>
          <w:lang w:val="ro-RO"/>
        </w:rPr>
        <w:t xml:space="preserve"> </w:t>
      </w:r>
      <w:r w:rsidRPr="00482BBE">
        <w:rPr>
          <w:rFonts w:ascii="Montserrat Light" w:hAnsi="Montserrat Light"/>
          <w:noProof/>
          <w:color w:val="000000" w:themeColor="text1"/>
          <w:lang w:val="ro-RO"/>
        </w:rPr>
        <w:t>Se validează în calitate de membri ai Autorităţii Teritoriale de Ordine Publică Cluj următoarele persoane:</w:t>
      </w:r>
    </w:p>
    <w:p w14:paraId="3F3AAC5C" w14:textId="77777777" w:rsidR="00C86908" w:rsidRPr="00482BBE" w:rsidRDefault="00C86908" w:rsidP="00C86908">
      <w:pPr>
        <w:numPr>
          <w:ilvl w:val="0"/>
          <w:numId w:val="18"/>
        </w:numPr>
        <w:spacing w:line="240" w:lineRule="auto"/>
        <w:ind w:left="1068"/>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doamna Forna Maria – consilier judetean;</w:t>
      </w:r>
    </w:p>
    <w:p w14:paraId="48F3287A" w14:textId="77777777" w:rsidR="00C86908" w:rsidRPr="00482BBE" w:rsidRDefault="00C86908" w:rsidP="00C86908">
      <w:pPr>
        <w:numPr>
          <w:ilvl w:val="0"/>
          <w:numId w:val="18"/>
        </w:numPr>
        <w:spacing w:line="240" w:lineRule="auto"/>
        <w:ind w:left="1068"/>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doamna Marchis Angela Felicia – consilier judetean;</w:t>
      </w:r>
    </w:p>
    <w:p w14:paraId="3364AF1B" w14:textId="2A4B3E38" w:rsidR="00C86908" w:rsidRPr="00482BBE" w:rsidRDefault="00C86908" w:rsidP="00C86908">
      <w:pPr>
        <w:numPr>
          <w:ilvl w:val="0"/>
          <w:numId w:val="18"/>
        </w:numPr>
        <w:spacing w:line="240" w:lineRule="auto"/>
        <w:ind w:left="1068"/>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domnul </w:t>
      </w:r>
      <w:r w:rsidR="008F6AD3" w:rsidRPr="00482BBE">
        <w:rPr>
          <w:rFonts w:ascii="Montserrat Light" w:hAnsi="Montserrat Light"/>
          <w:noProof/>
          <w:color w:val="000000" w:themeColor="text1"/>
          <w:lang w:val="ro-RO"/>
        </w:rPr>
        <w:t>Drăghici Dumitru</w:t>
      </w:r>
      <w:r w:rsidRPr="00482BBE">
        <w:rPr>
          <w:rFonts w:ascii="Montserrat Light" w:hAnsi="Montserrat Light"/>
          <w:noProof/>
          <w:color w:val="000000" w:themeColor="text1"/>
          <w:lang w:val="ro-RO"/>
        </w:rPr>
        <w:t xml:space="preserve"> – consilier judetean;</w:t>
      </w:r>
    </w:p>
    <w:p w14:paraId="389E7008" w14:textId="77777777" w:rsidR="00C86908" w:rsidRPr="00482BBE" w:rsidRDefault="00C86908" w:rsidP="00C86908">
      <w:pPr>
        <w:numPr>
          <w:ilvl w:val="0"/>
          <w:numId w:val="18"/>
        </w:numPr>
        <w:spacing w:line="240" w:lineRule="auto"/>
        <w:ind w:left="1068"/>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domnul Lőrinczi Zoltan-László – consilier judetean;</w:t>
      </w:r>
    </w:p>
    <w:p w14:paraId="313CB8DA" w14:textId="77777777" w:rsidR="00C86908" w:rsidRPr="00482BBE" w:rsidRDefault="00C86908" w:rsidP="00C86908">
      <w:pPr>
        <w:pStyle w:val="Listparagraf"/>
        <w:numPr>
          <w:ilvl w:val="0"/>
          <w:numId w:val="18"/>
        </w:numPr>
        <w:ind w:left="1068"/>
        <w:jc w:val="both"/>
        <w:rPr>
          <w:rFonts w:ascii="Montserrat Light" w:hAnsi="Montserrat Light"/>
          <w:noProof/>
          <w:color w:val="000000" w:themeColor="text1"/>
          <w:sz w:val="22"/>
          <w:szCs w:val="22"/>
          <w:lang w:val="ro-RO"/>
        </w:rPr>
      </w:pPr>
      <w:r w:rsidRPr="00482BBE">
        <w:rPr>
          <w:rFonts w:ascii="Montserrat Light" w:hAnsi="Montserrat Light"/>
          <w:noProof/>
          <w:color w:val="000000" w:themeColor="text1"/>
          <w:sz w:val="22"/>
          <w:szCs w:val="22"/>
          <w:lang w:val="ro-RO"/>
        </w:rPr>
        <w:t>domnul Cordoș Alexandru – consilier judetean;</w:t>
      </w:r>
    </w:p>
    <w:p w14:paraId="018C43CA" w14:textId="77777777" w:rsidR="00C86908" w:rsidRPr="00482BBE" w:rsidRDefault="00C86908" w:rsidP="00C86908">
      <w:pPr>
        <w:numPr>
          <w:ilvl w:val="0"/>
          <w:numId w:val="18"/>
        </w:numPr>
        <w:spacing w:line="240" w:lineRule="auto"/>
        <w:ind w:left="1068"/>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doamna Muscă Elena – consilier judetean;</w:t>
      </w:r>
    </w:p>
    <w:p w14:paraId="7D113F85" w14:textId="049158A1" w:rsidR="00C86908" w:rsidRPr="00482BBE" w:rsidRDefault="00C86908" w:rsidP="00C86908">
      <w:pPr>
        <w:numPr>
          <w:ilvl w:val="0"/>
          <w:numId w:val="18"/>
        </w:numPr>
        <w:spacing w:line="240" w:lineRule="auto"/>
        <w:ind w:left="1068"/>
        <w:jc w:val="both"/>
        <w:rPr>
          <w:rFonts w:ascii="Montserrat Light" w:hAnsi="Montserrat Light"/>
          <w:noProof/>
          <w:color w:val="000000" w:themeColor="text1"/>
          <w:lang w:val="ro-RO"/>
        </w:rPr>
      </w:pPr>
      <w:r w:rsidRPr="00482BBE">
        <w:rPr>
          <w:rFonts w:ascii="Montserrat Light" w:hAnsi="Montserrat Light"/>
          <w:noProof/>
          <w:snapToGrid w:val="0"/>
          <w:color w:val="000000" w:themeColor="text1"/>
          <w:lang w:val="ro-RO"/>
        </w:rPr>
        <w:t xml:space="preserve">domnul </w:t>
      </w:r>
      <w:r w:rsidR="000407BF" w:rsidRPr="00482BBE">
        <w:rPr>
          <w:rFonts w:ascii="Montserrat Light" w:eastAsia="Times New Roman" w:hAnsi="Montserrat Light" w:cs="Times New Roman"/>
          <w:noProof/>
          <w:color w:val="000000" w:themeColor="text1"/>
          <w:lang w:val="ro-RO" w:eastAsia="ro-RO"/>
        </w:rPr>
        <w:t>Morar</w:t>
      </w:r>
      <w:r w:rsidR="005811F6" w:rsidRPr="00482BBE">
        <w:rPr>
          <w:rFonts w:ascii="Montserrat Light" w:eastAsia="Times New Roman" w:hAnsi="Montserrat Light" w:cs="Times New Roman"/>
          <w:noProof/>
          <w:color w:val="000000" w:themeColor="text1"/>
          <w:lang w:val="ro-RO" w:eastAsia="ro-RO"/>
        </w:rPr>
        <w:t xml:space="preserve"> </w:t>
      </w:r>
      <w:r w:rsidR="000407BF" w:rsidRPr="00482BBE">
        <w:rPr>
          <w:rFonts w:ascii="Montserrat Light" w:eastAsia="Times New Roman" w:hAnsi="Montserrat Light" w:cs="Times New Roman"/>
          <w:noProof/>
          <w:color w:val="000000" w:themeColor="text1"/>
          <w:lang w:val="ro-RO" w:eastAsia="ro-RO"/>
        </w:rPr>
        <w:t xml:space="preserve"> </w:t>
      </w:r>
      <w:r w:rsidR="005811F6" w:rsidRPr="00482BBE">
        <w:rPr>
          <w:rFonts w:ascii="Montserrat Light" w:eastAsia="Times New Roman" w:hAnsi="Montserrat Light" w:cs="Times New Roman"/>
          <w:noProof/>
          <w:color w:val="000000" w:themeColor="text1"/>
          <w:lang w:val="ro-RO" w:eastAsia="ro-RO"/>
        </w:rPr>
        <w:t>Ignat</w:t>
      </w:r>
      <w:r w:rsidR="005811F6" w:rsidRPr="00482BBE">
        <w:rPr>
          <w:rFonts w:ascii="Montserrat Light" w:hAnsi="Montserrat Light"/>
          <w:noProof/>
          <w:color w:val="000000" w:themeColor="text1"/>
          <w:lang w:val="ro-RO"/>
        </w:rPr>
        <w:t xml:space="preserve"> </w:t>
      </w:r>
      <w:r w:rsidR="00861C88" w:rsidRPr="00482BBE">
        <w:rPr>
          <w:rFonts w:ascii="Montserrat Light" w:hAnsi="Montserrat Light"/>
          <w:noProof/>
          <w:color w:val="000000" w:themeColor="text1"/>
          <w:lang w:val="ro-RO"/>
        </w:rPr>
        <w:t>–</w:t>
      </w:r>
      <w:r w:rsidRPr="00482BBE">
        <w:rPr>
          <w:rFonts w:ascii="Montserrat Light" w:hAnsi="Montserrat Light"/>
          <w:noProof/>
          <w:color w:val="000000" w:themeColor="text1"/>
          <w:lang w:val="ro-RO"/>
        </w:rPr>
        <w:t xml:space="preserve"> reprezentant al comunității;</w:t>
      </w:r>
    </w:p>
    <w:p w14:paraId="19BED8CA" w14:textId="7CA6E121" w:rsidR="00C86908" w:rsidRPr="00482BBE" w:rsidRDefault="00C86908" w:rsidP="00C86908">
      <w:pPr>
        <w:numPr>
          <w:ilvl w:val="0"/>
          <w:numId w:val="18"/>
        </w:numPr>
        <w:tabs>
          <w:tab w:val="left" w:pos="1080"/>
          <w:tab w:val="left" w:pos="1170"/>
          <w:tab w:val="left" w:pos="1440"/>
        </w:tabs>
        <w:autoSpaceDE w:val="0"/>
        <w:autoSpaceDN w:val="0"/>
        <w:adjustRightInd w:val="0"/>
        <w:spacing w:line="240" w:lineRule="auto"/>
        <w:ind w:left="1068"/>
        <w:jc w:val="both"/>
        <w:rPr>
          <w:rFonts w:ascii="Montserrat Light" w:hAnsi="Montserrat Light"/>
          <w:noProof/>
          <w:color w:val="000000" w:themeColor="text1"/>
          <w:lang w:val="ro-RO"/>
        </w:rPr>
      </w:pPr>
      <w:r w:rsidRPr="00482BBE">
        <w:rPr>
          <w:rFonts w:ascii="Montserrat Light" w:hAnsi="Montserrat Light"/>
          <w:noProof/>
          <w:snapToGrid w:val="0"/>
          <w:color w:val="000000" w:themeColor="text1"/>
          <w:lang w:val="ro-RO"/>
        </w:rPr>
        <w:t xml:space="preserve">domnul Morar Ioan </w:t>
      </w:r>
      <w:r w:rsidR="00861C88" w:rsidRPr="00482BBE">
        <w:rPr>
          <w:rFonts w:ascii="Montserrat Light" w:hAnsi="Montserrat Light"/>
          <w:noProof/>
          <w:color w:val="000000" w:themeColor="text1"/>
          <w:lang w:val="ro-RO"/>
        </w:rPr>
        <w:t>–</w:t>
      </w:r>
      <w:r w:rsidRPr="00482BBE">
        <w:rPr>
          <w:rFonts w:ascii="Montserrat Light" w:hAnsi="Montserrat Light"/>
          <w:noProof/>
          <w:color w:val="000000" w:themeColor="text1"/>
          <w:lang w:val="ro-RO"/>
        </w:rPr>
        <w:t xml:space="preserve"> reprezentant al comunității;</w:t>
      </w:r>
    </w:p>
    <w:p w14:paraId="498F8BFB" w14:textId="0C8EDDCA" w:rsidR="00C86908" w:rsidRPr="00482BBE" w:rsidRDefault="00C86908" w:rsidP="00C86908">
      <w:pPr>
        <w:numPr>
          <w:ilvl w:val="0"/>
          <w:numId w:val="18"/>
        </w:numPr>
        <w:tabs>
          <w:tab w:val="left" w:pos="1080"/>
        </w:tabs>
        <w:autoSpaceDE w:val="0"/>
        <w:autoSpaceDN w:val="0"/>
        <w:adjustRightInd w:val="0"/>
        <w:spacing w:line="240" w:lineRule="auto"/>
        <w:ind w:left="1068"/>
        <w:jc w:val="both"/>
        <w:rPr>
          <w:rFonts w:ascii="Montserrat Light" w:hAnsi="Montserrat Light"/>
          <w:noProof/>
          <w:color w:val="000000" w:themeColor="text1"/>
          <w:lang w:val="ro-RO"/>
        </w:rPr>
      </w:pPr>
      <w:r w:rsidRPr="00482BBE">
        <w:rPr>
          <w:rFonts w:ascii="Montserrat Light" w:hAnsi="Montserrat Light"/>
          <w:noProof/>
          <w:snapToGrid w:val="0"/>
          <w:color w:val="000000" w:themeColor="text1"/>
          <w:lang w:val="ro-RO"/>
        </w:rPr>
        <w:t xml:space="preserve">domnul </w:t>
      </w:r>
      <w:r w:rsidRPr="00482BBE">
        <w:rPr>
          <w:rFonts w:ascii="Montserrat Light" w:hAnsi="Montserrat Light"/>
          <w:bCs/>
          <w:noProof/>
          <w:color w:val="000000" w:themeColor="text1"/>
          <w:lang w:val="ro-RO"/>
        </w:rPr>
        <w:t xml:space="preserve">Aurel Roșianu </w:t>
      </w:r>
      <w:r w:rsidR="00861C88" w:rsidRPr="00482BBE">
        <w:rPr>
          <w:rFonts w:ascii="Montserrat Light" w:hAnsi="Montserrat Light"/>
          <w:noProof/>
          <w:color w:val="000000" w:themeColor="text1"/>
          <w:lang w:val="ro-RO"/>
        </w:rPr>
        <w:t>–</w:t>
      </w:r>
      <w:r w:rsidRPr="00482BBE">
        <w:rPr>
          <w:rFonts w:ascii="Montserrat Light" w:hAnsi="Montserrat Light"/>
          <w:noProof/>
          <w:color w:val="000000" w:themeColor="text1"/>
          <w:lang w:val="ro-RO"/>
        </w:rPr>
        <w:t xml:space="preserve"> reprezentant al comunității;</w:t>
      </w:r>
    </w:p>
    <w:p w14:paraId="22FA0AC8" w14:textId="14C2F184" w:rsidR="00C86908" w:rsidRPr="00482BBE" w:rsidRDefault="00C86908" w:rsidP="00C86908">
      <w:pPr>
        <w:numPr>
          <w:ilvl w:val="0"/>
          <w:numId w:val="18"/>
        </w:numPr>
        <w:tabs>
          <w:tab w:val="left" w:pos="1080"/>
        </w:tabs>
        <w:autoSpaceDE w:val="0"/>
        <w:autoSpaceDN w:val="0"/>
        <w:adjustRightInd w:val="0"/>
        <w:spacing w:line="240" w:lineRule="auto"/>
        <w:ind w:left="1068"/>
        <w:jc w:val="both"/>
        <w:rPr>
          <w:rFonts w:ascii="Montserrat Light" w:hAnsi="Montserrat Light"/>
          <w:noProof/>
          <w:color w:val="000000" w:themeColor="text1"/>
          <w:lang w:val="ro-RO"/>
        </w:rPr>
      </w:pPr>
      <w:r w:rsidRPr="00482BBE">
        <w:rPr>
          <w:rFonts w:ascii="Montserrat Light" w:hAnsi="Montserrat Light"/>
          <w:noProof/>
          <w:snapToGrid w:val="0"/>
          <w:color w:val="000000" w:themeColor="text1"/>
          <w:lang w:val="ro-RO"/>
        </w:rPr>
        <w:t>domn</w:t>
      </w:r>
      <w:r w:rsidR="008F6AD3" w:rsidRPr="00482BBE">
        <w:rPr>
          <w:rFonts w:ascii="Montserrat Light" w:hAnsi="Montserrat Light"/>
          <w:noProof/>
          <w:snapToGrid w:val="0"/>
          <w:color w:val="000000" w:themeColor="text1"/>
          <w:lang w:val="ro-RO"/>
        </w:rPr>
        <w:t>ul</w:t>
      </w:r>
      <w:r w:rsidRPr="00482BBE">
        <w:rPr>
          <w:rFonts w:ascii="Montserrat Light" w:hAnsi="Montserrat Light"/>
          <w:noProof/>
          <w:snapToGrid w:val="0"/>
          <w:color w:val="000000" w:themeColor="text1"/>
          <w:lang w:val="ro-RO"/>
        </w:rPr>
        <w:t xml:space="preserve">  </w:t>
      </w:r>
      <w:r w:rsidR="008F6AD3" w:rsidRPr="00482BBE">
        <w:rPr>
          <w:rFonts w:ascii="Montserrat Light" w:hAnsi="Montserrat Light"/>
          <w:noProof/>
          <w:color w:val="000000" w:themeColor="text1"/>
          <w:lang w:val="ro-RO"/>
        </w:rPr>
        <w:t>Tasnádi István-Szilárd</w:t>
      </w:r>
      <w:r w:rsidR="008F6AD3" w:rsidRPr="00482BBE">
        <w:rPr>
          <w:rStyle w:val="FontStyle11"/>
          <w:rFonts w:ascii="Montserrat Light" w:hAnsi="Montserrat Light"/>
          <w:noProof/>
          <w:color w:val="000000" w:themeColor="text1"/>
          <w:sz w:val="22"/>
          <w:szCs w:val="22"/>
          <w:lang w:val="ro-RO"/>
        </w:rPr>
        <w:t xml:space="preserve"> </w:t>
      </w:r>
      <w:r w:rsidR="00861C88" w:rsidRPr="00482BBE">
        <w:rPr>
          <w:rStyle w:val="FontStyle11"/>
          <w:rFonts w:ascii="Montserrat Light" w:hAnsi="Montserrat Light"/>
          <w:noProof/>
          <w:color w:val="000000" w:themeColor="text1"/>
          <w:sz w:val="22"/>
          <w:szCs w:val="22"/>
          <w:lang w:val="ro-RO"/>
        </w:rPr>
        <w:t>–</w:t>
      </w:r>
      <w:r w:rsidRPr="00482BBE">
        <w:rPr>
          <w:rStyle w:val="FontStyle11"/>
          <w:rFonts w:ascii="Montserrat Light" w:hAnsi="Montserrat Light"/>
          <w:noProof/>
          <w:color w:val="000000" w:themeColor="text1"/>
          <w:sz w:val="22"/>
          <w:szCs w:val="22"/>
          <w:lang w:val="ro-RO"/>
        </w:rPr>
        <w:t xml:space="preserve"> </w:t>
      </w:r>
      <w:r w:rsidRPr="00482BBE">
        <w:rPr>
          <w:rStyle w:val="FontStyle11"/>
          <w:rFonts w:ascii="Montserrat Light" w:hAnsi="Montserrat Light"/>
          <w:b w:val="0"/>
          <w:bCs w:val="0"/>
          <w:noProof/>
          <w:color w:val="000000" w:themeColor="text1"/>
          <w:sz w:val="22"/>
          <w:szCs w:val="22"/>
          <w:lang w:val="ro-RO"/>
        </w:rPr>
        <w:t>subprefect  al Județului Cluj</w:t>
      </w:r>
      <w:r w:rsidRPr="00482BBE">
        <w:rPr>
          <w:rFonts w:ascii="Montserrat Light" w:hAnsi="Montserrat Light"/>
          <w:noProof/>
          <w:color w:val="000000" w:themeColor="text1"/>
          <w:lang w:val="ro-RO"/>
        </w:rPr>
        <w:t xml:space="preserve">; </w:t>
      </w:r>
    </w:p>
    <w:p w14:paraId="6D7C5207" w14:textId="52E875F2" w:rsidR="00C86908" w:rsidRPr="00482BBE" w:rsidRDefault="00C86908" w:rsidP="00C86908">
      <w:pPr>
        <w:numPr>
          <w:ilvl w:val="0"/>
          <w:numId w:val="18"/>
        </w:numPr>
        <w:tabs>
          <w:tab w:val="left" w:pos="1080"/>
        </w:tabs>
        <w:autoSpaceDE w:val="0"/>
        <w:autoSpaceDN w:val="0"/>
        <w:adjustRightInd w:val="0"/>
        <w:spacing w:line="240" w:lineRule="auto"/>
        <w:ind w:left="1068"/>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domnul </w:t>
      </w:r>
      <w:r w:rsidR="00387DA3" w:rsidRPr="00482BBE">
        <w:rPr>
          <w:rFonts w:ascii="Montserrat Light" w:hAnsi="Montserrat Light"/>
          <w:noProof/>
          <w:color w:val="000000" w:themeColor="text1"/>
          <w:lang w:val="ro-RO"/>
        </w:rPr>
        <w:t xml:space="preserve">subcomisar de poliție Moldovan Gelu Ionuț </w:t>
      </w:r>
      <w:r w:rsidR="00861C88" w:rsidRPr="00482BBE">
        <w:rPr>
          <w:rFonts w:ascii="Montserrat Light" w:hAnsi="Montserrat Light"/>
          <w:noProof/>
          <w:color w:val="000000" w:themeColor="text1"/>
          <w:lang w:val="ro-RO"/>
        </w:rPr>
        <w:t>–</w:t>
      </w:r>
      <w:r w:rsidR="00387DA3" w:rsidRPr="00482BBE">
        <w:rPr>
          <w:rFonts w:ascii="Montserrat Light" w:hAnsi="Montserrat Light"/>
          <w:noProof/>
          <w:color w:val="000000" w:themeColor="text1"/>
          <w:lang w:val="ro-RO"/>
        </w:rPr>
        <w:t xml:space="preserve"> reprezentat al Corpului Naţional al Poliţiştilor Cluj</w:t>
      </w:r>
      <w:r w:rsidRPr="00482BBE">
        <w:rPr>
          <w:rFonts w:ascii="Montserrat Light" w:hAnsi="Montserrat Light"/>
          <w:noProof/>
          <w:color w:val="000000" w:themeColor="text1"/>
          <w:lang w:val="ro-RO"/>
        </w:rPr>
        <w:t xml:space="preserve">; </w:t>
      </w:r>
    </w:p>
    <w:p w14:paraId="5563B94C" w14:textId="2C6F1569" w:rsidR="00C86908" w:rsidRPr="00482BBE" w:rsidRDefault="00C86908" w:rsidP="00C86908">
      <w:pPr>
        <w:numPr>
          <w:ilvl w:val="0"/>
          <w:numId w:val="18"/>
        </w:numPr>
        <w:tabs>
          <w:tab w:val="left" w:pos="1080"/>
        </w:tabs>
        <w:autoSpaceDE w:val="0"/>
        <w:autoSpaceDN w:val="0"/>
        <w:adjustRightInd w:val="0"/>
        <w:spacing w:line="240" w:lineRule="auto"/>
        <w:ind w:left="1068"/>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domnul </w:t>
      </w:r>
      <w:r w:rsidR="00A7406A" w:rsidRPr="00482BBE">
        <w:rPr>
          <w:rFonts w:ascii="Montserrat Light" w:hAnsi="Montserrat Light"/>
          <w:noProof/>
          <w:color w:val="000000" w:themeColor="text1"/>
          <w:lang w:val="ro-RO"/>
        </w:rPr>
        <w:t xml:space="preserve">comisar șef  Constantin Ilea </w:t>
      </w:r>
      <w:r w:rsidRPr="00482BBE">
        <w:rPr>
          <w:rFonts w:ascii="Montserrat Light" w:hAnsi="Montserrat Light"/>
          <w:noProof/>
          <w:color w:val="000000" w:themeColor="text1"/>
          <w:lang w:val="ro-RO"/>
        </w:rPr>
        <w:t xml:space="preserve">– Inspector şef al Inspectoratului de Poliţie Judeţean Cluj; </w:t>
      </w:r>
    </w:p>
    <w:p w14:paraId="6DC88208" w14:textId="77777777" w:rsidR="00C86908" w:rsidRPr="00482BBE" w:rsidRDefault="00C86908" w:rsidP="00C86908">
      <w:pPr>
        <w:numPr>
          <w:ilvl w:val="0"/>
          <w:numId w:val="18"/>
        </w:numPr>
        <w:tabs>
          <w:tab w:val="left" w:pos="1080"/>
        </w:tabs>
        <w:autoSpaceDE w:val="0"/>
        <w:autoSpaceDN w:val="0"/>
        <w:adjustRightInd w:val="0"/>
        <w:spacing w:line="240" w:lineRule="auto"/>
        <w:ind w:left="1068"/>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domnul general de brigadă Moldovan Ion – Inspector şef al Inspectoratului pentru Situaţii de Urgenţă ”Avram Iancu” Cluj; </w:t>
      </w:r>
    </w:p>
    <w:p w14:paraId="40315C8D" w14:textId="77777777" w:rsidR="00C86908" w:rsidRPr="00482BBE" w:rsidRDefault="00C86908" w:rsidP="00C86908">
      <w:pPr>
        <w:numPr>
          <w:ilvl w:val="0"/>
          <w:numId w:val="18"/>
        </w:numPr>
        <w:tabs>
          <w:tab w:val="left" w:pos="1080"/>
        </w:tabs>
        <w:autoSpaceDE w:val="0"/>
        <w:autoSpaceDN w:val="0"/>
        <w:adjustRightInd w:val="0"/>
        <w:spacing w:line="240" w:lineRule="auto"/>
        <w:ind w:left="1068"/>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domnul colonel </w:t>
      </w:r>
      <w:r w:rsidRPr="00482BBE">
        <w:rPr>
          <w:rFonts w:ascii="Montserrat Light" w:hAnsi="Montserrat Light"/>
          <w:bCs/>
          <w:noProof/>
          <w:color w:val="000000" w:themeColor="text1"/>
          <w:lang w:val="ro-RO"/>
        </w:rPr>
        <w:t>Maxim Cristian</w:t>
      </w:r>
      <w:r w:rsidRPr="00482BBE">
        <w:rPr>
          <w:rFonts w:ascii="Montserrat Light" w:hAnsi="Montserrat Light"/>
          <w:noProof/>
          <w:color w:val="000000" w:themeColor="text1"/>
          <w:lang w:val="ro-RO"/>
        </w:rPr>
        <w:t xml:space="preserve"> – Inspector şef al Inspectoratului de Jandarmi Judeţean </w:t>
      </w:r>
      <w:bookmarkStart w:id="4" w:name="_Hlk69387401"/>
      <w:r w:rsidRPr="00482BBE">
        <w:rPr>
          <w:rFonts w:ascii="Montserrat Light" w:hAnsi="Montserrat Light"/>
          <w:noProof/>
          <w:color w:val="000000" w:themeColor="text1"/>
          <w:lang w:val="ro-RO"/>
        </w:rPr>
        <w:t>”</w:t>
      </w:r>
      <w:bookmarkEnd w:id="4"/>
      <w:r w:rsidRPr="00482BBE">
        <w:rPr>
          <w:rFonts w:ascii="Montserrat Light" w:hAnsi="Montserrat Light"/>
          <w:noProof/>
          <w:color w:val="000000" w:themeColor="text1"/>
          <w:lang w:val="ro-RO"/>
        </w:rPr>
        <w:t>Alexandru Vaida Voevod</w:t>
      </w:r>
      <w:bookmarkStart w:id="5" w:name="_Hlk69387411"/>
      <w:r w:rsidRPr="00482BBE">
        <w:rPr>
          <w:rFonts w:ascii="Montserrat Light" w:hAnsi="Montserrat Light"/>
          <w:noProof/>
          <w:color w:val="000000" w:themeColor="text1"/>
          <w:lang w:val="ro-RO"/>
        </w:rPr>
        <w:t>”</w:t>
      </w:r>
      <w:bookmarkEnd w:id="5"/>
      <w:r w:rsidRPr="00482BBE">
        <w:rPr>
          <w:rFonts w:ascii="Montserrat Light" w:hAnsi="Montserrat Light"/>
          <w:noProof/>
          <w:color w:val="000000" w:themeColor="text1"/>
          <w:lang w:val="ro-RO"/>
        </w:rPr>
        <w:t xml:space="preserve"> Cluj; </w:t>
      </w:r>
    </w:p>
    <w:p w14:paraId="40B85993" w14:textId="77777777" w:rsidR="00C86908" w:rsidRPr="00482BBE" w:rsidRDefault="00C86908" w:rsidP="00C86908">
      <w:pPr>
        <w:numPr>
          <w:ilvl w:val="0"/>
          <w:numId w:val="18"/>
        </w:numPr>
        <w:tabs>
          <w:tab w:val="left" w:pos="1080"/>
        </w:tabs>
        <w:autoSpaceDE w:val="0"/>
        <w:autoSpaceDN w:val="0"/>
        <w:adjustRightInd w:val="0"/>
        <w:spacing w:line="240" w:lineRule="auto"/>
        <w:ind w:left="1068"/>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domnul Bonţidean Marcel Nicu – Director general al Direcţiei Generale Poliţia Locală Cluj-Napoca.”</w:t>
      </w:r>
    </w:p>
    <w:p w14:paraId="7B5139C2" w14:textId="77777777" w:rsidR="00C86908" w:rsidRPr="00482BBE" w:rsidRDefault="00C86908" w:rsidP="00C86908">
      <w:pPr>
        <w:tabs>
          <w:tab w:val="left" w:pos="1080"/>
        </w:tabs>
        <w:autoSpaceDE w:val="0"/>
        <w:autoSpaceDN w:val="0"/>
        <w:adjustRightInd w:val="0"/>
        <w:spacing w:line="240" w:lineRule="auto"/>
        <w:ind w:left="1068"/>
        <w:jc w:val="both"/>
        <w:rPr>
          <w:rFonts w:ascii="Montserrat Light" w:hAnsi="Montserrat Light"/>
          <w:noProof/>
          <w:color w:val="000000" w:themeColor="text1"/>
          <w:sz w:val="24"/>
          <w:szCs w:val="24"/>
          <w:lang w:val="ro-RO"/>
        </w:rPr>
      </w:pPr>
    </w:p>
    <w:p w14:paraId="7621D41D" w14:textId="77777777" w:rsidR="00C86908" w:rsidRPr="00482BBE" w:rsidRDefault="00C86908" w:rsidP="00C86908">
      <w:pPr>
        <w:spacing w:line="240" w:lineRule="auto"/>
        <w:jc w:val="both"/>
        <w:rPr>
          <w:rFonts w:ascii="Montserrat Light" w:hAnsi="Montserrat Light"/>
          <w:noProof/>
          <w:color w:val="000000" w:themeColor="text1"/>
          <w:sz w:val="24"/>
          <w:szCs w:val="24"/>
          <w:lang w:val="ro-RO"/>
        </w:rPr>
      </w:pPr>
      <w:r w:rsidRPr="00482BBE">
        <w:rPr>
          <w:rFonts w:ascii="Montserrat" w:hAnsi="Montserrat"/>
          <w:b/>
          <w:noProof/>
          <w:color w:val="000000" w:themeColor="text1"/>
          <w:lang w:val="ro-RO"/>
        </w:rPr>
        <w:t>Art. IV.</w:t>
      </w:r>
      <w:r w:rsidRPr="00482BBE">
        <w:rPr>
          <w:rFonts w:ascii="Cambria" w:hAnsi="Cambria"/>
          <w:noProof/>
          <w:color w:val="000000" w:themeColor="text1"/>
          <w:sz w:val="24"/>
          <w:szCs w:val="24"/>
          <w:lang w:val="ro-RO"/>
        </w:rPr>
        <w:t xml:space="preserve"> </w:t>
      </w:r>
      <w:r w:rsidRPr="00482BBE">
        <w:rPr>
          <w:rFonts w:ascii="Montserrat Light" w:hAnsi="Montserrat Light"/>
          <w:noProof/>
          <w:color w:val="000000" w:themeColor="text1"/>
          <w:lang w:val="ro-RO"/>
        </w:rPr>
        <w:t xml:space="preserve">Prezenta hotărâre se comunică </w:t>
      </w:r>
      <w:r w:rsidRPr="00482BBE">
        <w:rPr>
          <w:rFonts w:ascii="Montserrat Light" w:hAnsi="Montserrat Light"/>
          <w:bCs/>
          <w:noProof/>
          <w:color w:val="000000" w:themeColor="text1"/>
          <w:lang w:val="ro-RO"/>
        </w:rPr>
        <w:t>Direcției Administrație și Relații Publice-Serviciul Administrație Publică, ATOP</w:t>
      </w:r>
      <w:r w:rsidRPr="00482BBE">
        <w:rPr>
          <w:rFonts w:ascii="Montserrat Light" w:hAnsi="Montserrat Light"/>
          <w:noProof/>
          <w:color w:val="000000" w:themeColor="text1"/>
          <w:lang w:val="ro-RO"/>
        </w:rPr>
        <w:t>; persoanelor nominalizate la art. I și II; precum şi Prefectului Judeţului Cluj şi se aduce la cunoştinţă publică prin afişare la sediul Consiliului Judeţean Cluj şi pe pagina de internet „www.cjcluj.ro”.</w:t>
      </w:r>
    </w:p>
    <w:p w14:paraId="0AD35A7E" w14:textId="77777777" w:rsidR="00C86908" w:rsidRPr="00482BBE" w:rsidRDefault="00C86908" w:rsidP="00C86908">
      <w:pPr>
        <w:spacing w:line="240" w:lineRule="auto"/>
        <w:ind w:firstLine="708"/>
        <w:jc w:val="both"/>
        <w:rPr>
          <w:rFonts w:ascii="Montserrat Light" w:hAnsi="Montserrat Light"/>
          <w:noProof/>
          <w:color w:val="000000" w:themeColor="text1"/>
          <w:sz w:val="24"/>
          <w:szCs w:val="24"/>
          <w:lang w:val="ro-RO"/>
        </w:rPr>
      </w:pPr>
    </w:p>
    <w:p w14:paraId="69435449" w14:textId="77777777" w:rsidR="00C86908" w:rsidRPr="00482BBE" w:rsidRDefault="00C86908" w:rsidP="00C86908">
      <w:pPr>
        <w:spacing w:line="240" w:lineRule="auto"/>
        <w:jc w:val="both"/>
        <w:rPr>
          <w:rFonts w:ascii="Montserrat" w:hAnsi="Montserrat"/>
          <w:b/>
          <w:noProof/>
          <w:color w:val="000000" w:themeColor="text1"/>
          <w:sz w:val="24"/>
          <w:szCs w:val="24"/>
          <w:lang w:val="ro-RO"/>
        </w:rPr>
      </w:pPr>
      <w:r w:rsidRPr="00482BBE">
        <w:rPr>
          <w:rFonts w:ascii="Montserrat" w:hAnsi="Montserrat"/>
          <w:noProof/>
          <w:color w:val="000000" w:themeColor="text1"/>
          <w:sz w:val="24"/>
          <w:szCs w:val="24"/>
          <w:lang w:val="ro-RO"/>
        </w:rPr>
        <w:tab/>
      </w:r>
      <w:r w:rsidRPr="00482BBE">
        <w:rPr>
          <w:rFonts w:ascii="Montserrat" w:hAnsi="Montserrat"/>
          <w:noProof/>
          <w:color w:val="000000" w:themeColor="text1"/>
          <w:sz w:val="24"/>
          <w:szCs w:val="24"/>
          <w:lang w:val="ro-RO"/>
        </w:rPr>
        <w:tab/>
      </w:r>
      <w:r w:rsidRPr="00482BBE">
        <w:rPr>
          <w:rFonts w:ascii="Montserrat" w:hAnsi="Montserrat"/>
          <w:noProof/>
          <w:color w:val="000000" w:themeColor="text1"/>
          <w:sz w:val="24"/>
          <w:szCs w:val="24"/>
          <w:lang w:val="ro-RO"/>
        </w:rPr>
        <w:tab/>
        <w:t xml:space="preserve">                                                   </w:t>
      </w:r>
      <w:r w:rsidRPr="00482BBE">
        <w:rPr>
          <w:rFonts w:ascii="Montserrat" w:hAnsi="Montserrat"/>
          <w:b/>
          <w:noProof/>
          <w:color w:val="000000" w:themeColor="text1"/>
          <w:sz w:val="24"/>
          <w:szCs w:val="24"/>
          <w:lang w:val="ro-RO"/>
        </w:rPr>
        <w:t>Contrasemnează:</w:t>
      </w:r>
    </w:p>
    <w:p w14:paraId="57055D6B" w14:textId="77777777" w:rsidR="00C86908" w:rsidRPr="00482BBE" w:rsidRDefault="00C86908" w:rsidP="00C86908">
      <w:pPr>
        <w:spacing w:line="240" w:lineRule="auto"/>
        <w:jc w:val="both"/>
        <w:rPr>
          <w:rFonts w:ascii="Montserrat" w:hAnsi="Montserrat"/>
          <w:b/>
          <w:noProof/>
          <w:color w:val="000000" w:themeColor="text1"/>
          <w:sz w:val="24"/>
          <w:szCs w:val="24"/>
          <w:lang w:val="ro-RO"/>
        </w:rPr>
      </w:pPr>
      <w:r w:rsidRPr="00482BBE">
        <w:rPr>
          <w:rFonts w:ascii="Montserrat" w:hAnsi="Montserrat"/>
          <w:noProof/>
          <w:color w:val="000000" w:themeColor="text1"/>
          <w:sz w:val="24"/>
          <w:szCs w:val="24"/>
          <w:lang w:val="ro-RO"/>
        </w:rPr>
        <w:t xml:space="preserve">       </w:t>
      </w:r>
      <w:r w:rsidRPr="00482BBE">
        <w:rPr>
          <w:rFonts w:ascii="Montserrat" w:hAnsi="Montserrat"/>
          <w:b/>
          <w:noProof/>
          <w:color w:val="000000" w:themeColor="text1"/>
          <w:sz w:val="24"/>
          <w:szCs w:val="24"/>
          <w:lang w:val="ro-RO"/>
        </w:rPr>
        <w:t>PREŞEDINTE,</w:t>
      </w:r>
      <w:r w:rsidRPr="00482BBE">
        <w:rPr>
          <w:rFonts w:ascii="Montserrat" w:hAnsi="Montserrat"/>
          <w:b/>
          <w:noProof/>
          <w:color w:val="000000" w:themeColor="text1"/>
          <w:sz w:val="24"/>
          <w:szCs w:val="24"/>
          <w:lang w:val="ro-RO"/>
        </w:rPr>
        <w:tab/>
      </w:r>
      <w:r w:rsidRPr="00482BBE">
        <w:rPr>
          <w:rFonts w:ascii="Montserrat" w:hAnsi="Montserrat"/>
          <w:noProof/>
          <w:color w:val="000000" w:themeColor="text1"/>
          <w:sz w:val="24"/>
          <w:szCs w:val="24"/>
          <w:lang w:val="ro-RO"/>
        </w:rPr>
        <w:tab/>
      </w:r>
      <w:r w:rsidRPr="00482BBE">
        <w:rPr>
          <w:rFonts w:ascii="Montserrat" w:hAnsi="Montserrat"/>
          <w:noProof/>
          <w:color w:val="000000" w:themeColor="text1"/>
          <w:sz w:val="24"/>
          <w:szCs w:val="24"/>
          <w:lang w:val="ro-RO"/>
        </w:rPr>
        <w:tab/>
      </w:r>
      <w:r w:rsidRPr="00482BBE">
        <w:rPr>
          <w:rFonts w:ascii="Montserrat" w:hAnsi="Montserrat"/>
          <w:noProof/>
          <w:color w:val="000000" w:themeColor="text1"/>
          <w:sz w:val="24"/>
          <w:szCs w:val="24"/>
          <w:lang w:val="ro-RO"/>
        </w:rPr>
        <w:tab/>
        <w:t xml:space="preserve"> </w:t>
      </w:r>
      <w:r w:rsidRPr="00482BBE">
        <w:rPr>
          <w:rFonts w:ascii="Montserrat" w:hAnsi="Montserrat"/>
          <w:b/>
          <w:noProof/>
          <w:color w:val="000000" w:themeColor="text1"/>
          <w:sz w:val="24"/>
          <w:szCs w:val="24"/>
          <w:lang w:val="ro-RO"/>
        </w:rPr>
        <w:t>SECRETAR GENERAL AL JUDEŢULUI,</w:t>
      </w:r>
    </w:p>
    <w:p w14:paraId="03DDB71A" w14:textId="77777777" w:rsidR="00C86908" w:rsidRPr="00482BBE" w:rsidRDefault="00C86908" w:rsidP="00C86908">
      <w:pPr>
        <w:spacing w:line="240" w:lineRule="auto"/>
        <w:jc w:val="both"/>
        <w:rPr>
          <w:rFonts w:ascii="Montserrat" w:hAnsi="Montserrat"/>
          <w:b/>
          <w:noProof/>
          <w:color w:val="000000" w:themeColor="text1"/>
          <w:sz w:val="24"/>
          <w:szCs w:val="24"/>
          <w:lang w:val="ro-RO"/>
        </w:rPr>
      </w:pPr>
      <w:r w:rsidRPr="00482BBE">
        <w:rPr>
          <w:rFonts w:ascii="Montserrat" w:hAnsi="Montserrat"/>
          <w:b/>
          <w:noProof/>
          <w:color w:val="000000" w:themeColor="text1"/>
          <w:sz w:val="24"/>
          <w:szCs w:val="24"/>
          <w:lang w:val="ro-RO"/>
        </w:rPr>
        <w:t xml:space="preserve">            Alin Tișe                                                                      Simona Gaci</w:t>
      </w:r>
    </w:p>
    <w:p w14:paraId="6BC62321" w14:textId="77777777" w:rsidR="00C86908" w:rsidRPr="00482BBE" w:rsidRDefault="00C86908" w:rsidP="00C86908">
      <w:pPr>
        <w:jc w:val="both"/>
        <w:rPr>
          <w:rFonts w:ascii="Cambria" w:hAnsi="Cambria"/>
          <w:b/>
          <w:noProof/>
          <w:color w:val="000000" w:themeColor="text1"/>
          <w:sz w:val="24"/>
          <w:szCs w:val="24"/>
          <w:lang w:val="ro-RO"/>
        </w:rPr>
      </w:pPr>
    </w:p>
    <w:p w14:paraId="4BF094F1" w14:textId="4C0E176D" w:rsidR="00E0722E" w:rsidRPr="00482BBE" w:rsidRDefault="00E0722E" w:rsidP="00ED0FBC">
      <w:pPr>
        <w:autoSpaceDE w:val="0"/>
        <w:autoSpaceDN w:val="0"/>
        <w:adjustRightInd w:val="0"/>
        <w:spacing w:line="240" w:lineRule="auto"/>
        <w:contextualSpacing/>
        <w:rPr>
          <w:rFonts w:ascii="Montserrat" w:hAnsi="Montserrat"/>
          <w:b/>
          <w:bCs/>
          <w:noProof/>
          <w:color w:val="000000" w:themeColor="text1"/>
          <w:sz w:val="24"/>
          <w:szCs w:val="24"/>
          <w:lang w:val="ro-RO"/>
        </w:rPr>
      </w:pPr>
      <w:r w:rsidRPr="00482BBE">
        <w:rPr>
          <w:rFonts w:ascii="Montserrat" w:hAnsi="Montserrat"/>
          <w:b/>
          <w:bCs/>
          <w:noProof/>
          <w:color w:val="000000" w:themeColor="text1"/>
          <w:sz w:val="24"/>
          <w:szCs w:val="24"/>
          <w:lang w:val="ro-RO"/>
        </w:rPr>
        <w:t xml:space="preserve">Nr. …. </w:t>
      </w:r>
      <w:r w:rsidR="00861C88" w:rsidRPr="00482BBE">
        <w:rPr>
          <w:rFonts w:ascii="Montserrat" w:hAnsi="Montserrat"/>
          <w:b/>
          <w:bCs/>
          <w:noProof/>
          <w:color w:val="000000" w:themeColor="text1"/>
          <w:sz w:val="24"/>
          <w:szCs w:val="24"/>
          <w:lang w:val="ro-RO"/>
        </w:rPr>
        <w:t>D</w:t>
      </w:r>
      <w:r w:rsidRPr="00482BBE">
        <w:rPr>
          <w:rFonts w:ascii="Montserrat" w:hAnsi="Montserrat"/>
          <w:b/>
          <w:bCs/>
          <w:noProof/>
          <w:color w:val="000000" w:themeColor="text1"/>
          <w:sz w:val="24"/>
          <w:szCs w:val="24"/>
          <w:lang w:val="ro-RO"/>
        </w:rPr>
        <w:t>in …………...</w:t>
      </w:r>
    </w:p>
    <w:p w14:paraId="678EBCD0" w14:textId="118E92EC" w:rsidR="00E0722E" w:rsidRPr="00482BBE" w:rsidRDefault="00E0722E" w:rsidP="00E0722E">
      <w:pPr>
        <w:autoSpaceDE w:val="0"/>
        <w:autoSpaceDN w:val="0"/>
        <w:adjustRightInd w:val="0"/>
        <w:contextualSpacing/>
        <w:jc w:val="both"/>
        <w:rPr>
          <w:rFonts w:ascii="Montserrat Light" w:hAnsi="Montserrat Light"/>
          <w:i/>
          <w:iCs/>
          <w:noProof/>
          <w:color w:val="000000" w:themeColor="text1"/>
          <w:sz w:val="20"/>
          <w:szCs w:val="20"/>
          <w:lang w:val="ro-RO"/>
        </w:rPr>
      </w:pPr>
      <w:r w:rsidRPr="00482BBE">
        <w:rPr>
          <w:rFonts w:ascii="Montserrat Light" w:hAnsi="Montserrat Light"/>
          <w:i/>
          <w:iCs/>
          <w:noProof/>
          <w:color w:val="000000" w:themeColor="text1"/>
          <w:sz w:val="20"/>
          <w:szCs w:val="20"/>
          <w:lang w:val="ro-RO"/>
        </w:rPr>
        <w:t xml:space="preserve">Prezenta hotărâre a fost adoptată cu ... voturi “pentru” … voturi “împotrivă”, …. ”abţineri” şi …. </w:t>
      </w:r>
      <w:r w:rsidR="00861C88" w:rsidRPr="00482BBE">
        <w:rPr>
          <w:rFonts w:ascii="Montserrat Light" w:hAnsi="Montserrat Light"/>
          <w:i/>
          <w:iCs/>
          <w:noProof/>
          <w:color w:val="000000" w:themeColor="text1"/>
          <w:sz w:val="20"/>
          <w:szCs w:val="20"/>
          <w:lang w:val="ro-RO"/>
        </w:rPr>
        <w:t>M</w:t>
      </w:r>
      <w:r w:rsidRPr="00482BBE">
        <w:rPr>
          <w:rFonts w:ascii="Montserrat Light" w:hAnsi="Montserrat Light"/>
          <w:i/>
          <w:iCs/>
          <w:noProof/>
          <w:color w:val="000000" w:themeColor="text1"/>
          <w:sz w:val="20"/>
          <w:szCs w:val="20"/>
          <w:lang w:val="ro-RO"/>
        </w:rPr>
        <w:t>embrii ai Consiliului județean nu au votat, fiind astfel respectate prevederile legale privind majoritatea de voturi necesară.</w:t>
      </w:r>
      <w:r w:rsidRPr="00482BBE">
        <w:rPr>
          <w:rFonts w:ascii="Montserrat Light" w:hAnsi="Montserrat Light"/>
          <w:b/>
          <w:bCs/>
          <w:i/>
          <w:iCs/>
          <w:noProof/>
          <w:color w:val="000000" w:themeColor="text1"/>
          <w:sz w:val="20"/>
          <w:szCs w:val="20"/>
          <w:vertAlign w:val="superscript"/>
          <w:lang w:val="ro-RO"/>
        </w:rPr>
        <w:t xml:space="preserve">  </w:t>
      </w:r>
      <w:r w:rsidRPr="00482BBE">
        <w:rPr>
          <w:rFonts w:ascii="Montserrat Light" w:hAnsi="Montserrat Light"/>
          <w:b/>
          <w:bCs/>
          <w:i/>
          <w:iCs/>
          <w:noProof/>
          <w:color w:val="000000" w:themeColor="text1"/>
          <w:sz w:val="20"/>
          <w:szCs w:val="20"/>
          <w:lang w:val="ro-RO"/>
        </w:rPr>
        <w:t xml:space="preserve"> </w:t>
      </w:r>
    </w:p>
    <w:p w14:paraId="78145E4F" w14:textId="66E5CB93" w:rsidR="00E0722E" w:rsidRPr="00482BBE" w:rsidRDefault="00B6468A" w:rsidP="00E0722E">
      <w:pPr>
        <w:autoSpaceDE w:val="0"/>
        <w:autoSpaceDN w:val="0"/>
        <w:adjustRightInd w:val="0"/>
        <w:contextualSpacing/>
        <w:jc w:val="center"/>
        <w:rPr>
          <w:rFonts w:ascii="Montserrat" w:hAnsi="Montserrat"/>
          <w:b/>
          <w:bCs/>
          <w:noProof/>
          <w:color w:val="000000" w:themeColor="text1"/>
          <w:lang w:val="ro-RO"/>
        </w:rPr>
      </w:pPr>
      <w:r w:rsidRPr="00482BBE">
        <w:rPr>
          <w:rFonts w:ascii="Montserrat" w:hAnsi="Montserrat"/>
          <w:b/>
          <w:bCs/>
          <w:noProof/>
          <w:color w:val="000000" w:themeColor="text1"/>
          <w:lang w:val="ro-RO"/>
        </w:rPr>
        <w:t>I</w:t>
      </w:r>
      <w:r w:rsidR="00E0722E" w:rsidRPr="00482BBE">
        <w:rPr>
          <w:rFonts w:ascii="Montserrat" w:hAnsi="Montserrat"/>
          <w:b/>
          <w:bCs/>
          <w:noProof/>
          <w:color w:val="000000" w:themeColor="text1"/>
          <w:lang w:val="ro-RO"/>
        </w:rPr>
        <w:t>NIȚIATOR,</w:t>
      </w:r>
    </w:p>
    <w:p w14:paraId="4072F868" w14:textId="77777777" w:rsidR="00E0722E" w:rsidRPr="00482BBE" w:rsidRDefault="00E0722E" w:rsidP="00E0722E">
      <w:pPr>
        <w:suppressAutoHyphens/>
        <w:autoSpaceDE w:val="0"/>
        <w:jc w:val="center"/>
        <w:rPr>
          <w:rFonts w:ascii="Montserrat" w:hAnsi="Montserrat" w:cs="Cambria"/>
          <w:b/>
          <w:noProof/>
          <w:color w:val="000000" w:themeColor="text1"/>
          <w:lang w:val="ro-RO" w:eastAsia="ar-SA"/>
        </w:rPr>
      </w:pPr>
      <w:r w:rsidRPr="00482BBE">
        <w:rPr>
          <w:rFonts w:ascii="Montserrat" w:hAnsi="Montserrat" w:cs="Cambria"/>
          <w:b/>
          <w:bCs/>
          <w:noProof/>
          <w:color w:val="000000" w:themeColor="text1"/>
          <w:lang w:val="ro-RO" w:eastAsia="ar-SA"/>
        </w:rPr>
        <w:t>PREŞEDINTE,</w:t>
      </w:r>
    </w:p>
    <w:p w14:paraId="1F02AD8B" w14:textId="605F3185" w:rsidR="000C7C9C" w:rsidRPr="00482BBE" w:rsidRDefault="00E0722E" w:rsidP="000C7C9C">
      <w:pPr>
        <w:suppressAutoHyphens/>
        <w:jc w:val="center"/>
        <w:rPr>
          <w:rFonts w:ascii="Montserrat" w:hAnsi="Montserrat" w:cs="Cambria"/>
          <w:b/>
          <w:noProof/>
          <w:color w:val="000000" w:themeColor="text1"/>
          <w:lang w:val="ro-RO" w:eastAsia="ar-SA"/>
        </w:rPr>
      </w:pPr>
      <w:r w:rsidRPr="00482BBE">
        <w:rPr>
          <w:rFonts w:ascii="Montserrat" w:hAnsi="Montserrat" w:cs="Cambria"/>
          <w:b/>
          <w:noProof/>
          <w:color w:val="000000" w:themeColor="text1"/>
          <w:lang w:val="ro-RO" w:eastAsia="ar-SA"/>
        </w:rPr>
        <w:t>Alin Tișe</w:t>
      </w:r>
    </w:p>
    <w:p w14:paraId="3EFB99E0" w14:textId="04FB86CB" w:rsidR="00DA0CA8" w:rsidRPr="00482BBE" w:rsidRDefault="00DA0CA8" w:rsidP="000C7C9C">
      <w:pPr>
        <w:suppressAutoHyphens/>
        <w:jc w:val="center"/>
        <w:rPr>
          <w:rFonts w:ascii="Montserrat" w:hAnsi="Montserrat" w:cs="Cambria"/>
          <w:b/>
          <w:noProof/>
          <w:color w:val="000000" w:themeColor="text1"/>
          <w:lang w:val="ro-RO" w:eastAsia="ar-SA"/>
        </w:rPr>
      </w:pPr>
    </w:p>
    <w:p w14:paraId="406EBE89" w14:textId="71BDB531" w:rsidR="00A2440A" w:rsidRDefault="00A2440A" w:rsidP="000C7C9C">
      <w:pPr>
        <w:suppressAutoHyphens/>
        <w:jc w:val="center"/>
        <w:rPr>
          <w:rFonts w:ascii="Montserrat" w:hAnsi="Montserrat" w:cs="Cambria"/>
          <w:b/>
          <w:noProof/>
          <w:color w:val="000000" w:themeColor="text1"/>
          <w:lang w:val="ro-RO" w:eastAsia="ar-SA"/>
        </w:rPr>
      </w:pPr>
    </w:p>
    <w:p w14:paraId="15DCFBEF" w14:textId="77777777" w:rsidR="00B37ABA" w:rsidRPr="00482BBE" w:rsidRDefault="00B37ABA" w:rsidP="000C7C9C">
      <w:pPr>
        <w:suppressAutoHyphens/>
        <w:jc w:val="center"/>
        <w:rPr>
          <w:rFonts w:ascii="Montserrat" w:hAnsi="Montserrat" w:cs="Cambria"/>
          <w:b/>
          <w:noProof/>
          <w:color w:val="000000" w:themeColor="text1"/>
          <w:lang w:val="ro-RO" w:eastAsia="ar-SA"/>
        </w:rPr>
      </w:pPr>
    </w:p>
    <w:p w14:paraId="06F4B110" w14:textId="77777777" w:rsidR="00A2440A" w:rsidRPr="00482BBE" w:rsidRDefault="00A2440A" w:rsidP="000C7C9C">
      <w:pPr>
        <w:suppressAutoHyphens/>
        <w:jc w:val="center"/>
        <w:rPr>
          <w:rFonts w:ascii="Montserrat" w:hAnsi="Montserrat" w:cs="Cambria"/>
          <w:b/>
          <w:noProof/>
          <w:color w:val="000000" w:themeColor="text1"/>
          <w:lang w:val="ro-RO" w:eastAsia="ar-SA"/>
        </w:rPr>
      </w:pPr>
    </w:p>
    <w:p w14:paraId="4945024A" w14:textId="77777777" w:rsidR="00E0722E" w:rsidRPr="00482BBE" w:rsidRDefault="00E0722E" w:rsidP="00E0722E">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482BBE">
        <w:rPr>
          <w:rFonts w:ascii="Montserrat Light" w:eastAsia="Times New Roman" w:hAnsi="Montserrat Light" w:cs="Times New Roman"/>
          <w:b/>
          <w:bCs/>
          <w:noProof/>
          <w:color w:val="000000" w:themeColor="text1"/>
          <w:lang w:val="ro-RO" w:eastAsia="ro-RO"/>
        </w:rPr>
        <w:lastRenderedPageBreak/>
        <w:t>Direcţia Administrație și Relații Publice</w:t>
      </w:r>
    </w:p>
    <w:p w14:paraId="7775BA4E" w14:textId="77777777" w:rsidR="00E0722E" w:rsidRPr="00482BBE" w:rsidRDefault="00E0722E" w:rsidP="00E0722E">
      <w:pPr>
        <w:spacing w:line="240" w:lineRule="auto"/>
        <w:jc w:val="both"/>
        <w:rPr>
          <w:rFonts w:ascii="Montserrat Light" w:eastAsia="Times New Roman" w:hAnsi="Montserrat Light" w:cs="Times New Roman"/>
          <w:b/>
          <w:bCs/>
          <w:noProof/>
          <w:color w:val="000000" w:themeColor="text1"/>
          <w:lang w:val="ro-RO" w:eastAsia="ro-RO"/>
        </w:rPr>
      </w:pPr>
      <w:r w:rsidRPr="00482BBE">
        <w:rPr>
          <w:rFonts w:ascii="Montserrat Light" w:eastAsia="Times New Roman" w:hAnsi="Montserrat Light" w:cs="Times New Roman"/>
          <w:b/>
          <w:bCs/>
          <w:noProof/>
          <w:color w:val="000000" w:themeColor="text1"/>
          <w:lang w:val="ro-RO" w:eastAsia="ro-RO"/>
        </w:rPr>
        <w:t>Serviciul Administrație Publică, ATOP</w:t>
      </w:r>
    </w:p>
    <w:p w14:paraId="649E44BA" w14:textId="699BDFD8" w:rsidR="00CF6C4F" w:rsidRPr="00482BBE" w:rsidRDefault="004B2ED8" w:rsidP="00CF6C4F">
      <w:pPr>
        <w:rPr>
          <w:rFonts w:ascii="Montserrat" w:hAnsi="Montserrat"/>
          <w:b/>
          <w:noProof/>
          <w:color w:val="000000" w:themeColor="text1"/>
          <w:lang w:val="ro-RO"/>
        </w:rPr>
      </w:pPr>
      <w:r w:rsidRPr="00482BBE">
        <w:rPr>
          <w:rFonts w:ascii="Montserrat Light" w:hAnsi="Montserrat Light"/>
          <w:b/>
          <w:noProof/>
          <w:color w:val="000000" w:themeColor="text1"/>
          <w:lang w:val="ro-RO"/>
        </w:rPr>
        <w:t xml:space="preserve">Nr. </w:t>
      </w:r>
      <w:r w:rsidR="002F7CB2" w:rsidRPr="00482BBE">
        <w:rPr>
          <w:rFonts w:ascii="Montserrat Light" w:hAnsi="Montserrat Light"/>
          <w:b/>
          <w:bCs/>
          <w:noProof/>
          <w:color w:val="000000" w:themeColor="text1"/>
          <w:lang w:val="ro-RO"/>
        </w:rPr>
        <w:t>36988</w:t>
      </w:r>
      <w:r w:rsidR="00203AFA" w:rsidRPr="00482BBE">
        <w:rPr>
          <w:rFonts w:ascii="Montserrat Light" w:hAnsi="Montserrat Light"/>
          <w:b/>
          <w:noProof/>
          <w:color w:val="000000" w:themeColor="text1"/>
          <w:lang w:val="ro-RO"/>
        </w:rPr>
        <w:t>/</w:t>
      </w:r>
      <w:r w:rsidR="002F7CB2" w:rsidRPr="00482BBE">
        <w:rPr>
          <w:rFonts w:ascii="Montserrat Light" w:hAnsi="Montserrat Light"/>
          <w:b/>
          <w:noProof/>
          <w:color w:val="000000" w:themeColor="text1"/>
          <w:lang w:val="ro-RO"/>
        </w:rPr>
        <w:t>14</w:t>
      </w:r>
      <w:r w:rsidR="00203AFA" w:rsidRPr="00482BBE">
        <w:rPr>
          <w:rFonts w:ascii="Montserrat Light" w:hAnsi="Montserrat Light"/>
          <w:b/>
          <w:noProof/>
          <w:color w:val="000000" w:themeColor="text1"/>
          <w:lang w:val="ro-RO"/>
        </w:rPr>
        <w:t>.</w:t>
      </w:r>
      <w:r w:rsidR="004B45E0" w:rsidRPr="00482BBE">
        <w:rPr>
          <w:rFonts w:ascii="Montserrat Light" w:hAnsi="Montserrat Light"/>
          <w:b/>
          <w:noProof/>
          <w:color w:val="000000" w:themeColor="text1"/>
          <w:lang w:val="ro-RO"/>
        </w:rPr>
        <w:t>0</w:t>
      </w:r>
      <w:r w:rsidR="002F7CB2" w:rsidRPr="00482BBE">
        <w:rPr>
          <w:rFonts w:ascii="Montserrat Light" w:hAnsi="Montserrat Light"/>
          <w:b/>
          <w:noProof/>
          <w:color w:val="000000" w:themeColor="text1"/>
          <w:lang w:val="ro-RO"/>
        </w:rPr>
        <w:t>9</w:t>
      </w:r>
      <w:r w:rsidR="00203AFA" w:rsidRPr="00482BBE">
        <w:rPr>
          <w:rFonts w:ascii="Montserrat Light" w:hAnsi="Montserrat Light"/>
          <w:b/>
          <w:noProof/>
          <w:color w:val="000000" w:themeColor="text1"/>
          <w:lang w:val="ro-RO"/>
        </w:rPr>
        <w:t>.202</w:t>
      </w:r>
      <w:r w:rsidR="004B45E0" w:rsidRPr="00482BBE">
        <w:rPr>
          <w:rFonts w:ascii="Montserrat Light" w:hAnsi="Montserrat Light"/>
          <w:b/>
          <w:noProof/>
          <w:color w:val="000000" w:themeColor="text1"/>
          <w:lang w:val="ro-RO"/>
        </w:rPr>
        <w:t>2</w:t>
      </w:r>
      <w:r w:rsidR="00203AFA" w:rsidRPr="00482BBE">
        <w:rPr>
          <w:rFonts w:ascii="Montserrat" w:hAnsi="Montserrat"/>
          <w:b/>
          <w:noProof/>
          <w:color w:val="000000" w:themeColor="text1"/>
          <w:lang w:val="ro-RO"/>
        </w:rPr>
        <w:t xml:space="preserve">   </w:t>
      </w:r>
    </w:p>
    <w:p w14:paraId="295C0335" w14:textId="178501AF" w:rsidR="00E0722E" w:rsidRPr="00482BBE" w:rsidRDefault="00E0722E" w:rsidP="00CF6C4F">
      <w:pPr>
        <w:jc w:val="center"/>
        <w:rPr>
          <w:rFonts w:ascii="Montserrat" w:eastAsia="Times New Roman" w:hAnsi="Montserrat" w:cs="Times New Roman"/>
          <w:b/>
          <w:iCs/>
          <w:noProof/>
          <w:color w:val="000000" w:themeColor="text1"/>
          <w:lang w:val="ro-RO" w:eastAsia="ro-RO"/>
        </w:rPr>
      </w:pPr>
      <w:r w:rsidRPr="00482BBE">
        <w:rPr>
          <w:rFonts w:ascii="Montserrat" w:eastAsia="Times New Roman" w:hAnsi="Montserrat" w:cs="Times New Roman"/>
          <w:b/>
          <w:bCs/>
          <w:iCs/>
          <w:noProof/>
          <w:color w:val="000000" w:themeColor="text1"/>
          <w:lang w:val="ro-RO" w:eastAsia="ro-RO"/>
        </w:rPr>
        <w:t>RAPORT DE SPECIALITATE</w:t>
      </w:r>
    </w:p>
    <w:p w14:paraId="49F3CF23" w14:textId="77777777" w:rsidR="00E0722E" w:rsidRPr="00482BBE" w:rsidRDefault="00E0722E" w:rsidP="003A1115">
      <w:pPr>
        <w:spacing w:line="240" w:lineRule="auto"/>
        <w:jc w:val="center"/>
        <w:rPr>
          <w:rFonts w:ascii="Cambria" w:eastAsia="Times New Roman" w:hAnsi="Cambria" w:cs="Times New Roman"/>
          <w:i/>
          <w:noProof/>
          <w:color w:val="000000" w:themeColor="text1"/>
          <w:lang w:val="ro-RO" w:eastAsia="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51"/>
        <w:gridCol w:w="39"/>
        <w:gridCol w:w="1053"/>
        <w:gridCol w:w="1698"/>
        <w:gridCol w:w="528"/>
        <w:gridCol w:w="598"/>
        <w:gridCol w:w="1664"/>
        <w:gridCol w:w="304"/>
      </w:tblGrid>
      <w:tr w:rsidR="00497D92" w:rsidRPr="00482BBE" w14:paraId="07F022C6" w14:textId="77777777" w:rsidTr="00B92840">
        <w:trPr>
          <w:gridAfter w:val="1"/>
          <w:wAfter w:w="304" w:type="dxa"/>
          <w:trHeight w:val="278"/>
        </w:trPr>
        <w:tc>
          <w:tcPr>
            <w:tcW w:w="3904" w:type="dxa"/>
            <w:gridSpan w:val="3"/>
          </w:tcPr>
          <w:p w14:paraId="295E451D" w14:textId="77777777" w:rsidR="00E0722E" w:rsidRPr="00482BBE" w:rsidRDefault="00E0722E" w:rsidP="0050178A">
            <w:pPr>
              <w:spacing w:line="240" w:lineRule="auto"/>
              <w:contextualSpacing/>
              <w:jc w:val="both"/>
              <w:rPr>
                <w:rFonts w:ascii="Montserrat" w:eastAsia="Times New Roman" w:hAnsi="Montserrat" w:cs="Times New Roman"/>
                <w:b/>
                <w:bCs/>
                <w:i/>
                <w:noProof/>
                <w:color w:val="000000" w:themeColor="text1"/>
                <w:lang w:val="ro-RO" w:eastAsia="ro-RO"/>
              </w:rPr>
            </w:pPr>
            <w:r w:rsidRPr="00482BBE">
              <w:rPr>
                <w:rFonts w:ascii="Montserrat" w:eastAsia="Times New Roman" w:hAnsi="Montserrat" w:cs="Times New Roman"/>
                <w:b/>
                <w:bCs/>
                <w:i/>
                <w:noProof/>
                <w:color w:val="000000" w:themeColor="text1"/>
                <w:lang w:val="ro-RO" w:eastAsia="ro-RO"/>
              </w:rPr>
              <w:t>Titlul proiectului de hotărâre</w:t>
            </w:r>
          </w:p>
        </w:tc>
        <w:tc>
          <w:tcPr>
            <w:tcW w:w="5541" w:type="dxa"/>
            <w:gridSpan w:val="5"/>
          </w:tcPr>
          <w:p w14:paraId="208E2362" w14:textId="188DC3A3" w:rsidR="00E0722E" w:rsidRPr="00482BBE" w:rsidRDefault="00E0722E" w:rsidP="00CF6C4F">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eastAsia="ro-RO"/>
              </w:rPr>
            </w:pPr>
            <w:r w:rsidRPr="00482BBE">
              <w:rPr>
                <w:rFonts w:ascii="Montserrat Light" w:hAnsi="Montserrat Light"/>
                <w:bCs/>
                <w:noProof/>
                <w:color w:val="000000" w:themeColor="text1"/>
                <w:lang w:val="ro-RO"/>
              </w:rPr>
              <w:t xml:space="preserve">Proiect de hotărâre </w:t>
            </w:r>
            <w:r w:rsidR="007B5296" w:rsidRPr="00482BBE">
              <w:rPr>
                <w:rFonts w:ascii="Montserrat Light" w:hAnsi="Montserrat Light"/>
                <w:bCs/>
                <w:noProof/>
                <w:color w:val="000000" w:themeColor="text1"/>
                <w:lang w:val="ro-RO"/>
              </w:rPr>
              <w:t>pentru modificarea Hotărârii Consiliului Județean nr. 68/2021 privind validarea nominală a membrilor Autorităţii Teritoriale de Ordine Publică Cluj.</w:t>
            </w:r>
          </w:p>
        </w:tc>
      </w:tr>
      <w:tr w:rsidR="00497D92" w:rsidRPr="00482BBE" w14:paraId="63393BD4" w14:textId="77777777" w:rsidTr="00B92840">
        <w:trPr>
          <w:gridAfter w:val="1"/>
          <w:wAfter w:w="304" w:type="dxa"/>
        </w:trPr>
        <w:tc>
          <w:tcPr>
            <w:tcW w:w="3904" w:type="dxa"/>
            <w:gridSpan w:val="3"/>
          </w:tcPr>
          <w:p w14:paraId="2272B3F0" w14:textId="77777777" w:rsidR="00E0722E" w:rsidRPr="00482BBE" w:rsidRDefault="00E0722E" w:rsidP="0050178A">
            <w:pPr>
              <w:spacing w:line="240" w:lineRule="auto"/>
              <w:jc w:val="both"/>
              <w:rPr>
                <w:rFonts w:ascii="Montserrat" w:eastAsia="Calibri" w:hAnsi="Montserrat" w:cs="Times New Roman"/>
                <w:b/>
                <w:bCs/>
                <w:i/>
                <w:noProof/>
                <w:color w:val="000000" w:themeColor="text1"/>
                <w:lang w:val="ro-RO" w:eastAsia="ro-RO"/>
              </w:rPr>
            </w:pPr>
            <w:r w:rsidRPr="00482BBE">
              <w:rPr>
                <w:rFonts w:ascii="Montserrat" w:eastAsia="Calibri" w:hAnsi="Montserrat" w:cs="Times New Roman"/>
                <w:b/>
                <w:bCs/>
                <w:i/>
                <w:noProof/>
                <w:color w:val="000000" w:themeColor="text1"/>
                <w:lang w:val="ro-RO" w:eastAsia="ro-RO"/>
              </w:rPr>
              <w:t>Compartiment de resort:</w:t>
            </w:r>
          </w:p>
        </w:tc>
        <w:tc>
          <w:tcPr>
            <w:tcW w:w="5541" w:type="dxa"/>
            <w:gridSpan w:val="5"/>
          </w:tcPr>
          <w:p w14:paraId="256DC5E5" w14:textId="77777777" w:rsidR="00E0722E" w:rsidRPr="00482BBE" w:rsidRDefault="00E0722E" w:rsidP="0050178A">
            <w:pPr>
              <w:spacing w:line="240" w:lineRule="auto"/>
              <w:jc w:val="both"/>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Direcţia Administrație și Relații Publice</w:t>
            </w:r>
          </w:p>
          <w:p w14:paraId="7F4DB582" w14:textId="77777777" w:rsidR="00E0722E" w:rsidRPr="00482BBE" w:rsidRDefault="00E0722E" w:rsidP="0050178A">
            <w:pPr>
              <w:spacing w:line="240" w:lineRule="auto"/>
              <w:jc w:val="both"/>
              <w:rPr>
                <w:rFonts w:ascii="Montserrat" w:eastAsia="Times New Roman" w:hAnsi="Montserra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Serviciul Administrație Publică, ATOP</w:t>
            </w:r>
          </w:p>
        </w:tc>
      </w:tr>
      <w:tr w:rsidR="00497D92" w:rsidRPr="00482BBE" w14:paraId="4943C5FC" w14:textId="77777777" w:rsidTr="00B92840">
        <w:trPr>
          <w:gridAfter w:val="1"/>
          <w:wAfter w:w="304" w:type="dxa"/>
        </w:trPr>
        <w:tc>
          <w:tcPr>
            <w:tcW w:w="9445" w:type="dxa"/>
            <w:gridSpan w:val="8"/>
          </w:tcPr>
          <w:p w14:paraId="25B91ABF" w14:textId="37DF899C" w:rsidR="00E0722E" w:rsidRPr="00482BBE" w:rsidRDefault="00E0722E" w:rsidP="0050178A">
            <w:pPr>
              <w:spacing w:line="240" w:lineRule="auto"/>
              <w:ind w:left="48"/>
              <w:jc w:val="both"/>
              <w:rPr>
                <w:rFonts w:ascii="Montserrat" w:eastAsia="Calibri" w:hAnsi="Montserrat" w:cs="Times New Roman"/>
                <w:i/>
                <w:noProof/>
                <w:color w:val="000000" w:themeColor="text1"/>
                <w:lang w:val="ro-RO" w:eastAsia="ro-RO"/>
              </w:rPr>
            </w:pPr>
            <w:r w:rsidRPr="00482BBE">
              <w:rPr>
                <w:rFonts w:ascii="Montserrat" w:eastAsia="Calibri" w:hAnsi="Montserrat" w:cs="Times New Roman"/>
                <w:b/>
                <w:bCs/>
                <w:i/>
                <w:noProof/>
                <w:color w:val="000000" w:themeColor="text1"/>
                <w:lang w:val="ro-RO" w:eastAsia="ro-RO"/>
              </w:rPr>
              <w:t xml:space="preserve">Secțiunea 1 </w:t>
            </w:r>
            <w:r w:rsidR="00144F7A" w:rsidRPr="00482BBE">
              <w:rPr>
                <w:rFonts w:ascii="Montserrat" w:eastAsia="Calibri" w:hAnsi="Montserrat" w:cs="Times New Roman"/>
                <w:b/>
                <w:bCs/>
                <w:i/>
                <w:noProof/>
                <w:color w:val="000000" w:themeColor="text1"/>
                <w:lang w:val="ro-RO" w:eastAsia="ro-RO"/>
              </w:rPr>
              <w:t>–</w:t>
            </w:r>
            <w:r w:rsidRPr="00482BBE">
              <w:rPr>
                <w:rFonts w:ascii="Montserrat" w:eastAsia="Calibri" w:hAnsi="Montserrat" w:cs="Times New Roman"/>
                <w:b/>
                <w:bCs/>
                <w:i/>
                <w:noProof/>
                <w:color w:val="000000" w:themeColor="text1"/>
                <w:lang w:val="ro-RO" w:eastAsia="ro-RO"/>
              </w:rPr>
              <w:t xml:space="preserve"> Documentare și analiză: </w:t>
            </w:r>
          </w:p>
        </w:tc>
      </w:tr>
      <w:tr w:rsidR="00497D92" w:rsidRPr="00482BBE" w14:paraId="05EC6EF6" w14:textId="77777777" w:rsidTr="00B92840">
        <w:trPr>
          <w:gridAfter w:val="1"/>
          <w:wAfter w:w="304" w:type="dxa"/>
        </w:trPr>
        <w:tc>
          <w:tcPr>
            <w:tcW w:w="9445" w:type="dxa"/>
            <w:gridSpan w:val="8"/>
          </w:tcPr>
          <w:p w14:paraId="2B54BDB8" w14:textId="77777777" w:rsidR="0068333D" w:rsidRPr="00482BBE" w:rsidRDefault="00911B89" w:rsidP="0068333D">
            <w:pPr>
              <w:tabs>
                <w:tab w:val="num" w:pos="510"/>
              </w:tabs>
              <w:spacing w:line="240" w:lineRule="auto"/>
              <w:jc w:val="both"/>
              <w:rPr>
                <w:rFonts w:ascii="Montserrat Light" w:eastAsia="Times New Roman" w:hAnsi="Montserrat Light" w:cs="Times New Roman"/>
                <w:noProof/>
                <w:color w:val="000000" w:themeColor="text1"/>
                <w:lang w:val="ro-RO" w:eastAsia="ro-RO"/>
              </w:rPr>
            </w:pPr>
            <w:r w:rsidRPr="00482BBE">
              <w:rPr>
                <w:rFonts w:ascii="Montserrat Light" w:hAnsi="Montserrat Light"/>
                <w:noProof/>
                <w:color w:val="000000" w:themeColor="text1"/>
                <w:lang w:val="ro-RO"/>
              </w:rPr>
              <w:t xml:space="preserve">     </w:t>
            </w:r>
            <w:r w:rsidR="0068333D" w:rsidRPr="00482BBE">
              <w:rPr>
                <w:rFonts w:ascii="Montserrat Light" w:eastAsia="Times New Roman" w:hAnsi="Montserrat Light" w:cs="Times New Roman"/>
                <w:noProof/>
                <w:color w:val="000000" w:themeColor="text1"/>
                <w:lang w:val="ro-RO" w:eastAsia="ro-RO"/>
              </w:rPr>
              <w:t>La analiza prezentului proiect de hotărâre s-a ținut cont de:</w:t>
            </w:r>
          </w:p>
          <w:p w14:paraId="61A80939" w14:textId="17A34E98" w:rsidR="00160634" w:rsidRPr="00482BBE" w:rsidRDefault="00911B89" w:rsidP="00B95C66">
            <w:pPr>
              <w:tabs>
                <w:tab w:val="left" w:pos="720"/>
              </w:tabs>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       </w:t>
            </w:r>
            <w:r w:rsidR="00160634" w:rsidRPr="00482BBE">
              <w:rPr>
                <w:rFonts w:ascii="Montserrat Light" w:hAnsi="Montserrat Light" w:cs="Cambria"/>
                <w:noProof/>
                <w:color w:val="000000" w:themeColor="text1"/>
                <w:lang w:val="ro-RO"/>
              </w:rPr>
              <w:t xml:space="preserve">art. 2, ale </w:t>
            </w:r>
            <w:r w:rsidR="00160634" w:rsidRPr="00482BBE">
              <w:rPr>
                <w:rFonts w:ascii="Montserrat Light" w:hAnsi="Montserrat Light"/>
                <w:noProof/>
                <w:color w:val="000000" w:themeColor="text1"/>
                <w:lang w:val="ro-RO"/>
              </w:rPr>
              <w:t xml:space="preserve">art. 3 alin. (2), </w:t>
            </w:r>
            <w:r w:rsidR="00160634" w:rsidRPr="00482BBE">
              <w:rPr>
                <w:rFonts w:ascii="Montserrat Light" w:hAnsi="Montserrat Light" w:cs="Cambria"/>
                <w:noProof/>
                <w:color w:val="000000" w:themeColor="text1"/>
                <w:lang w:val="ro-RO"/>
              </w:rPr>
              <w:t xml:space="preserve">ale art. 58 alin. (1) și (3) </w:t>
            </w:r>
            <w:r w:rsidR="00160634" w:rsidRPr="00482BBE">
              <w:rPr>
                <w:rFonts w:ascii="Montserrat Light" w:hAnsi="Montserrat Light"/>
                <w:noProof/>
                <w:color w:val="000000" w:themeColor="text1"/>
                <w:lang w:val="ro-RO"/>
              </w:rPr>
              <w:t xml:space="preserve">și ale </w:t>
            </w:r>
            <w:r w:rsidR="00160634" w:rsidRPr="00482BBE">
              <w:rPr>
                <w:rFonts w:ascii="Montserrat Light" w:hAnsi="Montserrat Light" w:cs="Cambria"/>
                <w:noProof/>
                <w:color w:val="000000" w:themeColor="text1"/>
                <w:lang w:val="ro-RO"/>
              </w:rPr>
              <w:t xml:space="preserve">art. 64 </w:t>
            </w:r>
            <w:r w:rsidR="00861C88" w:rsidRPr="00482BBE">
              <w:rPr>
                <w:rFonts w:ascii="Montserrat Light" w:hAnsi="Montserrat Light" w:cs="Cambria"/>
                <w:noProof/>
                <w:color w:val="000000" w:themeColor="text1"/>
                <w:lang w:val="ro-RO"/>
              </w:rPr>
              <w:t>–</w:t>
            </w:r>
            <w:r w:rsidR="00160634" w:rsidRPr="00482BBE">
              <w:rPr>
                <w:rFonts w:ascii="Montserrat Light" w:hAnsi="Montserrat Light" w:cs="Cambria"/>
                <w:noProof/>
                <w:color w:val="000000" w:themeColor="text1"/>
                <w:lang w:val="ro-RO"/>
              </w:rPr>
              <w:t xml:space="preserve"> 65 </w:t>
            </w:r>
            <w:r w:rsidR="00160634" w:rsidRPr="00482BBE">
              <w:rPr>
                <w:rFonts w:ascii="Montserrat Light" w:hAnsi="Montserrat Light"/>
                <w:noProof/>
                <w:color w:val="000000" w:themeColor="text1"/>
                <w:lang w:val="ro-RO"/>
              </w:rPr>
              <w:t>din Legea privind normele de tehnică legislativă pentru elaborarea actelor normative nr. 24/2000, republicată, cu modificările şi completările ulterioare;</w:t>
            </w:r>
          </w:p>
          <w:p w14:paraId="0676B5EA" w14:textId="5BB847D9" w:rsidR="00160634" w:rsidRPr="00482BBE" w:rsidRDefault="00160634" w:rsidP="00160634">
            <w:pPr>
              <w:numPr>
                <w:ilvl w:val="0"/>
                <w:numId w:val="8"/>
              </w:numPr>
              <w:autoSpaceDE w:val="0"/>
              <w:autoSpaceDN w:val="0"/>
              <w:adjustRightInd w:val="0"/>
              <w:spacing w:line="240" w:lineRule="auto"/>
              <w:ind w:left="360"/>
              <w:jc w:val="both"/>
              <w:rPr>
                <w:rFonts w:ascii="Montserrat Light" w:hAnsi="Montserrat Light"/>
                <w:noProof/>
                <w:color w:val="000000" w:themeColor="text1"/>
                <w:lang w:val="ro-RO"/>
              </w:rPr>
            </w:pPr>
            <w:r w:rsidRPr="00482BBE">
              <w:rPr>
                <w:rFonts w:ascii="Montserrat Light" w:hAnsi="Montserrat Light" w:cs="Cambria"/>
                <w:noProof/>
                <w:color w:val="000000" w:themeColor="text1"/>
                <w:lang w:val="ro-RO"/>
              </w:rPr>
              <w:t xml:space="preserve">art. </w:t>
            </w:r>
            <w:r w:rsidRPr="00482BBE">
              <w:rPr>
                <w:rFonts w:ascii="Montserrat Light" w:hAnsi="Montserrat Light"/>
                <w:noProof/>
                <w:color w:val="000000" w:themeColor="text1"/>
                <w:lang w:val="ro-RO"/>
              </w:rPr>
              <w:t xml:space="preserve">123 </w:t>
            </w:r>
            <w:r w:rsidR="00861C88" w:rsidRPr="00482BBE">
              <w:rPr>
                <w:rFonts w:ascii="Montserrat Light" w:hAnsi="Montserrat Light"/>
                <w:noProof/>
                <w:color w:val="000000" w:themeColor="text1"/>
                <w:lang w:val="ro-RO"/>
              </w:rPr>
              <w:t>–</w:t>
            </w:r>
            <w:r w:rsidRPr="00482BBE">
              <w:rPr>
                <w:rFonts w:ascii="Montserrat Light" w:hAnsi="Montserrat Light"/>
                <w:noProof/>
                <w:color w:val="000000" w:themeColor="text1"/>
                <w:lang w:val="ro-RO"/>
              </w:rPr>
              <w:t xml:space="preserve"> 139 și ale art. 142 </w:t>
            </w:r>
            <w:r w:rsidR="00861C88" w:rsidRPr="00482BBE">
              <w:rPr>
                <w:rFonts w:ascii="Montserrat Light" w:hAnsi="Montserrat Light"/>
                <w:noProof/>
                <w:color w:val="000000" w:themeColor="text1"/>
                <w:lang w:val="ro-RO"/>
              </w:rPr>
              <w:t>–</w:t>
            </w:r>
            <w:r w:rsidRPr="00482BBE">
              <w:rPr>
                <w:rFonts w:ascii="Montserrat Light" w:hAnsi="Montserrat Light"/>
                <w:noProof/>
                <w:color w:val="000000" w:themeColor="text1"/>
                <w:lang w:val="ro-RO"/>
              </w:rPr>
              <w:t xml:space="preserve"> 153 din Regulamentul de organizare și funcționare a Consiliului Județean Cluj, aprobat prin Hotărârea Consiliului Județean Cluj nr. 170/2020;</w:t>
            </w:r>
          </w:p>
          <w:p w14:paraId="530247C1" w14:textId="77777777" w:rsidR="00160634" w:rsidRPr="00482BBE" w:rsidRDefault="00160634" w:rsidP="00160634">
            <w:pPr>
              <w:pStyle w:val="Listparagraf"/>
              <w:numPr>
                <w:ilvl w:val="0"/>
                <w:numId w:val="19"/>
              </w:numPr>
              <w:autoSpaceDE w:val="0"/>
              <w:autoSpaceDN w:val="0"/>
              <w:adjustRightInd w:val="0"/>
              <w:jc w:val="both"/>
              <w:rPr>
                <w:rFonts w:ascii="Montserrat Light" w:hAnsi="Montserrat Light"/>
                <w:noProof/>
                <w:color w:val="000000" w:themeColor="text1"/>
                <w:sz w:val="22"/>
                <w:szCs w:val="22"/>
                <w:lang w:val="ro-RO"/>
              </w:rPr>
            </w:pPr>
            <w:r w:rsidRPr="00482BBE">
              <w:rPr>
                <w:rFonts w:ascii="Montserrat Light" w:hAnsi="Montserrat Light"/>
                <w:noProof/>
                <w:color w:val="000000" w:themeColor="text1"/>
                <w:sz w:val="22"/>
                <w:szCs w:val="22"/>
                <w:lang w:val="ro-RO"/>
              </w:rPr>
              <w:t>art. 173 alin. (1) lit. f) din Ordonanța de urgență a Guvernului nr. 57/2019 privind Codul administrativ, cu modificările și completările ulterioare;</w:t>
            </w:r>
          </w:p>
          <w:p w14:paraId="19879CCB" w14:textId="77777777" w:rsidR="00160634" w:rsidRPr="00482BBE" w:rsidRDefault="00160634" w:rsidP="00160634">
            <w:pPr>
              <w:pStyle w:val="Listparagraf"/>
              <w:numPr>
                <w:ilvl w:val="0"/>
                <w:numId w:val="19"/>
              </w:numPr>
              <w:autoSpaceDE w:val="0"/>
              <w:autoSpaceDN w:val="0"/>
              <w:adjustRightInd w:val="0"/>
              <w:jc w:val="both"/>
              <w:rPr>
                <w:rFonts w:ascii="Montserrat Light" w:hAnsi="Montserrat Light"/>
                <w:noProof/>
                <w:snapToGrid w:val="0"/>
                <w:color w:val="000000" w:themeColor="text1"/>
                <w:sz w:val="22"/>
                <w:szCs w:val="22"/>
                <w:lang w:val="ro-RO"/>
              </w:rPr>
            </w:pPr>
            <w:r w:rsidRPr="00482BBE">
              <w:rPr>
                <w:rFonts w:ascii="Montserrat Light" w:hAnsi="Montserrat Light"/>
                <w:noProof/>
                <w:color w:val="000000" w:themeColor="text1"/>
                <w:sz w:val="22"/>
                <w:szCs w:val="22"/>
                <w:lang w:val="ro-RO"/>
              </w:rPr>
              <w:t>art. 17 din Legea privind organizarea şi funcţionarea Poliţiei Române nr. 218/2002, republicată, cu modificările şi completările ulterioare;</w:t>
            </w:r>
          </w:p>
          <w:p w14:paraId="0C647BC2" w14:textId="69CDA414" w:rsidR="00E0722E" w:rsidRPr="00482BBE" w:rsidRDefault="00160634" w:rsidP="00B95C66">
            <w:pPr>
              <w:pStyle w:val="Listparagraf"/>
              <w:numPr>
                <w:ilvl w:val="0"/>
                <w:numId w:val="19"/>
              </w:numPr>
              <w:autoSpaceDE w:val="0"/>
              <w:autoSpaceDN w:val="0"/>
              <w:adjustRightInd w:val="0"/>
              <w:jc w:val="both"/>
              <w:rPr>
                <w:rFonts w:ascii="Montserrat Light" w:hAnsi="Montserrat Light"/>
                <w:noProof/>
                <w:color w:val="000000" w:themeColor="text1"/>
                <w:lang w:val="ro-RO"/>
              </w:rPr>
            </w:pPr>
            <w:r w:rsidRPr="00482BBE">
              <w:rPr>
                <w:rFonts w:ascii="Montserrat Light" w:hAnsi="Montserrat Light"/>
                <w:noProof/>
                <w:color w:val="000000" w:themeColor="text1"/>
                <w:sz w:val="22"/>
                <w:szCs w:val="22"/>
                <w:lang w:val="ro-RO"/>
              </w:rPr>
              <w:t>art. 5, ale art. 7, ale art. 8 şi ale art. 9 din Hotărârea Guvernului nr. 787/2002</w:t>
            </w:r>
            <w:r w:rsidRPr="00482BBE">
              <w:rPr>
                <w:rFonts w:ascii="Montserrat Light" w:hAnsi="Montserrat Light"/>
                <w:bCs/>
                <w:noProof/>
                <w:color w:val="000000" w:themeColor="text1"/>
                <w:sz w:val="22"/>
                <w:szCs w:val="22"/>
                <w:lang w:val="ro-RO"/>
              </w:rPr>
              <w:t xml:space="preserve"> </w:t>
            </w:r>
            <w:r w:rsidRPr="00482BBE">
              <w:rPr>
                <w:rFonts w:ascii="Montserrat Light" w:hAnsi="Montserrat Light"/>
                <w:noProof/>
                <w:color w:val="000000" w:themeColor="text1"/>
                <w:sz w:val="22"/>
                <w:szCs w:val="22"/>
                <w:lang w:val="ro-RO"/>
              </w:rPr>
              <w:t>privind</w:t>
            </w:r>
            <w:r w:rsidRPr="00482BBE">
              <w:rPr>
                <w:rFonts w:ascii="Montserrat Light" w:hAnsi="Montserrat Light"/>
                <w:bCs/>
                <w:noProof/>
                <w:color w:val="000000" w:themeColor="text1"/>
                <w:sz w:val="22"/>
                <w:szCs w:val="22"/>
                <w:lang w:val="ro-RO"/>
              </w:rPr>
              <w:t xml:space="preserve"> </w:t>
            </w:r>
            <w:r w:rsidRPr="00482BBE">
              <w:rPr>
                <w:rFonts w:ascii="Montserrat Light" w:hAnsi="Montserrat Light"/>
                <w:noProof/>
                <w:color w:val="000000" w:themeColor="text1"/>
                <w:sz w:val="22"/>
                <w:szCs w:val="22"/>
                <w:lang w:val="ro-RO"/>
              </w:rPr>
              <w:t xml:space="preserve">aprobarea Regulamentului de organizare şi funcţionare a Autorităţii Teritoriale de Ordine Publică Cluj; </w:t>
            </w:r>
          </w:p>
        </w:tc>
      </w:tr>
      <w:tr w:rsidR="00497D92" w:rsidRPr="00482BBE" w14:paraId="1EDF6D34" w14:textId="77777777" w:rsidTr="00B92840">
        <w:trPr>
          <w:gridAfter w:val="1"/>
          <w:wAfter w:w="304" w:type="dxa"/>
        </w:trPr>
        <w:tc>
          <w:tcPr>
            <w:tcW w:w="9445" w:type="dxa"/>
            <w:gridSpan w:val="8"/>
          </w:tcPr>
          <w:p w14:paraId="5A6990A8" w14:textId="77777777" w:rsidR="00E0722E" w:rsidRPr="00482BBE" w:rsidRDefault="00E0722E" w:rsidP="0050178A">
            <w:pPr>
              <w:spacing w:line="240" w:lineRule="auto"/>
              <w:jc w:val="both"/>
              <w:rPr>
                <w:rFonts w:ascii="Montserrat" w:hAnsi="Montserrat"/>
                <w:b/>
                <w:bCs/>
                <w:i/>
                <w:iCs/>
                <w:noProof/>
                <w:color w:val="000000" w:themeColor="text1"/>
                <w:lang w:val="ro-RO"/>
              </w:rPr>
            </w:pPr>
            <w:r w:rsidRPr="00482BBE">
              <w:rPr>
                <w:rFonts w:ascii="Montserrat" w:hAnsi="Montserrat"/>
                <w:b/>
                <w:bCs/>
                <w:i/>
                <w:iCs/>
                <w:noProof/>
                <w:color w:val="000000" w:themeColor="text1"/>
                <w:lang w:val="ro-RO"/>
              </w:rPr>
              <w:t xml:space="preserve">Secțiunea a 2-a </w:t>
            </w:r>
            <w:bookmarkStart w:id="6" w:name="_Hlk48726064"/>
            <w:r w:rsidRPr="00482BBE">
              <w:rPr>
                <w:rFonts w:ascii="Montserrat" w:hAnsi="Montserrat"/>
                <w:b/>
                <w:bCs/>
                <w:i/>
                <w:iCs/>
                <w:noProof/>
                <w:color w:val="000000" w:themeColor="text1"/>
                <w:lang w:val="ro-RO"/>
              </w:rPr>
              <w:t>Fundamentare tehnică, respectiv cerințele de natură tehnică, economică, juridică, posibilități de realizare în condiții de utilitate, legalitate, regularitate, eficiență, eficacitate și economicitate</w:t>
            </w:r>
            <w:bookmarkEnd w:id="6"/>
            <w:r w:rsidRPr="00482BBE">
              <w:rPr>
                <w:rFonts w:ascii="Montserrat" w:hAnsi="Montserrat"/>
                <w:b/>
                <w:bCs/>
                <w:i/>
                <w:iCs/>
                <w:noProof/>
                <w:color w:val="000000" w:themeColor="text1"/>
                <w:lang w:val="ro-RO"/>
              </w:rPr>
              <w:t>:</w:t>
            </w:r>
          </w:p>
        </w:tc>
      </w:tr>
      <w:tr w:rsidR="00497D92" w:rsidRPr="00482BBE" w14:paraId="7FAAA861" w14:textId="77777777" w:rsidTr="00B92840">
        <w:trPr>
          <w:gridAfter w:val="1"/>
          <w:wAfter w:w="304" w:type="dxa"/>
        </w:trPr>
        <w:tc>
          <w:tcPr>
            <w:tcW w:w="9445" w:type="dxa"/>
            <w:gridSpan w:val="8"/>
          </w:tcPr>
          <w:p w14:paraId="16618DE8" w14:textId="77777777" w:rsidR="00C615F1" w:rsidRPr="00482BBE" w:rsidRDefault="00C615F1" w:rsidP="0046106D">
            <w:pPr>
              <w:jc w:val="both"/>
              <w:rPr>
                <w:rFonts w:ascii="Montserrat Light" w:hAnsi="Montserrat Light" w:cs="Calibri"/>
                <w:noProof/>
                <w:color w:val="000000" w:themeColor="text1"/>
                <w:lang w:val="ro-RO"/>
              </w:rPr>
            </w:pPr>
            <w:r w:rsidRPr="00482BBE">
              <w:rPr>
                <w:rFonts w:ascii="Montserrat Light" w:hAnsi="Montserrat Light" w:cs="Calibri"/>
                <w:noProof/>
                <w:color w:val="000000" w:themeColor="text1"/>
                <w:lang w:val="ro-RO"/>
              </w:rPr>
              <w:t xml:space="preserve">Menționăm faptul că, membrii </w:t>
            </w:r>
            <w:r w:rsidRPr="00482BBE">
              <w:rPr>
                <w:rFonts w:ascii="Montserrat Light" w:hAnsi="Montserrat Light" w:cs="Calibri"/>
                <w:bCs/>
                <w:noProof/>
                <w:color w:val="000000" w:themeColor="text1"/>
                <w:lang w:val="ro-RO"/>
              </w:rPr>
              <w:t xml:space="preserve">Autorităţii Teritoriale de Ordine Publică Cluj au fost validați prin </w:t>
            </w:r>
            <w:r w:rsidRPr="00482BBE">
              <w:rPr>
                <w:rFonts w:ascii="Montserrat Light" w:hAnsi="Montserrat Light" w:cs="Calibri"/>
                <w:noProof/>
                <w:color w:val="000000" w:themeColor="text1"/>
                <w:lang w:val="ro-RO"/>
              </w:rPr>
              <w:t>Hotărârea Consiliului Judeţean Cluj nr. 68/22.04.2021.</w:t>
            </w:r>
          </w:p>
          <w:p w14:paraId="458A722F" w14:textId="77777777" w:rsidR="00E34C5D" w:rsidRPr="00482BBE" w:rsidRDefault="00E34C5D" w:rsidP="0046106D">
            <w:pPr>
              <w:autoSpaceDE w:val="0"/>
              <w:autoSpaceDN w:val="0"/>
              <w:adjustRightInd w:val="0"/>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În conformitate cu prevederile din H.G. nr 787/2002 privind aprobarea Regulamentului de organizare şi funcţionare a Autorităţii Teritoriale de Ordine Publică:</w:t>
            </w:r>
          </w:p>
          <w:p w14:paraId="0B1176A2" w14:textId="62870D82" w:rsidR="003B5717" w:rsidRPr="00482BBE" w:rsidRDefault="00E34C5D" w:rsidP="0046106D">
            <w:pPr>
              <w:pStyle w:val="Corptext"/>
              <w:spacing w:after="0"/>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La art. 9 alin.</w:t>
            </w:r>
            <w:r w:rsidRPr="00482BBE">
              <w:rPr>
                <w:rFonts w:ascii="Montserrat Light" w:eastAsia="Times New Roman" w:hAnsi="Montserrat Light" w:cs="Times New Roman"/>
                <w:noProof/>
                <w:color w:val="000000" w:themeColor="text1"/>
                <w:lang w:val="ro-RO"/>
              </w:rPr>
              <w:t xml:space="preserve"> (1) </w:t>
            </w:r>
            <w:r w:rsidRPr="00482BBE">
              <w:rPr>
                <w:rFonts w:ascii="Montserrat Light" w:eastAsia="Times New Roman" w:hAnsi="Montserrat Light" w:cs="Times New Roman"/>
                <w:noProof/>
                <w:color w:val="000000" w:themeColor="text1"/>
                <w:lang w:val="ro-RO" w:eastAsia="ro-RO"/>
              </w:rPr>
              <w:t xml:space="preserve">din Hotărârea Guvernului nr. 787/2002 sunt prevăzute următoarele </w:t>
            </w:r>
            <w:r w:rsidR="004442B7" w:rsidRPr="00482BBE">
              <w:rPr>
                <w:rFonts w:ascii="Montserrat Light" w:eastAsia="Times New Roman" w:hAnsi="Montserrat Light" w:cs="Times New Roman"/>
                <w:noProof/>
                <w:color w:val="000000" w:themeColor="text1"/>
                <w:sz w:val="24"/>
                <w:szCs w:val="24"/>
                <w:lang w:val="ro-RO" w:eastAsia="ro-RO"/>
              </w:rPr>
              <w:t xml:space="preserve">:  </w:t>
            </w:r>
            <w:r w:rsidR="004442B7" w:rsidRPr="00482BBE">
              <w:rPr>
                <w:rFonts w:ascii="Montserrat Light" w:eastAsia="Times New Roman" w:hAnsi="Montserrat Light" w:cs="Times New Roman"/>
                <w:noProof/>
                <w:color w:val="000000" w:themeColor="text1"/>
                <w:lang w:val="ro-RO" w:eastAsia="ro-RO"/>
              </w:rPr>
              <w:t xml:space="preserve">” </w:t>
            </w:r>
            <w:r w:rsidR="004442B7" w:rsidRPr="00482BBE">
              <w:rPr>
                <w:rFonts w:ascii="Montserrat Light" w:eastAsia="Times New Roman" w:hAnsi="Montserrat Light" w:cs="Times New Roman"/>
                <w:noProof/>
                <w:color w:val="000000" w:themeColor="text1"/>
                <w:lang w:val="ro-RO"/>
              </w:rPr>
              <w:t>calitatea de membru al autorităţii teritoriale de ordine publica se pierde în cazul în care titularul nu mai îndeplineşte funcţia care a determinat desemnarea sa”.</w:t>
            </w:r>
            <w:r w:rsidR="003B5717" w:rsidRPr="00482BBE">
              <w:rPr>
                <w:rFonts w:ascii="Montserrat Light" w:eastAsia="Times New Roman" w:hAnsi="Montserrat Light" w:cs="Times New Roman"/>
                <w:noProof/>
                <w:color w:val="000000" w:themeColor="text1"/>
                <w:lang w:val="ro-RO" w:eastAsia="ro-RO"/>
              </w:rPr>
              <w:t xml:space="preserve">                                     </w:t>
            </w:r>
          </w:p>
          <w:p w14:paraId="55B11F2F" w14:textId="2744D0E6" w:rsidR="004442B7" w:rsidRPr="00482BBE" w:rsidRDefault="004442B7" w:rsidP="0046106D">
            <w:pPr>
              <w:pStyle w:val="Corptext"/>
              <w:spacing w:after="0"/>
              <w:jc w:val="both"/>
              <w:rPr>
                <w:rFonts w:ascii="Montserrat Light" w:eastAsia="Times New Roman" w:hAnsi="Montserrat Light" w:cs="Times New Roman"/>
                <w:noProof/>
                <w:color w:val="000000" w:themeColor="text1"/>
                <w:lang w:val="ro-RO" w:eastAsia="ro-RO"/>
              </w:rPr>
            </w:pPr>
            <w:r w:rsidRPr="00482BBE">
              <w:rPr>
                <w:rFonts w:ascii="Montserrat Light" w:hAnsi="Montserrat Light"/>
                <w:noProof/>
                <w:color w:val="000000" w:themeColor="text1"/>
                <w:lang w:val="ro-RO"/>
              </w:rPr>
              <w:t xml:space="preserve">Luând în considerare aspectele precizate mai sus, se impune a se constata pierderea calităţii de membru al Autorităţii Teritoriale de Ordine Publică Cluj de către </w:t>
            </w:r>
            <w:r w:rsidRPr="00482BBE">
              <w:rPr>
                <w:rFonts w:ascii="Montserrat Light" w:hAnsi="Montserrat Light"/>
                <w:noProof/>
                <w:color w:val="000000" w:themeColor="text1"/>
                <w:sz w:val="24"/>
                <w:szCs w:val="24"/>
                <w:lang w:val="ro-RO"/>
              </w:rPr>
              <w:t xml:space="preserve">domnul comisar şef </w:t>
            </w:r>
            <w:r w:rsidRPr="00482BBE">
              <w:rPr>
                <w:rFonts w:ascii="Montserrat Light" w:hAnsi="Montserrat Light"/>
                <w:bCs/>
                <w:noProof/>
                <w:color w:val="000000" w:themeColor="text1"/>
                <w:sz w:val="24"/>
                <w:szCs w:val="24"/>
                <w:lang w:val="ro-RO"/>
              </w:rPr>
              <w:t>Mircea Ion</w:t>
            </w:r>
            <w:r w:rsidR="006259C4" w:rsidRPr="00482BBE">
              <w:rPr>
                <w:rFonts w:ascii="Montserrat Light" w:hAnsi="Montserrat Light"/>
                <w:bCs/>
                <w:noProof/>
                <w:color w:val="000000" w:themeColor="text1"/>
                <w:sz w:val="24"/>
                <w:szCs w:val="24"/>
                <w:lang w:val="ro-RO"/>
              </w:rPr>
              <w:t xml:space="preserve"> Rus</w:t>
            </w:r>
            <w:r w:rsidRPr="00482BBE">
              <w:rPr>
                <w:rFonts w:ascii="Montserrat Light" w:hAnsi="Montserrat Light"/>
                <w:noProof/>
                <w:color w:val="000000" w:themeColor="text1"/>
                <w:sz w:val="24"/>
                <w:szCs w:val="24"/>
                <w:lang w:val="ro-RO"/>
              </w:rPr>
              <w:t xml:space="preserve"> </w:t>
            </w:r>
            <w:r w:rsidRPr="00482BBE">
              <w:rPr>
                <w:rFonts w:ascii="Montserrat Light" w:eastAsia="Times New Roman" w:hAnsi="Montserrat Light" w:cs="Times New Roman"/>
                <w:noProof/>
                <w:snapToGrid w:val="0"/>
                <w:color w:val="000000" w:themeColor="text1"/>
                <w:lang w:val="ro-RO" w:eastAsia="ro-RO"/>
              </w:rPr>
              <w:t>și</w:t>
            </w:r>
            <w:r w:rsidRPr="00482BBE">
              <w:rPr>
                <w:rFonts w:ascii="Montserrat Light" w:hAnsi="Montserrat Light"/>
                <w:noProof/>
                <w:color w:val="000000" w:themeColor="text1"/>
                <w:lang w:val="ro-RO"/>
              </w:rPr>
              <w:t xml:space="preserve"> validarea, în locul acesteia, a domnului comisar șef de poliție Constantin Ilea</w:t>
            </w:r>
            <w:r w:rsidRPr="00482BBE">
              <w:rPr>
                <w:rFonts w:ascii="Montserrat Light" w:eastAsia="Times New Roman" w:hAnsi="Montserrat Light" w:cs="Times New Roman"/>
                <w:noProof/>
                <w:color w:val="000000" w:themeColor="text1"/>
                <w:lang w:val="ro-RO" w:eastAsia="ro-RO"/>
              </w:rPr>
              <w:t>.</w:t>
            </w:r>
          </w:p>
          <w:p w14:paraId="7C6D1424" w14:textId="43EF0C45" w:rsidR="00E0722E" w:rsidRPr="00482BBE" w:rsidRDefault="006814E6" w:rsidP="0046106D">
            <w:pPr>
              <w:pStyle w:val="Corptext"/>
              <w:spacing w:after="0"/>
              <w:jc w:val="both"/>
              <w:rPr>
                <w:rFonts w:ascii="Montserrat Light" w:hAnsi="Montserrat Light"/>
                <w:b/>
                <w:bCs/>
                <w:iCs/>
                <w:noProof/>
                <w:color w:val="000000" w:themeColor="text1"/>
                <w:lang w:val="ro-RO" w:eastAsia="ro-RO" w:bidi="ne-NP"/>
              </w:rPr>
            </w:pPr>
            <w:r w:rsidRPr="00482BBE">
              <w:rPr>
                <w:rFonts w:ascii="Montserrat Light" w:hAnsi="Montserrat Light"/>
                <w:bCs/>
                <w:noProof/>
                <w:color w:val="000000" w:themeColor="text1"/>
                <w:lang w:val="ro-RO"/>
              </w:rPr>
              <w:t xml:space="preserve"> </w:t>
            </w:r>
            <w:r w:rsidR="00C615F1" w:rsidRPr="00482BBE">
              <w:rPr>
                <w:rFonts w:ascii="Montserrat Light" w:hAnsi="Montserrat Light"/>
                <w:noProof/>
                <w:color w:val="000000" w:themeColor="text1"/>
                <w:lang w:val="ro-RO"/>
              </w:rPr>
              <w:t xml:space="preserve">În conformitate cu prevederile articolului 7 din Hotărârea Guvernului. </w:t>
            </w:r>
            <w:r w:rsidR="00861C88" w:rsidRPr="00482BBE">
              <w:rPr>
                <w:rFonts w:ascii="Montserrat Light" w:hAnsi="Montserrat Light"/>
                <w:noProof/>
                <w:color w:val="000000" w:themeColor="text1"/>
                <w:lang w:val="ro-RO"/>
              </w:rPr>
              <w:t>N</w:t>
            </w:r>
            <w:r w:rsidR="00C615F1" w:rsidRPr="00482BBE">
              <w:rPr>
                <w:rFonts w:ascii="Montserrat Light" w:hAnsi="Montserrat Light"/>
                <w:noProof/>
                <w:color w:val="000000" w:themeColor="text1"/>
                <w:lang w:val="ro-RO"/>
              </w:rPr>
              <w:t xml:space="preserve">r.787/2002 privind aprobarea Regulamentului de organizare şi funcţionare  a Autorităţii Teritoriale de Ordine Publică, este necesară validarea nominală a componenţei </w:t>
            </w:r>
            <w:r w:rsidR="00C615F1" w:rsidRPr="00482BBE">
              <w:rPr>
                <w:rFonts w:ascii="Montserrat Light" w:hAnsi="Montserrat Light"/>
                <w:noProof/>
                <w:color w:val="000000" w:themeColor="text1"/>
                <w:lang w:val="ro-RO"/>
              </w:rPr>
              <w:lastRenderedPageBreak/>
              <w:t>Autorităţii Teritoriale de Ordine Publică Cluj în prima ședință a Consiliului Jude</w:t>
            </w:r>
            <w:r w:rsidR="002A585B" w:rsidRPr="00482BBE">
              <w:rPr>
                <w:rFonts w:ascii="Montserrat Light" w:hAnsi="Montserrat Light"/>
                <w:noProof/>
                <w:color w:val="000000" w:themeColor="text1"/>
                <w:lang w:val="ro-RO"/>
              </w:rPr>
              <w:t>ț</w:t>
            </w:r>
            <w:r w:rsidR="00C615F1" w:rsidRPr="00482BBE">
              <w:rPr>
                <w:rFonts w:ascii="Montserrat Light" w:hAnsi="Montserrat Light"/>
                <w:noProof/>
                <w:color w:val="000000" w:themeColor="text1"/>
                <w:lang w:val="ro-RO"/>
              </w:rPr>
              <w:t>ean Cluj.</w:t>
            </w:r>
          </w:p>
        </w:tc>
      </w:tr>
      <w:tr w:rsidR="00497D92" w:rsidRPr="00482BBE" w14:paraId="1B3B87AA" w14:textId="77777777" w:rsidTr="00B92840">
        <w:trPr>
          <w:gridAfter w:val="1"/>
          <w:wAfter w:w="304" w:type="dxa"/>
        </w:trPr>
        <w:tc>
          <w:tcPr>
            <w:tcW w:w="9445" w:type="dxa"/>
            <w:gridSpan w:val="8"/>
          </w:tcPr>
          <w:p w14:paraId="510A8274" w14:textId="772B03A3" w:rsidR="00E0722E" w:rsidRPr="00482BBE" w:rsidRDefault="00E0722E" w:rsidP="0050178A">
            <w:pPr>
              <w:autoSpaceDE w:val="0"/>
              <w:autoSpaceDN w:val="0"/>
              <w:adjustRightInd w:val="0"/>
              <w:spacing w:line="240" w:lineRule="auto"/>
              <w:jc w:val="both"/>
              <w:rPr>
                <w:rFonts w:ascii="Cambria" w:eastAsia="Times New Roman" w:hAnsi="Cambria" w:cs="Times New Roman"/>
                <w:b/>
                <w:i/>
                <w:noProof/>
                <w:color w:val="000000" w:themeColor="text1"/>
                <w:lang w:val="ro-RO" w:eastAsia="ro-RO" w:bidi="ne-NP"/>
              </w:rPr>
            </w:pPr>
            <w:r w:rsidRPr="00482BBE">
              <w:rPr>
                <w:rFonts w:ascii="Montserrat" w:eastAsia="Times New Roman" w:hAnsi="Montserrat" w:cs="Times New Roman"/>
                <w:b/>
                <w:bCs/>
                <w:iCs/>
                <w:noProof/>
                <w:color w:val="000000" w:themeColor="text1"/>
                <w:lang w:val="ro-RO" w:eastAsia="ro-RO"/>
              </w:rPr>
              <w:lastRenderedPageBreak/>
              <w:t xml:space="preserve">Secțiunea a 3-a </w:t>
            </w:r>
            <w:bookmarkStart w:id="7" w:name="_Hlk48727950"/>
            <w:r w:rsidR="00144F7A" w:rsidRPr="00482BBE">
              <w:rPr>
                <w:rFonts w:ascii="Montserrat" w:eastAsia="Times New Roman" w:hAnsi="Montserrat" w:cs="Times New Roman"/>
                <w:b/>
                <w:bCs/>
                <w:iCs/>
                <w:noProof/>
                <w:color w:val="000000" w:themeColor="text1"/>
                <w:lang w:val="ro-RO" w:eastAsia="ro-RO"/>
              </w:rPr>
              <w:t>–</w:t>
            </w:r>
            <w:r w:rsidRPr="00482BBE">
              <w:rPr>
                <w:rFonts w:ascii="Montserrat" w:eastAsia="Times New Roman" w:hAnsi="Montserrat" w:cs="Times New Roman"/>
                <w:b/>
                <w:bCs/>
                <w:iCs/>
                <w:noProof/>
                <w:color w:val="000000" w:themeColor="text1"/>
                <w:lang w:val="ro-RO" w:eastAsia="ro-RO"/>
              </w:rPr>
              <w:t xml:space="preserve"> Efecte preconizate ale aplicării actului administrativ</w:t>
            </w:r>
            <w:bookmarkEnd w:id="7"/>
            <w:r w:rsidRPr="00482BBE">
              <w:rPr>
                <w:rFonts w:ascii="Cambria" w:eastAsia="Times New Roman" w:hAnsi="Cambria" w:cs="Times New Roman"/>
                <w:b/>
                <w:bCs/>
                <w:iCs/>
                <w:noProof/>
                <w:color w:val="000000" w:themeColor="text1"/>
                <w:lang w:val="ro-RO" w:eastAsia="ro-RO"/>
              </w:rPr>
              <w:t>:</w:t>
            </w:r>
            <w:r w:rsidRPr="00482BBE">
              <w:rPr>
                <w:rFonts w:ascii="Cambria" w:eastAsia="Times New Roman" w:hAnsi="Cambria" w:cs="Times New Roman"/>
                <w:b/>
                <w:bCs/>
                <w:i/>
                <w:noProof/>
                <w:color w:val="000000" w:themeColor="text1"/>
                <w:lang w:val="ro-RO" w:eastAsia="ro-RO"/>
              </w:rPr>
              <w:t xml:space="preserve"> </w:t>
            </w:r>
            <w:r w:rsidRPr="00482BBE">
              <w:rPr>
                <w:rFonts w:ascii="Montserrat Light" w:hAnsi="Montserrat Light"/>
                <w:b/>
                <w:bCs/>
                <w:i/>
                <w:noProof/>
                <w:color w:val="000000" w:themeColor="text1"/>
                <w:lang w:val="ro-RO" w:eastAsia="ro-RO"/>
              </w:rPr>
              <w:t>(impactul financiar asupra bugetului judeţului pe termen scurt (pe anul curent)/lung, impactul asupra mediului concurențial şi domeniului ajutoarelor de stat, impactul asupra sarcinilor administrative, impactul asupra mediului):</w:t>
            </w:r>
          </w:p>
        </w:tc>
      </w:tr>
      <w:tr w:rsidR="00497D92" w:rsidRPr="00482BBE" w14:paraId="33CD1C25" w14:textId="77777777" w:rsidTr="00B92840">
        <w:trPr>
          <w:gridAfter w:val="1"/>
          <w:wAfter w:w="304" w:type="dxa"/>
        </w:trPr>
        <w:tc>
          <w:tcPr>
            <w:tcW w:w="9445" w:type="dxa"/>
            <w:gridSpan w:val="8"/>
          </w:tcPr>
          <w:p w14:paraId="1F04F64D" w14:textId="77777777" w:rsidR="00021021" w:rsidRPr="00482BBE" w:rsidRDefault="00021021" w:rsidP="00021021">
            <w:pPr>
              <w:autoSpaceDE w:val="0"/>
              <w:autoSpaceDN w:val="0"/>
              <w:adjustRightInd w:val="0"/>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 xml:space="preserve">Pentru activitatea desfășurată în plen și în comisii membrii autorității teritoriale de ordine publică au dreptul la o indemnizație de ședință stabilită de Consiliul Județean Cluj. În acest sens considerăm oportun menținerea cuantumului indemnizatiei la nivelul stabilit în mandatele precedente ale ATOP, respectiv 7,5% din indemnizaţia lunară a preşedintelui Consiliului Judeţean Cluj, pentru un număr maxim de 2 şedinţe pe lună. </w:t>
            </w:r>
          </w:p>
          <w:p w14:paraId="1C69A2B8" w14:textId="77777777" w:rsidR="00021021" w:rsidRPr="00482BBE" w:rsidRDefault="00021021" w:rsidP="0007189D">
            <w:pPr>
              <w:autoSpaceDE w:val="0"/>
              <w:autoSpaceDN w:val="0"/>
              <w:adjustRightInd w:val="0"/>
              <w:jc w:val="both"/>
              <w:rPr>
                <w:rFonts w:ascii="Montserrat Light" w:hAnsi="Montserrat Light"/>
                <w:noProof/>
                <w:color w:val="000000" w:themeColor="text1"/>
                <w:lang w:val="ro-RO"/>
              </w:rPr>
            </w:pPr>
            <w:r w:rsidRPr="00482BBE">
              <w:rPr>
                <w:rFonts w:ascii="Montserrat Light" w:hAnsi="Montserrat Light"/>
                <w:noProof/>
                <w:color w:val="000000" w:themeColor="text1"/>
                <w:lang w:val="ro-RO"/>
              </w:rPr>
              <w:t>Având în vedere prevederile art. 20 din Legea nr. 218/2002 privind organizarea şi funcţionarea Poliţiei Române, republicată, cu modificările şi completările ulterioare, cheltuielile necesare pentru buna desfăşurare a activităţii Autorităţii Teritoriale de Ordine Publică Cluj se suportă din bugetul propriu al judeţului.</w:t>
            </w:r>
          </w:p>
          <w:p w14:paraId="55D05155" w14:textId="3A991D47" w:rsidR="00E0722E" w:rsidRPr="00482BBE" w:rsidRDefault="00E0722E" w:rsidP="0050178A">
            <w:pPr>
              <w:autoSpaceDE w:val="0"/>
              <w:autoSpaceDN w:val="0"/>
              <w:adjustRightInd w:val="0"/>
              <w:spacing w:line="240" w:lineRule="auto"/>
              <w:jc w:val="both"/>
              <w:rPr>
                <w:rFonts w:ascii="Cambria" w:eastAsia="Times New Roman" w:hAnsi="Cambria" w:cs="Times New Roman"/>
                <w:iCs/>
                <w:noProof/>
                <w:color w:val="000000" w:themeColor="text1"/>
                <w:lang w:val="ro-RO" w:eastAsia="ro-RO"/>
              </w:rPr>
            </w:pPr>
          </w:p>
        </w:tc>
      </w:tr>
      <w:tr w:rsidR="00497D92" w:rsidRPr="00482BBE" w14:paraId="297E28B3" w14:textId="77777777" w:rsidTr="00B92840">
        <w:trPr>
          <w:gridAfter w:val="1"/>
          <w:wAfter w:w="304" w:type="dxa"/>
        </w:trPr>
        <w:tc>
          <w:tcPr>
            <w:tcW w:w="9445" w:type="dxa"/>
            <w:gridSpan w:val="8"/>
          </w:tcPr>
          <w:p w14:paraId="5EBD915B" w14:textId="121CAE6F" w:rsidR="00E0722E" w:rsidRPr="00482BBE" w:rsidRDefault="00E0722E" w:rsidP="0050178A">
            <w:pPr>
              <w:autoSpaceDE w:val="0"/>
              <w:autoSpaceDN w:val="0"/>
              <w:adjustRightInd w:val="0"/>
              <w:spacing w:line="240" w:lineRule="auto"/>
              <w:rPr>
                <w:rFonts w:ascii="Montserrat" w:eastAsia="Times New Roman" w:hAnsi="Montserrat" w:cs="Calibri Light"/>
                <w:iCs/>
                <w:noProof/>
                <w:color w:val="000000" w:themeColor="text1"/>
                <w:highlight w:val="green"/>
                <w:shd w:val="clear" w:color="auto" w:fill="FFFFFF"/>
                <w:lang w:val="ro-RO" w:eastAsia="ro-RO"/>
              </w:rPr>
            </w:pPr>
            <w:r w:rsidRPr="00482BBE">
              <w:rPr>
                <w:rFonts w:ascii="Montserrat" w:eastAsia="Times New Roman" w:hAnsi="Montserrat" w:cs="Times New Roman"/>
                <w:b/>
                <w:iCs/>
                <w:noProof/>
                <w:color w:val="000000" w:themeColor="text1"/>
                <w:lang w:val="ro-RO" w:eastAsia="ro-RO" w:bidi="ne-NP"/>
              </w:rPr>
              <w:t xml:space="preserve">Secțiunea a 4-a </w:t>
            </w:r>
            <w:r w:rsidR="00144F7A" w:rsidRPr="00482BBE">
              <w:rPr>
                <w:rFonts w:ascii="Montserrat" w:eastAsia="Times New Roman" w:hAnsi="Montserrat" w:cs="Times New Roman"/>
                <w:b/>
                <w:iCs/>
                <w:noProof/>
                <w:color w:val="000000" w:themeColor="text1"/>
                <w:lang w:val="ro-RO" w:eastAsia="ro-RO" w:bidi="ne-NP"/>
              </w:rPr>
              <w:t>–</w:t>
            </w:r>
            <w:r w:rsidRPr="00482BBE">
              <w:rPr>
                <w:rFonts w:ascii="Montserrat" w:eastAsia="Times New Roman" w:hAnsi="Montserrat" w:cs="Times New Roman"/>
                <w:b/>
                <w:iCs/>
                <w:noProof/>
                <w:color w:val="000000" w:themeColor="text1"/>
                <w:lang w:val="ro-RO" w:eastAsia="ro-RO" w:bidi="ne-NP"/>
              </w:rPr>
              <w:t xml:space="preserve"> Concluzii/propuneri:  </w:t>
            </w:r>
          </w:p>
        </w:tc>
      </w:tr>
      <w:tr w:rsidR="00497D92" w:rsidRPr="00482BBE" w14:paraId="6B05A235" w14:textId="77777777" w:rsidTr="00B92840">
        <w:trPr>
          <w:gridAfter w:val="1"/>
          <w:wAfter w:w="304" w:type="dxa"/>
        </w:trPr>
        <w:tc>
          <w:tcPr>
            <w:tcW w:w="9445" w:type="dxa"/>
            <w:gridSpan w:val="8"/>
          </w:tcPr>
          <w:p w14:paraId="67EC304B" w14:textId="6B880232" w:rsidR="00E0722E" w:rsidRPr="00482BBE" w:rsidRDefault="00911B89" w:rsidP="0050178A">
            <w:pPr>
              <w:spacing w:line="240" w:lineRule="auto"/>
              <w:jc w:val="both"/>
              <w:rPr>
                <w:rFonts w:ascii="Montserrat Light" w:eastAsia="Times New Roman" w:hAnsi="Montserrat Light" w:cs="Times New Roman"/>
                <w:noProof/>
                <w:color w:val="000000" w:themeColor="text1"/>
                <w:lang w:val="ro-RO"/>
              </w:rPr>
            </w:pPr>
            <w:r w:rsidRPr="00482BBE">
              <w:rPr>
                <w:rFonts w:ascii="Montserrat Light" w:eastAsia="Times New Roman" w:hAnsi="Montserrat Light" w:cs="Times New Roman"/>
                <w:iCs/>
                <w:noProof/>
                <w:color w:val="000000" w:themeColor="text1"/>
                <w:lang w:val="ro-RO" w:eastAsia="ro-RO"/>
              </w:rPr>
              <w:t xml:space="preserve"> </w:t>
            </w:r>
            <w:r w:rsidR="00E0722E" w:rsidRPr="00482BBE">
              <w:rPr>
                <w:rFonts w:ascii="Montserrat Light" w:eastAsia="Times New Roman" w:hAnsi="Montserrat Light" w:cs="Times New Roman"/>
                <w:iCs/>
                <w:noProof/>
                <w:color w:val="000000" w:themeColor="text1"/>
                <w:lang w:val="ro-RO" w:eastAsia="ro-RO"/>
              </w:rPr>
              <w:t>În urma analizării proiectului de hotărâre și a documentării efectuate,  certificăm că proiectul de hotărâre îndeplinește cerințele tehnice specificate în Secțiunea a 2-a.</w:t>
            </w:r>
          </w:p>
        </w:tc>
      </w:tr>
      <w:tr w:rsidR="00497D92" w:rsidRPr="00482BBE" w14:paraId="5EE4D14E" w14:textId="77777777" w:rsidTr="00B92840">
        <w:trPr>
          <w:gridAfter w:val="1"/>
          <w:wAfter w:w="304" w:type="dxa"/>
        </w:trPr>
        <w:tc>
          <w:tcPr>
            <w:tcW w:w="3865" w:type="dxa"/>
            <w:gridSpan w:val="2"/>
          </w:tcPr>
          <w:p w14:paraId="18E29792" w14:textId="77777777" w:rsidR="00E0722E" w:rsidRPr="00482BBE" w:rsidRDefault="00E0722E" w:rsidP="0050178A">
            <w:pPr>
              <w:autoSpaceDE w:val="0"/>
              <w:autoSpaceDN w:val="0"/>
              <w:adjustRightInd w:val="0"/>
              <w:spacing w:line="240" w:lineRule="auto"/>
              <w:jc w:val="center"/>
              <w:rPr>
                <w:rFonts w:ascii="Cambria" w:eastAsia="Times New Roman" w:hAnsi="Cambria" w:cs="Calibri Light"/>
                <w:b/>
                <w:bCs/>
                <w:i/>
                <w:noProof/>
                <w:color w:val="000000" w:themeColor="text1"/>
                <w:shd w:val="clear" w:color="auto" w:fill="FFFFFF"/>
                <w:lang w:val="ro-RO" w:eastAsia="ro-RO"/>
              </w:rPr>
            </w:pPr>
          </w:p>
        </w:tc>
        <w:tc>
          <w:tcPr>
            <w:tcW w:w="2790" w:type="dxa"/>
            <w:gridSpan w:val="3"/>
          </w:tcPr>
          <w:p w14:paraId="47DD786E" w14:textId="77777777" w:rsidR="00E0722E" w:rsidRPr="00482BBE" w:rsidRDefault="00E0722E" w:rsidP="0050178A">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482BBE">
              <w:rPr>
                <w:rFonts w:ascii="Montserrat" w:eastAsia="Times New Roman" w:hAnsi="Montserrat" w:cs="Times New Roman"/>
                <w:b/>
                <w:bCs/>
                <w:iCs/>
                <w:noProof/>
                <w:color w:val="000000" w:themeColor="text1"/>
                <w:lang w:val="ro-RO" w:eastAsia="ro-RO"/>
              </w:rPr>
              <w:t>Prenume și nume</w:t>
            </w:r>
          </w:p>
        </w:tc>
        <w:tc>
          <w:tcPr>
            <w:tcW w:w="1126" w:type="dxa"/>
            <w:gridSpan w:val="2"/>
          </w:tcPr>
          <w:p w14:paraId="1661FD3D" w14:textId="77777777" w:rsidR="00E0722E" w:rsidRPr="00482BBE" w:rsidRDefault="00E0722E" w:rsidP="0050178A">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482BBE">
              <w:rPr>
                <w:rFonts w:ascii="Montserrat" w:eastAsia="Times New Roman" w:hAnsi="Montserrat" w:cs="Times New Roman"/>
                <w:b/>
                <w:bCs/>
                <w:iCs/>
                <w:noProof/>
                <w:color w:val="000000" w:themeColor="text1"/>
                <w:lang w:val="ro-RO" w:eastAsia="ro-RO"/>
              </w:rPr>
              <w:t>Data</w:t>
            </w:r>
          </w:p>
        </w:tc>
        <w:tc>
          <w:tcPr>
            <w:tcW w:w="1664" w:type="dxa"/>
          </w:tcPr>
          <w:p w14:paraId="483CC881" w14:textId="77777777" w:rsidR="00E0722E" w:rsidRPr="00482BBE" w:rsidRDefault="00E0722E" w:rsidP="0050178A">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482BBE">
              <w:rPr>
                <w:rFonts w:ascii="Montserrat" w:eastAsia="Times New Roman" w:hAnsi="Montserrat" w:cs="Times New Roman"/>
                <w:b/>
                <w:bCs/>
                <w:iCs/>
                <w:noProof/>
                <w:color w:val="000000" w:themeColor="text1"/>
                <w:lang w:val="ro-RO" w:eastAsia="ro-RO"/>
              </w:rPr>
              <w:t>Semnătura</w:t>
            </w:r>
          </w:p>
        </w:tc>
      </w:tr>
      <w:tr w:rsidR="00497D92" w:rsidRPr="00482BBE" w14:paraId="0A781876" w14:textId="77777777" w:rsidTr="00B92840">
        <w:trPr>
          <w:gridAfter w:val="1"/>
          <w:wAfter w:w="304" w:type="dxa"/>
        </w:trPr>
        <w:tc>
          <w:tcPr>
            <w:tcW w:w="3865" w:type="dxa"/>
            <w:gridSpan w:val="2"/>
          </w:tcPr>
          <w:p w14:paraId="0B3E9261" w14:textId="77777777" w:rsidR="00E0722E" w:rsidRPr="00482BBE" w:rsidRDefault="00E0722E" w:rsidP="0050178A">
            <w:pPr>
              <w:autoSpaceDE w:val="0"/>
              <w:autoSpaceDN w:val="0"/>
              <w:adjustRightInd w:val="0"/>
              <w:spacing w:line="240" w:lineRule="auto"/>
              <w:rPr>
                <w:rFonts w:ascii="Montserrat Light" w:eastAsia="Times New Roman" w:hAnsi="Montserrat Light" w:cs="Calibri Light"/>
                <w:b/>
                <w:bCs/>
                <w:i/>
                <w:noProof/>
                <w:color w:val="000000" w:themeColor="text1"/>
                <w:shd w:val="clear" w:color="auto" w:fill="FFFFFF"/>
                <w:lang w:val="ro-RO" w:eastAsia="ro-RO"/>
              </w:rPr>
            </w:pPr>
            <w:r w:rsidRPr="00482BBE">
              <w:rPr>
                <w:rFonts w:ascii="Montserrat Light" w:eastAsia="Times New Roman" w:hAnsi="Montserrat Light" w:cs="Times New Roman"/>
                <w:b/>
                <w:bCs/>
                <w:iCs/>
                <w:noProof/>
                <w:color w:val="000000" w:themeColor="text1"/>
                <w:lang w:val="ro-RO" w:eastAsia="ro-RO"/>
              </w:rPr>
              <w:t>Avizat: director executiv</w:t>
            </w:r>
          </w:p>
        </w:tc>
        <w:tc>
          <w:tcPr>
            <w:tcW w:w="2790" w:type="dxa"/>
            <w:gridSpan w:val="3"/>
          </w:tcPr>
          <w:p w14:paraId="73567D76" w14:textId="77777777" w:rsidR="00E0722E" w:rsidRPr="00482BBE"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r w:rsidRPr="00482BBE">
              <w:rPr>
                <w:rFonts w:ascii="Montserrat Light" w:eastAsia="Times New Roman" w:hAnsi="Montserrat Light" w:cs="Calibri Light"/>
                <w:i/>
                <w:noProof/>
                <w:color w:val="000000" w:themeColor="text1"/>
                <w:shd w:val="clear" w:color="auto" w:fill="FFFFFF"/>
                <w:lang w:val="ro-RO" w:eastAsia="ro-RO"/>
              </w:rPr>
              <w:t>Ligia Cîineanu</w:t>
            </w:r>
          </w:p>
          <w:p w14:paraId="7A823C12" w14:textId="4A4C7CA4" w:rsidR="001C2C28" w:rsidRPr="00482BBE" w:rsidRDefault="001C2C2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c>
          <w:tcPr>
            <w:tcW w:w="1126" w:type="dxa"/>
            <w:gridSpan w:val="2"/>
          </w:tcPr>
          <w:p w14:paraId="71477E84" w14:textId="77777777" w:rsidR="00E0722E" w:rsidRPr="00482BBE" w:rsidRDefault="00E0722E" w:rsidP="0050178A">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664" w:type="dxa"/>
          </w:tcPr>
          <w:p w14:paraId="5ECD7115" w14:textId="77777777" w:rsidR="00E0722E" w:rsidRPr="00482BBE"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r w:rsidR="00497D92" w:rsidRPr="00482BBE" w14:paraId="69217120" w14:textId="77777777" w:rsidTr="00B92840">
        <w:trPr>
          <w:gridAfter w:val="1"/>
          <w:wAfter w:w="304" w:type="dxa"/>
        </w:trPr>
        <w:tc>
          <w:tcPr>
            <w:tcW w:w="3865" w:type="dxa"/>
            <w:gridSpan w:val="2"/>
          </w:tcPr>
          <w:p w14:paraId="3C4F1493" w14:textId="77777777" w:rsidR="00E0722E" w:rsidRPr="00482BBE" w:rsidRDefault="00E0722E" w:rsidP="0050178A">
            <w:pPr>
              <w:autoSpaceDE w:val="0"/>
              <w:autoSpaceDN w:val="0"/>
              <w:adjustRightInd w:val="0"/>
              <w:spacing w:line="240" w:lineRule="auto"/>
              <w:rPr>
                <w:rFonts w:ascii="Montserrat Light" w:eastAsia="Times New Roman" w:hAnsi="Montserrat Light" w:cs="Times New Roman"/>
                <w:b/>
                <w:bCs/>
                <w:iCs/>
                <w:noProof/>
                <w:color w:val="000000" w:themeColor="text1"/>
                <w:lang w:val="ro-RO" w:eastAsia="ro-RO"/>
              </w:rPr>
            </w:pPr>
            <w:r w:rsidRPr="00482BBE">
              <w:rPr>
                <w:rFonts w:ascii="Montserrat Light" w:eastAsia="Times New Roman" w:hAnsi="Montserrat Light" w:cs="Times New Roman"/>
                <w:b/>
                <w:bCs/>
                <w:iCs/>
                <w:noProof/>
                <w:color w:val="000000" w:themeColor="text1"/>
                <w:lang w:val="ro-RO" w:eastAsia="ro-RO"/>
              </w:rPr>
              <w:t>Verificat: șef serviciu</w:t>
            </w:r>
          </w:p>
        </w:tc>
        <w:tc>
          <w:tcPr>
            <w:tcW w:w="2790" w:type="dxa"/>
            <w:gridSpan w:val="3"/>
          </w:tcPr>
          <w:p w14:paraId="40D51D99" w14:textId="580C364D" w:rsidR="00E0722E" w:rsidRPr="00482BBE" w:rsidRDefault="00DB0334" w:rsidP="000F28BB">
            <w:pPr>
              <w:rPr>
                <w:rFonts w:ascii="Montserrat Light" w:eastAsia="Times New Roman" w:hAnsi="Montserrat Light" w:cs="Calibri Light"/>
                <w:i/>
                <w:noProof/>
                <w:color w:val="000000" w:themeColor="text1"/>
                <w:sz w:val="24"/>
                <w:szCs w:val="24"/>
                <w:shd w:val="clear" w:color="auto" w:fill="FFFFFF"/>
                <w:lang w:val="ro-RO" w:eastAsia="ro-RO"/>
              </w:rPr>
            </w:pPr>
            <w:r w:rsidRPr="00482BBE">
              <w:rPr>
                <w:rFonts w:ascii="Montserrat Light" w:eastAsia="Times New Roman" w:hAnsi="Montserrat Light" w:cs="Calibri Light"/>
                <w:i/>
                <w:noProof/>
                <w:color w:val="000000" w:themeColor="text1"/>
                <w:shd w:val="clear" w:color="auto" w:fill="FFFFFF"/>
                <w:lang w:val="ro-RO" w:eastAsia="ro-RO"/>
              </w:rPr>
              <w:t>Ionela Perșinaru-Pintican</w:t>
            </w:r>
          </w:p>
        </w:tc>
        <w:tc>
          <w:tcPr>
            <w:tcW w:w="1126" w:type="dxa"/>
            <w:gridSpan w:val="2"/>
          </w:tcPr>
          <w:p w14:paraId="4ADD5A63" w14:textId="77777777" w:rsidR="00E0722E" w:rsidRPr="00482BBE" w:rsidRDefault="00E0722E" w:rsidP="0050178A">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664" w:type="dxa"/>
          </w:tcPr>
          <w:p w14:paraId="28E15FB5" w14:textId="77777777" w:rsidR="00E0722E" w:rsidRPr="00482BBE"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r w:rsidR="00497D92" w:rsidRPr="00482BBE" w14:paraId="4B0DF10A" w14:textId="77777777" w:rsidTr="00B92840">
        <w:trPr>
          <w:gridAfter w:val="1"/>
          <w:wAfter w:w="304" w:type="dxa"/>
        </w:trPr>
        <w:tc>
          <w:tcPr>
            <w:tcW w:w="3865" w:type="dxa"/>
            <w:gridSpan w:val="2"/>
          </w:tcPr>
          <w:p w14:paraId="42FDD8AD" w14:textId="77777777" w:rsidR="00E0722E" w:rsidRPr="00482BBE" w:rsidRDefault="00E0722E" w:rsidP="0050178A">
            <w:pPr>
              <w:autoSpaceDE w:val="0"/>
              <w:autoSpaceDN w:val="0"/>
              <w:adjustRightInd w:val="0"/>
              <w:spacing w:line="240" w:lineRule="auto"/>
              <w:rPr>
                <w:rFonts w:ascii="Montserrat Light" w:eastAsia="Times New Roman" w:hAnsi="Montserrat Light" w:cs="Calibri Light"/>
                <w:b/>
                <w:bCs/>
                <w:i/>
                <w:noProof/>
                <w:color w:val="000000" w:themeColor="text1"/>
                <w:shd w:val="clear" w:color="auto" w:fill="FFFFFF"/>
                <w:lang w:val="ro-RO" w:eastAsia="ro-RO"/>
              </w:rPr>
            </w:pPr>
            <w:r w:rsidRPr="00482BBE">
              <w:rPr>
                <w:rFonts w:ascii="Montserrat Light" w:eastAsia="Times New Roman" w:hAnsi="Montserrat Light" w:cs="Calibri Light"/>
                <w:b/>
                <w:bCs/>
                <w:iCs/>
                <w:noProof/>
                <w:color w:val="000000" w:themeColor="text1"/>
                <w:shd w:val="clear" w:color="auto" w:fill="FFFFFF"/>
                <w:lang w:val="ro-RO" w:eastAsia="ro-RO"/>
              </w:rPr>
              <w:t>Elaborat: consilier</w:t>
            </w:r>
          </w:p>
        </w:tc>
        <w:tc>
          <w:tcPr>
            <w:tcW w:w="2790" w:type="dxa"/>
            <w:gridSpan w:val="3"/>
          </w:tcPr>
          <w:p w14:paraId="2D0D36FC" w14:textId="77777777" w:rsidR="00E0722E" w:rsidRPr="00482BBE" w:rsidRDefault="00E0722E" w:rsidP="0050178A">
            <w:pPr>
              <w:autoSpaceDE w:val="0"/>
              <w:autoSpaceDN w:val="0"/>
              <w:adjustRightInd w:val="0"/>
              <w:spacing w:line="240" w:lineRule="auto"/>
              <w:rPr>
                <w:rFonts w:ascii="Montserrat Light" w:eastAsia="Calibri" w:hAnsi="Montserrat Light"/>
                <w:i/>
                <w:iCs/>
                <w:noProof/>
                <w:color w:val="000000" w:themeColor="text1"/>
                <w:lang w:val="ro-RO"/>
              </w:rPr>
            </w:pPr>
            <w:r w:rsidRPr="00482BBE">
              <w:rPr>
                <w:rFonts w:ascii="Montserrat Light" w:eastAsia="Calibri" w:hAnsi="Montserrat Light"/>
                <w:i/>
                <w:iCs/>
                <w:noProof/>
                <w:color w:val="000000" w:themeColor="text1"/>
                <w:lang w:val="ro-RO"/>
              </w:rPr>
              <w:t>Gabriela Moldovan</w:t>
            </w:r>
          </w:p>
          <w:p w14:paraId="1F6E4EF3" w14:textId="5818088F" w:rsidR="001C2C28" w:rsidRPr="00482BBE" w:rsidRDefault="001C2C28" w:rsidP="0050178A">
            <w:pPr>
              <w:autoSpaceDE w:val="0"/>
              <w:autoSpaceDN w:val="0"/>
              <w:adjustRightInd w:val="0"/>
              <w:spacing w:line="240" w:lineRule="auto"/>
              <w:rPr>
                <w:rFonts w:ascii="Montserrat Light" w:eastAsia="Times New Roman" w:hAnsi="Montserrat Light" w:cs="Calibri Light"/>
                <w:i/>
                <w:iCs/>
                <w:noProof/>
                <w:color w:val="000000" w:themeColor="text1"/>
                <w:shd w:val="clear" w:color="auto" w:fill="FFFFFF"/>
                <w:lang w:val="ro-RO" w:eastAsia="ro-RO"/>
              </w:rPr>
            </w:pPr>
          </w:p>
        </w:tc>
        <w:tc>
          <w:tcPr>
            <w:tcW w:w="1126" w:type="dxa"/>
            <w:gridSpan w:val="2"/>
          </w:tcPr>
          <w:p w14:paraId="65D77B8B" w14:textId="77777777" w:rsidR="00E0722E" w:rsidRPr="00482BBE" w:rsidRDefault="00E0722E" w:rsidP="0050178A">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664" w:type="dxa"/>
          </w:tcPr>
          <w:p w14:paraId="16AB7757" w14:textId="77777777" w:rsidR="00E0722E" w:rsidRPr="00482BBE"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r w:rsidR="00497D92" w:rsidRPr="00482BBE" w14:paraId="393A9F7D" w14:textId="77777777" w:rsidTr="00B92840">
        <w:trPr>
          <w:gridAfter w:val="1"/>
          <w:wAfter w:w="304" w:type="dxa"/>
        </w:trPr>
        <w:tc>
          <w:tcPr>
            <w:tcW w:w="3865" w:type="dxa"/>
            <w:gridSpan w:val="2"/>
          </w:tcPr>
          <w:p w14:paraId="7C316B44" w14:textId="77777777" w:rsidR="002666F1" w:rsidRPr="00482BBE" w:rsidRDefault="002666F1" w:rsidP="0050178A">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p>
          <w:p w14:paraId="3520E4B4" w14:textId="77777777" w:rsidR="002666F1" w:rsidRPr="00482BBE" w:rsidRDefault="002666F1" w:rsidP="0050178A">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p>
          <w:p w14:paraId="7DEF29A0" w14:textId="77777777" w:rsidR="002666F1" w:rsidRPr="00482BBE" w:rsidRDefault="002666F1" w:rsidP="0050178A">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p>
          <w:p w14:paraId="7F56F853" w14:textId="77777777" w:rsidR="002666F1" w:rsidRPr="00482BBE" w:rsidRDefault="002666F1" w:rsidP="0050178A">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p>
          <w:p w14:paraId="6FD219FA" w14:textId="77777777" w:rsidR="002666F1" w:rsidRPr="00482BBE" w:rsidRDefault="002666F1" w:rsidP="0050178A">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p>
          <w:p w14:paraId="06B753B1" w14:textId="77777777" w:rsidR="002666F1" w:rsidRPr="00482BBE" w:rsidRDefault="002666F1" w:rsidP="0050178A">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p>
          <w:p w14:paraId="60B88ED0" w14:textId="6A3B79AA" w:rsidR="002666F1" w:rsidRPr="00482BBE" w:rsidRDefault="002666F1" w:rsidP="0050178A">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p>
        </w:tc>
        <w:tc>
          <w:tcPr>
            <w:tcW w:w="2790" w:type="dxa"/>
            <w:gridSpan w:val="3"/>
          </w:tcPr>
          <w:p w14:paraId="234BA84B" w14:textId="77777777" w:rsidR="002666F1" w:rsidRPr="00482BBE" w:rsidRDefault="002666F1" w:rsidP="0050178A">
            <w:pPr>
              <w:autoSpaceDE w:val="0"/>
              <w:autoSpaceDN w:val="0"/>
              <w:adjustRightInd w:val="0"/>
              <w:spacing w:line="240" w:lineRule="auto"/>
              <w:rPr>
                <w:rFonts w:ascii="Montserrat Light" w:eastAsia="Calibri" w:hAnsi="Montserrat Light"/>
                <w:i/>
                <w:iCs/>
                <w:noProof/>
                <w:color w:val="000000" w:themeColor="text1"/>
                <w:lang w:val="ro-RO"/>
              </w:rPr>
            </w:pPr>
          </w:p>
        </w:tc>
        <w:tc>
          <w:tcPr>
            <w:tcW w:w="1126" w:type="dxa"/>
            <w:gridSpan w:val="2"/>
          </w:tcPr>
          <w:p w14:paraId="2883F9D9" w14:textId="77777777" w:rsidR="002666F1" w:rsidRPr="00482BBE" w:rsidRDefault="002666F1" w:rsidP="0050178A">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664" w:type="dxa"/>
          </w:tcPr>
          <w:p w14:paraId="0DA1B2F8" w14:textId="77777777" w:rsidR="002666F1" w:rsidRPr="00482BBE" w:rsidRDefault="002666F1"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478C0545"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298E27C7"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7763147C"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70DB04FF"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5EE700BF"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3332ECF0"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16C29CDA"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27FB49BC"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6C4B9AB5"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2B4A374E"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653DA4D7"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0AD73551"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136BE695"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3038C145"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23F1242A"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62279FE0" w14:textId="77777777"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p w14:paraId="6A14C0F0" w14:textId="750529F5" w:rsidR="00861C88" w:rsidRPr="00482BBE" w:rsidRDefault="00861C88"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r w:rsidR="00497D92" w:rsidRPr="00482BBE" w14:paraId="62D446CB" w14:textId="77777777" w:rsidTr="007D493F">
        <w:tc>
          <w:tcPr>
            <w:tcW w:w="9749" w:type="dxa"/>
            <w:gridSpan w:val="9"/>
            <w:shd w:val="clear" w:color="auto" w:fill="auto"/>
          </w:tcPr>
          <w:p w14:paraId="0D3FC77A" w14:textId="77777777" w:rsidR="00AB2B54" w:rsidRPr="00482BBE" w:rsidRDefault="00AB2B54" w:rsidP="007D493F">
            <w:pPr>
              <w:autoSpaceDE w:val="0"/>
              <w:autoSpaceDN w:val="0"/>
              <w:adjustRightInd w:val="0"/>
              <w:spacing w:line="240" w:lineRule="auto"/>
              <w:contextualSpacing/>
              <w:jc w:val="center"/>
              <w:rPr>
                <w:rFonts w:ascii="Montserrat" w:eastAsia="Times New Roman" w:hAnsi="Montserrat" w:cs="Times New Roman"/>
                <w:b/>
                <w:bCs/>
                <w:noProof/>
                <w:color w:val="000000" w:themeColor="text1"/>
                <w:lang w:val="ro-RO" w:eastAsia="ro-RO"/>
              </w:rPr>
            </w:pPr>
            <w:r w:rsidRPr="00482BBE">
              <w:rPr>
                <w:rFonts w:ascii="Montserrat" w:eastAsia="Times New Roman" w:hAnsi="Montserrat" w:cs="Times New Roman"/>
                <w:b/>
                <w:bCs/>
                <w:noProof/>
                <w:color w:val="000000" w:themeColor="text1"/>
                <w:lang w:val="ro-RO" w:eastAsia="ro-RO"/>
              </w:rPr>
              <w:lastRenderedPageBreak/>
              <w:t xml:space="preserve">CIRCUIT PROIECT DE HOTĂRÂRE </w:t>
            </w:r>
            <w:r w:rsidRPr="00482BBE">
              <w:rPr>
                <w:rFonts w:ascii="Montserrat" w:hAnsi="Montserrat"/>
                <w:bCs/>
                <w:noProof/>
                <w:color w:val="000000" w:themeColor="text1"/>
                <w:lang w:val="ro-RO"/>
              </w:rPr>
              <w:t>pentru modificarea Hotărârii Consiliului Județean nr. 68/2021 privind validarea nominală a membrilor Autorităţii Teritoriale de Ordine Publică Cluj</w:t>
            </w:r>
          </w:p>
        </w:tc>
      </w:tr>
      <w:tr w:rsidR="00497D92" w:rsidRPr="00482BBE" w14:paraId="74F8BF0B" w14:textId="77777777" w:rsidTr="007D493F">
        <w:tc>
          <w:tcPr>
            <w:tcW w:w="9749" w:type="dxa"/>
            <w:gridSpan w:val="9"/>
            <w:shd w:val="clear" w:color="auto" w:fill="auto"/>
          </w:tcPr>
          <w:p w14:paraId="04ACD1C9" w14:textId="77777777" w:rsidR="00AB2B54" w:rsidRPr="00482BBE" w:rsidRDefault="00AB2B54" w:rsidP="007D493F">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482BBE">
              <w:rPr>
                <w:rFonts w:ascii="Montserrat" w:eastAsia="Times New Roman" w:hAnsi="Montserrat" w:cs="Times New Roman"/>
                <w:b/>
                <w:bCs/>
                <w:noProof/>
                <w:color w:val="000000" w:themeColor="text1"/>
                <w:lang w:val="ro-RO" w:eastAsia="ro-RO"/>
              </w:rPr>
              <w:t xml:space="preserve">1. Transmitere proiect </w:t>
            </w:r>
            <w:r w:rsidRPr="00482BBE">
              <w:rPr>
                <w:rFonts w:ascii="Montserrat" w:eastAsia="Times New Roman" w:hAnsi="Montserrat" w:cs="Times New Roman"/>
                <w:b/>
                <w:bCs/>
                <w:noProof/>
                <w:color w:val="000000" w:themeColor="text1"/>
                <w:shd w:val="clear" w:color="auto" w:fill="FFFFFF"/>
                <w:lang w:val="ro-RO" w:eastAsia="ro-RO"/>
              </w:rPr>
              <w:t>în vederea analizării şi întocmirii raportului/rapoartelor de specialitate</w:t>
            </w:r>
            <w:r w:rsidRPr="00482BBE">
              <w:rPr>
                <w:rFonts w:ascii="Montserrat" w:eastAsia="Times New Roman" w:hAnsi="Montserrat" w:cs="Times New Roman"/>
                <w:b/>
                <w:bCs/>
                <w:noProof/>
                <w:color w:val="000000" w:themeColor="text1"/>
                <w:lang w:val="ro-RO" w:eastAsia="ro-RO"/>
              </w:rPr>
              <w:t xml:space="preserve"> ale compartimentelor de resort nominalizate</w:t>
            </w:r>
          </w:p>
        </w:tc>
      </w:tr>
      <w:tr w:rsidR="00497D92" w:rsidRPr="00482BBE" w14:paraId="1570B10D" w14:textId="77777777" w:rsidTr="007D493F">
        <w:tc>
          <w:tcPr>
            <w:tcW w:w="3114" w:type="dxa"/>
            <w:shd w:val="clear" w:color="auto" w:fill="auto"/>
          </w:tcPr>
          <w:p w14:paraId="05C5FD97" w14:textId="77777777" w:rsidR="00AB2B54" w:rsidRPr="00482BBE" w:rsidRDefault="00AB2B54" w:rsidP="007D493F">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 xml:space="preserve"> </w:t>
            </w:r>
          </w:p>
          <w:p w14:paraId="179E2F3F"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Compartimentele de resort nominalizate</w:t>
            </w:r>
          </w:p>
          <w:p w14:paraId="2A874FDE"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(Direcția/serviciul)</w:t>
            </w:r>
          </w:p>
        </w:tc>
        <w:tc>
          <w:tcPr>
            <w:tcW w:w="1843" w:type="dxa"/>
            <w:gridSpan w:val="3"/>
            <w:shd w:val="clear" w:color="auto" w:fill="auto"/>
          </w:tcPr>
          <w:p w14:paraId="240FB22B"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shd w:val="clear" w:color="auto" w:fill="FFFFFF"/>
                <w:lang w:val="ro-RO" w:eastAsia="ro-RO"/>
              </w:rPr>
              <w:t>Datele de întocmire și depunere a rapoartelor de</w:t>
            </w:r>
            <w:r w:rsidRPr="00482BBE">
              <w:rPr>
                <w:rFonts w:ascii="Montserrat Light" w:eastAsia="Times New Roman" w:hAnsi="Montserrat Light" w:cs="Times New Roman"/>
                <w:noProof/>
                <w:color w:val="000000" w:themeColor="text1"/>
                <w:lang w:val="ro-RO" w:eastAsia="ro-RO"/>
              </w:rPr>
              <w:t xml:space="preserve">  specialitate</w:t>
            </w:r>
          </w:p>
          <w:p w14:paraId="0932F025"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226" w:type="dxa"/>
            <w:gridSpan w:val="2"/>
            <w:shd w:val="clear" w:color="auto" w:fill="auto"/>
          </w:tcPr>
          <w:p w14:paraId="02336ABA"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Semnătura persoanelor competente pentru nominalizare/</w:t>
            </w:r>
          </w:p>
          <w:p w14:paraId="0992064A"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stabilire date de întocmire</w:t>
            </w:r>
          </w:p>
        </w:tc>
        <w:tc>
          <w:tcPr>
            <w:tcW w:w="2566" w:type="dxa"/>
            <w:gridSpan w:val="3"/>
          </w:tcPr>
          <w:p w14:paraId="4207F883"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Raport întocmit/</w:t>
            </w:r>
          </w:p>
          <w:p w14:paraId="46D589D4"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Refuz întocmire raport/</w:t>
            </w:r>
          </w:p>
          <w:p w14:paraId="0915692E"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semnătură</w:t>
            </w:r>
          </w:p>
        </w:tc>
      </w:tr>
      <w:tr w:rsidR="00497D92" w:rsidRPr="00482BBE" w14:paraId="779403AC" w14:textId="77777777" w:rsidTr="007D493F">
        <w:tc>
          <w:tcPr>
            <w:tcW w:w="3114" w:type="dxa"/>
            <w:shd w:val="clear" w:color="auto" w:fill="auto"/>
          </w:tcPr>
          <w:p w14:paraId="1F450110" w14:textId="29628084" w:rsidR="00AB2B54" w:rsidRPr="00482BBE" w:rsidRDefault="00AB2B54" w:rsidP="007D493F">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Direcția Administrație și Relații Publice</w:t>
            </w:r>
          </w:p>
        </w:tc>
        <w:tc>
          <w:tcPr>
            <w:tcW w:w="1843" w:type="dxa"/>
            <w:gridSpan w:val="3"/>
            <w:shd w:val="clear" w:color="auto" w:fill="auto"/>
          </w:tcPr>
          <w:p w14:paraId="35468546" w14:textId="43481846" w:rsidR="00AB2B54" w:rsidRPr="00482BBE" w:rsidRDefault="00AE1756" w:rsidP="007D493F">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16.09.2022</w:t>
            </w:r>
          </w:p>
        </w:tc>
        <w:tc>
          <w:tcPr>
            <w:tcW w:w="2226" w:type="dxa"/>
            <w:gridSpan w:val="2"/>
            <w:shd w:val="clear" w:color="auto" w:fill="auto"/>
          </w:tcPr>
          <w:p w14:paraId="6D73ACB0" w14:textId="77777777" w:rsidR="00AB2B54" w:rsidRPr="00482BBE" w:rsidRDefault="00AB2B54" w:rsidP="007D493F">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gridSpan w:val="3"/>
          </w:tcPr>
          <w:p w14:paraId="09B4C91D"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Raport întocmit</w:t>
            </w:r>
          </w:p>
        </w:tc>
      </w:tr>
      <w:tr w:rsidR="00497D92" w:rsidRPr="00482BBE" w14:paraId="49DD636F" w14:textId="77777777" w:rsidTr="007D493F">
        <w:tc>
          <w:tcPr>
            <w:tcW w:w="3114" w:type="dxa"/>
            <w:shd w:val="clear" w:color="auto" w:fill="auto"/>
          </w:tcPr>
          <w:p w14:paraId="045DC8C9" w14:textId="77777777" w:rsidR="00AB2B54" w:rsidRPr="00482BBE" w:rsidRDefault="00AB2B54" w:rsidP="007D493F">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43" w:type="dxa"/>
            <w:gridSpan w:val="3"/>
            <w:shd w:val="clear" w:color="auto" w:fill="auto"/>
          </w:tcPr>
          <w:p w14:paraId="1CEC7EB2" w14:textId="77777777" w:rsidR="00AB2B54" w:rsidRPr="00482BBE" w:rsidRDefault="00AB2B54" w:rsidP="007D493F">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2226" w:type="dxa"/>
            <w:gridSpan w:val="2"/>
            <w:shd w:val="clear" w:color="auto" w:fill="auto"/>
          </w:tcPr>
          <w:p w14:paraId="37C52491" w14:textId="77777777" w:rsidR="00AB2B54" w:rsidRPr="00482BBE" w:rsidRDefault="00AB2B54" w:rsidP="007D493F">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gridSpan w:val="3"/>
          </w:tcPr>
          <w:p w14:paraId="2118A778" w14:textId="77777777" w:rsidR="00AB2B54" w:rsidRPr="00482BBE" w:rsidRDefault="00AB2B54" w:rsidP="007D493F">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r w:rsidR="00497D92" w:rsidRPr="00482BBE" w14:paraId="25EF4357" w14:textId="77777777" w:rsidTr="007D493F">
        <w:tc>
          <w:tcPr>
            <w:tcW w:w="9749" w:type="dxa"/>
            <w:gridSpan w:val="9"/>
            <w:shd w:val="clear" w:color="auto" w:fill="auto"/>
          </w:tcPr>
          <w:p w14:paraId="4D3C860B" w14:textId="77777777" w:rsidR="00AB2B54" w:rsidRPr="00482BBE" w:rsidRDefault="00AB2B54" w:rsidP="007D493F">
            <w:pPr>
              <w:autoSpaceDE w:val="0"/>
              <w:autoSpaceDN w:val="0"/>
              <w:adjustRightInd w:val="0"/>
              <w:spacing w:line="240" w:lineRule="auto"/>
              <w:contextualSpacing/>
              <w:rPr>
                <w:rFonts w:ascii="Cambria" w:eastAsia="Times New Roman" w:hAnsi="Cambria" w:cs="Times New Roman"/>
                <w:b/>
                <w:bCs/>
                <w:noProof/>
                <w:color w:val="000000" w:themeColor="text1"/>
                <w:lang w:val="ro-RO" w:eastAsia="ro-RO"/>
              </w:rPr>
            </w:pPr>
          </w:p>
        </w:tc>
      </w:tr>
      <w:tr w:rsidR="00497D92" w:rsidRPr="00482BBE" w14:paraId="35113E85" w14:textId="77777777" w:rsidTr="007D493F">
        <w:tc>
          <w:tcPr>
            <w:tcW w:w="9749" w:type="dxa"/>
            <w:gridSpan w:val="9"/>
            <w:shd w:val="clear" w:color="auto" w:fill="auto"/>
          </w:tcPr>
          <w:p w14:paraId="66F7374C" w14:textId="77777777" w:rsidR="00AB2B54" w:rsidRPr="00482BBE" w:rsidRDefault="00AB2B54" w:rsidP="007D493F">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482BBE">
              <w:rPr>
                <w:rFonts w:ascii="Montserrat" w:eastAsia="Times New Roman" w:hAnsi="Montserrat" w:cs="Times New Roman"/>
                <w:b/>
                <w:bCs/>
                <w:noProof/>
                <w:color w:val="000000" w:themeColor="text1"/>
                <w:lang w:val="ro-RO" w:eastAsia="ro-RO"/>
              </w:rPr>
              <w:t>2. Transmitere proiect pentru acordarea avizului de legalitate de către consilierul juridic din cadrul Direcției Juridice</w:t>
            </w:r>
          </w:p>
        </w:tc>
      </w:tr>
      <w:tr w:rsidR="00497D92" w:rsidRPr="00482BBE" w14:paraId="79C901A0" w14:textId="77777777" w:rsidTr="007D493F">
        <w:tc>
          <w:tcPr>
            <w:tcW w:w="3114" w:type="dxa"/>
            <w:shd w:val="clear" w:color="auto" w:fill="auto"/>
          </w:tcPr>
          <w:p w14:paraId="71983AF9"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Numele și prenumele consilierului juridic</w:t>
            </w:r>
          </w:p>
          <w:p w14:paraId="781B474F" w14:textId="77777777" w:rsidR="00AB2B54" w:rsidRPr="00482BBE" w:rsidRDefault="00AB2B54" w:rsidP="007D493F">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4069" w:type="dxa"/>
            <w:gridSpan w:val="5"/>
            <w:shd w:val="clear" w:color="auto" w:fill="auto"/>
          </w:tcPr>
          <w:p w14:paraId="498B8E6B"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Semnătura persoanei competente pentru nominalizare</w:t>
            </w:r>
          </w:p>
        </w:tc>
        <w:tc>
          <w:tcPr>
            <w:tcW w:w="2566" w:type="dxa"/>
            <w:gridSpan w:val="3"/>
          </w:tcPr>
          <w:p w14:paraId="09E38E4B"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Aviz acordat/</w:t>
            </w:r>
          </w:p>
          <w:p w14:paraId="79D68A8A"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Refuz aviz/</w:t>
            </w:r>
          </w:p>
          <w:p w14:paraId="368DD249"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 xml:space="preserve"> semnătură</w:t>
            </w:r>
          </w:p>
        </w:tc>
      </w:tr>
      <w:tr w:rsidR="00497D92" w:rsidRPr="00482BBE" w14:paraId="551C9F8F" w14:textId="77777777" w:rsidTr="007D493F">
        <w:tc>
          <w:tcPr>
            <w:tcW w:w="3114" w:type="dxa"/>
            <w:shd w:val="clear" w:color="auto" w:fill="auto"/>
          </w:tcPr>
          <w:p w14:paraId="2F503F6D" w14:textId="0B53AC10" w:rsidR="00AB2B54" w:rsidRPr="00482BBE" w:rsidRDefault="00AE1756" w:rsidP="007D493F">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Crina Muntean</w:t>
            </w:r>
          </w:p>
        </w:tc>
        <w:tc>
          <w:tcPr>
            <w:tcW w:w="4069" w:type="dxa"/>
            <w:gridSpan w:val="5"/>
            <w:shd w:val="clear" w:color="auto" w:fill="auto"/>
          </w:tcPr>
          <w:p w14:paraId="349E0C72" w14:textId="77777777" w:rsidR="00AB2B54" w:rsidRPr="00482BBE" w:rsidRDefault="00AB2B54" w:rsidP="007D493F">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gridSpan w:val="3"/>
          </w:tcPr>
          <w:p w14:paraId="2E502EB5"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Avizat</w:t>
            </w:r>
          </w:p>
        </w:tc>
      </w:tr>
      <w:tr w:rsidR="00497D92" w:rsidRPr="00482BBE" w14:paraId="22891E9E" w14:textId="77777777" w:rsidTr="007D493F">
        <w:tc>
          <w:tcPr>
            <w:tcW w:w="9749" w:type="dxa"/>
            <w:gridSpan w:val="9"/>
            <w:shd w:val="clear" w:color="auto" w:fill="auto"/>
          </w:tcPr>
          <w:p w14:paraId="46220791" w14:textId="77777777" w:rsidR="00AB2B54" w:rsidRPr="00482BBE" w:rsidRDefault="00AB2B54" w:rsidP="007D493F">
            <w:pPr>
              <w:autoSpaceDE w:val="0"/>
              <w:autoSpaceDN w:val="0"/>
              <w:adjustRightInd w:val="0"/>
              <w:spacing w:line="240" w:lineRule="auto"/>
              <w:contextualSpacing/>
              <w:rPr>
                <w:rFonts w:ascii="Cambria" w:eastAsia="Times New Roman" w:hAnsi="Cambria" w:cs="Times New Roman"/>
                <w:noProof/>
                <w:color w:val="000000" w:themeColor="text1"/>
                <w:highlight w:val="red"/>
                <w:lang w:val="ro-RO" w:eastAsia="ro-RO"/>
              </w:rPr>
            </w:pPr>
          </w:p>
        </w:tc>
      </w:tr>
      <w:tr w:rsidR="00497D92" w:rsidRPr="00482BBE" w14:paraId="1BF1C8D4" w14:textId="77777777" w:rsidTr="007D493F">
        <w:tc>
          <w:tcPr>
            <w:tcW w:w="9749" w:type="dxa"/>
            <w:gridSpan w:val="9"/>
            <w:shd w:val="clear" w:color="auto" w:fill="auto"/>
          </w:tcPr>
          <w:p w14:paraId="01685E2E" w14:textId="77777777" w:rsidR="00AB2B54" w:rsidRPr="00482BBE" w:rsidRDefault="00AB2B54" w:rsidP="007D493F">
            <w:pPr>
              <w:autoSpaceDE w:val="0"/>
              <w:autoSpaceDN w:val="0"/>
              <w:adjustRightInd w:val="0"/>
              <w:spacing w:line="240" w:lineRule="auto"/>
              <w:contextualSpacing/>
              <w:rPr>
                <w:rFonts w:ascii="Montserrat" w:eastAsia="Times New Roman" w:hAnsi="Montserrat" w:cs="Times New Roman"/>
                <w:b/>
                <w:bCs/>
                <w:noProof/>
                <w:color w:val="000000" w:themeColor="text1"/>
                <w:highlight w:val="red"/>
                <w:lang w:val="ro-RO" w:eastAsia="ro-RO"/>
              </w:rPr>
            </w:pPr>
            <w:r w:rsidRPr="00482BBE">
              <w:rPr>
                <w:rFonts w:ascii="Montserrat" w:eastAsia="Times New Roman" w:hAnsi="Montserrat" w:cs="Times New Roman"/>
                <w:b/>
                <w:bCs/>
                <w:noProof/>
                <w:color w:val="000000" w:themeColor="text1"/>
                <w:lang w:val="ro-RO" w:eastAsia="ro-RO"/>
              </w:rPr>
              <w:t>3. Transmitere proiect în vederea avizării pentru legalitate de către   secretarul general al judeţului</w:t>
            </w:r>
          </w:p>
        </w:tc>
      </w:tr>
      <w:tr w:rsidR="00497D92" w:rsidRPr="00482BBE" w14:paraId="50D27876" w14:textId="77777777" w:rsidTr="007D493F">
        <w:tc>
          <w:tcPr>
            <w:tcW w:w="3114" w:type="dxa"/>
            <w:shd w:val="clear" w:color="auto" w:fill="auto"/>
          </w:tcPr>
          <w:p w14:paraId="25B236C0"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Numele și prenumele secretarului general al județului</w:t>
            </w:r>
          </w:p>
          <w:p w14:paraId="40EB188A" w14:textId="77777777" w:rsidR="00AB2B54" w:rsidRPr="00482BBE" w:rsidRDefault="00AB2B54" w:rsidP="007D493F">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4069" w:type="dxa"/>
            <w:gridSpan w:val="5"/>
            <w:shd w:val="clear" w:color="auto" w:fill="auto"/>
          </w:tcPr>
          <w:p w14:paraId="16192B7B"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482BBE">
              <w:rPr>
                <w:rFonts w:ascii="Montserrat Light" w:eastAsia="Times New Roman" w:hAnsi="Montserrat Light" w:cs="Times New Roman"/>
                <w:bCs/>
                <w:noProof/>
                <w:color w:val="000000" w:themeColor="text1"/>
                <w:lang w:val="ro-RO" w:eastAsia="ro-RO"/>
              </w:rPr>
              <w:t>Caracterul normativ sau individual al proiectului</w:t>
            </w:r>
          </w:p>
        </w:tc>
        <w:tc>
          <w:tcPr>
            <w:tcW w:w="2566" w:type="dxa"/>
            <w:gridSpan w:val="3"/>
          </w:tcPr>
          <w:p w14:paraId="5EA5D876"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Avizul acordat/</w:t>
            </w:r>
          </w:p>
          <w:p w14:paraId="1B6E0B59"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Refuz aviz/</w:t>
            </w:r>
          </w:p>
          <w:p w14:paraId="67B61F0F"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highlight w:val="red"/>
                <w:lang w:val="ro-RO" w:eastAsia="ro-RO"/>
              </w:rPr>
            </w:pPr>
            <w:r w:rsidRPr="00482BBE">
              <w:rPr>
                <w:rFonts w:ascii="Montserrat Light" w:eastAsia="Times New Roman" w:hAnsi="Montserrat Light" w:cs="Times New Roman"/>
                <w:noProof/>
                <w:color w:val="000000" w:themeColor="text1"/>
                <w:lang w:val="ro-RO" w:eastAsia="ro-RO"/>
              </w:rPr>
              <w:t>semnătură</w:t>
            </w:r>
          </w:p>
        </w:tc>
      </w:tr>
      <w:tr w:rsidR="00497D92" w:rsidRPr="00482BBE" w14:paraId="19AFBFDB" w14:textId="77777777" w:rsidTr="007D493F">
        <w:tc>
          <w:tcPr>
            <w:tcW w:w="3114" w:type="dxa"/>
            <w:shd w:val="clear" w:color="auto" w:fill="auto"/>
          </w:tcPr>
          <w:p w14:paraId="356423EE"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Simona Gaci</w:t>
            </w:r>
          </w:p>
        </w:tc>
        <w:tc>
          <w:tcPr>
            <w:tcW w:w="4069" w:type="dxa"/>
            <w:gridSpan w:val="5"/>
            <w:shd w:val="clear" w:color="auto" w:fill="auto"/>
          </w:tcPr>
          <w:p w14:paraId="5DC32BDD"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highlight w:val="yellow"/>
                <w:lang w:val="ro-RO" w:eastAsia="ro-RO"/>
              </w:rPr>
            </w:pPr>
            <w:r w:rsidRPr="00482BBE">
              <w:rPr>
                <w:rFonts w:ascii="Montserrat Light" w:eastAsia="Times New Roman" w:hAnsi="Montserrat Light" w:cs="Times New Roman"/>
                <w:noProof/>
                <w:color w:val="000000" w:themeColor="text1"/>
                <w:lang w:val="ro-RO" w:eastAsia="ro-RO"/>
              </w:rPr>
              <w:t>individual</w:t>
            </w:r>
          </w:p>
        </w:tc>
        <w:tc>
          <w:tcPr>
            <w:tcW w:w="2566" w:type="dxa"/>
            <w:gridSpan w:val="3"/>
          </w:tcPr>
          <w:p w14:paraId="2376A54A"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highlight w:val="red"/>
                <w:lang w:val="ro-RO" w:eastAsia="ro-RO"/>
              </w:rPr>
            </w:pPr>
            <w:r w:rsidRPr="00482BBE">
              <w:rPr>
                <w:rFonts w:ascii="Montserrat Light" w:eastAsia="Times New Roman" w:hAnsi="Montserrat Light" w:cs="Times New Roman"/>
                <w:noProof/>
                <w:color w:val="000000" w:themeColor="text1"/>
                <w:lang w:val="ro-RO" w:eastAsia="ro-RO"/>
              </w:rPr>
              <w:t>Avizat</w:t>
            </w:r>
          </w:p>
        </w:tc>
      </w:tr>
      <w:tr w:rsidR="00497D92" w:rsidRPr="00482BBE" w14:paraId="2C46658D" w14:textId="77777777" w:rsidTr="007D493F">
        <w:tc>
          <w:tcPr>
            <w:tcW w:w="9749" w:type="dxa"/>
            <w:gridSpan w:val="9"/>
            <w:shd w:val="clear" w:color="auto" w:fill="auto"/>
          </w:tcPr>
          <w:p w14:paraId="06600257" w14:textId="77777777" w:rsidR="00AB2B54" w:rsidRPr="00482BBE" w:rsidRDefault="00AB2B54" w:rsidP="007D493F">
            <w:pPr>
              <w:autoSpaceDE w:val="0"/>
              <w:autoSpaceDN w:val="0"/>
              <w:adjustRightInd w:val="0"/>
              <w:spacing w:line="240" w:lineRule="auto"/>
              <w:contextualSpacing/>
              <w:rPr>
                <w:rFonts w:ascii="Cambria" w:eastAsia="Times New Roman" w:hAnsi="Cambria" w:cs="Times New Roman"/>
                <w:b/>
                <w:bCs/>
                <w:noProof/>
                <w:color w:val="000000" w:themeColor="text1"/>
                <w:lang w:val="ro-RO" w:eastAsia="ro-RO"/>
              </w:rPr>
            </w:pPr>
          </w:p>
        </w:tc>
      </w:tr>
      <w:tr w:rsidR="00497D92" w:rsidRPr="00482BBE" w14:paraId="1460C2F3" w14:textId="77777777" w:rsidTr="007D493F">
        <w:tc>
          <w:tcPr>
            <w:tcW w:w="9749" w:type="dxa"/>
            <w:gridSpan w:val="9"/>
            <w:shd w:val="clear" w:color="auto" w:fill="auto"/>
          </w:tcPr>
          <w:p w14:paraId="23B29091" w14:textId="77777777" w:rsidR="00AB2B54" w:rsidRPr="00482BBE" w:rsidRDefault="00AB2B54" w:rsidP="007D493F">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482BBE">
              <w:rPr>
                <w:rFonts w:ascii="Montserrat" w:eastAsia="Times New Roman" w:hAnsi="Montserrat" w:cs="Times New Roman"/>
                <w:b/>
                <w:bCs/>
                <w:noProof/>
                <w:color w:val="000000" w:themeColor="text1"/>
                <w:lang w:val="ro-RO" w:eastAsia="ro-RO"/>
              </w:rPr>
              <w:t>4. Transmitere proiect pentru adoptarea avizului/avizelor comisiei/comisiilor de specialitate nominalizate</w:t>
            </w:r>
          </w:p>
        </w:tc>
      </w:tr>
      <w:tr w:rsidR="00AB2B54" w:rsidRPr="00482BBE" w14:paraId="21D16E19" w14:textId="77777777" w:rsidTr="007D493F">
        <w:tc>
          <w:tcPr>
            <w:tcW w:w="3114" w:type="dxa"/>
            <w:shd w:val="clear" w:color="auto" w:fill="auto"/>
          </w:tcPr>
          <w:p w14:paraId="5F23A790"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Comisia de specialitate  nominalizată</w:t>
            </w:r>
          </w:p>
          <w:p w14:paraId="75E01D7F" w14:textId="77777777" w:rsidR="00AB2B54" w:rsidRPr="00482BBE" w:rsidRDefault="00AB2B54" w:rsidP="007D493F">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43" w:type="dxa"/>
            <w:gridSpan w:val="3"/>
            <w:shd w:val="clear" w:color="auto" w:fill="auto"/>
          </w:tcPr>
          <w:p w14:paraId="31D87757"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shd w:val="clear" w:color="auto" w:fill="FFFFFF"/>
                <w:lang w:val="ro-RO" w:eastAsia="ro-RO"/>
              </w:rPr>
              <w:t>Data de întocmire și depunere a avizului</w:t>
            </w:r>
          </w:p>
          <w:p w14:paraId="58671527"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226" w:type="dxa"/>
            <w:gridSpan w:val="2"/>
            <w:shd w:val="clear" w:color="auto" w:fill="auto"/>
          </w:tcPr>
          <w:p w14:paraId="05A35D20"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Semnătura persoanelor competente pentru nominalizare/</w:t>
            </w:r>
          </w:p>
          <w:p w14:paraId="673853F0"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stabilire date de întocmire</w:t>
            </w:r>
          </w:p>
        </w:tc>
        <w:tc>
          <w:tcPr>
            <w:tcW w:w="2566" w:type="dxa"/>
            <w:gridSpan w:val="3"/>
            <w:shd w:val="clear" w:color="auto" w:fill="auto"/>
          </w:tcPr>
          <w:p w14:paraId="76F90AAE"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Avizul adoptat/</w:t>
            </w:r>
          </w:p>
          <w:p w14:paraId="4B1BB603"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482BBE">
              <w:rPr>
                <w:rFonts w:ascii="Montserrat Light" w:eastAsia="Times New Roman" w:hAnsi="Montserrat Light" w:cs="Times New Roman"/>
                <w:noProof/>
                <w:color w:val="000000" w:themeColor="text1"/>
                <w:lang w:val="ro-RO" w:eastAsia="ro-RO"/>
              </w:rPr>
              <w:t>Aviz implicit favorabil</w:t>
            </w:r>
          </w:p>
          <w:p w14:paraId="01227439" w14:textId="77777777" w:rsidR="00AB2B54" w:rsidRPr="00482BBE" w:rsidRDefault="00AB2B54"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r>
      <w:tr w:rsidR="00AE1756" w:rsidRPr="00482BBE" w14:paraId="7867B52C" w14:textId="77777777" w:rsidTr="007D493F">
        <w:tc>
          <w:tcPr>
            <w:tcW w:w="3114" w:type="dxa"/>
            <w:shd w:val="clear" w:color="auto" w:fill="auto"/>
          </w:tcPr>
          <w:p w14:paraId="3815E9E6" w14:textId="3D9E5F08" w:rsidR="00AE1756" w:rsidRPr="00482BBE" w:rsidRDefault="00AE1756"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1</w:t>
            </w:r>
          </w:p>
        </w:tc>
        <w:tc>
          <w:tcPr>
            <w:tcW w:w="1843" w:type="dxa"/>
            <w:gridSpan w:val="3"/>
            <w:shd w:val="clear" w:color="auto" w:fill="auto"/>
          </w:tcPr>
          <w:p w14:paraId="3BBAF113" w14:textId="77777777" w:rsidR="00AE1756" w:rsidRPr="00482BBE" w:rsidRDefault="00AE1756"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shd w:val="clear" w:color="auto" w:fill="FFFFFF"/>
                <w:lang w:val="ro-RO" w:eastAsia="ro-RO"/>
              </w:rPr>
            </w:pPr>
          </w:p>
        </w:tc>
        <w:tc>
          <w:tcPr>
            <w:tcW w:w="2226" w:type="dxa"/>
            <w:gridSpan w:val="2"/>
            <w:shd w:val="clear" w:color="auto" w:fill="auto"/>
          </w:tcPr>
          <w:p w14:paraId="0DBF3B8C" w14:textId="77777777" w:rsidR="00AE1756" w:rsidRPr="00482BBE" w:rsidRDefault="00AE1756"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566" w:type="dxa"/>
            <w:gridSpan w:val="3"/>
            <w:shd w:val="clear" w:color="auto" w:fill="auto"/>
          </w:tcPr>
          <w:p w14:paraId="7C5C34EF" w14:textId="77777777" w:rsidR="00AE1756" w:rsidRPr="00482BBE" w:rsidRDefault="00AE1756" w:rsidP="007D493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r>
    </w:tbl>
    <w:p w14:paraId="3C7172B6" w14:textId="77777777" w:rsidR="00AB2B54" w:rsidRPr="00482BBE" w:rsidRDefault="00AB2B54" w:rsidP="00AB2B54">
      <w:pPr>
        <w:jc w:val="both"/>
        <w:rPr>
          <w:rFonts w:ascii="Montserrat Medium" w:hAnsi="Montserrat Medium"/>
          <w:noProof/>
          <w:color w:val="000000" w:themeColor="text1"/>
          <w:lang w:val="ro-RO"/>
        </w:rPr>
      </w:pPr>
    </w:p>
    <w:p w14:paraId="7239396D" w14:textId="77777777" w:rsidR="003E7382" w:rsidRPr="00482BBE" w:rsidRDefault="003E7382" w:rsidP="005D27F7">
      <w:pPr>
        <w:jc w:val="both"/>
        <w:rPr>
          <w:rFonts w:ascii="Montserrat Medium" w:hAnsi="Montserrat Medium"/>
          <w:noProof/>
          <w:color w:val="000000" w:themeColor="text1"/>
          <w:lang w:val="ro-RO"/>
        </w:rPr>
      </w:pPr>
    </w:p>
    <w:sectPr w:rsidR="003E7382" w:rsidRPr="00482BBE" w:rsidSect="00DA0CA8">
      <w:headerReference w:type="default" r:id="rId8"/>
      <w:pgSz w:w="11909" w:h="16834"/>
      <w:pgMar w:top="402" w:right="569" w:bottom="1800" w:left="1800" w:header="924" w:footer="7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C0D2" w14:textId="77777777" w:rsidR="00CA19E6" w:rsidRDefault="00CA19E6">
      <w:pPr>
        <w:spacing w:line="240" w:lineRule="auto"/>
      </w:pPr>
      <w:r>
        <w:separator/>
      </w:r>
    </w:p>
  </w:endnote>
  <w:endnote w:type="continuationSeparator" w:id="0">
    <w:p w14:paraId="2283263C" w14:textId="77777777" w:rsidR="00CA19E6" w:rsidRDefault="00CA1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SemiBold">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1EA4" w14:textId="77777777" w:rsidR="00CA19E6" w:rsidRDefault="00CA19E6">
      <w:pPr>
        <w:spacing w:line="240" w:lineRule="auto"/>
      </w:pPr>
      <w:r>
        <w:separator/>
      </w:r>
    </w:p>
  </w:footnote>
  <w:footnote w:type="continuationSeparator" w:id="0">
    <w:p w14:paraId="2B064E38" w14:textId="77777777" w:rsidR="00CA19E6" w:rsidRDefault="00CA1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D7B7" w14:textId="12A0A697" w:rsidR="009C550C" w:rsidRDefault="001C3C36">
    <w:r>
      <w:rPr>
        <w:noProof/>
      </w:rPr>
      <w:drawing>
        <wp:anchor distT="0" distB="0" distL="0" distR="0" simplePos="0" relativeHeight="251656704" behindDoc="0" locked="0" layoutInCell="1" allowOverlap="1" wp14:anchorId="5C582B34" wp14:editId="3823BA3C">
          <wp:simplePos x="0" y="0"/>
          <wp:positionH relativeFrom="margin">
            <wp:align>right</wp:align>
          </wp:positionH>
          <wp:positionV relativeFrom="paragraph">
            <wp:posOffset>-293370</wp:posOffset>
          </wp:positionV>
          <wp:extent cx="2047875" cy="571500"/>
          <wp:effectExtent l="0" t="0" r="9525" b="0"/>
          <wp:wrapSquare wrapText="bothSides"/>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AED">
      <w:rPr>
        <w:noProof/>
      </w:rPr>
      <w:drawing>
        <wp:anchor distT="0" distB="0" distL="0" distR="0" simplePos="0" relativeHeight="251655680" behindDoc="0" locked="0" layoutInCell="1" allowOverlap="1" wp14:anchorId="111E8EC7" wp14:editId="580339AC">
          <wp:simplePos x="0" y="0"/>
          <wp:positionH relativeFrom="column">
            <wp:posOffset>11430</wp:posOffset>
          </wp:positionH>
          <wp:positionV relativeFrom="paragraph">
            <wp:posOffset>-278130</wp:posOffset>
          </wp:positionV>
          <wp:extent cx="2662555" cy="567055"/>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1" w15:restartNumberingAfterBreak="0">
    <w:nsid w:val="106776D7"/>
    <w:multiLevelType w:val="hybridMultilevel"/>
    <w:tmpl w:val="381A9648"/>
    <w:lvl w:ilvl="0" w:tplc="9626B1AE">
      <w:start w:val="1"/>
      <w:numFmt w:val="lowerLetter"/>
      <w:lvlText w:val="%1)"/>
      <w:lvlJc w:val="left"/>
      <w:pPr>
        <w:ind w:left="360" w:hanging="360"/>
      </w:pPr>
      <w:rPr>
        <w:rFonts w:hint="default"/>
      </w:rPr>
    </w:lvl>
    <w:lvl w:ilvl="1" w:tplc="0818000B">
      <w:start w:val="1"/>
      <w:numFmt w:val="bullet"/>
      <w:lvlText w:val=""/>
      <w:lvlJc w:val="left"/>
      <w:pPr>
        <w:ind w:left="1080" w:hanging="360"/>
      </w:pPr>
      <w:rPr>
        <w:rFonts w:ascii="Wingdings" w:hAnsi="Wingding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07B78C6"/>
    <w:multiLevelType w:val="hybridMultilevel"/>
    <w:tmpl w:val="BCC2DF56"/>
    <w:lvl w:ilvl="0" w:tplc="7CB25048">
      <w:numFmt w:val="bullet"/>
      <w:lvlText w:val="-"/>
      <w:lvlJc w:val="left"/>
      <w:pPr>
        <w:ind w:left="720" w:hanging="360"/>
      </w:pPr>
      <w:rPr>
        <w:rFonts w:ascii="Montserrat Light" w:eastAsia="Calibri" w:hAnsi="Montserrat Light"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C17C5"/>
    <w:multiLevelType w:val="hybridMultilevel"/>
    <w:tmpl w:val="04686D9A"/>
    <w:lvl w:ilvl="0" w:tplc="34FAAD52">
      <w:start w:val="1"/>
      <w:numFmt w:val="lowerLetter"/>
      <w:lvlText w:val="%1)"/>
      <w:lvlJc w:val="left"/>
      <w:pPr>
        <w:ind w:left="990" w:hanging="360"/>
      </w:pPr>
      <w:rPr>
        <w:rFonts w:ascii="Montserrat Light" w:hAnsi="Montserrat Light" w:hint="default"/>
        <w:b w:val="0"/>
        <w:bCs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6B43B07"/>
    <w:multiLevelType w:val="hybridMultilevel"/>
    <w:tmpl w:val="63541B2C"/>
    <w:lvl w:ilvl="0" w:tplc="AB766874">
      <w:start w:val="1"/>
      <w:numFmt w:val="decimal"/>
      <w:lvlText w:val="%1."/>
      <w:lvlJc w:val="left"/>
      <w:pPr>
        <w:ind w:left="1440" w:hanging="360"/>
      </w:pPr>
      <w:rPr>
        <w:rFonts w:ascii="Montserrat Light" w:eastAsia="Times New Roman" w:hAnsi="Montserrat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1241F"/>
    <w:multiLevelType w:val="hybridMultilevel"/>
    <w:tmpl w:val="F58221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C0C2CB7"/>
    <w:multiLevelType w:val="hybridMultilevel"/>
    <w:tmpl w:val="60E4A816"/>
    <w:lvl w:ilvl="0" w:tplc="E40AED40">
      <w:start w:val="1"/>
      <w:numFmt w:val="decimal"/>
      <w:lvlText w:val="%1."/>
      <w:lvlJc w:val="left"/>
      <w:pPr>
        <w:ind w:left="1137" w:hanging="360"/>
      </w:pPr>
      <w:rPr>
        <w:rFonts w:hint="default"/>
        <w:b w:val="0"/>
      </w:rPr>
    </w:lvl>
    <w:lvl w:ilvl="1" w:tplc="08180019" w:tentative="1">
      <w:start w:val="1"/>
      <w:numFmt w:val="lowerLetter"/>
      <w:lvlText w:val="%2."/>
      <w:lvlJc w:val="left"/>
      <w:pPr>
        <w:ind w:left="1857" w:hanging="360"/>
      </w:pPr>
    </w:lvl>
    <w:lvl w:ilvl="2" w:tplc="0818001B" w:tentative="1">
      <w:start w:val="1"/>
      <w:numFmt w:val="lowerRoman"/>
      <w:lvlText w:val="%3."/>
      <w:lvlJc w:val="right"/>
      <w:pPr>
        <w:ind w:left="2577" w:hanging="180"/>
      </w:pPr>
    </w:lvl>
    <w:lvl w:ilvl="3" w:tplc="0818000F" w:tentative="1">
      <w:start w:val="1"/>
      <w:numFmt w:val="decimal"/>
      <w:lvlText w:val="%4."/>
      <w:lvlJc w:val="left"/>
      <w:pPr>
        <w:ind w:left="3297" w:hanging="360"/>
      </w:pPr>
    </w:lvl>
    <w:lvl w:ilvl="4" w:tplc="08180019" w:tentative="1">
      <w:start w:val="1"/>
      <w:numFmt w:val="lowerLetter"/>
      <w:lvlText w:val="%5."/>
      <w:lvlJc w:val="left"/>
      <w:pPr>
        <w:ind w:left="4017" w:hanging="360"/>
      </w:pPr>
    </w:lvl>
    <w:lvl w:ilvl="5" w:tplc="0818001B" w:tentative="1">
      <w:start w:val="1"/>
      <w:numFmt w:val="lowerRoman"/>
      <w:lvlText w:val="%6."/>
      <w:lvlJc w:val="right"/>
      <w:pPr>
        <w:ind w:left="4737" w:hanging="180"/>
      </w:pPr>
    </w:lvl>
    <w:lvl w:ilvl="6" w:tplc="0818000F" w:tentative="1">
      <w:start w:val="1"/>
      <w:numFmt w:val="decimal"/>
      <w:lvlText w:val="%7."/>
      <w:lvlJc w:val="left"/>
      <w:pPr>
        <w:ind w:left="5457" w:hanging="360"/>
      </w:pPr>
    </w:lvl>
    <w:lvl w:ilvl="7" w:tplc="08180019" w:tentative="1">
      <w:start w:val="1"/>
      <w:numFmt w:val="lowerLetter"/>
      <w:lvlText w:val="%8."/>
      <w:lvlJc w:val="left"/>
      <w:pPr>
        <w:ind w:left="6177" w:hanging="360"/>
      </w:pPr>
    </w:lvl>
    <w:lvl w:ilvl="8" w:tplc="0818001B" w:tentative="1">
      <w:start w:val="1"/>
      <w:numFmt w:val="lowerRoman"/>
      <w:lvlText w:val="%9."/>
      <w:lvlJc w:val="right"/>
      <w:pPr>
        <w:ind w:left="6897" w:hanging="180"/>
      </w:pPr>
    </w:lvl>
  </w:abstractNum>
  <w:abstractNum w:abstractNumId="7" w15:restartNumberingAfterBreak="0">
    <w:nsid w:val="1F1B79C1"/>
    <w:multiLevelType w:val="hybridMultilevel"/>
    <w:tmpl w:val="9D9E556E"/>
    <w:lvl w:ilvl="0" w:tplc="812CE2F8">
      <w:start w:val="1"/>
      <w:numFmt w:val="bullet"/>
      <w:lvlText w:val=""/>
      <w:lvlJc w:val="left"/>
      <w:pPr>
        <w:ind w:left="1429" w:hanging="360"/>
      </w:pPr>
      <w:rPr>
        <w:rFonts w:ascii="Wingdings" w:hAnsi="Wingdings" w:hint="default"/>
        <w:color w:val="000000"/>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8" w15:restartNumberingAfterBreak="0">
    <w:nsid w:val="21491B4F"/>
    <w:multiLevelType w:val="hybridMultilevel"/>
    <w:tmpl w:val="208ABC42"/>
    <w:lvl w:ilvl="0" w:tplc="B3D45886">
      <w:start w:val="1"/>
      <w:numFmt w:val="lowerLetter"/>
      <w:lvlText w:val="%1."/>
      <w:lvlJc w:val="left"/>
      <w:pPr>
        <w:ind w:left="1068" w:hanging="360"/>
      </w:pPr>
      <w:rPr>
        <w:b w:val="0"/>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9" w15:restartNumberingAfterBreak="0">
    <w:nsid w:val="26007886"/>
    <w:multiLevelType w:val="hybridMultilevel"/>
    <w:tmpl w:val="4C82ADB4"/>
    <w:lvl w:ilvl="0" w:tplc="7CBEFA62">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353B54B5"/>
    <w:multiLevelType w:val="hybridMultilevel"/>
    <w:tmpl w:val="E688A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B7C92"/>
    <w:multiLevelType w:val="hybridMultilevel"/>
    <w:tmpl w:val="8CFC13F2"/>
    <w:lvl w:ilvl="0" w:tplc="19E60016">
      <w:start w:val="9"/>
      <w:numFmt w:val="bullet"/>
      <w:lvlText w:val="-"/>
      <w:lvlJc w:val="left"/>
      <w:pPr>
        <w:ind w:left="1440" w:hanging="360"/>
      </w:pPr>
      <w:rPr>
        <w:rFonts w:ascii="Montserrat Medium" w:eastAsia="Arial" w:hAnsi="Montserrat Medium"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9D7C11"/>
    <w:multiLevelType w:val="multilevel"/>
    <w:tmpl w:val="5858C530"/>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ascii="Montserrat" w:hAnsi="Montserrat" w:cs="Times New Roman"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5530826"/>
    <w:multiLevelType w:val="hybridMultilevel"/>
    <w:tmpl w:val="252A158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7" w15:restartNumberingAfterBreak="0">
    <w:nsid w:val="613E4596"/>
    <w:multiLevelType w:val="hybridMultilevel"/>
    <w:tmpl w:val="A2F2C36C"/>
    <w:lvl w:ilvl="0" w:tplc="07E2BB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655B1D42"/>
    <w:multiLevelType w:val="hybridMultilevel"/>
    <w:tmpl w:val="487C4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F8D40F5"/>
    <w:multiLevelType w:val="hybridMultilevel"/>
    <w:tmpl w:val="6038A6AA"/>
    <w:lvl w:ilvl="0" w:tplc="0818000B">
      <w:start w:val="1"/>
      <w:numFmt w:val="bullet"/>
      <w:lvlText w:val=""/>
      <w:lvlJc w:val="left"/>
      <w:pPr>
        <w:ind w:left="1429" w:hanging="360"/>
      </w:pPr>
      <w:rPr>
        <w:rFonts w:ascii="Wingdings" w:hAnsi="Wingdings"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23" w15:restartNumberingAfterBreak="0">
    <w:nsid w:val="6FC4031F"/>
    <w:multiLevelType w:val="hybridMultilevel"/>
    <w:tmpl w:val="E6FAB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413281876">
    <w:abstractNumId w:val="14"/>
  </w:num>
  <w:num w:numId="2" w16cid:durableId="1233660493">
    <w:abstractNumId w:val="20"/>
  </w:num>
  <w:num w:numId="3" w16cid:durableId="1937203470">
    <w:abstractNumId w:val="1"/>
  </w:num>
  <w:num w:numId="4" w16cid:durableId="1290549759">
    <w:abstractNumId w:val="18"/>
  </w:num>
  <w:num w:numId="5" w16cid:durableId="2017341530">
    <w:abstractNumId w:val="13"/>
  </w:num>
  <w:num w:numId="6" w16cid:durableId="3691154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5514564">
    <w:abstractNumId w:val="24"/>
  </w:num>
  <w:num w:numId="8" w16cid:durableId="1096168157">
    <w:abstractNumId w:val="19"/>
  </w:num>
  <w:num w:numId="9" w16cid:durableId="1434091092">
    <w:abstractNumId w:val="5"/>
  </w:num>
  <w:num w:numId="10" w16cid:durableId="1612274629">
    <w:abstractNumId w:val="16"/>
  </w:num>
  <w:num w:numId="11" w16cid:durableId="1938826350">
    <w:abstractNumId w:val="15"/>
  </w:num>
  <w:num w:numId="12" w16cid:durableId="417867148">
    <w:abstractNumId w:val="22"/>
  </w:num>
  <w:num w:numId="13" w16cid:durableId="691105337">
    <w:abstractNumId w:val="7"/>
  </w:num>
  <w:num w:numId="14" w16cid:durableId="1117800100">
    <w:abstractNumId w:val="4"/>
  </w:num>
  <w:num w:numId="15" w16cid:durableId="1654093930">
    <w:abstractNumId w:val="0"/>
  </w:num>
  <w:num w:numId="16" w16cid:durableId="8036965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4354071">
    <w:abstractNumId w:val="21"/>
  </w:num>
  <w:num w:numId="18" w16cid:durableId="175191519">
    <w:abstractNumId w:val="3"/>
  </w:num>
  <w:num w:numId="19" w16cid:durableId="2114283951">
    <w:abstractNumId w:val="12"/>
  </w:num>
  <w:num w:numId="20" w16cid:durableId="2058968640">
    <w:abstractNumId w:val="9"/>
  </w:num>
  <w:num w:numId="21" w16cid:durableId="284313979">
    <w:abstractNumId w:val="2"/>
  </w:num>
  <w:num w:numId="22" w16cid:durableId="1728647745">
    <w:abstractNumId w:val="11"/>
  </w:num>
  <w:num w:numId="23" w16cid:durableId="207030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9966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529016">
    <w:abstractNumId w:val="17"/>
  </w:num>
  <w:num w:numId="26" w16cid:durableId="4985450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10A7E"/>
    <w:rsid w:val="00011C90"/>
    <w:rsid w:val="0001321D"/>
    <w:rsid w:val="00021021"/>
    <w:rsid w:val="00025DB4"/>
    <w:rsid w:val="0002750F"/>
    <w:rsid w:val="000320FD"/>
    <w:rsid w:val="00037B8C"/>
    <w:rsid w:val="000407BF"/>
    <w:rsid w:val="000438F3"/>
    <w:rsid w:val="0005504F"/>
    <w:rsid w:val="00062151"/>
    <w:rsid w:val="0007189D"/>
    <w:rsid w:val="00081264"/>
    <w:rsid w:val="00082169"/>
    <w:rsid w:val="0008573A"/>
    <w:rsid w:val="00086139"/>
    <w:rsid w:val="00087843"/>
    <w:rsid w:val="00090A69"/>
    <w:rsid w:val="000A0EC3"/>
    <w:rsid w:val="000A691B"/>
    <w:rsid w:val="000B211D"/>
    <w:rsid w:val="000B3449"/>
    <w:rsid w:val="000B3713"/>
    <w:rsid w:val="000B4D02"/>
    <w:rsid w:val="000C5280"/>
    <w:rsid w:val="000C7AF8"/>
    <w:rsid w:val="000C7C9C"/>
    <w:rsid w:val="000E4B00"/>
    <w:rsid w:val="000E7105"/>
    <w:rsid w:val="000F28BB"/>
    <w:rsid w:val="000F2AFA"/>
    <w:rsid w:val="000F54C3"/>
    <w:rsid w:val="00117EA5"/>
    <w:rsid w:val="001218D0"/>
    <w:rsid w:val="00125469"/>
    <w:rsid w:val="0013348A"/>
    <w:rsid w:val="00144155"/>
    <w:rsid w:val="00144F7A"/>
    <w:rsid w:val="001567CB"/>
    <w:rsid w:val="00160634"/>
    <w:rsid w:val="00177D86"/>
    <w:rsid w:val="00187F63"/>
    <w:rsid w:val="001962C7"/>
    <w:rsid w:val="001A70AB"/>
    <w:rsid w:val="001B0289"/>
    <w:rsid w:val="001B25A8"/>
    <w:rsid w:val="001B33B2"/>
    <w:rsid w:val="001C0CF8"/>
    <w:rsid w:val="001C2554"/>
    <w:rsid w:val="001C2C28"/>
    <w:rsid w:val="001C3A13"/>
    <w:rsid w:val="001C3C36"/>
    <w:rsid w:val="001C6EA8"/>
    <w:rsid w:val="001D350C"/>
    <w:rsid w:val="001D4676"/>
    <w:rsid w:val="001D4B7A"/>
    <w:rsid w:val="001E2CF6"/>
    <w:rsid w:val="001E4843"/>
    <w:rsid w:val="001E4F19"/>
    <w:rsid w:val="001E5E29"/>
    <w:rsid w:val="001F0FB6"/>
    <w:rsid w:val="001F1267"/>
    <w:rsid w:val="001F2F85"/>
    <w:rsid w:val="00203AFA"/>
    <w:rsid w:val="00204DB3"/>
    <w:rsid w:val="00210632"/>
    <w:rsid w:val="00210AAD"/>
    <w:rsid w:val="00212981"/>
    <w:rsid w:val="00216C8F"/>
    <w:rsid w:val="002307F6"/>
    <w:rsid w:val="002316A6"/>
    <w:rsid w:val="00234164"/>
    <w:rsid w:val="002350D8"/>
    <w:rsid w:val="00237C54"/>
    <w:rsid w:val="00241774"/>
    <w:rsid w:val="00241D4C"/>
    <w:rsid w:val="0026190B"/>
    <w:rsid w:val="002666F1"/>
    <w:rsid w:val="0026670F"/>
    <w:rsid w:val="00267073"/>
    <w:rsid w:val="0028003B"/>
    <w:rsid w:val="00280DA8"/>
    <w:rsid w:val="0028302D"/>
    <w:rsid w:val="002838DB"/>
    <w:rsid w:val="00286948"/>
    <w:rsid w:val="0029266E"/>
    <w:rsid w:val="002A2F6E"/>
    <w:rsid w:val="002A2F74"/>
    <w:rsid w:val="002A585B"/>
    <w:rsid w:val="002B19B4"/>
    <w:rsid w:val="002B3AC1"/>
    <w:rsid w:val="002B4789"/>
    <w:rsid w:val="002B79F6"/>
    <w:rsid w:val="002C58FD"/>
    <w:rsid w:val="002D5986"/>
    <w:rsid w:val="002D7285"/>
    <w:rsid w:val="002E4B0E"/>
    <w:rsid w:val="002E6A49"/>
    <w:rsid w:val="002E7D62"/>
    <w:rsid w:val="002F7CB2"/>
    <w:rsid w:val="00300EE4"/>
    <w:rsid w:val="0030162F"/>
    <w:rsid w:val="00303582"/>
    <w:rsid w:val="003050DA"/>
    <w:rsid w:val="00312B66"/>
    <w:rsid w:val="003157BA"/>
    <w:rsid w:val="00317B20"/>
    <w:rsid w:val="003213F9"/>
    <w:rsid w:val="00321576"/>
    <w:rsid w:val="0032365D"/>
    <w:rsid w:val="00326155"/>
    <w:rsid w:val="00333199"/>
    <w:rsid w:val="003440C8"/>
    <w:rsid w:val="00354730"/>
    <w:rsid w:val="00363A49"/>
    <w:rsid w:val="00385384"/>
    <w:rsid w:val="0038548D"/>
    <w:rsid w:val="00387DA3"/>
    <w:rsid w:val="00397DF2"/>
    <w:rsid w:val="003A0C69"/>
    <w:rsid w:val="003A1115"/>
    <w:rsid w:val="003B5717"/>
    <w:rsid w:val="003B6693"/>
    <w:rsid w:val="003C079B"/>
    <w:rsid w:val="003C352F"/>
    <w:rsid w:val="003C4C13"/>
    <w:rsid w:val="003D4812"/>
    <w:rsid w:val="003E556E"/>
    <w:rsid w:val="003E7382"/>
    <w:rsid w:val="003F7AA0"/>
    <w:rsid w:val="003F7CB9"/>
    <w:rsid w:val="004151D4"/>
    <w:rsid w:val="00423A28"/>
    <w:rsid w:val="00435221"/>
    <w:rsid w:val="004405BE"/>
    <w:rsid w:val="004442B7"/>
    <w:rsid w:val="00444D80"/>
    <w:rsid w:val="00447790"/>
    <w:rsid w:val="00457577"/>
    <w:rsid w:val="00457D04"/>
    <w:rsid w:val="0046106D"/>
    <w:rsid w:val="00461EC4"/>
    <w:rsid w:val="004704BF"/>
    <w:rsid w:val="0047452A"/>
    <w:rsid w:val="00477302"/>
    <w:rsid w:val="00477358"/>
    <w:rsid w:val="00482B7B"/>
    <w:rsid w:val="00482BBE"/>
    <w:rsid w:val="00486C5D"/>
    <w:rsid w:val="004953D6"/>
    <w:rsid w:val="00497D92"/>
    <w:rsid w:val="004A3F2C"/>
    <w:rsid w:val="004B2303"/>
    <w:rsid w:val="004B2ED8"/>
    <w:rsid w:val="004B44C3"/>
    <w:rsid w:val="004B45E0"/>
    <w:rsid w:val="004B5E24"/>
    <w:rsid w:val="004C390E"/>
    <w:rsid w:val="004D5358"/>
    <w:rsid w:val="004D6E1A"/>
    <w:rsid w:val="004E52CD"/>
    <w:rsid w:val="00500564"/>
    <w:rsid w:val="00533918"/>
    <w:rsid w:val="00534029"/>
    <w:rsid w:val="00543926"/>
    <w:rsid w:val="0054466F"/>
    <w:rsid w:val="00552D2E"/>
    <w:rsid w:val="00557074"/>
    <w:rsid w:val="00557DE4"/>
    <w:rsid w:val="005668DB"/>
    <w:rsid w:val="005736D7"/>
    <w:rsid w:val="0058064A"/>
    <w:rsid w:val="005811F6"/>
    <w:rsid w:val="0059092B"/>
    <w:rsid w:val="00591495"/>
    <w:rsid w:val="005A2B43"/>
    <w:rsid w:val="005B32E9"/>
    <w:rsid w:val="005B7364"/>
    <w:rsid w:val="005C3B2D"/>
    <w:rsid w:val="005D1ABC"/>
    <w:rsid w:val="005D27F7"/>
    <w:rsid w:val="005D601F"/>
    <w:rsid w:val="005E4F68"/>
    <w:rsid w:val="005E7CAF"/>
    <w:rsid w:val="005F0F27"/>
    <w:rsid w:val="005F3678"/>
    <w:rsid w:val="005F6A21"/>
    <w:rsid w:val="006029C6"/>
    <w:rsid w:val="00605BC7"/>
    <w:rsid w:val="00610353"/>
    <w:rsid w:val="006259C4"/>
    <w:rsid w:val="006276F5"/>
    <w:rsid w:val="0063233E"/>
    <w:rsid w:val="00633F3B"/>
    <w:rsid w:val="006364B0"/>
    <w:rsid w:val="00642CC9"/>
    <w:rsid w:val="00645B75"/>
    <w:rsid w:val="006477A8"/>
    <w:rsid w:val="00654EF4"/>
    <w:rsid w:val="00663DB1"/>
    <w:rsid w:val="006651FB"/>
    <w:rsid w:val="00677EF0"/>
    <w:rsid w:val="006814E6"/>
    <w:rsid w:val="0068333D"/>
    <w:rsid w:val="006943D7"/>
    <w:rsid w:val="006B476B"/>
    <w:rsid w:val="006C4D1A"/>
    <w:rsid w:val="006D08F8"/>
    <w:rsid w:val="006D56E0"/>
    <w:rsid w:val="006D6662"/>
    <w:rsid w:val="006D737A"/>
    <w:rsid w:val="006E4A8B"/>
    <w:rsid w:val="006E625E"/>
    <w:rsid w:val="006E6432"/>
    <w:rsid w:val="00702A1D"/>
    <w:rsid w:val="00702C29"/>
    <w:rsid w:val="00707D90"/>
    <w:rsid w:val="007214BC"/>
    <w:rsid w:val="00721B85"/>
    <w:rsid w:val="007226EC"/>
    <w:rsid w:val="00727A3D"/>
    <w:rsid w:val="00727EFD"/>
    <w:rsid w:val="0073050E"/>
    <w:rsid w:val="007317B1"/>
    <w:rsid w:val="007350AD"/>
    <w:rsid w:val="007368FE"/>
    <w:rsid w:val="00737EC3"/>
    <w:rsid w:val="007405AD"/>
    <w:rsid w:val="00743ABD"/>
    <w:rsid w:val="007601E1"/>
    <w:rsid w:val="00760A31"/>
    <w:rsid w:val="00766299"/>
    <w:rsid w:val="007734D9"/>
    <w:rsid w:val="00773E92"/>
    <w:rsid w:val="00777E3C"/>
    <w:rsid w:val="00786A99"/>
    <w:rsid w:val="00786B0D"/>
    <w:rsid w:val="007875F3"/>
    <w:rsid w:val="00795133"/>
    <w:rsid w:val="00796650"/>
    <w:rsid w:val="007977F3"/>
    <w:rsid w:val="007A2804"/>
    <w:rsid w:val="007A554D"/>
    <w:rsid w:val="007B5296"/>
    <w:rsid w:val="007C5347"/>
    <w:rsid w:val="007F1BCC"/>
    <w:rsid w:val="007F77E5"/>
    <w:rsid w:val="007F7BF1"/>
    <w:rsid w:val="00804188"/>
    <w:rsid w:val="00810DB6"/>
    <w:rsid w:val="008117F5"/>
    <w:rsid w:val="00815CE7"/>
    <w:rsid w:val="00826AD5"/>
    <w:rsid w:val="00831DDA"/>
    <w:rsid w:val="00847B2E"/>
    <w:rsid w:val="00860E94"/>
    <w:rsid w:val="00861C88"/>
    <w:rsid w:val="00862EE2"/>
    <w:rsid w:val="00864344"/>
    <w:rsid w:val="00874649"/>
    <w:rsid w:val="00874993"/>
    <w:rsid w:val="00880E83"/>
    <w:rsid w:val="00883AF2"/>
    <w:rsid w:val="00891AE9"/>
    <w:rsid w:val="0089372A"/>
    <w:rsid w:val="008972A2"/>
    <w:rsid w:val="008B04F9"/>
    <w:rsid w:val="008C1F54"/>
    <w:rsid w:val="008C37A5"/>
    <w:rsid w:val="008C606C"/>
    <w:rsid w:val="008C78BD"/>
    <w:rsid w:val="008D5AFA"/>
    <w:rsid w:val="008F04EF"/>
    <w:rsid w:val="008F25D8"/>
    <w:rsid w:val="008F2AB6"/>
    <w:rsid w:val="008F338E"/>
    <w:rsid w:val="008F6AD3"/>
    <w:rsid w:val="00902DD0"/>
    <w:rsid w:val="00911B89"/>
    <w:rsid w:val="00913E3B"/>
    <w:rsid w:val="0091520E"/>
    <w:rsid w:val="009228E3"/>
    <w:rsid w:val="00923848"/>
    <w:rsid w:val="00931329"/>
    <w:rsid w:val="009351D4"/>
    <w:rsid w:val="009412A4"/>
    <w:rsid w:val="009519AB"/>
    <w:rsid w:val="00961257"/>
    <w:rsid w:val="00964470"/>
    <w:rsid w:val="00972835"/>
    <w:rsid w:val="0098503C"/>
    <w:rsid w:val="00992775"/>
    <w:rsid w:val="009A4614"/>
    <w:rsid w:val="009C550C"/>
    <w:rsid w:val="009C5E75"/>
    <w:rsid w:val="009D5C36"/>
    <w:rsid w:val="009F422E"/>
    <w:rsid w:val="009F5FEB"/>
    <w:rsid w:val="00A0290B"/>
    <w:rsid w:val="00A04DB1"/>
    <w:rsid w:val="00A073E4"/>
    <w:rsid w:val="00A07E8E"/>
    <w:rsid w:val="00A119F3"/>
    <w:rsid w:val="00A2440A"/>
    <w:rsid w:val="00A31D01"/>
    <w:rsid w:val="00A32B11"/>
    <w:rsid w:val="00A3451F"/>
    <w:rsid w:val="00A37DC2"/>
    <w:rsid w:val="00A4132F"/>
    <w:rsid w:val="00A44F24"/>
    <w:rsid w:val="00A4609F"/>
    <w:rsid w:val="00A46F71"/>
    <w:rsid w:val="00A50BB0"/>
    <w:rsid w:val="00A535BA"/>
    <w:rsid w:val="00A621DD"/>
    <w:rsid w:val="00A726B8"/>
    <w:rsid w:val="00A7285C"/>
    <w:rsid w:val="00A7406A"/>
    <w:rsid w:val="00AA045F"/>
    <w:rsid w:val="00AA40C4"/>
    <w:rsid w:val="00AB28AC"/>
    <w:rsid w:val="00AB2B54"/>
    <w:rsid w:val="00AB3AF5"/>
    <w:rsid w:val="00AB3D88"/>
    <w:rsid w:val="00AB682F"/>
    <w:rsid w:val="00AD1E2D"/>
    <w:rsid w:val="00AD30FB"/>
    <w:rsid w:val="00AE1756"/>
    <w:rsid w:val="00AE175A"/>
    <w:rsid w:val="00AE3329"/>
    <w:rsid w:val="00AF00F3"/>
    <w:rsid w:val="00AF4DDA"/>
    <w:rsid w:val="00B005F0"/>
    <w:rsid w:val="00B03906"/>
    <w:rsid w:val="00B0774A"/>
    <w:rsid w:val="00B163B2"/>
    <w:rsid w:val="00B166B0"/>
    <w:rsid w:val="00B17411"/>
    <w:rsid w:val="00B23B30"/>
    <w:rsid w:val="00B266C7"/>
    <w:rsid w:val="00B368A6"/>
    <w:rsid w:val="00B37ABA"/>
    <w:rsid w:val="00B41753"/>
    <w:rsid w:val="00B4460F"/>
    <w:rsid w:val="00B54D45"/>
    <w:rsid w:val="00B614AE"/>
    <w:rsid w:val="00B6468A"/>
    <w:rsid w:val="00B65F8E"/>
    <w:rsid w:val="00B66BC1"/>
    <w:rsid w:val="00B8696F"/>
    <w:rsid w:val="00B871CE"/>
    <w:rsid w:val="00B874B0"/>
    <w:rsid w:val="00B90270"/>
    <w:rsid w:val="00B90F01"/>
    <w:rsid w:val="00B92840"/>
    <w:rsid w:val="00B94D75"/>
    <w:rsid w:val="00B9532D"/>
    <w:rsid w:val="00B95C66"/>
    <w:rsid w:val="00BB019F"/>
    <w:rsid w:val="00BB2FE2"/>
    <w:rsid w:val="00BB535E"/>
    <w:rsid w:val="00BC201E"/>
    <w:rsid w:val="00BD3A77"/>
    <w:rsid w:val="00BD3AED"/>
    <w:rsid w:val="00BD3E87"/>
    <w:rsid w:val="00BE103D"/>
    <w:rsid w:val="00BE3F98"/>
    <w:rsid w:val="00BE6377"/>
    <w:rsid w:val="00BF5CD8"/>
    <w:rsid w:val="00BF5F70"/>
    <w:rsid w:val="00BF60F2"/>
    <w:rsid w:val="00C002C8"/>
    <w:rsid w:val="00C07BFF"/>
    <w:rsid w:val="00C347EE"/>
    <w:rsid w:val="00C4687C"/>
    <w:rsid w:val="00C4703D"/>
    <w:rsid w:val="00C47AD0"/>
    <w:rsid w:val="00C61482"/>
    <w:rsid w:val="00C615F1"/>
    <w:rsid w:val="00C64317"/>
    <w:rsid w:val="00C64C84"/>
    <w:rsid w:val="00C81386"/>
    <w:rsid w:val="00C84B54"/>
    <w:rsid w:val="00C86908"/>
    <w:rsid w:val="00C95515"/>
    <w:rsid w:val="00C96840"/>
    <w:rsid w:val="00C97058"/>
    <w:rsid w:val="00CA19E6"/>
    <w:rsid w:val="00CB6C66"/>
    <w:rsid w:val="00CC57B5"/>
    <w:rsid w:val="00CD1044"/>
    <w:rsid w:val="00CD51D2"/>
    <w:rsid w:val="00CE0D56"/>
    <w:rsid w:val="00CE3ED9"/>
    <w:rsid w:val="00CE4AA7"/>
    <w:rsid w:val="00CE5046"/>
    <w:rsid w:val="00CE6EF1"/>
    <w:rsid w:val="00CF50D2"/>
    <w:rsid w:val="00CF6C4F"/>
    <w:rsid w:val="00D244AE"/>
    <w:rsid w:val="00D2500A"/>
    <w:rsid w:val="00D2679D"/>
    <w:rsid w:val="00D463F8"/>
    <w:rsid w:val="00D47126"/>
    <w:rsid w:val="00D47581"/>
    <w:rsid w:val="00D53013"/>
    <w:rsid w:val="00D54EA5"/>
    <w:rsid w:val="00D56866"/>
    <w:rsid w:val="00D61EDB"/>
    <w:rsid w:val="00D638A1"/>
    <w:rsid w:val="00D659BD"/>
    <w:rsid w:val="00D6717D"/>
    <w:rsid w:val="00D70B06"/>
    <w:rsid w:val="00D77E61"/>
    <w:rsid w:val="00D8294C"/>
    <w:rsid w:val="00D8306C"/>
    <w:rsid w:val="00D86933"/>
    <w:rsid w:val="00D87B28"/>
    <w:rsid w:val="00D941A8"/>
    <w:rsid w:val="00DA0B32"/>
    <w:rsid w:val="00DA0CA8"/>
    <w:rsid w:val="00DA1222"/>
    <w:rsid w:val="00DA29F1"/>
    <w:rsid w:val="00DB0334"/>
    <w:rsid w:val="00DC2D69"/>
    <w:rsid w:val="00DC430B"/>
    <w:rsid w:val="00DC4D63"/>
    <w:rsid w:val="00DD22CD"/>
    <w:rsid w:val="00DE2AEA"/>
    <w:rsid w:val="00DE32C0"/>
    <w:rsid w:val="00DE79A4"/>
    <w:rsid w:val="00DF0BB6"/>
    <w:rsid w:val="00E02BC3"/>
    <w:rsid w:val="00E0722E"/>
    <w:rsid w:val="00E13453"/>
    <w:rsid w:val="00E13E8C"/>
    <w:rsid w:val="00E13FF2"/>
    <w:rsid w:val="00E14476"/>
    <w:rsid w:val="00E15E7E"/>
    <w:rsid w:val="00E2046C"/>
    <w:rsid w:val="00E24E77"/>
    <w:rsid w:val="00E279FD"/>
    <w:rsid w:val="00E3140B"/>
    <w:rsid w:val="00E34117"/>
    <w:rsid w:val="00E34C5D"/>
    <w:rsid w:val="00E36A4B"/>
    <w:rsid w:val="00E36D14"/>
    <w:rsid w:val="00E36ED7"/>
    <w:rsid w:val="00E37C37"/>
    <w:rsid w:val="00E42BDE"/>
    <w:rsid w:val="00E5360D"/>
    <w:rsid w:val="00E822B6"/>
    <w:rsid w:val="00E94E07"/>
    <w:rsid w:val="00EA0E79"/>
    <w:rsid w:val="00EA5B00"/>
    <w:rsid w:val="00EB0078"/>
    <w:rsid w:val="00EB26FC"/>
    <w:rsid w:val="00EC058A"/>
    <w:rsid w:val="00EC094A"/>
    <w:rsid w:val="00EC5161"/>
    <w:rsid w:val="00EC5E3A"/>
    <w:rsid w:val="00ED0667"/>
    <w:rsid w:val="00ED0FBC"/>
    <w:rsid w:val="00ED6A73"/>
    <w:rsid w:val="00ED70FC"/>
    <w:rsid w:val="00ED7AD1"/>
    <w:rsid w:val="00EE04D1"/>
    <w:rsid w:val="00EE213D"/>
    <w:rsid w:val="00EE30F7"/>
    <w:rsid w:val="00EE3B6A"/>
    <w:rsid w:val="00EF4DCC"/>
    <w:rsid w:val="00F00085"/>
    <w:rsid w:val="00F0104C"/>
    <w:rsid w:val="00F01940"/>
    <w:rsid w:val="00F11199"/>
    <w:rsid w:val="00F155CC"/>
    <w:rsid w:val="00F30BD8"/>
    <w:rsid w:val="00F32E4E"/>
    <w:rsid w:val="00F46AD2"/>
    <w:rsid w:val="00F53384"/>
    <w:rsid w:val="00F56239"/>
    <w:rsid w:val="00F72A9C"/>
    <w:rsid w:val="00F843E5"/>
    <w:rsid w:val="00F90693"/>
    <w:rsid w:val="00F97F69"/>
    <w:rsid w:val="00FA1C39"/>
    <w:rsid w:val="00FA47E1"/>
    <w:rsid w:val="00FA4850"/>
    <w:rsid w:val="00FA7846"/>
    <w:rsid w:val="00FB7434"/>
    <w:rsid w:val="00FC238C"/>
    <w:rsid w:val="00FC3872"/>
    <w:rsid w:val="00FC3B16"/>
    <w:rsid w:val="00FC7536"/>
    <w:rsid w:val="00FD0C8B"/>
    <w:rsid w:val="00FD708A"/>
    <w:rsid w:val="00FD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36822D1C"/>
  <w15:docId w15:val="{5FC6301C-05E6-4C4C-A65A-79EB2F8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GB"/>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unhideWhenUsed/>
    <w:rsid w:val="008F25D8"/>
    <w:rPr>
      <w:color w:val="0000FF"/>
      <w:u w:val="single"/>
    </w:rPr>
  </w:style>
  <w:style w:type="character" w:styleId="MeniuneNerezolvat">
    <w:name w:val="Unresolved Mention"/>
    <w:uiPriority w:val="99"/>
    <w:semiHidden/>
    <w:unhideWhenUsed/>
    <w:rsid w:val="00CC57B5"/>
    <w:rPr>
      <w:color w:val="605E5C"/>
      <w:shd w:val="clear" w:color="auto" w:fill="E1DFDD"/>
    </w:rPr>
  </w:style>
  <w:style w:type="paragraph" w:styleId="Indentcorptext">
    <w:name w:val="Body Text Indent"/>
    <w:basedOn w:val="Normal"/>
    <w:link w:val="IndentcorptextCaracter"/>
    <w:uiPriority w:val="99"/>
    <w:unhideWhenUsed/>
    <w:rsid w:val="00ED7AD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link w:val="Indentcorptext"/>
    <w:uiPriority w:val="99"/>
    <w:rsid w:val="00ED7AD1"/>
    <w:rPr>
      <w:rFonts w:ascii="Times New Roman" w:eastAsia="Times New Roman" w:hAnsi="Times New Roman" w:cs="Times New Roman"/>
      <w:sz w:val="24"/>
      <w:szCs w:val="24"/>
      <w:lang w:val="en-US"/>
    </w:rPr>
  </w:style>
  <w:style w:type="character" w:customStyle="1" w:styleId="slitbdy">
    <w:name w:val="s_lit_bdy"/>
    <w:rsid w:val="00ED7AD1"/>
    <w:rPr>
      <w:rFonts w:ascii="Verdana" w:hAnsi="Verdana" w:hint="default"/>
      <w:b w:val="0"/>
      <w:bCs w:val="0"/>
      <w:color w:val="000000"/>
      <w:sz w:val="20"/>
      <w:szCs w:val="20"/>
      <w:shd w:val="clear" w:color="auto" w:fill="FFFFFF"/>
    </w:rPr>
  </w:style>
  <w:style w:type="character" w:customStyle="1" w:styleId="salnbdy">
    <w:name w:val="s_aln_bdy"/>
    <w:rsid w:val="00ED7AD1"/>
    <w:rPr>
      <w:rFonts w:ascii="Verdana" w:hAnsi="Verdana" w:hint="default"/>
      <w:b w:val="0"/>
      <w:bCs w:val="0"/>
      <w:color w:val="000000"/>
      <w:sz w:val="20"/>
      <w:szCs w:val="20"/>
      <w:shd w:val="clear" w:color="auto" w:fill="FFFFFF"/>
    </w:rPr>
  </w:style>
  <w:style w:type="paragraph" w:styleId="Corptext2">
    <w:name w:val="Body Text 2"/>
    <w:basedOn w:val="Normal"/>
    <w:link w:val="Corptext2Caracter"/>
    <w:uiPriority w:val="99"/>
    <w:unhideWhenUsed/>
    <w:rsid w:val="00ED7AD1"/>
    <w:pPr>
      <w:spacing w:after="120" w:line="480" w:lineRule="auto"/>
    </w:pPr>
  </w:style>
  <w:style w:type="character" w:customStyle="1" w:styleId="Corptext2Caracter">
    <w:name w:val="Corp text 2 Caracter"/>
    <w:basedOn w:val="Fontdeparagrafimplicit"/>
    <w:link w:val="Corptext2"/>
    <w:uiPriority w:val="99"/>
    <w:rsid w:val="00ED7AD1"/>
  </w:style>
  <w:style w:type="paragraph" w:styleId="Listparagraf">
    <w:name w:val="List Paragraph"/>
    <w:basedOn w:val="Normal"/>
    <w:link w:val="ListparagrafCaracter"/>
    <w:uiPriority w:val="34"/>
    <w:qFormat/>
    <w:rsid w:val="00ED7AD1"/>
    <w:pPr>
      <w:spacing w:line="240" w:lineRule="auto"/>
      <w:ind w:left="720"/>
      <w:contextualSpacing/>
    </w:pPr>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99"/>
    <w:rsid w:val="00ED7AD1"/>
    <w:rPr>
      <w:rFonts w:ascii="Times New Roman" w:eastAsia="Times New Roman" w:hAnsi="Times New Roman" w:cs="Times New Roman"/>
      <w:sz w:val="24"/>
      <w:szCs w:val="24"/>
      <w:lang w:val="en-US"/>
    </w:rPr>
  </w:style>
  <w:style w:type="paragraph" w:customStyle="1" w:styleId="sartttl">
    <w:name w:val="s_art_ttl"/>
    <w:basedOn w:val="Normal"/>
    <w:rsid w:val="00B871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r">
    <w:name w:val="s_par"/>
    <w:basedOn w:val="Normal"/>
    <w:rsid w:val="00B871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11">
    <w:name w:val="Font Style11"/>
    <w:rsid w:val="00B41753"/>
    <w:rPr>
      <w:rFonts w:ascii="Times New Roman" w:hAnsi="Times New Roman" w:cs="Times New Roman" w:hint="default"/>
      <w:b/>
      <w:bCs/>
      <w:sz w:val="20"/>
      <w:szCs w:val="20"/>
    </w:rPr>
  </w:style>
  <w:style w:type="paragraph" w:customStyle="1" w:styleId="Style7">
    <w:name w:val="Style7"/>
    <w:basedOn w:val="Normal"/>
    <w:rsid w:val="00B41753"/>
    <w:pPr>
      <w:widowControl w:val="0"/>
      <w:autoSpaceDE w:val="0"/>
      <w:autoSpaceDN w:val="0"/>
      <w:adjustRightInd w:val="0"/>
      <w:spacing w:line="269" w:lineRule="exact"/>
      <w:jc w:val="both"/>
    </w:pPr>
    <w:rPr>
      <w:rFonts w:ascii="Times New Roman" w:eastAsia="Times New Roman" w:hAnsi="Times New Roman" w:cs="Times New Roman"/>
      <w:sz w:val="24"/>
      <w:szCs w:val="24"/>
      <w:lang w:val="en-US"/>
    </w:rPr>
  </w:style>
  <w:style w:type="character" w:customStyle="1" w:styleId="st">
    <w:name w:val="st"/>
    <w:rsid w:val="00AE3329"/>
  </w:style>
  <w:style w:type="paragraph" w:styleId="Corptext">
    <w:name w:val="Body Text"/>
    <w:basedOn w:val="Normal"/>
    <w:link w:val="CorptextCaracter"/>
    <w:uiPriority w:val="99"/>
    <w:unhideWhenUsed/>
    <w:rsid w:val="007214BC"/>
    <w:pPr>
      <w:spacing w:after="120"/>
    </w:pPr>
  </w:style>
  <w:style w:type="character" w:customStyle="1" w:styleId="CorptextCaracter">
    <w:name w:val="Corp text Caracter"/>
    <w:basedOn w:val="Fontdeparagrafimplicit"/>
    <w:link w:val="Corptext"/>
    <w:uiPriority w:val="99"/>
    <w:rsid w:val="007214BC"/>
    <w:rPr>
      <w:sz w:val="22"/>
      <w:szCs w:val="22"/>
      <w:lang w:val="en-GB"/>
    </w:rPr>
  </w:style>
  <w:style w:type="character" w:styleId="Referincomentariu">
    <w:name w:val="annotation reference"/>
    <w:basedOn w:val="Fontdeparagrafimplicit"/>
    <w:uiPriority w:val="99"/>
    <w:semiHidden/>
    <w:unhideWhenUsed/>
    <w:rsid w:val="000E7105"/>
    <w:rPr>
      <w:sz w:val="16"/>
      <w:szCs w:val="16"/>
    </w:rPr>
  </w:style>
  <w:style w:type="paragraph" w:styleId="Textcomentariu">
    <w:name w:val="annotation text"/>
    <w:basedOn w:val="Normal"/>
    <w:link w:val="TextcomentariuCaracter"/>
    <w:uiPriority w:val="99"/>
    <w:semiHidden/>
    <w:unhideWhenUsed/>
    <w:rsid w:val="000E710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0E7105"/>
    <w:rPr>
      <w:lang w:val="en-GB"/>
    </w:rPr>
  </w:style>
  <w:style w:type="paragraph" w:styleId="SubiectComentariu">
    <w:name w:val="annotation subject"/>
    <w:basedOn w:val="Textcomentariu"/>
    <w:next w:val="Textcomentariu"/>
    <w:link w:val="SubiectComentariuCaracter"/>
    <w:uiPriority w:val="99"/>
    <w:semiHidden/>
    <w:unhideWhenUsed/>
    <w:rsid w:val="000E7105"/>
    <w:rPr>
      <w:b/>
      <w:bCs/>
    </w:rPr>
  </w:style>
  <w:style w:type="character" w:customStyle="1" w:styleId="SubiectComentariuCaracter">
    <w:name w:val="Subiect Comentariu Caracter"/>
    <w:basedOn w:val="TextcomentariuCaracter"/>
    <w:link w:val="SubiectComentariu"/>
    <w:uiPriority w:val="99"/>
    <w:semiHidden/>
    <w:rsid w:val="000E710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18388">
      <w:bodyDiv w:val="1"/>
      <w:marLeft w:val="0"/>
      <w:marRight w:val="0"/>
      <w:marTop w:val="0"/>
      <w:marBottom w:val="0"/>
      <w:divBdr>
        <w:top w:val="none" w:sz="0" w:space="0" w:color="auto"/>
        <w:left w:val="none" w:sz="0" w:space="0" w:color="auto"/>
        <w:bottom w:val="none" w:sz="0" w:space="0" w:color="auto"/>
        <w:right w:val="none" w:sz="0" w:space="0" w:color="auto"/>
      </w:divBdr>
    </w:div>
    <w:div w:id="1212814135">
      <w:bodyDiv w:val="1"/>
      <w:marLeft w:val="0"/>
      <w:marRight w:val="0"/>
      <w:marTop w:val="0"/>
      <w:marBottom w:val="0"/>
      <w:divBdr>
        <w:top w:val="none" w:sz="0" w:space="0" w:color="auto"/>
        <w:left w:val="none" w:sz="0" w:space="0" w:color="auto"/>
        <w:bottom w:val="none" w:sz="0" w:space="0" w:color="auto"/>
        <w:right w:val="none" w:sz="0" w:space="0" w:color="auto"/>
      </w:divBdr>
    </w:div>
    <w:div w:id="1691837145">
      <w:bodyDiv w:val="1"/>
      <w:marLeft w:val="0"/>
      <w:marRight w:val="0"/>
      <w:marTop w:val="0"/>
      <w:marBottom w:val="0"/>
      <w:divBdr>
        <w:top w:val="none" w:sz="0" w:space="0" w:color="auto"/>
        <w:left w:val="none" w:sz="0" w:space="0" w:color="auto"/>
        <w:bottom w:val="none" w:sz="0" w:space="0" w:color="auto"/>
        <w:right w:val="none" w:sz="0" w:space="0" w:color="auto"/>
      </w:divBdr>
    </w:div>
    <w:div w:id="1778862452">
      <w:bodyDiv w:val="1"/>
      <w:marLeft w:val="0"/>
      <w:marRight w:val="0"/>
      <w:marTop w:val="0"/>
      <w:marBottom w:val="0"/>
      <w:divBdr>
        <w:top w:val="none" w:sz="0" w:space="0" w:color="auto"/>
        <w:left w:val="none" w:sz="0" w:space="0" w:color="auto"/>
        <w:bottom w:val="none" w:sz="0" w:space="0" w:color="auto"/>
        <w:right w:val="none" w:sz="0" w:space="0" w:color="auto"/>
      </w:divBdr>
      <w:divsChild>
        <w:div w:id="428083690">
          <w:marLeft w:val="0"/>
          <w:marRight w:val="0"/>
          <w:marTop w:val="0"/>
          <w:marBottom w:val="0"/>
          <w:divBdr>
            <w:top w:val="none" w:sz="0" w:space="0" w:color="auto"/>
            <w:left w:val="none" w:sz="0" w:space="0" w:color="auto"/>
            <w:bottom w:val="none" w:sz="0" w:space="0" w:color="auto"/>
            <w:right w:val="none" w:sz="0" w:space="0" w:color="auto"/>
          </w:divBdr>
        </w:div>
      </w:divsChild>
    </w:div>
    <w:div w:id="2061202736">
      <w:bodyDiv w:val="1"/>
      <w:marLeft w:val="0"/>
      <w:marRight w:val="0"/>
      <w:marTop w:val="0"/>
      <w:marBottom w:val="0"/>
      <w:divBdr>
        <w:top w:val="none" w:sz="0" w:space="0" w:color="auto"/>
        <w:left w:val="none" w:sz="0" w:space="0" w:color="auto"/>
        <w:bottom w:val="none" w:sz="0" w:space="0" w:color="auto"/>
        <w:right w:val="none" w:sz="0" w:space="0" w:color="auto"/>
      </w:divBdr>
      <w:divsChild>
        <w:div w:id="669452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F042-B7EB-4829-8E96-F536315A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8</Pages>
  <Words>2642</Words>
  <Characters>15327</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17934</CharactersWithSpaces>
  <SharedDoc>false</SharedDoc>
  <HLinks>
    <vt:vector size="6" baseType="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dc:creator>
  <cp:keywords/>
  <cp:lastModifiedBy>Mihaela Biscovan</cp:lastModifiedBy>
  <cp:revision>437</cp:revision>
  <cp:lastPrinted>2022-09-14T10:48:00Z</cp:lastPrinted>
  <dcterms:created xsi:type="dcterms:W3CDTF">2020-12-11T09:15:00Z</dcterms:created>
  <dcterms:modified xsi:type="dcterms:W3CDTF">2022-09-14T12:17:00Z</dcterms:modified>
</cp:coreProperties>
</file>