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2B8C" w14:textId="77777777" w:rsidR="000B52EA" w:rsidRPr="00783AD5" w:rsidRDefault="000B52EA" w:rsidP="000B52EA">
      <w:pPr>
        <w:spacing w:line="240" w:lineRule="auto"/>
        <w:rPr>
          <w:rFonts w:ascii="Montserrat Light" w:hAnsi="Montserrat Light"/>
          <w:color w:val="000000" w:themeColor="text1"/>
          <w:sz w:val="24"/>
          <w:szCs w:val="24"/>
        </w:rPr>
      </w:pPr>
      <w:r w:rsidRPr="00783AD5">
        <w:rPr>
          <w:rFonts w:ascii="Montserrat Light" w:hAnsi="Montserrat Light"/>
          <w:color w:val="000000" w:themeColor="text1"/>
          <w:sz w:val="24"/>
          <w:szCs w:val="24"/>
        </w:rPr>
        <w:t xml:space="preserve">Nr. 41331/ </w:t>
      </w:r>
      <w:r>
        <w:rPr>
          <w:rFonts w:ascii="Montserrat Light" w:hAnsi="Montserrat Light"/>
          <w:color w:val="000000" w:themeColor="text1"/>
          <w:sz w:val="24"/>
          <w:szCs w:val="24"/>
        </w:rPr>
        <w:t>12</w:t>
      </w:r>
      <w:r w:rsidRPr="00783AD5">
        <w:rPr>
          <w:rFonts w:ascii="Montserrat Light" w:hAnsi="Montserrat Light"/>
          <w:color w:val="000000" w:themeColor="text1"/>
          <w:sz w:val="24"/>
          <w:szCs w:val="24"/>
        </w:rPr>
        <w:t>.10.2022</w:t>
      </w:r>
    </w:p>
    <w:p w14:paraId="58FF6191" w14:textId="77777777" w:rsidR="000B52EA" w:rsidRPr="00783AD5" w:rsidRDefault="000B52EA" w:rsidP="000B52EA">
      <w:pPr>
        <w:spacing w:line="240" w:lineRule="auto"/>
        <w:rPr>
          <w:rFonts w:ascii="Montserrat Light" w:hAnsi="Montserrat Light"/>
          <w:color w:val="000000" w:themeColor="text1"/>
          <w:sz w:val="24"/>
          <w:szCs w:val="24"/>
        </w:rPr>
      </w:pPr>
    </w:p>
    <w:p w14:paraId="584ECAFF" w14:textId="77777777" w:rsidR="000B52EA" w:rsidRPr="00783AD5" w:rsidRDefault="000B52EA" w:rsidP="000B52EA">
      <w:pPr>
        <w:tabs>
          <w:tab w:val="left" w:pos="2659"/>
          <w:tab w:val="center" w:pos="4758"/>
          <w:tab w:val="left" w:pos="7584"/>
        </w:tabs>
        <w:spacing w:line="240" w:lineRule="auto"/>
        <w:rPr>
          <w:rFonts w:ascii="Montserrat Light" w:hAnsi="Montserrat Light"/>
          <w:color w:val="000000" w:themeColor="text1"/>
          <w:sz w:val="24"/>
          <w:szCs w:val="24"/>
        </w:rPr>
      </w:pPr>
      <w:bookmarkStart w:id="0" w:name="_96pwsx56lrau" w:colFirst="0" w:colLast="0"/>
      <w:bookmarkEnd w:id="0"/>
      <w:r w:rsidRPr="00783AD5">
        <w:rPr>
          <w:rFonts w:ascii="Montserrat Light" w:hAnsi="Montserrat Light"/>
          <w:b/>
          <w:bCs/>
          <w:color w:val="000000" w:themeColor="text1"/>
          <w:sz w:val="24"/>
          <w:szCs w:val="24"/>
        </w:rPr>
        <w:tab/>
      </w:r>
      <w:r w:rsidRPr="00783AD5">
        <w:rPr>
          <w:rFonts w:ascii="Montserrat Light" w:hAnsi="Montserrat Light"/>
          <w:b/>
          <w:bCs/>
          <w:color w:val="000000" w:themeColor="text1"/>
          <w:sz w:val="24"/>
          <w:szCs w:val="24"/>
        </w:rPr>
        <w:tab/>
        <w:t>REFERAT DE APROBARE</w:t>
      </w:r>
      <w:r w:rsidRPr="00783AD5">
        <w:rPr>
          <w:rFonts w:ascii="Montserrat Light" w:hAnsi="Montserrat Light"/>
          <w:b/>
          <w:bCs/>
          <w:color w:val="000000" w:themeColor="text1"/>
          <w:sz w:val="24"/>
          <w:szCs w:val="24"/>
        </w:rPr>
        <w:tab/>
      </w:r>
    </w:p>
    <w:p w14:paraId="61CE71E0" w14:textId="68BC0195" w:rsidR="000B52EA" w:rsidRPr="00783AD5" w:rsidRDefault="000B52EA" w:rsidP="000B52EA">
      <w:pPr>
        <w:jc w:val="center"/>
        <w:rPr>
          <w:rFonts w:ascii="Montserrat Light" w:hAnsi="Montserrat Light"/>
          <w:bCs/>
          <w:color w:val="000000" w:themeColor="text1"/>
          <w:sz w:val="24"/>
          <w:szCs w:val="24"/>
        </w:rPr>
      </w:pPr>
      <w:bookmarkStart w:id="1" w:name="_Hlk62539599"/>
      <w:r w:rsidRPr="00783AD5">
        <w:rPr>
          <w:rFonts w:ascii="Montserrat Light" w:hAnsi="Montserrat Light"/>
          <w:bCs/>
          <w:color w:val="000000" w:themeColor="text1"/>
          <w:sz w:val="24"/>
          <w:szCs w:val="24"/>
        </w:rPr>
        <w:t xml:space="preserve">la </w:t>
      </w:r>
      <w:proofErr w:type="spellStart"/>
      <w:r w:rsidRPr="00783AD5">
        <w:rPr>
          <w:rFonts w:ascii="Montserrat Light" w:hAnsi="Montserrat Light"/>
          <w:bCs/>
          <w:color w:val="000000" w:themeColor="text1"/>
          <w:sz w:val="24"/>
          <w:szCs w:val="24"/>
        </w:rPr>
        <w:t>Proiectul</w:t>
      </w:r>
      <w:proofErr w:type="spellEnd"/>
      <w:r w:rsidRPr="00783AD5">
        <w:rPr>
          <w:rFonts w:ascii="Montserrat Light" w:hAnsi="Montserrat Light"/>
          <w:bCs/>
          <w:color w:val="000000" w:themeColor="text1"/>
          <w:sz w:val="24"/>
          <w:szCs w:val="24"/>
        </w:rPr>
        <w:t xml:space="preserve"> de </w:t>
      </w:r>
      <w:proofErr w:type="spellStart"/>
      <w:r w:rsidRPr="00783AD5">
        <w:rPr>
          <w:rFonts w:ascii="Montserrat Light" w:hAnsi="Montserrat Light"/>
          <w:bCs/>
          <w:color w:val="000000" w:themeColor="text1"/>
          <w:sz w:val="24"/>
          <w:szCs w:val="24"/>
        </w:rPr>
        <w:t>hotărâre</w:t>
      </w:r>
      <w:proofErr w:type="spellEnd"/>
      <w:r w:rsidRPr="00783AD5">
        <w:rPr>
          <w:rFonts w:ascii="Montserrat Light" w:hAnsi="Montserrat Light"/>
          <w:bCs/>
          <w:color w:val="000000" w:themeColor="text1"/>
          <w:sz w:val="24"/>
          <w:szCs w:val="24"/>
        </w:rPr>
        <w:t xml:space="preserve"> </w:t>
      </w:r>
      <w:proofErr w:type="spellStart"/>
      <w:r w:rsidRPr="00783AD5">
        <w:rPr>
          <w:rFonts w:ascii="Montserrat Light" w:hAnsi="Montserrat Light"/>
          <w:bCs/>
          <w:color w:val="000000" w:themeColor="text1"/>
          <w:sz w:val="24"/>
          <w:szCs w:val="24"/>
        </w:rPr>
        <w:t>privind</w:t>
      </w:r>
      <w:proofErr w:type="spellEnd"/>
      <w:r w:rsidRPr="00783AD5">
        <w:rPr>
          <w:rFonts w:ascii="Montserrat Light" w:hAnsi="Montserrat Light"/>
          <w:bCs/>
          <w:color w:val="000000" w:themeColor="text1"/>
          <w:sz w:val="24"/>
          <w:szCs w:val="24"/>
        </w:rPr>
        <w:t xml:space="preserve"> </w:t>
      </w:r>
      <w:proofErr w:type="spellStart"/>
      <w:r w:rsidRPr="00783AD5">
        <w:rPr>
          <w:rFonts w:ascii="Montserrat Light" w:hAnsi="Montserrat Light"/>
          <w:bCs/>
          <w:color w:val="000000" w:themeColor="text1"/>
          <w:sz w:val="24"/>
          <w:szCs w:val="24"/>
        </w:rPr>
        <w:t>aprobarea</w:t>
      </w:r>
      <w:proofErr w:type="spellEnd"/>
      <w:r w:rsidRPr="00783AD5">
        <w:rPr>
          <w:rFonts w:ascii="Montserrat Light" w:hAnsi="Montserrat Light"/>
          <w:bCs/>
          <w:color w:val="000000" w:themeColor="text1"/>
          <w:sz w:val="24"/>
          <w:szCs w:val="24"/>
        </w:rPr>
        <w:t xml:space="preserve"> </w:t>
      </w:r>
      <w:proofErr w:type="spellStart"/>
      <w:r w:rsidRPr="00783AD5">
        <w:rPr>
          <w:rFonts w:ascii="Montserrat Light" w:hAnsi="Montserrat Light"/>
          <w:bCs/>
          <w:color w:val="000000" w:themeColor="text1"/>
          <w:sz w:val="24"/>
          <w:szCs w:val="24"/>
        </w:rPr>
        <w:t>Planului</w:t>
      </w:r>
      <w:proofErr w:type="spellEnd"/>
      <w:r w:rsidRPr="00783AD5">
        <w:rPr>
          <w:rFonts w:ascii="Montserrat Light" w:hAnsi="Montserrat Light"/>
          <w:bCs/>
          <w:color w:val="000000" w:themeColor="text1"/>
          <w:sz w:val="24"/>
          <w:szCs w:val="24"/>
        </w:rPr>
        <w:t xml:space="preserve"> de </w:t>
      </w:r>
      <w:proofErr w:type="spellStart"/>
      <w:r w:rsidRPr="00783AD5">
        <w:rPr>
          <w:rFonts w:ascii="Montserrat Light" w:hAnsi="Montserrat Light"/>
          <w:bCs/>
          <w:color w:val="000000" w:themeColor="text1"/>
          <w:sz w:val="24"/>
          <w:szCs w:val="24"/>
        </w:rPr>
        <w:t>acțiune</w:t>
      </w:r>
      <w:proofErr w:type="spellEnd"/>
      <w:r w:rsidRPr="00783AD5">
        <w:rPr>
          <w:rFonts w:ascii="Montserrat Light" w:hAnsi="Montserrat Light"/>
          <w:bCs/>
          <w:color w:val="000000" w:themeColor="text1"/>
          <w:sz w:val="24"/>
          <w:szCs w:val="24"/>
        </w:rPr>
        <w:t xml:space="preserve"> </w:t>
      </w:r>
      <w:r>
        <w:rPr>
          <w:rFonts w:ascii="Montserrat Light" w:hAnsi="Montserrat Light"/>
          <w:bCs/>
          <w:color w:val="000000" w:themeColor="text1"/>
          <w:sz w:val="24"/>
          <w:szCs w:val="24"/>
          <w:lang w:val="ro-RO"/>
        </w:rPr>
        <w:t xml:space="preserve">în domeniul drogurilor la nivelul </w:t>
      </w:r>
      <w:proofErr w:type="spellStart"/>
      <w:r>
        <w:rPr>
          <w:rFonts w:ascii="Montserrat Light" w:hAnsi="Montserrat Light"/>
          <w:bCs/>
          <w:color w:val="000000" w:themeColor="text1"/>
          <w:sz w:val="24"/>
          <w:szCs w:val="24"/>
        </w:rPr>
        <w:t>județului</w:t>
      </w:r>
      <w:proofErr w:type="spellEnd"/>
      <w:r>
        <w:rPr>
          <w:rFonts w:ascii="Montserrat Light" w:hAnsi="Montserrat Light"/>
          <w:bCs/>
          <w:color w:val="000000" w:themeColor="text1"/>
          <w:sz w:val="24"/>
          <w:szCs w:val="24"/>
        </w:rPr>
        <w:t xml:space="preserve"> Cluj </w:t>
      </w:r>
      <w:r w:rsidR="002635AA">
        <w:rPr>
          <w:rFonts w:ascii="Montserrat Light" w:hAnsi="Montserrat Light"/>
          <w:bCs/>
          <w:color w:val="000000" w:themeColor="text1"/>
          <w:sz w:val="24"/>
          <w:szCs w:val="24"/>
        </w:rPr>
        <w:t xml:space="preserve">pentru </w:t>
      </w:r>
      <w:proofErr w:type="spellStart"/>
      <w:r w:rsidR="002635AA">
        <w:rPr>
          <w:rFonts w:ascii="Montserrat Light" w:hAnsi="Montserrat Light"/>
          <w:bCs/>
          <w:color w:val="000000" w:themeColor="text1"/>
          <w:sz w:val="24"/>
          <w:szCs w:val="24"/>
        </w:rPr>
        <w:t>perioada</w:t>
      </w:r>
      <w:proofErr w:type="spellEnd"/>
      <w:r w:rsidR="002635AA">
        <w:rPr>
          <w:rFonts w:ascii="Montserrat Light" w:hAnsi="Montserrat Light"/>
          <w:bCs/>
          <w:color w:val="000000" w:themeColor="text1"/>
          <w:sz w:val="24"/>
          <w:szCs w:val="24"/>
        </w:rPr>
        <w:t xml:space="preserve"> </w:t>
      </w:r>
      <w:r w:rsidRPr="00783AD5">
        <w:rPr>
          <w:rFonts w:ascii="Montserrat Light" w:hAnsi="Montserrat Light"/>
          <w:bCs/>
          <w:color w:val="000000" w:themeColor="text1"/>
          <w:sz w:val="24"/>
          <w:szCs w:val="24"/>
        </w:rPr>
        <w:t>2022-2026</w:t>
      </w:r>
      <w:r>
        <w:rPr>
          <w:rFonts w:ascii="Montserrat Light" w:hAnsi="Montserrat Light"/>
          <w:bCs/>
          <w:color w:val="000000" w:themeColor="text1"/>
          <w:sz w:val="24"/>
          <w:szCs w:val="24"/>
        </w:rPr>
        <w:t xml:space="preserve">, </w:t>
      </w:r>
      <w:proofErr w:type="spellStart"/>
      <w:r w:rsidR="002635AA">
        <w:rPr>
          <w:rFonts w:ascii="Montserrat Light" w:hAnsi="Montserrat Light"/>
          <w:bCs/>
          <w:color w:val="000000" w:themeColor="text1"/>
          <w:sz w:val="24"/>
          <w:szCs w:val="24"/>
        </w:rPr>
        <w:t>în</w:t>
      </w:r>
      <w:proofErr w:type="spellEnd"/>
      <w:r w:rsidR="002635AA">
        <w:rPr>
          <w:rFonts w:ascii="Montserrat Light" w:hAnsi="Montserrat Light"/>
          <w:bCs/>
          <w:color w:val="000000" w:themeColor="text1"/>
          <w:sz w:val="24"/>
          <w:szCs w:val="24"/>
        </w:rPr>
        <w:t xml:space="preserve"> </w:t>
      </w:r>
      <w:proofErr w:type="spellStart"/>
      <w:r w:rsidR="002635AA">
        <w:rPr>
          <w:rFonts w:ascii="Montserrat Light" w:hAnsi="Montserrat Light"/>
          <w:bCs/>
          <w:color w:val="000000" w:themeColor="text1"/>
          <w:sz w:val="24"/>
          <w:szCs w:val="24"/>
        </w:rPr>
        <w:t>scopul</w:t>
      </w:r>
      <w:proofErr w:type="spellEnd"/>
      <w:r>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implement</w:t>
      </w:r>
      <w:r w:rsidR="00C50CBF">
        <w:rPr>
          <w:rFonts w:ascii="Montserrat Light" w:hAnsi="Montserrat Light"/>
          <w:bCs/>
          <w:color w:val="000000" w:themeColor="text1"/>
          <w:sz w:val="24"/>
          <w:szCs w:val="24"/>
        </w:rPr>
        <w:t>ă</w:t>
      </w:r>
      <w:r>
        <w:rPr>
          <w:rFonts w:ascii="Montserrat Light" w:hAnsi="Montserrat Light"/>
          <w:bCs/>
          <w:color w:val="000000" w:themeColor="text1"/>
          <w:sz w:val="24"/>
          <w:szCs w:val="24"/>
        </w:rPr>
        <w:t>r</w:t>
      </w:r>
      <w:r w:rsidR="00C50CBF">
        <w:rPr>
          <w:rFonts w:ascii="Montserrat Light" w:hAnsi="Montserrat Light"/>
          <w:bCs/>
          <w:color w:val="000000" w:themeColor="text1"/>
          <w:sz w:val="24"/>
          <w:szCs w:val="24"/>
        </w:rPr>
        <w:t>ii</w:t>
      </w:r>
      <w:proofErr w:type="spellEnd"/>
      <w:r>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Strategiei</w:t>
      </w:r>
      <w:proofErr w:type="spellEnd"/>
      <w:r>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Naționale</w:t>
      </w:r>
      <w:proofErr w:type="spellEnd"/>
      <w:r>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în</w:t>
      </w:r>
      <w:proofErr w:type="spellEnd"/>
      <w:r>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Domeniul</w:t>
      </w:r>
      <w:proofErr w:type="spellEnd"/>
      <w:r>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Drogurilor</w:t>
      </w:r>
      <w:proofErr w:type="spellEnd"/>
      <w:r>
        <w:rPr>
          <w:rFonts w:ascii="Montserrat Light" w:hAnsi="Montserrat Light"/>
          <w:bCs/>
          <w:color w:val="000000" w:themeColor="text1"/>
          <w:sz w:val="24"/>
          <w:szCs w:val="24"/>
        </w:rPr>
        <w:t xml:space="preserve"> 2022-2026</w:t>
      </w:r>
    </w:p>
    <w:p w14:paraId="47F38507" w14:textId="77777777" w:rsidR="000B52EA" w:rsidRPr="003E0418" w:rsidRDefault="000B52EA" w:rsidP="000B52EA">
      <w:pPr>
        <w:tabs>
          <w:tab w:val="left" w:pos="2160"/>
        </w:tabs>
        <w:spacing w:line="240" w:lineRule="auto"/>
        <w:ind w:right="180"/>
        <w:jc w:val="center"/>
        <w:rPr>
          <w:rFonts w:ascii="Montserrat Light" w:hAnsi="Montserrat Light"/>
          <w:b/>
          <w:bCs/>
          <w:noProof/>
          <w:color w:val="000000" w:themeColor="text1"/>
          <w:sz w:val="24"/>
          <w:szCs w:val="24"/>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0B52EA" w:rsidRPr="00017C9B" w14:paraId="00D0465D" w14:textId="77777777" w:rsidTr="00392461">
        <w:trPr>
          <w:trHeight w:val="355"/>
        </w:trPr>
        <w:tc>
          <w:tcPr>
            <w:tcW w:w="9891" w:type="dxa"/>
            <w:shd w:val="clear" w:color="auto" w:fill="auto"/>
          </w:tcPr>
          <w:bookmarkEnd w:id="1"/>
          <w:p w14:paraId="64433189" w14:textId="77777777" w:rsidR="000B52EA" w:rsidRPr="00017C9B" w:rsidRDefault="000B52EA" w:rsidP="00392461">
            <w:pPr>
              <w:spacing w:line="240" w:lineRule="auto"/>
              <w:ind w:left="283"/>
              <w:jc w:val="both"/>
              <w:rPr>
                <w:rFonts w:ascii="Montserrat Light" w:eastAsia="Times New Roman" w:hAnsi="Montserrat Light" w:cs="Times New Roman"/>
                <w:color w:val="000000" w:themeColor="text1"/>
                <w:sz w:val="24"/>
                <w:szCs w:val="24"/>
                <w:lang w:val="ro-RO"/>
              </w:rPr>
            </w:pPr>
            <w:r w:rsidRPr="00017C9B">
              <w:rPr>
                <w:rFonts w:ascii="Montserrat Light" w:eastAsia="Times New Roman" w:hAnsi="Montserrat Light" w:cs="Times New Roman"/>
                <w:b/>
                <w:bCs/>
                <w:noProof/>
                <w:color w:val="000000" w:themeColor="text1"/>
                <w:sz w:val="24"/>
                <w:szCs w:val="24"/>
                <w:lang w:val="en-US"/>
              </w:rPr>
              <w:t>Secțiunea 1</w:t>
            </w:r>
            <w:r w:rsidRPr="00017C9B">
              <w:rPr>
                <w:rFonts w:ascii="Montserrat Light" w:eastAsia="Times New Roman" w:hAnsi="Montserrat Light" w:cs="Times New Roman"/>
                <w:noProof/>
                <w:color w:val="000000" w:themeColor="text1"/>
                <w:sz w:val="24"/>
                <w:szCs w:val="24"/>
                <w:lang w:val="en-US"/>
              </w:rPr>
              <w:t xml:space="preserve"> - </w:t>
            </w:r>
            <w:r w:rsidRPr="00017C9B">
              <w:rPr>
                <w:rFonts w:ascii="Montserrat Light" w:eastAsia="Times New Roman" w:hAnsi="Montserrat Light" w:cs="Times New Roman"/>
                <w:b/>
                <w:bCs/>
                <w:noProof/>
                <w:color w:val="000000" w:themeColor="text1"/>
                <w:sz w:val="24"/>
                <w:szCs w:val="24"/>
                <w:lang w:val="en-US"/>
              </w:rPr>
              <w:t xml:space="preserve">Motivul adoptării </w:t>
            </w:r>
            <w:r w:rsidRPr="00017C9B">
              <w:rPr>
                <w:rFonts w:ascii="Montserrat Light" w:eastAsia="Times New Roman" w:hAnsi="Montserrat Light" w:cs="Times New Roman"/>
                <w:b/>
                <w:bCs/>
                <w:noProof/>
                <w:color w:val="000000" w:themeColor="text1"/>
                <w:sz w:val="24"/>
                <w:szCs w:val="24"/>
                <w:shd w:val="clear" w:color="auto" w:fill="FFFFFF"/>
                <w:lang w:val="en-US"/>
              </w:rPr>
              <w:t>actului administrativ</w:t>
            </w:r>
            <w:r w:rsidRPr="00017C9B">
              <w:rPr>
                <w:rFonts w:ascii="Montserrat Light" w:eastAsia="Times New Roman" w:hAnsi="Montserrat Light" w:cs="Times New Roman"/>
                <w:b/>
                <w:bCs/>
                <w:noProof/>
                <w:color w:val="000000" w:themeColor="text1"/>
                <w:sz w:val="24"/>
                <w:szCs w:val="24"/>
                <w:lang w:val="en-US"/>
              </w:rPr>
              <w:t xml:space="preserve">: </w:t>
            </w:r>
          </w:p>
        </w:tc>
      </w:tr>
      <w:tr w:rsidR="000B52EA" w:rsidRPr="00017C9B" w14:paraId="0B4770B4" w14:textId="77777777" w:rsidTr="00392461">
        <w:tc>
          <w:tcPr>
            <w:tcW w:w="9891" w:type="dxa"/>
            <w:shd w:val="clear" w:color="auto" w:fill="auto"/>
          </w:tcPr>
          <w:p w14:paraId="51281F59" w14:textId="77777777" w:rsidR="000B52EA" w:rsidRPr="00017C9B" w:rsidRDefault="000B52EA" w:rsidP="00392461">
            <w:pPr>
              <w:spacing w:line="240" w:lineRule="auto"/>
              <w:ind w:left="283"/>
              <w:jc w:val="both"/>
              <w:rPr>
                <w:rFonts w:ascii="Montserrat Light" w:eastAsia="Calibri" w:hAnsi="Montserrat Light" w:cs="Times New Roman"/>
                <w:b/>
                <w:bCs/>
                <w:noProof/>
                <w:color w:val="000000" w:themeColor="text1"/>
                <w:sz w:val="24"/>
                <w:szCs w:val="24"/>
                <w:lang w:val="en-US"/>
              </w:rPr>
            </w:pPr>
            <w:r w:rsidRPr="00017C9B">
              <w:rPr>
                <w:rFonts w:ascii="Montserrat Light" w:eastAsia="Times New Roman" w:hAnsi="Montserrat Light" w:cs="Times New Roman"/>
                <w:b/>
                <w:bCs/>
                <w:noProof/>
                <w:color w:val="000000" w:themeColor="text1"/>
                <w:sz w:val="24"/>
                <w:szCs w:val="24"/>
                <w:lang w:val="en-US"/>
              </w:rPr>
              <w:t>1.  Descrierea situației actuale:</w:t>
            </w:r>
            <w:r w:rsidRPr="00017C9B">
              <w:rPr>
                <w:rFonts w:ascii="Montserrat Light" w:eastAsia="Times New Roman" w:hAnsi="Montserrat Light" w:cs="Times New Roman"/>
                <w:color w:val="000000" w:themeColor="text1"/>
                <w:sz w:val="24"/>
                <w:szCs w:val="24"/>
                <w:lang w:val="ro-RO"/>
              </w:rPr>
              <w:t xml:space="preserve"> </w:t>
            </w:r>
          </w:p>
        </w:tc>
      </w:tr>
      <w:tr w:rsidR="000B52EA" w:rsidRPr="00017C9B" w14:paraId="056D9C3F" w14:textId="77777777" w:rsidTr="00392461">
        <w:tc>
          <w:tcPr>
            <w:tcW w:w="9891" w:type="dxa"/>
            <w:shd w:val="clear" w:color="auto" w:fill="auto"/>
          </w:tcPr>
          <w:p w14:paraId="4EBB6063" w14:textId="77777777" w:rsidR="000B52EA" w:rsidRPr="00017C9B" w:rsidRDefault="000B52EA" w:rsidP="000B52EA">
            <w:pPr>
              <w:pStyle w:val="Listparagraf"/>
              <w:numPr>
                <w:ilvl w:val="1"/>
                <w:numId w:val="2"/>
              </w:numPr>
              <w:spacing w:after="0" w:line="240" w:lineRule="auto"/>
              <w:jc w:val="both"/>
              <w:rPr>
                <w:rFonts w:ascii="Montserrat Light" w:hAnsi="Montserrat Light"/>
                <w:b/>
                <w:bCs/>
                <w:noProof/>
                <w:color w:val="000000" w:themeColor="text1"/>
                <w:sz w:val="24"/>
                <w:szCs w:val="24"/>
              </w:rPr>
            </w:pPr>
            <w:r w:rsidRPr="00017C9B">
              <w:rPr>
                <w:rFonts w:ascii="Montserrat Light" w:eastAsia="Times New Roman" w:hAnsi="Montserrat Light"/>
                <w:b/>
                <w:bCs/>
                <w:noProof/>
                <w:color w:val="000000" w:themeColor="text1"/>
                <w:sz w:val="24"/>
                <w:szCs w:val="24"/>
                <w:shd w:val="clear" w:color="auto" w:fill="FFFFFF"/>
              </w:rPr>
              <w:t xml:space="preserve">Cerinţe care reclamă necesitatea actului administrativ: </w:t>
            </w:r>
          </w:p>
        </w:tc>
      </w:tr>
      <w:tr w:rsidR="000B52EA" w:rsidRPr="00673334" w14:paraId="2C77AC8A" w14:textId="77777777" w:rsidTr="00392461">
        <w:tc>
          <w:tcPr>
            <w:tcW w:w="9891" w:type="dxa"/>
            <w:shd w:val="clear" w:color="auto" w:fill="auto"/>
          </w:tcPr>
          <w:p w14:paraId="590FCE0A" w14:textId="6C60AF39" w:rsidR="000B52EA" w:rsidRDefault="000B52EA" w:rsidP="00392461">
            <w:pPr>
              <w:pStyle w:val="Frspaiere"/>
              <w:ind w:firstLine="708"/>
              <w:jc w:val="both"/>
              <w:rPr>
                <w:rStyle w:val="Robust"/>
                <w:rFonts w:ascii="Montserrat Light" w:hAnsi="Montserrat Light"/>
                <w:b w:val="0"/>
                <w:bCs w:val="0"/>
                <w:color w:val="000000" w:themeColor="text1"/>
                <w:sz w:val="24"/>
                <w:szCs w:val="24"/>
              </w:rPr>
            </w:pPr>
            <w:r>
              <w:rPr>
                <w:rFonts w:ascii="Montserrat Light" w:hAnsi="Montserrat Light"/>
                <w:color w:val="000000" w:themeColor="text1"/>
                <w:sz w:val="24"/>
                <w:szCs w:val="24"/>
                <w:lang w:eastAsia="ro-RO" w:bidi="ne-NP"/>
              </w:rPr>
              <w:t xml:space="preserve">În considerarea prevederilor Strategiei Naționale Antidrog, aprobată prin Hotărârea Guvernului nr. 344/ 16.03.2022, în vederea particularizării intervențiilor și adaptării acestora la specificul demografic al Județului </w:t>
            </w:r>
            <w:r w:rsidRPr="00D14DCA">
              <w:rPr>
                <w:rFonts w:ascii="Montserrat Light" w:hAnsi="Montserrat Light"/>
                <w:color w:val="000000" w:themeColor="text1"/>
                <w:sz w:val="24"/>
                <w:szCs w:val="24"/>
                <w:lang w:eastAsia="ro-RO" w:bidi="ne-NP"/>
              </w:rPr>
              <w:t xml:space="preserve">Cluj, </w:t>
            </w:r>
            <w:r w:rsidRPr="00D14DCA">
              <w:rPr>
                <w:rStyle w:val="Robust"/>
                <w:rFonts w:ascii="Montserrat Light" w:hAnsi="Montserrat Light"/>
                <w:b w:val="0"/>
                <w:bCs w:val="0"/>
                <w:color w:val="000000" w:themeColor="text1"/>
                <w:sz w:val="24"/>
                <w:szCs w:val="24"/>
              </w:rPr>
              <w:t>Centrul Regional de Prevenire, Evaluare și Consiliere Antidrog Cluj-Napoca a elaborat Planul de acțiune în domeniul drogurilor la nivelul Județului Cluj</w:t>
            </w:r>
            <w:r>
              <w:rPr>
                <w:rStyle w:val="Robust"/>
                <w:rFonts w:ascii="Montserrat Light" w:hAnsi="Montserrat Light"/>
                <w:b w:val="0"/>
                <w:bCs w:val="0"/>
                <w:color w:val="000000" w:themeColor="text1"/>
                <w:sz w:val="24"/>
                <w:szCs w:val="24"/>
              </w:rPr>
              <w:t>, pe perioada 2022-2026.</w:t>
            </w:r>
          </w:p>
          <w:p w14:paraId="4E603577" w14:textId="77777777" w:rsidR="000B52EA" w:rsidRPr="00D62011" w:rsidRDefault="000B52EA" w:rsidP="00392461">
            <w:pPr>
              <w:pStyle w:val="Frspaiere"/>
              <w:ind w:firstLine="708"/>
              <w:jc w:val="both"/>
              <w:rPr>
                <w:rFonts w:ascii="Montserrat Light" w:hAnsi="Montserrat Light"/>
                <w:bCs/>
                <w:color w:val="000000" w:themeColor="text1"/>
                <w:sz w:val="24"/>
                <w:szCs w:val="24"/>
                <w:lang w:eastAsia="ro-RO" w:bidi="ne-NP"/>
              </w:rPr>
            </w:pPr>
            <w:r w:rsidRPr="00745507">
              <w:rPr>
                <w:rFonts w:ascii="Montserrat Light" w:hAnsi="Montserrat Light"/>
                <w:color w:val="000000" w:themeColor="text1"/>
                <w:sz w:val="24"/>
                <w:szCs w:val="24"/>
              </w:rPr>
              <w:t xml:space="preserve">Prin </w:t>
            </w:r>
            <w:r w:rsidRPr="00745507">
              <w:rPr>
                <w:rFonts w:ascii="Montserrat Light" w:hAnsi="Montserrat Light"/>
                <w:color w:val="000000" w:themeColor="text1"/>
                <w:sz w:val="24"/>
                <w:szCs w:val="24"/>
                <w:lang w:eastAsia="ro-RO" w:bidi="ne-NP"/>
              </w:rPr>
              <w:t xml:space="preserve">adresa nr. </w:t>
            </w:r>
            <w:bookmarkStart w:id="2" w:name="_Hlk18389846"/>
            <w:r w:rsidRPr="00745507">
              <w:rPr>
                <w:rFonts w:ascii="Montserrat Light" w:hAnsi="Montserrat Light"/>
                <w:color w:val="000000" w:themeColor="text1"/>
                <w:sz w:val="24"/>
                <w:szCs w:val="24"/>
                <w:lang w:eastAsia="ro-RO" w:bidi="ne-NP"/>
              </w:rPr>
              <w:t>4219272/ 2022</w:t>
            </w:r>
            <w:r>
              <w:rPr>
                <w:rFonts w:ascii="Montserrat Light" w:hAnsi="Montserrat Light"/>
                <w:color w:val="000000" w:themeColor="text1"/>
                <w:sz w:val="24"/>
                <w:szCs w:val="24"/>
                <w:lang w:eastAsia="ro-RO" w:bidi="ne-NP"/>
              </w:rPr>
              <w:t>,</w:t>
            </w:r>
            <w:r w:rsidRPr="00745507">
              <w:rPr>
                <w:rFonts w:ascii="Montserrat Light" w:hAnsi="Montserrat Light"/>
                <w:color w:val="000000" w:themeColor="text1"/>
                <w:sz w:val="24"/>
                <w:szCs w:val="24"/>
                <w:lang w:eastAsia="ro-RO" w:bidi="ne-NP"/>
              </w:rPr>
              <w:t xml:space="preserve"> înregistrată la Consiliul Judeţean Cluj sub nr. 32903/ 2022, </w:t>
            </w:r>
            <w:r>
              <w:rPr>
                <w:rFonts w:ascii="Montserrat Light" w:hAnsi="Montserrat Light"/>
                <w:color w:val="000000" w:themeColor="text1"/>
                <w:sz w:val="24"/>
                <w:szCs w:val="24"/>
                <w:lang w:eastAsia="ro-RO" w:bidi="ne-NP"/>
              </w:rPr>
              <w:t xml:space="preserve">Centrul Regional de Prevenire, Evaluare și Consiliere Antidrog Cluj-Napoca din cadrul </w:t>
            </w:r>
            <w:r w:rsidRPr="00745507">
              <w:rPr>
                <w:rFonts w:ascii="Montserrat Light" w:hAnsi="Montserrat Light"/>
                <w:bCs/>
                <w:color w:val="000000" w:themeColor="text1"/>
                <w:sz w:val="24"/>
                <w:szCs w:val="24"/>
              </w:rPr>
              <w:t>Agenți</w:t>
            </w:r>
            <w:r>
              <w:rPr>
                <w:rFonts w:ascii="Montserrat Light" w:hAnsi="Montserrat Light"/>
                <w:bCs/>
                <w:color w:val="000000" w:themeColor="text1"/>
                <w:sz w:val="24"/>
                <w:szCs w:val="24"/>
              </w:rPr>
              <w:t>ei</w:t>
            </w:r>
            <w:r w:rsidRPr="00745507">
              <w:rPr>
                <w:rFonts w:ascii="Montserrat Light" w:hAnsi="Montserrat Light"/>
                <w:bCs/>
                <w:color w:val="000000" w:themeColor="text1"/>
                <w:sz w:val="24"/>
                <w:szCs w:val="24"/>
              </w:rPr>
              <w:t xml:space="preserve"> Național</w:t>
            </w:r>
            <w:r>
              <w:rPr>
                <w:rFonts w:ascii="Montserrat Light" w:hAnsi="Montserrat Light"/>
                <w:bCs/>
                <w:color w:val="000000" w:themeColor="text1"/>
                <w:sz w:val="24"/>
                <w:szCs w:val="24"/>
              </w:rPr>
              <w:t>e</w:t>
            </w:r>
            <w:r w:rsidRPr="00745507">
              <w:rPr>
                <w:rFonts w:ascii="Montserrat Light" w:hAnsi="Montserrat Light"/>
                <w:bCs/>
                <w:color w:val="000000" w:themeColor="text1"/>
                <w:sz w:val="24"/>
                <w:szCs w:val="24"/>
              </w:rPr>
              <w:t xml:space="preserve"> Antidrog</w:t>
            </w:r>
            <w:r>
              <w:rPr>
                <w:rFonts w:ascii="Montserrat Light" w:hAnsi="Montserrat Light"/>
                <w:bCs/>
                <w:color w:val="000000" w:themeColor="text1"/>
                <w:sz w:val="24"/>
                <w:szCs w:val="24"/>
              </w:rPr>
              <w:t xml:space="preserve">, </w:t>
            </w:r>
            <w:r w:rsidRPr="00D62011">
              <w:rPr>
                <w:rFonts w:ascii="Montserrat Light" w:hAnsi="Montserrat Light"/>
                <w:bCs/>
                <w:color w:val="000000" w:themeColor="text1"/>
                <w:sz w:val="24"/>
                <w:szCs w:val="24"/>
                <w:lang w:eastAsia="ro-RO" w:bidi="ne-NP"/>
              </w:rPr>
              <w:t xml:space="preserve">a transmis </w:t>
            </w:r>
            <w:r>
              <w:rPr>
                <w:rFonts w:ascii="Montserrat Light" w:hAnsi="Montserrat Light"/>
                <w:bCs/>
                <w:color w:val="000000" w:themeColor="text1"/>
                <w:sz w:val="24"/>
                <w:szCs w:val="24"/>
                <w:lang w:eastAsia="ro-RO" w:bidi="ne-NP"/>
              </w:rPr>
              <w:t>Consiliului Județean Cluj proiectul „Planului de acțiune în domeniul drogurilor la nivelul Județului Cluj” și a solicitat aprobarea acestuia prin hotărâre de consiliu.</w:t>
            </w:r>
            <w:bookmarkEnd w:id="2"/>
          </w:p>
          <w:p w14:paraId="5BEFFC48" w14:textId="77777777" w:rsidR="000B52EA" w:rsidRDefault="000B52EA" w:rsidP="00392461">
            <w:pPr>
              <w:pStyle w:val="Frspaiere"/>
              <w:ind w:firstLine="708"/>
              <w:jc w:val="both"/>
              <w:rPr>
                <w:rStyle w:val="Robust"/>
                <w:rFonts w:ascii="Montserrat Light" w:hAnsi="Montserrat Light"/>
                <w:b w:val="0"/>
                <w:bCs w:val="0"/>
                <w:color w:val="000000" w:themeColor="text1"/>
                <w:sz w:val="24"/>
                <w:szCs w:val="24"/>
              </w:rPr>
            </w:pPr>
            <w:r>
              <w:rPr>
                <w:rStyle w:val="Robust"/>
                <w:rFonts w:ascii="Montserrat Light" w:hAnsi="Montserrat Light"/>
                <w:b w:val="0"/>
                <w:bCs w:val="0"/>
                <w:color w:val="000000" w:themeColor="text1"/>
                <w:sz w:val="24"/>
                <w:szCs w:val="24"/>
              </w:rPr>
              <w:t>Având în vedere faptul că, la nivel mondial, consumul de substanțe stupefiante se manifestă ca un fenomen dinamic și periculos, puternic influențat de factori economici și sociali, este necesară intervenția realizată în mod organizat, a unor organisme specializate în domeniul prevenirii și combaterii consumului de droguri. Planul de acțiune prezentat în anexă reprezintă un document programatic, elaborat în aplicarea Strategiei Naționale în Domeniul Drogurilor 2022-2026, strategie aprobată prin hotărârea ante-menționată.</w:t>
            </w:r>
          </w:p>
          <w:p w14:paraId="2485CE18" w14:textId="77777777" w:rsidR="004E3D30" w:rsidRDefault="000B52EA" w:rsidP="00392461">
            <w:pPr>
              <w:pStyle w:val="Frspaiere"/>
              <w:ind w:firstLine="708"/>
              <w:jc w:val="both"/>
              <w:rPr>
                <w:rStyle w:val="Robust"/>
                <w:rFonts w:ascii="Montserrat Light" w:hAnsi="Montserrat Light"/>
                <w:b w:val="0"/>
                <w:bCs w:val="0"/>
                <w:color w:val="000000" w:themeColor="text1"/>
                <w:sz w:val="24"/>
                <w:szCs w:val="24"/>
              </w:rPr>
            </w:pPr>
            <w:r>
              <w:rPr>
                <w:rStyle w:val="Robust"/>
                <w:rFonts w:ascii="Montserrat Light" w:hAnsi="Montserrat Light"/>
                <w:b w:val="0"/>
                <w:bCs w:val="0"/>
                <w:color w:val="000000" w:themeColor="text1"/>
                <w:sz w:val="24"/>
                <w:szCs w:val="24"/>
              </w:rPr>
              <w:t xml:space="preserve">Consiliul Județean Cluj se implică activ în acțiunile desfășurate la nivelul Județului Cluj privind prevenirea și combaterea traficului și consumului ilicit de droguri. În acest sens, a fost </w:t>
            </w:r>
            <w:r w:rsidR="00E845EB">
              <w:rPr>
                <w:rStyle w:val="Robust"/>
                <w:rFonts w:ascii="Montserrat Light" w:hAnsi="Montserrat Light"/>
                <w:b w:val="0"/>
                <w:bCs w:val="0"/>
                <w:color w:val="000000" w:themeColor="text1"/>
                <w:sz w:val="24"/>
                <w:szCs w:val="24"/>
              </w:rPr>
              <w:t>adoptată</w:t>
            </w:r>
            <w:r w:rsidRPr="00E845EB">
              <w:rPr>
                <w:rStyle w:val="Robust"/>
                <w:rFonts w:ascii="Montserrat Light" w:hAnsi="Montserrat Light"/>
                <w:b w:val="0"/>
                <w:bCs w:val="0"/>
                <w:color w:val="000000" w:themeColor="text1"/>
                <w:sz w:val="24"/>
                <w:szCs w:val="24"/>
              </w:rPr>
              <w:t xml:space="preserve"> </w:t>
            </w:r>
            <w:r w:rsidR="00E845EB" w:rsidRPr="00E845EB">
              <w:rPr>
                <w:rStyle w:val="Robust"/>
                <w:rFonts w:ascii="Montserrat Light" w:hAnsi="Montserrat Light"/>
                <w:b w:val="0"/>
                <w:bCs w:val="0"/>
                <w:i/>
                <w:iCs/>
                <w:color w:val="000000" w:themeColor="text1"/>
                <w:sz w:val="24"/>
                <w:szCs w:val="24"/>
              </w:rPr>
              <w:t>Hotărârea Consiliului Județean Cluj nr. 119/</w:t>
            </w:r>
            <w:r w:rsidRPr="00E845EB">
              <w:rPr>
                <w:rStyle w:val="Robust"/>
                <w:rFonts w:ascii="Montserrat Light" w:hAnsi="Montserrat Light"/>
                <w:b w:val="0"/>
                <w:bCs w:val="0"/>
                <w:i/>
                <w:iCs/>
                <w:color w:val="000000" w:themeColor="text1"/>
                <w:sz w:val="24"/>
                <w:szCs w:val="24"/>
              </w:rPr>
              <w:t xml:space="preserve"> </w:t>
            </w:r>
            <w:r w:rsidR="00E845EB" w:rsidRPr="00E845EB">
              <w:rPr>
                <w:rStyle w:val="Robust"/>
                <w:rFonts w:ascii="Montserrat Light" w:hAnsi="Montserrat Light"/>
                <w:b w:val="0"/>
                <w:bCs w:val="0"/>
                <w:i/>
                <w:iCs/>
                <w:color w:val="000000" w:themeColor="text1"/>
                <w:sz w:val="24"/>
                <w:szCs w:val="24"/>
              </w:rPr>
              <w:t>2017 privind aprobarea Planului de acțiune pentru implementarea Strategiei județene antidrog la nivelul Județului Cluj, pe perioada 2017-2020</w:t>
            </w:r>
            <w:r>
              <w:rPr>
                <w:rStyle w:val="Robust"/>
                <w:rFonts w:ascii="Montserrat Light" w:hAnsi="Montserrat Light"/>
                <w:b w:val="0"/>
                <w:bCs w:val="0"/>
                <w:color w:val="000000" w:themeColor="text1"/>
                <w:sz w:val="24"/>
                <w:szCs w:val="24"/>
              </w:rPr>
              <w:t>.</w:t>
            </w:r>
            <w:r w:rsidR="00BC1DBB">
              <w:rPr>
                <w:rStyle w:val="Robust"/>
                <w:rFonts w:ascii="Montserrat Light" w:hAnsi="Montserrat Light"/>
                <w:b w:val="0"/>
                <w:bCs w:val="0"/>
                <w:color w:val="000000" w:themeColor="text1"/>
                <w:sz w:val="24"/>
                <w:szCs w:val="24"/>
              </w:rPr>
              <w:t xml:space="preserve"> </w:t>
            </w:r>
          </w:p>
          <w:p w14:paraId="20AE3F22" w14:textId="02712620" w:rsidR="000B52EA" w:rsidRPr="00813AF4" w:rsidRDefault="004E3D30" w:rsidP="00392461">
            <w:pPr>
              <w:pStyle w:val="Frspaiere"/>
              <w:ind w:firstLine="708"/>
              <w:jc w:val="both"/>
              <w:rPr>
                <w:rStyle w:val="Robust"/>
                <w:rFonts w:ascii="Montserrat Light" w:hAnsi="Montserrat Light"/>
                <w:b w:val="0"/>
                <w:bCs w:val="0"/>
                <w:color w:val="000000" w:themeColor="text1"/>
                <w:sz w:val="24"/>
                <w:szCs w:val="24"/>
              </w:rPr>
            </w:pPr>
            <w:r>
              <w:rPr>
                <w:rStyle w:val="Robust"/>
                <w:rFonts w:ascii="Montserrat Light" w:hAnsi="Montserrat Light"/>
                <w:b w:val="0"/>
                <w:bCs w:val="0"/>
                <w:color w:val="000000" w:themeColor="text1"/>
                <w:sz w:val="24"/>
                <w:szCs w:val="24"/>
              </w:rPr>
              <w:t>P</w:t>
            </w:r>
            <w:r w:rsidR="00813AF4">
              <w:rPr>
                <w:rStyle w:val="Robust"/>
                <w:rFonts w:ascii="Montserrat Light" w:hAnsi="Montserrat Light"/>
                <w:b w:val="0"/>
                <w:bCs w:val="0"/>
                <w:color w:val="000000" w:themeColor="text1"/>
                <w:sz w:val="24"/>
                <w:szCs w:val="24"/>
              </w:rPr>
              <w:t xml:space="preserve">rin Hotărârea Consiliului Județean Cluj nr. 43/ 2019 </w:t>
            </w:r>
            <w:r w:rsidR="00BC1DBB">
              <w:rPr>
                <w:rStyle w:val="Robust"/>
                <w:rFonts w:ascii="Montserrat Light" w:hAnsi="Montserrat Light"/>
                <w:b w:val="0"/>
                <w:bCs w:val="0"/>
                <w:color w:val="000000" w:themeColor="text1"/>
                <w:sz w:val="24"/>
                <w:szCs w:val="24"/>
              </w:rPr>
              <w:t xml:space="preserve">a fost aprobat Protocolul de colaborare între Județul Cluj și Agenția </w:t>
            </w:r>
            <w:r w:rsidR="00813AF4">
              <w:rPr>
                <w:rStyle w:val="Robust"/>
                <w:rFonts w:ascii="Montserrat Light" w:hAnsi="Montserrat Light"/>
                <w:b w:val="0"/>
                <w:bCs w:val="0"/>
                <w:color w:val="000000" w:themeColor="text1"/>
                <w:sz w:val="24"/>
                <w:szCs w:val="24"/>
              </w:rPr>
              <w:t>Națională Antidrog, prin care a fost alocată suma de 57.500 lei  din bugetul local al Județului Cluj,</w:t>
            </w:r>
            <w:r>
              <w:rPr>
                <w:rStyle w:val="Robust"/>
                <w:rFonts w:ascii="Montserrat Light" w:hAnsi="Montserrat Light"/>
                <w:b w:val="0"/>
                <w:bCs w:val="0"/>
                <w:color w:val="000000" w:themeColor="text1"/>
                <w:sz w:val="24"/>
                <w:szCs w:val="24"/>
              </w:rPr>
              <w:t xml:space="preserve"> </w:t>
            </w:r>
            <w:r w:rsidR="00813AF4">
              <w:rPr>
                <w:rStyle w:val="Robust"/>
                <w:rFonts w:ascii="Montserrat Light" w:hAnsi="Montserrat Light"/>
                <w:b w:val="0"/>
                <w:bCs w:val="0"/>
                <w:color w:val="000000" w:themeColor="text1"/>
                <w:sz w:val="24"/>
                <w:szCs w:val="24"/>
              </w:rPr>
              <w:t xml:space="preserve">în vederea implementării </w:t>
            </w:r>
            <w:r w:rsidR="00813AF4" w:rsidRPr="00813AF4">
              <w:rPr>
                <w:rStyle w:val="Robust"/>
                <w:rFonts w:ascii="Montserrat Light" w:hAnsi="Montserrat Light"/>
                <w:b w:val="0"/>
                <w:bCs w:val="0"/>
                <w:color w:val="000000" w:themeColor="text1"/>
                <w:sz w:val="24"/>
                <w:szCs w:val="24"/>
              </w:rPr>
              <w:t xml:space="preserve">proiectelor </w:t>
            </w:r>
            <w:r w:rsidR="00813AF4" w:rsidRPr="00813AF4">
              <w:rPr>
                <w:rFonts w:ascii="Montserrat Light" w:hAnsi="Montserrat Light"/>
                <w:sz w:val="24"/>
                <w:szCs w:val="24"/>
              </w:rPr>
              <w:t>”ABC-ul emoțiilor”, ”Cum să creștem sănătoși”, ”Necenzurat” și ”Mesajul meu Antidrog”</w:t>
            </w:r>
            <w:r w:rsidR="00813AF4">
              <w:rPr>
                <w:rFonts w:ascii="Montserrat Light" w:hAnsi="Montserrat Light"/>
                <w:sz w:val="24"/>
                <w:szCs w:val="24"/>
              </w:rPr>
              <w:t xml:space="preserve">. Prin modificări și completări ulterioare ale acestei hotărâri, </w:t>
            </w:r>
            <w:r>
              <w:rPr>
                <w:rFonts w:ascii="Montserrat Light" w:hAnsi="Montserrat Light"/>
                <w:sz w:val="24"/>
                <w:szCs w:val="24"/>
              </w:rPr>
              <w:t>s-a prelungi</w:t>
            </w:r>
            <w:r w:rsidR="00D865CD">
              <w:rPr>
                <w:rFonts w:ascii="Montserrat Light" w:hAnsi="Montserrat Light"/>
                <w:sz w:val="24"/>
                <w:szCs w:val="24"/>
              </w:rPr>
              <w:t>t</w:t>
            </w:r>
            <w:r>
              <w:rPr>
                <w:rFonts w:ascii="Montserrat Light" w:hAnsi="Montserrat Light"/>
                <w:sz w:val="24"/>
                <w:szCs w:val="24"/>
              </w:rPr>
              <w:t xml:space="preserve"> </w:t>
            </w:r>
            <w:r w:rsidR="00D865CD">
              <w:rPr>
                <w:rFonts w:ascii="Montserrat Light" w:hAnsi="Montserrat Light"/>
                <w:sz w:val="24"/>
                <w:szCs w:val="24"/>
              </w:rPr>
              <w:t xml:space="preserve">durata Protocolului de colaborare (până la data de 31 decembrie 2022), prin adoptarea </w:t>
            </w:r>
            <w:r w:rsidR="00D865CD" w:rsidRPr="00D865CD">
              <w:rPr>
                <w:rFonts w:ascii="Montserrat Light" w:hAnsi="Montserrat Light"/>
                <w:i/>
                <w:iCs/>
                <w:sz w:val="24"/>
                <w:szCs w:val="24"/>
              </w:rPr>
              <w:t>Hotărârii Consiliului Județean Cluj nr. 35/ 2021</w:t>
            </w:r>
            <w:r w:rsidR="00D865CD">
              <w:rPr>
                <w:rFonts w:ascii="Montserrat Light" w:hAnsi="Montserrat Light"/>
                <w:sz w:val="24"/>
                <w:szCs w:val="24"/>
              </w:rPr>
              <w:t xml:space="preserve"> și a fost suplimentată suma inițială destinată acestor proiecte la suma totală de 64.000 lei,</w:t>
            </w:r>
            <w:r w:rsidR="00813AF4">
              <w:rPr>
                <w:rFonts w:ascii="Montserrat Light" w:hAnsi="Montserrat Light"/>
                <w:sz w:val="24"/>
                <w:szCs w:val="24"/>
              </w:rPr>
              <w:t xml:space="preserve"> prin </w:t>
            </w:r>
            <w:r w:rsidR="00D865CD">
              <w:rPr>
                <w:rFonts w:ascii="Montserrat Light" w:hAnsi="Montserrat Light"/>
                <w:sz w:val="24"/>
                <w:szCs w:val="24"/>
              </w:rPr>
              <w:t xml:space="preserve">adoptarea </w:t>
            </w:r>
            <w:r w:rsidR="00813AF4" w:rsidRPr="00D865CD">
              <w:rPr>
                <w:rFonts w:ascii="Montserrat Light" w:hAnsi="Montserrat Light"/>
                <w:i/>
                <w:iCs/>
                <w:sz w:val="24"/>
                <w:szCs w:val="24"/>
              </w:rPr>
              <w:t>Hotărâr</w:t>
            </w:r>
            <w:r w:rsidR="00D865CD" w:rsidRPr="00D865CD">
              <w:rPr>
                <w:rFonts w:ascii="Montserrat Light" w:hAnsi="Montserrat Light"/>
                <w:i/>
                <w:iCs/>
                <w:sz w:val="24"/>
                <w:szCs w:val="24"/>
              </w:rPr>
              <w:t>ii</w:t>
            </w:r>
            <w:r w:rsidR="00813AF4" w:rsidRPr="00D865CD">
              <w:rPr>
                <w:rFonts w:ascii="Montserrat Light" w:hAnsi="Montserrat Light"/>
                <w:i/>
                <w:iCs/>
                <w:sz w:val="24"/>
                <w:szCs w:val="24"/>
              </w:rPr>
              <w:t xml:space="preserve"> Consiliului Județean Cluj nr. 93/ 2022</w:t>
            </w:r>
            <w:r w:rsidR="00813AF4">
              <w:rPr>
                <w:rFonts w:ascii="Montserrat Light" w:hAnsi="Montserrat Light"/>
                <w:sz w:val="24"/>
                <w:szCs w:val="24"/>
              </w:rPr>
              <w:t xml:space="preserve">. </w:t>
            </w:r>
          </w:p>
          <w:p w14:paraId="65D80D00" w14:textId="044A4EA7" w:rsidR="000B52EA" w:rsidRPr="00673334" w:rsidRDefault="000B52EA" w:rsidP="00392461">
            <w:pPr>
              <w:pStyle w:val="Frspaiere"/>
              <w:ind w:firstLine="708"/>
              <w:jc w:val="both"/>
              <w:rPr>
                <w:rFonts w:ascii="Montserrat Light" w:hAnsi="Montserrat Light"/>
                <w:noProof/>
                <w:color w:val="FF0000"/>
                <w:sz w:val="24"/>
                <w:szCs w:val="24"/>
                <w:shd w:val="clear" w:color="auto" w:fill="FFFFFF"/>
                <w:lang w:val="en-US"/>
              </w:rPr>
            </w:pPr>
            <w:r>
              <w:rPr>
                <w:rStyle w:val="Robust"/>
                <w:rFonts w:ascii="Montserrat Light" w:hAnsi="Montserrat Light"/>
                <w:b w:val="0"/>
                <w:bCs w:val="0"/>
                <w:color w:val="000000" w:themeColor="text1"/>
                <w:sz w:val="24"/>
                <w:szCs w:val="24"/>
              </w:rPr>
              <w:t xml:space="preserve">Planul de acțiune </w:t>
            </w:r>
            <w:r w:rsidR="00813AF4">
              <w:rPr>
                <w:rStyle w:val="Robust"/>
                <w:rFonts w:ascii="Montserrat Light" w:hAnsi="Montserrat Light"/>
                <w:b w:val="0"/>
                <w:bCs w:val="0"/>
                <w:color w:val="000000" w:themeColor="text1"/>
                <w:sz w:val="24"/>
                <w:szCs w:val="24"/>
              </w:rPr>
              <w:t xml:space="preserve">care face obiectul prezentei hotărâri </w:t>
            </w:r>
            <w:r>
              <w:rPr>
                <w:rStyle w:val="Robust"/>
                <w:rFonts w:ascii="Montserrat Light" w:hAnsi="Montserrat Light"/>
                <w:b w:val="0"/>
                <w:bCs w:val="0"/>
                <w:color w:val="000000" w:themeColor="text1"/>
                <w:sz w:val="24"/>
                <w:szCs w:val="24"/>
              </w:rPr>
              <w:t xml:space="preserve">va fi implementat în perioada 2022-2026 și corespunde perioadei de implementare a Strategiei Naționale Antidrog. Prin aprobarea acestuia la nivel județean, planul este asumat ca document de politici antidrog, conferind caracterul formal și legitimitatea răspunsului la fenomenul drogurilor și altor substanțe stupefiante. </w:t>
            </w:r>
            <w:r w:rsidR="009331B0">
              <w:rPr>
                <w:rStyle w:val="Robust"/>
                <w:rFonts w:ascii="Montserrat Light" w:hAnsi="Montserrat Light"/>
                <w:b w:val="0"/>
                <w:bCs w:val="0"/>
                <w:color w:val="000000" w:themeColor="text1"/>
                <w:sz w:val="24"/>
                <w:szCs w:val="24"/>
              </w:rPr>
              <w:t xml:space="preserve">Monitorizarea implementării Planului de </w:t>
            </w:r>
            <w:r w:rsidR="00E8066B">
              <w:rPr>
                <w:rStyle w:val="Robust"/>
                <w:rFonts w:ascii="Montserrat Light" w:hAnsi="Montserrat Light"/>
                <w:b w:val="0"/>
                <w:bCs w:val="0"/>
                <w:color w:val="000000" w:themeColor="text1"/>
                <w:sz w:val="24"/>
                <w:szCs w:val="24"/>
              </w:rPr>
              <w:t>a</w:t>
            </w:r>
            <w:r w:rsidR="009331B0">
              <w:rPr>
                <w:rStyle w:val="Robust"/>
                <w:rFonts w:ascii="Montserrat Light" w:hAnsi="Montserrat Light"/>
                <w:b w:val="0"/>
                <w:bCs w:val="0"/>
                <w:color w:val="000000" w:themeColor="text1"/>
                <w:sz w:val="24"/>
                <w:szCs w:val="24"/>
              </w:rPr>
              <w:t xml:space="preserve">cțiune în </w:t>
            </w:r>
            <w:r w:rsidR="00E8066B">
              <w:rPr>
                <w:rStyle w:val="Robust"/>
                <w:rFonts w:ascii="Montserrat Light" w:hAnsi="Montserrat Light"/>
                <w:b w:val="0"/>
                <w:bCs w:val="0"/>
                <w:color w:val="000000" w:themeColor="text1"/>
                <w:sz w:val="24"/>
                <w:szCs w:val="24"/>
              </w:rPr>
              <w:t>d</w:t>
            </w:r>
            <w:r w:rsidR="009331B0">
              <w:rPr>
                <w:rStyle w:val="Robust"/>
                <w:rFonts w:ascii="Montserrat Light" w:hAnsi="Montserrat Light"/>
                <w:b w:val="0"/>
                <w:bCs w:val="0"/>
                <w:color w:val="000000" w:themeColor="text1"/>
                <w:sz w:val="24"/>
                <w:szCs w:val="24"/>
              </w:rPr>
              <w:t xml:space="preserve">omeniul </w:t>
            </w:r>
            <w:r w:rsidR="00E8066B">
              <w:rPr>
                <w:rStyle w:val="Robust"/>
                <w:rFonts w:ascii="Montserrat Light" w:hAnsi="Montserrat Light"/>
                <w:b w:val="0"/>
                <w:bCs w:val="0"/>
                <w:color w:val="000000" w:themeColor="text1"/>
                <w:sz w:val="24"/>
                <w:szCs w:val="24"/>
              </w:rPr>
              <w:t>d</w:t>
            </w:r>
            <w:r w:rsidR="009331B0">
              <w:rPr>
                <w:rStyle w:val="Robust"/>
                <w:rFonts w:ascii="Montserrat Light" w:hAnsi="Montserrat Light"/>
                <w:b w:val="0"/>
                <w:bCs w:val="0"/>
                <w:color w:val="000000" w:themeColor="text1"/>
                <w:sz w:val="24"/>
                <w:szCs w:val="24"/>
              </w:rPr>
              <w:t xml:space="preserve">rogurilor la nivelul </w:t>
            </w:r>
            <w:r w:rsidR="00E8066B">
              <w:rPr>
                <w:rStyle w:val="Robust"/>
                <w:rFonts w:ascii="Montserrat Light" w:hAnsi="Montserrat Light"/>
                <w:b w:val="0"/>
                <w:bCs w:val="0"/>
                <w:color w:val="000000" w:themeColor="text1"/>
                <w:sz w:val="24"/>
                <w:szCs w:val="24"/>
              </w:rPr>
              <w:t>j</w:t>
            </w:r>
            <w:r w:rsidR="009331B0">
              <w:rPr>
                <w:rStyle w:val="Robust"/>
                <w:rFonts w:ascii="Montserrat Light" w:hAnsi="Montserrat Light"/>
                <w:b w:val="0"/>
                <w:bCs w:val="0"/>
                <w:color w:val="000000" w:themeColor="text1"/>
                <w:sz w:val="24"/>
                <w:szCs w:val="24"/>
              </w:rPr>
              <w:t xml:space="preserve">udețului Cluj </w:t>
            </w:r>
            <w:r w:rsidR="009331B0">
              <w:rPr>
                <w:rStyle w:val="Robust"/>
                <w:rFonts w:ascii="Montserrat Light" w:hAnsi="Montserrat Light"/>
                <w:b w:val="0"/>
                <w:bCs w:val="0"/>
                <w:color w:val="000000" w:themeColor="text1"/>
                <w:sz w:val="24"/>
                <w:szCs w:val="24"/>
              </w:rPr>
              <w:lastRenderedPageBreak/>
              <w:t xml:space="preserve">pe perioada 2022-2026 se va asigura de către Centrul </w:t>
            </w:r>
            <w:r w:rsidR="009331B0" w:rsidRPr="00D14DCA">
              <w:rPr>
                <w:rStyle w:val="Robust"/>
                <w:rFonts w:ascii="Montserrat Light" w:hAnsi="Montserrat Light"/>
                <w:b w:val="0"/>
                <w:bCs w:val="0"/>
                <w:color w:val="000000" w:themeColor="text1"/>
                <w:sz w:val="24"/>
                <w:szCs w:val="24"/>
              </w:rPr>
              <w:t>Regional de Prevenire, Evaluare și Consiliere Antidrog Cluj-Napoca</w:t>
            </w:r>
            <w:r w:rsidR="009331B0">
              <w:rPr>
                <w:rStyle w:val="Robust"/>
                <w:rFonts w:ascii="Montserrat Light" w:hAnsi="Montserrat Light"/>
                <w:b w:val="0"/>
                <w:bCs w:val="0"/>
                <w:color w:val="000000" w:themeColor="text1"/>
                <w:sz w:val="24"/>
                <w:szCs w:val="24"/>
              </w:rPr>
              <w:t>.</w:t>
            </w:r>
          </w:p>
        </w:tc>
      </w:tr>
      <w:tr w:rsidR="000B52EA" w:rsidRPr="00017C9B" w14:paraId="08E0732F" w14:textId="77777777" w:rsidTr="00392461">
        <w:tc>
          <w:tcPr>
            <w:tcW w:w="9891" w:type="dxa"/>
            <w:shd w:val="clear" w:color="auto" w:fill="auto"/>
          </w:tcPr>
          <w:p w14:paraId="0623076C" w14:textId="77777777" w:rsidR="000B52EA" w:rsidRPr="00017C9B" w:rsidRDefault="000B52EA" w:rsidP="000B52EA">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color w:val="000000" w:themeColor="text1"/>
                <w:sz w:val="24"/>
                <w:szCs w:val="24"/>
                <w:shd w:val="clear" w:color="auto" w:fill="FFFFFF"/>
              </w:rPr>
            </w:pPr>
            <w:r w:rsidRPr="00017C9B">
              <w:rPr>
                <w:rFonts w:ascii="Montserrat Light" w:eastAsia="Times New Roman" w:hAnsi="Montserrat Light"/>
                <w:b/>
                <w:bCs/>
                <w:noProof/>
                <w:color w:val="000000" w:themeColor="text1"/>
                <w:sz w:val="24"/>
                <w:szCs w:val="24"/>
                <w:shd w:val="clear" w:color="auto" w:fill="FFFFFF"/>
              </w:rPr>
              <w:lastRenderedPageBreak/>
              <w:t>Cerinţe care reclamă oportunitatea actului administrativ:</w:t>
            </w:r>
          </w:p>
        </w:tc>
      </w:tr>
      <w:tr w:rsidR="000B52EA" w:rsidRPr="00673334" w14:paraId="3E0A6EF5" w14:textId="77777777" w:rsidTr="00392461">
        <w:tc>
          <w:tcPr>
            <w:tcW w:w="9891" w:type="dxa"/>
            <w:shd w:val="clear" w:color="auto" w:fill="auto"/>
          </w:tcPr>
          <w:p w14:paraId="25AF875A" w14:textId="6889BFAC" w:rsidR="000B52EA" w:rsidRDefault="000B52EA" w:rsidP="00392461">
            <w:pPr>
              <w:autoSpaceDE w:val="0"/>
              <w:autoSpaceDN w:val="0"/>
              <w:adjustRightInd w:val="0"/>
              <w:spacing w:line="240" w:lineRule="auto"/>
              <w:jc w:val="both"/>
              <w:rPr>
                <w:rFonts w:ascii="Montserrat Light" w:hAnsi="Montserrat Light"/>
                <w:color w:val="000000" w:themeColor="text1"/>
                <w:sz w:val="24"/>
                <w:szCs w:val="24"/>
              </w:rPr>
            </w:pPr>
            <w:proofErr w:type="spellStart"/>
            <w:r w:rsidRPr="00516197">
              <w:rPr>
                <w:rFonts w:ascii="Montserrat Light" w:hAnsi="Montserrat Light"/>
                <w:color w:val="000000" w:themeColor="text1"/>
                <w:sz w:val="24"/>
                <w:szCs w:val="24"/>
              </w:rPr>
              <w:t>Prin</w:t>
            </w:r>
            <w:proofErr w:type="spellEnd"/>
            <w:r w:rsidRPr="00516197">
              <w:rPr>
                <w:rFonts w:ascii="Montserrat Light" w:hAnsi="Montserrat Light"/>
                <w:color w:val="000000" w:themeColor="text1"/>
                <w:sz w:val="24"/>
                <w:szCs w:val="24"/>
              </w:rPr>
              <w:t xml:space="preserve"> </w:t>
            </w:r>
            <w:proofErr w:type="spellStart"/>
            <w:r w:rsidRPr="00516197">
              <w:rPr>
                <w:rFonts w:ascii="Montserrat Light" w:hAnsi="Montserrat Light"/>
                <w:color w:val="000000" w:themeColor="text1"/>
                <w:sz w:val="24"/>
                <w:szCs w:val="24"/>
              </w:rPr>
              <w:t>adresa</w:t>
            </w:r>
            <w:proofErr w:type="spellEnd"/>
            <w:r w:rsidRPr="00516197">
              <w:rPr>
                <w:rFonts w:ascii="Montserrat Light" w:hAnsi="Montserrat Light"/>
                <w:color w:val="000000" w:themeColor="text1"/>
                <w:sz w:val="24"/>
                <w:szCs w:val="24"/>
              </w:rPr>
              <w:t xml:space="preserve"> nr.  4219272/ 12.08.2022, </w:t>
            </w:r>
            <w:proofErr w:type="spellStart"/>
            <w:r w:rsidRPr="00516197">
              <w:rPr>
                <w:rFonts w:ascii="Montserrat Light" w:hAnsi="Montserrat Light"/>
                <w:color w:val="000000" w:themeColor="text1"/>
                <w:sz w:val="24"/>
                <w:szCs w:val="24"/>
              </w:rPr>
              <w:t>înregistrată</w:t>
            </w:r>
            <w:proofErr w:type="spellEnd"/>
            <w:r w:rsidRPr="00516197">
              <w:rPr>
                <w:rFonts w:ascii="Montserrat Light" w:hAnsi="Montserrat Light"/>
                <w:color w:val="000000" w:themeColor="text1"/>
                <w:sz w:val="24"/>
                <w:szCs w:val="24"/>
              </w:rPr>
              <w:t xml:space="preserve"> la Consiliul </w:t>
            </w:r>
            <w:proofErr w:type="spellStart"/>
            <w:r w:rsidRPr="00516197">
              <w:rPr>
                <w:rFonts w:ascii="Montserrat Light" w:hAnsi="Montserrat Light"/>
                <w:color w:val="000000" w:themeColor="text1"/>
                <w:sz w:val="24"/>
                <w:szCs w:val="24"/>
              </w:rPr>
              <w:t>Județean</w:t>
            </w:r>
            <w:proofErr w:type="spellEnd"/>
            <w:r w:rsidRPr="00516197">
              <w:rPr>
                <w:rFonts w:ascii="Montserrat Light" w:hAnsi="Montserrat Light"/>
                <w:color w:val="000000" w:themeColor="text1"/>
                <w:sz w:val="24"/>
                <w:szCs w:val="24"/>
              </w:rPr>
              <w:t xml:space="preserve"> Cluj sub nr. 32903/ 2022, </w:t>
            </w:r>
            <w:proofErr w:type="spellStart"/>
            <w:r w:rsidRPr="00516197">
              <w:rPr>
                <w:rFonts w:ascii="Montserrat Light" w:hAnsi="Montserrat Light"/>
                <w:color w:val="000000" w:themeColor="text1"/>
                <w:sz w:val="24"/>
                <w:szCs w:val="24"/>
              </w:rPr>
              <w:t>Agenția</w:t>
            </w:r>
            <w:proofErr w:type="spellEnd"/>
            <w:r w:rsidRPr="00516197">
              <w:rPr>
                <w:rFonts w:ascii="Montserrat Light" w:hAnsi="Montserrat Light"/>
                <w:color w:val="000000" w:themeColor="text1"/>
                <w:sz w:val="24"/>
                <w:szCs w:val="24"/>
              </w:rPr>
              <w:t xml:space="preserve"> </w:t>
            </w:r>
            <w:proofErr w:type="spellStart"/>
            <w:r w:rsidRPr="00516197">
              <w:rPr>
                <w:rFonts w:ascii="Montserrat Light" w:hAnsi="Montserrat Light"/>
                <w:color w:val="000000" w:themeColor="text1"/>
                <w:sz w:val="24"/>
                <w:szCs w:val="24"/>
              </w:rPr>
              <w:t>Națională</w:t>
            </w:r>
            <w:proofErr w:type="spellEnd"/>
            <w:r w:rsidRPr="00516197">
              <w:rPr>
                <w:rFonts w:ascii="Montserrat Light" w:hAnsi="Montserrat Light"/>
                <w:color w:val="000000" w:themeColor="text1"/>
                <w:sz w:val="24"/>
                <w:szCs w:val="24"/>
              </w:rPr>
              <w:t xml:space="preserve"> </w:t>
            </w:r>
            <w:proofErr w:type="spellStart"/>
            <w:r w:rsidRPr="00516197">
              <w:rPr>
                <w:rFonts w:ascii="Montserrat Light" w:hAnsi="Montserrat Light"/>
                <w:color w:val="000000" w:themeColor="text1"/>
                <w:sz w:val="24"/>
                <w:szCs w:val="24"/>
              </w:rPr>
              <w:t>Antidrog</w:t>
            </w:r>
            <w:proofErr w:type="spellEnd"/>
            <w:r w:rsidRPr="00516197">
              <w:rPr>
                <w:rFonts w:ascii="Montserrat Light" w:hAnsi="Montserrat Light"/>
                <w:color w:val="000000" w:themeColor="text1"/>
                <w:sz w:val="24"/>
                <w:szCs w:val="24"/>
              </w:rPr>
              <w:t xml:space="preserve"> – CRPECA Cluj-Napoca </w:t>
            </w:r>
            <w:proofErr w:type="spellStart"/>
            <w:r w:rsidRPr="00516197">
              <w:rPr>
                <w:rFonts w:ascii="Montserrat Light" w:hAnsi="Montserrat Light"/>
                <w:color w:val="000000" w:themeColor="text1"/>
                <w:sz w:val="24"/>
                <w:szCs w:val="24"/>
              </w:rPr>
              <w:t>solicită</w:t>
            </w:r>
            <w:proofErr w:type="spellEnd"/>
            <w:r w:rsidRPr="00516197">
              <w:rPr>
                <w:rFonts w:ascii="Montserrat Light" w:hAnsi="Montserrat Light"/>
                <w:color w:val="000000" w:themeColor="text1"/>
                <w:sz w:val="24"/>
                <w:szCs w:val="24"/>
              </w:rPr>
              <w:t xml:space="preserve"> </w:t>
            </w:r>
            <w:proofErr w:type="spellStart"/>
            <w:r w:rsidRPr="00516197">
              <w:rPr>
                <w:rFonts w:ascii="Montserrat Light" w:hAnsi="Montserrat Light"/>
                <w:color w:val="000000" w:themeColor="text1"/>
                <w:sz w:val="24"/>
                <w:szCs w:val="24"/>
              </w:rPr>
              <w:t>aprobarea</w:t>
            </w:r>
            <w:proofErr w:type="spellEnd"/>
            <w:r w:rsidRPr="00516197">
              <w:rPr>
                <w:rFonts w:ascii="Montserrat Light" w:hAnsi="Montserrat Light"/>
                <w:color w:val="000000" w:themeColor="text1"/>
                <w:sz w:val="24"/>
                <w:szCs w:val="24"/>
              </w:rPr>
              <w:t xml:space="preserve"> </w:t>
            </w:r>
            <w:proofErr w:type="spellStart"/>
            <w:r w:rsidRPr="00516197">
              <w:rPr>
                <w:rFonts w:ascii="Montserrat Light" w:hAnsi="Montserrat Light"/>
                <w:color w:val="000000" w:themeColor="text1"/>
                <w:sz w:val="24"/>
                <w:szCs w:val="24"/>
              </w:rPr>
              <w:t>Planului</w:t>
            </w:r>
            <w:proofErr w:type="spellEnd"/>
            <w:r w:rsidRPr="00516197">
              <w:rPr>
                <w:rFonts w:ascii="Montserrat Light" w:hAnsi="Montserrat Light"/>
                <w:color w:val="000000" w:themeColor="text1"/>
                <w:sz w:val="24"/>
                <w:szCs w:val="24"/>
              </w:rPr>
              <w:t xml:space="preserve"> de </w:t>
            </w:r>
            <w:proofErr w:type="spellStart"/>
            <w:r w:rsidRPr="00516197">
              <w:rPr>
                <w:rFonts w:ascii="Montserrat Light" w:hAnsi="Montserrat Light"/>
                <w:color w:val="000000" w:themeColor="text1"/>
                <w:sz w:val="24"/>
                <w:szCs w:val="24"/>
              </w:rPr>
              <w:t>acțiune</w:t>
            </w:r>
            <w:proofErr w:type="spellEnd"/>
            <w:r w:rsidRPr="00516197">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în</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domeniul</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drogurilor</w:t>
            </w:r>
            <w:proofErr w:type="spellEnd"/>
            <w:r>
              <w:rPr>
                <w:rFonts w:ascii="Montserrat Light" w:hAnsi="Montserrat Light"/>
                <w:color w:val="000000" w:themeColor="text1"/>
                <w:sz w:val="24"/>
                <w:szCs w:val="24"/>
              </w:rPr>
              <w:t xml:space="preserve"> la </w:t>
            </w:r>
            <w:proofErr w:type="spellStart"/>
            <w:r>
              <w:rPr>
                <w:rFonts w:ascii="Montserrat Light" w:hAnsi="Montserrat Light"/>
                <w:color w:val="000000" w:themeColor="text1"/>
                <w:sz w:val="24"/>
                <w:szCs w:val="24"/>
              </w:rPr>
              <w:t>nivelul</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județului</w:t>
            </w:r>
            <w:proofErr w:type="spellEnd"/>
            <w:r>
              <w:rPr>
                <w:rFonts w:ascii="Montserrat Light" w:hAnsi="Montserrat Light"/>
                <w:color w:val="000000" w:themeColor="text1"/>
                <w:sz w:val="24"/>
                <w:szCs w:val="24"/>
              </w:rPr>
              <w:t xml:space="preserve"> Cluj </w:t>
            </w:r>
            <w:r w:rsidR="009331B0">
              <w:rPr>
                <w:rFonts w:ascii="Montserrat Light" w:hAnsi="Montserrat Light"/>
                <w:color w:val="000000" w:themeColor="text1"/>
                <w:sz w:val="24"/>
                <w:szCs w:val="24"/>
              </w:rPr>
              <w:t>pe</w:t>
            </w:r>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perioada</w:t>
            </w:r>
            <w:proofErr w:type="spellEnd"/>
            <w:r>
              <w:rPr>
                <w:rFonts w:ascii="Montserrat Light" w:hAnsi="Montserrat Light"/>
                <w:color w:val="000000" w:themeColor="text1"/>
                <w:sz w:val="24"/>
                <w:szCs w:val="24"/>
              </w:rPr>
              <w:t xml:space="preserve"> 2022-2026, </w:t>
            </w:r>
            <w:proofErr w:type="spellStart"/>
            <w:r>
              <w:rPr>
                <w:rFonts w:ascii="Montserrat Light" w:hAnsi="Montserrat Light"/>
                <w:color w:val="000000" w:themeColor="text1"/>
                <w:sz w:val="24"/>
                <w:szCs w:val="24"/>
              </w:rPr>
              <w:t>având</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drept</w:t>
            </w:r>
            <w:proofErr w:type="spellEnd"/>
            <w:r>
              <w:rPr>
                <w:rFonts w:ascii="Montserrat Light" w:hAnsi="Montserrat Light"/>
                <w:color w:val="000000" w:themeColor="text1"/>
                <w:sz w:val="24"/>
                <w:szCs w:val="24"/>
              </w:rPr>
              <w:t xml:space="preserve"> scop </w:t>
            </w:r>
            <w:proofErr w:type="spellStart"/>
            <w:r>
              <w:rPr>
                <w:rFonts w:ascii="Montserrat Light" w:hAnsi="Montserrat Light"/>
                <w:color w:val="000000" w:themeColor="text1"/>
                <w:sz w:val="24"/>
                <w:szCs w:val="24"/>
              </w:rPr>
              <w:t>limitarea</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impactului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și</w:t>
            </w:r>
            <w:proofErr w:type="spellEnd"/>
            <w:r>
              <w:rPr>
                <w:rFonts w:ascii="Montserrat Light" w:hAnsi="Montserrat Light"/>
                <w:color w:val="000000" w:themeColor="text1"/>
                <w:sz w:val="24"/>
                <w:szCs w:val="24"/>
              </w:rPr>
              <w:t xml:space="preserve"> a </w:t>
            </w:r>
            <w:proofErr w:type="spellStart"/>
            <w:r>
              <w:rPr>
                <w:rFonts w:ascii="Montserrat Light" w:hAnsi="Montserrat Light"/>
                <w:color w:val="000000" w:themeColor="text1"/>
                <w:sz w:val="24"/>
                <w:szCs w:val="24"/>
              </w:rPr>
              <w:t>consecințelor</w:t>
            </w:r>
            <w:proofErr w:type="spellEnd"/>
            <w:r>
              <w:rPr>
                <w:rFonts w:ascii="Montserrat Light" w:hAnsi="Montserrat Light"/>
                <w:color w:val="000000" w:themeColor="text1"/>
                <w:sz w:val="24"/>
                <w:szCs w:val="24"/>
              </w:rPr>
              <w:t xml:space="preserve"> legate de </w:t>
            </w:r>
            <w:proofErr w:type="spellStart"/>
            <w:r>
              <w:rPr>
                <w:rFonts w:ascii="Montserrat Light" w:hAnsi="Montserrat Light"/>
                <w:color w:val="000000" w:themeColor="text1"/>
                <w:sz w:val="24"/>
                <w:szCs w:val="24"/>
              </w:rPr>
              <w:t>fenomenul</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drogurilor</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asupra</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sănătății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și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siguranței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publice</w:t>
            </w:r>
            <w:proofErr w:type="spellEnd"/>
            <w:r w:rsidRPr="00516197">
              <w:rPr>
                <w:rFonts w:ascii="Montserrat Light" w:hAnsi="Montserrat Light"/>
                <w:color w:val="000000" w:themeColor="text1"/>
                <w:sz w:val="24"/>
                <w:szCs w:val="24"/>
                <w:lang w:val="ro-RO"/>
              </w:rPr>
              <w:t>.</w:t>
            </w:r>
            <w:r w:rsidRPr="00516197">
              <w:rPr>
                <w:rFonts w:ascii="Montserrat Light" w:hAnsi="Montserrat Light"/>
                <w:color w:val="000000" w:themeColor="text1"/>
                <w:sz w:val="24"/>
                <w:szCs w:val="24"/>
              </w:rPr>
              <w:t xml:space="preserve"> </w:t>
            </w:r>
          </w:p>
          <w:p w14:paraId="59E840CA" w14:textId="77777777" w:rsidR="000B52EA" w:rsidRPr="004F0500" w:rsidRDefault="000B52EA" w:rsidP="00392461">
            <w:pPr>
              <w:autoSpaceDE w:val="0"/>
              <w:autoSpaceDN w:val="0"/>
              <w:adjustRightInd w:val="0"/>
              <w:spacing w:line="240" w:lineRule="auto"/>
              <w:ind w:firstLine="708"/>
              <w:jc w:val="both"/>
              <w:rPr>
                <w:rFonts w:ascii="Montserrat Light" w:hAnsi="Montserrat Light"/>
                <w:color w:val="000000" w:themeColor="text1"/>
                <w:sz w:val="24"/>
                <w:szCs w:val="24"/>
              </w:rPr>
            </w:pPr>
          </w:p>
        </w:tc>
      </w:tr>
      <w:tr w:rsidR="000B52EA" w:rsidRPr="00516197" w14:paraId="529042AB" w14:textId="77777777" w:rsidTr="00392461">
        <w:tc>
          <w:tcPr>
            <w:tcW w:w="9891" w:type="dxa"/>
            <w:shd w:val="clear" w:color="auto" w:fill="auto"/>
          </w:tcPr>
          <w:p w14:paraId="314F8439" w14:textId="77777777" w:rsidR="000B52EA" w:rsidRPr="00516197" w:rsidRDefault="000B52EA" w:rsidP="000B52EA">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color w:val="000000" w:themeColor="text1"/>
                <w:sz w:val="24"/>
                <w:szCs w:val="24"/>
              </w:rPr>
            </w:pPr>
            <w:r w:rsidRPr="00516197">
              <w:rPr>
                <w:rFonts w:ascii="Montserrat Light" w:eastAsia="Times New Roman" w:hAnsi="Montserrat Light"/>
                <w:b/>
                <w:bCs/>
                <w:noProof/>
                <w:color w:val="000000" w:themeColor="text1"/>
                <w:sz w:val="24"/>
                <w:szCs w:val="24"/>
              </w:rPr>
              <w:t xml:space="preserve">Schimbări preconizate: </w:t>
            </w:r>
          </w:p>
        </w:tc>
      </w:tr>
      <w:tr w:rsidR="000B52EA" w:rsidRPr="00516197" w14:paraId="3EACA6B9" w14:textId="77777777" w:rsidTr="00392461">
        <w:tc>
          <w:tcPr>
            <w:tcW w:w="9891" w:type="dxa"/>
            <w:shd w:val="clear" w:color="auto" w:fill="auto"/>
          </w:tcPr>
          <w:p w14:paraId="035A6A4C" w14:textId="77777777" w:rsidR="000B52EA" w:rsidRPr="00516197" w:rsidRDefault="000B52EA" w:rsidP="00392461">
            <w:pPr>
              <w:tabs>
                <w:tab w:val="left" w:pos="90"/>
              </w:tabs>
              <w:autoSpaceDE w:val="0"/>
              <w:autoSpaceDN w:val="0"/>
              <w:adjustRightInd w:val="0"/>
              <w:spacing w:line="240" w:lineRule="auto"/>
              <w:jc w:val="both"/>
              <w:rPr>
                <w:rFonts w:ascii="Montserrat Light" w:hAnsi="Montserrat Light"/>
                <w:color w:val="000000" w:themeColor="text1"/>
                <w:sz w:val="24"/>
                <w:szCs w:val="24"/>
                <w:lang w:val="fr-FR"/>
              </w:rPr>
            </w:pPr>
            <w:r w:rsidRPr="00516197">
              <w:rPr>
                <w:rFonts w:ascii="Montserrat Light" w:hAnsi="Montserrat Light"/>
                <w:color w:val="000000" w:themeColor="text1"/>
                <w:sz w:val="24"/>
                <w:szCs w:val="24"/>
                <w:lang w:val="fr-FR"/>
              </w:rPr>
              <w:t xml:space="preserve">Nu este </w:t>
            </w:r>
            <w:proofErr w:type="spellStart"/>
            <w:r w:rsidRPr="00516197">
              <w:rPr>
                <w:rFonts w:ascii="Montserrat Light" w:hAnsi="Montserrat Light"/>
                <w:color w:val="000000" w:themeColor="text1"/>
                <w:sz w:val="24"/>
                <w:szCs w:val="24"/>
                <w:lang w:val="fr-FR"/>
              </w:rPr>
              <w:t>cazul</w:t>
            </w:r>
            <w:proofErr w:type="spellEnd"/>
            <w:r w:rsidRPr="00516197">
              <w:rPr>
                <w:rFonts w:ascii="Montserrat Light" w:hAnsi="Montserrat Light"/>
                <w:color w:val="000000" w:themeColor="text1"/>
                <w:sz w:val="24"/>
                <w:szCs w:val="24"/>
                <w:lang w:val="fr-FR"/>
              </w:rPr>
              <w:t>.</w:t>
            </w:r>
          </w:p>
        </w:tc>
      </w:tr>
      <w:tr w:rsidR="000B52EA" w:rsidRPr="00F31AEB" w14:paraId="03D74541" w14:textId="77777777" w:rsidTr="00392461">
        <w:tc>
          <w:tcPr>
            <w:tcW w:w="9891" w:type="dxa"/>
            <w:shd w:val="clear" w:color="auto" w:fill="auto"/>
          </w:tcPr>
          <w:p w14:paraId="0084DB22" w14:textId="77777777" w:rsidR="000B52EA" w:rsidRPr="00F31AEB" w:rsidRDefault="000B52EA" w:rsidP="00392461">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sz w:val="24"/>
                <w:szCs w:val="24"/>
                <w:lang w:val="en-US"/>
              </w:rPr>
            </w:pPr>
            <w:r w:rsidRPr="00F31AEB">
              <w:rPr>
                <w:rFonts w:ascii="Montserrat Light" w:eastAsia="Times New Roman" w:hAnsi="Montserrat Light" w:cs="Times New Roman"/>
                <w:b/>
                <w:bCs/>
                <w:noProof/>
                <w:color w:val="000000" w:themeColor="text1"/>
                <w:sz w:val="24"/>
                <w:szCs w:val="24"/>
                <w:lang w:val="en-US"/>
              </w:rPr>
              <w:t xml:space="preserve">Secțiunea a 2-a - Impactul socio-economic: </w:t>
            </w:r>
          </w:p>
        </w:tc>
      </w:tr>
      <w:tr w:rsidR="000B52EA" w:rsidRPr="00F31AEB" w14:paraId="40F27599" w14:textId="77777777" w:rsidTr="00392461">
        <w:tc>
          <w:tcPr>
            <w:tcW w:w="9891" w:type="dxa"/>
            <w:shd w:val="clear" w:color="auto" w:fill="auto"/>
          </w:tcPr>
          <w:p w14:paraId="74886DEE" w14:textId="77777777" w:rsidR="000B52EA" w:rsidRDefault="000B52EA" w:rsidP="00392461">
            <w:pPr>
              <w:spacing w:line="240" w:lineRule="auto"/>
              <w:jc w:val="both"/>
              <w:rPr>
                <w:rFonts w:ascii="Montserrat Light" w:eastAsia="Times New Roman" w:hAnsi="Montserrat Light" w:cs="Times New Roman"/>
                <w:color w:val="000000" w:themeColor="text1"/>
                <w:sz w:val="24"/>
                <w:szCs w:val="24"/>
                <w:lang w:val="ro-RO"/>
              </w:rPr>
            </w:pPr>
            <w:r>
              <w:rPr>
                <w:rFonts w:ascii="Montserrat Light" w:eastAsia="Times New Roman" w:hAnsi="Montserrat Light" w:cs="Times New Roman"/>
                <w:color w:val="000000" w:themeColor="text1"/>
                <w:sz w:val="24"/>
                <w:szCs w:val="24"/>
                <w:lang w:val="ro-RO"/>
              </w:rPr>
              <w:t xml:space="preserve">Aprobarea Planului de acțiune are un impact major asupra aplicabilității și sustenabilității măsurilor de protecție a cetățenilor și a comunităților vulnerabile, precum și a serviciilor specializate de prevenire și asistență a consumatorilor de droguri.  </w:t>
            </w:r>
          </w:p>
          <w:p w14:paraId="30EE4C50" w14:textId="77777777" w:rsidR="000B52EA" w:rsidRPr="00F31AEB" w:rsidRDefault="000B52EA" w:rsidP="00392461">
            <w:pPr>
              <w:spacing w:line="240" w:lineRule="auto"/>
              <w:jc w:val="both"/>
              <w:rPr>
                <w:rFonts w:ascii="Montserrat Light" w:eastAsia="Times New Roman" w:hAnsi="Montserrat Light" w:cs="Times New Roman"/>
                <w:b/>
                <w:bCs/>
                <w:color w:val="000000" w:themeColor="text1"/>
                <w:sz w:val="24"/>
                <w:szCs w:val="24"/>
                <w:lang w:val="ro-RO"/>
              </w:rPr>
            </w:pPr>
            <w:proofErr w:type="spellStart"/>
            <w:r>
              <w:rPr>
                <w:rFonts w:ascii="Montserrat Light" w:hAnsi="Montserrat Light"/>
                <w:color w:val="000000" w:themeColor="text1"/>
                <w:sz w:val="24"/>
                <w:szCs w:val="24"/>
              </w:rPr>
              <w:t>În</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scopul</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optimizării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platformei</w:t>
            </w:r>
            <w:proofErr w:type="spellEnd"/>
            <w:r>
              <w:rPr>
                <w:rFonts w:ascii="Montserrat Light" w:hAnsi="Montserrat Light"/>
                <w:color w:val="000000" w:themeColor="text1"/>
                <w:sz w:val="24"/>
                <w:szCs w:val="24"/>
              </w:rPr>
              <w:t xml:space="preserve"> de </w:t>
            </w:r>
            <w:proofErr w:type="spellStart"/>
            <w:r>
              <w:rPr>
                <w:rFonts w:ascii="Montserrat Light" w:hAnsi="Montserrat Light"/>
                <w:color w:val="000000" w:themeColor="text1"/>
                <w:sz w:val="24"/>
                <w:szCs w:val="24"/>
              </w:rPr>
              <w:t>coordonare</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și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cooperare</w:t>
            </w:r>
            <w:proofErr w:type="spellEnd"/>
            <w:r>
              <w:rPr>
                <w:rFonts w:ascii="Montserrat Light" w:hAnsi="Montserrat Light"/>
                <w:color w:val="000000" w:themeColor="text1"/>
                <w:sz w:val="24"/>
                <w:szCs w:val="24"/>
              </w:rPr>
              <w:t xml:space="preserve"> inter-</w:t>
            </w:r>
            <w:proofErr w:type="spellStart"/>
            <w:r>
              <w:rPr>
                <w:rFonts w:ascii="Montserrat Light" w:hAnsi="Montserrat Light"/>
                <w:color w:val="000000" w:themeColor="text1"/>
                <w:sz w:val="24"/>
                <w:szCs w:val="24"/>
              </w:rPr>
              <w:t>sectorială</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în</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domeniul</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drogurilor</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și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asigurării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rolului</w:t>
            </w:r>
            <w:proofErr w:type="spellEnd"/>
            <w:r>
              <w:rPr>
                <w:rFonts w:ascii="Montserrat Light" w:hAnsi="Montserrat Light"/>
                <w:color w:val="000000" w:themeColor="text1"/>
                <w:sz w:val="24"/>
                <w:szCs w:val="24"/>
              </w:rPr>
              <w:t xml:space="preserve"> ANA, ca principal organism de </w:t>
            </w:r>
            <w:proofErr w:type="spellStart"/>
            <w:r>
              <w:rPr>
                <w:rFonts w:ascii="Montserrat Light" w:hAnsi="Montserrat Light"/>
                <w:color w:val="000000" w:themeColor="text1"/>
                <w:sz w:val="24"/>
                <w:szCs w:val="24"/>
              </w:rPr>
              <w:t>coordonare</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privind</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politica</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națională</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în</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materie</w:t>
            </w:r>
            <w:proofErr w:type="spellEnd"/>
            <w:r>
              <w:rPr>
                <w:rFonts w:ascii="Montserrat Light" w:hAnsi="Montserrat Light"/>
                <w:color w:val="000000" w:themeColor="text1"/>
                <w:sz w:val="24"/>
                <w:szCs w:val="24"/>
              </w:rPr>
              <w:t xml:space="preserve"> de </w:t>
            </w:r>
            <w:proofErr w:type="spellStart"/>
            <w:r>
              <w:rPr>
                <w:rFonts w:ascii="Montserrat Light" w:hAnsi="Montserrat Light"/>
                <w:color w:val="000000" w:themeColor="text1"/>
                <w:sz w:val="24"/>
                <w:szCs w:val="24"/>
              </w:rPr>
              <w:t>droguri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aceasta</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elaborează</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implementează</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monitorizează</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și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evaluează</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planurile</w:t>
            </w:r>
            <w:proofErr w:type="spellEnd"/>
            <w:r>
              <w:rPr>
                <w:rFonts w:ascii="Montserrat Light" w:hAnsi="Montserrat Light"/>
                <w:color w:val="000000" w:themeColor="text1"/>
                <w:sz w:val="24"/>
                <w:szCs w:val="24"/>
              </w:rPr>
              <w:t xml:space="preserve"> de </w:t>
            </w:r>
            <w:proofErr w:type="spellStart"/>
            <w:r>
              <w:rPr>
                <w:rFonts w:ascii="Montserrat Light" w:hAnsi="Montserrat Light"/>
                <w:color w:val="000000" w:themeColor="text1"/>
                <w:sz w:val="24"/>
                <w:szCs w:val="24"/>
              </w:rPr>
              <w:t>acțiune</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locală</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în</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domeniul</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drogurilor</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aprobate</w:t>
            </w:r>
            <w:proofErr w:type="spellEnd"/>
            <w:r>
              <w:rPr>
                <w:rFonts w:ascii="Montserrat Light" w:hAnsi="Montserrat Light"/>
                <w:color w:val="000000" w:themeColor="text1"/>
                <w:sz w:val="24"/>
                <w:szCs w:val="24"/>
              </w:rPr>
              <w:t xml:space="preserve"> de </w:t>
            </w:r>
            <w:proofErr w:type="spellStart"/>
            <w:r>
              <w:rPr>
                <w:rFonts w:ascii="Montserrat Light" w:hAnsi="Montserrat Light"/>
                <w:color w:val="000000" w:themeColor="text1"/>
                <w:sz w:val="24"/>
                <w:szCs w:val="24"/>
              </w:rPr>
              <w:t>autoritățile</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administrației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publice</w:t>
            </w:r>
            <w:proofErr w:type="spellEnd"/>
            <w:r>
              <w:rPr>
                <w:rFonts w:ascii="Montserrat Light" w:hAnsi="Montserrat Light"/>
                <w:color w:val="000000" w:themeColor="text1"/>
                <w:sz w:val="24"/>
                <w:szCs w:val="24"/>
              </w:rPr>
              <w:t xml:space="preserve"> locale.</w:t>
            </w:r>
          </w:p>
        </w:tc>
      </w:tr>
      <w:tr w:rsidR="000B52EA" w:rsidRPr="00F31AEB" w14:paraId="12453350" w14:textId="77777777" w:rsidTr="00392461">
        <w:tc>
          <w:tcPr>
            <w:tcW w:w="9891" w:type="dxa"/>
            <w:shd w:val="clear" w:color="auto" w:fill="auto"/>
          </w:tcPr>
          <w:p w14:paraId="309654EF" w14:textId="77777777" w:rsidR="000B52EA" w:rsidRPr="00F31AEB" w:rsidRDefault="000B52EA" w:rsidP="00392461">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sz w:val="24"/>
                <w:szCs w:val="24"/>
                <w:lang w:val="en-US"/>
              </w:rPr>
            </w:pPr>
            <w:r w:rsidRPr="00F31AEB">
              <w:rPr>
                <w:rFonts w:ascii="Montserrat Light" w:eastAsia="Times New Roman" w:hAnsi="Montserrat Light" w:cs="Times New Roman"/>
                <w:b/>
                <w:bCs/>
                <w:noProof/>
                <w:color w:val="000000" w:themeColor="text1"/>
                <w:sz w:val="24"/>
                <w:szCs w:val="24"/>
                <w:lang w:val="en-US"/>
              </w:rPr>
              <w:t xml:space="preserve">Secțiunea a 3-a - Impactul financiar asupra bugetului judeţului pe termen scurt (an curent)/lung: </w:t>
            </w:r>
          </w:p>
        </w:tc>
      </w:tr>
      <w:tr w:rsidR="000B52EA" w:rsidRPr="00F31AEB" w14:paraId="197D5793" w14:textId="77777777" w:rsidTr="00392461">
        <w:tc>
          <w:tcPr>
            <w:tcW w:w="9891" w:type="dxa"/>
            <w:shd w:val="clear" w:color="auto" w:fill="auto"/>
          </w:tcPr>
          <w:p w14:paraId="03CE396A" w14:textId="77777777" w:rsidR="000B52EA" w:rsidRPr="00F31AEB" w:rsidRDefault="000B52EA" w:rsidP="00392461">
            <w:pPr>
              <w:spacing w:line="240" w:lineRule="auto"/>
              <w:jc w:val="both"/>
              <w:rPr>
                <w:rFonts w:ascii="Montserrat Light" w:eastAsia="Calibri" w:hAnsi="Montserrat Light" w:cs="Times New Roman"/>
                <w:b/>
                <w:bCs/>
                <w:noProof/>
                <w:color w:val="000000" w:themeColor="text1"/>
                <w:sz w:val="24"/>
                <w:szCs w:val="24"/>
                <w:lang w:val="ro-RO" w:eastAsia="ro-RO"/>
              </w:rPr>
            </w:pPr>
            <w:r>
              <w:rPr>
                <w:rFonts w:ascii="Montserrat Light" w:eastAsia="Times New Roman" w:hAnsi="Montserrat Light" w:cs="Times New Roman"/>
                <w:color w:val="000000" w:themeColor="text1"/>
                <w:sz w:val="24"/>
                <w:szCs w:val="24"/>
                <w:lang w:val="ro-RO"/>
              </w:rPr>
              <w:t>Alocarea unor sume de bani de la bugetul Județului Cluj, pe parcursul derulării planului de acțiune, în perioada 2022-2026.</w:t>
            </w:r>
          </w:p>
        </w:tc>
      </w:tr>
      <w:tr w:rsidR="000B52EA" w:rsidRPr="00F31AEB" w14:paraId="15C9F65E" w14:textId="77777777" w:rsidTr="00392461">
        <w:trPr>
          <w:trHeight w:val="573"/>
        </w:trPr>
        <w:tc>
          <w:tcPr>
            <w:tcW w:w="9891" w:type="dxa"/>
            <w:shd w:val="clear" w:color="auto" w:fill="auto"/>
          </w:tcPr>
          <w:p w14:paraId="7895617D" w14:textId="77777777" w:rsidR="000B52EA" w:rsidRPr="00F31AEB" w:rsidRDefault="000B52EA" w:rsidP="00392461">
            <w:pPr>
              <w:spacing w:line="240" w:lineRule="auto"/>
              <w:jc w:val="both"/>
              <w:rPr>
                <w:rFonts w:ascii="Montserrat Light" w:eastAsia="Times New Roman" w:hAnsi="Montserrat Light" w:cs="Times New Roman"/>
                <w:b/>
                <w:bCs/>
                <w:noProof/>
                <w:color w:val="000000" w:themeColor="text1"/>
                <w:sz w:val="24"/>
                <w:szCs w:val="24"/>
                <w:lang w:val="en-US"/>
              </w:rPr>
            </w:pPr>
            <w:r w:rsidRPr="00F31AEB">
              <w:rPr>
                <w:rFonts w:ascii="Montserrat Light" w:eastAsia="Times New Roman" w:hAnsi="Montserrat Light" w:cs="Times New Roman"/>
                <w:b/>
                <w:bCs/>
                <w:noProof/>
                <w:color w:val="000000" w:themeColor="text1"/>
                <w:sz w:val="24"/>
                <w:szCs w:val="24"/>
                <w:lang w:val="en-US"/>
              </w:rPr>
              <w:t xml:space="preserve">Secțiunea a  4-a – Activități de informare publică și consultare privind elaborarea și implementarea </w:t>
            </w:r>
            <w:r w:rsidRPr="00F31AEB">
              <w:rPr>
                <w:rFonts w:ascii="Montserrat Light" w:eastAsia="Times New Roman" w:hAnsi="Montserrat Light" w:cs="Times New Roman"/>
                <w:b/>
                <w:bCs/>
                <w:noProof/>
                <w:color w:val="000000" w:themeColor="text1"/>
                <w:sz w:val="24"/>
                <w:szCs w:val="24"/>
                <w:shd w:val="clear" w:color="auto" w:fill="FFFFFF"/>
                <w:lang w:val="en-US"/>
              </w:rPr>
              <w:t>actului administrativ</w:t>
            </w:r>
            <w:r w:rsidRPr="00F31AEB">
              <w:rPr>
                <w:rFonts w:ascii="Montserrat Light" w:eastAsia="Times New Roman" w:hAnsi="Montserrat Light" w:cs="Times New Roman"/>
                <w:b/>
                <w:bCs/>
                <w:noProof/>
                <w:color w:val="000000" w:themeColor="text1"/>
                <w:sz w:val="24"/>
                <w:szCs w:val="24"/>
                <w:lang w:val="en-US"/>
              </w:rPr>
              <w:t xml:space="preserve">: </w:t>
            </w:r>
          </w:p>
        </w:tc>
      </w:tr>
      <w:tr w:rsidR="000B52EA" w:rsidRPr="00F31AEB" w14:paraId="2FDA204C" w14:textId="77777777" w:rsidTr="00392461">
        <w:trPr>
          <w:trHeight w:val="275"/>
        </w:trPr>
        <w:tc>
          <w:tcPr>
            <w:tcW w:w="9891" w:type="dxa"/>
            <w:shd w:val="clear" w:color="auto" w:fill="auto"/>
          </w:tcPr>
          <w:p w14:paraId="7FFD34A8" w14:textId="77777777" w:rsidR="000B52EA" w:rsidRPr="00F31AEB" w:rsidRDefault="000B52EA" w:rsidP="00392461">
            <w:pPr>
              <w:spacing w:line="240" w:lineRule="auto"/>
              <w:jc w:val="both"/>
              <w:rPr>
                <w:rFonts w:ascii="Montserrat Light" w:eastAsia="Times New Roman" w:hAnsi="Montserrat Light" w:cs="Times New Roman"/>
                <w:noProof/>
                <w:color w:val="000000" w:themeColor="text1"/>
                <w:sz w:val="24"/>
                <w:szCs w:val="24"/>
                <w:lang w:val="en-US"/>
              </w:rPr>
            </w:pPr>
            <w:r w:rsidRPr="00F31AEB">
              <w:rPr>
                <w:rFonts w:ascii="Montserrat Light" w:eastAsia="Times New Roman" w:hAnsi="Montserrat Light" w:cs="Times New Roman"/>
                <w:noProof/>
                <w:color w:val="000000" w:themeColor="text1"/>
                <w:sz w:val="24"/>
                <w:szCs w:val="24"/>
                <w:lang w:val="en-US"/>
              </w:rPr>
              <w:t>Nu este cazul</w:t>
            </w:r>
            <w:r>
              <w:rPr>
                <w:rFonts w:ascii="Montserrat Light" w:eastAsia="Times New Roman" w:hAnsi="Montserrat Light" w:cs="Times New Roman"/>
                <w:noProof/>
                <w:color w:val="000000" w:themeColor="text1"/>
                <w:sz w:val="24"/>
                <w:szCs w:val="24"/>
                <w:lang w:val="en-US"/>
              </w:rPr>
              <w:t>.</w:t>
            </w:r>
          </w:p>
        </w:tc>
      </w:tr>
      <w:tr w:rsidR="000B52EA" w:rsidRPr="00F31AEB" w14:paraId="03D28503" w14:textId="77777777" w:rsidTr="00392461">
        <w:tc>
          <w:tcPr>
            <w:tcW w:w="9891" w:type="dxa"/>
            <w:shd w:val="clear" w:color="auto" w:fill="auto"/>
          </w:tcPr>
          <w:p w14:paraId="5E15C279" w14:textId="77777777" w:rsidR="000B52EA" w:rsidRPr="00F31AEB" w:rsidRDefault="000B52EA" w:rsidP="00392461">
            <w:pPr>
              <w:spacing w:line="240" w:lineRule="auto"/>
              <w:jc w:val="both"/>
              <w:outlineLvl w:val="1"/>
              <w:rPr>
                <w:rFonts w:ascii="Montserrat Light" w:eastAsia="Times New Roman" w:hAnsi="Montserrat Light" w:cs="Times New Roman"/>
                <w:b/>
                <w:bCs/>
                <w:noProof/>
                <w:color w:val="000000" w:themeColor="text1"/>
                <w:sz w:val="24"/>
                <w:szCs w:val="24"/>
                <w:lang w:val="en-US"/>
              </w:rPr>
            </w:pPr>
            <w:r w:rsidRPr="00F31AEB">
              <w:rPr>
                <w:rFonts w:ascii="Montserrat Light" w:eastAsia="Times New Roman" w:hAnsi="Montserrat Light" w:cs="Times New Roman"/>
                <w:b/>
                <w:bCs/>
                <w:noProof/>
                <w:color w:val="000000" w:themeColor="text1"/>
                <w:sz w:val="24"/>
                <w:szCs w:val="24"/>
                <w:lang w:val="en-US"/>
              </w:rPr>
              <w:t xml:space="preserve">Secțiunea a 5-a – </w:t>
            </w:r>
            <w:r w:rsidRPr="00F31AEB">
              <w:rPr>
                <w:rFonts w:ascii="Montserrat Light" w:eastAsia="Times New Roman" w:hAnsi="Montserrat Light" w:cs="Times New Roman"/>
                <w:b/>
                <w:noProof/>
                <w:color w:val="000000" w:themeColor="text1"/>
                <w:sz w:val="24"/>
                <w:szCs w:val="24"/>
                <w:lang w:val="en-US"/>
              </w:rPr>
              <w:t xml:space="preserve">Efectele </w:t>
            </w:r>
            <w:r w:rsidRPr="00F31AEB">
              <w:rPr>
                <w:rFonts w:ascii="Montserrat Light" w:eastAsia="Times New Roman" w:hAnsi="Montserrat Light" w:cs="Times New Roman"/>
                <w:b/>
                <w:bCs/>
                <w:noProof/>
                <w:color w:val="000000" w:themeColor="text1"/>
                <w:sz w:val="24"/>
                <w:szCs w:val="24"/>
                <w:shd w:val="clear" w:color="auto" w:fill="FFFFFF"/>
                <w:lang w:val="en-US"/>
              </w:rPr>
              <w:t>actului administrativ</w:t>
            </w:r>
            <w:r w:rsidRPr="00F31AEB">
              <w:rPr>
                <w:rFonts w:ascii="Montserrat Light" w:eastAsia="Times New Roman" w:hAnsi="Montserrat Light" w:cs="Times New Roman"/>
                <w:b/>
                <w:noProof/>
                <w:color w:val="000000" w:themeColor="text1"/>
                <w:sz w:val="24"/>
                <w:szCs w:val="24"/>
                <w:lang w:val="en-US"/>
              </w:rPr>
              <w:t xml:space="preserve"> asupra actelor administrative în vigoare</w:t>
            </w:r>
            <w:r w:rsidRPr="00F31AEB">
              <w:rPr>
                <w:rFonts w:ascii="Montserrat Light" w:eastAsia="Times New Roman" w:hAnsi="Montserrat Light" w:cs="Times New Roman"/>
                <w:b/>
                <w:bCs/>
                <w:noProof/>
                <w:color w:val="000000" w:themeColor="text1"/>
                <w:sz w:val="24"/>
                <w:szCs w:val="24"/>
                <w:lang w:val="en-US"/>
              </w:rPr>
              <w:t xml:space="preserve"> și măsuri de implementare: </w:t>
            </w:r>
          </w:p>
        </w:tc>
      </w:tr>
      <w:tr w:rsidR="000B52EA" w:rsidRPr="00F31AEB" w14:paraId="08149DDB" w14:textId="77777777" w:rsidTr="00392461">
        <w:trPr>
          <w:trHeight w:val="305"/>
        </w:trPr>
        <w:tc>
          <w:tcPr>
            <w:tcW w:w="9891" w:type="dxa"/>
            <w:shd w:val="clear" w:color="auto" w:fill="auto"/>
          </w:tcPr>
          <w:p w14:paraId="3E456A87" w14:textId="77777777" w:rsidR="000B52EA" w:rsidRPr="00F31AEB" w:rsidRDefault="000B52EA" w:rsidP="00392461">
            <w:pPr>
              <w:spacing w:line="240" w:lineRule="auto"/>
              <w:jc w:val="both"/>
              <w:rPr>
                <w:rFonts w:ascii="Montserrat Light" w:hAnsi="Montserrat Light"/>
                <w:noProof/>
                <w:color w:val="000000" w:themeColor="text1"/>
                <w:sz w:val="24"/>
                <w:szCs w:val="24"/>
                <w:lang w:val="ro-RO" w:eastAsia="ro-RO"/>
              </w:rPr>
            </w:pPr>
            <w:r>
              <w:rPr>
                <w:rFonts w:ascii="Montserrat Light" w:hAnsi="Montserrat Light"/>
                <w:noProof/>
                <w:color w:val="000000" w:themeColor="text1"/>
                <w:sz w:val="24"/>
                <w:szCs w:val="24"/>
                <w:lang w:val="ro-RO"/>
              </w:rPr>
              <w:t>Implementarea unor proiecte/ campanii de informare și prevenire a populației.</w:t>
            </w:r>
          </w:p>
        </w:tc>
      </w:tr>
      <w:tr w:rsidR="000B52EA" w:rsidRPr="00F31AEB" w14:paraId="6D965626" w14:textId="77777777" w:rsidTr="00392461">
        <w:tc>
          <w:tcPr>
            <w:tcW w:w="9891" w:type="dxa"/>
            <w:shd w:val="clear" w:color="auto" w:fill="auto"/>
          </w:tcPr>
          <w:p w14:paraId="19F881C0" w14:textId="77777777" w:rsidR="000B52EA" w:rsidRPr="00F31AEB" w:rsidRDefault="000B52EA" w:rsidP="00392461">
            <w:pPr>
              <w:keepNext/>
              <w:widowControl w:val="0"/>
              <w:autoSpaceDE w:val="0"/>
              <w:autoSpaceDN w:val="0"/>
              <w:adjustRightInd w:val="0"/>
              <w:spacing w:line="240" w:lineRule="auto"/>
              <w:jc w:val="both"/>
              <w:outlineLvl w:val="1"/>
              <w:rPr>
                <w:rFonts w:ascii="Montserrat Light" w:eastAsia="Calibri" w:hAnsi="Montserrat Light" w:cs="Times New Roman"/>
                <w:b/>
                <w:bCs/>
                <w:noProof/>
                <w:color w:val="000000" w:themeColor="text1"/>
                <w:sz w:val="24"/>
                <w:szCs w:val="24"/>
                <w:lang w:val="en-US"/>
              </w:rPr>
            </w:pPr>
            <w:r w:rsidRPr="00F31AEB">
              <w:rPr>
                <w:rFonts w:ascii="Montserrat Light" w:eastAsia="Times New Roman" w:hAnsi="Montserrat Light" w:cs="Times New Roman"/>
                <w:b/>
                <w:bCs/>
                <w:noProof/>
                <w:color w:val="000000" w:themeColor="text1"/>
                <w:sz w:val="24"/>
                <w:szCs w:val="24"/>
                <w:lang w:val="en-US"/>
              </w:rPr>
              <w:t>Secțiunea a 6-a – Anexe la referatul de aprobare:</w:t>
            </w:r>
          </w:p>
        </w:tc>
      </w:tr>
      <w:tr w:rsidR="000B52EA" w:rsidRPr="00516197" w14:paraId="6786A898" w14:textId="77777777" w:rsidTr="00392461">
        <w:tc>
          <w:tcPr>
            <w:tcW w:w="9891" w:type="dxa"/>
            <w:shd w:val="clear" w:color="auto" w:fill="auto"/>
          </w:tcPr>
          <w:p w14:paraId="3B73E0DF" w14:textId="77777777" w:rsidR="000B52EA" w:rsidRPr="00516197" w:rsidRDefault="000B52EA" w:rsidP="00392461">
            <w:pPr>
              <w:keepNext/>
              <w:widowControl w:val="0"/>
              <w:autoSpaceDE w:val="0"/>
              <w:autoSpaceDN w:val="0"/>
              <w:adjustRightInd w:val="0"/>
              <w:spacing w:line="240" w:lineRule="auto"/>
              <w:ind w:firstLine="202"/>
              <w:jc w:val="both"/>
              <w:outlineLvl w:val="1"/>
              <w:rPr>
                <w:rFonts w:ascii="Montserrat Light" w:hAnsi="Montserrat Light"/>
                <w:noProof/>
                <w:color w:val="000000" w:themeColor="text1"/>
                <w:sz w:val="24"/>
                <w:szCs w:val="24"/>
              </w:rPr>
            </w:pPr>
            <w:proofErr w:type="spellStart"/>
            <w:r w:rsidRPr="00516197">
              <w:rPr>
                <w:rFonts w:ascii="Montserrat Light" w:hAnsi="Montserrat Light"/>
                <w:color w:val="000000" w:themeColor="text1"/>
                <w:sz w:val="24"/>
                <w:szCs w:val="24"/>
              </w:rPr>
              <w:t>Adresa</w:t>
            </w:r>
            <w:proofErr w:type="spellEnd"/>
            <w:r w:rsidRPr="00516197">
              <w:rPr>
                <w:rFonts w:ascii="Montserrat Light" w:hAnsi="Montserrat Light"/>
                <w:color w:val="000000" w:themeColor="text1"/>
                <w:sz w:val="24"/>
                <w:szCs w:val="24"/>
              </w:rPr>
              <w:t xml:space="preserve"> </w:t>
            </w:r>
            <w:proofErr w:type="spellStart"/>
            <w:r w:rsidRPr="00516197">
              <w:rPr>
                <w:rFonts w:ascii="Montserrat Light" w:hAnsi="Montserrat Light"/>
                <w:color w:val="000000" w:themeColor="text1"/>
                <w:sz w:val="24"/>
                <w:szCs w:val="24"/>
              </w:rPr>
              <w:t>Agenției</w:t>
            </w:r>
            <w:proofErr w:type="spellEnd"/>
            <w:r w:rsidRPr="00516197">
              <w:rPr>
                <w:rFonts w:ascii="Montserrat Light" w:hAnsi="Montserrat Light"/>
                <w:color w:val="000000" w:themeColor="text1"/>
                <w:sz w:val="24"/>
                <w:szCs w:val="24"/>
              </w:rPr>
              <w:t xml:space="preserve"> </w:t>
            </w:r>
            <w:proofErr w:type="spellStart"/>
            <w:r w:rsidRPr="00516197">
              <w:rPr>
                <w:rFonts w:ascii="Montserrat Light" w:hAnsi="Montserrat Light"/>
                <w:color w:val="000000" w:themeColor="text1"/>
                <w:sz w:val="24"/>
                <w:szCs w:val="24"/>
              </w:rPr>
              <w:t>Naționale</w:t>
            </w:r>
            <w:proofErr w:type="spellEnd"/>
            <w:r w:rsidRPr="00516197">
              <w:rPr>
                <w:rFonts w:ascii="Montserrat Light" w:hAnsi="Montserrat Light"/>
                <w:color w:val="000000" w:themeColor="text1"/>
                <w:sz w:val="24"/>
                <w:szCs w:val="24"/>
              </w:rPr>
              <w:t xml:space="preserve"> </w:t>
            </w:r>
            <w:proofErr w:type="spellStart"/>
            <w:r w:rsidRPr="00516197">
              <w:rPr>
                <w:rFonts w:ascii="Montserrat Light" w:hAnsi="Montserrat Light"/>
                <w:color w:val="000000" w:themeColor="text1"/>
                <w:sz w:val="24"/>
                <w:szCs w:val="24"/>
              </w:rPr>
              <w:t>Antidrog</w:t>
            </w:r>
            <w:proofErr w:type="spellEnd"/>
            <w:r w:rsidRPr="00516197">
              <w:rPr>
                <w:rFonts w:ascii="Montserrat Light" w:hAnsi="Montserrat Light"/>
                <w:color w:val="000000" w:themeColor="text1"/>
                <w:sz w:val="24"/>
                <w:szCs w:val="24"/>
              </w:rPr>
              <w:t xml:space="preserve"> – CRPECA Cluj-Napoca nr. 4219272/ 2022, </w:t>
            </w:r>
            <w:proofErr w:type="spellStart"/>
            <w:r w:rsidRPr="00516197">
              <w:rPr>
                <w:rFonts w:ascii="Montserrat Light" w:hAnsi="Montserrat Light"/>
                <w:color w:val="000000" w:themeColor="text1"/>
                <w:sz w:val="24"/>
                <w:szCs w:val="24"/>
              </w:rPr>
              <w:t>înregistrată</w:t>
            </w:r>
            <w:proofErr w:type="spellEnd"/>
            <w:r w:rsidRPr="00516197">
              <w:rPr>
                <w:rFonts w:ascii="Montserrat Light" w:hAnsi="Montserrat Light"/>
                <w:color w:val="000000" w:themeColor="text1"/>
                <w:sz w:val="24"/>
                <w:szCs w:val="24"/>
              </w:rPr>
              <w:t xml:space="preserve"> la Consiliul </w:t>
            </w:r>
            <w:proofErr w:type="spellStart"/>
            <w:r w:rsidRPr="00516197">
              <w:rPr>
                <w:rFonts w:ascii="Montserrat Light" w:hAnsi="Montserrat Light"/>
                <w:color w:val="000000" w:themeColor="text1"/>
                <w:sz w:val="24"/>
                <w:szCs w:val="24"/>
              </w:rPr>
              <w:t>Județean</w:t>
            </w:r>
            <w:proofErr w:type="spellEnd"/>
            <w:r w:rsidRPr="00516197">
              <w:rPr>
                <w:rFonts w:ascii="Montserrat Light" w:hAnsi="Montserrat Light"/>
                <w:color w:val="000000" w:themeColor="text1"/>
                <w:sz w:val="24"/>
                <w:szCs w:val="24"/>
              </w:rPr>
              <w:t xml:space="preserve"> Cluj sub nr. 32903/ 2022.</w:t>
            </w:r>
          </w:p>
        </w:tc>
      </w:tr>
    </w:tbl>
    <w:p w14:paraId="33FECA67" w14:textId="77777777" w:rsidR="000B52EA" w:rsidRPr="00673334" w:rsidRDefault="000B52EA" w:rsidP="000B52EA">
      <w:pPr>
        <w:spacing w:line="240" w:lineRule="auto"/>
        <w:contextualSpacing/>
        <w:rPr>
          <w:rFonts w:ascii="Montserrat Light" w:eastAsia="Times New Roman" w:hAnsi="Montserrat Light" w:cs="Times New Roman"/>
          <w:b/>
          <w:bCs/>
          <w:color w:val="FF0000"/>
          <w:sz w:val="24"/>
          <w:szCs w:val="24"/>
          <w:lang w:val="ro-RO" w:eastAsia="ro-RO"/>
        </w:rPr>
      </w:pPr>
    </w:p>
    <w:p w14:paraId="50A79C92" w14:textId="77777777" w:rsidR="000B52EA" w:rsidRPr="00C54884" w:rsidRDefault="000B52EA" w:rsidP="000B52E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sz w:val="24"/>
          <w:szCs w:val="24"/>
          <w:lang w:val="en-US"/>
        </w:rPr>
      </w:pPr>
      <w:r w:rsidRPr="00C54884">
        <w:rPr>
          <w:rFonts w:ascii="Montserrat Light" w:eastAsia="Times New Roman" w:hAnsi="Montserrat Light" w:cs="Times New Roman"/>
          <w:b/>
          <w:bCs/>
          <w:noProof/>
          <w:color w:val="000000" w:themeColor="text1"/>
          <w:sz w:val="24"/>
          <w:szCs w:val="24"/>
          <w:lang w:val="en-US"/>
        </w:rPr>
        <w:t>INIȚIATOR,</w:t>
      </w:r>
    </w:p>
    <w:p w14:paraId="492E6DFF" w14:textId="77777777" w:rsidR="000B52EA" w:rsidRPr="00C54884" w:rsidRDefault="000B52EA" w:rsidP="000B52EA">
      <w:pPr>
        <w:autoSpaceDE w:val="0"/>
        <w:autoSpaceDN w:val="0"/>
        <w:adjustRightInd w:val="0"/>
        <w:spacing w:line="240" w:lineRule="auto"/>
        <w:contextualSpacing/>
        <w:jc w:val="center"/>
        <w:rPr>
          <w:rFonts w:ascii="Montserrat Light" w:eastAsia="Times New Roman" w:hAnsi="Montserrat Light" w:cs="Times New Roman"/>
          <w:b/>
          <w:bCs/>
          <w:noProof/>
          <w:color w:val="000000" w:themeColor="text1"/>
          <w:sz w:val="24"/>
          <w:szCs w:val="24"/>
          <w:lang w:val="en-US"/>
        </w:rPr>
      </w:pPr>
      <w:r w:rsidRPr="00C54884">
        <w:rPr>
          <w:rFonts w:ascii="Montserrat Light" w:eastAsia="Times New Roman" w:hAnsi="Montserrat Light" w:cs="Times New Roman"/>
          <w:b/>
          <w:bCs/>
          <w:noProof/>
          <w:color w:val="000000" w:themeColor="text1"/>
          <w:sz w:val="24"/>
          <w:szCs w:val="24"/>
          <w:lang w:val="en-US"/>
        </w:rPr>
        <w:t xml:space="preserve">PREȘEDINTE </w:t>
      </w:r>
    </w:p>
    <w:p w14:paraId="7FD00558" w14:textId="61E50B3F" w:rsidR="008F76F2"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r w:rsidRPr="00C54884">
        <w:rPr>
          <w:rFonts w:ascii="Montserrat Light" w:eastAsia="Times New Roman" w:hAnsi="Montserrat Light" w:cs="Times New Roman"/>
          <w:b/>
          <w:bCs/>
          <w:noProof/>
          <w:color w:val="000000" w:themeColor="text1"/>
          <w:sz w:val="24"/>
          <w:szCs w:val="24"/>
          <w:lang w:val="en-US"/>
        </w:rPr>
        <w:t>Alin TIȘE</w:t>
      </w:r>
    </w:p>
    <w:p w14:paraId="2AED5CE9" w14:textId="6F121522"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23C1A5ED" w14:textId="57073037"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49D193E2" w14:textId="08232025"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4694D327" w14:textId="56756359"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7071218C" w14:textId="3F20FE5B"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6FCAC4B1" w14:textId="50E8C01F"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0C1F4EFD" w14:textId="2825FEB4"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54A8FB1C" w14:textId="71B63217"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75ACA326" w14:textId="7AFBE050"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2BD9527A" w14:textId="4B3DDE13"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1F7D4AE2" w14:textId="1E6B3D53" w:rsidR="000B52EA" w:rsidRDefault="000B52EA"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131C69DA" w14:textId="44159BB9" w:rsidR="00661011" w:rsidRDefault="00661011"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0C03E5A5" w14:textId="77777777" w:rsidR="00661011" w:rsidRDefault="00661011" w:rsidP="000B52EA">
      <w:pPr>
        <w:spacing w:line="240" w:lineRule="auto"/>
        <w:ind w:left="90"/>
        <w:contextualSpacing/>
        <w:jc w:val="center"/>
        <w:rPr>
          <w:rFonts w:ascii="Montserrat Light" w:eastAsia="Times New Roman" w:hAnsi="Montserrat Light" w:cs="Times New Roman"/>
          <w:b/>
          <w:bCs/>
          <w:noProof/>
          <w:color w:val="000000" w:themeColor="text1"/>
          <w:sz w:val="24"/>
          <w:szCs w:val="24"/>
          <w:lang w:val="en-US"/>
        </w:rPr>
      </w:pPr>
    </w:p>
    <w:p w14:paraId="73434F67" w14:textId="77777777" w:rsidR="000B52EA" w:rsidRPr="00434A2E" w:rsidRDefault="000B52EA" w:rsidP="000B52EA">
      <w:pPr>
        <w:autoSpaceDE w:val="0"/>
        <w:autoSpaceDN w:val="0"/>
        <w:adjustRightInd w:val="0"/>
        <w:spacing w:line="240" w:lineRule="auto"/>
        <w:jc w:val="center"/>
        <w:rPr>
          <w:rFonts w:ascii="Montserrat Light" w:hAnsi="Montserrat Light"/>
          <w:b/>
          <w:bCs/>
          <w:color w:val="000000" w:themeColor="text1"/>
          <w:sz w:val="24"/>
          <w:szCs w:val="24"/>
          <w:lang w:val="ro-RO" w:eastAsia="ro-RO"/>
        </w:rPr>
      </w:pPr>
      <w:bookmarkStart w:id="3" w:name="_Hlk21680142"/>
      <w:r w:rsidRPr="00434A2E">
        <w:rPr>
          <w:rFonts w:ascii="Montserrat Light" w:hAnsi="Montserrat Light"/>
          <w:b/>
          <w:bCs/>
          <w:color w:val="000000" w:themeColor="text1"/>
          <w:sz w:val="24"/>
          <w:szCs w:val="24"/>
          <w:lang w:val="ro-RO" w:eastAsia="ro-RO"/>
        </w:rPr>
        <w:t xml:space="preserve">P R O I E C T  DE  H O T Ă R Â R E </w:t>
      </w:r>
    </w:p>
    <w:p w14:paraId="784A20E5" w14:textId="4C5663BF" w:rsidR="000B52EA" w:rsidRDefault="000B52EA" w:rsidP="000B52EA">
      <w:pPr>
        <w:spacing w:line="240" w:lineRule="auto"/>
        <w:jc w:val="center"/>
        <w:rPr>
          <w:rFonts w:ascii="Montserrat Light" w:hAnsi="Montserrat Light"/>
          <w:bCs/>
          <w:color w:val="000000" w:themeColor="text1"/>
          <w:sz w:val="24"/>
          <w:szCs w:val="24"/>
        </w:rPr>
      </w:pPr>
      <w:bookmarkStart w:id="4" w:name="_Hlk479682873"/>
      <w:bookmarkEnd w:id="3"/>
      <w:proofErr w:type="spellStart"/>
      <w:r>
        <w:rPr>
          <w:rFonts w:ascii="Montserrat Light" w:hAnsi="Montserrat Light"/>
          <w:bCs/>
          <w:color w:val="000000" w:themeColor="text1"/>
          <w:sz w:val="24"/>
          <w:szCs w:val="24"/>
        </w:rPr>
        <w:t>privind</w:t>
      </w:r>
      <w:proofErr w:type="spellEnd"/>
      <w:r>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aprobarea</w:t>
      </w:r>
      <w:proofErr w:type="spellEnd"/>
      <w:r>
        <w:rPr>
          <w:rFonts w:ascii="Montserrat Light" w:hAnsi="Montserrat Light"/>
          <w:bCs/>
          <w:color w:val="000000" w:themeColor="text1"/>
          <w:sz w:val="24"/>
          <w:szCs w:val="24"/>
        </w:rPr>
        <w:t xml:space="preserve"> </w:t>
      </w:r>
      <w:proofErr w:type="spellStart"/>
      <w:r w:rsidR="00733F72" w:rsidRPr="00783AD5">
        <w:rPr>
          <w:rFonts w:ascii="Montserrat Light" w:hAnsi="Montserrat Light"/>
          <w:bCs/>
          <w:color w:val="000000" w:themeColor="text1"/>
          <w:sz w:val="24"/>
          <w:szCs w:val="24"/>
        </w:rPr>
        <w:t>Planului</w:t>
      </w:r>
      <w:proofErr w:type="spellEnd"/>
      <w:r w:rsidR="00733F72" w:rsidRPr="00783AD5">
        <w:rPr>
          <w:rFonts w:ascii="Montserrat Light" w:hAnsi="Montserrat Light"/>
          <w:bCs/>
          <w:color w:val="000000" w:themeColor="text1"/>
          <w:sz w:val="24"/>
          <w:szCs w:val="24"/>
        </w:rPr>
        <w:t xml:space="preserve"> de </w:t>
      </w:r>
      <w:proofErr w:type="spellStart"/>
      <w:r w:rsidR="00733F72" w:rsidRPr="00783AD5">
        <w:rPr>
          <w:rFonts w:ascii="Montserrat Light" w:hAnsi="Montserrat Light"/>
          <w:bCs/>
          <w:color w:val="000000" w:themeColor="text1"/>
          <w:sz w:val="24"/>
          <w:szCs w:val="24"/>
        </w:rPr>
        <w:t>acțiune</w:t>
      </w:r>
      <w:proofErr w:type="spellEnd"/>
      <w:r w:rsidR="00733F72" w:rsidRPr="00783AD5">
        <w:rPr>
          <w:rFonts w:ascii="Montserrat Light" w:hAnsi="Montserrat Light"/>
          <w:bCs/>
          <w:color w:val="000000" w:themeColor="text1"/>
          <w:sz w:val="24"/>
          <w:szCs w:val="24"/>
        </w:rPr>
        <w:t xml:space="preserve"> </w:t>
      </w:r>
      <w:r w:rsidR="00733F72">
        <w:rPr>
          <w:rFonts w:ascii="Montserrat Light" w:hAnsi="Montserrat Light"/>
          <w:bCs/>
          <w:color w:val="000000" w:themeColor="text1"/>
          <w:sz w:val="24"/>
          <w:szCs w:val="24"/>
          <w:lang w:val="ro-RO"/>
        </w:rPr>
        <w:t xml:space="preserve">în domeniul drogurilor la nivelul </w:t>
      </w:r>
      <w:proofErr w:type="spellStart"/>
      <w:r w:rsidR="00733F72">
        <w:rPr>
          <w:rFonts w:ascii="Montserrat Light" w:hAnsi="Montserrat Light"/>
          <w:bCs/>
          <w:color w:val="000000" w:themeColor="text1"/>
          <w:sz w:val="24"/>
          <w:szCs w:val="24"/>
        </w:rPr>
        <w:t>județului</w:t>
      </w:r>
      <w:proofErr w:type="spellEnd"/>
      <w:r w:rsidR="00733F72">
        <w:rPr>
          <w:rFonts w:ascii="Montserrat Light" w:hAnsi="Montserrat Light"/>
          <w:bCs/>
          <w:color w:val="000000" w:themeColor="text1"/>
          <w:sz w:val="24"/>
          <w:szCs w:val="24"/>
        </w:rPr>
        <w:t xml:space="preserve"> Cluj </w:t>
      </w:r>
      <w:r w:rsidR="00C50CBF">
        <w:rPr>
          <w:rFonts w:ascii="Montserrat Light" w:hAnsi="Montserrat Light"/>
          <w:bCs/>
          <w:color w:val="000000" w:themeColor="text1"/>
          <w:sz w:val="24"/>
          <w:szCs w:val="24"/>
        </w:rPr>
        <w:t xml:space="preserve">pentru </w:t>
      </w:r>
      <w:proofErr w:type="spellStart"/>
      <w:r w:rsidR="00C50CBF">
        <w:rPr>
          <w:rFonts w:ascii="Montserrat Light" w:hAnsi="Montserrat Light"/>
          <w:bCs/>
          <w:color w:val="000000" w:themeColor="text1"/>
          <w:sz w:val="24"/>
          <w:szCs w:val="24"/>
        </w:rPr>
        <w:t>perioada</w:t>
      </w:r>
      <w:proofErr w:type="spellEnd"/>
      <w:r w:rsidR="00C50CBF">
        <w:rPr>
          <w:rFonts w:ascii="Montserrat Light" w:hAnsi="Montserrat Light"/>
          <w:bCs/>
          <w:color w:val="000000" w:themeColor="text1"/>
          <w:sz w:val="24"/>
          <w:szCs w:val="24"/>
        </w:rPr>
        <w:t xml:space="preserve"> </w:t>
      </w:r>
      <w:r w:rsidR="00733F72" w:rsidRPr="00783AD5">
        <w:rPr>
          <w:rFonts w:ascii="Montserrat Light" w:hAnsi="Montserrat Light"/>
          <w:bCs/>
          <w:color w:val="000000" w:themeColor="text1"/>
          <w:sz w:val="24"/>
          <w:szCs w:val="24"/>
        </w:rPr>
        <w:t>2022-2026</w:t>
      </w:r>
      <w:r w:rsidR="00733F72">
        <w:rPr>
          <w:rFonts w:ascii="Montserrat Light" w:hAnsi="Montserrat Light"/>
          <w:bCs/>
          <w:color w:val="000000" w:themeColor="text1"/>
          <w:sz w:val="24"/>
          <w:szCs w:val="24"/>
        </w:rPr>
        <w:t xml:space="preserve">, </w:t>
      </w:r>
      <w:proofErr w:type="spellStart"/>
      <w:r w:rsidR="00C50CBF">
        <w:rPr>
          <w:rFonts w:ascii="Montserrat Light" w:hAnsi="Montserrat Light"/>
          <w:bCs/>
          <w:color w:val="000000" w:themeColor="text1"/>
          <w:sz w:val="24"/>
          <w:szCs w:val="24"/>
        </w:rPr>
        <w:t>în</w:t>
      </w:r>
      <w:proofErr w:type="spellEnd"/>
      <w:r w:rsidR="00C50CBF">
        <w:rPr>
          <w:rFonts w:ascii="Montserrat Light" w:hAnsi="Montserrat Light"/>
          <w:bCs/>
          <w:color w:val="000000" w:themeColor="text1"/>
          <w:sz w:val="24"/>
          <w:szCs w:val="24"/>
        </w:rPr>
        <w:t xml:space="preserve"> </w:t>
      </w:r>
      <w:proofErr w:type="spellStart"/>
      <w:r w:rsidR="00C50CBF">
        <w:rPr>
          <w:rFonts w:ascii="Montserrat Light" w:hAnsi="Montserrat Light"/>
          <w:bCs/>
          <w:color w:val="000000" w:themeColor="text1"/>
          <w:sz w:val="24"/>
          <w:szCs w:val="24"/>
        </w:rPr>
        <w:t>scopul</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implement</w:t>
      </w:r>
      <w:r w:rsidR="00C50CBF">
        <w:rPr>
          <w:rFonts w:ascii="Montserrat Light" w:hAnsi="Montserrat Light"/>
          <w:bCs/>
          <w:color w:val="000000" w:themeColor="text1"/>
          <w:sz w:val="24"/>
          <w:szCs w:val="24"/>
        </w:rPr>
        <w:t>ă</w:t>
      </w:r>
      <w:r w:rsidR="00733F72">
        <w:rPr>
          <w:rFonts w:ascii="Montserrat Light" w:hAnsi="Montserrat Light"/>
          <w:bCs/>
          <w:color w:val="000000" w:themeColor="text1"/>
          <w:sz w:val="24"/>
          <w:szCs w:val="24"/>
        </w:rPr>
        <w:t>r</w:t>
      </w:r>
      <w:r w:rsidR="00C50CBF">
        <w:rPr>
          <w:rFonts w:ascii="Montserrat Light" w:hAnsi="Montserrat Light"/>
          <w:bCs/>
          <w:color w:val="000000" w:themeColor="text1"/>
          <w:sz w:val="24"/>
          <w:szCs w:val="24"/>
        </w:rPr>
        <w:t>ii</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Strategiei</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Naționale</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în</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Domeniul</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Drogurilor</w:t>
      </w:r>
      <w:proofErr w:type="spellEnd"/>
      <w:r w:rsidR="00733F72">
        <w:rPr>
          <w:rFonts w:ascii="Montserrat Light" w:hAnsi="Montserrat Light"/>
          <w:bCs/>
          <w:color w:val="000000" w:themeColor="text1"/>
          <w:sz w:val="24"/>
          <w:szCs w:val="24"/>
        </w:rPr>
        <w:t xml:space="preserve"> 2022-2026</w:t>
      </w:r>
    </w:p>
    <w:p w14:paraId="4EDCE268" w14:textId="77777777" w:rsidR="000B52EA" w:rsidRPr="00434A2E" w:rsidRDefault="000B52EA" w:rsidP="000B52EA">
      <w:pPr>
        <w:spacing w:line="240" w:lineRule="auto"/>
        <w:jc w:val="center"/>
        <w:rPr>
          <w:rFonts w:ascii="Montserrat Light" w:hAnsi="Montserrat Light"/>
          <w:bCs/>
          <w:color w:val="000000" w:themeColor="text1"/>
          <w:sz w:val="24"/>
          <w:szCs w:val="24"/>
          <w:lang w:val="ro-RO"/>
        </w:rPr>
      </w:pPr>
    </w:p>
    <w:p w14:paraId="0AE69B4F" w14:textId="77777777" w:rsidR="000B52EA" w:rsidRPr="00673334" w:rsidRDefault="000B52EA" w:rsidP="000B52EA">
      <w:pPr>
        <w:spacing w:line="240" w:lineRule="auto"/>
        <w:jc w:val="center"/>
        <w:rPr>
          <w:rFonts w:ascii="Montserrat Light" w:hAnsi="Montserrat Light"/>
          <w:bCs/>
          <w:color w:val="FF0000"/>
          <w:sz w:val="8"/>
          <w:szCs w:val="8"/>
        </w:rPr>
      </w:pPr>
    </w:p>
    <w:bookmarkEnd w:id="4"/>
    <w:p w14:paraId="4BE0CBEA" w14:textId="77777777" w:rsidR="000B52EA" w:rsidRPr="00253C5C" w:rsidRDefault="000B52EA" w:rsidP="000B52EA">
      <w:pPr>
        <w:autoSpaceDE w:val="0"/>
        <w:autoSpaceDN w:val="0"/>
        <w:adjustRightInd w:val="0"/>
        <w:spacing w:line="240" w:lineRule="auto"/>
        <w:ind w:firstLine="567"/>
        <w:rPr>
          <w:rFonts w:ascii="Montserrat Light" w:hAnsi="Montserrat Light"/>
          <w:noProof/>
          <w:color w:val="000000" w:themeColor="text1"/>
          <w:sz w:val="24"/>
          <w:szCs w:val="24"/>
          <w:lang w:val="ro-RO" w:eastAsia="ro-RO"/>
        </w:rPr>
      </w:pPr>
      <w:r w:rsidRPr="00253C5C">
        <w:rPr>
          <w:rFonts w:ascii="Montserrat Light" w:hAnsi="Montserrat Light"/>
          <w:noProof/>
          <w:color w:val="000000" w:themeColor="text1"/>
          <w:sz w:val="24"/>
          <w:szCs w:val="24"/>
          <w:lang w:val="ro-RO" w:eastAsia="ro-RO"/>
        </w:rPr>
        <w:t>Consiliul Judeţean Cluj, întrunit în şedinţă ordinară;</w:t>
      </w:r>
    </w:p>
    <w:p w14:paraId="09FB9BEA" w14:textId="32E3F8AF" w:rsidR="000B52EA" w:rsidRPr="00485386" w:rsidRDefault="000B52EA" w:rsidP="000B52EA">
      <w:pPr>
        <w:spacing w:line="240" w:lineRule="auto"/>
        <w:jc w:val="both"/>
        <w:rPr>
          <w:rFonts w:ascii="Montserrat Light" w:hAnsi="Montserrat Light"/>
          <w:noProof/>
          <w:color w:val="000000" w:themeColor="text1"/>
          <w:sz w:val="24"/>
          <w:szCs w:val="24"/>
        </w:rPr>
      </w:pPr>
      <w:r w:rsidRPr="00253C5C">
        <w:rPr>
          <w:rFonts w:ascii="Montserrat Light" w:hAnsi="Montserrat Light"/>
          <w:noProof/>
          <w:color w:val="000000" w:themeColor="text1"/>
          <w:sz w:val="24"/>
          <w:szCs w:val="24"/>
        </w:rPr>
        <w:t xml:space="preserve">Având în vedere Proiectul de hotărâre înregistrat cu nr. </w:t>
      </w:r>
      <w:r w:rsidRPr="00485386">
        <w:rPr>
          <w:rFonts w:ascii="Montserrat Light" w:hAnsi="Montserrat Light"/>
          <w:color w:val="000000" w:themeColor="text1"/>
          <w:sz w:val="24"/>
          <w:szCs w:val="24"/>
        </w:rPr>
        <w:t>41331</w:t>
      </w:r>
      <w:r w:rsidRPr="00253C5C">
        <w:rPr>
          <w:rFonts w:ascii="Montserrat Light" w:hAnsi="Montserrat Light"/>
          <w:color w:val="000000" w:themeColor="text1"/>
          <w:sz w:val="24"/>
          <w:szCs w:val="24"/>
        </w:rPr>
        <w:t xml:space="preserve">/ 12.05.2022 </w:t>
      </w:r>
      <w:proofErr w:type="spellStart"/>
      <w:r>
        <w:rPr>
          <w:rFonts w:ascii="Montserrat Light" w:hAnsi="Montserrat Light"/>
          <w:bCs/>
          <w:color w:val="000000" w:themeColor="text1"/>
          <w:sz w:val="24"/>
          <w:szCs w:val="24"/>
        </w:rPr>
        <w:t>privind</w:t>
      </w:r>
      <w:proofErr w:type="spellEnd"/>
      <w:r>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aprobarea</w:t>
      </w:r>
      <w:proofErr w:type="spellEnd"/>
      <w:r>
        <w:rPr>
          <w:rFonts w:ascii="Montserrat Light" w:hAnsi="Montserrat Light"/>
          <w:bCs/>
          <w:color w:val="000000" w:themeColor="text1"/>
          <w:sz w:val="24"/>
          <w:szCs w:val="24"/>
        </w:rPr>
        <w:t xml:space="preserve"> </w:t>
      </w:r>
      <w:proofErr w:type="spellStart"/>
      <w:r w:rsidR="00733F72" w:rsidRPr="00783AD5">
        <w:rPr>
          <w:rFonts w:ascii="Montserrat Light" w:hAnsi="Montserrat Light"/>
          <w:bCs/>
          <w:color w:val="000000" w:themeColor="text1"/>
          <w:sz w:val="24"/>
          <w:szCs w:val="24"/>
        </w:rPr>
        <w:t>Planului</w:t>
      </w:r>
      <w:proofErr w:type="spellEnd"/>
      <w:r w:rsidR="00733F72" w:rsidRPr="00783AD5">
        <w:rPr>
          <w:rFonts w:ascii="Montserrat Light" w:hAnsi="Montserrat Light"/>
          <w:bCs/>
          <w:color w:val="000000" w:themeColor="text1"/>
          <w:sz w:val="24"/>
          <w:szCs w:val="24"/>
        </w:rPr>
        <w:t xml:space="preserve"> de </w:t>
      </w:r>
      <w:proofErr w:type="spellStart"/>
      <w:r w:rsidR="00733F72" w:rsidRPr="00783AD5">
        <w:rPr>
          <w:rFonts w:ascii="Montserrat Light" w:hAnsi="Montserrat Light"/>
          <w:bCs/>
          <w:color w:val="000000" w:themeColor="text1"/>
          <w:sz w:val="24"/>
          <w:szCs w:val="24"/>
        </w:rPr>
        <w:t>acțiune</w:t>
      </w:r>
      <w:proofErr w:type="spellEnd"/>
      <w:r w:rsidR="00733F72" w:rsidRPr="00783AD5">
        <w:rPr>
          <w:rFonts w:ascii="Montserrat Light" w:hAnsi="Montserrat Light"/>
          <w:bCs/>
          <w:color w:val="000000" w:themeColor="text1"/>
          <w:sz w:val="24"/>
          <w:szCs w:val="24"/>
        </w:rPr>
        <w:t xml:space="preserve"> </w:t>
      </w:r>
      <w:r w:rsidR="00733F72">
        <w:rPr>
          <w:rFonts w:ascii="Montserrat Light" w:hAnsi="Montserrat Light"/>
          <w:bCs/>
          <w:color w:val="000000" w:themeColor="text1"/>
          <w:sz w:val="24"/>
          <w:szCs w:val="24"/>
          <w:lang w:val="ro-RO"/>
        </w:rPr>
        <w:t xml:space="preserve">în domeniul drogurilor la nivelul </w:t>
      </w:r>
      <w:proofErr w:type="spellStart"/>
      <w:r w:rsidR="00733F72">
        <w:rPr>
          <w:rFonts w:ascii="Montserrat Light" w:hAnsi="Montserrat Light"/>
          <w:bCs/>
          <w:color w:val="000000" w:themeColor="text1"/>
          <w:sz w:val="24"/>
          <w:szCs w:val="24"/>
        </w:rPr>
        <w:t>județului</w:t>
      </w:r>
      <w:proofErr w:type="spellEnd"/>
      <w:r w:rsidR="00733F72">
        <w:rPr>
          <w:rFonts w:ascii="Montserrat Light" w:hAnsi="Montserrat Light"/>
          <w:bCs/>
          <w:color w:val="000000" w:themeColor="text1"/>
          <w:sz w:val="24"/>
          <w:szCs w:val="24"/>
        </w:rPr>
        <w:t xml:space="preserve"> Cluj</w:t>
      </w:r>
      <w:r w:rsidR="00C50CBF">
        <w:rPr>
          <w:rFonts w:ascii="Montserrat Light" w:hAnsi="Montserrat Light"/>
          <w:bCs/>
          <w:color w:val="000000" w:themeColor="text1"/>
          <w:sz w:val="24"/>
          <w:szCs w:val="24"/>
        </w:rPr>
        <w:t xml:space="preserve"> pentru </w:t>
      </w:r>
      <w:proofErr w:type="spellStart"/>
      <w:r w:rsidR="00C50CBF">
        <w:rPr>
          <w:rFonts w:ascii="Montserrat Light" w:hAnsi="Montserrat Light"/>
          <w:bCs/>
          <w:color w:val="000000" w:themeColor="text1"/>
          <w:sz w:val="24"/>
          <w:szCs w:val="24"/>
        </w:rPr>
        <w:t>perioada</w:t>
      </w:r>
      <w:proofErr w:type="spellEnd"/>
      <w:r w:rsidR="00733F72">
        <w:rPr>
          <w:rFonts w:ascii="Montserrat Light" w:hAnsi="Montserrat Light"/>
          <w:bCs/>
          <w:color w:val="000000" w:themeColor="text1"/>
          <w:sz w:val="24"/>
          <w:szCs w:val="24"/>
        </w:rPr>
        <w:t xml:space="preserve"> </w:t>
      </w:r>
      <w:r w:rsidR="00733F72" w:rsidRPr="00783AD5">
        <w:rPr>
          <w:rFonts w:ascii="Montserrat Light" w:hAnsi="Montserrat Light"/>
          <w:bCs/>
          <w:color w:val="000000" w:themeColor="text1"/>
          <w:sz w:val="24"/>
          <w:szCs w:val="24"/>
        </w:rPr>
        <w:t>2022-2026</w:t>
      </w:r>
      <w:r w:rsidR="00733F72">
        <w:rPr>
          <w:rFonts w:ascii="Montserrat Light" w:hAnsi="Montserrat Light"/>
          <w:bCs/>
          <w:color w:val="000000" w:themeColor="text1"/>
          <w:sz w:val="24"/>
          <w:szCs w:val="24"/>
        </w:rPr>
        <w:t xml:space="preserve">, </w:t>
      </w:r>
      <w:proofErr w:type="spellStart"/>
      <w:r w:rsidR="00C50CBF">
        <w:rPr>
          <w:rFonts w:ascii="Montserrat Light" w:hAnsi="Montserrat Light"/>
          <w:bCs/>
          <w:color w:val="000000" w:themeColor="text1"/>
          <w:sz w:val="24"/>
          <w:szCs w:val="24"/>
        </w:rPr>
        <w:t>în</w:t>
      </w:r>
      <w:proofErr w:type="spellEnd"/>
      <w:r w:rsidR="00C50CBF">
        <w:rPr>
          <w:rFonts w:ascii="Montserrat Light" w:hAnsi="Montserrat Light"/>
          <w:bCs/>
          <w:color w:val="000000" w:themeColor="text1"/>
          <w:sz w:val="24"/>
          <w:szCs w:val="24"/>
        </w:rPr>
        <w:t xml:space="preserve"> </w:t>
      </w:r>
      <w:proofErr w:type="spellStart"/>
      <w:r w:rsidR="00C50CBF">
        <w:rPr>
          <w:rFonts w:ascii="Montserrat Light" w:hAnsi="Montserrat Light"/>
          <w:bCs/>
          <w:color w:val="000000" w:themeColor="text1"/>
          <w:sz w:val="24"/>
          <w:szCs w:val="24"/>
        </w:rPr>
        <w:t>scopul</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implement</w:t>
      </w:r>
      <w:r w:rsidR="00C50CBF">
        <w:rPr>
          <w:rFonts w:ascii="Montserrat Light" w:hAnsi="Montserrat Light"/>
          <w:bCs/>
          <w:color w:val="000000" w:themeColor="text1"/>
          <w:sz w:val="24"/>
          <w:szCs w:val="24"/>
        </w:rPr>
        <w:t>ă</w:t>
      </w:r>
      <w:r w:rsidR="00733F72">
        <w:rPr>
          <w:rFonts w:ascii="Montserrat Light" w:hAnsi="Montserrat Light"/>
          <w:bCs/>
          <w:color w:val="000000" w:themeColor="text1"/>
          <w:sz w:val="24"/>
          <w:szCs w:val="24"/>
        </w:rPr>
        <w:t>r</w:t>
      </w:r>
      <w:r w:rsidR="00C50CBF">
        <w:rPr>
          <w:rFonts w:ascii="Montserrat Light" w:hAnsi="Montserrat Light"/>
          <w:bCs/>
          <w:color w:val="000000" w:themeColor="text1"/>
          <w:sz w:val="24"/>
          <w:szCs w:val="24"/>
        </w:rPr>
        <w:t>ii</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Strategiei</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Naționale</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în</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Domeniul</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Drogurilor</w:t>
      </w:r>
      <w:proofErr w:type="spellEnd"/>
      <w:r w:rsidR="00733F72">
        <w:rPr>
          <w:rFonts w:ascii="Montserrat Light" w:hAnsi="Montserrat Light"/>
          <w:bCs/>
          <w:color w:val="000000" w:themeColor="text1"/>
          <w:sz w:val="24"/>
          <w:szCs w:val="24"/>
        </w:rPr>
        <w:t xml:space="preserve"> 2022-2026</w:t>
      </w:r>
      <w:r w:rsidRPr="00485386">
        <w:rPr>
          <w:rFonts w:ascii="Montserrat Light" w:hAnsi="Montserrat Light"/>
          <w:bCs/>
          <w:color w:val="000000" w:themeColor="text1"/>
          <w:sz w:val="24"/>
          <w:szCs w:val="24"/>
        </w:rPr>
        <w:t xml:space="preserve">, </w:t>
      </w:r>
      <w:proofErr w:type="spellStart"/>
      <w:r w:rsidRPr="00485386">
        <w:rPr>
          <w:rFonts w:ascii="Montserrat Light" w:hAnsi="Montserrat Light"/>
          <w:bCs/>
          <w:color w:val="000000" w:themeColor="text1"/>
          <w:sz w:val="24"/>
          <w:szCs w:val="24"/>
        </w:rPr>
        <w:t>propus</w:t>
      </w:r>
      <w:proofErr w:type="spellEnd"/>
      <w:r w:rsidRPr="00485386">
        <w:rPr>
          <w:rFonts w:ascii="Montserrat Light" w:hAnsi="Montserrat Light"/>
          <w:bCs/>
          <w:color w:val="000000" w:themeColor="text1"/>
          <w:sz w:val="24"/>
          <w:szCs w:val="24"/>
        </w:rPr>
        <w:t xml:space="preserve"> de </w:t>
      </w:r>
      <w:proofErr w:type="spellStart"/>
      <w:r w:rsidRPr="00485386">
        <w:rPr>
          <w:rFonts w:ascii="Montserrat Light" w:hAnsi="Montserrat Light"/>
          <w:bCs/>
          <w:color w:val="000000" w:themeColor="text1"/>
          <w:sz w:val="24"/>
          <w:szCs w:val="24"/>
        </w:rPr>
        <w:t>președintele</w:t>
      </w:r>
      <w:proofErr w:type="spellEnd"/>
      <w:r w:rsidRPr="00485386">
        <w:rPr>
          <w:rFonts w:ascii="Montserrat Light" w:hAnsi="Montserrat Light"/>
          <w:bCs/>
          <w:color w:val="000000" w:themeColor="text1"/>
          <w:sz w:val="24"/>
          <w:szCs w:val="24"/>
        </w:rPr>
        <w:t xml:space="preserve"> </w:t>
      </w:r>
      <w:proofErr w:type="spellStart"/>
      <w:r w:rsidRPr="00485386">
        <w:rPr>
          <w:rFonts w:ascii="Montserrat Light" w:hAnsi="Montserrat Light"/>
          <w:bCs/>
          <w:color w:val="000000" w:themeColor="text1"/>
          <w:sz w:val="24"/>
          <w:szCs w:val="24"/>
        </w:rPr>
        <w:t>C</w:t>
      </w:r>
      <w:r>
        <w:rPr>
          <w:rFonts w:ascii="Montserrat Light" w:hAnsi="Montserrat Light"/>
          <w:bCs/>
          <w:color w:val="000000" w:themeColor="text1"/>
          <w:sz w:val="24"/>
          <w:szCs w:val="24"/>
        </w:rPr>
        <w:t>o</w:t>
      </w:r>
      <w:r w:rsidRPr="00485386">
        <w:rPr>
          <w:rFonts w:ascii="Montserrat Light" w:hAnsi="Montserrat Light"/>
          <w:bCs/>
          <w:color w:val="000000" w:themeColor="text1"/>
          <w:sz w:val="24"/>
          <w:szCs w:val="24"/>
        </w:rPr>
        <w:t>nsiliului</w:t>
      </w:r>
      <w:proofErr w:type="spellEnd"/>
      <w:r w:rsidRPr="00485386">
        <w:rPr>
          <w:rFonts w:ascii="Montserrat Light" w:hAnsi="Montserrat Light"/>
          <w:bCs/>
          <w:color w:val="000000" w:themeColor="text1"/>
          <w:sz w:val="24"/>
          <w:szCs w:val="24"/>
        </w:rPr>
        <w:t xml:space="preserve"> </w:t>
      </w:r>
      <w:proofErr w:type="spellStart"/>
      <w:r w:rsidRPr="00485386">
        <w:rPr>
          <w:rFonts w:ascii="Montserrat Light" w:hAnsi="Montserrat Light"/>
          <w:bCs/>
          <w:color w:val="000000" w:themeColor="text1"/>
          <w:sz w:val="24"/>
          <w:szCs w:val="24"/>
        </w:rPr>
        <w:t>Județean</w:t>
      </w:r>
      <w:proofErr w:type="spellEnd"/>
      <w:r w:rsidRPr="00485386">
        <w:rPr>
          <w:rFonts w:ascii="Montserrat Light" w:hAnsi="Montserrat Light"/>
          <w:bCs/>
          <w:color w:val="000000" w:themeColor="text1"/>
          <w:sz w:val="24"/>
          <w:szCs w:val="24"/>
        </w:rPr>
        <w:t xml:space="preserve"> Cluj, </w:t>
      </w:r>
      <w:proofErr w:type="spellStart"/>
      <w:r w:rsidRPr="00485386">
        <w:rPr>
          <w:rFonts w:ascii="Montserrat Light" w:hAnsi="Montserrat Light"/>
          <w:bCs/>
          <w:color w:val="000000" w:themeColor="text1"/>
          <w:sz w:val="24"/>
          <w:szCs w:val="24"/>
        </w:rPr>
        <w:t>domnul</w:t>
      </w:r>
      <w:proofErr w:type="spellEnd"/>
      <w:r w:rsidRPr="00485386">
        <w:rPr>
          <w:rFonts w:ascii="Montserrat Light" w:hAnsi="Montserrat Light"/>
          <w:bCs/>
          <w:color w:val="000000" w:themeColor="text1"/>
          <w:sz w:val="24"/>
          <w:szCs w:val="24"/>
        </w:rPr>
        <w:t xml:space="preserve"> Alin Tișe, care </w:t>
      </w:r>
      <w:proofErr w:type="spellStart"/>
      <w:r w:rsidRPr="00485386">
        <w:rPr>
          <w:rFonts w:ascii="Montserrat Light" w:hAnsi="Montserrat Light"/>
          <w:bCs/>
          <w:color w:val="000000" w:themeColor="text1"/>
          <w:sz w:val="24"/>
          <w:szCs w:val="24"/>
        </w:rPr>
        <w:t>este</w:t>
      </w:r>
      <w:proofErr w:type="spellEnd"/>
      <w:r w:rsidRPr="00485386">
        <w:rPr>
          <w:rFonts w:ascii="Montserrat Light" w:hAnsi="Montserrat Light"/>
          <w:bCs/>
          <w:color w:val="000000" w:themeColor="text1"/>
          <w:sz w:val="24"/>
          <w:szCs w:val="24"/>
        </w:rPr>
        <w:t xml:space="preserve"> </w:t>
      </w:r>
      <w:proofErr w:type="spellStart"/>
      <w:r w:rsidRPr="00485386">
        <w:rPr>
          <w:rFonts w:ascii="Montserrat Light" w:hAnsi="Montserrat Light"/>
          <w:bCs/>
          <w:color w:val="000000" w:themeColor="text1"/>
          <w:sz w:val="24"/>
          <w:szCs w:val="24"/>
        </w:rPr>
        <w:t>însoțit</w:t>
      </w:r>
      <w:proofErr w:type="spellEnd"/>
      <w:r w:rsidRPr="00485386">
        <w:rPr>
          <w:rFonts w:ascii="Montserrat Light" w:hAnsi="Montserrat Light"/>
          <w:bCs/>
          <w:color w:val="000000" w:themeColor="text1"/>
          <w:sz w:val="24"/>
          <w:szCs w:val="24"/>
        </w:rPr>
        <w:t xml:space="preserve"> de </w:t>
      </w:r>
      <w:proofErr w:type="spellStart"/>
      <w:r w:rsidRPr="00485386">
        <w:rPr>
          <w:rFonts w:ascii="Montserrat Light" w:hAnsi="Montserrat Light"/>
          <w:bCs/>
          <w:color w:val="000000" w:themeColor="text1"/>
          <w:sz w:val="24"/>
          <w:szCs w:val="24"/>
        </w:rPr>
        <w:t>Referatul</w:t>
      </w:r>
      <w:proofErr w:type="spellEnd"/>
      <w:r w:rsidRPr="00485386">
        <w:rPr>
          <w:rFonts w:ascii="Montserrat Light" w:hAnsi="Montserrat Light"/>
          <w:bCs/>
          <w:color w:val="000000" w:themeColor="text1"/>
          <w:sz w:val="24"/>
          <w:szCs w:val="24"/>
        </w:rPr>
        <w:t xml:space="preserve"> de </w:t>
      </w:r>
      <w:proofErr w:type="spellStart"/>
      <w:r w:rsidRPr="00485386">
        <w:rPr>
          <w:rFonts w:ascii="Montserrat Light" w:hAnsi="Montserrat Light"/>
          <w:bCs/>
          <w:color w:val="000000" w:themeColor="text1"/>
          <w:sz w:val="24"/>
          <w:szCs w:val="24"/>
        </w:rPr>
        <w:t>aprobare</w:t>
      </w:r>
      <w:proofErr w:type="spellEnd"/>
      <w:r w:rsidRPr="00485386">
        <w:rPr>
          <w:rFonts w:ascii="Montserrat Light" w:hAnsi="Montserrat Light"/>
          <w:bCs/>
          <w:color w:val="000000" w:themeColor="text1"/>
          <w:sz w:val="24"/>
          <w:szCs w:val="24"/>
        </w:rPr>
        <w:t xml:space="preserve"> nr. </w:t>
      </w:r>
      <w:r w:rsidRPr="00485386">
        <w:rPr>
          <w:rFonts w:ascii="Montserrat Light" w:hAnsi="Montserrat Light"/>
          <w:color w:val="000000" w:themeColor="text1"/>
          <w:sz w:val="24"/>
          <w:szCs w:val="24"/>
        </w:rPr>
        <w:t>41331/ 12.10.2022</w:t>
      </w:r>
      <w:r w:rsidRPr="00485386">
        <w:rPr>
          <w:rFonts w:ascii="Montserrat Light" w:hAnsi="Montserrat Light"/>
          <w:noProof/>
          <w:color w:val="000000" w:themeColor="text1"/>
          <w:sz w:val="24"/>
          <w:szCs w:val="24"/>
        </w:rPr>
        <w:t>; Raportul de specialitate întocmit de compartimentul de resort din cadrul aparatului de specialitate al Consiliului Judeţean Cluj cu nr. 41333/ 12.10.2022 şi Avizul cu nr...... din .................. adoptat de Comisia de specialitate nr. ……….., în conformitate cu art. 182 alin. (4) coroborat cu art. 136 din Ordonanța de Urgență a Guvernului nr. 57/2019 privind Codul administrativ, cu  modificările și completările ulterioare;</w:t>
      </w:r>
    </w:p>
    <w:p w14:paraId="14991390" w14:textId="77777777" w:rsidR="000B52EA" w:rsidRPr="00485386" w:rsidRDefault="000B52EA" w:rsidP="000B52EA">
      <w:pPr>
        <w:spacing w:line="240" w:lineRule="auto"/>
        <w:ind w:firstLine="567"/>
        <w:jc w:val="both"/>
        <w:rPr>
          <w:rFonts w:ascii="Montserrat Light" w:hAnsi="Montserrat Light"/>
          <w:noProof/>
          <w:color w:val="000000" w:themeColor="text1"/>
          <w:sz w:val="8"/>
          <w:szCs w:val="8"/>
        </w:rPr>
      </w:pPr>
    </w:p>
    <w:p w14:paraId="4F902D97" w14:textId="77777777" w:rsidR="000B52EA" w:rsidRPr="00485386" w:rsidRDefault="000B52EA" w:rsidP="000B52EA">
      <w:pPr>
        <w:spacing w:line="240" w:lineRule="auto"/>
        <w:ind w:firstLine="567"/>
        <w:jc w:val="both"/>
        <w:rPr>
          <w:rFonts w:ascii="Montserrat Light" w:hAnsi="Montserrat Light"/>
          <w:noProof/>
          <w:color w:val="000000" w:themeColor="text1"/>
          <w:sz w:val="24"/>
          <w:szCs w:val="24"/>
        </w:rPr>
      </w:pPr>
      <w:r w:rsidRPr="00485386">
        <w:rPr>
          <w:rFonts w:ascii="Montserrat Light" w:hAnsi="Montserrat Light"/>
          <w:noProof/>
          <w:color w:val="000000" w:themeColor="text1"/>
          <w:sz w:val="24"/>
          <w:szCs w:val="24"/>
        </w:rPr>
        <w:t>Ținând cont de:</w:t>
      </w:r>
    </w:p>
    <w:p w14:paraId="6931CF1F" w14:textId="77777777" w:rsidR="000B52EA" w:rsidRDefault="000B52EA" w:rsidP="000B52EA">
      <w:pPr>
        <w:spacing w:line="240" w:lineRule="auto"/>
        <w:ind w:firstLine="567"/>
        <w:jc w:val="both"/>
        <w:rPr>
          <w:rFonts w:ascii="Montserrat Light" w:hAnsi="Montserrat Light"/>
          <w:color w:val="000000" w:themeColor="text1"/>
          <w:sz w:val="24"/>
          <w:szCs w:val="24"/>
        </w:rPr>
      </w:pPr>
      <w:r w:rsidRPr="00A476F3">
        <w:rPr>
          <w:rFonts w:ascii="Montserrat Light" w:hAnsi="Montserrat Light"/>
          <w:noProof/>
          <w:color w:val="000000" w:themeColor="text1"/>
          <w:sz w:val="24"/>
          <w:szCs w:val="24"/>
        </w:rPr>
        <w:t xml:space="preserve">- </w:t>
      </w:r>
      <w:proofErr w:type="spellStart"/>
      <w:r w:rsidRPr="00A476F3">
        <w:rPr>
          <w:rFonts w:ascii="Montserrat Light" w:hAnsi="Montserrat Light"/>
          <w:color w:val="000000" w:themeColor="text1"/>
          <w:sz w:val="24"/>
          <w:szCs w:val="24"/>
        </w:rPr>
        <w:t>Adresa</w:t>
      </w:r>
      <w:proofErr w:type="spellEnd"/>
      <w:r w:rsidRPr="00A476F3">
        <w:rPr>
          <w:rFonts w:ascii="Montserrat Light" w:hAnsi="Montserrat Light"/>
          <w:color w:val="000000" w:themeColor="text1"/>
          <w:sz w:val="24"/>
          <w:szCs w:val="24"/>
        </w:rPr>
        <w:t xml:space="preserve"> </w:t>
      </w:r>
      <w:proofErr w:type="spellStart"/>
      <w:r w:rsidRPr="00A476F3">
        <w:rPr>
          <w:rFonts w:ascii="Montserrat Light" w:hAnsi="Montserrat Light"/>
          <w:color w:val="000000" w:themeColor="text1"/>
          <w:sz w:val="24"/>
          <w:szCs w:val="24"/>
        </w:rPr>
        <w:t>Agenției</w:t>
      </w:r>
      <w:proofErr w:type="spellEnd"/>
      <w:r w:rsidRPr="00A476F3">
        <w:rPr>
          <w:rFonts w:ascii="Montserrat Light" w:hAnsi="Montserrat Light"/>
          <w:color w:val="000000" w:themeColor="text1"/>
          <w:sz w:val="24"/>
          <w:szCs w:val="24"/>
        </w:rPr>
        <w:t xml:space="preserve"> </w:t>
      </w:r>
      <w:proofErr w:type="spellStart"/>
      <w:r w:rsidRPr="00A476F3">
        <w:rPr>
          <w:rFonts w:ascii="Montserrat Light" w:hAnsi="Montserrat Light"/>
          <w:color w:val="000000" w:themeColor="text1"/>
          <w:sz w:val="24"/>
          <w:szCs w:val="24"/>
        </w:rPr>
        <w:t>Naționale</w:t>
      </w:r>
      <w:proofErr w:type="spellEnd"/>
      <w:r w:rsidRPr="00A476F3">
        <w:rPr>
          <w:rFonts w:ascii="Montserrat Light" w:hAnsi="Montserrat Light"/>
          <w:color w:val="000000" w:themeColor="text1"/>
          <w:sz w:val="24"/>
          <w:szCs w:val="24"/>
        </w:rPr>
        <w:t xml:space="preserve"> </w:t>
      </w:r>
      <w:proofErr w:type="spellStart"/>
      <w:r w:rsidRPr="00A476F3">
        <w:rPr>
          <w:rFonts w:ascii="Montserrat Light" w:hAnsi="Montserrat Light"/>
          <w:color w:val="000000" w:themeColor="text1"/>
          <w:sz w:val="24"/>
          <w:szCs w:val="24"/>
        </w:rPr>
        <w:t>Antidrog</w:t>
      </w:r>
      <w:proofErr w:type="spellEnd"/>
      <w:r w:rsidRPr="00A476F3">
        <w:rPr>
          <w:rFonts w:ascii="Montserrat Light" w:hAnsi="Montserrat Light"/>
          <w:color w:val="000000" w:themeColor="text1"/>
          <w:sz w:val="24"/>
          <w:szCs w:val="24"/>
        </w:rPr>
        <w:t xml:space="preserve"> – CRPECA Cluj-Napoca nr.  4219272/ 12.08.2022, </w:t>
      </w:r>
      <w:proofErr w:type="spellStart"/>
      <w:r w:rsidRPr="00A476F3">
        <w:rPr>
          <w:rFonts w:ascii="Montserrat Light" w:hAnsi="Montserrat Light"/>
          <w:color w:val="000000" w:themeColor="text1"/>
          <w:sz w:val="24"/>
          <w:szCs w:val="24"/>
        </w:rPr>
        <w:t>înregistrată</w:t>
      </w:r>
      <w:proofErr w:type="spellEnd"/>
      <w:r w:rsidRPr="00A476F3">
        <w:rPr>
          <w:rFonts w:ascii="Montserrat Light" w:hAnsi="Montserrat Light"/>
          <w:color w:val="000000" w:themeColor="text1"/>
          <w:sz w:val="24"/>
          <w:szCs w:val="24"/>
        </w:rPr>
        <w:t xml:space="preserve"> la Consiliul </w:t>
      </w:r>
      <w:proofErr w:type="spellStart"/>
      <w:r w:rsidRPr="00A476F3">
        <w:rPr>
          <w:rFonts w:ascii="Montserrat Light" w:hAnsi="Montserrat Light"/>
          <w:color w:val="000000" w:themeColor="text1"/>
          <w:sz w:val="24"/>
          <w:szCs w:val="24"/>
        </w:rPr>
        <w:t>Județean</w:t>
      </w:r>
      <w:proofErr w:type="spellEnd"/>
      <w:r w:rsidRPr="00A476F3">
        <w:rPr>
          <w:rFonts w:ascii="Montserrat Light" w:hAnsi="Montserrat Light"/>
          <w:color w:val="000000" w:themeColor="text1"/>
          <w:sz w:val="24"/>
          <w:szCs w:val="24"/>
        </w:rPr>
        <w:t xml:space="preserve"> Cluj sub nr. 32903/ 12.08.2022;</w:t>
      </w:r>
    </w:p>
    <w:p w14:paraId="36E3CD3A" w14:textId="77777777" w:rsidR="000B52EA" w:rsidRPr="00761999" w:rsidRDefault="000B52EA" w:rsidP="000B52EA">
      <w:pPr>
        <w:spacing w:line="240" w:lineRule="auto"/>
        <w:ind w:firstLine="567"/>
        <w:jc w:val="both"/>
        <w:rPr>
          <w:rFonts w:ascii="Montserrat Light" w:hAnsi="Montserrat Light"/>
          <w:color w:val="000000" w:themeColor="text1"/>
          <w:sz w:val="24"/>
          <w:szCs w:val="24"/>
        </w:rPr>
      </w:pPr>
      <w:proofErr w:type="spellStart"/>
      <w:r>
        <w:rPr>
          <w:rFonts w:ascii="Montserrat Light" w:hAnsi="Montserrat Light"/>
          <w:color w:val="000000" w:themeColor="text1"/>
          <w:sz w:val="24"/>
          <w:szCs w:val="24"/>
        </w:rPr>
        <w:t>Luând</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în</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considerare</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prevederile</w:t>
      </w:r>
      <w:proofErr w:type="spellEnd"/>
      <w:r>
        <w:rPr>
          <w:rFonts w:ascii="Montserrat Light" w:hAnsi="Montserrat Light"/>
          <w:color w:val="000000" w:themeColor="text1"/>
          <w:sz w:val="24"/>
          <w:szCs w:val="24"/>
        </w:rPr>
        <w:t xml:space="preserve"> art 123 – 140 </w:t>
      </w:r>
      <w:proofErr w:type="spellStart"/>
      <w:r>
        <w:rPr>
          <w:rFonts w:ascii="Montserrat Light" w:hAnsi="Montserrat Light"/>
          <w:color w:val="000000" w:themeColor="text1"/>
          <w:sz w:val="24"/>
          <w:szCs w:val="24"/>
        </w:rPr>
        <w:t>și</w:t>
      </w:r>
      <w:proofErr w:type="spellEnd"/>
      <w:r>
        <w:rPr>
          <w:rFonts w:ascii="Montserrat Light" w:hAnsi="Montserrat Light"/>
          <w:color w:val="000000" w:themeColor="text1"/>
          <w:sz w:val="24"/>
          <w:szCs w:val="24"/>
        </w:rPr>
        <w:t xml:space="preserve"> ale art. 142- 156 din </w:t>
      </w:r>
      <w:proofErr w:type="spellStart"/>
      <w:r>
        <w:rPr>
          <w:rFonts w:ascii="Montserrat Light" w:hAnsi="Montserrat Light"/>
          <w:color w:val="000000" w:themeColor="text1"/>
          <w:sz w:val="24"/>
          <w:szCs w:val="24"/>
        </w:rPr>
        <w:t>Regulamentul</w:t>
      </w:r>
      <w:proofErr w:type="spellEnd"/>
      <w:r>
        <w:rPr>
          <w:rFonts w:ascii="Montserrat Light" w:hAnsi="Montserrat Light"/>
          <w:color w:val="000000" w:themeColor="text1"/>
          <w:sz w:val="24"/>
          <w:szCs w:val="24"/>
        </w:rPr>
        <w:t xml:space="preserve"> de </w:t>
      </w:r>
      <w:proofErr w:type="spellStart"/>
      <w:r>
        <w:rPr>
          <w:rFonts w:ascii="Montserrat Light" w:hAnsi="Montserrat Light"/>
          <w:color w:val="000000" w:themeColor="text1"/>
          <w:sz w:val="24"/>
          <w:szCs w:val="24"/>
        </w:rPr>
        <w:t>organizare</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și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funcționare</w:t>
      </w:r>
      <w:proofErr w:type="spellEnd"/>
      <w:r>
        <w:rPr>
          <w:rFonts w:ascii="Montserrat Light" w:hAnsi="Montserrat Light"/>
          <w:color w:val="000000" w:themeColor="text1"/>
          <w:sz w:val="24"/>
          <w:szCs w:val="24"/>
        </w:rPr>
        <w:t xml:space="preserve"> a </w:t>
      </w:r>
      <w:proofErr w:type="spellStart"/>
      <w:r>
        <w:rPr>
          <w:rFonts w:ascii="Montserrat Light" w:hAnsi="Montserrat Light"/>
          <w:color w:val="000000" w:themeColor="text1"/>
          <w:sz w:val="24"/>
          <w:szCs w:val="24"/>
        </w:rPr>
        <w:t>Consiliului</w:t>
      </w:r>
      <w:proofErr w:type="spellEnd"/>
      <w:r>
        <w:rPr>
          <w:rFonts w:ascii="Montserrat Light" w:hAnsi="Montserrat Light"/>
          <w:color w:val="000000" w:themeColor="text1"/>
          <w:sz w:val="24"/>
          <w:szCs w:val="24"/>
        </w:rPr>
        <w:t xml:space="preserve"> </w:t>
      </w:r>
      <w:proofErr w:type="spellStart"/>
      <w:r>
        <w:rPr>
          <w:rFonts w:ascii="Montserrat Light" w:hAnsi="Montserrat Light"/>
          <w:color w:val="000000" w:themeColor="text1"/>
          <w:sz w:val="24"/>
          <w:szCs w:val="24"/>
        </w:rPr>
        <w:t>Județean</w:t>
      </w:r>
      <w:proofErr w:type="spellEnd"/>
      <w:r>
        <w:rPr>
          <w:rFonts w:ascii="Montserrat Light" w:hAnsi="Montserrat Light"/>
          <w:color w:val="000000" w:themeColor="text1"/>
          <w:sz w:val="24"/>
          <w:szCs w:val="24"/>
        </w:rPr>
        <w:t xml:space="preserve"> Cluj, </w:t>
      </w:r>
      <w:proofErr w:type="spellStart"/>
      <w:r>
        <w:rPr>
          <w:rFonts w:ascii="Montserrat Light" w:hAnsi="Montserrat Light"/>
          <w:color w:val="000000" w:themeColor="text1"/>
          <w:sz w:val="24"/>
          <w:szCs w:val="24"/>
        </w:rPr>
        <w:t>aprobat</w:t>
      </w:r>
      <w:proofErr w:type="spellEnd"/>
      <w:r>
        <w:rPr>
          <w:rFonts w:ascii="Montserrat Light" w:hAnsi="Montserrat Light"/>
          <w:color w:val="000000" w:themeColor="text1"/>
          <w:sz w:val="24"/>
          <w:szCs w:val="24"/>
        </w:rPr>
        <w:t xml:space="preserve"> </w:t>
      </w:r>
      <w:proofErr w:type="spellStart"/>
      <w:r w:rsidRPr="00761999">
        <w:rPr>
          <w:rFonts w:ascii="Montserrat Light" w:hAnsi="Montserrat Light"/>
          <w:color w:val="000000" w:themeColor="text1"/>
          <w:sz w:val="24"/>
          <w:szCs w:val="24"/>
        </w:rPr>
        <w:t>prin</w:t>
      </w:r>
      <w:proofErr w:type="spellEnd"/>
      <w:r w:rsidRPr="00761999">
        <w:rPr>
          <w:rFonts w:ascii="Montserrat Light" w:hAnsi="Montserrat Light"/>
          <w:color w:val="000000" w:themeColor="text1"/>
          <w:sz w:val="24"/>
          <w:szCs w:val="24"/>
        </w:rPr>
        <w:t xml:space="preserve"> </w:t>
      </w:r>
      <w:proofErr w:type="spellStart"/>
      <w:r w:rsidRPr="00761999">
        <w:rPr>
          <w:rFonts w:ascii="Montserrat Light" w:hAnsi="Montserrat Light"/>
          <w:color w:val="000000" w:themeColor="text1"/>
          <w:sz w:val="24"/>
          <w:szCs w:val="24"/>
        </w:rPr>
        <w:t>Hotărârea</w:t>
      </w:r>
      <w:proofErr w:type="spellEnd"/>
      <w:r w:rsidRPr="00761999">
        <w:rPr>
          <w:rFonts w:ascii="Montserrat Light" w:hAnsi="Montserrat Light"/>
          <w:color w:val="000000" w:themeColor="text1"/>
          <w:sz w:val="24"/>
          <w:szCs w:val="24"/>
        </w:rPr>
        <w:t xml:space="preserve"> </w:t>
      </w:r>
      <w:proofErr w:type="spellStart"/>
      <w:r w:rsidRPr="00761999">
        <w:rPr>
          <w:rFonts w:ascii="Montserrat Light" w:hAnsi="Montserrat Light"/>
          <w:color w:val="000000" w:themeColor="text1"/>
          <w:sz w:val="24"/>
          <w:szCs w:val="24"/>
        </w:rPr>
        <w:t>Consiliului</w:t>
      </w:r>
      <w:proofErr w:type="spellEnd"/>
      <w:r w:rsidRPr="00761999">
        <w:rPr>
          <w:rFonts w:ascii="Montserrat Light" w:hAnsi="Montserrat Light"/>
          <w:color w:val="000000" w:themeColor="text1"/>
          <w:sz w:val="24"/>
          <w:szCs w:val="24"/>
        </w:rPr>
        <w:t xml:space="preserve"> </w:t>
      </w:r>
      <w:proofErr w:type="spellStart"/>
      <w:r w:rsidRPr="00761999">
        <w:rPr>
          <w:rFonts w:ascii="Montserrat Light" w:hAnsi="Montserrat Light"/>
          <w:color w:val="000000" w:themeColor="text1"/>
          <w:sz w:val="24"/>
          <w:szCs w:val="24"/>
        </w:rPr>
        <w:t>Județean</w:t>
      </w:r>
      <w:proofErr w:type="spellEnd"/>
      <w:r w:rsidRPr="00761999">
        <w:rPr>
          <w:rFonts w:ascii="Montserrat Light" w:hAnsi="Montserrat Light"/>
          <w:color w:val="000000" w:themeColor="text1"/>
          <w:sz w:val="24"/>
          <w:szCs w:val="24"/>
        </w:rPr>
        <w:t xml:space="preserve"> Cluj nr. 170/2020, </w:t>
      </w:r>
      <w:proofErr w:type="spellStart"/>
      <w:r w:rsidRPr="00761999">
        <w:rPr>
          <w:rFonts w:ascii="Montserrat Light" w:hAnsi="Montserrat Light"/>
          <w:color w:val="000000" w:themeColor="text1"/>
          <w:sz w:val="24"/>
          <w:szCs w:val="24"/>
        </w:rPr>
        <w:t>republicată</w:t>
      </w:r>
      <w:proofErr w:type="spellEnd"/>
      <w:r w:rsidRPr="00761999">
        <w:rPr>
          <w:rFonts w:ascii="Montserrat Light" w:hAnsi="Montserrat Light"/>
          <w:color w:val="000000" w:themeColor="text1"/>
          <w:sz w:val="24"/>
          <w:szCs w:val="24"/>
        </w:rPr>
        <w:t>;</w:t>
      </w:r>
    </w:p>
    <w:p w14:paraId="5C44F24D" w14:textId="77777777" w:rsidR="000B52EA" w:rsidRPr="00761999" w:rsidRDefault="000B52EA" w:rsidP="000B52EA">
      <w:pPr>
        <w:spacing w:line="240" w:lineRule="auto"/>
        <w:ind w:firstLine="567"/>
        <w:jc w:val="both"/>
        <w:rPr>
          <w:rFonts w:ascii="Montserrat Light" w:hAnsi="Montserrat Light"/>
          <w:bCs/>
          <w:color w:val="000000" w:themeColor="text1"/>
          <w:sz w:val="8"/>
          <w:szCs w:val="8"/>
        </w:rPr>
      </w:pPr>
      <w:r w:rsidRPr="00761999">
        <w:rPr>
          <w:rFonts w:ascii="Montserrat Light" w:hAnsi="Montserrat Light"/>
          <w:color w:val="000000" w:themeColor="text1"/>
          <w:sz w:val="24"/>
          <w:szCs w:val="24"/>
        </w:rPr>
        <w:t xml:space="preserve">   </w:t>
      </w:r>
    </w:p>
    <w:p w14:paraId="5C1051B5" w14:textId="77777777" w:rsidR="000B52EA" w:rsidRPr="00761999" w:rsidRDefault="000B52EA" w:rsidP="000B52EA">
      <w:pPr>
        <w:pStyle w:val="Frspaiere"/>
        <w:suppressAutoHyphens w:val="0"/>
        <w:ind w:left="567"/>
        <w:jc w:val="both"/>
        <w:rPr>
          <w:rFonts w:ascii="Montserrat Light" w:hAnsi="Montserrat Light"/>
          <w:color w:val="000000" w:themeColor="text1"/>
          <w:sz w:val="8"/>
          <w:szCs w:val="8"/>
        </w:rPr>
      </w:pPr>
      <w:bookmarkStart w:id="5" w:name="_Hlk44244878"/>
    </w:p>
    <w:bookmarkEnd w:id="5"/>
    <w:p w14:paraId="791B6F82" w14:textId="77777777" w:rsidR="000B52EA" w:rsidRPr="00761999" w:rsidRDefault="000B52EA" w:rsidP="000B52EA">
      <w:pPr>
        <w:autoSpaceDE w:val="0"/>
        <w:autoSpaceDN w:val="0"/>
        <w:adjustRightInd w:val="0"/>
        <w:spacing w:line="240" w:lineRule="auto"/>
        <w:ind w:firstLine="567"/>
        <w:jc w:val="both"/>
        <w:rPr>
          <w:rFonts w:ascii="Montserrat Light" w:hAnsi="Montserrat Light"/>
          <w:color w:val="000000" w:themeColor="text1"/>
          <w:sz w:val="24"/>
          <w:szCs w:val="24"/>
          <w:lang w:val="ro-RO" w:eastAsia="ro-RO" w:bidi="ne-NP"/>
        </w:rPr>
      </w:pPr>
      <w:r w:rsidRPr="00761999">
        <w:rPr>
          <w:rFonts w:ascii="Montserrat Light" w:hAnsi="Montserrat Light"/>
          <w:noProof/>
          <w:color w:val="000000" w:themeColor="text1"/>
          <w:sz w:val="24"/>
          <w:szCs w:val="24"/>
          <w:lang w:eastAsia="ro-RO"/>
        </w:rPr>
        <w:tab/>
      </w:r>
      <w:r w:rsidRPr="00761999">
        <w:rPr>
          <w:rFonts w:ascii="Montserrat Light" w:hAnsi="Montserrat Light"/>
          <w:color w:val="000000" w:themeColor="text1"/>
          <w:sz w:val="24"/>
          <w:szCs w:val="24"/>
          <w:lang w:val="ro-RO" w:eastAsia="ro-RO" w:bidi="ne-NP"/>
        </w:rPr>
        <w:t>În conformitate cu prevederile:</w:t>
      </w:r>
    </w:p>
    <w:p w14:paraId="2C91B781" w14:textId="77777777" w:rsidR="000B52EA" w:rsidRPr="00BD2262" w:rsidRDefault="000B52EA" w:rsidP="000B52EA">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sidRPr="00761999">
        <w:rPr>
          <w:rFonts w:ascii="Montserrat Light" w:hAnsi="Montserrat Light"/>
          <w:color w:val="000000" w:themeColor="text1"/>
          <w:sz w:val="24"/>
          <w:szCs w:val="24"/>
        </w:rPr>
        <w:t xml:space="preserve">  art. 173 </w:t>
      </w:r>
      <w:proofErr w:type="spellStart"/>
      <w:r w:rsidRPr="00761999">
        <w:rPr>
          <w:rFonts w:ascii="Montserrat Light" w:hAnsi="Montserrat Light"/>
          <w:color w:val="000000" w:themeColor="text1"/>
          <w:sz w:val="24"/>
          <w:szCs w:val="24"/>
        </w:rPr>
        <w:t>alin</w:t>
      </w:r>
      <w:proofErr w:type="spellEnd"/>
      <w:r w:rsidRPr="00761999">
        <w:rPr>
          <w:rFonts w:ascii="Montserrat Light" w:hAnsi="Montserrat Light"/>
          <w:color w:val="000000" w:themeColor="text1"/>
          <w:sz w:val="24"/>
          <w:szCs w:val="24"/>
        </w:rPr>
        <w:t xml:space="preserve">. (1) lit. e) </w:t>
      </w:r>
      <w:proofErr w:type="spellStart"/>
      <w:r w:rsidRPr="00761999">
        <w:rPr>
          <w:rFonts w:ascii="Montserrat Light" w:hAnsi="Montserrat Light"/>
          <w:color w:val="000000" w:themeColor="text1"/>
          <w:sz w:val="24"/>
          <w:szCs w:val="24"/>
        </w:rPr>
        <w:t>și</w:t>
      </w:r>
      <w:proofErr w:type="spellEnd"/>
      <w:r w:rsidRPr="00761999">
        <w:rPr>
          <w:rFonts w:ascii="Montserrat Light" w:hAnsi="Montserrat Light"/>
          <w:color w:val="000000" w:themeColor="text1"/>
          <w:sz w:val="24"/>
          <w:szCs w:val="24"/>
        </w:rPr>
        <w:t xml:space="preserve"> </w:t>
      </w:r>
      <w:proofErr w:type="spellStart"/>
      <w:r w:rsidRPr="00761999">
        <w:rPr>
          <w:rFonts w:ascii="Montserrat Light" w:hAnsi="Montserrat Light"/>
          <w:color w:val="000000" w:themeColor="text1"/>
          <w:sz w:val="24"/>
          <w:szCs w:val="24"/>
        </w:rPr>
        <w:t>alin</w:t>
      </w:r>
      <w:proofErr w:type="spellEnd"/>
      <w:r w:rsidRPr="00761999">
        <w:rPr>
          <w:rFonts w:ascii="Montserrat Light" w:hAnsi="Montserrat Light"/>
          <w:color w:val="000000" w:themeColor="text1"/>
          <w:sz w:val="24"/>
          <w:szCs w:val="24"/>
        </w:rPr>
        <w:t xml:space="preserve">. </w:t>
      </w:r>
      <w:r w:rsidRPr="00761999">
        <w:rPr>
          <w:rFonts w:ascii="Montserrat Light" w:hAnsi="Montserrat Light"/>
          <w:color w:val="000000" w:themeColor="text1"/>
          <w:sz w:val="24"/>
          <w:szCs w:val="24"/>
          <w:lang w:val="fr-FR"/>
        </w:rPr>
        <w:t>(7) lit. a)</w:t>
      </w:r>
      <w:r w:rsidRPr="00761999">
        <w:rPr>
          <w:rFonts w:ascii="Montserrat Light" w:hAnsi="Montserrat Light"/>
          <w:color w:val="000000" w:themeColor="text1"/>
          <w:sz w:val="24"/>
          <w:szCs w:val="24"/>
          <w:lang w:val="ro-RO" w:eastAsia="ro-RO" w:bidi="ne-NP"/>
        </w:rPr>
        <w:t xml:space="preserve"> </w:t>
      </w:r>
      <w:proofErr w:type="spellStart"/>
      <w:r w:rsidRPr="00761999">
        <w:rPr>
          <w:rFonts w:ascii="Montserrat Light" w:hAnsi="Montserrat Light"/>
          <w:color w:val="000000" w:themeColor="text1"/>
          <w:sz w:val="24"/>
          <w:szCs w:val="24"/>
          <w:lang w:val="fr-FR"/>
        </w:rPr>
        <w:t>din</w:t>
      </w:r>
      <w:proofErr w:type="spellEnd"/>
      <w:r w:rsidRPr="00761999">
        <w:rPr>
          <w:rFonts w:ascii="Montserrat Light" w:hAnsi="Montserrat Light"/>
          <w:color w:val="000000" w:themeColor="text1"/>
          <w:sz w:val="24"/>
          <w:szCs w:val="24"/>
          <w:lang w:val="fr-FR"/>
        </w:rPr>
        <w:t xml:space="preserve"> </w:t>
      </w:r>
      <w:proofErr w:type="spellStart"/>
      <w:r w:rsidRPr="00761999">
        <w:rPr>
          <w:rFonts w:ascii="Montserrat Light" w:hAnsi="Montserrat Light"/>
          <w:color w:val="000000" w:themeColor="text1"/>
          <w:sz w:val="24"/>
          <w:szCs w:val="24"/>
          <w:lang w:val="fr-FR"/>
        </w:rPr>
        <w:t>Ordonanța</w:t>
      </w:r>
      <w:proofErr w:type="spellEnd"/>
      <w:r w:rsidRPr="00761999">
        <w:rPr>
          <w:rFonts w:ascii="Montserrat Light" w:hAnsi="Montserrat Light"/>
          <w:color w:val="000000" w:themeColor="text1"/>
          <w:sz w:val="24"/>
          <w:szCs w:val="24"/>
          <w:lang w:val="fr-FR"/>
        </w:rPr>
        <w:t xml:space="preserve"> de </w:t>
      </w:r>
      <w:proofErr w:type="spellStart"/>
      <w:r w:rsidRPr="00761999">
        <w:rPr>
          <w:rFonts w:ascii="Montserrat Light" w:hAnsi="Montserrat Light"/>
          <w:color w:val="000000" w:themeColor="text1"/>
          <w:sz w:val="24"/>
          <w:szCs w:val="24"/>
          <w:lang w:val="fr-FR"/>
        </w:rPr>
        <w:t>urgență</w:t>
      </w:r>
      <w:proofErr w:type="spellEnd"/>
      <w:r w:rsidRPr="00761999">
        <w:rPr>
          <w:rFonts w:ascii="Montserrat Light" w:hAnsi="Montserrat Light"/>
          <w:color w:val="000000" w:themeColor="text1"/>
          <w:sz w:val="24"/>
          <w:szCs w:val="24"/>
          <w:lang w:val="fr-FR"/>
        </w:rPr>
        <w:t xml:space="preserve"> a </w:t>
      </w:r>
      <w:proofErr w:type="spellStart"/>
      <w:r w:rsidRPr="00761999">
        <w:rPr>
          <w:rFonts w:ascii="Montserrat Light" w:hAnsi="Montserrat Light"/>
          <w:color w:val="000000" w:themeColor="text1"/>
          <w:sz w:val="24"/>
          <w:szCs w:val="24"/>
          <w:lang w:val="fr-FR"/>
        </w:rPr>
        <w:t>Guvernului</w:t>
      </w:r>
      <w:proofErr w:type="spellEnd"/>
      <w:r w:rsidRPr="00761999">
        <w:rPr>
          <w:rFonts w:ascii="Montserrat Light" w:hAnsi="Montserrat Light"/>
          <w:color w:val="000000" w:themeColor="text1"/>
          <w:sz w:val="24"/>
          <w:szCs w:val="24"/>
          <w:lang w:val="fr-FR"/>
        </w:rPr>
        <w:t xml:space="preserve"> nr. 5</w:t>
      </w:r>
      <w:r w:rsidRPr="00761999">
        <w:rPr>
          <w:rFonts w:ascii="Montserrat Light" w:hAnsi="Montserrat Light"/>
          <w:color w:val="000000" w:themeColor="text1"/>
          <w:sz w:val="24"/>
          <w:szCs w:val="24"/>
        </w:rPr>
        <w:t xml:space="preserve">7/2019 </w:t>
      </w:r>
      <w:proofErr w:type="spellStart"/>
      <w:r w:rsidRPr="00761999">
        <w:rPr>
          <w:rFonts w:ascii="Montserrat Light" w:hAnsi="Montserrat Light"/>
          <w:color w:val="000000" w:themeColor="text1"/>
          <w:sz w:val="24"/>
          <w:szCs w:val="24"/>
        </w:rPr>
        <w:t>privind</w:t>
      </w:r>
      <w:proofErr w:type="spellEnd"/>
      <w:r w:rsidRPr="00761999">
        <w:rPr>
          <w:rFonts w:ascii="Montserrat Light" w:hAnsi="Montserrat Light"/>
          <w:color w:val="000000" w:themeColor="text1"/>
          <w:sz w:val="24"/>
          <w:szCs w:val="24"/>
        </w:rPr>
        <w:t xml:space="preserve"> </w:t>
      </w:r>
      <w:proofErr w:type="spellStart"/>
      <w:r w:rsidRPr="00761999">
        <w:rPr>
          <w:rFonts w:ascii="Montserrat Light" w:hAnsi="Montserrat Light"/>
          <w:color w:val="000000" w:themeColor="text1"/>
          <w:sz w:val="24"/>
          <w:szCs w:val="24"/>
        </w:rPr>
        <w:t>Codul</w:t>
      </w:r>
      <w:proofErr w:type="spellEnd"/>
      <w:r w:rsidRPr="00761999">
        <w:rPr>
          <w:rFonts w:ascii="Montserrat Light" w:hAnsi="Montserrat Light"/>
          <w:color w:val="000000" w:themeColor="text1"/>
          <w:sz w:val="24"/>
          <w:szCs w:val="24"/>
        </w:rPr>
        <w:t xml:space="preserve"> </w:t>
      </w:r>
      <w:proofErr w:type="spellStart"/>
      <w:r w:rsidRPr="00761999">
        <w:rPr>
          <w:rFonts w:ascii="Montserrat Light" w:hAnsi="Montserrat Light"/>
          <w:color w:val="000000" w:themeColor="text1"/>
          <w:sz w:val="24"/>
          <w:szCs w:val="24"/>
        </w:rPr>
        <w:t>administrativ</w:t>
      </w:r>
      <w:proofErr w:type="spellEnd"/>
      <w:r w:rsidRPr="00761999">
        <w:rPr>
          <w:rFonts w:ascii="Montserrat Light" w:hAnsi="Montserrat Light"/>
          <w:color w:val="000000" w:themeColor="text1"/>
          <w:sz w:val="24"/>
          <w:szCs w:val="24"/>
        </w:rPr>
        <w:t>,</w:t>
      </w:r>
      <w:r w:rsidRPr="00761999">
        <w:rPr>
          <w:rFonts w:ascii="Montserrat Light" w:hAnsi="Montserrat Light"/>
          <w:b/>
          <w:color w:val="000000" w:themeColor="text1"/>
          <w:sz w:val="24"/>
          <w:szCs w:val="24"/>
          <w:lang w:val="ro-RO"/>
        </w:rPr>
        <w:t xml:space="preserve"> </w:t>
      </w:r>
      <w:r w:rsidRPr="00761999">
        <w:rPr>
          <w:rFonts w:ascii="Montserrat Light" w:hAnsi="Montserrat Light"/>
          <w:bCs/>
          <w:color w:val="000000" w:themeColor="text1"/>
          <w:sz w:val="24"/>
          <w:szCs w:val="24"/>
          <w:lang w:val="ro-RO"/>
        </w:rPr>
        <w:t xml:space="preserve">cu modificările și completările </w:t>
      </w:r>
      <w:proofErr w:type="gramStart"/>
      <w:r w:rsidRPr="00761999">
        <w:rPr>
          <w:rFonts w:ascii="Montserrat Light" w:hAnsi="Montserrat Light"/>
          <w:bCs/>
          <w:color w:val="000000" w:themeColor="text1"/>
          <w:sz w:val="24"/>
          <w:szCs w:val="24"/>
          <w:lang w:val="ro-RO"/>
        </w:rPr>
        <w:t>ulterioare;</w:t>
      </w:r>
      <w:proofErr w:type="gramEnd"/>
    </w:p>
    <w:p w14:paraId="6D398B47" w14:textId="77777777" w:rsidR="000B52EA" w:rsidRPr="00BD2262" w:rsidRDefault="000B52EA" w:rsidP="000B52EA">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Pr>
          <w:rFonts w:ascii="Montserrat Light" w:hAnsi="Montserrat Light"/>
          <w:bCs/>
          <w:color w:val="000000" w:themeColor="text1"/>
          <w:sz w:val="24"/>
          <w:szCs w:val="24"/>
          <w:lang w:val="ro-RO"/>
        </w:rPr>
        <w:t>Legii privind prevenirea și combaterea traficului și consumului ilicit de droguri nr. 143/ 2000, republicată;</w:t>
      </w:r>
    </w:p>
    <w:p w14:paraId="53A12491" w14:textId="77777777" w:rsidR="000B52EA" w:rsidRPr="00BD2262" w:rsidRDefault="000B52EA" w:rsidP="000B52EA">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Pr>
          <w:rFonts w:ascii="Montserrat Light" w:hAnsi="Montserrat Light"/>
          <w:bCs/>
          <w:color w:val="000000" w:themeColor="text1"/>
          <w:sz w:val="24"/>
          <w:szCs w:val="24"/>
          <w:lang w:val="ro-RO"/>
        </w:rPr>
        <w:t>Hotărârii Guvernului nr. 461/ 2011 privind organizarea și funcționarea Agenției Naționale Antidrog;</w:t>
      </w:r>
    </w:p>
    <w:p w14:paraId="6804BF97" w14:textId="1C39CC13" w:rsidR="000B52EA" w:rsidRPr="00AB3767" w:rsidRDefault="00C376B2" w:rsidP="000B52EA">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Pr>
          <w:rFonts w:ascii="Montserrat Light" w:hAnsi="Montserrat Light"/>
          <w:bCs/>
          <w:color w:val="000000" w:themeColor="text1"/>
          <w:sz w:val="24"/>
          <w:szCs w:val="24"/>
          <w:lang w:val="ro-RO"/>
        </w:rPr>
        <w:t xml:space="preserve">art. 2 din </w:t>
      </w:r>
      <w:r w:rsidR="000B52EA">
        <w:rPr>
          <w:rFonts w:ascii="Montserrat Light" w:hAnsi="Montserrat Light"/>
          <w:bCs/>
          <w:color w:val="000000" w:themeColor="text1"/>
          <w:sz w:val="24"/>
          <w:szCs w:val="24"/>
          <w:lang w:val="ro-RO"/>
        </w:rPr>
        <w:t>Hotărâr</w:t>
      </w:r>
      <w:r>
        <w:rPr>
          <w:rFonts w:ascii="Montserrat Light" w:hAnsi="Montserrat Light"/>
          <w:bCs/>
          <w:color w:val="000000" w:themeColor="text1"/>
          <w:sz w:val="24"/>
          <w:szCs w:val="24"/>
          <w:lang w:val="ro-RO"/>
        </w:rPr>
        <w:t>ea</w:t>
      </w:r>
      <w:r w:rsidR="000B52EA">
        <w:rPr>
          <w:rFonts w:ascii="Montserrat Light" w:hAnsi="Montserrat Light"/>
          <w:bCs/>
          <w:color w:val="000000" w:themeColor="text1"/>
          <w:sz w:val="24"/>
          <w:szCs w:val="24"/>
          <w:lang w:val="ro-RO"/>
        </w:rPr>
        <w:t xml:space="preserve"> Guvernului nr. 344/ 2022 privind aprobarea Strategiei naționale în domeniul drogurilor 2022-2026 și a Planului de acțiune pentru implementarea Strategiei naționale în domeniul drogurilor 2022-2026;</w:t>
      </w:r>
    </w:p>
    <w:p w14:paraId="1936F9CC" w14:textId="02AAA2A4" w:rsidR="000B52EA" w:rsidRPr="00761999" w:rsidRDefault="00C376B2" w:rsidP="000B52EA">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Pr>
          <w:rFonts w:ascii="Montserrat Light" w:hAnsi="Montserrat Light"/>
          <w:bCs/>
          <w:color w:val="000000" w:themeColor="text1"/>
          <w:sz w:val="24"/>
          <w:szCs w:val="24"/>
          <w:lang w:val="ro-RO"/>
        </w:rPr>
        <w:t xml:space="preserve">art. 6 din </w:t>
      </w:r>
      <w:r w:rsidR="000059D3">
        <w:rPr>
          <w:rFonts w:ascii="Montserrat Light" w:hAnsi="Montserrat Light"/>
          <w:bCs/>
          <w:color w:val="000000" w:themeColor="text1"/>
          <w:sz w:val="24"/>
          <w:szCs w:val="24"/>
          <w:lang w:val="ro-RO"/>
        </w:rPr>
        <w:t xml:space="preserve">Hotărârea nr. 860/ 2005 pentru aprobarea Regulamentului </w:t>
      </w:r>
      <w:r>
        <w:rPr>
          <w:rFonts w:ascii="Montserrat Light" w:hAnsi="Montserrat Light"/>
          <w:bCs/>
          <w:color w:val="000000" w:themeColor="text1"/>
          <w:sz w:val="24"/>
          <w:szCs w:val="24"/>
          <w:lang w:val="ro-RO"/>
        </w:rPr>
        <w:t>de aplicare a dispozițiilor Legii nr. 143/ 2000 privind prevenirea și combaterea traficului și consumului ilicit de droguri, cu mod</w:t>
      </w:r>
      <w:r w:rsidR="00F55748">
        <w:rPr>
          <w:rFonts w:ascii="Montserrat Light" w:hAnsi="Montserrat Light"/>
          <w:bCs/>
          <w:color w:val="000000" w:themeColor="text1"/>
          <w:sz w:val="24"/>
          <w:szCs w:val="24"/>
          <w:lang w:val="ro-RO"/>
        </w:rPr>
        <w:t>i</w:t>
      </w:r>
      <w:r>
        <w:rPr>
          <w:rFonts w:ascii="Montserrat Light" w:hAnsi="Montserrat Light"/>
          <w:bCs/>
          <w:color w:val="000000" w:themeColor="text1"/>
          <w:sz w:val="24"/>
          <w:szCs w:val="24"/>
          <w:lang w:val="ro-RO"/>
        </w:rPr>
        <w:t>ficările și completările ulterioare</w:t>
      </w:r>
      <w:r w:rsidR="000B52EA">
        <w:rPr>
          <w:rFonts w:ascii="Montserrat Light" w:hAnsi="Montserrat Light"/>
          <w:bCs/>
          <w:color w:val="000000" w:themeColor="text1"/>
          <w:sz w:val="24"/>
          <w:szCs w:val="24"/>
          <w:lang w:val="ro-RO"/>
        </w:rPr>
        <w:t>.</w:t>
      </w:r>
    </w:p>
    <w:p w14:paraId="6D19B6D6" w14:textId="77777777" w:rsidR="000B52EA" w:rsidRPr="00914A95" w:rsidRDefault="000B52EA" w:rsidP="000B52EA">
      <w:pPr>
        <w:spacing w:line="240" w:lineRule="auto"/>
        <w:ind w:firstLine="567"/>
        <w:jc w:val="both"/>
        <w:rPr>
          <w:rFonts w:ascii="Montserrat Light" w:hAnsi="Montserrat Light"/>
          <w:color w:val="000000" w:themeColor="text1"/>
          <w:sz w:val="24"/>
          <w:szCs w:val="24"/>
        </w:rPr>
      </w:pPr>
      <w:proofErr w:type="spellStart"/>
      <w:r w:rsidRPr="00914A95">
        <w:rPr>
          <w:rFonts w:ascii="Montserrat Light" w:hAnsi="Montserrat Light"/>
          <w:color w:val="000000" w:themeColor="text1"/>
          <w:sz w:val="24"/>
          <w:szCs w:val="24"/>
        </w:rPr>
        <w:t>În</w:t>
      </w:r>
      <w:proofErr w:type="spellEnd"/>
      <w:r w:rsidRPr="00914A95">
        <w:rPr>
          <w:rFonts w:ascii="Montserrat Light" w:hAnsi="Montserrat Light"/>
          <w:color w:val="000000" w:themeColor="text1"/>
          <w:sz w:val="24"/>
          <w:szCs w:val="24"/>
        </w:rPr>
        <w:t xml:space="preserve"> </w:t>
      </w:r>
      <w:proofErr w:type="spellStart"/>
      <w:r w:rsidRPr="00914A95">
        <w:rPr>
          <w:rFonts w:ascii="Montserrat Light" w:hAnsi="Montserrat Light"/>
          <w:color w:val="000000" w:themeColor="text1"/>
          <w:sz w:val="24"/>
          <w:szCs w:val="24"/>
        </w:rPr>
        <w:t>temeiul</w:t>
      </w:r>
      <w:proofErr w:type="spellEnd"/>
      <w:r w:rsidRPr="00914A95">
        <w:rPr>
          <w:rFonts w:ascii="Montserrat Light" w:hAnsi="Montserrat Light"/>
          <w:color w:val="000000" w:themeColor="text1"/>
          <w:sz w:val="24"/>
          <w:szCs w:val="24"/>
        </w:rPr>
        <w:t xml:space="preserve"> </w:t>
      </w:r>
      <w:proofErr w:type="spellStart"/>
      <w:r w:rsidRPr="00914A95">
        <w:rPr>
          <w:rFonts w:ascii="Montserrat Light" w:hAnsi="Montserrat Light"/>
          <w:color w:val="000000" w:themeColor="text1"/>
          <w:sz w:val="24"/>
          <w:szCs w:val="24"/>
        </w:rPr>
        <w:t>competențelor</w:t>
      </w:r>
      <w:proofErr w:type="spellEnd"/>
      <w:r w:rsidRPr="00914A95">
        <w:rPr>
          <w:rFonts w:ascii="Montserrat Light" w:hAnsi="Montserrat Light"/>
          <w:color w:val="000000" w:themeColor="text1"/>
          <w:sz w:val="24"/>
          <w:szCs w:val="24"/>
        </w:rPr>
        <w:t xml:space="preserve"> </w:t>
      </w:r>
      <w:proofErr w:type="spellStart"/>
      <w:r w:rsidRPr="00914A95">
        <w:rPr>
          <w:rFonts w:ascii="Montserrat Light" w:hAnsi="Montserrat Light"/>
          <w:color w:val="000000" w:themeColor="text1"/>
          <w:sz w:val="24"/>
          <w:szCs w:val="24"/>
        </w:rPr>
        <w:t>stabilite</w:t>
      </w:r>
      <w:proofErr w:type="spellEnd"/>
      <w:r w:rsidRPr="00914A95">
        <w:rPr>
          <w:rFonts w:ascii="Montserrat Light" w:hAnsi="Montserrat Light"/>
          <w:color w:val="000000" w:themeColor="text1"/>
          <w:sz w:val="24"/>
          <w:szCs w:val="24"/>
        </w:rPr>
        <w:t xml:space="preserve"> </w:t>
      </w:r>
      <w:proofErr w:type="spellStart"/>
      <w:r w:rsidRPr="00914A95">
        <w:rPr>
          <w:rFonts w:ascii="Montserrat Light" w:hAnsi="Montserrat Light"/>
          <w:color w:val="000000" w:themeColor="text1"/>
          <w:sz w:val="24"/>
          <w:szCs w:val="24"/>
        </w:rPr>
        <w:t>prin</w:t>
      </w:r>
      <w:proofErr w:type="spellEnd"/>
      <w:r w:rsidRPr="00914A95">
        <w:rPr>
          <w:rFonts w:ascii="Montserrat Light" w:hAnsi="Montserrat Light"/>
          <w:color w:val="000000" w:themeColor="text1"/>
          <w:sz w:val="24"/>
          <w:szCs w:val="24"/>
        </w:rPr>
        <w:t xml:space="preserve"> art. 182 </w:t>
      </w:r>
      <w:proofErr w:type="spellStart"/>
      <w:r w:rsidRPr="00914A95">
        <w:rPr>
          <w:rFonts w:ascii="Montserrat Light" w:hAnsi="Montserrat Light"/>
          <w:color w:val="000000" w:themeColor="text1"/>
          <w:sz w:val="24"/>
          <w:szCs w:val="24"/>
        </w:rPr>
        <w:t>alin</w:t>
      </w:r>
      <w:proofErr w:type="spellEnd"/>
      <w:r w:rsidRPr="00914A95">
        <w:rPr>
          <w:rFonts w:ascii="Montserrat Light" w:hAnsi="Montserrat Light"/>
          <w:color w:val="000000" w:themeColor="text1"/>
          <w:sz w:val="24"/>
          <w:szCs w:val="24"/>
        </w:rPr>
        <w:t xml:space="preserve">. (1) </w:t>
      </w:r>
      <w:proofErr w:type="spellStart"/>
      <w:r w:rsidRPr="00914A95">
        <w:rPr>
          <w:rFonts w:ascii="Montserrat Light" w:hAnsi="Montserrat Light"/>
          <w:color w:val="000000" w:themeColor="text1"/>
          <w:sz w:val="24"/>
          <w:szCs w:val="24"/>
        </w:rPr>
        <w:t>și</w:t>
      </w:r>
      <w:proofErr w:type="spellEnd"/>
      <w:r w:rsidRPr="00914A95">
        <w:rPr>
          <w:rFonts w:ascii="Montserrat Light" w:hAnsi="Montserrat Light"/>
          <w:color w:val="000000" w:themeColor="text1"/>
          <w:sz w:val="24"/>
          <w:szCs w:val="24"/>
        </w:rPr>
        <w:t xml:space="preserve"> art. 196 </w:t>
      </w:r>
      <w:proofErr w:type="spellStart"/>
      <w:r w:rsidRPr="00914A95">
        <w:rPr>
          <w:rFonts w:ascii="Montserrat Light" w:hAnsi="Montserrat Light"/>
          <w:color w:val="000000" w:themeColor="text1"/>
          <w:sz w:val="24"/>
          <w:szCs w:val="24"/>
        </w:rPr>
        <w:t>alin</w:t>
      </w:r>
      <w:proofErr w:type="spellEnd"/>
      <w:r w:rsidRPr="00914A95">
        <w:rPr>
          <w:rFonts w:ascii="Montserrat Light" w:hAnsi="Montserrat Light"/>
          <w:color w:val="000000" w:themeColor="text1"/>
          <w:sz w:val="24"/>
          <w:szCs w:val="24"/>
        </w:rPr>
        <w:t xml:space="preserve">. (1) lit. a) din </w:t>
      </w:r>
      <w:proofErr w:type="spellStart"/>
      <w:r w:rsidRPr="00914A95">
        <w:rPr>
          <w:rFonts w:ascii="Montserrat Light" w:hAnsi="Montserrat Light"/>
          <w:color w:val="000000" w:themeColor="text1"/>
          <w:sz w:val="24"/>
          <w:szCs w:val="24"/>
        </w:rPr>
        <w:t>Ordonanța</w:t>
      </w:r>
      <w:proofErr w:type="spellEnd"/>
      <w:r w:rsidRPr="00914A95">
        <w:rPr>
          <w:rFonts w:ascii="Montserrat Light" w:hAnsi="Montserrat Light"/>
          <w:color w:val="000000" w:themeColor="text1"/>
          <w:sz w:val="24"/>
          <w:szCs w:val="24"/>
        </w:rPr>
        <w:t xml:space="preserve"> de </w:t>
      </w:r>
      <w:proofErr w:type="spellStart"/>
      <w:r w:rsidRPr="00914A95">
        <w:rPr>
          <w:rFonts w:ascii="Montserrat Light" w:hAnsi="Montserrat Light"/>
          <w:color w:val="000000" w:themeColor="text1"/>
          <w:sz w:val="24"/>
          <w:szCs w:val="24"/>
        </w:rPr>
        <w:t>Urgență</w:t>
      </w:r>
      <w:proofErr w:type="spellEnd"/>
      <w:r w:rsidRPr="00914A95">
        <w:rPr>
          <w:rFonts w:ascii="Montserrat Light" w:hAnsi="Montserrat Light"/>
          <w:color w:val="000000" w:themeColor="text1"/>
          <w:sz w:val="24"/>
          <w:szCs w:val="24"/>
        </w:rPr>
        <w:t xml:space="preserve"> a </w:t>
      </w:r>
      <w:proofErr w:type="spellStart"/>
      <w:r w:rsidRPr="00914A95">
        <w:rPr>
          <w:rFonts w:ascii="Montserrat Light" w:hAnsi="Montserrat Light"/>
          <w:color w:val="000000" w:themeColor="text1"/>
          <w:sz w:val="24"/>
          <w:szCs w:val="24"/>
        </w:rPr>
        <w:t>Guvernului</w:t>
      </w:r>
      <w:proofErr w:type="spellEnd"/>
      <w:r w:rsidRPr="00914A95">
        <w:rPr>
          <w:rFonts w:ascii="Montserrat Light" w:hAnsi="Montserrat Light"/>
          <w:color w:val="000000" w:themeColor="text1"/>
          <w:sz w:val="24"/>
          <w:szCs w:val="24"/>
        </w:rPr>
        <w:t xml:space="preserve"> nr. 57/2019 </w:t>
      </w:r>
      <w:proofErr w:type="spellStart"/>
      <w:r w:rsidRPr="00914A95">
        <w:rPr>
          <w:rFonts w:ascii="Montserrat Light" w:hAnsi="Montserrat Light"/>
          <w:color w:val="000000" w:themeColor="text1"/>
          <w:sz w:val="24"/>
          <w:szCs w:val="24"/>
        </w:rPr>
        <w:t>privind</w:t>
      </w:r>
      <w:proofErr w:type="spellEnd"/>
      <w:r w:rsidRPr="00914A95">
        <w:rPr>
          <w:rFonts w:ascii="Montserrat Light" w:hAnsi="Montserrat Light"/>
          <w:color w:val="000000" w:themeColor="text1"/>
          <w:sz w:val="24"/>
          <w:szCs w:val="24"/>
        </w:rPr>
        <w:t xml:space="preserve"> </w:t>
      </w:r>
      <w:proofErr w:type="spellStart"/>
      <w:r w:rsidRPr="00914A95">
        <w:rPr>
          <w:rFonts w:ascii="Montserrat Light" w:hAnsi="Montserrat Light"/>
          <w:color w:val="000000" w:themeColor="text1"/>
          <w:sz w:val="24"/>
          <w:szCs w:val="24"/>
        </w:rPr>
        <w:t>Codul</w:t>
      </w:r>
      <w:proofErr w:type="spellEnd"/>
      <w:r w:rsidRPr="00914A95">
        <w:rPr>
          <w:rFonts w:ascii="Montserrat Light" w:hAnsi="Montserrat Light"/>
          <w:color w:val="000000" w:themeColor="text1"/>
          <w:sz w:val="24"/>
          <w:szCs w:val="24"/>
        </w:rPr>
        <w:t xml:space="preserve"> </w:t>
      </w:r>
      <w:proofErr w:type="spellStart"/>
      <w:r w:rsidRPr="00914A95">
        <w:rPr>
          <w:rFonts w:ascii="Montserrat Light" w:hAnsi="Montserrat Light"/>
          <w:color w:val="000000" w:themeColor="text1"/>
          <w:sz w:val="24"/>
          <w:szCs w:val="24"/>
        </w:rPr>
        <w:t>administrativ</w:t>
      </w:r>
      <w:proofErr w:type="spellEnd"/>
      <w:r w:rsidRPr="00914A95">
        <w:rPr>
          <w:rFonts w:ascii="Montserrat Light" w:hAnsi="Montserrat Light"/>
          <w:color w:val="000000" w:themeColor="text1"/>
          <w:sz w:val="24"/>
          <w:szCs w:val="24"/>
        </w:rPr>
        <w:t xml:space="preserve">, cu </w:t>
      </w:r>
      <w:proofErr w:type="spellStart"/>
      <w:r w:rsidRPr="00914A95">
        <w:rPr>
          <w:rFonts w:ascii="Montserrat Light" w:hAnsi="Montserrat Light"/>
          <w:color w:val="000000" w:themeColor="text1"/>
          <w:sz w:val="24"/>
          <w:szCs w:val="24"/>
        </w:rPr>
        <w:t>modificările</w:t>
      </w:r>
      <w:proofErr w:type="spellEnd"/>
      <w:r w:rsidRPr="00914A95">
        <w:rPr>
          <w:rFonts w:ascii="Montserrat Light" w:hAnsi="Montserrat Light"/>
          <w:color w:val="000000" w:themeColor="text1"/>
          <w:sz w:val="24"/>
          <w:szCs w:val="24"/>
        </w:rPr>
        <w:t xml:space="preserve"> </w:t>
      </w:r>
      <w:proofErr w:type="spellStart"/>
      <w:r w:rsidRPr="00914A95">
        <w:rPr>
          <w:rFonts w:ascii="Montserrat Light" w:hAnsi="Montserrat Light"/>
          <w:color w:val="000000" w:themeColor="text1"/>
          <w:sz w:val="24"/>
          <w:szCs w:val="24"/>
        </w:rPr>
        <w:t>și</w:t>
      </w:r>
      <w:proofErr w:type="spellEnd"/>
      <w:r w:rsidRPr="00914A95">
        <w:rPr>
          <w:rFonts w:ascii="Montserrat Light" w:hAnsi="Montserrat Light"/>
          <w:color w:val="000000" w:themeColor="text1"/>
          <w:sz w:val="24"/>
          <w:szCs w:val="24"/>
        </w:rPr>
        <w:t xml:space="preserve"> </w:t>
      </w:r>
      <w:proofErr w:type="spellStart"/>
      <w:r w:rsidRPr="00914A95">
        <w:rPr>
          <w:rFonts w:ascii="Montserrat Light" w:hAnsi="Montserrat Light"/>
          <w:color w:val="000000" w:themeColor="text1"/>
          <w:sz w:val="24"/>
          <w:szCs w:val="24"/>
        </w:rPr>
        <w:t>completările</w:t>
      </w:r>
      <w:proofErr w:type="spellEnd"/>
      <w:r w:rsidRPr="00914A95">
        <w:rPr>
          <w:rFonts w:ascii="Montserrat Light" w:hAnsi="Montserrat Light"/>
          <w:color w:val="000000" w:themeColor="text1"/>
          <w:sz w:val="24"/>
          <w:szCs w:val="24"/>
        </w:rPr>
        <w:t xml:space="preserve"> </w:t>
      </w:r>
      <w:proofErr w:type="spellStart"/>
      <w:r w:rsidRPr="00914A95">
        <w:rPr>
          <w:rFonts w:ascii="Montserrat Light" w:hAnsi="Montserrat Light"/>
          <w:color w:val="000000" w:themeColor="text1"/>
          <w:sz w:val="24"/>
          <w:szCs w:val="24"/>
        </w:rPr>
        <w:t>ulterioare</w:t>
      </w:r>
      <w:proofErr w:type="spellEnd"/>
      <w:r w:rsidRPr="00914A95">
        <w:rPr>
          <w:rFonts w:ascii="Montserrat Light" w:hAnsi="Montserrat Light"/>
          <w:color w:val="000000" w:themeColor="text1"/>
          <w:sz w:val="24"/>
          <w:szCs w:val="24"/>
        </w:rPr>
        <w:t>;</w:t>
      </w:r>
    </w:p>
    <w:p w14:paraId="0E8824A2" w14:textId="77777777" w:rsidR="000B52EA" w:rsidRPr="00A476F3" w:rsidRDefault="000B52EA" w:rsidP="000B52EA">
      <w:pPr>
        <w:spacing w:line="240" w:lineRule="auto"/>
        <w:ind w:firstLine="567"/>
        <w:jc w:val="both"/>
        <w:rPr>
          <w:rFonts w:ascii="Montserrat Light" w:hAnsi="Montserrat Light"/>
          <w:color w:val="000000" w:themeColor="text1"/>
          <w:sz w:val="24"/>
          <w:szCs w:val="24"/>
        </w:rPr>
      </w:pPr>
    </w:p>
    <w:p w14:paraId="17F21C1E" w14:textId="77777777" w:rsidR="000B52EA" w:rsidRPr="00A476F3" w:rsidRDefault="000B52EA" w:rsidP="000B52EA">
      <w:pPr>
        <w:tabs>
          <w:tab w:val="left" w:pos="90"/>
        </w:tabs>
        <w:autoSpaceDE w:val="0"/>
        <w:autoSpaceDN w:val="0"/>
        <w:adjustRightInd w:val="0"/>
        <w:spacing w:line="240" w:lineRule="auto"/>
        <w:jc w:val="center"/>
        <w:rPr>
          <w:rFonts w:ascii="Montserrat Light" w:hAnsi="Montserrat Light"/>
          <w:b/>
          <w:bCs/>
          <w:noProof/>
          <w:color w:val="000000" w:themeColor="text1"/>
          <w:sz w:val="24"/>
          <w:szCs w:val="24"/>
          <w:lang w:val="ro-RO" w:eastAsia="ro-RO"/>
        </w:rPr>
      </w:pPr>
      <w:r w:rsidRPr="00A476F3">
        <w:rPr>
          <w:rFonts w:ascii="Montserrat Light" w:hAnsi="Montserrat Light"/>
          <w:b/>
          <w:bCs/>
          <w:noProof/>
          <w:color w:val="000000" w:themeColor="text1"/>
          <w:sz w:val="24"/>
          <w:szCs w:val="24"/>
          <w:lang w:val="ro-RO" w:eastAsia="ro-RO"/>
        </w:rPr>
        <w:lastRenderedPageBreak/>
        <w:t>hotărăşte:</w:t>
      </w:r>
    </w:p>
    <w:p w14:paraId="3E2D6664" w14:textId="77777777" w:rsidR="000B52EA" w:rsidRPr="00A476F3" w:rsidRDefault="000B52EA" w:rsidP="000B52EA">
      <w:pPr>
        <w:tabs>
          <w:tab w:val="left" w:pos="90"/>
        </w:tabs>
        <w:autoSpaceDE w:val="0"/>
        <w:autoSpaceDN w:val="0"/>
        <w:adjustRightInd w:val="0"/>
        <w:spacing w:line="240" w:lineRule="auto"/>
        <w:jc w:val="center"/>
        <w:rPr>
          <w:rFonts w:ascii="Montserrat Light" w:hAnsi="Montserrat Light"/>
          <w:b/>
          <w:bCs/>
          <w:noProof/>
          <w:color w:val="000000" w:themeColor="text1"/>
          <w:sz w:val="24"/>
          <w:szCs w:val="24"/>
          <w:lang w:val="ro-RO" w:eastAsia="ro-RO"/>
        </w:rPr>
      </w:pPr>
    </w:p>
    <w:p w14:paraId="6EBDECB5" w14:textId="4DFF9196" w:rsidR="000B52EA" w:rsidRDefault="000B52EA" w:rsidP="000B52EA">
      <w:pPr>
        <w:spacing w:line="240" w:lineRule="auto"/>
        <w:ind w:firstLine="709"/>
        <w:jc w:val="both"/>
        <w:rPr>
          <w:rFonts w:ascii="Montserrat Light" w:hAnsi="Montserrat Light"/>
          <w:bCs/>
          <w:color w:val="000000" w:themeColor="text1"/>
          <w:sz w:val="24"/>
          <w:szCs w:val="24"/>
          <w:lang w:val="pt-BR"/>
        </w:rPr>
      </w:pPr>
      <w:r w:rsidRPr="00A476F3">
        <w:rPr>
          <w:rFonts w:ascii="Montserrat Light" w:hAnsi="Montserrat Light"/>
          <w:b/>
          <w:color w:val="000000" w:themeColor="text1"/>
          <w:sz w:val="24"/>
          <w:szCs w:val="24"/>
          <w:lang w:val="pt-BR"/>
        </w:rPr>
        <w:t xml:space="preserve">Art. 1. </w:t>
      </w:r>
      <w:r w:rsidRPr="00A476F3">
        <w:rPr>
          <w:rFonts w:ascii="Montserrat Light" w:hAnsi="Montserrat Light"/>
          <w:bCs/>
          <w:color w:val="000000" w:themeColor="text1"/>
          <w:sz w:val="24"/>
          <w:szCs w:val="24"/>
          <w:lang w:val="pt-BR"/>
        </w:rPr>
        <w:t xml:space="preserve">Se aprobă </w:t>
      </w:r>
      <w:proofErr w:type="spellStart"/>
      <w:r w:rsidR="00733F72" w:rsidRPr="00783AD5">
        <w:rPr>
          <w:rFonts w:ascii="Montserrat Light" w:hAnsi="Montserrat Light"/>
          <w:bCs/>
          <w:color w:val="000000" w:themeColor="text1"/>
          <w:sz w:val="24"/>
          <w:szCs w:val="24"/>
        </w:rPr>
        <w:t>Planul</w:t>
      </w:r>
      <w:proofErr w:type="spellEnd"/>
      <w:r w:rsidR="00733F72" w:rsidRPr="00783AD5">
        <w:rPr>
          <w:rFonts w:ascii="Montserrat Light" w:hAnsi="Montserrat Light"/>
          <w:bCs/>
          <w:color w:val="000000" w:themeColor="text1"/>
          <w:sz w:val="24"/>
          <w:szCs w:val="24"/>
        </w:rPr>
        <w:t xml:space="preserve"> de </w:t>
      </w:r>
      <w:proofErr w:type="spellStart"/>
      <w:r w:rsidR="00733F72" w:rsidRPr="00783AD5">
        <w:rPr>
          <w:rFonts w:ascii="Montserrat Light" w:hAnsi="Montserrat Light"/>
          <w:bCs/>
          <w:color w:val="000000" w:themeColor="text1"/>
          <w:sz w:val="24"/>
          <w:szCs w:val="24"/>
        </w:rPr>
        <w:t>acțiune</w:t>
      </w:r>
      <w:proofErr w:type="spellEnd"/>
      <w:r w:rsidR="00733F72" w:rsidRPr="00783AD5">
        <w:rPr>
          <w:rFonts w:ascii="Montserrat Light" w:hAnsi="Montserrat Light"/>
          <w:bCs/>
          <w:color w:val="000000" w:themeColor="text1"/>
          <w:sz w:val="24"/>
          <w:szCs w:val="24"/>
        </w:rPr>
        <w:t xml:space="preserve"> </w:t>
      </w:r>
      <w:r w:rsidR="00733F72">
        <w:rPr>
          <w:rFonts w:ascii="Montserrat Light" w:hAnsi="Montserrat Light"/>
          <w:bCs/>
          <w:color w:val="000000" w:themeColor="text1"/>
          <w:sz w:val="24"/>
          <w:szCs w:val="24"/>
          <w:lang w:val="ro-RO"/>
        </w:rPr>
        <w:t xml:space="preserve">în domeniul drogurilor la nivelul </w:t>
      </w:r>
      <w:proofErr w:type="spellStart"/>
      <w:r w:rsidR="00733F72">
        <w:rPr>
          <w:rFonts w:ascii="Montserrat Light" w:hAnsi="Montserrat Light"/>
          <w:bCs/>
          <w:color w:val="000000" w:themeColor="text1"/>
          <w:sz w:val="24"/>
          <w:szCs w:val="24"/>
        </w:rPr>
        <w:t>județului</w:t>
      </w:r>
      <w:proofErr w:type="spellEnd"/>
      <w:r w:rsidR="00733F72">
        <w:rPr>
          <w:rFonts w:ascii="Montserrat Light" w:hAnsi="Montserrat Light"/>
          <w:bCs/>
          <w:color w:val="000000" w:themeColor="text1"/>
          <w:sz w:val="24"/>
          <w:szCs w:val="24"/>
        </w:rPr>
        <w:t xml:space="preserve"> Cluj </w:t>
      </w:r>
      <w:r w:rsidR="00C50CBF">
        <w:rPr>
          <w:rFonts w:ascii="Montserrat Light" w:hAnsi="Montserrat Light"/>
          <w:bCs/>
          <w:color w:val="000000" w:themeColor="text1"/>
          <w:sz w:val="24"/>
          <w:szCs w:val="24"/>
        </w:rPr>
        <w:t xml:space="preserve">pentru </w:t>
      </w:r>
      <w:proofErr w:type="spellStart"/>
      <w:r w:rsidR="00C50CBF">
        <w:rPr>
          <w:rFonts w:ascii="Montserrat Light" w:hAnsi="Montserrat Light"/>
          <w:bCs/>
          <w:color w:val="000000" w:themeColor="text1"/>
          <w:sz w:val="24"/>
          <w:szCs w:val="24"/>
        </w:rPr>
        <w:t>perioada</w:t>
      </w:r>
      <w:proofErr w:type="spellEnd"/>
      <w:r w:rsidR="00C50CBF">
        <w:rPr>
          <w:rFonts w:ascii="Montserrat Light" w:hAnsi="Montserrat Light"/>
          <w:bCs/>
          <w:color w:val="000000" w:themeColor="text1"/>
          <w:sz w:val="24"/>
          <w:szCs w:val="24"/>
        </w:rPr>
        <w:t xml:space="preserve"> </w:t>
      </w:r>
      <w:r w:rsidR="00733F72" w:rsidRPr="00783AD5">
        <w:rPr>
          <w:rFonts w:ascii="Montserrat Light" w:hAnsi="Montserrat Light"/>
          <w:bCs/>
          <w:color w:val="000000" w:themeColor="text1"/>
          <w:sz w:val="24"/>
          <w:szCs w:val="24"/>
        </w:rPr>
        <w:t>2022-2026</w:t>
      </w:r>
      <w:r w:rsidR="00733F72">
        <w:rPr>
          <w:rFonts w:ascii="Montserrat Light" w:hAnsi="Montserrat Light"/>
          <w:bCs/>
          <w:color w:val="000000" w:themeColor="text1"/>
          <w:sz w:val="24"/>
          <w:szCs w:val="24"/>
        </w:rPr>
        <w:t xml:space="preserve">, </w:t>
      </w:r>
      <w:proofErr w:type="spellStart"/>
      <w:r w:rsidR="00C50CBF">
        <w:rPr>
          <w:rFonts w:ascii="Montserrat Light" w:hAnsi="Montserrat Light"/>
          <w:bCs/>
          <w:color w:val="000000" w:themeColor="text1"/>
          <w:sz w:val="24"/>
          <w:szCs w:val="24"/>
        </w:rPr>
        <w:t>în</w:t>
      </w:r>
      <w:proofErr w:type="spellEnd"/>
      <w:r w:rsidR="00C50CBF">
        <w:rPr>
          <w:rFonts w:ascii="Montserrat Light" w:hAnsi="Montserrat Light"/>
          <w:bCs/>
          <w:color w:val="000000" w:themeColor="text1"/>
          <w:sz w:val="24"/>
          <w:szCs w:val="24"/>
        </w:rPr>
        <w:t xml:space="preserve"> </w:t>
      </w:r>
      <w:proofErr w:type="spellStart"/>
      <w:r w:rsidR="00C50CBF">
        <w:rPr>
          <w:rFonts w:ascii="Montserrat Light" w:hAnsi="Montserrat Light"/>
          <w:bCs/>
          <w:color w:val="000000" w:themeColor="text1"/>
          <w:sz w:val="24"/>
          <w:szCs w:val="24"/>
        </w:rPr>
        <w:t>scopul</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implement</w:t>
      </w:r>
      <w:r w:rsidR="00C50CBF">
        <w:rPr>
          <w:rFonts w:ascii="Montserrat Light" w:hAnsi="Montserrat Light"/>
          <w:bCs/>
          <w:color w:val="000000" w:themeColor="text1"/>
          <w:sz w:val="24"/>
          <w:szCs w:val="24"/>
        </w:rPr>
        <w:t>ă</w:t>
      </w:r>
      <w:r w:rsidR="00733F72">
        <w:rPr>
          <w:rFonts w:ascii="Montserrat Light" w:hAnsi="Montserrat Light"/>
          <w:bCs/>
          <w:color w:val="000000" w:themeColor="text1"/>
          <w:sz w:val="24"/>
          <w:szCs w:val="24"/>
        </w:rPr>
        <w:t>r</w:t>
      </w:r>
      <w:r w:rsidR="00C50CBF">
        <w:rPr>
          <w:rFonts w:ascii="Montserrat Light" w:hAnsi="Montserrat Light"/>
          <w:bCs/>
          <w:color w:val="000000" w:themeColor="text1"/>
          <w:sz w:val="24"/>
          <w:szCs w:val="24"/>
        </w:rPr>
        <w:t>ii</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Strategiei</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Naționale</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în</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Domeniul</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Drogurilor</w:t>
      </w:r>
      <w:proofErr w:type="spellEnd"/>
      <w:r w:rsidR="00733F72">
        <w:rPr>
          <w:rFonts w:ascii="Montserrat Light" w:hAnsi="Montserrat Light"/>
          <w:bCs/>
          <w:color w:val="000000" w:themeColor="text1"/>
          <w:sz w:val="24"/>
          <w:szCs w:val="24"/>
        </w:rPr>
        <w:t xml:space="preserve"> 2022-2026</w:t>
      </w:r>
      <w:r>
        <w:rPr>
          <w:rFonts w:ascii="Montserrat Light" w:hAnsi="Montserrat Light"/>
          <w:bCs/>
          <w:color w:val="000000" w:themeColor="text1"/>
          <w:sz w:val="24"/>
          <w:szCs w:val="24"/>
          <w:lang w:val="pt-BR"/>
        </w:rPr>
        <w:t>, cuprins în anexa care face parte integrantă din prezenta hotărâre.</w:t>
      </w:r>
    </w:p>
    <w:p w14:paraId="072EC88E" w14:textId="77777777" w:rsidR="000B52EA" w:rsidRPr="00A476F3" w:rsidRDefault="000B52EA" w:rsidP="000B52EA">
      <w:pPr>
        <w:spacing w:line="240" w:lineRule="auto"/>
        <w:ind w:firstLine="708"/>
        <w:jc w:val="both"/>
        <w:rPr>
          <w:rFonts w:ascii="Montserrat Light" w:hAnsi="Montserrat Light"/>
          <w:color w:val="000000" w:themeColor="text1"/>
          <w:sz w:val="8"/>
          <w:szCs w:val="8"/>
          <w:lang w:val="fr-FR"/>
        </w:rPr>
      </w:pPr>
    </w:p>
    <w:p w14:paraId="2198365B" w14:textId="31BDB7CC" w:rsidR="009B6769" w:rsidRDefault="000B52EA" w:rsidP="000B52EA">
      <w:pPr>
        <w:tabs>
          <w:tab w:val="left" w:pos="90"/>
        </w:tabs>
        <w:autoSpaceDE w:val="0"/>
        <w:autoSpaceDN w:val="0"/>
        <w:adjustRightInd w:val="0"/>
        <w:spacing w:line="240" w:lineRule="auto"/>
        <w:jc w:val="both"/>
        <w:rPr>
          <w:rFonts w:ascii="Montserrat Light" w:hAnsi="Montserrat Light"/>
          <w:color w:val="000000" w:themeColor="text1"/>
          <w:sz w:val="24"/>
          <w:szCs w:val="24"/>
          <w:lang w:val="ro-RO"/>
        </w:rPr>
      </w:pPr>
      <w:r w:rsidRPr="00A476F3">
        <w:rPr>
          <w:rFonts w:ascii="Montserrat Light" w:hAnsi="Montserrat Light"/>
          <w:b/>
          <w:bCs/>
          <w:noProof/>
          <w:color w:val="000000" w:themeColor="text1"/>
          <w:sz w:val="24"/>
          <w:szCs w:val="24"/>
          <w:lang w:val="fr-FR" w:eastAsia="ro-RO"/>
        </w:rPr>
        <w:tab/>
      </w:r>
      <w:r w:rsidRPr="00A476F3">
        <w:rPr>
          <w:rFonts w:ascii="Montserrat Light" w:hAnsi="Montserrat Light"/>
          <w:b/>
          <w:bCs/>
          <w:noProof/>
          <w:color w:val="000000" w:themeColor="text1"/>
          <w:sz w:val="24"/>
          <w:szCs w:val="24"/>
          <w:lang w:val="fr-FR" w:eastAsia="ro-RO"/>
        </w:rPr>
        <w:tab/>
        <w:t>Art. 2.</w:t>
      </w:r>
      <w:r w:rsidRPr="00092F72">
        <w:rPr>
          <w:rFonts w:ascii="Montserrat Light" w:hAnsi="Montserrat Light"/>
          <w:color w:val="000000" w:themeColor="text1"/>
          <w:sz w:val="24"/>
          <w:szCs w:val="24"/>
          <w:lang w:val="ro-RO"/>
        </w:rPr>
        <w:t xml:space="preserve"> </w:t>
      </w:r>
      <w:r w:rsidR="009B6769">
        <w:rPr>
          <w:rFonts w:ascii="Montserrat Light" w:hAnsi="Montserrat Light"/>
          <w:color w:val="000000" w:themeColor="text1"/>
          <w:sz w:val="24"/>
          <w:szCs w:val="24"/>
          <w:lang w:val="ro-RO"/>
        </w:rPr>
        <w:t xml:space="preserve">Implementarea Planului de </w:t>
      </w:r>
      <w:r w:rsidR="009072BE">
        <w:rPr>
          <w:rFonts w:ascii="Montserrat Light" w:hAnsi="Montserrat Light"/>
          <w:color w:val="000000" w:themeColor="text1"/>
          <w:sz w:val="24"/>
          <w:szCs w:val="24"/>
          <w:lang w:val="ro-RO"/>
        </w:rPr>
        <w:t>a</w:t>
      </w:r>
      <w:r w:rsidR="009B6769">
        <w:rPr>
          <w:rFonts w:ascii="Montserrat Light" w:hAnsi="Montserrat Light"/>
          <w:color w:val="000000" w:themeColor="text1"/>
          <w:sz w:val="24"/>
          <w:szCs w:val="24"/>
          <w:lang w:val="ro-RO"/>
        </w:rPr>
        <w:t xml:space="preserve">cțiune </w:t>
      </w:r>
      <w:r w:rsidR="00B37051">
        <w:rPr>
          <w:rFonts w:ascii="Montserrat Light" w:hAnsi="Montserrat Light"/>
          <w:color w:val="000000" w:themeColor="text1"/>
          <w:sz w:val="24"/>
          <w:szCs w:val="24"/>
          <w:lang w:val="ro-RO"/>
        </w:rPr>
        <w:t>menționat la art. 1.</w:t>
      </w:r>
      <w:r w:rsidR="009B6769">
        <w:rPr>
          <w:rFonts w:ascii="Montserrat Light" w:hAnsi="Montserrat Light"/>
          <w:color w:val="000000" w:themeColor="text1"/>
          <w:sz w:val="24"/>
          <w:szCs w:val="24"/>
          <w:lang w:val="ro-RO"/>
        </w:rPr>
        <w:t xml:space="preserve"> se va asigura de către autoritățile administrației publice locale, instituțiile cu competențe în domeniu și ONG-uri, sub coordonarea Centrului Regional de Prevenire, Evaluare și Consiliere Antidrog</w:t>
      </w:r>
      <w:r w:rsidR="009072BE">
        <w:rPr>
          <w:rFonts w:ascii="Montserrat Light" w:hAnsi="Montserrat Light"/>
          <w:color w:val="000000" w:themeColor="text1"/>
          <w:sz w:val="24"/>
          <w:szCs w:val="24"/>
          <w:lang w:val="ro-RO"/>
        </w:rPr>
        <w:t xml:space="preserve"> Cluj-Napoca</w:t>
      </w:r>
      <w:r w:rsidR="009B6769">
        <w:rPr>
          <w:rFonts w:ascii="Montserrat Light" w:hAnsi="Montserrat Light"/>
          <w:color w:val="000000" w:themeColor="text1"/>
          <w:sz w:val="24"/>
          <w:szCs w:val="24"/>
          <w:lang w:val="ro-RO"/>
        </w:rPr>
        <w:t>.</w:t>
      </w:r>
    </w:p>
    <w:p w14:paraId="6590FF8E" w14:textId="77777777" w:rsidR="000B52EA" w:rsidRPr="00850633" w:rsidRDefault="000B52EA" w:rsidP="000B52EA">
      <w:pPr>
        <w:tabs>
          <w:tab w:val="left" w:pos="90"/>
        </w:tabs>
        <w:autoSpaceDE w:val="0"/>
        <w:autoSpaceDN w:val="0"/>
        <w:adjustRightInd w:val="0"/>
        <w:spacing w:line="240" w:lineRule="auto"/>
        <w:jc w:val="both"/>
        <w:rPr>
          <w:rFonts w:ascii="Montserrat Light" w:hAnsi="Montserrat Light"/>
          <w:noProof/>
          <w:color w:val="000000" w:themeColor="text1"/>
          <w:sz w:val="8"/>
          <w:szCs w:val="8"/>
          <w:lang w:val="fr-FR" w:eastAsia="ro-RO"/>
        </w:rPr>
      </w:pPr>
    </w:p>
    <w:p w14:paraId="7B4B6DF7" w14:textId="1FD8C530" w:rsidR="009B6769" w:rsidRPr="00850633" w:rsidRDefault="000B52EA" w:rsidP="009B6769">
      <w:pPr>
        <w:tabs>
          <w:tab w:val="left" w:pos="90"/>
        </w:tabs>
        <w:autoSpaceDE w:val="0"/>
        <w:autoSpaceDN w:val="0"/>
        <w:adjustRightInd w:val="0"/>
        <w:spacing w:line="240" w:lineRule="auto"/>
        <w:jc w:val="both"/>
        <w:rPr>
          <w:rFonts w:ascii="Montserrat Light" w:hAnsi="Montserrat Light"/>
          <w:noProof/>
          <w:color w:val="000000" w:themeColor="text1"/>
          <w:sz w:val="24"/>
          <w:szCs w:val="24"/>
          <w:lang w:val="fr-FR" w:eastAsia="ro-RO"/>
        </w:rPr>
      </w:pPr>
      <w:r w:rsidRPr="00850633">
        <w:rPr>
          <w:rFonts w:ascii="Montserrat Light" w:hAnsi="Montserrat Light"/>
          <w:b/>
          <w:bCs/>
          <w:noProof/>
          <w:color w:val="000000" w:themeColor="text1"/>
          <w:sz w:val="24"/>
          <w:szCs w:val="24"/>
          <w:lang w:val="fr-FR" w:eastAsia="ro-RO"/>
        </w:rPr>
        <w:tab/>
      </w:r>
      <w:r w:rsidRPr="00850633">
        <w:rPr>
          <w:rFonts w:ascii="Montserrat Light" w:hAnsi="Montserrat Light"/>
          <w:b/>
          <w:bCs/>
          <w:noProof/>
          <w:color w:val="000000" w:themeColor="text1"/>
          <w:sz w:val="24"/>
          <w:szCs w:val="24"/>
          <w:lang w:val="fr-FR" w:eastAsia="ro-RO"/>
        </w:rPr>
        <w:tab/>
        <w:t>Art. 3.</w:t>
      </w:r>
      <w:r w:rsidRPr="00850633">
        <w:rPr>
          <w:rFonts w:ascii="Montserrat Light" w:hAnsi="Montserrat Light"/>
          <w:noProof/>
          <w:color w:val="000000" w:themeColor="text1"/>
          <w:sz w:val="24"/>
          <w:szCs w:val="24"/>
          <w:lang w:val="fr-FR" w:eastAsia="ro-RO"/>
        </w:rPr>
        <w:t xml:space="preserve"> </w:t>
      </w:r>
      <w:r w:rsidR="009B6769" w:rsidRPr="00A476F3">
        <w:rPr>
          <w:rFonts w:ascii="Montserrat Light" w:hAnsi="Montserrat Light"/>
          <w:color w:val="000000" w:themeColor="text1"/>
          <w:sz w:val="24"/>
          <w:szCs w:val="24"/>
          <w:lang w:val="ro-RO"/>
        </w:rPr>
        <w:t xml:space="preserve">Cu punerea în aplicare a prevederilor prezentei hotărâri se </w:t>
      </w:r>
      <w:r w:rsidR="009B6769" w:rsidRPr="00092F72">
        <w:rPr>
          <w:rFonts w:ascii="Montserrat Light" w:hAnsi="Montserrat Light"/>
          <w:color w:val="000000" w:themeColor="text1"/>
          <w:sz w:val="24"/>
          <w:szCs w:val="24"/>
          <w:lang w:val="ro-RO"/>
        </w:rPr>
        <w:t xml:space="preserve">încredinţează Preşedintele Consiliului Judeţean Cluj, prin </w:t>
      </w:r>
      <w:r w:rsidR="009B6769" w:rsidRPr="00092F72">
        <w:rPr>
          <w:rFonts w:ascii="Montserrat Light" w:hAnsi="Montserrat Light"/>
          <w:noProof/>
          <w:color w:val="000000" w:themeColor="text1"/>
          <w:sz w:val="24"/>
          <w:szCs w:val="24"/>
          <w:lang w:val="fr-FR" w:eastAsia="ro-RO"/>
        </w:rPr>
        <w:t xml:space="preserve">Direcţia </w:t>
      </w:r>
      <w:r w:rsidR="00E003A9">
        <w:rPr>
          <w:rFonts w:ascii="Montserrat Light" w:hAnsi="Montserrat Light"/>
          <w:noProof/>
          <w:color w:val="000000" w:themeColor="text1"/>
          <w:sz w:val="24"/>
          <w:szCs w:val="24"/>
          <w:lang w:val="fr-FR" w:eastAsia="ro-RO"/>
        </w:rPr>
        <w:t>Juridică</w:t>
      </w:r>
      <w:r w:rsidR="00AD6082">
        <w:rPr>
          <w:rFonts w:ascii="Montserrat Light" w:hAnsi="Montserrat Light"/>
          <w:noProof/>
          <w:color w:val="000000" w:themeColor="text1"/>
          <w:sz w:val="24"/>
          <w:szCs w:val="24"/>
          <w:lang w:val="fr-FR" w:eastAsia="ro-RO"/>
        </w:rPr>
        <w:t xml:space="preserve">, în colaborare cu Agenția Națională Antidrog, prin </w:t>
      </w:r>
      <w:r w:rsidR="00C43747">
        <w:rPr>
          <w:rFonts w:ascii="Montserrat Light" w:hAnsi="Montserrat Light"/>
          <w:noProof/>
          <w:color w:val="000000" w:themeColor="text1"/>
          <w:sz w:val="24"/>
          <w:szCs w:val="24"/>
          <w:lang w:val="fr-FR" w:eastAsia="ro-RO"/>
        </w:rPr>
        <w:t xml:space="preserve">Centrul Regional de Prevenire </w:t>
      </w:r>
      <w:r w:rsidR="00C43747">
        <w:rPr>
          <w:rFonts w:ascii="Montserrat Light" w:hAnsi="Montserrat Light"/>
          <w:color w:val="000000" w:themeColor="text1"/>
          <w:sz w:val="24"/>
          <w:szCs w:val="24"/>
          <w:lang w:val="ro-RO"/>
        </w:rPr>
        <w:t>Evaluare și Consiliere Antidrog Cluj-Napoca</w:t>
      </w:r>
      <w:r w:rsidR="009B6769" w:rsidRPr="00850633">
        <w:rPr>
          <w:rFonts w:ascii="Montserrat Light" w:hAnsi="Montserrat Light"/>
          <w:noProof/>
          <w:color w:val="000000" w:themeColor="text1"/>
          <w:sz w:val="24"/>
          <w:szCs w:val="24"/>
          <w:lang w:val="fr-FR" w:eastAsia="ro-RO"/>
        </w:rPr>
        <w:t xml:space="preserve">. </w:t>
      </w:r>
    </w:p>
    <w:p w14:paraId="06A8CADF" w14:textId="220637BF" w:rsidR="000B52EA" w:rsidRDefault="009B6769" w:rsidP="000B52EA">
      <w:pPr>
        <w:tabs>
          <w:tab w:val="left" w:pos="90"/>
        </w:tabs>
        <w:autoSpaceDE w:val="0"/>
        <w:autoSpaceDN w:val="0"/>
        <w:adjustRightInd w:val="0"/>
        <w:spacing w:line="240" w:lineRule="auto"/>
        <w:jc w:val="both"/>
        <w:rPr>
          <w:rFonts w:ascii="Montserrat Light" w:hAnsi="Montserrat Light"/>
          <w:color w:val="000000" w:themeColor="text1"/>
          <w:sz w:val="24"/>
          <w:szCs w:val="24"/>
          <w:lang w:val="ro-RO"/>
        </w:rPr>
      </w:pPr>
      <w:r>
        <w:rPr>
          <w:rFonts w:ascii="Montserrat Light" w:hAnsi="Montserrat Light"/>
          <w:noProof/>
          <w:color w:val="000000" w:themeColor="text1"/>
          <w:sz w:val="24"/>
          <w:szCs w:val="24"/>
          <w:lang w:val="fr-FR" w:eastAsia="ro-RO"/>
        </w:rPr>
        <w:tab/>
      </w:r>
      <w:r>
        <w:rPr>
          <w:rFonts w:ascii="Montserrat Light" w:hAnsi="Montserrat Light"/>
          <w:noProof/>
          <w:color w:val="000000" w:themeColor="text1"/>
          <w:sz w:val="24"/>
          <w:szCs w:val="24"/>
          <w:lang w:val="fr-FR" w:eastAsia="ro-RO"/>
        </w:rPr>
        <w:tab/>
      </w:r>
      <w:r w:rsidRPr="009B6769">
        <w:rPr>
          <w:rFonts w:ascii="Montserrat Light" w:hAnsi="Montserrat Light"/>
          <w:b/>
          <w:bCs/>
          <w:noProof/>
          <w:color w:val="000000" w:themeColor="text1"/>
          <w:sz w:val="24"/>
          <w:szCs w:val="24"/>
          <w:lang w:val="fr-FR" w:eastAsia="ro-RO"/>
        </w:rPr>
        <w:t>Art. 4.</w:t>
      </w:r>
      <w:r>
        <w:rPr>
          <w:rFonts w:ascii="Montserrat Light" w:hAnsi="Montserrat Light"/>
          <w:noProof/>
          <w:color w:val="000000" w:themeColor="text1"/>
          <w:sz w:val="24"/>
          <w:szCs w:val="24"/>
          <w:lang w:val="fr-FR" w:eastAsia="ro-RO"/>
        </w:rPr>
        <w:t xml:space="preserve"> </w:t>
      </w:r>
      <w:r w:rsidR="000B52EA" w:rsidRPr="00850633">
        <w:rPr>
          <w:rFonts w:ascii="Montserrat Light" w:hAnsi="Montserrat Light"/>
          <w:noProof/>
          <w:color w:val="000000" w:themeColor="text1"/>
          <w:sz w:val="24"/>
          <w:szCs w:val="24"/>
          <w:lang w:val="fr-FR" w:eastAsia="ro-RO"/>
        </w:rPr>
        <w:t xml:space="preserve">Prezenta hotărâre se comunică </w:t>
      </w:r>
      <w:proofErr w:type="spellStart"/>
      <w:r w:rsidR="000B52EA" w:rsidRPr="00850633">
        <w:rPr>
          <w:rFonts w:ascii="Montserrat Light" w:hAnsi="Montserrat Light"/>
          <w:color w:val="000000" w:themeColor="text1"/>
          <w:sz w:val="24"/>
          <w:szCs w:val="24"/>
          <w:lang w:val="fr-FR"/>
        </w:rPr>
        <w:t>Centrului</w:t>
      </w:r>
      <w:proofErr w:type="spellEnd"/>
      <w:r w:rsidR="000B52EA" w:rsidRPr="00850633">
        <w:rPr>
          <w:rFonts w:ascii="Montserrat Light" w:hAnsi="Montserrat Light"/>
          <w:color w:val="000000" w:themeColor="text1"/>
          <w:sz w:val="24"/>
          <w:szCs w:val="24"/>
          <w:lang w:val="fr-FR"/>
        </w:rPr>
        <w:t xml:space="preserve"> </w:t>
      </w:r>
      <w:proofErr w:type="spellStart"/>
      <w:r w:rsidR="00C50CBF">
        <w:rPr>
          <w:rFonts w:ascii="Montserrat Light" w:hAnsi="Montserrat Light"/>
          <w:color w:val="000000" w:themeColor="text1"/>
          <w:sz w:val="24"/>
          <w:szCs w:val="24"/>
          <w:lang w:val="fr-FR"/>
        </w:rPr>
        <w:t>Regional</w:t>
      </w:r>
      <w:proofErr w:type="spellEnd"/>
      <w:r w:rsidR="00C50CBF">
        <w:rPr>
          <w:rFonts w:ascii="Montserrat Light" w:hAnsi="Montserrat Light"/>
          <w:color w:val="000000" w:themeColor="text1"/>
          <w:sz w:val="24"/>
          <w:szCs w:val="24"/>
          <w:lang w:val="fr-FR"/>
        </w:rPr>
        <w:t xml:space="preserve"> </w:t>
      </w:r>
      <w:r w:rsidR="000B52EA" w:rsidRPr="00850633">
        <w:rPr>
          <w:rFonts w:ascii="Montserrat Light" w:hAnsi="Montserrat Light"/>
          <w:color w:val="000000" w:themeColor="text1"/>
          <w:sz w:val="24"/>
          <w:szCs w:val="24"/>
          <w:lang w:val="fr-FR"/>
        </w:rPr>
        <w:t xml:space="preserve">de </w:t>
      </w:r>
      <w:proofErr w:type="spellStart"/>
      <w:r w:rsidR="000B52EA" w:rsidRPr="00850633">
        <w:rPr>
          <w:rFonts w:ascii="Montserrat Light" w:hAnsi="Montserrat Light"/>
          <w:color w:val="000000" w:themeColor="text1"/>
          <w:sz w:val="24"/>
          <w:szCs w:val="24"/>
          <w:lang w:val="fr-FR"/>
        </w:rPr>
        <w:t>Prevenire</w:t>
      </w:r>
      <w:proofErr w:type="spellEnd"/>
      <w:r w:rsidR="000B52EA" w:rsidRPr="00850633">
        <w:rPr>
          <w:rFonts w:ascii="Montserrat Light" w:hAnsi="Montserrat Light"/>
          <w:color w:val="000000" w:themeColor="text1"/>
          <w:sz w:val="24"/>
          <w:szCs w:val="24"/>
          <w:lang w:val="fr-FR"/>
        </w:rPr>
        <w:t xml:space="preserve">, </w:t>
      </w:r>
      <w:proofErr w:type="spellStart"/>
      <w:r w:rsidR="000B52EA" w:rsidRPr="00850633">
        <w:rPr>
          <w:rFonts w:ascii="Montserrat Light" w:hAnsi="Montserrat Light"/>
          <w:color w:val="000000" w:themeColor="text1"/>
          <w:sz w:val="24"/>
          <w:szCs w:val="24"/>
          <w:lang w:val="fr-FR"/>
        </w:rPr>
        <w:t>Evaluare</w:t>
      </w:r>
      <w:proofErr w:type="spellEnd"/>
      <w:r w:rsidR="000B52EA" w:rsidRPr="00850633">
        <w:rPr>
          <w:rFonts w:ascii="Montserrat Light" w:hAnsi="Montserrat Light"/>
          <w:color w:val="000000" w:themeColor="text1"/>
          <w:sz w:val="24"/>
          <w:szCs w:val="24"/>
          <w:lang w:val="fr-FR"/>
        </w:rPr>
        <w:t xml:space="preserve"> </w:t>
      </w:r>
      <w:proofErr w:type="spellStart"/>
      <w:r w:rsidR="000B52EA" w:rsidRPr="00850633">
        <w:rPr>
          <w:rFonts w:ascii="Montserrat Light" w:hAnsi="Montserrat Light"/>
          <w:color w:val="000000" w:themeColor="text1"/>
          <w:sz w:val="24"/>
          <w:szCs w:val="24"/>
          <w:lang w:val="fr-FR"/>
        </w:rPr>
        <w:t>și</w:t>
      </w:r>
      <w:proofErr w:type="spellEnd"/>
      <w:r w:rsidR="000B52EA" w:rsidRPr="00850633">
        <w:rPr>
          <w:rFonts w:ascii="Montserrat Light" w:hAnsi="Montserrat Light"/>
          <w:color w:val="000000" w:themeColor="text1"/>
          <w:sz w:val="24"/>
          <w:szCs w:val="24"/>
          <w:lang w:val="fr-FR"/>
        </w:rPr>
        <w:t xml:space="preserve"> </w:t>
      </w:r>
      <w:proofErr w:type="spellStart"/>
      <w:r w:rsidR="000B52EA" w:rsidRPr="00850633">
        <w:rPr>
          <w:rFonts w:ascii="Montserrat Light" w:hAnsi="Montserrat Light"/>
          <w:color w:val="000000" w:themeColor="text1"/>
          <w:sz w:val="24"/>
          <w:szCs w:val="24"/>
          <w:lang w:val="fr-FR"/>
        </w:rPr>
        <w:t>Consiliere</w:t>
      </w:r>
      <w:proofErr w:type="spellEnd"/>
      <w:r w:rsidR="000B52EA" w:rsidRPr="00850633">
        <w:rPr>
          <w:rFonts w:ascii="Montserrat Light" w:hAnsi="Montserrat Light"/>
          <w:color w:val="000000" w:themeColor="text1"/>
          <w:sz w:val="24"/>
          <w:szCs w:val="24"/>
          <w:lang w:val="fr-FR"/>
        </w:rPr>
        <w:t xml:space="preserve"> </w:t>
      </w:r>
      <w:proofErr w:type="spellStart"/>
      <w:r w:rsidR="000B52EA" w:rsidRPr="00850633">
        <w:rPr>
          <w:rFonts w:ascii="Montserrat Light" w:hAnsi="Montserrat Light"/>
          <w:color w:val="000000" w:themeColor="text1"/>
          <w:sz w:val="24"/>
          <w:szCs w:val="24"/>
          <w:lang w:val="fr-FR"/>
        </w:rPr>
        <w:t>Antidrog</w:t>
      </w:r>
      <w:proofErr w:type="spellEnd"/>
      <w:r w:rsidR="000B52EA" w:rsidRPr="00850633">
        <w:rPr>
          <w:rFonts w:ascii="Montserrat Light" w:hAnsi="Montserrat Light"/>
          <w:color w:val="000000" w:themeColor="text1"/>
          <w:sz w:val="24"/>
          <w:szCs w:val="24"/>
          <w:lang w:val="fr-FR"/>
        </w:rPr>
        <w:t xml:space="preserve"> Cluj-Napoca</w:t>
      </w:r>
      <w:r w:rsidR="000B52EA" w:rsidRPr="00850633">
        <w:rPr>
          <w:rFonts w:ascii="Montserrat Light" w:hAnsi="Montserrat Light"/>
          <w:color w:val="000000" w:themeColor="text1"/>
          <w:sz w:val="24"/>
          <w:szCs w:val="24"/>
          <w:lang w:val="ro-RO" w:eastAsia="ro-RO" w:bidi="ne-NP"/>
        </w:rPr>
        <w:t xml:space="preserve">, </w:t>
      </w:r>
      <w:r w:rsidR="00E003A9">
        <w:rPr>
          <w:rFonts w:ascii="Montserrat Light" w:hAnsi="Montserrat Light"/>
          <w:color w:val="000000" w:themeColor="text1"/>
          <w:sz w:val="24"/>
          <w:szCs w:val="24"/>
          <w:lang w:val="ro-RO" w:eastAsia="ro-RO" w:bidi="ne-NP"/>
        </w:rPr>
        <w:t xml:space="preserve">responsabililor enumerați în tabelul din anexa la prezenta hotărâre, </w:t>
      </w:r>
      <w:r w:rsidR="000B52EA" w:rsidRPr="00850633">
        <w:rPr>
          <w:rFonts w:ascii="Montserrat Light" w:hAnsi="Montserrat Light"/>
          <w:noProof/>
          <w:color w:val="000000" w:themeColor="text1"/>
          <w:sz w:val="24"/>
          <w:szCs w:val="24"/>
          <w:lang w:val="fr-FR" w:eastAsia="ro-RO"/>
        </w:rPr>
        <w:t xml:space="preserve">precum şi Prefectului Judeţului Cluj </w:t>
      </w:r>
      <w:r w:rsidR="000B52EA" w:rsidRPr="00850633">
        <w:rPr>
          <w:rFonts w:ascii="Montserrat Light" w:hAnsi="Montserrat Light"/>
          <w:color w:val="000000" w:themeColor="text1"/>
          <w:sz w:val="24"/>
          <w:szCs w:val="24"/>
          <w:lang w:val="ro-RO"/>
        </w:rPr>
        <w:t>şi se aduce la cunoştinţă publică prin afişare la sediul Consiliului Judeţean Cluj şi pe pagina de internet „www.cjcluj.ro".</w:t>
      </w:r>
    </w:p>
    <w:p w14:paraId="147B9027" w14:textId="77777777" w:rsidR="000B52EA" w:rsidRDefault="000B52EA" w:rsidP="000B52EA">
      <w:pPr>
        <w:tabs>
          <w:tab w:val="left" w:pos="90"/>
        </w:tabs>
        <w:autoSpaceDE w:val="0"/>
        <w:autoSpaceDN w:val="0"/>
        <w:adjustRightInd w:val="0"/>
        <w:spacing w:line="240" w:lineRule="auto"/>
        <w:jc w:val="both"/>
        <w:rPr>
          <w:rFonts w:ascii="Montserrat Light" w:hAnsi="Montserrat Light"/>
          <w:color w:val="000000" w:themeColor="text1"/>
          <w:sz w:val="24"/>
          <w:szCs w:val="24"/>
          <w:lang w:val="ro-RO"/>
        </w:rPr>
      </w:pPr>
    </w:p>
    <w:p w14:paraId="6355D20D" w14:textId="77777777" w:rsidR="000B52EA" w:rsidRPr="00850633" w:rsidRDefault="000B52EA" w:rsidP="000B52EA">
      <w:pPr>
        <w:tabs>
          <w:tab w:val="left" w:pos="90"/>
        </w:tabs>
        <w:autoSpaceDE w:val="0"/>
        <w:autoSpaceDN w:val="0"/>
        <w:adjustRightInd w:val="0"/>
        <w:spacing w:line="240" w:lineRule="auto"/>
        <w:jc w:val="both"/>
        <w:rPr>
          <w:rFonts w:ascii="Montserrat Light" w:hAnsi="Montserrat Light"/>
          <w:color w:val="000000" w:themeColor="text1"/>
          <w:sz w:val="24"/>
          <w:szCs w:val="24"/>
          <w:lang w:val="ro-RO"/>
        </w:rPr>
      </w:pPr>
    </w:p>
    <w:p w14:paraId="6E682B2A" w14:textId="77777777" w:rsidR="000B52EA" w:rsidRPr="00850633" w:rsidRDefault="000B52EA" w:rsidP="000B52EA">
      <w:pPr>
        <w:autoSpaceDE w:val="0"/>
        <w:autoSpaceDN w:val="0"/>
        <w:adjustRightInd w:val="0"/>
        <w:spacing w:line="240" w:lineRule="auto"/>
        <w:rPr>
          <w:rFonts w:ascii="Montserrat Light" w:hAnsi="Montserrat Light"/>
          <w:b/>
          <w:bCs/>
          <w:noProof/>
          <w:color w:val="000000" w:themeColor="text1"/>
          <w:sz w:val="16"/>
          <w:szCs w:val="16"/>
          <w:lang w:val="ro-RO" w:eastAsia="ro-RO"/>
        </w:rPr>
      </w:pPr>
    </w:p>
    <w:p w14:paraId="2D4CE06C" w14:textId="7A64BE22" w:rsidR="000B52EA" w:rsidRPr="00850633" w:rsidRDefault="000B52EA" w:rsidP="00261AED">
      <w:pPr>
        <w:autoSpaceDE w:val="0"/>
        <w:autoSpaceDN w:val="0"/>
        <w:adjustRightInd w:val="0"/>
        <w:spacing w:line="240" w:lineRule="auto"/>
        <w:ind w:left="4320" w:firstLine="720"/>
        <w:rPr>
          <w:rFonts w:ascii="Montserrat Light" w:hAnsi="Montserrat Light"/>
          <w:b/>
          <w:bCs/>
          <w:noProof/>
          <w:color w:val="000000" w:themeColor="text1"/>
          <w:sz w:val="24"/>
          <w:szCs w:val="24"/>
          <w:lang w:val="ro-RO" w:eastAsia="ro-RO"/>
        </w:rPr>
      </w:pPr>
      <w:r w:rsidRPr="00850633">
        <w:rPr>
          <w:rFonts w:ascii="Montserrat Light" w:hAnsi="Montserrat Light"/>
          <w:b/>
          <w:bCs/>
          <w:noProof/>
          <w:color w:val="000000" w:themeColor="text1"/>
          <w:sz w:val="24"/>
          <w:szCs w:val="24"/>
          <w:lang w:val="ro-RO" w:eastAsia="ro-RO"/>
        </w:rPr>
        <w:t>Contrasemnează:</w:t>
      </w:r>
    </w:p>
    <w:p w14:paraId="794A53F1" w14:textId="62970AF5" w:rsidR="000B52EA" w:rsidRPr="00850633"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r w:rsidRPr="00850633">
        <w:rPr>
          <w:rFonts w:ascii="Montserrat Light" w:hAnsi="Montserrat Light"/>
          <w:b/>
          <w:bCs/>
          <w:noProof/>
          <w:color w:val="000000" w:themeColor="text1"/>
          <w:sz w:val="24"/>
          <w:szCs w:val="24"/>
          <w:lang w:val="ro-RO" w:eastAsia="ro-RO"/>
        </w:rPr>
        <w:t xml:space="preserve">          PREŞEDINTE                                SECRETAR GENERAL AL  JUDEŢULUI,</w:t>
      </w:r>
    </w:p>
    <w:p w14:paraId="3383340C" w14:textId="7507936F" w:rsidR="000B52EA" w:rsidRPr="00850633" w:rsidRDefault="000B52EA" w:rsidP="000B52EA">
      <w:pPr>
        <w:autoSpaceDE w:val="0"/>
        <w:autoSpaceDN w:val="0"/>
        <w:adjustRightInd w:val="0"/>
        <w:spacing w:line="240" w:lineRule="auto"/>
        <w:rPr>
          <w:rFonts w:ascii="Montserrat Light" w:hAnsi="Montserrat Light"/>
          <w:noProof/>
          <w:color w:val="000000" w:themeColor="text1"/>
          <w:sz w:val="24"/>
          <w:szCs w:val="24"/>
          <w:lang w:val="ro-RO" w:eastAsia="ro-RO"/>
        </w:rPr>
      </w:pPr>
      <w:r w:rsidRPr="00850633">
        <w:rPr>
          <w:rFonts w:ascii="Montserrat Light" w:hAnsi="Montserrat Light"/>
          <w:b/>
          <w:bCs/>
          <w:noProof/>
          <w:color w:val="000000" w:themeColor="text1"/>
          <w:sz w:val="24"/>
          <w:szCs w:val="24"/>
          <w:lang w:val="ro-RO" w:eastAsia="ro-RO"/>
        </w:rPr>
        <w:t xml:space="preserve">   </w:t>
      </w:r>
      <w:r w:rsidRPr="00850633">
        <w:rPr>
          <w:rFonts w:ascii="Montserrat Light" w:hAnsi="Montserrat Light"/>
          <w:b/>
          <w:bCs/>
          <w:noProof/>
          <w:color w:val="000000" w:themeColor="text1"/>
          <w:sz w:val="24"/>
          <w:szCs w:val="24"/>
          <w:lang w:val="ro-RO" w:eastAsia="ro-RO"/>
        </w:rPr>
        <w:tab/>
        <w:t xml:space="preserve">  </w:t>
      </w:r>
      <w:r w:rsidRPr="00850633">
        <w:rPr>
          <w:rFonts w:ascii="Montserrat Light" w:hAnsi="Montserrat Light"/>
          <w:noProof/>
          <w:color w:val="000000" w:themeColor="text1"/>
          <w:sz w:val="24"/>
          <w:szCs w:val="24"/>
          <w:lang w:val="ro-RO" w:eastAsia="ro-RO"/>
        </w:rPr>
        <w:t>Alin Tişe                                                         Simona Gaci</w:t>
      </w:r>
    </w:p>
    <w:p w14:paraId="4B706EA0" w14:textId="77777777" w:rsidR="000B52EA"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3350C7CB" w14:textId="77777777" w:rsidR="000B52EA"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3D0D7E27" w14:textId="77777777" w:rsidR="000B52EA"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49AD7BFA" w14:textId="77777777" w:rsidR="000B52EA"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1F7A0F8C" w14:textId="77777777" w:rsidR="000B52EA"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28B32CA7" w14:textId="77777777" w:rsidR="000B52EA"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7CC4BE62" w14:textId="77777777" w:rsidR="000B52EA"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22C8ACE4" w14:textId="3EB001CF" w:rsidR="000B52EA"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01423F0A" w14:textId="65791821" w:rsidR="00261AED" w:rsidRDefault="00261AED"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719F9E5A" w14:textId="77777777" w:rsidR="00261AED" w:rsidRDefault="00261AED"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7B1A1909" w14:textId="77777777" w:rsidR="000B52EA" w:rsidRDefault="000B52EA" w:rsidP="000B52EA">
      <w:pPr>
        <w:autoSpaceDE w:val="0"/>
        <w:autoSpaceDN w:val="0"/>
        <w:adjustRightInd w:val="0"/>
        <w:spacing w:line="240" w:lineRule="auto"/>
        <w:rPr>
          <w:rFonts w:ascii="Montserrat Light" w:hAnsi="Montserrat Light"/>
          <w:b/>
          <w:bCs/>
          <w:noProof/>
          <w:color w:val="000000" w:themeColor="text1"/>
          <w:sz w:val="24"/>
          <w:szCs w:val="24"/>
          <w:lang w:val="ro-RO" w:eastAsia="ro-RO"/>
        </w:rPr>
      </w:pPr>
    </w:p>
    <w:p w14:paraId="333F5DB0" w14:textId="77777777" w:rsidR="000B52EA" w:rsidRPr="00850633" w:rsidRDefault="000B52EA" w:rsidP="000B52EA">
      <w:pPr>
        <w:autoSpaceDE w:val="0"/>
        <w:autoSpaceDN w:val="0"/>
        <w:adjustRightInd w:val="0"/>
        <w:spacing w:line="240" w:lineRule="auto"/>
        <w:rPr>
          <w:rFonts w:ascii="Montserrat Light" w:hAnsi="Montserrat Light"/>
          <w:b/>
          <w:bCs/>
          <w:color w:val="000000" w:themeColor="text1"/>
          <w:sz w:val="24"/>
          <w:szCs w:val="24"/>
          <w:lang w:val="ro-RO"/>
        </w:rPr>
      </w:pPr>
      <w:r w:rsidRPr="00850633">
        <w:rPr>
          <w:rFonts w:ascii="Montserrat Light" w:hAnsi="Montserrat Light"/>
          <w:b/>
          <w:bCs/>
          <w:color w:val="000000" w:themeColor="text1"/>
          <w:sz w:val="24"/>
          <w:szCs w:val="24"/>
          <w:lang w:val="ro-RO"/>
        </w:rPr>
        <w:t>Nr……... din …… 2022</w:t>
      </w:r>
    </w:p>
    <w:p w14:paraId="20FA06AD" w14:textId="77777777" w:rsidR="000B52EA" w:rsidRPr="00850633" w:rsidRDefault="000B52EA" w:rsidP="000B52EA">
      <w:pPr>
        <w:tabs>
          <w:tab w:val="left" w:pos="1267"/>
        </w:tabs>
        <w:autoSpaceDE w:val="0"/>
        <w:autoSpaceDN w:val="0"/>
        <w:adjustRightInd w:val="0"/>
        <w:spacing w:line="240" w:lineRule="auto"/>
        <w:rPr>
          <w:rFonts w:ascii="Montserrat Light" w:hAnsi="Montserrat Light"/>
          <w:b/>
          <w:bCs/>
          <w:color w:val="000000" w:themeColor="text1"/>
          <w:sz w:val="8"/>
          <w:szCs w:val="8"/>
          <w:lang w:val="ro-RO"/>
        </w:rPr>
      </w:pPr>
      <w:r w:rsidRPr="00850633">
        <w:rPr>
          <w:rFonts w:ascii="Montserrat Light" w:hAnsi="Montserrat Light"/>
          <w:b/>
          <w:bCs/>
          <w:color w:val="000000" w:themeColor="text1"/>
          <w:sz w:val="16"/>
          <w:szCs w:val="16"/>
          <w:lang w:val="ro-RO"/>
        </w:rPr>
        <w:tab/>
      </w:r>
    </w:p>
    <w:p w14:paraId="32DED73E" w14:textId="77777777" w:rsidR="000B52EA" w:rsidRDefault="000B52EA" w:rsidP="000B52EA">
      <w:pPr>
        <w:autoSpaceDE w:val="0"/>
        <w:autoSpaceDN w:val="0"/>
        <w:adjustRightInd w:val="0"/>
        <w:spacing w:line="240" w:lineRule="auto"/>
        <w:contextualSpacing/>
        <w:jc w:val="both"/>
        <w:rPr>
          <w:rFonts w:ascii="Montserrat Light" w:hAnsi="Montserrat Light"/>
          <w:b/>
          <w:bCs/>
          <w:noProof/>
          <w:color w:val="000000" w:themeColor="text1"/>
          <w:sz w:val="24"/>
          <w:szCs w:val="24"/>
          <w:vertAlign w:val="superscript"/>
        </w:rPr>
      </w:pPr>
      <w:proofErr w:type="spellStart"/>
      <w:r w:rsidRPr="00850633">
        <w:rPr>
          <w:rFonts w:ascii="Montserrat Light" w:hAnsi="Montserrat Light"/>
          <w:color w:val="000000" w:themeColor="text1"/>
          <w:sz w:val="24"/>
          <w:szCs w:val="24"/>
        </w:rPr>
        <w:t>Prezenta</w:t>
      </w:r>
      <w:proofErr w:type="spellEnd"/>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hotărâre</w:t>
      </w:r>
      <w:proofErr w:type="spellEnd"/>
      <w:r w:rsidRPr="00850633">
        <w:rPr>
          <w:rFonts w:ascii="Montserrat Light" w:hAnsi="Montserrat Light"/>
          <w:color w:val="000000" w:themeColor="text1"/>
          <w:sz w:val="24"/>
          <w:szCs w:val="24"/>
        </w:rPr>
        <w:t xml:space="preserve"> a </w:t>
      </w:r>
      <w:proofErr w:type="spellStart"/>
      <w:r w:rsidRPr="00850633">
        <w:rPr>
          <w:rFonts w:ascii="Montserrat Light" w:hAnsi="Montserrat Light"/>
          <w:color w:val="000000" w:themeColor="text1"/>
          <w:sz w:val="24"/>
          <w:szCs w:val="24"/>
        </w:rPr>
        <w:t>fost</w:t>
      </w:r>
      <w:proofErr w:type="spellEnd"/>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adoptată</w:t>
      </w:r>
      <w:proofErr w:type="spellEnd"/>
      <w:r w:rsidRPr="00850633">
        <w:rPr>
          <w:rFonts w:ascii="Montserrat Light" w:hAnsi="Montserrat Light"/>
          <w:color w:val="000000" w:themeColor="text1"/>
          <w:sz w:val="24"/>
          <w:szCs w:val="24"/>
        </w:rPr>
        <w:t xml:space="preserve"> cu … </w:t>
      </w:r>
      <w:proofErr w:type="spellStart"/>
      <w:r w:rsidRPr="00850633">
        <w:rPr>
          <w:rFonts w:ascii="Montserrat Light" w:hAnsi="Montserrat Light"/>
          <w:color w:val="000000" w:themeColor="text1"/>
          <w:sz w:val="24"/>
          <w:szCs w:val="24"/>
        </w:rPr>
        <w:t>voturi</w:t>
      </w:r>
      <w:proofErr w:type="spellEnd"/>
      <w:r w:rsidRPr="00850633">
        <w:rPr>
          <w:rFonts w:ascii="Montserrat Light" w:hAnsi="Montserrat Light"/>
          <w:color w:val="000000" w:themeColor="text1"/>
          <w:sz w:val="24"/>
          <w:szCs w:val="24"/>
        </w:rPr>
        <w:t xml:space="preserve"> “pentru” </w:t>
      </w:r>
      <w:r w:rsidRPr="00850633">
        <w:rPr>
          <w:rFonts w:ascii="Montserrat Light" w:hAnsi="Montserrat Light"/>
          <w:noProof/>
          <w:color w:val="000000" w:themeColor="text1"/>
          <w:sz w:val="24"/>
          <w:szCs w:val="24"/>
        </w:rPr>
        <w:t>… voturi “împotrivă”, …. ”abţineri” şi …. membri ai Consiliului Județean nu au votat</w:t>
      </w:r>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fiind</w:t>
      </w:r>
      <w:proofErr w:type="spellEnd"/>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astfel</w:t>
      </w:r>
      <w:proofErr w:type="spellEnd"/>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respectate</w:t>
      </w:r>
      <w:proofErr w:type="spellEnd"/>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prevederile</w:t>
      </w:r>
      <w:proofErr w:type="spellEnd"/>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legale</w:t>
      </w:r>
      <w:proofErr w:type="spellEnd"/>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privind</w:t>
      </w:r>
      <w:proofErr w:type="spellEnd"/>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majoritatea</w:t>
      </w:r>
      <w:proofErr w:type="spellEnd"/>
      <w:r w:rsidRPr="00850633">
        <w:rPr>
          <w:rFonts w:ascii="Montserrat Light" w:hAnsi="Montserrat Light"/>
          <w:color w:val="000000" w:themeColor="text1"/>
          <w:sz w:val="24"/>
          <w:szCs w:val="24"/>
        </w:rPr>
        <w:t xml:space="preserve"> de </w:t>
      </w:r>
      <w:proofErr w:type="spellStart"/>
      <w:r w:rsidRPr="00850633">
        <w:rPr>
          <w:rFonts w:ascii="Montserrat Light" w:hAnsi="Montserrat Light"/>
          <w:color w:val="000000" w:themeColor="text1"/>
          <w:sz w:val="24"/>
          <w:szCs w:val="24"/>
        </w:rPr>
        <w:t>voturi</w:t>
      </w:r>
      <w:proofErr w:type="spellEnd"/>
      <w:r w:rsidRPr="00850633">
        <w:rPr>
          <w:rFonts w:ascii="Montserrat Light" w:hAnsi="Montserrat Light"/>
          <w:color w:val="000000" w:themeColor="text1"/>
          <w:sz w:val="24"/>
          <w:szCs w:val="24"/>
        </w:rPr>
        <w:t xml:space="preserve"> </w:t>
      </w:r>
      <w:proofErr w:type="spellStart"/>
      <w:r w:rsidRPr="00850633">
        <w:rPr>
          <w:rFonts w:ascii="Montserrat Light" w:hAnsi="Montserrat Light"/>
          <w:color w:val="000000" w:themeColor="text1"/>
          <w:sz w:val="24"/>
          <w:szCs w:val="24"/>
        </w:rPr>
        <w:t>necesară</w:t>
      </w:r>
      <w:proofErr w:type="spellEnd"/>
      <w:r w:rsidRPr="00850633">
        <w:rPr>
          <w:rFonts w:ascii="Montserrat Light" w:hAnsi="Montserrat Light"/>
          <w:color w:val="000000" w:themeColor="text1"/>
          <w:sz w:val="24"/>
          <w:szCs w:val="24"/>
        </w:rPr>
        <w:t>.</w:t>
      </w:r>
      <w:r w:rsidRPr="00850633">
        <w:rPr>
          <w:rFonts w:ascii="Montserrat Light" w:hAnsi="Montserrat Light"/>
          <w:b/>
          <w:bCs/>
          <w:noProof/>
          <w:color w:val="000000" w:themeColor="text1"/>
          <w:sz w:val="24"/>
          <w:szCs w:val="24"/>
          <w:vertAlign w:val="superscript"/>
        </w:rPr>
        <w:t xml:space="preserve">  </w:t>
      </w:r>
    </w:p>
    <w:p w14:paraId="29F42870" w14:textId="77777777" w:rsidR="000B52EA" w:rsidRDefault="000B52EA" w:rsidP="000B52EA">
      <w:pPr>
        <w:autoSpaceDE w:val="0"/>
        <w:autoSpaceDN w:val="0"/>
        <w:adjustRightInd w:val="0"/>
        <w:spacing w:line="240" w:lineRule="auto"/>
        <w:contextualSpacing/>
        <w:jc w:val="both"/>
        <w:rPr>
          <w:rFonts w:ascii="Montserrat Light" w:hAnsi="Montserrat Light"/>
          <w:b/>
          <w:bCs/>
          <w:noProof/>
          <w:color w:val="000000" w:themeColor="text1"/>
          <w:sz w:val="24"/>
          <w:szCs w:val="24"/>
          <w:vertAlign w:val="superscript"/>
        </w:rPr>
      </w:pPr>
    </w:p>
    <w:p w14:paraId="16C00C09" w14:textId="77777777" w:rsidR="000B52EA" w:rsidRPr="00850633" w:rsidRDefault="000B52EA" w:rsidP="000B52EA">
      <w:pPr>
        <w:autoSpaceDE w:val="0"/>
        <w:autoSpaceDN w:val="0"/>
        <w:adjustRightInd w:val="0"/>
        <w:spacing w:line="240" w:lineRule="auto"/>
        <w:contextualSpacing/>
        <w:jc w:val="both"/>
        <w:rPr>
          <w:rFonts w:ascii="Montserrat Light" w:hAnsi="Montserrat Light"/>
          <w:noProof/>
          <w:color w:val="000000" w:themeColor="text1"/>
          <w:sz w:val="24"/>
          <w:szCs w:val="24"/>
        </w:rPr>
      </w:pPr>
    </w:p>
    <w:p w14:paraId="609A6359" w14:textId="77777777" w:rsidR="000B52EA" w:rsidRPr="00850633" w:rsidRDefault="000B52EA" w:rsidP="000B52EA">
      <w:pPr>
        <w:autoSpaceDE w:val="0"/>
        <w:autoSpaceDN w:val="0"/>
        <w:adjustRightInd w:val="0"/>
        <w:spacing w:line="240" w:lineRule="auto"/>
        <w:rPr>
          <w:rFonts w:ascii="Montserrat Light" w:hAnsi="Montserrat Light"/>
          <w:color w:val="000000" w:themeColor="text1"/>
          <w:sz w:val="8"/>
          <w:szCs w:val="8"/>
          <w:lang w:val="ro-RO"/>
        </w:rPr>
      </w:pPr>
    </w:p>
    <w:p w14:paraId="1DE2425F" w14:textId="77777777" w:rsidR="000B52EA" w:rsidRPr="00850633" w:rsidRDefault="000B52EA" w:rsidP="000B52EA">
      <w:pPr>
        <w:autoSpaceDE w:val="0"/>
        <w:autoSpaceDN w:val="0"/>
        <w:adjustRightInd w:val="0"/>
        <w:spacing w:line="240" w:lineRule="auto"/>
        <w:contextualSpacing/>
        <w:jc w:val="center"/>
        <w:rPr>
          <w:rFonts w:ascii="Montserrat Light" w:hAnsi="Montserrat Light"/>
          <w:b/>
          <w:bCs/>
          <w:noProof/>
          <w:color w:val="000000" w:themeColor="text1"/>
          <w:sz w:val="24"/>
          <w:szCs w:val="24"/>
        </w:rPr>
      </w:pPr>
      <w:r w:rsidRPr="00850633">
        <w:rPr>
          <w:rFonts w:ascii="Montserrat Light" w:hAnsi="Montserrat Light"/>
          <w:b/>
          <w:bCs/>
          <w:noProof/>
          <w:color w:val="000000" w:themeColor="text1"/>
          <w:sz w:val="24"/>
          <w:szCs w:val="24"/>
        </w:rPr>
        <w:t>INIȚIATOR,</w:t>
      </w:r>
    </w:p>
    <w:p w14:paraId="0C1905B7" w14:textId="77777777" w:rsidR="000B52EA" w:rsidRPr="00850633" w:rsidRDefault="000B52EA" w:rsidP="000B52EA">
      <w:pPr>
        <w:autoSpaceDE w:val="0"/>
        <w:autoSpaceDN w:val="0"/>
        <w:adjustRightInd w:val="0"/>
        <w:spacing w:line="240" w:lineRule="auto"/>
        <w:contextualSpacing/>
        <w:jc w:val="center"/>
        <w:rPr>
          <w:rFonts w:ascii="Montserrat Light" w:hAnsi="Montserrat Light"/>
          <w:b/>
          <w:bCs/>
          <w:noProof/>
          <w:color w:val="000000" w:themeColor="text1"/>
          <w:sz w:val="24"/>
          <w:szCs w:val="24"/>
        </w:rPr>
      </w:pPr>
      <w:r w:rsidRPr="00850633">
        <w:rPr>
          <w:rFonts w:ascii="Montserrat Light" w:hAnsi="Montserrat Light"/>
          <w:b/>
          <w:bCs/>
          <w:noProof/>
          <w:color w:val="000000" w:themeColor="text1"/>
          <w:sz w:val="24"/>
          <w:szCs w:val="24"/>
        </w:rPr>
        <w:t xml:space="preserve">PREȘEDINTE </w:t>
      </w:r>
    </w:p>
    <w:p w14:paraId="36FCF0BB" w14:textId="77777777" w:rsidR="000B52EA" w:rsidRPr="00850633" w:rsidRDefault="000B52EA" w:rsidP="000B52EA">
      <w:pPr>
        <w:autoSpaceDE w:val="0"/>
        <w:autoSpaceDN w:val="0"/>
        <w:adjustRightInd w:val="0"/>
        <w:spacing w:line="240" w:lineRule="auto"/>
        <w:contextualSpacing/>
        <w:jc w:val="center"/>
        <w:rPr>
          <w:rFonts w:ascii="Montserrat Light" w:hAnsi="Montserrat Light"/>
          <w:b/>
          <w:bCs/>
          <w:noProof/>
          <w:color w:val="000000" w:themeColor="text1"/>
          <w:sz w:val="24"/>
          <w:szCs w:val="24"/>
          <w:lang w:val="ro-RO" w:eastAsia="ro-RO"/>
        </w:rPr>
      </w:pPr>
      <w:r w:rsidRPr="00850633">
        <w:rPr>
          <w:rFonts w:ascii="Montserrat Light" w:hAnsi="Montserrat Light"/>
          <w:b/>
          <w:bCs/>
          <w:noProof/>
          <w:color w:val="000000" w:themeColor="text1"/>
          <w:sz w:val="24"/>
          <w:szCs w:val="24"/>
          <w:lang w:val="ro-RO" w:eastAsia="ro-RO"/>
        </w:rPr>
        <w:t>Alin Tişe</w:t>
      </w:r>
    </w:p>
    <w:p w14:paraId="7BA3C8C0" w14:textId="3E72EAA3" w:rsidR="001B0E84" w:rsidRDefault="001B0E84" w:rsidP="00306819">
      <w:pPr>
        <w:autoSpaceDE w:val="0"/>
        <w:autoSpaceDN w:val="0"/>
        <w:adjustRightInd w:val="0"/>
        <w:spacing w:line="240" w:lineRule="auto"/>
        <w:ind w:left="90"/>
        <w:contextualSpacing/>
        <w:rPr>
          <w:rFonts w:ascii="Montserrat Light" w:hAnsi="Montserrat Light"/>
          <w:lang w:val="ro-RO"/>
        </w:rPr>
      </w:pPr>
    </w:p>
    <w:p w14:paraId="59A040F6" w14:textId="77777777" w:rsidR="00D96C67" w:rsidRPr="001811CF" w:rsidRDefault="00D96C67" w:rsidP="00306819">
      <w:pPr>
        <w:autoSpaceDE w:val="0"/>
        <w:autoSpaceDN w:val="0"/>
        <w:adjustRightInd w:val="0"/>
        <w:spacing w:line="240" w:lineRule="auto"/>
        <w:ind w:left="90"/>
        <w:contextualSpacing/>
        <w:rPr>
          <w:rFonts w:ascii="Montserrat Light" w:hAnsi="Montserrat Light"/>
          <w:lang w:val="ro-RO"/>
        </w:rPr>
      </w:pPr>
    </w:p>
    <w:p w14:paraId="23E9EF2C" w14:textId="20D8A6A8" w:rsidR="008E313E" w:rsidRDefault="008E313E" w:rsidP="00306819">
      <w:pPr>
        <w:autoSpaceDE w:val="0"/>
        <w:autoSpaceDN w:val="0"/>
        <w:adjustRightInd w:val="0"/>
        <w:spacing w:line="240" w:lineRule="auto"/>
        <w:ind w:left="90"/>
        <w:contextualSpacing/>
        <w:jc w:val="center"/>
        <w:rPr>
          <w:rFonts w:ascii="Montserrat Light" w:hAnsi="Montserrat Light"/>
          <w:noProof/>
        </w:rPr>
      </w:pPr>
    </w:p>
    <w:p w14:paraId="38B4AA74" w14:textId="415B998A" w:rsidR="000B52EA" w:rsidRDefault="000B52EA" w:rsidP="0050312C">
      <w:pPr>
        <w:autoSpaceDE w:val="0"/>
        <w:autoSpaceDN w:val="0"/>
        <w:adjustRightInd w:val="0"/>
        <w:spacing w:line="240" w:lineRule="auto"/>
        <w:ind w:left="90"/>
        <w:contextualSpacing/>
        <w:jc w:val="right"/>
        <w:rPr>
          <w:rFonts w:ascii="Montserrat Light" w:eastAsia="Times New Roman" w:hAnsi="Montserrat Light" w:cs="Times New Roman"/>
          <w:i/>
          <w:iCs/>
          <w:noProof/>
          <w:lang w:val="ro-RO" w:eastAsia="ro-RO"/>
        </w:rPr>
      </w:pPr>
    </w:p>
    <w:p w14:paraId="72CDF11F" w14:textId="77777777" w:rsidR="000B52EA" w:rsidRPr="00AF0308" w:rsidRDefault="000B52EA" w:rsidP="000B52EA">
      <w:pPr>
        <w:spacing w:line="240" w:lineRule="auto"/>
        <w:contextualSpacing/>
        <w:rPr>
          <w:rFonts w:ascii="Montserrat Light" w:hAnsi="Montserrat Light"/>
          <w:color w:val="000000" w:themeColor="text1"/>
          <w:sz w:val="24"/>
          <w:szCs w:val="24"/>
        </w:rPr>
      </w:pPr>
      <w:bookmarkStart w:id="6" w:name="_Hlk79747259"/>
      <w:proofErr w:type="spellStart"/>
      <w:r w:rsidRPr="00AF0308">
        <w:rPr>
          <w:rFonts w:ascii="Montserrat Light" w:hAnsi="Montserrat Light"/>
          <w:color w:val="000000" w:themeColor="text1"/>
          <w:sz w:val="24"/>
          <w:szCs w:val="24"/>
        </w:rPr>
        <w:t>Direcţia</w:t>
      </w:r>
      <w:proofErr w:type="spellEnd"/>
      <w:r w:rsidRPr="00AF0308">
        <w:rPr>
          <w:rFonts w:ascii="Montserrat Light" w:hAnsi="Montserrat Light"/>
          <w:color w:val="000000" w:themeColor="text1"/>
          <w:sz w:val="24"/>
          <w:szCs w:val="24"/>
        </w:rPr>
        <w:t xml:space="preserve"> </w:t>
      </w:r>
      <w:proofErr w:type="spellStart"/>
      <w:r w:rsidRPr="00AF0308">
        <w:rPr>
          <w:rFonts w:ascii="Montserrat Light" w:hAnsi="Montserrat Light"/>
          <w:color w:val="000000" w:themeColor="text1"/>
          <w:sz w:val="24"/>
          <w:szCs w:val="24"/>
        </w:rPr>
        <w:t>Juridică</w:t>
      </w:r>
      <w:proofErr w:type="spellEnd"/>
      <w:r w:rsidRPr="00AF0308">
        <w:rPr>
          <w:rFonts w:ascii="Montserrat Light" w:hAnsi="Montserrat Light"/>
          <w:color w:val="000000" w:themeColor="text1"/>
          <w:sz w:val="24"/>
          <w:szCs w:val="24"/>
        </w:rPr>
        <w:t xml:space="preserve"> </w:t>
      </w:r>
    </w:p>
    <w:p w14:paraId="61A82700" w14:textId="77777777" w:rsidR="000B52EA" w:rsidRPr="005D21A5" w:rsidRDefault="000B52EA" w:rsidP="000B52EA">
      <w:pPr>
        <w:spacing w:line="240" w:lineRule="auto"/>
        <w:contextualSpacing/>
        <w:rPr>
          <w:rFonts w:ascii="Montserrat Light" w:hAnsi="Montserrat Light"/>
          <w:color w:val="000000" w:themeColor="text1"/>
          <w:sz w:val="24"/>
          <w:szCs w:val="24"/>
        </w:rPr>
      </w:pPr>
      <w:r w:rsidRPr="005D21A5">
        <w:rPr>
          <w:rFonts w:ascii="Montserrat Light" w:hAnsi="Montserrat Light"/>
          <w:color w:val="000000" w:themeColor="text1"/>
          <w:sz w:val="24"/>
          <w:szCs w:val="24"/>
        </w:rPr>
        <w:t xml:space="preserve">Serviciul Juridic </w:t>
      </w:r>
      <w:proofErr w:type="spellStart"/>
      <w:r w:rsidRPr="005D21A5">
        <w:rPr>
          <w:rFonts w:ascii="Montserrat Light" w:hAnsi="Montserrat Light"/>
          <w:color w:val="000000" w:themeColor="text1"/>
          <w:sz w:val="24"/>
          <w:szCs w:val="24"/>
        </w:rPr>
        <w:t>Contencios</w:t>
      </w:r>
      <w:proofErr w:type="spellEnd"/>
      <w:r w:rsidRPr="005D21A5">
        <w:rPr>
          <w:rFonts w:ascii="Montserrat Light" w:hAnsi="Montserrat Light"/>
          <w:color w:val="000000" w:themeColor="text1"/>
          <w:sz w:val="24"/>
          <w:szCs w:val="24"/>
        </w:rPr>
        <w:t xml:space="preserve"> </w:t>
      </w:r>
      <w:proofErr w:type="spellStart"/>
      <w:r w:rsidRPr="005D21A5">
        <w:rPr>
          <w:rFonts w:ascii="Montserrat Light" w:hAnsi="Montserrat Light"/>
          <w:color w:val="000000" w:themeColor="text1"/>
          <w:sz w:val="24"/>
          <w:szCs w:val="24"/>
        </w:rPr>
        <w:t>Administrativ</w:t>
      </w:r>
      <w:proofErr w:type="spellEnd"/>
      <w:r w:rsidRPr="005D21A5">
        <w:rPr>
          <w:rFonts w:ascii="Montserrat Light" w:hAnsi="Montserrat Light"/>
          <w:color w:val="000000" w:themeColor="text1"/>
          <w:sz w:val="24"/>
          <w:szCs w:val="24"/>
        </w:rPr>
        <w:t xml:space="preserve">, </w:t>
      </w:r>
      <w:proofErr w:type="spellStart"/>
      <w:r w:rsidRPr="005D21A5">
        <w:rPr>
          <w:rFonts w:ascii="Montserrat Light" w:hAnsi="Montserrat Light"/>
          <w:color w:val="000000" w:themeColor="text1"/>
          <w:sz w:val="24"/>
          <w:szCs w:val="24"/>
        </w:rPr>
        <w:t>Arhivă</w:t>
      </w:r>
      <w:proofErr w:type="spellEnd"/>
    </w:p>
    <w:p w14:paraId="0AED04D8" w14:textId="77777777" w:rsidR="000B52EA" w:rsidRPr="005D21A5" w:rsidRDefault="000B52EA" w:rsidP="000B52EA">
      <w:pPr>
        <w:tabs>
          <w:tab w:val="left" w:pos="3456"/>
        </w:tabs>
        <w:spacing w:line="240" w:lineRule="auto"/>
        <w:rPr>
          <w:rFonts w:ascii="Montserrat Light" w:hAnsi="Montserrat Light"/>
          <w:color w:val="000000" w:themeColor="text1"/>
          <w:sz w:val="24"/>
          <w:szCs w:val="24"/>
        </w:rPr>
      </w:pPr>
      <w:r w:rsidRPr="005D21A5">
        <w:rPr>
          <w:rFonts w:ascii="Montserrat Light" w:hAnsi="Montserrat Light"/>
          <w:color w:val="000000" w:themeColor="text1"/>
          <w:sz w:val="24"/>
          <w:szCs w:val="24"/>
        </w:rPr>
        <w:t>Nr. 41333/ 12.10.2022</w:t>
      </w:r>
    </w:p>
    <w:p w14:paraId="41DF7DC7" w14:textId="77777777" w:rsidR="000B52EA" w:rsidRPr="00AF0308" w:rsidRDefault="000B52EA" w:rsidP="000B52EA">
      <w:pPr>
        <w:tabs>
          <w:tab w:val="left" w:pos="3456"/>
        </w:tabs>
        <w:spacing w:line="240" w:lineRule="auto"/>
        <w:jc w:val="center"/>
        <w:rPr>
          <w:rFonts w:ascii="Montserrat Light" w:hAnsi="Montserrat Light"/>
          <w:color w:val="000000" w:themeColor="text1"/>
          <w:sz w:val="24"/>
          <w:szCs w:val="24"/>
        </w:rPr>
      </w:pPr>
    </w:p>
    <w:p w14:paraId="35E914AF" w14:textId="77777777" w:rsidR="000B52EA" w:rsidRPr="00AF0308" w:rsidRDefault="000B52EA" w:rsidP="000B52EA">
      <w:pPr>
        <w:tabs>
          <w:tab w:val="left" w:pos="3456"/>
        </w:tabs>
        <w:spacing w:line="240" w:lineRule="auto"/>
        <w:jc w:val="center"/>
        <w:rPr>
          <w:rFonts w:ascii="Montserrat Light" w:hAnsi="Montserrat Light"/>
          <w:b/>
          <w:bCs/>
          <w:color w:val="000000" w:themeColor="text1"/>
          <w:sz w:val="24"/>
          <w:szCs w:val="24"/>
          <w:lang w:val="ro-RO"/>
        </w:rPr>
      </w:pPr>
      <w:r w:rsidRPr="00AF0308">
        <w:rPr>
          <w:rFonts w:ascii="Montserrat Light" w:hAnsi="Montserrat Light"/>
          <w:b/>
          <w:bCs/>
          <w:color w:val="000000" w:themeColor="text1"/>
          <w:sz w:val="24"/>
          <w:szCs w:val="24"/>
          <w:lang w:val="ro-RO"/>
        </w:rPr>
        <w:t>RAPORT DE SPECIALITATE</w:t>
      </w:r>
    </w:p>
    <w:p w14:paraId="49CB4BCD" w14:textId="77777777" w:rsidR="000B52EA" w:rsidRPr="00673334" w:rsidRDefault="000B52EA" w:rsidP="000B52EA">
      <w:pPr>
        <w:tabs>
          <w:tab w:val="left" w:pos="3456"/>
        </w:tabs>
        <w:spacing w:line="240" w:lineRule="auto"/>
        <w:rPr>
          <w:rFonts w:ascii="Montserrat Light" w:hAnsi="Montserrat Light"/>
          <w:color w:val="FF0000"/>
          <w:sz w:val="24"/>
          <w:szCs w:val="24"/>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54"/>
        <w:gridCol w:w="1387"/>
        <w:gridCol w:w="1555"/>
      </w:tblGrid>
      <w:tr w:rsidR="000B52EA" w:rsidRPr="00AF0308" w14:paraId="3E5FEC1E" w14:textId="77777777" w:rsidTr="00392461">
        <w:trPr>
          <w:trHeight w:val="278"/>
        </w:trPr>
        <w:tc>
          <w:tcPr>
            <w:tcW w:w="3397" w:type="dxa"/>
          </w:tcPr>
          <w:p w14:paraId="1727C33A" w14:textId="77777777" w:rsidR="000B52EA" w:rsidRPr="00AF0308" w:rsidRDefault="000B52EA" w:rsidP="00392461">
            <w:pPr>
              <w:tabs>
                <w:tab w:val="left" w:pos="3456"/>
              </w:tabs>
              <w:spacing w:line="240" w:lineRule="auto"/>
              <w:jc w:val="both"/>
              <w:rPr>
                <w:rFonts w:ascii="Montserrat Light" w:hAnsi="Montserrat Light"/>
                <w:b/>
                <w:bCs/>
                <w:color w:val="000000" w:themeColor="text1"/>
                <w:sz w:val="24"/>
                <w:szCs w:val="24"/>
                <w:lang w:val="en-US"/>
              </w:rPr>
            </w:pPr>
            <w:proofErr w:type="spellStart"/>
            <w:r w:rsidRPr="00AF0308">
              <w:rPr>
                <w:rFonts w:ascii="Montserrat Light" w:hAnsi="Montserrat Light"/>
                <w:b/>
                <w:bCs/>
                <w:color w:val="000000" w:themeColor="text1"/>
                <w:sz w:val="24"/>
                <w:szCs w:val="24"/>
                <w:lang w:val="en-US"/>
              </w:rPr>
              <w:t>Titlul</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proiectului</w:t>
            </w:r>
            <w:proofErr w:type="spellEnd"/>
            <w:r w:rsidRPr="00AF0308">
              <w:rPr>
                <w:rFonts w:ascii="Montserrat Light" w:hAnsi="Montserrat Light"/>
                <w:b/>
                <w:bCs/>
                <w:color w:val="000000" w:themeColor="text1"/>
                <w:sz w:val="24"/>
                <w:szCs w:val="24"/>
                <w:lang w:val="en-US"/>
              </w:rPr>
              <w:t xml:space="preserve"> de </w:t>
            </w:r>
            <w:proofErr w:type="spellStart"/>
            <w:r w:rsidRPr="00AF0308">
              <w:rPr>
                <w:rFonts w:ascii="Montserrat Light" w:hAnsi="Montserrat Light"/>
                <w:b/>
                <w:bCs/>
                <w:color w:val="000000" w:themeColor="text1"/>
                <w:sz w:val="24"/>
                <w:szCs w:val="24"/>
                <w:lang w:val="en-US"/>
              </w:rPr>
              <w:t>hotărâre</w:t>
            </w:r>
            <w:proofErr w:type="spellEnd"/>
          </w:p>
        </w:tc>
        <w:tc>
          <w:tcPr>
            <w:tcW w:w="6096" w:type="dxa"/>
            <w:gridSpan w:val="3"/>
          </w:tcPr>
          <w:p w14:paraId="6B79540C" w14:textId="7AB93745" w:rsidR="000B52EA" w:rsidRDefault="000B52EA" w:rsidP="00392461">
            <w:pPr>
              <w:spacing w:line="240" w:lineRule="auto"/>
              <w:jc w:val="both"/>
              <w:rPr>
                <w:rFonts w:ascii="Montserrat Light" w:hAnsi="Montserrat Light"/>
                <w:bCs/>
                <w:color w:val="000000" w:themeColor="text1"/>
                <w:sz w:val="24"/>
                <w:szCs w:val="24"/>
              </w:rPr>
            </w:pPr>
            <w:proofErr w:type="spellStart"/>
            <w:r w:rsidRPr="00AF0308">
              <w:rPr>
                <w:rFonts w:ascii="Montserrat Light" w:hAnsi="Montserrat Light"/>
                <w:bCs/>
                <w:color w:val="000000" w:themeColor="text1"/>
                <w:sz w:val="24"/>
                <w:szCs w:val="24"/>
              </w:rPr>
              <w:t>Proiect</w:t>
            </w:r>
            <w:proofErr w:type="spellEnd"/>
            <w:r w:rsidRPr="00AF0308">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privind</w:t>
            </w:r>
            <w:proofErr w:type="spellEnd"/>
            <w:r>
              <w:rPr>
                <w:rFonts w:ascii="Montserrat Light" w:hAnsi="Montserrat Light"/>
                <w:bCs/>
                <w:color w:val="000000" w:themeColor="text1"/>
                <w:sz w:val="24"/>
                <w:szCs w:val="24"/>
              </w:rPr>
              <w:t xml:space="preserve"> </w:t>
            </w:r>
            <w:proofErr w:type="spellStart"/>
            <w:r>
              <w:rPr>
                <w:rFonts w:ascii="Montserrat Light" w:hAnsi="Montserrat Light"/>
                <w:bCs/>
                <w:color w:val="000000" w:themeColor="text1"/>
                <w:sz w:val="24"/>
                <w:szCs w:val="24"/>
              </w:rPr>
              <w:t>aprobarea</w:t>
            </w:r>
            <w:proofErr w:type="spellEnd"/>
            <w:r>
              <w:rPr>
                <w:rFonts w:ascii="Montserrat Light" w:hAnsi="Montserrat Light"/>
                <w:bCs/>
                <w:color w:val="000000" w:themeColor="text1"/>
                <w:sz w:val="24"/>
                <w:szCs w:val="24"/>
              </w:rPr>
              <w:t xml:space="preserve"> </w:t>
            </w:r>
            <w:proofErr w:type="spellStart"/>
            <w:r w:rsidR="00733F72" w:rsidRPr="00783AD5">
              <w:rPr>
                <w:rFonts w:ascii="Montserrat Light" w:hAnsi="Montserrat Light"/>
                <w:bCs/>
                <w:color w:val="000000" w:themeColor="text1"/>
                <w:sz w:val="24"/>
                <w:szCs w:val="24"/>
              </w:rPr>
              <w:t>Planului</w:t>
            </w:r>
            <w:proofErr w:type="spellEnd"/>
            <w:r w:rsidR="00733F72" w:rsidRPr="00783AD5">
              <w:rPr>
                <w:rFonts w:ascii="Montserrat Light" w:hAnsi="Montserrat Light"/>
                <w:bCs/>
                <w:color w:val="000000" w:themeColor="text1"/>
                <w:sz w:val="24"/>
                <w:szCs w:val="24"/>
              </w:rPr>
              <w:t xml:space="preserve"> de </w:t>
            </w:r>
            <w:proofErr w:type="spellStart"/>
            <w:r w:rsidR="00733F72" w:rsidRPr="00783AD5">
              <w:rPr>
                <w:rFonts w:ascii="Montserrat Light" w:hAnsi="Montserrat Light"/>
                <w:bCs/>
                <w:color w:val="000000" w:themeColor="text1"/>
                <w:sz w:val="24"/>
                <w:szCs w:val="24"/>
              </w:rPr>
              <w:t>acțiune</w:t>
            </w:r>
            <w:proofErr w:type="spellEnd"/>
            <w:r w:rsidR="00733F72" w:rsidRPr="00783AD5">
              <w:rPr>
                <w:rFonts w:ascii="Montserrat Light" w:hAnsi="Montserrat Light"/>
                <w:bCs/>
                <w:color w:val="000000" w:themeColor="text1"/>
                <w:sz w:val="24"/>
                <w:szCs w:val="24"/>
              </w:rPr>
              <w:t xml:space="preserve"> </w:t>
            </w:r>
            <w:r w:rsidR="00733F72">
              <w:rPr>
                <w:rFonts w:ascii="Montserrat Light" w:hAnsi="Montserrat Light"/>
                <w:bCs/>
                <w:color w:val="000000" w:themeColor="text1"/>
                <w:sz w:val="24"/>
                <w:szCs w:val="24"/>
                <w:lang w:val="ro-RO"/>
              </w:rPr>
              <w:t xml:space="preserve">în domeniul drogurilor la nivelul </w:t>
            </w:r>
            <w:proofErr w:type="spellStart"/>
            <w:r w:rsidR="00733F72">
              <w:rPr>
                <w:rFonts w:ascii="Montserrat Light" w:hAnsi="Montserrat Light"/>
                <w:bCs/>
                <w:color w:val="000000" w:themeColor="text1"/>
                <w:sz w:val="24"/>
                <w:szCs w:val="24"/>
              </w:rPr>
              <w:t>județului</w:t>
            </w:r>
            <w:proofErr w:type="spellEnd"/>
            <w:r w:rsidR="00733F72">
              <w:rPr>
                <w:rFonts w:ascii="Montserrat Light" w:hAnsi="Montserrat Light"/>
                <w:bCs/>
                <w:color w:val="000000" w:themeColor="text1"/>
                <w:sz w:val="24"/>
                <w:szCs w:val="24"/>
              </w:rPr>
              <w:t xml:space="preserve"> Cluj </w:t>
            </w:r>
            <w:r w:rsidR="00C50CBF">
              <w:rPr>
                <w:rFonts w:ascii="Montserrat Light" w:hAnsi="Montserrat Light"/>
                <w:bCs/>
                <w:color w:val="000000" w:themeColor="text1"/>
                <w:sz w:val="24"/>
                <w:szCs w:val="24"/>
              </w:rPr>
              <w:t xml:space="preserve">pentru </w:t>
            </w:r>
            <w:proofErr w:type="spellStart"/>
            <w:r w:rsidR="00C50CBF">
              <w:rPr>
                <w:rFonts w:ascii="Montserrat Light" w:hAnsi="Montserrat Light"/>
                <w:bCs/>
                <w:color w:val="000000" w:themeColor="text1"/>
                <w:sz w:val="24"/>
                <w:szCs w:val="24"/>
              </w:rPr>
              <w:t>perioada</w:t>
            </w:r>
            <w:proofErr w:type="spellEnd"/>
            <w:r w:rsidR="00C50CBF">
              <w:rPr>
                <w:rFonts w:ascii="Montserrat Light" w:hAnsi="Montserrat Light"/>
                <w:bCs/>
                <w:color w:val="000000" w:themeColor="text1"/>
                <w:sz w:val="24"/>
                <w:szCs w:val="24"/>
              </w:rPr>
              <w:t xml:space="preserve"> </w:t>
            </w:r>
            <w:r w:rsidR="00733F72" w:rsidRPr="00783AD5">
              <w:rPr>
                <w:rFonts w:ascii="Montserrat Light" w:hAnsi="Montserrat Light"/>
                <w:bCs/>
                <w:color w:val="000000" w:themeColor="text1"/>
                <w:sz w:val="24"/>
                <w:szCs w:val="24"/>
              </w:rPr>
              <w:t>2022-2026</w:t>
            </w:r>
            <w:r w:rsidR="00733F72">
              <w:rPr>
                <w:rFonts w:ascii="Montserrat Light" w:hAnsi="Montserrat Light"/>
                <w:bCs/>
                <w:color w:val="000000" w:themeColor="text1"/>
                <w:sz w:val="24"/>
                <w:szCs w:val="24"/>
              </w:rPr>
              <w:t>,</w:t>
            </w:r>
            <w:r w:rsidR="00C50CBF">
              <w:rPr>
                <w:rFonts w:ascii="Montserrat Light" w:hAnsi="Montserrat Light"/>
                <w:bCs/>
                <w:color w:val="000000" w:themeColor="text1"/>
                <w:sz w:val="24"/>
                <w:szCs w:val="24"/>
              </w:rPr>
              <w:t xml:space="preserve"> </w:t>
            </w:r>
            <w:proofErr w:type="spellStart"/>
            <w:r w:rsidR="00C50CBF">
              <w:rPr>
                <w:rFonts w:ascii="Montserrat Light" w:hAnsi="Montserrat Light"/>
                <w:bCs/>
                <w:color w:val="000000" w:themeColor="text1"/>
                <w:sz w:val="24"/>
                <w:szCs w:val="24"/>
              </w:rPr>
              <w:t>în</w:t>
            </w:r>
            <w:proofErr w:type="spellEnd"/>
            <w:r w:rsidR="00C50CBF">
              <w:rPr>
                <w:rFonts w:ascii="Montserrat Light" w:hAnsi="Montserrat Light"/>
                <w:bCs/>
                <w:color w:val="000000" w:themeColor="text1"/>
                <w:sz w:val="24"/>
                <w:szCs w:val="24"/>
              </w:rPr>
              <w:t xml:space="preserve"> </w:t>
            </w:r>
            <w:proofErr w:type="spellStart"/>
            <w:r w:rsidR="00C50CBF">
              <w:rPr>
                <w:rFonts w:ascii="Montserrat Light" w:hAnsi="Montserrat Light"/>
                <w:bCs/>
                <w:color w:val="000000" w:themeColor="text1"/>
                <w:sz w:val="24"/>
                <w:szCs w:val="24"/>
              </w:rPr>
              <w:t>scopul</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implement</w:t>
            </w:r>
            <w:r w:rsidR="00C50CBF">
              <w:rPr>
                <w:rFonts w:ascii="Montserrat Light" w:hAnsi="Montserrat Light"/>
                <w:bCs/>
                <w:color w:val="000000" w:themeColor="text1"/>
                <w:sz w:val="24"/>
                <w:szCs w:val="24"/>
              </w:rPr>
              <w:t>ă</w:t>
            </w:r>
            <w:r w:rsidR="00733F72">
              <w:rPr>
                <w:rFonts w:ascii="Montserrat Light" w:hAnsi="Montserrat Light"/>
                <w:bCs/>
                <w:color w:val="000000" w:themeColor="text1"/>
                <w:sz w:val="24"/>
                <w:szCs w:val="24"/>
              </w:rPr>
              <w:t>r</w:t>
            </w:r>
            <w:r w:rsidR="00C50CBF">
              <w:rPr>
                <w:rFonts w:ascii="Montserrat Light" w:hAnsi="Montserrat Light"/>
                <w:bCs/>
                <w:color w:val="000000" w:themeColor="text1"/>
                <w:sz w:val="24"/>
                <w:szCs w:val="24"/>
              </w:rPr>
              <w:t>ii</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Strategiei</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Naționale</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în</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Domeniul</w:t>
            </w:r>
            <w:proofErr w:type="spellEnd"/>
            <w:r w:rsidR="00733F72">
              <w:rPr>
                <w:rFonts w:ascii="Montserrat Light" w:hAnsi="Montserrat Light"/>
                <w:bCs/>
                <w:color w:val="000000" w:themeColor="text1"/>
                <w:sz w:val="24"/>
                <w:szCs w:val="24"/>
              </w:rPr>
              <w:t xml:space="preserve"> </w:t>
            </w:r>
            <w:proofErr w:type="spellStart"/>
            <w:r w:rsidR="00733F72">
              <w:rPr>
                <w:rFonts w:ascii="Montserrat Light" w:hAnsi="Montserrat Light"/>
                <w:bCs/>
                <w:color w:val="000000" w:themeColor="text1"/>
                <w:sz w:val="24"/>
                <w:szCs w:val="24"/>
              </w:rPr>
              <w:t>Drogurilor</w:t>
            </w:r>
            <w:proofErr w:type="spellEnd"/>
            <w:r w:rsidR="00733F72">
              <w:rPr>
                <w:rFonts w:ascii="Montserrat Light" w:hAnsi="Montserrat Light"/>
                <w:bCs/>
                <w:color w:val="000000" w:themeColor="text1"/>
                <w:sz w:val="24"/>
                <w:szCs w:val="24"/>
              </w:rPr>
              <w:t xml:space="preserve"> 2022-2026</w:t>
            </w:r>
          </w:p>
          <w:p w14:paraId="289A313E" w14:textId="77777777" w:rsidR="000B52EA" w:rsidRPr="00AF0308" w:rsidRDefault="000B52EA" w:rsidP="00392461">
            <w:pPr>
              <w:spacing w:line="240" w:lineRule="auto"/>
              <w:jc w:val="both"/>
              <w:rPr>
                <w:rFonts w:ascii="Montserrat Light" w:hAnsi="Montserrat Light"/>
                <w:color w:val="000000" w:themeColor="text1"/>
                <w:sz w:val="24"/>
                <w:szCs w:val="24"/>
                <w:lang w:val="en-US"/>
              </w:rPr>
            </w:pPr>
          </w:p>
        </w:tc>
      </w:tr>
      <w:tr w:rsidR="000B52EA" w:rsidRPr="00AF0308" w14:paraId="6766AC39" w14:textId="77777777" w:rsidTr="00392461">
        <w:tc>
          <w:tcPr>
            <w:tcW w:w="3397" w:type="dxa"/>
          </w:tcPr>
          <w:p w14:paraId="00F21784" w14:textId="77777777" w:rsidR="000B52EA" w:rsidRPr="00AF0308" w:rsidRDefault="000B52EA" w:rsidP="00392461">
            <w:pPr>
              <w:tabs>
                <w:tab w:val="left" w:pos="3456"/>
              </w:tabs>
              <w:spacing w:line="240" w:lineRule="auto"/>
              <w:jc w:val="both"/>
              <w:rPr>
                <w:rFonts w:ascii="Montserrat Light" w:hAnsi="Montserrat Light"/>
                <w:b/>
                <w:bCs/>
                <w:color w:val="000000" w:themeColor="text1"/>
                <w:sz w:val="24"/>
                <w:szCs w:val="24"/>
                <w:lang w:val="en-US"/>
              </w:rPr>
            </w:pPr>
            <w:proofErr w:type="spellStart"/>
            <w:r w:rsidRPr="00AF0308">
              <w:rPr>
                <w:rFonts w:ascii="Montserrat Light" w:hAnsi="Montserrat Light"/>
                <w:b/>
                <w:bCs/>
                <w:color w:val="000000" w:themeColor="text1"/>
                <w:sz w:val="24"/>
                <w:szCs w:val="24"/>
                <w:lang w:val="en-US"/>
              </w:rPr>
              <w:t>Compartiment</w:t>
            </w:r>
            <w:proofErr w:type="spellEnd"/>
            <w:r w:rsidRPr="00AF0308">
              <w:rPr>
                <w:rFonts w:ascii="Montserrat Light" w:hAnsi="Montserrat Light"/>
                <w:b/>
                <w:bCs/>
                <w:color w:val="000000" w:themeColor="text1"/>
                <w:sz w:val="24"/>
                <w:szCs w:val="24"/>
                <w:lang w:val="en-US"/>
              </w:rPr>
              <w:t xml:space="preserve"> de resort:</w:t>
            </w:r>
          </w:p>
        </w:tc>
        <w:tc>
          <w:tcPr>
            <w:tcW w:w="6096" w:type="dxa"/>
            <w:gridSpan w:val="3"/>
          </w:tcPr>
          <w:p w14:paraId="627CC38C"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ro-RO"/>
              </w:rPr>
            </w:pPr>
            <w:r w:rsidRPr="00AF0308">
              <w:rPr>
                <w:rFonts w:ascii="Montserrat Light" w:hAnsi="Montserrat Light"/>
                <w:color w:val="000000" w:themeColor="text1"/>
                <w:sz w:val="24"/>
                <w:szCs w:val="24"/>
                <w:lang w:val="ro-RO"/>
              </w:rPr>
              <w:t xml:space="preserve">Direcția Juridică </w:t>
            </w:r>
          </w:p>
        </w:tc>
      </w:tr>
      <w:tr w:rsidR="000B52EA" w:rsidRPr="00AF0308" w14:paraId="716634DD" w14:textId="77777777" w:rsidTr="00392461">
        <w:tc>
          <w:tcPr>
            <w:tcW w:w="9493" w:type="dxa"/>
            <w:gridSpan w:val="4"/>
          </w:tcPr>
          <w:p w14:paraId="68E9EE41" w14:textId="77777777" w:rsidR="000B52EA" w:rsidRPr="00AF0308" w:rsidRDefault="000B52EA" w:rsidP="00392461">
            <w:pPr>
              <w:tabs>
                <w:tab w:val="left" w:pos="3456"/>
              </w:tabs>
              <w:spacing w:line="240" w:lineRule="auto"/>
              <w:jc w:val="both"/>
              <w:rPr>
                <w:rFonts w:ascii="Montserrat Light" w:hAnsi="Montserrat Light"/>
                <w:b/>
                <w:bCs/>
                <w:color w:val="000000" w:themeColor="text1"/>
                <w:sz w:val="24"/>
                <w:szCs w:val="24"/>
                <w:lang w:val="en-US"/>
              </w:rPr>
            </w:pPr>
            <w:proofErr w:type="spellStart"/>
            <w:r w:rsidRPr="00AF0308">
              <w:rPr>
                <w:rFonts w:ascii="Montserrat Light" w:hAnsi="Montserrat Light"/>
                <w:b/>
                <w:bCs/>
                <w:color w:val="000000" w:themeColor="text1"/>
                <w:sz w:val="24"/>
                <w:szCs w:val="24"/>
                <w:lang w:val="en-US"/>
              </w:rPr>
              <w:t>Secțiunea</w:t>
            </w:r>
            <w:proofErr w:type="spellEnd"/>
            <w:r w:rsidRPr="00AF0308">
              <w:rPr>
                <w:rFonts w:ascii="Montserrat Light" w:hAnsi="Montserrat Light"/>
                <w:b/>
                <w:bCs/>
                <w:color w:val="000000" w:themeColor="text1"/>
                <w:sz w:val="24"/>
                <w:szCs w:val="24"/>
                <w:lang w:val="en-US"/>
              </w:rPr>
              <w:t xml:space="preserve"> 1 – </w:t>
            </w:r>
            <w:proofErr w:type="spellStart"/>
            <w:r w:rsidRPr="00AF0308">
              <w:rPr>
                <w:rFonts w:ascii="Montserrat Light" w:hAnsi="Montserrat Light"/>
                <w:b/>
                <w:bCs/>
                <w:color w:val="000000" w:themeColor="text1"/>
                <w:sz w:val="24"/>
                <w:szCs w:val="24"/>
                <w:lang w:val="en-US"/>
              </w:rPr>
              <w:t>Documentare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și</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analiză</w:t>
            </w:r>
            <w:proofErr w:type="spellEnd"/>
            <w:r w:rsidRPr="00AF0308">
              <w:rPr>
                <w:rFonts w:ascii="Montserrat Light" w:hAnsi="Montserrat Light"/>
                <w:b/>
                <w:bCs/>
                <w:color w:val="000000" w:themeColor="text1"/>
                <w:sz w:val="24"/>
                <w:szCs w:val="24"/>
                <w:lang w:val="en-US"/>
              </w:rPr>
              <w:t xml:space="preserve">: </w:t>
            </w:r>
          </w:p>
        </w:tc>
      </w:tr>
      <w:tr w:rsidR="000B52EA" w:rsidRPr="00673334" w14:paraId="2B0C5A5D" w14:textId="77777777" w:rsidTr="00392461">
        <w:tc>
          <w:tcPr>
            <w:tcW w:w="9493" w:type="dxa"/>
            <w:gridSpan w:val="4"/>
          </w:tcPr>
          <w:p w14:paraId="7906E8C9" w14:textId="77777777" w:rsidR="000B52EA" w:rsidRDefault="000B52EA" w:rsidP="00392461">
            <w:pPr>
              <w:pStyle w:val="NormalWeb"/>
              <w:shd w:val="clear" w:color="auto" w:fill="FFFFFF"/>
              <w:ind w:firstLine="708"/>
              <w:jc w:val="both"/>
              <w:rPr>
                <w:rFonts w:ascii="Montserrat Light" w:hAnsi="Montserrat Light"/>
                <w:color w:val="000000" w:themeColor="text1"/>
              </w:rPr>
            </w:pPr>
            <w:r w:rsidRPr="00940C61">
              <w:rPr>
                <w:rFonts w:ascii="Montserrat Light" w:hAnsi="Montserrat Light"/>
                <w:color w:val="000000" w:themeColor="text1"/>
                <w:lang w:val="ro-RO"/>
              </w:rPr>
              <w:t xml:space="preserve"> </w:t>
            </w:r>
            <w:proofErr w:type="spellStart"/>
            <w:r w:rsidRPr="00940C61">
              <w:rPr>
                <w:rFonts w:ascii="Montserrat Light" w:hAnsi="Montserrat Light"/>
                <w:color w:val="000000" w:themeColor="text1"/>
              </w:rPr>
              <w:t>Prin</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Hotărârea</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Consiliului</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Judeţean</w:t>
            </w:r>
            <w:proofErr w:type="spellEnd"/>
            <w:r w:rsidRPr="00940C61">
              <w:rPr>
                <w:rFonts w:ascii="Montserrat Light" w:hAnsi="Montserrat Light"/>
                <w:color w:val="000000" w:themeColor="text1"/>
              </w:rPr>
              <w:t xml:space="preserve"> Cluj nr. </w:t>
            </w:r>
            <w:r>
              <w:rPr>
                <w:rFonts w:ascii="Montserrat Light" w:hAnsi="Montserrat Light"/>
                <w:color w:val="000000" w:themeColor="text1"/>
              </w:rPr>
              <w:t>104</w:t>
            </w:r>
            <w:r w:rsidRPr="00940C61">
              <w:rPr>
                <w:rFonts w:ascii="Montserrat Light" w:hAnsi="Montserrat Light"/>
                <w:color w:val="000000" w:themeColor="text1"/>
              </w:rPr>
              <w:t xml:space="preserve"> din </w:t>
            </w:r>
            <w:r>
              <w:rPr>
                <w:rFonts w:ascii="Montserrat Light" w:hAnsi="Montserrat Light"/>
                <w:color w:val="000000" w:themeColor="text1"/>
              </w:rPr>
              <w:t>05</w:t>
            </w:r>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mai</w:t>
            </w:r>
            <w:proofErr w:type="spellEnd"/>
            <w:r w:rsidRPr="00940C61">
              <w:rPr>
                <w:rFonts w:ascii="Montserrat Light" w:hAnsi="Montserrat Light"/>
                <w:color w:val="000000" w:themeColor="text1"/>
              </w:rPr>
              <w:t xml:space="preserve"> 20</w:t>
            </w:r>
            <w:r>
              <w:rPr>
                <w:rFonts w:ascii="Montserrat Light" w:hAnsi="Montserrat Light"/>
                <w:color w:val="000000" w:themeColor="text1"/>
              </w:rPr>
              <w:t>0</w:t>
            </w:r>
            <w:r w:rsidRPr="00940C61">
              <w:rPr>
                <w:rFonts w:ascii="Montserrat Light" w:hAnsi="Montserrat Light"/>
                <w:color w:val="000000" w:themeColor="text1"/>
              </w:rPr>
              <w:t xml:space="preserve">3, Consiliul </w:t>
            </w:r>
            <w:proofErr w:type="spellStart"/>
            <w:r w:rsidRPr="00940C61">
              <w:rPr>
                <w:rFonts w:ascii="Montserrat Light" w:hAnsi="Montserrat Light"/>
                <w:color w:val="000000" w:themeColor="text1"/>
              </w:rPr>
              <w:t>Județean</w:t>
            </w:r>
            <w:proofErr w:type="spellEnd"/>
            <w:r w:rsidRPr="00940C61">
              <w:rPr>
                <w:rFonts w:ascii="Montserrat Light" w:hAnsi="Montserrat Light"/>
                <w:color w:val="000000" w:themeColor="text1"/>
              </w:rPr>
              <w:t xml:space="preserve"> Cluj a </w:t>
            </w:r>
            <w:proofErr w:type="spellStart"/>
            <w:r w:rsidRPr="00940C61">
              <w:rPr>
                <w:rFonts w:ascii="Montserrat Light" w:hAnsi="Montserrat Light"/>
                <w:color w:val="000000" w:themeColor="text1"/>
              </w:rPr>
              <w:t>început</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implicarea</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activ</w:t>
            </w:r>
            <w:r>
              <w:rPr>
                <w:rFonts w:ascii="Montserrat Light" w:hAnsi="Montserrat Light"/>
                <w:color w:val="000000" w:themeColor="text1"/>
              </w:rPr>
              <w:t>ă</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în</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a</w:t>
            </w:r>
            <w:r>
              <w:rPr>
                <w:rFonts w:ascii="Montserrat Light" w:hAnsi="Montserrat Light"/>
                <w:color w:val="000000" w:themeColor="text1"/>
              </w:rPr>
              <w:t>c</w:t>
            </w:r>
            <w:r w:rsidRPr="00940C61">
              <w:rPr>
                <w:rFonts w:ascii="Montserrat Light" w:hAnsi="Montserrat Light"/>
                <w:color w:val="000000" w:themeColor="text1"/>
              </w:rPr>
              <w:t>țiunile</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desfășurate</w:t>
            </w:r>
            <w:proofErr w:type="spellEnd"/>
            <w:r w:rsidRPr="00940C61">
              <w:rPr>
                <w:rFonts w:ascii="Montserrat Light" w:hAnsi="Montserrat Light"/>
                <w:color w:val="000000" w:themeColor="text1"/>
              </w:rPr>
              <w:t xml:space="preserve"> la </w:t>
            </w:r>
            <w:proofErr w:type="spellStart"/>
            <w:r w:rsidRPr="00940C61">
              <w:rPr>
                <w:rFonts w:ascii="Montserrat Light" w:hAnsi="Montserrat Light"/>
                <w:color w:val="000000" w:themeColor="text1"/>
              </w:rPr>
              <w:t>nivelul</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Județului</w:t>
            </w:r>
            <w:proofErr w:type="spellEnd"/>
            <w:r w:rsidRPr="00940C61">
              <w:rPr>
                <w:rFonts w:ascii="Montserrat Light" w:hAnsi="Montserrat Light"/>
                <w:color w:val="000000" w:themeColor="text1"/>
              </w:rPr>
              <w:t xml:space="preserve"> Cluj </w:t>
            </w:r>
            <w:proofErr w:type="spellStart"/>
            <w:r w:rsidRPr="00940C61">
              <w:rPr>
                <w:rFonts w:ascii="Montserrat Light" w:hAnsi="Montserrat Light"/>
                <w:color w:val="000000" w:themeColor="text1"/>
              </w:rPr>
              <w:t>privind</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prevenirea</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și</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combaterea</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traficului</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și</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consumului</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ilicit</w:t>
            </w:r>
            <w:proofErr w:type="spellEnd"/>
            <w:r w:rsidRPr="00940C61">
              <w:rPr>
                <w:rFonts w:ascii="Montserrat Light" w:hAnsi="Montserrat Light"/>
                <w:color w:val="000000" w:themeColor="text1"/>
              </w:rPr>
              <w:t xml:space="preserve"> de </w:t>
            </w:r>
            <w:proofErr w:type="spellStart"/>
            <w:r w:rsidRPr="00940C61">
              <w:rPr>
                <w:rFonts w:ascii="Montserrat Light" w:hAnsi="Montserrat Light"/>
                <w:color w:val="000000" w:themeColor="text1"/>
              </w:rPr>
              <w:t>droguri</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prin</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color w:val="000000" w:themeColor="text1"/>
              </w:rPr>
              <w:t>aprobarea</w:t>
            </w:r>
            <w:proofErr w:type="spellEnd"/>
            <w:r w:rsidRPr="00940C61">
              <w:rPr>
                <w:rFonts w:ascii="Montserrat Light" w:hAnsi="Montserrat Light"/>
                <w:color w:val="000000" w:themeColor="text1"/>
              </w:rPr>
              <w:t xml:space="preserve"> </w:t>
            </w:r>
            <w:proofErr w:type="spellStart"/>
            <w:r w:rsidRPr="00940C61">
              <w:rPr>
                <w:rFonts w:ascii="Montserrat Light" w:hAnsi="Montserrat Light"/>
                <w:i/>
                <w:iCs/>
                <w:color w:val="000000" w:themeColor="text1"/>
              </w:rPr>
              <w:t>Protocolului</w:t>
            </w:r>
            <w:proofErr w:type="spellEnd"/>
            <w:r w:rsidRPr="00940C61">
              <w:rPr>
                <w:rFonts w:ascii="Montserrat Light" w:hAnsi="Montserrat Light"/>
                <w:i/>
                <w:iCs/>
                <w:color w:val="000000" w:themeColor="text1"/>
              </w:rPr>
              <w:t xml:space="preserve"> de </w:t>
            </w:r>
            <w:proofErr w:type="spellStart"/>
            <w:r w:rsidRPr="00940C61">
              <w:rPr>
                <w:rFonts w:ascii="Montserrat Light" w:hAnsi="Montserrat Light"/>
                <w:i/>
                <w:iCs/>
                <w:color w:val="000000" w:themeColor="text1"/>
              </w:rPr>
              <w:t>colaborare</w:t>
            </w:r>
            <w:proofErr w:type="spellEnd"/>
            <w:r w:rsidRPr="00940C61">
              <w:rPr>
                <w:rFonts w:ascii="Montserrat Light" w:hAnsi="Montserrat Light"/>
                <w:i/>
                <w:iCs/>
                <w:color w:val="000000" w:themeColor="text1"/>
              </w:rPr>
              <w:t xml:space="preserve"> </w:t>
            </w:r>
            <w:proofErr w:type="spellStart"/>
            <w:r>
              <w:rPr>
                <w:rFonts w:ascii="Montserrat Light" w:hAnsi="Montserrat Light"/>
                <w:i/>
                <w:iCs/>
                <w:color w:val="000000" w:themeColor="text1"/>
              </w:rPr>
              <w:t>între</w:t>
            </w:r>
            <w:proofErr w:type="spellEnd"/>
            <w:r>
              <w:rPr>
                <w:rFonts w:ascii="Montserrat Light" w:hAnsi="Montserrat Light"/>
                <w:i/>
                <w:iCs/>
                <w:color w:val="000000" w:themeColor="text1"/>
              </w:rPr>
              <w:t xml:space="preserve"> Consiliul </w:t>
            </w:r>
            <w:proofErr w:type="spellStart"/>
            <w:r>
              <w:rPr>
                <w:rFonts w:ascii="Montserrat Light" w:hAnsi="Montserrat Light"/>
                <w:i/>
                <w:iCs/>
                <w:color w:val="000000" w:themeColor="text1"/>
              </w:rPr>
              <w:t>Județean</w:t>
            </w:r>
            <w:proofErr w:type="spellEnd"/>
            <w:r>
              <w:rPr>
                <w:rFonts w:ascii="Montserrat Light" w:hAnsi="Montserrat Light"/>
                <w:i/>
                <w:iCs/>
                <w:color w:val="000000" w:themeColor="text1"/>
              </w:rPr>
              <w:t xml:space="preserve"> Cluj </w:t>
            </w:r>
            <w:proofErr w:type="spellStart"/>
            <w:r>
              <w:rPr>
                <w:rFonts w:ascii="Montserrat Light" w:hAnsi="Montserrat Light"/>
                <w:i/>
                <w:iCs/>
                <w:color w:val="000000" w:themeColor="text1"/>
              </w:rPr>
              <w:t>și</w:t>
            </w:r>
            <w:proofErr w:type="spellEnd"/>
            <w:r>
              <w:rPr>
                <w:rFonts w:ascii="Montserrat Light" w:hAnsi="Montserrat Light"/>
                <w:i/>
                <w:iCs/>
                <w:color w:val="000000" w:themeColor="text1"/>
              </w:rPr>
              <w:t xml:space="preserve"> Centrul </w:t>
            </w:r>
            <w:proofErr w:type="spellStart"/>
            <w:r>
              <w:rPr>
                <w:rFonts w:ascii="Montserrat Light" w:hAnsi="Montserrat Light"/>
                <w:i/>
                <w:iCs/>
                <w:color w:val="000000" w:themeColor="text1"/>
              </w:rPr>
              <w:t>Județean</w:t>
            </w:r>
            <w:proofErr w:type="spellEnd"/>
            <w:r>
              <w:rPr>
                <w:rFonts w:ascii="Montserrat Light" w:hAnsi="Montserrat Light"/>
                <w:i/>
                <w:iCs/>
                <w:color w:val="000000" w:themeColor="text1"/>
              </w:rPr>
              <w:t xml:space="preserve"> Cluj de </w:t>
            </w:r>
            <w:proofErr w:type="spellStart"/>
            <w:r>
              <w:rPr>
                <w:rFonts w:ascii="Montserrat Light" w:hAnsi="Montserrat Light"/>
                <w:i/>
                <w:iCs/>
                <w:color w:val="000000" w:themeColor="text1"/>
              </w:rPr>
              <w:t>Prevenire</w:t>
            </w:r>
            <w:proofErr w:type="spellEnd"/>
            <w:r>
              <w:rPr>
                <w:rFonts w:ascii="Montserrat Light" w:hAnsi="Montserrat Light"/>
                <w:i/>
                <w:iCs/>
                <w:color w:val="000000" w:themeColor="text1"/>
              </w:rPr>
              <w:t xml:space="preserve"> </w:t>
            </w:r>
            <w:proofErr w:type="spellStart"/>
            <w:r>
              <w:rPr>
                <w:rFonts w:ascii="Montserrat Light" w:hAnsi="Montserrat Light"/>
                <w:i/>
                <w:iCs/>
                <w:color w:val="000000" w:themeColor="text1"/>
              </w:rPr>
              <w:t>și</w:t>
            </w:r>
            <w:proofErr w:type="spellEnd"/>
            <w:r>
              <w:rPr>
                <w:rFonts w:ascii="Montserrat Light" w:hAnsi="Montserrat Light"/>
                <w:i/>
                <w:iCs/>
                <w:color w:val="000000" w:themeColor="text1"/>
              </w:rPr>
              <w:t xml:space="preserve"> </w:t>
            </w:r>
            <w:proofErr w:type="spellStart"/>
            <w:r>
              <w:rPr>
                <w:rFonts w:ascii="Montserrat Light" w:hAnsi="Montserrat Light"/>
                <w:i/>
                <w:iCs/>
                <w:color w:val="000000" w:themeColor="text1"/>
              </w:rPr>
              <w:t>Consiliere</w:t>
            </w:r>
            <w:proofErr w:type="spellEnd"/>
            <w:r>
              <w:rPr>
                <w:rFonts w:ascii="Montserrat Light" w:hAnsi="Montserrat Light"/>
                <w:i/>
                <w:iCs/>
                <w:color w:val="000000" w:themeColor="text1"/>
              </w:rPr>
              <w:t xml:space="preserve"> </w:t>
            </w:r>
            <w:proofErr w:type="spellStart"/>
            <w:r>
              <w:rPr>
                <w:rFonts w:ascii="Montserrat Light" w:hAnsi="Montserrat Light"/>
                <w:i/>
                <w:iCs/>
                <w:color w:val="000000" w:themeColor="text1"/>
              </w:rPr>
              <w:t>Antidrog</w:t>
            </w:r>
            <w:proofErr w:type="spellEnd"/>
            <w:r>
              <w:rPr>
                <w:rFonts w:ascii="Montserrat Light" w:hAnsi="Montserrat Light"/>
                <w:i/>
                <w:iCs/>
                <w:color w:val="000000" w:themeColor="text1"/>
              </w:rPr>
              <w:t xml:space="preserve"> </w:t>
            </w:r>
            <w:proofErr w:type="spellStart"/>
            <w:r>
              <w:rPr>
                <w:rFonts w:ascii="Montserrat Light" w:hAnsi="Montserrat Light"/>
                <w:i/>
                <w:iCs/>
                <w:color w:val="000000" w:themeColor="text1"/>
              </w:rPr>
              <w:t>în</w:t>
            </w:r>
            <w:proofErr w:type="spellEnd"/>
            <w:r>
              <w:rPr>
                <w:rFonts w:ascii="Montserrat Light" w:hAnsi="Montserrat Light"/>
                <w:i/>
                <w:iCs/>
                <w:color w:val="000000" w:themeColor="text1"/>
              </w:rPr>
              <w:t xml:space="preserve"> </w:t>
            </w:r>
            <w:proofErr w:type="spellStart"/>
            <w:r>
              <w:rPr>
                <w:rFonts w:ascii="Montserrat Light" w:hAnsi="Montserrat Light"/>
                <w:i/>
                <w:iCs/>
                <w:color w:val="000000" w:themeColor="text1"/>
              </w:rPr>
              <w:t>vederea</w:t>
            </w:r>
            <w:proofErr w:type="spellEnd"/>
            <w:r>
              <w:rPr>
                <w:rFonts w:ascii="Montserrat Light" w:hAnsi="Montserrat Light"/>
                <w:i/>
                <w:iCs/>
                <w:color w:val="000000" w:themeColor="text1"/>
              </w:rPr>
              <w:t xml:space="preserve"> </w:t>
            </w:r>
            <w:proofErr w:type="spellStart"/>
            <w:r>
              <w:rPr>
                <w:rFonts w:ascii="Montserrat Light" w:hAnsi="Montserrat Light"/>
                <w:i/>
                <w:iCs/>
                <w:color w:val="000000" w:themeColor="text1"/>
              </w:rPr>
              <w:t>realizării</w:t>
            </w:r>
            <w:proofErr w:type="spellEnd"/>
            <w:r>
              <w:rPr>
                <w:rFonts w:ascii="Montserrat Light" w:hAnsi="Montserrat Light"/>
                <w:i/>
                <w:iCs/>
                <w:color w:val="000000" w:themeColor="text1"/>
              </w:rPr>
              <w:t xml:space="preserve"> </w:t>
            </w:r>
            <w:proofErr w:type="spellStart"/>
            <w:r>
              <w:rPr>
                <w:rFonts w:ascii="Montserrat Light" w:hAnsi="Montserrat Light"/>
                <w:i/>
                <w:iCs/>
                <w:color w:val="000000" w:themeColor="text1"/>
              </w:rPr>
              <w:t>și</w:t>
            </w:r>
            <w:proofErr w:type="spellEnd"/>
            <w:r>
              <w:rPr>
                <w:rFonts w:ascii="Montserrat Light" w:hAnsi="Montserrat Light"/>
                <w:i/>
                <w:iCs/>
                <w:color w:val="000000" w:themeColor="text1"/>
              </w:rPr>
              <w:t xml:space="preserve"> </w:t>
            </w:r>
            <w:proofErr w:type="spellStart"/>
            <w:r>
              <w:rPr>
                <w:rFonts w:ascii="Montserrat Light" w:hAnsi="Montserrat Light"/>
                <w:i/>
                <w:iCs/>
                <w:color w:val="000000" w:themeColor="text1"/>
              </w:rPr>
              <w:t>finanțăriide</w:t>
            </w:r>
            <w:proofErr w:type="spellEnd"/>
            <w:r>
              <w:rPr>
                <w:rFonts w:ascii="Montserrat Light" w:hAnsi="Montserrat Light"/>
                <w:i/>
                <w:iCs/>
                <w:color w:val="000000" w:themeColor="text1"/>
              </w:rPr>
              <w:t xml:space="preserve"> </w:t>
            </w:r>
            <w:proofErr w:type="spellStart"/>
            <w:r>
              <w:rPr>
                <w:rFonts w:ascii="Montserrat Light" w:hAnsi="Montserrat Light"/>
                <w:i/>
                <w:iCs/>
                <w:color w:val="000000" w:themeColor="text1"/>
              </w:rPr>
              <w:t>programe</w:t>
            </w:r>
            <w:proofErr w:type="spellEnd"/>
            <w:r>
              <w:rPr>
                <w:rFonts w:ascii="Montserrat Light" w:hAnsi="Montserrat Light"/>
                <w:i/>
                <w:iCs/>
                <w:color w:val="000000" w:themeColor="text1"/>
              </w:rPr>
              <w:t xml:space="preserve"> socio-educative</w:t>
            </w:r>
            <w:r w:rsidRPr="00940C61">
              <w:rPr>
                <w:rFonts w:ascii="Montserrat Light" w:hAnsi="Montserrat Light"/>
                <w:color w:val="000000" w:themeColor="text1"/>
              </w:rPr>
              <w:t>.</w:t>
            </w:r>
          </w:p>
          <w:p w14:paraId="191D5372" w14:textId="6DFB1335" w:rsidR="000B52EA" w:rsidRDefault="000B52EA" w:rsidP="00392461">
            <w:pPr>
              <w:pStyle w:val="NormalWeb"/>
              <w:shd w:val="clear" w:color="auto" w:fill="FFFFFF"/>
              <w:ind w:firstLine="708"/>
              <w:jc w:val="both"/>
              <w:rPr>
                <w:rFonts w:ascii="Montserrat Light" w:hAnsi="Montserrat Light"/>
                <w:color w:val="000000" w:themeColor="text1"/>
              </w:rPr>
            </w:pPr>
            <w:proofErr w:type="spellStart"/>
            <w:r>
              <w:rPr>
                <w:rFonts w:ascii="Montserrat Light" w:hAnsi="Montserrat Light"/>
                <w:color w:val="000000" w:themeColor="text1"/>
              </w:rPr>
              <w:t>Prezentul</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proiect</w:t>
            </w:r>
            <w:proofErr w:type="spellEnd"/>
            <w:r>
              <w:rPr>
                <w:rFonts w:ascii="Montserrat Light" w:hAnsi="Montserrat Light"/>
                <w:color w:val="000000" w:themeColor="text1"/>
              </w:rPr>
              <w:t xml:space="preserve"> de </w:t>
            </w:r>
            <w:proofErr w:type="spellStart"/>
            <w:r>
              <w:rPr>
                <w:rFonts w:ascii="Montserrat Light" w:hAnsi="Montserrat Light"/>
                <w:color w:val="000000" w:themeColor="text1"/>
              </w:rPr>
              <w:t>hotărâre</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privește</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aprobarea</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Planului</w:t>
            </w:r>
            <w:proofErr w:type="spellEnd"/>
            <w:r>
              <w:rPr>
                <w:rFonts w:ascii="Montserrat Light" w:hAnsi="Montserrat Light"/>
                <w:color w:val="000000" w:themeColor="text1"/>
              </w:rPr>
              <w:t xml:space="preserve"> de </w:t>
            </w:r>
            <w:proofErr w:type="spellStart"/>
            <w:r>
              <w:rPr>
                <w:rFonts w:ascii="Montserrat Light" w:hAnsi="Montserrat Light"/>
                <w:color w:val="000000" w:themeColor="text1"/>
              </w:rPr>
              <w:t>acțiune</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în</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domeniul</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drogurilor</w:t>
            </w:r>
            <w:proofErr w:type="spellEnd"/>
            <w:r>
              <w:rPr>
                <w:rFonts w:ascii="Montserrat Light" w:hAnsi="Montserrat Light"/>
                <w:color w:val="000000" w:themeColor="text1"/>
              </w:rPr>
              <w:t xml:space="preserve"> la </w:t>
            </w:r>
            <w:proofErr w:type="spellStart"/>
            <w:r>
              <w:rPr>
                <w:rFonts w:ascii="Montserrat Light" w:hAnsi="Montserrat Light"/>
                <w:color w:val="000000" w:themeColor="text1"/>
              </w:rPr>
              <w:t>nivelul</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județului</w:t>
            </w:r>
            <w:proofErr w:type="spellEnd"/>
            <w:r>
              <w:rPr>
                <w:rFonts w:ascii="Montserrat Light" w:hAnsi="Montserrat Light"/>
                <w:color w:val="000000" w:themeColor="text1"/>
              </w:rPr>
              <w:t xml:space="preserve"> Cluj, </w:t>
            </w:r>
            <w:proofErr w:type="spellStart"/>
            <w:r>
              <w:rPr>
                <w:rFonts w:ascii="Montserrat Light" w:hAnsi="Montserrat Light"/>
                <w:color w:val="000000" w:themeColor="text1"/>
              </w:rPr>
              <w:t>propus</w:t>
            </w:r>
            <w:proofErr w:type="spellEnd"/>
            <w:r>
              <w:rPr>
                <w:rFonts w:ascii="Montserrat Light" w:hAnsi="Montserrat Light"/>
                <w:color w:val="000000" w:themeColor="text1"/>
              </w:rPr>
              <w:t xml:space="preserve"> de </w:t>
            </w:r>
            <w:proofErr w:type="spellStart"/>
            <w:r>
              <w:rPr>
                <w:rFonts w:ascii="Montserrat Light" w:hAnsi="Montserrat Light"/>
                <w:color w:val="000000" w:themeColor="text1"/>
              </w:rPr>
              <w:t>către</w:t>
            </w:r>
            <w:proofErr w:type="spellEnd"/>
            <w:r>
              <w:rPr>
                <w:rFonts w:ascii="Montserrat Light" w:hAnsi="Montserrat Light"/>
                <w:color w:val="000000" w:themeColor="text1"/>
              </w:rPr>
              <w:t xml:space="preserve"> Centrul Regional de </w:t>
            </w:r>
            <w:proofErr w:type="spellStart"/>
            <w:r>
              <w:rPr>
                <w:rFonts w:ascii="Montserrat Light" w:hAnsi="Montserrat Light"/>
                <w:color w:val="000000" w:themeColor="text1"/>
              </w:rPr>
              <w:t>Prevenire</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Evaluare</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și</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Consiliere</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Antidrog</w:t>
            </w:r>
            <w:proofErr w:type="spellEnd"/>
            <w:r>
              <w:rPr>
                <w:rFonts w:ascii="Montserrat Light" w:hAnsi="Montserrat Light"/>
                <w:color w:val="000000" w:themeColor="text1"/>
              </w:rPr>
              <w:t xml:space="preserve"> Cluj-Napoca, </w:t>
            </w:r>
            <w:proofErr w:type="spellStart"/>
            <w:r>
              <w:rPr>
                <w:rFonts w:ascii="Montserrat Light" w:hAnsi="Montserrat Light"/>
                <w:color w:val="000000" w:themeColor="text1"/>
              </w:rPr>
              <w:t>în</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scopul</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implementării</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Strategiei</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naționale</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antidrog</w:t>
            </w:r>
            <w:proofErr w:type="spellEnd"/>
            <w:r>
              <w:rPr>
                <w:rFonts w:ascii="Montserrat Light" w:hAnsi="Montserrat Light"/>
                <w:color w:val="000000" w:themeColor="text1"/>
              </w:rPr>
              <w:t xml:space="preserve"> 2022-2026 </w:t>
            </w:r>
            <w:proofErr w:type="spellStart"/>
            <w:r>
              <w:rPr>
                <w:rFonts w:ascii="Montserrat Light" w:hAnsi="Montserrat Light"/>
                <w:color w:val="000000" w:themeColor="text1"/>
              </w:rPr>
              <w:t>și</w:t>
            </w:r>
            <w:proofErr w:type="spellEnd"/>
            <w:r>
              <w:rPr>
                <w:rFonts w:ascii="Montserrat Light" w:hAnsi="Montserrat Light"/>
                <w:color w:val="000000" w:themeColor="text1"/>
              </w:rPr>
              <w:t xml:space="preserve"> a </w:t>
            </w:r>
            <w:proofErr w:type="spellStart"/>
            <w:r>
              <w:rPr>
                <w:rFonts w:ascii="Montserrat Light" w:hAnsi="Montserrat Light"/>
                <w:color w:val="000000" w:themeColor="text1"/>
              </w:rPr>
              <w:t>Planului</w:t>
            </w:r>
            <w:proofErr w:type="spellEnd"/>
            <w:r>
              <w:rPr>
                <w:rFonts w:ascii="Montserrat Light" w:hAnsi="Montserrat Light"/>
                <w:color w:val="000000" w:themeColor="text1"/>
              </w:rPr>
              <w:t xml:space="preserve"> de </w:t>
            </w:r>
            <w:proofErr w:type="spellStart"/>
            <w:r>
              <w:rPr>
                <w:rFonts w:ascii="Montserrat Light" w:hAnsi="Montserrat Light"/>
                <w:color w:val="000000" w:themeColor="text1"/>
              </w:rPr>
              <w:t>acțiune</w:t>
            </w:r>
            <w:proofErr w:type="spellEnd"/>
            <w:r>
              <w:rPr>
                <w:rFonts w:ascii="Montserrat Light" w:hAnsi="Montserrat Light"/>
                <w:color w:val="000000" w:themeColor="text1"/>
              </w:rPr>
              <w:t xml:space="preserve"> pentru </w:t>
            </w:r>
            <w:proofErr w:type="spellStart"/>
            <w:r>
              <w:rPr>
                <w:rFonts w:ascii="Montserrat Light" w:hAnsi="Montserrat Light"/>
                <w:color w:val="000000" w:themeColor="text1"/>
              </w:rPr>
              <w:t>implementarea</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Strategiei</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naționale</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aprobate</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prin</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Hotărârea</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Guvernului</w:t>
            </w:r>
            <w:proofErr w:type="spellEnd"/>
            <w:r>
              <w:rPr>
                <w:rFonts w:ascii="Montserrat Light" w:hAnsi="Montserrat Light"/>
                <w:color w:val="000000" w:themeColor="text1"/>
              </w:rPr>
              <w:t xml:space="preserve"> nr. 344/ 16.03.2022.</w:t>
            </w:r>
          </w:p>
          <w:p w14:paraId="541CC9C5" w14:textId="087E0BCE" w:rsidR="001A6650" w:rsidRDefault="001A6650" w:rsidP="00392461">
            <w:pPr>
              <w:pStyle w:val="NormalWeb"/>
              <w:shd w:val="clear" w:color="auto" w:fill="FFFFFF"/>
              <w:ind w:firstLine="708"/>
              <w:jc w:val="both"/>
              <w:rPr>
                <w:rFonts w:ascii="Montserrat Light" w:hAnsi="Montserrat Light"/>
                <w:color w:val="000000" w:themeColor="text1"/>
              </w:rPr>
            </w:pPr>
            <w:r>
              <w:rPr>
                <w:rFonts w:ascii="Montserrat Light" w:hAnsi="Montserrat Light"/>
                <w:color w:val="000000" w:themeColor="text1"/>
              </w:rPr>
              <w:t xml:space="preserve">Conform </w:t>
            </w:r>
            <w:proofErr w:type="spellStart"/>
            <w:r w:rsidR="009022CB">
              <w:rPr>
                <w:rFonts w:ascii="Montserrat Light" w:hAnsi="Montserrat Light"/>
                <w:color w:val="000000" w:themeColor="text1"/>
              </w:rPr>
              <w:t>prevederilo</w:t>
            </w:r>
            <w:r w:rsidR="00813AF4">
              <w:rPr>
                <w:rFonts w:ascii="Montserrat Light" w:hAnsi="Montserrat Light"/>
                <w:color w:val="000000" w:themeColor="text1"/>
              </w:rPr>
              <w:t>r</w:t>
            </w:r>
            <w:proofErr w:type="spellEnd"/>
            <w:r w:rsidR="009022CB">
              <w:rPr>
                <w:rFonts w:ascii="Montserrat Light" w:hAnsi="Montserrat Light"/>
                <w:color w:val="000000" w:themeColor="text1"/>
              </w:rPr>
              <w:t xml:space="preserve"> art. 2 din </w:t>
            </w:r>
            <w:proofErr w:type="spellStart"/>
            <w:r w:rsidR="009022CB">
              <w:rPr>
                <w:rFonts w:ascii="Montserrat Light" w:hAnsi="Montserrat Light"/>
                <w:color w:val="000000" w:themeColor="text1"/>
              </w:rPr>
              <w:t>Hotărârea</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Guvernului</w:t>
            </w:r>
            <w:proofErr w:type="spellEnd"/>
            <w:r w:rsidR="009022CB">
              <w:rPr>
                <w:rFonts w:ascii="Montserrat Light" w:hAnsi="Montserrat Light"/>
                <w:color w:val="000000" w:themeColor="text1"/>
              </w:rPr>
              <w:t xml:space="preserve"> nr. 344/ 2022 pentru </w:t>
            </w:r>
            <w:proofErr w:type="spellStart"/>
            <w:r w:rsidR="009022CB">
              <w:rPr>
                <w:rFonts w:ascii="Montserrat Light" w:hAnsi="Montserrat Light"/>
                <w:color w:val="000000" w:themeColor="text1"/>
              </w:rPr>
              <w:t>aprobarea</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Strategiei</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Naționale</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în</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domeniul</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drogurilor</w:t>
            </w:r>
            <w:proofErr w:type="spellEnd"/>
            <w:r w:rsidR="009022CB">
              <w:rPr>
                <w:rFonts w:ascii="Montserrat Light" w:hAnsi="Montserrat Light"/>
                <w:color w:val="000000" w:themeColor="text1"/>
              </w:rPr>
              <w:t xml:space="preserve"> 2022-2026 </w:t>
            </w:r>
            <w:proofErr w:type="spellStart"/>
            <w:r w:rsidR="009022CB">
              <w:rPr>
                <w:rFonts w:ascii="Montserrat Light" w:hAnsi="Montserrat Light"/>
                <w:color w:val="000000" w:themeColor="text1"/>
              </w:rPr>
              <w:t>și</w:t>
            </w:r>
            <w:proofErr w:type="spellEnd"/>
            <w:r w:rsidR="009022CB">
              <w:rPr>
                <w:rFonts w:ascii="Montserrat Light" w:hAnsi="Montserrat Light"/>
                <w:color w:val="000000" w:themeColor="text1"/>
              </w:rPr>
              <w:t xml:space="preserve"> a </w:t>
            </w:r>
            <w:proofErr w:type="spellStart"/>
            <w:r w:rsidR="009022CB">
              <w:rPr>
                <w:rFonts w:ascii="Montserrat Light" w:hAnsi="Montserrat Light"/>
                <w:color w:val="000000" w:themeColor="text1"/>
              </w:rPr>
              <w:t>Planului</w:t>
            </w:r>
            <w:proofErr w:type="spellEnd"/>
            <w:r w:rsidR="009022CB">
              <w:rPr>
                <w:rFonts w:ascii="Montserrat Light" w:hAnsi="Montserrat Light"/>
                <w:color w:val="000000" w:themeColor="text1"/>
              </w:rPr>
              <w:t xml:space="preserve"> de </w:t>
            </w:r>
            <w:proofErr w:type="spellStart"/>
            <w:r w:rsidR="009022CB">
              <w:rPr>
                <w:rFonts w:ascii="Montserrat Light" w:hAnsi="Montserrat Light"/>
                <w:color w:val="000000" w:themeColor="text1"/>
              </w:rPr>
              <w:t>acțiune</w:t>
            </w:r>
            <w:proofErr w:type="spellEnd"/>
            <w:r w:rsidR="009022CB">
              <w:rPr>
                <w:rFonts w:ascii="Montserrat Light" w:hAnsi="Montserrat Light"/>
                <w:color w:val="000000" w:themeColor="text1"/>
              </w:rPr>
              <w:t xml:space="preserve"> pentru </w:t>
            </w:r>
            <w:proofErr w:type="spellStart"/>
            <w:r w:rsidR="009022CB">
              <w:rPr>
                <w:rFonts w:ascii="Montserrat Light" w:hAnsi="Montserrat Light"/>
                <w:color w:val="000000" w:themeColor="text1"/>
              </w:rPr>
              <w:t>implementarea</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Strategiei</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naționale</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în</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domeniul</w:t>
            </w:r>
            <w:proofErr w:type="spellEnd"/>
            <w:r w:rsidR="009022CB">
              <w:rPr>
                <w:rFonts w:ascii="Montserrat Light" w:hAnsi="Montserrat Light"/>
                <w:color w:val="000000" w:themeColor="text1"/>
              </w:rPr>
              <w:t xml:space="preserve"> </w:t>
            </w:r>
            <w:proofErr w:type="spellStart"/>
            <w:r w:rsidR="009022CB">
              <w:rPr>
                <w:rFonts w:ascii="Montserrat Light" w:hAnsi="Montserrat Light"/>
                <w:color w:val="000000" w:themeColor="text1"/>
              </w:rPr>
              <w:t>drogurilor</w:t>
            </w:r>
            <w:proofErr w:type="spellEnd"/>
            <w:r w:rsidR="009022CB">
              <w:rPr>
                <w:rFonts w:ascii="Montserrat Light" w:hAnsi="Montserrat Light"/>
                <w:color w:val="000000" w:themeColor="text1"/>
              </w:rPr>
              <w:t xml:space="preserve"> 2022-2026</w:t>
            </w:r>
            <w:r w:rsidR="008F066D">
              <w:rPr>
                <w:rFonts w:ascii="Montserrat Light" w:hAnsi="Montserrat Light"/>
                <w:color w:val="000000" w:themeColor="text1"/>
              </w:rPr>
              <w:t>, “</w:t>
            </w:r>
            <w:proofErr w:type="spellStart"/>
            <w:r w:rsidR="00B37051">
              <w:rPr>
                <w:rFonts w:ascii="Montserrat Light" w:hAnsi="Montserrat Light"/>
                <w:i/>
                <w:iCs/>
                <w:color w:val="000000" w:themeColor="text1"/>
              </w:rPr>
              <w:t>Agenția</w:t>
            </w:r>
            <w:proofErr w:type="spellEnd"/>
            <w:r w:rsidR="00B37051">
              <w:rPr>
                <w:rFonts w:ascii="Montserrat Light" w:hAnsi="Montserrat Light"/>
                <w:i/>
                <w:iCs/>
                <w:color w:val="000000" w:themeColor="text1"/>
              </w:rPr>
              <w:t xml:space="preserve"> </w:t>
            </w:r>
            <w:proofErr w:type="spellStart"/>
            <w:r w:rsidR="00B37051">
              <w:rPr>
                <w:rFonts w:ascii="Montserrat Light" w:hAnsi="Montserrat Light"/>
                <w:i/>
                <w:iCs/>
                <w:color w:val="000000" w:themeColor="text1"/>
              </w:rPr>
              <w:t>Națională</w:t>
            </w:r>
            <w:proofErr w:type="spellEnd"/>
            <w:r w:rsidR="00B37051">
              <w:rPr>
                <w:rFonts w:ascii="Montserrat Light" w:hAnsi="Montserrat Light"/>
                <w:i/>
                <w:iCs/>
                <w:color w:val="000000" w:themeColor="text1"/>
              </w:rPr>
              <w:t xml:space="preserve"> </w:t>
            </w:r>
            <w:proofErr w:type="spellStart"/>
            <w:r w:rsidR="00B37051">
              <w:rPr>
                <w:rFonts w:ascii="Montserrat Light" w:hAnsi="Montserrat Light"/>
                <w:i/>
                <w:iCs/>
                <w:color w:val="000000" w:themeColor="text1"/>
              </w:rPr>
              <w:t>Antidrog</w:t>
            </w:r>
            <w:proofErr w:type="spellEnd"/>
            <w:r w:rsidR="00B37051">
              <w:rPr>
                <w:rFonts w:ascii="Montserrat Light" w:hAnsi="Montserrat Light"/>
                <w:i/>
                <w:iCs/>
                <w:color w:val="000000" w:themeColor="text1"/>
              </w:rPr>
              <w:t xml:space="preserve">, </w:t>
            </w:r>
            <w:proofErr w:type="spellStart"/>
            <w:r w:rsidR="00B37051">
              <w:rPr>
                <w:rFonts w:ascii="Montserrat Light" w:hAnsi="Montserrat Light"/>
                <w:i/>
                <w:iCs/>
                <w:color w:val="000000" w:themeColor="text1"/>
              </w:rPr>
              <w:t>ministerele</w:t>
            </w:r>
            <w:proofErr w:type="spellEnd"/>
            <w:r w:rsidR="00B37051">
              <w:rPr>
                <w:rFonts w:ascii="Montserrat Light" w:hAnsi="Montserrat Light"/>
                <w:i/>
                <w:iCs/>
                <w:color w:val="000000" w:themeColor="text1"/>
              </w:rPr>
              <w:t xml:space="preserve"> </w:t>
            </w:r>
            <w:proofErr w:type="spellStart"/>
            <w:r w:rsidR="00B37051">
              <w:rPr>
                <w:rFonts w:ascii="Montserrat Light" w:hAnsi="Montserrat Light"/>
                <w:i/>
                <w:iCs/>
                <w:color w:val="000000" w:themeColor="text1"/>
              </w:rPr>
              <w:t>și</w:t>
            </w:r>
            <w:proofErr w:type="spellEnd"/>
            <w:r w:rsidR="00B37051">
              <w:rPr>
                <w:rFonts w:ascii="Montserrat Light" w:hAnsi="Montserrat Light"/>
                <w:i/>
                <w:iCs/>
                <w:color w:val="000000" w:themeColor="text1"/>
              </w:rPr>
              <w:t xml:space="preserve"> </w:t>
            </w:r>
            <w:proofErr w:type="spellStart"/>
            <w:r w:rsidR="00B37051">
              <w:rPr>
                <w:rFonts w:ascii="Montserrat Light" w:hAnsi="Montserrat Light"/>
                <w:i/>
                <w:iCs/>
                <w:color w:val="000000" w:themeColor="text1"/>
              </w:rPr>
              <w:t>celelalte</w:t>
            </w:r>
            <w:proofErr w:type="spellEnd"/>
            <w:r w:rsidR="00B37051">
              <w:rPr>
                <w:rFonts w:ascii="Montserrat Light" w:hAnsi="Montserrat Light"/>
                <w:i/>
                <w:iCs/>
                <w:color w:val="000000" w:themeColor="text1"/>
              </w:rPr>
              <w:t xml:space="preserve"> </w:t>
            </w:r>
            <w:proofErr w:type="spellStart"/>
            <w:r w:rsidR="00B37051">
              <w:rPr>
                <w:rFonts w:ascii="Montserrat Light" w:hAnsi="Montserrat Light"/>
                <w:i/>
                <w:iCs/>
                <w:color w:val="000000" w:themeColor="text1"/>
              </w:rPr>
              <w:t>organe</w:t>
            </w:r>
            <w:proofErr w:type="spellEnd"/>
            <w:r w:rsidR="00B37051">
              <w:rPr>
                <w:rFonts w:ascii="Montserrat Light" w:hAnsi="Montserrat Light"/>
                <w:i/>
                <w:iCs/>
                <w:color w:val="000000" w:themeColor="text1"/>
              </w:rPr>
              <w:t xml:space="preserve"> de </w:t>
            </w:r>
            <w:proofErr w:type="spellStart"/>
            <w:r w:rsidR="00B37051">
              <w:rPr>
                <w:rFonts w:ascii="Montserrat Light" w:hAnsi="Montserrat Light"/>
                <w:i/>
                <w:iCs/>
                <w:color w:val="000000" w:themeColor="text1"/>
              </w:rPr>
              <w:t>specialitate</w:t>
            </w:r>
            <w:proofErr w:type="spellEnd"/>
            <w:r w:rsidR="00B37051">
              <w:rPr>
                <w:rFonts w:ascii="Montserrat Light" w:hAnsi="Montserrat Light"/>
                <w:i/>
                <w:iCs/>
                <w:color w:val="000000" w:themeColor="text1"/>
              </w:rPr>
              <w:t xml:space="preserve"> ale </w:t>
            </w:r>
            <w:proofErr w:type="spellStart"/>
            <w:r w:rsidR="00B37051">
              <w:rPr>
                <w:rFonts w:ascii="Montserrat Light" w:hAnsi="Montserrat Light"/>
                <w:i/>
                <w:iCs/>
                <w:color w:val="000000" w:themeColor="text1"/>
              </w:rPr>
              <w:t>administrației</w:t>
            </w:r>
            <w:proofErr w:type="spellEnd"/>
            <w:r w:rsidR="00B37051">
              <w:rPr>
                <w:rFonts w:ascii="Montserrat Light" w:hAnsi="Montserrat Light"/>
                <w:i/>
                <w:iCs/>
                <w:color w:val="000000" w:themeColor="text1"/>
              </w:rPr>
              <w:t xml:space="preserve"> </w:t>
            </w:r>
            <w:proofErr w:type="spellStart"/>
            <w:r w:rsidR="00B37051">
              <w:rPr>
                <w:rFonts w:ascii="Montserrat Light" w:hAnsi="Montserrat Light"/>
                <w:i/>
                <w:iCs/>
                <w:color w:val="000000" w:themeColor="text1"/>
              </w:rPr>
              <w:t>publice</w:t>
            </w:r>
            <w:proofErr w:type="spellEnd"/>
            <w:r w:rsidR="00B37051">
              <w:rPr>
                <w:rFonts w:ascii="Montserrat Light" w:hAnsi="Montserrat Light"/>
                <w:i/>
                <w:iCs/>
                <w:color w:val="000000" w:themeColor="text1"/>
              </w:rPr>
              <w:t xml:space="preserve"> centrale, </w:t>
            </w:r>
            <w:proofErr w:type="spellStart"/>
            <w:r w:rsidR="00B37051">
              <w:rPr>
                <w:rFonts w:ascii="Montserrat Light" w:hAnsi="Montserrat Light"/>
                <w:i/>
                <w:iCs/>
                <w:color w:val="000000" w:themeColor="text1"/>
              </w:rPr>
              <w:t>instituția</w:t>
            </w:r>
            <w:proofErr w:type="spellEnd"/>
            <w:r w:rsidR="00B37051">
              <w:rPr>
                <w:rFonts w:ascii="Montserrat Light" w:hAnsi="Montserrat Light"/>
                <w:i/>
                <w:iCs/>
                <w:color w:val="000000" w:themeColor="text1"/>
              </w:rPr>
              <w:t xml:space="preserve"> </w:t>
            </w:r>
            <w:proofErr w:type="spellStart"/>
            <w:r w:rsidR="00B37051">
              <w:rPr>
                <w:rFonts w:ascii="Montserrat Light" w:hAnsi="Montserrat Light"/>
                <w:i/>
                <w:iCs/>
                <w:color w:val="000000" w:themeColor="text1"/>
              </w:rPr>
              <w:t>prefectului</w:t>
            </w:r>
            <w:proofErr w:type="spellEnd"/>
            <w:r w:rsidR="00B37051">
              <w:rPr>
                <w:rFonts w:ascii="Montserrat Light" w:hAnsi="Montserrat Light"/>
                <w:i/>
                <w:iCs/>
                <w:color w:val="000000" w:themeColor="text1"/>
              </w:rPr>
              <w:t xml:space="preserve">, precum </w:t>
            </w:r>
            <w:proofErr w:type="spellStart"/>
            <w:r w:rsidR="00B37051">
              <w:rPr>
                <w:rFonts w:ascii="Montserrat Light" w:hAnsi="Montserrat Light"/>
                <w:i/>
                <w:iCs/>
                <w:color w:val="000000" w:themeColor="text1"/>
              </w:rPr>
              <w:t>și</w:t>
            </w:r>
            <w:proofErr w:type="spellEnd"/>
            <w:r w:rsidR="00B37051">
              <w:rPr>
                <w:rFonts w:ascii="Montserrat Light" w:hAnsi="Montserrat Light"/>
                <w:i/>
                <w:iCs/>
                <w:color w:val="000000" w:themeColor="text1"/>
              </w:rPr>
              <w:t xml:space="preserve"> </w:t>
            </w:r>
            <w:proofErr w:type="spellStart"/>
            <w:r w:rsidR="00B37051">
              <w:rPr>
                <w:rFonts w:ascii="Montserrat Light" w:hAnsi="Montserrat Light"/>
                <w:i/>
                <w:iCs/>
                <w:color w:val="000000" w:themeColor="text1"/>
              </w:rPr>
              <w:t>autoritățile</w:t>
            </w:r>
            <w:proofErr w:type="spellEnd"/>
            <w:r w:rsidR="008F066D" w:rsidRPr="008F066D">
              <w:rPr>
                <w:rFonts w:ascii="Montserrat Light" w:hAnsi="Montserrat Light"/>
                <w:i/>
                <w:iCs/>
                <w:color w:val="000000" w:themeColor="text1"/>
              </w:rPr>
              <w:t xml:space="preserve"> </w:t>
            </w:r>
            <w:proofErr w:type="spellStart"/>
            <w:r w:rsidR="008F066D" w:rsidRPr="008F066D">
              <w:rPr>
                <w:rFonts w:ascii="Montserrat Light" w:hAnsi="Montserrat Light"/>
                <w:i/>
                <w:iCs/>
                <w:color w:val="000000" w:themeColor="text1"/>
              </w:rPr>
              <w:t>administrației</w:t>
            </w:r>
            <w:proofErr w:type="spellEnd"/>
            <w:r w:rsidR="008F066D" w:rsidRPr="008F066D">
              <w:rPr>
                <w:rFonts w:ascii="Montserrat Light" w:hAnsi="Montserrat Light"/>
                <w:i/>
                <w:iCs/>
                <w:color w:val="000000" w:themeColor="text1"/>
              </w:rPr>
              <w:t xml:space="preserve"> </w:t>
            </w:r>
            <w:proofErr w:type="spellStart"/>
            <w:r w:rsidR="008F066D" w:rsidRPr="008F066D">
              <w:rPr>
                <w:rFonts w:ascii="Montserrat Light" w:hAnsi="Montserrat Light"/>
                <w:i/>
                <w:iCs/>
                <w:color w:val="000000" w:themeColor="text1"/>
              </w:rPr>
              <w:t>publice</w:t>
            </w:r>
            <w:proofErr w:type="spellEnd"/>
            <w:r w:rsidR="008F066D" w:rsidRPr="008F066D">
              <w:rPr>
                <w:rFonts w:ascii="Montserrat Light" w:hAnsi="Montserrat Light"/>
                <w:i/>
                <w:iCs/>
                <w:color w:val="000000" w:themeColor="text1"/>
              </w:rPr>
              <w:t xml:space="preserve"> locale sunt </w:t>
            </w:r>
            <w:proofErr w:type="spellStart"/>
            <w:r w:rsidR="008F066D" w:rsidRPr="008F066D">
              <w:rPr>
                <w:rFonts w:ascii="Montserrat Light" w:hAnsi="Montserrat Light"/>
                <w:i/>
                <w:iCs/>
                <w:color w:val="000000" w:themeColor="text1"/>
              </w:rPr>
              <w:t>responsabile</w:t>
            </w:r>
            <w:proofErr w:type="spellEnd"/>
            <w:r w:rsidR="008F066D" w:rsidRPr="008F066D">
              <w:rPr>
                <w:rFonts w:ascii="Montserrat Light" w:hAnsi="Montserrat Light"/>
                <w:i/>
                <w:iCs/>
                <w:color w:val="000000" w:themeColor="text1"/>
              </w:rPr>
              <w:t xml:space="preserve"> pentru </w:t>
            </w:r>
            <w:proofErr w:type="spellStart"/>
            <w:r w:rsidR="008F066D" w:rsidRPr="008F066D">
              <w:rPr>
                <w:rFonts w:ascii="Montserrat Light" w:hAnsi="Montserrat Light"/>
                <w:i/>
                <w:iCs/>
                <w:color w:val="000000" w:themeColor="text1"/>
              </w:rPr>
              <w:t>îndeplinirea</w:t>
            </w:r>
            <w:proofErr w:type="spellEnd"/>
            <w:r w:rsidR="008F066D" w:rsidRPr="008F066D">
              <w:rPr>
                <w:rFonts w:ascii="Montserrat Light" w:hAnsi="Montserrat Light"/>
                <w:i/>
                <w:iCs/>
                <w:color w:val="000000" w:themeColor="text1"/>
              </w:rPr>
              <w:t xml:space="preserve"> </w:t>
            </w:r>
            <w:proofErr w:type="spellStart"/>
            <w:r w:rsidR="008F066D" w:rsidRPr="008F066D">
              <w:rPr>
                <w:rFonts w:ascii="Montserrat Light" w:hAnsi="Montserrat Light"/>
                <w:i/>
                <w:iCs/>
                <w:color w:val="000000" w:themeColor="text1"/>
              </w:rPr>
              <w:t>obiectivelor</w:t>
            </w:r>
            <w:proofErr w:type="spellEnd"/>
            <w:r w:rsidR="008F066D" w:rsidRPr="008F066D">
              <w:rPr>
                <w:rFonts w:ascii="Montserrat Light" w:hAnsi="Montserrat Light"/>
                <w:i/>
                <w:iCs/>
                <w:color w:val="000000" w:themeColor="text1"/>
              </w:rPr>
              <w:t xml:space="preserve"> </w:t>
            </w:r>
            <w:proofErr w:type="spellStart"/>
            <w:r w:rsidR="008F066D" w:rsidRPr="008F066D">
              <w:rPr>
                <w:rFonts w:ascii="Montserrat Light" w:hAnsi="Montserrat Light"/>
                <w:i/>
                <w:iCs/>
                <w:color w:val="000000" w:themeColor="text1"/>
              </w:rPr>
              <w:t>specifice</w:t>
            </w:r>
            <w:proofErr w:type="spellEnd"/>
            <w:r w:rsidR="008F066D" w:rsidRPr="008F066D">
              <w:rPr>
                <w:rFonts w:ascii="Montserrat Light" w:hAnsi="Montserrat Light"/>
                <w:i/>
                <w:iCs/>
                <w:color w:val="000000" w:themeColor="text1"/>
              </w:rPr>
              <w:t xml:space="preserve"> </w:t>
            </w:r>
            <w:proofErr w:type="spellStart"/>
            <w:r w:rsidR="008F066D" w:rsidRPr="008F066D">
              <w:rPr>
                <w:rFonts w:ascii="Montserrat Light" w:hAnsi="Montserrat Light"/>
                <w:i/>
                <w:iCs/>
                <w:color w:val="000000" w:themeColor="text1"/>
              </w:rPr>
              <w:t>domeniului</w:t>
            </w:r>
            <w:proofErr w:type="spellEnd"/>
            <w:r w:rsidR="008F066D" w:rsidRPr="008F066D">
              <w:rPr>
                <w:rFonts w:ascii="Montserrat Light" w:hAnsi="Montserrat Light"/>
                <w:i/>
                <w:iCs/>
                <w:color w:val="000000" w:themeColor="text1"/>
              </w:rPr>
              <w:t xml:space="preserve"> lor de </w:t>
            </w:r>
            <w:proofErr w:type="spellStart"/>
            <w:r w:rsidR="008F066D" w:rsidRPr="008F066D">
              <w:rPr>
                <w:rFonts w:ascii="Montserrat Light" w:hAnsi="Montserrat Light"/>
                <w:i/>
                <w:iCs/>
                <w:color w:val="000000" w:themeColor="text1"/>
              </w:rPr>
              <w:t>activitate</w:t>
            </w:r>
            <w:proofErr w:type="spellEnd"/>
            <w:r w:rsidR="008F066D" w:rsidRPr="008F066D">
              <w:rPr>
                <w:rFonts w:ascii="Montserrat Light" w:hAnsi="Montserrat Light"/>
                <w:i/>
                <w:iCs/>
                <w:color w:val="000000" w:themeColor="text1"/>
              </w:rPr>
              <w:t xml:space="preserve">, </w:t>
            </w:r>
            <w:proofErr w:type="spellStart"/>
            <w:r w:rsidR="008F066D" w:rsidRPr="008F066D">
              <w:rPr>
                <w:rFonts w:ascii="Montserrat Light" w:hAnsi="Montserrat Light"/>
                <w:i/>
                <w:iCs/>
                <w:color w:val="000000" w:themeColor="text1"/>
              </w:rPr>
              <w:t>prevăzute</w:t>
            </w:r>
            <w:proofErr w:type="spellEnd"/>
            <w:r w:rsidR="008F066D" w:rsidRPr="008F066D">
              <w:rPr>
                <w:rFonts w:ascii="Montserrat Light" w:hAnsi="Montserrat Light"/>
                <w:i/>
                <w:iCs/>
                <w:color w:val="000000" w:themeColor="text1"/>
              </w:rPr>
              <w:t xml:space="preserve"> </w:t>
            </w:r>
            <w:proofErr w:type="spellStart"/>
            <w:r w:rsidR="008F066D" w:rsidRPr="008F066D">
              <w:rPr>
                <w:rFonts w:ascii="Montserrat Light" w:hAnsi="Montserrat Light"/>
                <w:i/>
                <w:iCs/>
                <w:color w:val="000000" w:themeColor="text1"/>
              </w:rPr>
              <w:t>în</w:t>
            </w:r>
            <w:proofErr w:type="spellEnd"/>
            <w:r w:rsidR="008F066D" w:rsidRPr="008F066D">
              <w:rPr>
                <w:rFonts w:ascii="Montserrat Light" w:hAnsi="Montserrat Light"/>
                <w:i/>
                <w:iCs/>
                <w:color w:val="000000" w:themeColor="text1"/>
              </w:rPr>
              <w:t xml:space="preserve"> </w:t>
            </w:r>
            <w:proofErr w:type="spellStart"/>
            <w:r w:rsidR="008F066D" w:rsidRPr="008F066D">
              <w:rPr>
                <w:rFonts w:ascii="Montserrat Light" w:hAnsi="Montserrat Light"/>
                <w:i/>
                <w:iCs/>
                <w:color w:val="000000" w:themeColor="text1"/>
              </w:rPr>
              <w:t>Strategia</w:t>
            </w:r>
            <w:proofErr w:type="spellEnd"/>
            <w:r w:rsidR="008F066D" w:rsidRPr="008F066D">
              <w:rPr>
                <w:rFonts w:ascii="Montserrat Light" w:hAnsi="Montserrat Light"/>
                <w:i/>
                <w:iCs/>
                <w:color w:val="000000" w:themeColor="text1"/>
              </w:rPr>
              <w:t xml:space="preserve"> </w:t>
            </w:r>
            <w:proofErr w:type="spellStart"/>
            <w:r w:rsidR="008F066D" w:rsidRPr="008F066D">
              <w:rPr>
                <w:rFonts w:ascii="Montserrat Light" w:hAnsi="Montserrat Light"/>
                <w:i/>
                <w:iCs/>
                <w:color w:val="000000" w:themeColor="text1"/>
              </w:rPr>
              <w:t>națională</w:t>
            </w:r>
            <w:proofErr w:type="spellEnd"/>
            <w:r w:rsidR="008F066D">
              <w:rPr>
                <w:rFonts w:ascii="Montserrat Light" w:hAnsi="Montserrat Light"/>
                <w:color w:val="000000" w:themeColor="text1"/>
              </w:rPr>
              <w:t>”.</w:t>
            </w:r>
          </w:p>
          <w:p w14:paraId="1D620B92" w14:textId="529A7FF4" w:rsidR="00EE5208" w:rsidRDefault="00EE5208" w:rsidP="00392461">
            <w:pPr>
              <w:pStyle w:val="NormalWeb"/>
              <w:shd w:val="clear" w:color="auto" w:fill="FFFFFF"/>
              <w:ind w:firstLine="708"/>
              <w:jc w:val="both"/>
              <w:rPr>
                <w:rFonts w:ascii="Montserrat Light" w:hAnsi="Montserrat Light"/>
                <w:color w:val="000000" w:themeColor="text1"/>
                <w:lang w:val="ro-RO"/>
              </w:rPr>
            </w:pPr>
            <w:proofErr w:type="spellStart"/>
            <w:r>
              <w:rPr>
                <w:rFonts w:ascii="Montserrat Light" w:hAnsi="Montserrat Light"/>
                <w:color w:val="000000" w:themeColor="text1"/>
              </w:rPr>
              <w:t>Potrivit</w:t>
            </w:r>
            <w:proofErr w:type="spellEnd"/>
            <w:r>
              <w:rPr>
                <w:rFonts w:ascii="Montserrat Light" w:hAnsi="Montserrat Light"/>
                <w:color w:val="000000" w:themeColor="text1"/>
              </w:rPr>
              <w:t xml:space="preserve"> </w:t>
            </w:r>
            <w:proofErr w:type="spellStart"/>
            <w:r>
              <w:rPr>
                <w:rFonts w:ascii="Montserrat Light" w:hAnsi="Montserrat Light"/>
                <w:color w:val="000000" w:themeColor="text1"/>
              </w:rPr>
              <w:t>prevederilor</w:t>
            </w:r>
            <w:proofErr w:type="spellEnd"/>
            <w:r>
              <w:rPr>
                <w:rFonts w:ascii="Montserrat Light" w:hAnsi="Montserrat Light"/>
                <w:color w:val="000000" w:themeColor="text1"/>
              </w:rPr>
              <w:t xml:space="preserve"> art. </w:t>
            </w:r>
            <w:r w:rsidR="0050312C">
              <w:rPr>
                <w:rFonts w:ascii="Montserrat Light" w:hAnsi="Montserrat Light"/>
                <w:bCs/>
                <w:color w:val="000000" w:themeColor="text1"/>
                <w:lang w:val="ro-RO"/>
              </w:rPr>
              <w:t>6 din Hotărârea nr. 860/ 2005 pentru aprobarea Regulamentului de aplicare a dispozițiilor Legii nr. 143/ 2000 privind prevenirea și combaterea traficului și consumului ilicit de droguri, cu modificările și completările ulterioare</w:t>
            </w:r>
            <w:r w:rsidR="00CD5BEF">
              <w:rPr>
                <w:rFonts w:ascii="Montserrat Light" w:hAnsi="Montserrat Light"/>
                <w:color w:val="000000" w:themeColor="text1"/>
              </w:rPr>
              <w:t xml:space="preserve"> </w:t>
            </w:r>
            <w:r w:rsidR="00CD5BEF">
              <w:rPr>
                <w:rFonts w:ascii="Montserrat Light" w:hAnsi="Montserrat Light"/>
                <w:color w:val="000000" w:themeColor="text1"/>
                <w:lang w:val="ro-RO"/>
              </w:rPr>
              <w:t>„</w:t>
            </w:r>
            <w:proofErr w:type="spellStart"/>
            <w:r w:rsidR="00CD5BEF" w:rsidRPr="00CD5BEF">
              <w:rPr>
                <w:rFonts w:ascii="Montserrat Light" w:hAnsi="Montserrat Light"/>
                <w:i/>
                <w:iCs/>
                <w:color w:val="000000" w:themeColor="text1"/>
              </w:rPr>
              <w:t>autoritățile</w:t>
            </w:r>
            <w:proofErr w:type="spellEnd"/>
            <w:r w:rsidR="00CD5BEF" w:rsidRPr="00CD5BEF">
              <w:rPr>
                <w:rFonts w:ascii="Montserrat Light" w:hAnsi="Montserrat Light"/>
                <w:i/>
                <w:iCs/>
                <w:color w:val="000000" w:themeColor="text1"/>
              </w:rPr>
              <w:t xml:space="preserve"> </w:t>
            </w:r>
            <w:proofErr w:type="spellStart"/>
            <w:r w:rsidR="00CD5BEF" w:rsidRPr="00CD5BEF">
              <w:rPr>
                <w:rFonts w:ascii="Montserrat Light" w:hAnsi="Montserrat Light"/>
                <w:i/>
                <w:iCs/>
                <w:color w:val="000000" w:themeColor="text1"/>
              </w:rPr>
              <w:t>administrației</w:t>
            </w:r>
            <w:proofErr w:type="spellEnd"/>
            <w:r w:rsidR="00CD5BEF" w:rsidRPr="00CD5BEF">
              <w:rPr>
                <w:rFonts w:ascii="Montserrat Light" w:hAnsi="Montserrat Light"/>
                <w:i/>
                <w:iCs/>
                <w:color w:val="000000" w:themeColor="text1"/>
              </w:rPr>
              <w:t xml:space="preserve"> </w:t>
            </w:r>
            <w:proofErr w:type="spellStart"/>
            <w:r w:rsidR="00CD5BEF" w:rsidRPr="00CD5BEF">
              <w:rPr>
                <w:rFonts w:ascii="Montserrat Light" w:hAnsi="Montserrat Light"/>
                <w:i/>
                <w:iCs/>
                <w:color w:val="000000" w:themeColor="text1"/>
              </w:rPr>
              <w:t>publice</w:t>
            </w:r>
            <w:proofErr w:type="spellEnd"/>
            <w:r w:rsidR="00CD5BEF" w:rsidRPr="00CD5BEF">
              <w:rPr>
                <w:rFonts w:ascii="Montserrat Light" w:hAnsi="Montserrat Light"/>
                <w:i/>
                <w:iCs/>
                <w:color w:val="000000" w:themeColor="text1"/>
              </w:rPr>
              <w:t xml:space="preserve"> locale au </w:t>
            </w:r>
            <w:proofErr w:type="spellStart"/>
            <w:r w:rsidR="00CD5BEF" w:rsidRPr="00CD5BEF">
              <w:rPr>
                <w:rFonts w:ascii="Montserrat Light" w:hAnsi="Montserrat Light"/>
                <w:i/>
                <w:iCs/>
                <w:color w:val="000000" w:themeColor="text1"/>
              </w:rPr>
              <w:t>obligația</w:t>
            </w:r>
            <w:proofErr w:type="spellEnd"/>
            <w:r w:rsidR="00CD5BEF" w:rsidRPr="00CD5BEF">
              <w:rPr>
                <w:rFonts w:ascii="Montserrat Light" w:hAnsi="Montserrat Light"/>
                <w:i/>
                <w:iCs/>
                <w:color w:val="000000" w:themeColor="text1"/>
              </w:rPr>
              <w:t xml:space="preserve"> </w:t>
            </w:r>
            <w:proofErr w:type="spellStart"/>
            <w:r w:rsidR="00CD5BEF" w:rsidRPr="00CD5BEF">
              <w:rPr>
                <w:rFonts w:ascii="Montserrat Light" w:hAnsi="Montserrat Light"/>
                <w:i/>
                <w:iCs/>
                <w:color w:val="000000" w:themeColor="text1"/>
              </w:rPr>
              <w:t>să</w:t>
            </w:r>
            <w:proofErr w:type="spellEnd"/>
            <w:r w:rsidR="00CD5BEF" w:rsidRPr="00CD5BEF">
              <w:rPr>
                <w:rFonts w:ascii="Montserrat Light" w:hAnsi="Montserrat Light"/>
                <w:i/>
                <w:iCs/>
                <w:color w:val="000000" w:themeColor="text1"/>
              </w:rPr>
              <w:t xml:space="preserve"> </w:t>
            </w:r>
            <w:proofErr w:type="spellStart"/>
            <w:r w:rsidR="00CD5BEF" w:rsidRPr="00CD5BEF">
              <w:rPr>
                <w:rFonts w:ascii="Montserrat Light" w:hAnsi="Montserrat Light"/>
                <w:i/>
                <w:iCs/>
                <w:color w:val="000000" w:themeColor="text1"/>
              </w:rPr>
              <w:t>sprijine</w:t>
            </w:r>
            <w:proofErr w:type="spellEnd"/>
            <w:r w:rsidR="00CD5BEF" w:rsidRPr="00CD5BEF">
              <w:rPr>
                <w:rFonts w:ascii="Montserrat Light" w:hAnsi="Montserrat Light"/>
                <w:i/>
                <w:iCs/>
                <w:color w:val="000000" w:themeColor="text1"/>
              </w:rPr>
              <w:t xml:space="preserve"> </w:t>
            </w:r>
            <w:proofErr w:type="spellStart"/>
            <w:r w:rsidR="00CD5BEF" w:rsidRPr="00CD5BEF">
              <w:rPr>
                <w:rFonts w:ascii="Montserrat Light" w:hAnsi="Montserrat Light"/>
                <w:i/>
                <w:iCs/>
                <w:color w:val="000000" w:themeColor="text1"/>
              </w:rPr>
              <w:t>derularea</w:t>
            </w:r>
            <w:proofErr w:type="spellEnd"/>
            <w:r w:rsidR="00CD5BEF" w:rsidRPr="00CD5BEF">
              <w:rPr>
                <w:rFonts w:ascii="Montserrat Light" w:hAnsi="Montserrat Light"/>
                <w:i/>
                <w:iCs/>
                <w:color w:val="000000" w:themeColor="text1"/>
              </w:rPr>
              <w:t xml:space="preserve"> </w:t>
            </w:r>
            <w:proofErr w:type="spellStart"/>
            <w:r w:rsidR="00CD5BEF" w:rsidRPr="00CD5BEF">
              <w:rPr>
                <w:rFonts w:ascii="Montserrat Light" w:hAnsi="Montserrat Light"/>
                <w:i/>
                <w:iCs/>
                <w:color w:val="000000" w:themeColor="text1"/>
              </w:rPr>
              <w:t>programelor</w:t>
            </w:r>
            <w:proofErr w:type="spellEnd"/>
            <w:r w:rsidR="00CD5BEF" w:rsidRPr="00CD5BEF">
              <w:rPr>
                <w:rFonts w:ascii="Montserrat Light" w:hAnsi="Montserrat Light"/>
                <w:i/>
                <w:iCs/>
                <w:color w:val="000000" w:themeColor="text1"/>
              </w:rPr>
              <w:t xml:space="preserve"> de </w:t>
            </w:r>
            <w:proofErr w:type="spellStart"/>
            <w:r w:rsidR="00CD5BEF" w:rsidRPr="00CD5BEF">
              <w:rPr>
                <w:rFonts w:ascii="Montserrat Light" w:hAnsi="Montserrat Light"/>
                <w:i/>
                <w:iCs/>
                <w:color w:val="000000" w:themeColor="text1"/>
              </w:rPr>
              <w:t>prevenire</w:t>
            </w:r>
            <w:proofErr w:type="spellEnd"/>
            <w:r w:rsidR="00CD5BEF" w:rsidRPr="00CD5BEF">
              <w:rPr>
                <w:rFonts w:ascii="Montserrat Light" w:hAnsi="Montserrat Light"/>
                <w:i/>
                <w:iCs/>
                <w:color w:val="000000" w:themeColor="text1"/>
              </w:rPr>
              <w:t xml:space="preserve"> a </w:t>
            </w:r>
            <w:proofErr w:type="spellStart"/>
            <w:r w:rsidR="00CD5BEF" w:rsidRPr="00CD5BEF">
              <w:rPr>
                <w:rFonts w:ascii="Montserrat Light" w:hAnsi="Montserrat Light"/>
                <w:i/>
                <w:iCs/>
                <w:color w:val="000000" w:themeColor="text1"/>
              </w:rPr>
              <w:t>consumului</w:t>
            </w:r>
            <w:proofErr w:type="spellEnd"/>
            <w:r w:rsidR="00CD5BEF" w:rsidRPr="00CD5BEF">
              <w:rPr>
                <w:rFonts w:ascii="Montserrat Light" w:hAnsi="Montserrat Light"/>
                <w:i/>
                <w:iCs/>
                <w:color w:val="000000" w:themeColor="text1"/>
              </w:rPr>
              <w:t xml:space="preserve"> de </w:t>
            </w:r>
            <w:proofErr w:type="spellStart"/>
            <w:r w:rsidR="00CD5BEF" w:rsidRPr="00CD5BEF">
              <w:rPr>
                <w:rFonts w:ascii="Montserrat Light" w:hAnsi="Montserrat Light"/>
                <w:i/>
                <w:iCs/>
                <w:color w:val="000000" w:themeColor="text1"/>
              </w:rPr>
              <w:t>droguri</w:t>
            </w:r>
            <w:proofErr w:type="spellEnd"/>
            <w:r w:rsidR="00CD5BEF">
              <w:rPr>
                <w:rFonts w:ascii="Montserrat Light" w:hAnsi="Montserrat Light"/>
                <w:color w:val="000000" w:themeColor="text1"/>
                <w:lang w:val="ro-RO"/>
              </w:rPr>
              <w:t>”. Art. 7 din același act normativ stipulează că „</w:t>
            </w:r>
            <w:r w:rsidR="00CD5BEF" w:rsidRPr="00CD5BEF">
              <w:rPr>
                <w:rFonts w:ascii="Montserrat Light" w:hAnsi="Montserrat Light"/>
                <w:i/>
                <w:iCs/>
                <w:color w:val="000000" w:themeColor="text1"/>
                <w:lang w:val="ro-RO"/>
              </w:rPr>
              <w:t>măsurile de combatere a traficului și a consumului ilicit de droguri constau în totalitatea activităților desfășurate în acest sens de organele administrației publice și organele</w:t>
            </w:r>
            <w:r w:rsidR="00913834">
              <w:rPr>
                <w:rFonts w:ascii="Montserrat Light" w:hAnsi="Montserrat Light"/>
                <w:i/>
                <w:iCs/>
                <w:color w:val="000000" w:themeColor="text1"/>
                <w:lang w:val="ro-RO"/>
              </w:rPr>
              <w:t xml:space="preserve"> </w:t>
            </w:r>
            <w:r w:rsidR="00CD5BEF" w:rsidRPr="00CD5BEF">
              <w:rPr>
                <w:rFonts w:ascii="Montserrat Light" w:hAnsi="Montserrat Light"/>
                <w:i/>
                <w:iCs/>
                <w:color w:val="000000" w:themeColor="text1"/>
                <w:lang w:val="ro-RO"/>
              </w:rPr>
              <w:t>judiciare, potrivit dispozițiilor Codului de procedură penală și ale legilor speciale în dom</w:t>
            </w:r>
            <w:r w:rsidR="00CD5BEF">
              <w:rPr>
                <w:rFonts w:ascii="Montserrat Light" w:hAnsi="Montserrat Light"/>
                <w:i/>
                <w:iCs/>
                <w:color w:val="000000" w:themeColor="text1"/>
                <w:lang w:val="ro-RO"/>
              </w:rPr>
              <w:t>e</w:t>
            </w:r>
            <w:r w:rsidR="00CD5BEF" w:rsidRPr="00CD5BEF">
              <w:rPr>
                <w:rFonts w:ascii="Montserrat Light" w:hAnsi="Montserrat Light"/>
                <w:i/>
                <w:iCs/>
                <w:color w:val="000000" w:themeColor="text1"/>
                <w:lang w:val="ro-RO"/>
              </w:rPr>
              <w:t>niu</w:t>
            </w:r>
            <w:r w:rsidR="00CD5BEF">
              <w:rPr>
                <w:rFonts w:ascii="Montserrat Light" w:hAnsi="Montserrat Light"/>
                <w:color w:val="000000" w:themeColor="text1"/>
                <w:lang w:val="ro-RO"/>
              </w:rPr>
              <w:t>”.</w:t>
            </w:r>
          </w:p>
          <w:p w14:paraId="6C8A3E4C" w14:textId="72050253" w:rsidR="00CD5BEF" w:rsidRPr="00EE5208" w:rsidRDefault="00CD5BEF" w:rsidP="00392461">
            <w:pPr>
              <w:pStyle w:val="NormalWeb"/>
              <w:shd w:val="clear" w:color="auto" w:fill="FFFFFF"/>
              <w:ind w:firstLine="708"/>
              <w:jc w:val="both"/>
              <w:rPr>
                <w:rFonts w:ascii="Montserrat Light" w:hAnsi="Montserrat Light"/>
                <w:color w:val="000000" w:themeColor="text1"/>
                <w:lang w:val="ro-RO"/>
              </w:rPr>
            </w:pPr>
            <w:r>
              <w:rPr>
                <w:rFonts w:ascii="Montserrat Light" w:hAnsi="Montserrat Light"/>
                <w:color w:val="000000" w:themeColor="text1"/>
                <w:lang w:val="ro-RO"/>
              </w:rPr>
              <w:t>Prin Hotărârea Consiliului Județean Cluj nr. 191/ 2014</w:t>
            </w:r>
            <w:r w:rsidR="002D2150">
              <w:rPr>
                <w:rFonts w:ascii="Montserrat Light" w:hAnsi="Montserrat Light"/>
                <w:color w:val="000000" w:themeColor="text1"/>
                <w:lang w:val="ro-RO"/>
              </w:rPr>
              <w:t xml:space="preserve"> a fost aprobată Strategia Județeană Antidrog la nivelul Județului Cluj, pe perioada 2014-2020 și a Planului de acțiune pentru implementarea acestuia, prin care s-a urmărit menținerea la un nivel scăzut al consumului de droguri la nivelul județului Cluj.</w:t>
            </w:r>
          </w:p>
          <w:p w14:paraId="1516E999" w14:textId="4BC209B4" w:rsidR="000B52EA" w:rsidRPr="00673334" w:rsidRDefault="000B52EA" w:rsidP="00392461">
            <w:pPr>
              <w:spacing w:line="240" w:lineRule="auto"/>
              <w:ind w:firstLine="540"/>
              <w:jc w:val="both"/>
              <w:rPr>
                <w:rFonts w:ascii="Montserrat Light" w:hAnsi="Montserrat Light"/>
                <w:color w:val="FF0000"/>
                <w:sz w:val="24"/>
                <w:szCs w:val="24"/>
              </w:rPr>
            </w:pPr>
          </w:p>
        </w:tc>
      </w:tr>
      <w:tr w:rsidR="000B52EA" w:rsidRPr="00AF0308" w14:paraId="7EEBBA04" w14:textId="77777777" w:rsidTr="00392461">
        <w:tc>
          <w:tcPr>
            <w:tcW w:w="9493" w:type="dxa"/>
            <w:gridSpan w:val="4"/>
          </w:tcPr>
          <w:p w14:paraId="13F37C14" w14:textId="77777777" w:rsidR="000B52EA" w:rsidRPr="00AF0308" w:rsidRDefault="000B52EA" w:rsidP="00392461">
            <w:pPr>
              <w:tabs>
                <w:tab w:val="left" w:pos="3456"/>
              </w:tabs>
              <w:spacing w:line="240" w:lineRule="auto"/>
              <w:jc w:val="both"/>
              <w:rPr>
                <w:rFonts w:ascii="Montserrat Light" w:hAnsi="Montserrat Light"/>
                <w:b/>
                <w:bCs/>
                <w:color w:val="000000" w:themeColor="text1"/>
                <w:sz w:val="24"/>
                <w:szCs w:val="24"/>
                <w:lang w:val="en-US"/>
              </w:rPr>
            </w:pPr>
            <w:proofErr w:type="spellStart"/>
            <w:r w:rsidRPr="00AF0308">
              <w:rPr>
                <w:rFonts w:ascii="Montserrat Light" w:hAnsi="Montserrat Light"/>
                <w:b/>
                <w:bCs/>
                <w:color w:val="000000" w:themeColor="text1"/>
                <w:sz w:val="24"/>
                <w:szCs w:val="24"/>
                <w:lang w:val="en-US"/>
              </w:rPr>
              <w:lastRenderedPageBreak/>
              <w:t>Secțiunea</w:t>
            </w:r>
            <w:proofErr w:type="spellEnd"/>
            <w:r w:rsidRPr="00AF0308">
              <w:rPr>
                <w:rFonts w:ascii="Montserrat Light" w:hAnsi="Montserrat Light"/>
                <w:b/>
                <w:bCs/>
                <w:color w:val="000000" w:themeColor="text1"/>
                <w:sz w:val="24"/>
                <w:szCs w:val="24"/>
                <w:lang w:val="en-US"/>
              </w:rPr>
              <w:t xml:space="preserve"> a 2-a – </w:t>
            </w:r>
            <w:bookmarkStart w:id="7" w:name="_Hlk48726064"/>
            <w:proofErr w:type="spellStart"/>
            <w:r w:rsidRPr="00AF0308">
              <w:rPr>
                <w:rFonts w:ascii="Montserrat Light" w:hAnsi="Montserrat Light"/>
                <w:b/>
                <w:bCs/>
                <w:color w:val="000000" w:themeColor="text1"/>
                <w:sz w:val="24"/>
                <w:szCs w:val="24"/>
                <w:lang w:val="en-US"/>
              </w:rPr>
              <w:t>Fundamentare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tehnică</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respectiv</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cerințele</w:t>
            </w:r>
            <w:proofErr w:type="spellEnd"/>
            <w:r w:rsidRPr="00AF0308">
              <w:rPr>
                <w:rFonts w:ascii="Montserrat Light" w:hAnsi="Montserrat Light"/>
                <w:b/>
                <w:bCs/>
                <w:color w:val="000000" w:themeColor="text1"/>
                <w:sz w:val="24"/>
                <w:szCs w:val="24"/>
                <w:lang w:val="en-US"/>
              </w:rPr>
              <w:t xml:space="preserve"> de </w:t>
            </w:r>
            <w:proofErr w:type="spellStart"/>
            <w:r w:rsidRPr="00AF0308">
              <w:rPr>
                <w:rFonts w:ascii="Montserrat Light" w:hAnsi="Montserrat Light"/>
                <w:b/>
                <w:bCs/>
                <w:color w:val="000000" w:themeColor="text1"/>
                <w:sz w:val="24"/>
                <w:szCs w:val="24"/>
                <w:lang w:val="en-US"/>
              </w:rPr>
              <w:t>natură</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tehnică</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economică</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juridică</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posibilități</w:t>
            </w:r>
            <w:proofErr w:type="spellEnd"/>
            <w:r w:rsidRPr="00AF0308">
              <w:rPr>
                <w:rFonts w:ascii="Montserrat Light" w:hAnsi="Montserrat Light"/>
                <w:b/>
                <w:bCs/>
                <w:color w:val="000000" w:themeColor="text1"/>
                <w:sz w:val="24"/>
                <w:szCs w:val="24"/>
                <w:lang w:val="en-US"/>
              </w:rPr>
              <w:t xml:space="preserve"> de </w:t>
            </w:r>
            <w:proofErr w:type="spellStart"/>
            <w:r w:rsidRPr="00AF0308">
              <w:rPr>
                <w:rFonts w:ascii="Montserrat Light" w:hAnsi="Montserrat Light"/>
                <w:b/>
                <w:bCs/>
                <w:color w:val="000000" w:themeColor="text1"/>
                <w:sz w:val="24"/>
                <w:szCs w:val="24"/>
                <w:lang w:val="en-US"/>
              </w:rPr>
              <w:t>realizare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în</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condiții</w:t>
            </w:r>
            <w:proofErr w:type="spellEnd"/>
            <w:r w:rsidRPr="00AF0308">
              <w:rPr>
                <w:rFonts w:ascii="Montserrat Light" w:hAnsi="Montserrat Light"/>
                <w:b/>
                <w:bCs/>
                <w:color w:val="000000" w:themeColor="text1"/>
                <w:sz w:val="24"/>
                <w:szCs w:val="24"/>
                <w:lang w:val="en-US"/>
              </w:rPr>
              <w:t xml:space="preserve"> de </w:t>
            </w:r>
            <w:proofErr w:type="spellStart"/>
            <w:r w:rsidRPr="00AF0308">
              <w:rPr>
                <w:rFonts w:ascii="Montserrat Light" w:hAnsi="Montserrat Light"/>
                <w:b/>
                <w:bCs/>
                <w:color w:val="000000" w:themeColor="text1"/>
                <w:sz w:val="24"/>
                <w:szCs w:val="24"/>
                <w:lang w:val="en-US"/>
              </w:rPr>
              <w:t>utilitate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legalitate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regularitate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eficiență</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eficacitate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și</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economicitate</w:t>
            </w:r>
            <w:bookmarkEnd w:id="7"/>
            <w:proofErr w:type="spellEnd"/>
            <w:r w:rsidRPr="00AF0308">
              <w:rPr>
                <w:rFonts w:ascii="Montserrat Light" w:hAnsi="Montserrat Light"/>
                <w:b/>
                <w:bCs/>
                <w:color w:val="000000" w:themeColor="text1"/>
                <w:sz w:val="24"/>
                <w:szCs w:val="24"/>
                <w:lang w:val="en-US"/>
              </w:rPr>
              <w:t xml:space="preserve">: </w:t>
            </w:r>
          </w:p>
        </w:tc>
      </w:tr>
      <w:tr w:rsidR="000B52EA" w:rsidRPr="00673334" w14:paraId="3A580E3A" w14:textId="77777777" w:rsidTr="00392461">
        <w:tc>
          <w:tcPr>
            <w:tcW w:w="9493" w:type="dxa"/>
            <w:gridSpan w:val="4"/>
          </w:tcPr>
          <w:p w14:paraId="344C38D8" w14:textId="77777777" w:rsidR="000B52EA" w:rsidRPr="00C03D24" w:rsidRDefault="000B52EA" w:rsidP="00392461">
            <w:pPr>
              <w:spacing w:line="240" w:lineRule="auto"/>
              <w:rPr>
                <w:rFonts w:ascii="Montserrat Light" w:hAnsi="Montserrat Light"/>
                <w:color w:val="000000" w:themeColor="text1"/>
                <w:sz w:val="24"/>
                <w:szCs w:val="24"/>
              </w:rPr>
            </w:pPr>
            <w:r w:rsidRPr="00C03D24">
              <w:rPr>
                <w:rFonts w:ascii="Montserrat Light" w:hAnsi="Montserrat Light"/>
                <w:color w:val="000000" w:themeColor="text1"/>
                <w:sz w:val="24"/>
                <w:szCs w:val="24"/>
              </w:rPr>
              <w:t xml:space="preserve">Pentru </w:t>
            </w:r>
            <w:proofErr w:type="spellStart"/>
            <w:r w:rsidRPr="00C03D24">
              <w:rPr>
                <w:rFonts w:ascii="Montserrat Light" w:hAnsi="Montserrat Light"/>
                <w:color w:val="000000" w:themeColor="text1"/>
                <w:sz w:val="24"/>
                <w:szCs w:val="24"/>
              </w:rPr>
              <w:t>acest</w:t>
            </w:r>
            <w:proofErr w:type="spellEnd"/>
            <w:r w:rsidRPr="00C03D24">
              <w:rPr>
                <w:rFonts w:ascii="Montserrat Light" w:hAnsi="Montserrat Light"/>
                <w:color w:val="000000" w:themeColor="text1"/>
                <w:sz w:val="24"/>
                <w:szCs w:val="24"/>
              </w:rPr>
              <w:t xml:space="preserve"> </w:t>
            </w:r>
            <w:proofErr w:type="spellStart"/>
            <w:r w:rsidRPr="00C03D24">
              <w:rPr>
                <w:rFonts w:ascii="Montserrat Light" w:hAnsi="Montserrat Light"/>
                <w:color w:val="000000" w:themeColor="text1"/>
                <w:sz w:val="24"/>
                <w:szCs w:val="24"/>
              </w:rPr>
              <w:t>proiect</w:t>
            </w:r>
            <w:proofErr w:type="spellEnd"/>
            <w:r w:rsidRPr="00C03D24">
              <w:rPr>
                <w:rFonts w:ascii="Montserrat Light" w:hAnsi="Montserrat Light"/>
                <w:color w:val="000000" w:themeColor="text1"/>
                <w:sz w:val="24"/>
                <w:szCs w:val="24"/>
              </w:rPr>
              <w:t xml:space="preserve"> de </w:t>
            </w:r>
            <w:proofErr w:type="spellStart"/>
            <w:r w:rsidRPr="00C03D24">
              <w:rPr>
                <w:rFonts w:ascii="Montserrat Light" w:hAnsi="Montserrat Light"/>
                <w:color w:val="000000" w:themeColor="text1"/>
                <w:sz w:val="24"/>
                <w:szCs w:val="24"/>
              </w:rPr>
              <w:t>hotărâre</w:t>
            </w:r>
            <w:proofErr w:type="spellEnd"/>
            <w:r w:rsidRPr="00C03D24">
              <w:rPr>
                <w:rFonts w:ascii="Montserrat Light" w:hAnsi="Montserrat Light"/>
                <w:color w:val="000000" w:themeColor="text1"/>
                <w:sz w:val="24"/>
                <w:szCs w:val="24"/>
              </w:rPr>
              <w:t xml:space="preserve"> sunt </w:t>
            </w:r>
            <w:proofErr w:type="spellStart"/>
            <w:r w:rsidRPr="00C03D24">
              <w:rPr>
                <w:rFonts w:ascii="Montserrat Light" w:hAnsi="Montserrat Light"/>
                <w:color w:val="000000" w:themeColor="text1"/>
                <w:sz w:val="24"/>
                <w:szCs w:val="24"/>
              </w:rPr>
              <w:t>incidente</w:t>
            </w:r>
            <w:proofErr w:type="spellEnd"/>
            <w:r w:rsidRPr="00C03D24">
              <w:rPr>
                <w:rFonts w:ascii="Montserrat Light" w:hAnsi="Montserrat Light"/>
                <w:color w:val="000000" w:themeColor="text1"/>
                <w:sz w:val="24"/>
                <w:szCs w:val="24"/>
              </w:rPr>
              <w:t xml:space="preserve"> </w:t>
            </w:r>
            <w:proofErr w:type="spellStart"/>
            <w:r w:rsidRPr="00C03D24">
              <w:rPr>
                <w:rFonts w:ascii="Montserrat Light" w:hAnsi="Montserrat Light"/>
                <w:color w:val="000000" w:themeColor="text1"/>
                <w:sz w:val="24"/>
                <w:szCs w:val="24"/>
              </w:rPr>
              <w:t>următoarele</w:t>
            </w:r>
            <w:proofErr w:type="spellEnd"/>
            <w:r w:rsidRPr="00C03D24">
              <w:rPr>
                <w:rFonts w:ascii="Montserrat Light" w:hAnsi="Montserrat Light"/>
                <w:color w:val="000000" w:themeColor="text1"/>
                <w:sz w:val="24"/>
                <w:szCs w:val="24"/>
              </w:rPr>
              <w:t xml:space="preserve"> </w:t>
            </w:r>
            <w:proofErr w:type="spellStart"/>
            <w:r w:rsidRPr="00C03D24">
              <w:rPr>
                <w:rFonts w:ascii="Montserrat Light" w:hAnsi="Montserrat Light"/>
                <w:color w:val="000000" w:themeColor="text1"/>
                <w:sz w:val="24"/>
                <w:szCs w:val="24"/>
              </w:rPr>
              <w:t>dispoziții</w:t>
            </w:r>
            <w:proofErr w:type="spellEnd"/>
            <w:r w:rsidRPr="00C03D24">
              <w:rPr>
                <w:rFonts w:ascii="Montserrat Light" w:hAnsi="Montserrat Light"/>
                <w:color w:val="000000" w:themeColor="text1"/>
                <w:sz w:val="24"/>
                <w:szCs w:val="24"/>
              </w:rPr>
              <w:t xml:space="preserve"> din </w:t>
            </w:r>
            <w:proofErr w:type="spellStart"/>
            <w:r w:rsidRPr="00C03D24">
              <w:rPr>
                <w:rFonts w:ascii="Montserrat Light" w:hAnsi="Montserrat Light"/>
                <w:color w:val="000000" w:themeColor="text1"/>
                <w:sz w:val="24"/>
                <w:szCs w:val="24"/>
              </w:rPr>
              <w:t>acte</w:t>
            </w:r>
            <w:proofErr w:type="spellEnd"/>
            <w:r w:rsidRPr="00C03D24">
              <w:rPr>
                <w:rFonts w:ascii="Montserrat Light" w:hAnsi="Montserrat Light"/>
                <w:color w:val="000000" w:themeColor="text1"/>
                <w:sz w:val="24"/>
                <w:szCs w:val="24"/>
              </w:rPr>
              <w:t xml:space="preserve"> normative </w:t>
            </w:r>
            <w:proofErr w:type="spellStart"/>
            <w:r w:rsidRPr="00C03D24">
              <w:rPr>
                <w:rFonts w:ascii="Montserrat Light" w:hAnsi="Montserrat Light"/>
                <w:color w:val="000000" w:themeColor="text1"/>
                <w:sz w:val="24"/>
                <w:szCs w:val="24"/>
              </w:rPr>
              <w:t>și</w:t>
            </w:r>
            <w:proofErr w:type="spellEnd"/>
            <w:r w:rsidRPr="00C03D24">
              <w:rPr>
                <w:rFonts w:ascii="Montserrat Light" w:hAnsi="Montserrat Light"/>
                <w:color w:val="000000" w:themeColor="text1"/>
                <w:sz w:val="24"/>
                <w:szCs w:val="24"/>
              </w:rPr>
              <w:t xml:space="preserve"> </w:t>
            </w:r>
            <w:proofErr w:type="spellStart"/>
            <w:r w:rsidRPr="00C03D24">
              <w:rPr>
                <w:rFonts w:ascii="Montserrat Light" w:hAnsi="Montserrat Light"/>
                <w:color w:val="000000" w:themeColor="text1"/>
                <w:sz w:val="24"/>
                <w:szCs w:val="24"/>
              </w:rPr>
              <w:t>acte</w:t>
            </w:r>
            <w:proofErr w:type="spellEnd"/>
            <w:r w:rsidRPr="00C03D24">
              <w:rPr>
                <w:rFonts w:ascii="Montserrat Light" w:hAnsi="Montserrat Light"/>
                <w:color w:val="000000" w:themeColor="text1"/>
                <w:sz w:val="24"/>
                <w:szCs w:val="24"/>
              </w:rPr>
              <w:t xml:space="preserve"> administrative:</w:t>
            </w:r>
          </w:p>
          <w:p w14:paraId="784DC7B3" w14:textId="72347EAA" w:rsidR="00913834" w:rsidRPr="00913834" w:rsidRDefault="000B52EA" w:rsidP="00913834">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sidRPr="00761999">
              <w:rPr>
                <w:rFonts w:ascii="Montserrat Light" w:hAnsi="Montserrat Light"/>
                <w:color w:val="000000" w:themeColor="text1"/>
                <w:sz w:val="24"/>
                <w:szCs w:val="24"/>
              </w:rPr>
              <w:t xml:space="preserve">  </w:t>
            </w:r>
            <w:r w:rsidR="00913834" w:rsidRPr="00913834">
              <w:rPr>
                <w:rFonts w:ascii="Montserrat Light" w:hAnsi="Montserrat Light"/>
                <w:color w:val="000000" w:themeColor="text1"/>
                <w:sz w:val="24"/>
                <w:szCs w:val="24"/>
              </w:rPr>
              <w:t xml:space="preserve">  art. 173 </w:t>
            </w:r>
            <w:proofErr w:type="spellStart"/>
            <w:r w:rsidR="00913834" w:rsidRPr="00913834">
              <w:rPr>
                <w:rFonts w:ascii="Montserrat Light" w:hAnsi="Montserrat Light"/>
                <w:color w:val="000000" w:themeColor="text1"/>
                <w:sz w:val="24"/>
                <w:szCs w:val="24"/>
              </w:rPr>
              <w:t>alin</w:t>
            </w:r>
            <w:proofErr w:type="spellEnd"/>
            <w:r w:rsidR="00913834" w:rsidRPr="00913834">
              <w:rPr>
                <w:rFonts w:ascii="Montserrat Light" w:hAnsi="Montserrat Light"/>
                <w:color w:val="000000" w:themeColor="text1"/>
                <w:sz w:val="24"/>
                <w:szCs w:val="24"/>
              </w:rPr>
              <w:t xml:space="preserve">. (1) lit. e) </w:t>
            </w:r>
            <w:proofErr w:type="spellStart"/>
            <w:r w:rsidR="00913834" w:rsidRPr="00913834">
              <w:rPr>
                <w:rFonts w:ascii="Montserrat Light" w:hAnsi="Montserrat Light"/>
                <w:color w:val="000000" w:themeColor="text1"/>
                <w:sz w:val="24"/>
                <w:szCs w:val="24"/>
              </w:rPr>
              <w:t>și</w:t>
            </w:r>
            <w:proofErr w:type="spellEnd"/>
            <w:r w:rsidR="00913834" w:rsidRPr="00913834">
              <w:rPr>
                <w:rFonts w:ascii="Montserrat Light" w:hAnsi="Montserrat Light"/>
                <w:color w:val="000000" w:themeColor="text1"/>
                <w:sz w:val="24"/>
                <w:szCs w:val="24"/>
              </w:rPr>
              <w:t xml:space="preserve"> </w:t>
            </w:r>
            <w:proofErr w:type="spellStart"/>
            <w:r w:rsidR="00913834" w:rsidRPr="00913834">
              <w:rPr>
                <w:rFonts w:ascii="Montserrat Light" w:hAnsi="Montserrat Light"/>
                <w:color w:val="000000" w:themeColor="text1"/>
                <w:sz w:val="24"/>
                <w:szCs w:val="24"/>
              </w:rPr>
              <w:t>alin</w:t>
            </w:r>
            <w:proofErr w:type="spellEnd"/>
            <w:r w:rsidR="00913834" w:rsidRPr="00913834">
              <w:rPr>
                <w:rFonts w:ascii="Montserrat Light" w:hAnsi="Montserrat Light"/>
                <w:color w:val="000000" w:themeColor="text1"/>
                <w:sz w:val="24"/>
                <w:szCs w:val="24"/>
              </w:rPr>
              <w:t xml:space="preserve">. </w:t>
            </w:r>
            <w:r w:rsidR="00913834" w:rsidRPr="00913834">
              <w:rPr>
                <w:rFonts w:ascii="Montserrat Light" w:hAnsi="Montserrat Light"/>
                <w:color w:val="000000" w:themeColor="text1"/>
                <w:sz w:val="24"/>
                <w:szCs w:val="24"/>
                <w:lang w:val="fr-FR"/>
              </w:rPr>
              <w:t>(7) lit. a)</w:t>
            </w:r>
            <w:r w:rsidR="00913834" w:rsidRPr="00913834">
              <w:rPr>
                <w:rFonts w:ascii="Montserrat Light" w:hAnsi="Montserrat Light"/>
                <w:color w:val="000000" w:themeColor="text1"/>
                <w:sz w:val="24"/>
                <w:szCs w:val="24"/>
                <w:lang w:val="ro-RO" w:eastAsia="ro-RO" w:bidi="ne-NP"/>
              </w:rPr>
              <w:t xml:space="preserve"> </w:t>
            </w:r>
            <w:proofErr w:type="spellStart"/>
            <w:r w:rsidR="00913834" w:rsidRPr="00913834">
              <w:rPr>
                <w:rFonts w:ascii="Montserrat Light" w:hAnsi="Montserrat Light"/>
                <w:color w:val="000000" w:themeColor="text1"/>
                <w:sz w:val="24"/>
                <w:szCs w:val="24"/>
                <w:lang w:val="fr-FR"/>
              </w:rPr>
              <w:t>din</w:t>
            </w:r>
            <w:proofErr w:type="spellEnd"/>
            <w:r w:rsidR="00913834" w:rsidRPr="00913834">
              <w:rPr>
                <w:rFonts w:ascii="Montserrat Light" w:hAnsi="Montserrat Light"/>
                <w:color w:val="000000" w:themeColor="text1"/>
                <w:sz w:val="24"/>
                <w:szCs w:val="24"/>
                <w:lang w:val="fr-FR"/>
              </w:rPr>
              <w:t xml:space="preserve"> </w:t>
            </w:r>
            <w:proofErr w:type="spellStart"/>
            <w:r w:rsidR="00913834" w:rsidRPr="00913834">
              <w:rPr>
                <w:rFonts w:ascii="Montserrat Light" w:hAnsi="Montserrat Light"/>
                <w:color w:val="000000" w:themeColor="text1"/>
                <w:sz w:val="24"/>
                <w:szCs w:val="24"/>
                <w:lang w:val="fr-FR"/>
              </w:rPr>
              <w:t>Ordonanța</w:t>
            </w:r>
            <w:proofErr w:type="spellEnd"/>
            <w:r w:rsidR="00913834" w:rsidRPr="00913834">
              <w:rPr>
                <w:rFonts w:ascii="Montserrat Light" w:hAnsi="Montserrat Light"/>
                <w:color w:val="000000" w:themeColor="text1"/>
                <w:sz w:val="24"/>
                <w:szCs w:val="24"/>
                <w:lang w:val="fr-FR"/>
              </w:rPr>
              <w:t xml:space="preserve"> de </w:t>
            </w:r>
            <w:proofErr w:type="spellStart"/>
            <w:r w:rsidR="00913834" w:rsidRPr="00913834">
              <w:rPr>
                <w:rFonts w:ascii="Montserrat Light" w:hAnsi="Montserrat Light"/>
                <w:color w:val="000000" w:themeColor="text1"/>
                <w:sz w:val="24"/>
                <w:szCs w:val="24"/>
                <w:lang w:val="fr-FR"/>
              </w:rPr>
              <w:t>urgență</w:t>
            </w:r>
            <w:proofErr w:type="spellEnd"/>
            <w:r w:rsidR="00913834" w:rsidRPr="00913834">
              <w:rPr>
                <w:rFonts w:ascii="Montserrat Light" w:hAnsi="Montserrat Light"/>
                <w:color w:val="000000" w:themeColor="text1"/>
                <w:sz w:val="24"/>
                <w:szCs w:val="24"/>
                <w:lang w:val="fr-FR"/>
              </w:rPr>
              <w:t xml:space="preserve"> a </w:t>
            </w:r>
            <w:proofErr w:type="spellStart"/>
            <w:r w:rsidR="00913834" w:rsidRPr="00913834">
              <w:rPr>
                <w:rFonts w:ascii="Montserrat Light" w:hAnsi="Montserrat Light"/>
                <w:color w:val="000000" w:themeColor="text1"/>
                <w:sz w:val="24"/>
                <w:szCs w:val="24"/>
                <w:lang w:val="fr-FR"/>
              </w:rPr>
              <w:t>Guvernului</w:t>
            </w:r>
            <w:proofErr w:type="spellEnd"/>
            <w:r w:rsidR="00913834" w:rsidRPr="00913834">
              <w:rPr>
                <w:rFonts w:ascii="Montserrat Light" w:hAnsi="Montserrat Light"/>
                <w:color w:val="000000" w:themeColor="text1"/>
                <w:sz w:val="24"/>
                <w:szCs w:val="24"/>
                <w:lang w:val="fr-FR"/>
              </w:rPr>
              <w:t xml:space="preserve"> nr. 5</w:t>
            </w:r>
            <w:r w:rsidR="00913834" w:rsidRPr="00913834">
              <w:rPr>
                <w:rFonts w:ascii="Montserrat Light" w:hAnsi="Montserrat Light"/>
                <w:color w:val="000000" w:themeColor="text1"/>
                <w:sz w:val="24"/>
                <w:szCs w:val="24"/>
              </w:rPr>
              <w:t xml:space="preserve">7/2019 </w:t>
            </w:r>
            <w:proofErr w:type="spellStart"/>
            <w:r w:rsidR="00913834" w:rsidRPr="00913834">
              <w:rPr>
                <w:rFonts w:ascii="Montserrat Light" w:hAnsi="Montserrat Light"/>
                <w:color w:val="000000" w:themeColor="text1"/>
                <w:sz w:val="24"/>
                <w:szCs w:val="24"/>
              </w:rPr>
              <w:t>privind</w:t>
            </w:r>
            <w:proofErr w:type="spellEnd"/>
            <w:r w:rsidR="00913834" w:rsidRPr="00913834">
              <w:rPr>
                <w:rFonts w:ascii="Montserrat Light" w:hAnsi="Montserrat Light"/>
                <w:color w:val="000000" w:themeColor="text1"/>
                <w:sz w:val="24"/>
                <w:szCs w:val="24"/>
              </w:rPr>
              <w:t xml:space="preserve"> </w:t>
            </w:r>
            <w:proofErr w:type="spellStart"/>
            <w:r w:rsidR="00913834" w:rsidRPr="00913834">
              <w:rPr>
                <w:rFonts w:ascii="Montserrat Light" w:hAnsi="Montserrat Light"/>
                <w:color w:val="000000" w:themeColor="text1"/>
                <w:sz w:val="24"/>
                <w:szCs w:val="24"/>
              </w:rPr>
              <w:t>Codul</w:t>
            </w:r>
            <w:proofErr w:type="spellEnd"/>
            <w:r w:rsidR="00913834" w:rsidRPr="00913834">
              <w:rPr>
                <w:rFonts w:ascii="Montserrat Light" w:hAnsi="Montserrat Light"/>
                <w:color w:val="000000" w:themeColor="text1"/>
                <w:sz w:val="24"/>
                <w:szCs w:val="24"/>
              </w:rPr>
              <w:t xml:space="preserve"> </w:t>
            </w:r>
            <w:proofErr w:type="spellStart"/>
            <w:r w:rsidR="00913834" w:rsidRPr="00913834">
              <w:rPr>
                <w:rFonts w:ascii="Montserrat Light" w:hAnsi="Montserrat Light"/>
                <w:color w:val="000000" w:themeColor="text1"/>
                <w:sz w:val="24"/>
                <w:szCs w:val="24"/>
              </w:rPr>
              <w:t>administrativ</w:t>
            </w:r>
            <w:proofErr w:type="spellEnd"/>
            <w:r w:rsidR="00913834" w:rsidRPr="00913834">
              <w:rPr>
                <w:rFonts w:ascii="Montserrat Light" w:hAnsi="Montserrat Light"/>
                <w:color w:val="000000" w:themeColor="text1"/>
                <w:sz w:val="24"/>
                <w:szCs w:val="24"/>
              </w:rPr>
              <w:t>,</w:t>
            </w:r>
            <w:r w:rsidR="00913834" w:rsidRPr="00913834">
              <w:rPr>
                <w:rFonts w:ascii="Montserrat Light" w:hAnsi="Montserrat Light"/>
                <w:b/>
                <w:color w:val="000000" w:themeColor="text1"/>
                <w:sz w:val="24"/>
                <w:szCs w:val="24"/>
                <w:lang w:val="ro-RO"/>
              </w:rPr>
              <w:t xml:space="preserve"> </w:t>
            </w:r>
            <w:r w:rsidR="00913834" w:rsidRPr="00913834">
              <w:rPr>
                <w:rFonts w:ascii="Montserrat Light" w:hAnsi="Montserrat Light"/>
                <w:bCs/>
                <w:color w:val="000000" w:themeColor="text1"/>
                <w:sz w:val="24"/>
                <w:szCs w:val="24"/>
                <w:lang w:val="ro-RO"/>
              </w:rPr>
              <w:t xml:space="preserve">cu modificările și completările </w:t>
            </w:r>
            <w:proofErr w:type="gramStart"/>
            <w:r w:rsidR="00913834" w:rsidRPr="00913834">
              <w:rPr>
                <w:rFonts w:ascii="Montserrat Light" w:hAnsi="Montserrat Light"/>
                <w:bCs/>
                <w:color w:val="000000" w:themeColor="text1"/>
                <w:sz w:val="24"/>
                <w:szCs w:val="24"/>
                <w:lang w:val="ro-RO"/>
              </w:rPr>
              <w:t>ulterioare;</w:t>
            </w:r>
            <w:proofErr w:type="gramEnd"/>
          </w:p>
          <w:p w14:paraId="5AF30397" w14:textId="11B48BB4" w:rsidR="00913834" w:rsidRPr="00BD2262" w:rsidRDefault="00913834" w:rsidP="00913834">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Pr>
                <w:rFonts w:ascii="Montserrat Light" w:hAnsi="Montserrat Light"/>
                <w:bCs/>
                <w:color w:val="000000" w:themeColor="text1"/>
                <w:sz w:val="24"/>
                <w:szCs w:val="24"/>
                <w:lang w:val="ro-RO"/>
              </w:rPr>
              <w:t>Leg</w:t>
            </w:r>
            <w:r w:rsidR="00C50CBF">
              <w:rPr>
                <w:rFonts w:ascii="Montserrat Light" w:hAnsi="Montserrat Light"/>
                <w:bCs/>
                <w:color w:val="000000" w:themeColor="text1"/>
                <w:sz w:val="24"/>
                <w:szCs w:val="24"/>
                <w:lang w:val="ro-RO"/>
              </w:rPr>
              <w:t>ea</w:t>
            </w:r>
            <w:r>
              <w:rPr>
                <w:rFonts w:ascii="Montserrat Light" w:hAnsi="Montserrat Light"/>
                <w:bCs/>
                <w:color w:val="000000" w:themeColor="text1"/>
                <w:sz w:val="24"/>
                <w:szCs w:val="24"/>
                <w:lang w:val="ro-RO"/>
              </w:rPr>
              <w:t xml:space="preserve"> privind prevenirea și combaterea traficului și consumului ilicit de droguri nr. 143/ 2000, republicată;</w:t>
            </w:r>
          </w:p>
          <w:p w14:paraId="37DDAD1E" w14:textId="210C1CDB" w:rsidR="00913834" w:rsidRPr="00BD2262" w:rsidRDefault="00913834" w:rsidP="00913834">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Pr>
                <w:rFonts w:ascii="Montserrat Light" w:hAnsi="Montserrat Light"/>
                <w:bCs/>
                <w:color w:val="000000" w:themeColor="text1"/>
                <w:sz w:val="24"/>
                <w:szCs w:val="24"/>
                <w:lang w:val="ro-RO"/>
              </w:rPr>
              <w:t>Hotărâr</w:t>
            </w:r>
            <w:r w:rsidR="00C50CBF">
              <w:rPr>
                <w:rFonts w:ascii="Montserrat Light" w:hAnsi="Montserrat Light"/>
                <w:bCs/>
                <w:color w:val="000000" w:themeColor="text1"/>
                <w:sz w:val="24"/>
                <w:szCs w:val="24"/>
                <w:lang w:val="ro-RO"/>
              </w:rPr>
              <w:t>ea</w:t>
            </w:r>
            <w:r>
              <w:rPr>
                <w:rFonts w:ascii="Montserrat Light" w:hAnsi="Montserrat Light"/>
                <w:bCs/>
                <w:color w:val="000000" w:themeColor="text1"/>
                <w:sz w:val="24"/>
                <w:szCs w:val="24"/>
                <w:lang w:val="ro-RO"/>
              </w:rPr>
              <w:t xml:space="preserve"> Guvernului nr. 461/ 2011 privind organizarea și funcționarea Agenției Naționale Antidrog;</w:t>
            </w:r>
          </w:p>
          <w:p w14:paraId="4E473C01" w14:textId="77777777" w:rsidR="00913834" w:rsidRPr="00AB3767" w:rsidRDefault="00913834" w:rsidP="00913834">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Pr>
                <w:rFonts w:ascii="Montserrat Light" w:hAnsi="Montserrat Light"/>
                <w:bCs/>
                <w:color w:val="000000" w:themeColor="text1"/>
                <w:sz w:val="24"/>
                <w:szCs w:val="24"/>
                <w:lang w:val="ro-RO"/>
              </w:rPr>
              <w:t>art. 2 din Hotărârea Guvernului nr. 344/ 2022 privind aprobarea Strategiei naționale în domeniul drogurilor 2022-2026 și a Planului de acțiune pentru implementarea Strategiei naționale în domeniul drogurilor 2022-2026;</w:t>
            </w:r>
          </w:p>
          <w:p w14:paraId="1DD5BF9E" w14:textId="142315AB" w:rsidR="00913834" w:rsidRPr="00761999" w:rsidRDefault="00913834" w:rsidP="00913834">
            <w:pPr>
              <w:numPr>
                <w:ilvl w:val="0"/>
                <w:numId w:val="12"/>
              </w:numPr>
              <w:tabs>
                <w:tab w:val="left" w:pos="990"/>
              </w:tabs>
              <w:autoSpaceDE w:val="0"/>
              <w:autoSpaceDN w:val="0"/>
              <w:adjustRightInd w:val="0"/>
              <w:spacing w:line="240" w:lineRule="auto"/>
              <w:ind w:left="0" w:right="-36" w:firstLine="567"/>
              <w:contextualSpacing/>
              <w:jc w:val="both"/>
              <w:rPr>
                <w:rFonts w:ascii="Montserrat Light" w:hAnsi="Montserrat Light"/>
                <w:bCs/>
                <w:color w:val="000000" w:themeColor="text1"/>
                <w:sz w:val="24"/>
                <w:szCs w:val="24"/>
                <w:lang w:val="fr-FR"/>
              </w:rPr>
            </w:pPr>
            <w:r>
              <w:rPr>
                <w:rFonts w:ascii="Montserrat Light" w:hAnsi="Montserrat Light"/>
                <w:bCs/>
                <w:color w:val="000000" w:themeColor="text1"/>
                <w:sz w:val="24"/>
                <w:szCs w:val="24"/>
                <w:lang w:val="ro-RO"/>
              </w:rPr>
              <w:t xml:space="preserve">art. 6 </w:t>
            </w:r>
            <w:r w:rsidR="0050312C">
              <w:rPr>
                <w:rFonts w:ascii="Montserrat Light" w:hAnsi="Montserrat Light"/>
                <w:bCs/>
                <w:color w:val="000000" w:themeColor="text1"/>
                <w:sz w:val="24"/>
                <w:szCs w:val="24"/>
                <w:lang w:val="ro-RO"/>
              </w:rPr>
              <w:t>din Hotărârea nr. 860/ 2005 pentru aprobarea Regulamentului de aplicare a dispozițiilor Legii nr. 143/ 2000 privind prevenirea și combaterea traficului și consumului ilicit de droguri, cu modificările și completările ulterioare</w:t>
            </w:r>
            <w:r>
              <w:rPr>
                <w:rFonts w:ascii="Montserrat Light" w:hAnsi="Montserrat Light"/>
                <w:bCs/>
                <w:color w:val="000000" w:themeColor="text1"/>
                <w:sz w:val="24"/>
                <w:szCs w:val="24"/>
                <w:lang w:val="ro-RO"/>
              </w:rPr>
              <w:t>.</w:t>
            </w:r>
          </w:p>
          <w:p w14:paraId="264C89E4" w14:textId="77777777" w:rsidR="000B52EA" w:rsidRPr="00F91933" w:rsidRDefault="000B52EA" w:rsidP="00392461">
            <w:pPr>
              <w:tabs>
                <w:tab w:val="left" w:pos="990"/>
              </w:tabs>
              <w:autoSpaceDE w:val="0"/>
              <w:autoSpaceDN w:val="0"/>
              <w:adjustRightInd w:val="0"/>
              <w:spacing w:line="240" w:lineRule="auto"/>
              <w:ind w:right="-36"/>
              <w:contextualSpacing/>
              <w:jc w:val="both"/>
              <w:rPr>
                <w:rFonts w:ascii="Montserrat Light" w:hAnsi="Montserrat Light"/>
                <w:bCs/>
                <w:color w:val="000000" w:themeColor="text1"/>
                <w:sz w:val="24"/>
                <w:szCs w:val="24"/>
                <w:lang w:val="fr-FR"/>
              </w:rPr>
            </w:pPr>
          </w:p>
          <w:p w14:paraId="6152BF53" w14:textId="77777777" w:rsidR="000B52EA" w:rsidRPr="00F91933" w:rsidRDefault="000B52EA" w:rsidP="00392461">
            <w:pPr>
              <w:autoSpaceDE w:val="0"/>
              <w:autoSpaceDN w:val="0"/>
              <w:adjustRightInd w:val="0"/>
              <w:spacing w:line="240" w:lineRule="auto"/>
              <w:ind w:left="29" w:right="-36"/>
              <w:contextualSpacing/>
              <w:jc w:val="both"/>
              <w:rPr>
                <w:rFonts w:ascii="Montserrat Light" w:hAnsi="Montserrat Light"/>
                <w:color w:val="000000" w:themeColor="text1"/>
                <w:sz w:val="24"/>
                <w:szCs w:val="24"/>
              </w:rPr>
            </w:pPr>
            <w:proofErr w:type="spellStart"/>
            <w:r w:rsidRPr="00F91933">
              <w:rPr>
                <w:rFonts w:ascii="Montserrat Light" w:hAnsi="Montserrat Light"/>
                <w:color w:val="000000" w:themeColor="text1"/>
                <w:sz w:val="24"/>
                <w:szCs w:val="24"/>
              </w:rPr>
              <w:t>Temeiurile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legale</w:t>
            </w:r>
            <w:proofErr w:type="spellEnd"/>
            <w:r w:rsidRPr="00F91933">
              <w:rPr>
                <w:rFonts w:ascii="Montserrat Light" w:hAnsi="Montserrat Light"/>
                <w:color w:val="000000" w:themeColor="text1"/>
                <w:sz w:val="24"/>
                <w:szCs w:val="24"/>
              </w:rPr>
              <w:t xml:space="preserve"> invocate </w:t>
            </w:r>
            <w:proofErr w:type="spellStart"/>
            <w:r w:rsidRPr="00F91933">
              <w:rPr>
                <w:rFonts w:ascii="Montserrat Light" w:hAnsi="Montserrat Light"/>
                <w:color w:val="000000" w:themeColor="text1"/>
                <w:sz w:val="24"/>
                <w:szCs w:val="24"/>
              </w:rPr>
              <w:t>în</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susținerea</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proiectului</w:t>
            </w:r>
            <w:proofErr w:type="spellEnd"/>
            <w:r w:rsidRPr="00F91933">
              <w:rPr>
                <w:rFonts w:ascii="Montserrat Light" w:hAnsi="Montserrat Light"/>
                <w:color w:val="000000" w:themeColor="text1"/>
                <w:sz w:val="24"/>
                <w:szCs w:val="24"/>
              </w:rPr>
              <w:t xml:space="preserve"> de </w:t>
            </w:r>
            <w:proofErr w:type="spellStart"/>
            <w:r w:rsidRPr="00F91933">
              <w:rPr>
                <w:rFonts w:ascii="Montserrat Light" w:hAnsi="Montserrat Light"/>
                <w:color w:val="000000" w:themeColor="text1"/>
                <w:sz w:val="24"/>
                <w:szCs w:val="24"/>
              </w:rPr>
              <w:t>hotărâre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analizat</w:t>
            </w:r>
            <w:proofErr w:type="spellEnd"/>
            <w:r w:rsidRPr="00F91933">
              <w:rPr>
                <w:rFonts w:ascii="Montserrat Light" w:hAnsi="Montserrat Light"/>
                <w:color w:val="000000" w:themeColor="text1"/>
                <w:sz w:val="24"/>
                <w:szCs w:val="24"/>
              </w:rPr>
              <w:t xml:space="preserve"> sunt </w:t>
            </w:r>
            <w:proofErr w:type="spellStart"/>
            <w:r w:rsidRPr="00F91933">
              <w:rPr>
                <w:rFonts w:ascii="Montserrat Light" w:hAnsi="Montserrat Light"/>
                <w:color w:val="000000" w:themeColor="text1"/>
                <w:sz w:val="24"/>
                <w:szCs w:val="24"/>
              </w:rPr>
              <w:t>compatibile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şi</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conforme</w:t>
            </w:r>
            <w:proofErr w:type="spellEnd"/>
            <w:r w:rsidRPr="00F91933">
              <w:rPr>
                <w:rFonts w:ascii="Montserrat Light" w:hAnsi="Montserrat Light"/>
                <w:color w:val="000000" w:themeColor="text1"/>
                <w:sz w:val="24"/>
                <w:szCs w:val="24"/>
              </w:rPr>
              <w:t xml:space="preserve"> cu </w:t>
            </w:r>
            <w:proofErr w:type="spellStart"/>
            <w:r w:rsidRPr="00F91933">
              <w:rPr>
                <w:rFonts w:ascii="Montserrat Light" w:hAnsi="Montserrat Light"/>
                <w:color w:val="000000" w:themeColor="text1"/>
                <w:sz w:val="24"/>
                <w:szCs w:val="24"/>
              </w:rPr>
              <w:t>legile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ordonanţele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hotărârile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Guvernului</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strategiile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naționale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și</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legislația</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secundară</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ordine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instrucțiuni</w:t>
            </w:r>
            <w:proofErr w:type="spellEnd"/>
            <w:r w:rsidRPr="00F91933">
              <w:rPr>
                <w:rFonts w:ascii="Montserrat Light" w:hAnsi="Montserrat Light"/>
                <w:color w:val="000000" w:themeColor="text1"/>
                <w:sz w:val="24"/>
                <w:szCs w:val="24"/>
              </w:rPr>
              <w:t xml:space="preserve">, normative, </w:t>
            </w:r>
            <w:proofErr w:type="spellStart"/>
            <w:r w:rsidRPr="00F91933">
              <w:rPr>
                <w:rFonts w:ascii="Montserrat Light" w:hAnsi="Montserrat Light"/>
                <w:color w:val="000000" w:themeColor="text1"/>
                <w:sz w:val="24"/>
                <w:szCs w:val="24"/>
              </w:rPr>
              <w:t>regulamente</w:t>
            </w:r>
            <w:proofErr w:type="spellEnd"/>
            <w:r w:rsidRPr="00F91933">
              <w:rPr>
                <w:rFonts w:ascii="Montserrat Light" w:hAnsi="Montserrat Light"/>
                <w:color w:val="000000" w:themeColor="text1"/>
                <w:sz w:val="24"/>
                <w:szCs w:val="24"/>
              </w:rPr>
              <w:t xml:space="preserve">, etc.) </w:t>
            </w:r>
            <w:proofErr w:type="spellStart"/>
            <w:r w:rsidRPr="00F91933">
              <w:rPr>
                <w:rFonts w:ascii="Montserrat Light" w:hAnsi="Montserrat Light"/>
                <w:color w:val="000000" w:themeColor="text1"/>
                <w:sz w:val="24"/>
                <w:szCs w:val="24"/>
              </w:rPr>
              <w:t>aplicabile</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în</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domeniul</w:t>
            </w:r>
            <w:proofErr w:type="spellEnd"/>
            <w:r w:rsidRPr="00F91933">
              <w:rPr>
                <w:rFonts w:ascii="Montserrat Light" w:hAnsi="Montserrat Light"/>
                <w:color w:val="000000" w:themeColor="text1"/>
                <w:sz w:val="24"/>
                <w:szCs w:val="24"/>
              </w:rPr>
              <w:t xml:space="preserve"> </w:t>
            </w:r>
            <w:proofErr w:type="spellStart"/>
            <w:r w:rsidRPr="00F91933">
              <w:rPr>
                <w:rFonts w:ascii="Montserrat Light" w:hAnsi="Montserrat Light"/>
                <w:color w:val="000000" w:themeColor="text1"/>
                <w:sz w:val="24"/>
                <w:szCs w:val="24"/>
              </w:rPr>
              <w:t>respectiv</w:t>
            </w:r>
            <w:proofErr w:type="spellEnd"/>
            <w:r w:rsidRPr="00F91933">
              <w:rPr>
                <w:rFonts w:ascii="Montserrat Light" w:hAnsi="Montserrat Light"/>
                <w:color w:val="000000" w:themeColor="text1"/>
                <w:sz w:val="24"/>
                <w:szCs w:val="24"/>
              </w:rPr>
              <w:t>.</w:t>
            </w:r>
          </w:p>
          <w:p w14:paraId="3E82C8A4" w14:textId="77777777" w:rsidR="000B52EA" w:rsidRPr="00673334" w:rsidRDefault="000B52EA" w:rsidP="00392461">
            <w:pPr>
              <w:pStyle w:val="NormalWeb"/>
              <w:jc w:val="both"/>
              <w:rPr>
                <w:rFonts w:ascii="Montserrat Light" w:hAnsi="Montserrat Light"/>
                <w:color w:val="FF0000"/>
              </w:rPr>
            </w:pPr>
          </w:p>
        </w:tc>
      </w:tr>
      <w:tr w:rsidR="000B52EA" w:rsidRPr="00AF0308" w14:paraId="643AA761" w14:textId="77777777" w:rsidTr="00392461">
        <w:tc>
          <w:tcPr>
            <w:tcW w:w="9493" w:type="dxa"/>
            <w:gridSpan w:val="4"/>
          </w:tcPr>
          <w:p w14:paraId="5F2687F5" w14:textId="77777777" w:rsidR="000B52EA" w:rsidRPr="00AF0308" w:rsidRDefault="000B52EA" w:rsidP="00392461">
            <w:pPr>
              <w:tabs>
                <w:tab w:val="left" w:pos="3456"/>
              </w:tabs>
              <w:spacing w:line="240" w:lineRule="auto"/>
              <w:jc w:val="both"/>
              <w:rPr>
                <w:rFonts w:ascii="Montserrat Light" w:hAnsi="Montserrat Light"/>
                <w:b/>
                <w:color w:val="000000" w:themeColor="text1"/>
                <w:sz w:val="24"/>
                <w:szCs w:val="24"/>
                <w:lang w:val="en-US"/>
              </w:rPr>
            </w:pPr>
            <w:proofErr w:type="spellStart"/>
            <w:r w:rsidRPr="00AF0308">
              <w:rPr>
                <w:rFonts w:ascii="Montserrat Light" w:hAnsi="Montserrat Light"/>
                <w:b/>
                <w:bCs/>
                <w:color w:val="000000" w:themeColor="text1"/>
                <w:sz w:val="24"/>
                <w:szCs w:val="24"/>
                <w:lang w:val="en-US"/>
              </w:rPr>
              <w:t>Secțiunea</w:t>
            </w:r>
            <w:proofErr w:type="spellEnd"/>
            <w:r w:rsidRPr="00AF0308">
              <w:rPr>
                <w:rFonts w:ascii="Montserrat Light" w:hAnsi="Montserrat Light"/>
                <w:b/>
                <w:bCs/>
                <w:color w:val="000000" w:themeColor="text1"/>
                <w:sz w:val="24"/>
                <w:szCs w:val="24"/>
                <w:lang w:val="en-US"/>
              </w:rPr>
              <w:t xml:space="preserve"> a 3-a </w:t>
            </w:r>
            <w:bookmarkStart w:id="8" w:name="_Hlk48727950"/>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Efecte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preconizate</w:t>
            </w:r>
            <w:proofErr w:type="spellEnd"/>
            <w:r w:rsidRPr="00AF0308">
              <w:rPr>
                <w:rFonts w:ascii="Montserrat Light" w:hAnsi="Montserrat Light"/>
                <w:b/>
                <w:bCs/>
                <w:color w:val="000000" w:themeColor="text1"/>
                <w:sz w:val="24"/>
                <w:szCs w:val="24"/>
                <w:lang w:val="en-US"/>
              </w:rPr>
              <w:t xml:space="preserve"> ale </w:t>
            </w:r>
            <w:proofErr w:type="spellStart"/>
            <w:r w:rsidRPr="00AF0308">
              <w:rPr>
                <w:rFonts w:ascii="Montserrat Light" w:hAnsi="Montserrat Light"/>
                <w:b/>
                <w:bCs/>
                <w:color w:val="000000" w:themeColor="text1"/>
                <w:sz w:val="24"/>
                <w:szCs w:val="24"/>
                <w:lang w:val="en-US"/>
              </w:rPr>
              <w:t>aplicării</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actului</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administrativ</w:t>
            </w:r>
            <w:proofErr w:type="spellEnd"/>
            <w:r w:rsidRPr="00AF0308">
              <w:rPr>
                <w:rFonts w:ascii="Montserrat Light" w:hAnsi="Montserrat Light"/>
                <w:b/>
                <w:bCs/>
                <w:color w:val="000000" w:themeColor="text1"/>
                <w:sz w:val="24"/>
                <w:szCs w:val="24"/>
                <w:lang w:val="en-US"/>
              </w:rPr>
              <w:t xml:space="preserve"> </w:t>
            </w:r>
            <w:r w:rsidRPr="00AF0308">
              <w:rPr>
                <w:rFonts w:ascii="Montserrat Light" w:hAnsi="Montserrat Light"/>
                <w:color w:val="000000" w:themeColor="text1"/>
                <w:sz w:val="24"/>
                <w:szCs w:val="24"/>
                <w:lang w:val="en-US"/>
              </w:rPr>
              <w:t>(</w:t>
            </w:r>
            <w:proofErr w:type="spellStart"/>
            <w:r w:rsidRPr="00AF0308">
              <w:rPr>
                <w:rFonts w:ascii="Montserrat Light" w:hAnsi="Montserrat Light"/>
                <w:color w:val="000000" w:themeColor="text1"/>
                <w:sz w:val="24"/>
                <w:szCs w:val="24"/>
                <w:lang w:val="en-US"/>
              </w:rPr>
              <w:t>impactul</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financiar</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asupra</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bugetului</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judeţului</w:t>
            </w:r>
            <w:proofErr w:type="spellEnd"/>
            <w:r w:rsidRPr="00AF0308">
              <w:rPr>
                <w:rFonts w:ascii="Montserrat Light" w:hAnsi="Montserrat Light"/>
                <w:color w:val="000000" w:themeColor="text1"/>
                <w:sz w:val="24"/>
                <w:szCs w:val="24"/>
                <w:lang w:val="en-US"/>
              </w:rPr>
              <w:t xml:space="preserve"> pe termen </w:t>
            </w:r>
            <w:proofErr w:type="spellStart"/>
            <w:r w:rsidRPr="00AF0308">
              <w:rPr>
                <w:rFonts w:ascii="Montserrat Light" w:hAnsi="Montserrat Light"/>
                <w:color w:val="000000" w:themeColor="text1"/>
                <w:sz w:val="24"/>
                <w:szCs w:val="24"/>
                <w:lang w:val="en-US"/>
              </w:rPr>
              <w:t>scurt</w:t>
            </w:r>
            <w:proofErr w:type="spellEnd"/>
            <w:r w:rsidRPr="00AF0308">
              <w:rPr>
                <w:rFonts w:ascii="Montserrat Light" w:hAnsi="Montserrat Light"/>
                <w:color w:val="000000" w:themeColor="text1"/>
                <w:sz w:val="24"/>
                <w:szCs w:val="24"/>
                <w:lang w:val="en-US"/>
              </w:rPr>
              <w:t xml:space="preserve"> (pe </w:t>
            </w:r>
            <w:proofErr w:type="spellStart"/>
            <w:r w:rsidRPr="00AF0308">
              <w:rPr>
                <w:rFonts w:ascii="Montserrat Light" w:hAnsi="Montserrat Light"/>
                <w:color w:val="000000" w:themeColor="text1"/>
                <w:sz w:val="24"/>
                <w:szCs w:val="24"/>
                <w:lang w:val="en-US"/>
              </w:rPr>
              <w:t>anul</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curent</w:t>
            </w:r>
            <w:proofErr w:type="spellEnd"/>
            <w:r w:rsidRPr="00AF0308">
              <w:rPr>
                <w:rFonts w:ascii="Montserrat Light" w:hAnsi="Montserrat Light"/>
                <w:color w:val="000000" w:themeColor="text1"/>
                <w:sz w:val="24"/>
                <w:szCs w:val="24"/>
                <w:lang w:val="en-US"/>
              </w:rPr>
              <w:t xml:space="preserve">)/lung, </w:t>
            </w:r>
            <w:proofErr w:type="spellStart"/>
            <w:r w:rsidRPr="00AF0308">
              <w:rPr>
                <w:rFonts w:ascii="Montserrat Light" w:hAnsi="Montserrat Light"/>
                <w:color w:val="000000" w:themeColor="text1"/>
                <w:sz w:val="24"/>
                <w:szCs w:val="24"/>
                <w:lang w:val="en-US"/>
              </w:rPr>
              <w:t>impactul</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asupra</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mediului</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concurențial</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şi</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domeniului</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ajutoarelor</w:t>
            </w:r>
            <w:proofErr w:type="spellEnd"/>
            <w:r w:rsidRPr="00AF0308">
              <w:rPr>
                <w:rFonts w:ascii="Montserrat Light" w:hAnsi="Montserrat Light"/>
                <w:color w:val="000000" w:themeColor="text1"/>
                <w:sz w:val="24"/>
                <w:szCs w:val="24"/>
                <w:lang w:val="en-US"/>
              </w:rPr>
              <w:t xml:space="preserve"> de stat, </w:t>
            </w:r>
            <w:proofErr w:type="spellStart"/>
            <w:r w:rsidRPr="00AF0308">
              <w:rPr>
                <w:rFonts w:ascii="Montserrat Light" w:hAnsi="Montserrat Light"/>
                <w:color w:val="000000" w:themeColor="text1"/>
                <w:sz w:val="24"/>
                <w:szCs w:val="24"/>
                <w:lang w:val="en-US"/>
              </w:rPr>
              <w:t>impactul</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asupra</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sarcinilor</w:t>
            </w:r>
            <w:proofErr w:type="spellEnd"/>
            <w:r w:rsidRPr="00AF0308">
              <w:rPr>
                <w:rFonts w:ascii="Montserrat Light" w:hAnsi="Montserrat Light"/>
                <w:color w:val="000000" w:themeColor="text1"/>
                <w:sz w:val="24"/>
                <w:szCs w:val="24"/>
                <w:lang w:val="en-US"/>
              </w:rPr>
              <w:t xml:space="preserve"> administrative, </w:t>
            </w:r>
            <w:proofErr w:type="spellStart"/>
            <w:r w:rsidRPr="00AF0308">
              <w:rPr>
                <w:rFonts w:ascii="Montserrat Light" w:hAnsi="Montserrat Light"/>
                <w:color w:val="000000" w:themeColor="text1"/>
                <w:sz w:val="24"/>
                <w:szCs w:val="24"/>
                <w:lang w:val="en-US"/>
              </w:rPr>
              <w:t>impactul</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asupra</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mediului</w:t>
            </w:r>
            <w:bookmarkEnd w:id="8"/>
            <w:proofErr w:type="spellEnd"/>
            <w:r w:rsidRPr="00AF0308">
              <w:rPr>
                <w:rFonts w:ascii="Montserrat Light" w:hAnsi="Montserrat Light"/>
                <w:color w:val="000000" w:themeColor="text1"/>
                <w:sz w:val="24"/>
                <w:szCs w:val="24"/>
                <w:lang w:val="en-US"/>
              </w:rPr>
              <w:t>)</w:t>
            </w:r>
            <w:r w:rsidRPr="00AF0308">
              <w:rPr>
                <w:rFonts w:ascii="Montserrat Light" w:hAnsi="Montserrat Light"/>
                <w:b/>
                <w:bCs/>
                <w:color w:val="000000" w:themeColor="text1"/>
                <w:sz w:val="24"/>
                <w:szCs w:val="24"/>
                <w:lang w:val="en-US"/>
              </w:rPr>
              <w:t xml:space="preserve">: </w:t>
            </w:r>
          </w:p>
        </w:tc>
      </w:tr>
      <w:tr w:rsidR="000B52EA" w:rsidRPr="00AF0308" w14:paraId="216B14A2" w14:textId="77777777" w:rsidTr="00392461">
        <w:tc>
          <w:tcPr>
            <w:tcW w:w="9493" w:type="dxa"/>
            <w:gridSpan w:val="4"/>
          </w:tcPr>
          <w:p w14:paraId="39342B3A" w14:textId="77777777" w:rsidR="000B52EA" w:rsidRPr="00AF0308" w:rsidRDefault="000B52EA" w:rsidP="00392461">
            <w:pPr>
              <w:tabs>
                <w:tab w:val="left" w:pos="3456"/>
              </w:tabs>
              <w:spacing w:line="240" w:lineRule="auto"/>
              <w:jc w:val="both"/>
              <w:rPr>
                <w:rFonts w:ascii="Montserrat Light" w:eastAsia="Times New Roman" w:hAnsi="Montserrat Light" w:cs="Times New Roman"/>
                <w:color w:val="000000" w:themeColor="text1"/>
                <w:sz w:val="24"/>
                <w:szCs w:val="24"/>
                <w:lang w:val="ro-RO"/>
              </w:rPr>
            </w:pPr>
            <w:r>
              <w:rPr>
                <w:rFonts w:ascii="Montserrat Light" w:eastAsia="Times New Roman" w:hAnsi="Montserrat Light" w:cs="Times New Roman"/>
                <w:color w:val="000000" w:themeColor="text1"/>
                <w:sz w:val="24"/>
                <w:szCs w:val="24"/>
                <w:lang w:val="ro-RO"/>
              </w:rPr>
              <w:t>Alocarea unor sume de bani de la bugetul Județului Cluj, pe parcursul derulării planului de acțiune, în perioada 2022-2026.</w:t>
            </w:r>
          </w:p>
        </w:tc>
      </w:tr>
      <w:tr w:rsidR="000B52EA" w:rsidRPr="00AF0308" w14:paraId="2CA300DE" w14:textId="77777777" w:rsidTr="00392461">
        <w:tc>
          <w:tcPr>
            <w:tcW w:w="9493" w:type="dxa"/>
            <w:gridSpan w:val="4"/>
          </w:tcPr>
          <w:p w14:paraId="2403460C"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proofErr w:type="spellStart"/>
            <w:r w:rsidRPr="00AF0308">
              <w:rPr>
                <w:rFonts w:ascii="Montserrat Light" w:hAnsi="Montserrat Light"/>
                <w:b/>
                <w:color w:val="000000" w:themeColor="text1"/>
                <w:sz w:val="24"/>
                <w:szCs w:val="24"/>
                <w:lang w:val="en-US"/>
              </w:rPr>
              <w:t>Secțiunea</w:t>
            </w:r>
            <w:proofErr w:type="spellEnd"/>
            <w:r w:rsidRPr="00AF0308">
              <w:rPr>
                <w:rFonts w:ascii="Montserrat Light" w:hAnsi="Montserrat Light"/>
                <w:b/>
                <w:color w:val="000000" w:themeColor="text1"/>
                <w:sz w:val="24"/>
                <w:szCs w:val="24"/>
                <w:lang w:val="en-US"/>
              </w:rPr>
              <w:t xml:space="preserve"> a 4-a – </w:t>
            </w:r>
            <w:proofErr w:type="spellStart"/>
            <w:r w:rsidRPr="00AF0308">
              <w:rPr>
                <w:rFonts w:ascii="Montserrat Light" w:hAnsi="Montserrat Light"/>
                <w:b/>
                <w:color w:val="000000" w:themeColor="text1"/>
                <w:sz w:val="24"/>
                <w:szCs w:val="24"/>
                <w:lang w:val="en-US"/>
              </w:rPr>
              <w:t>Concluzii</w:t>
            </w:r>
            <w:proofErr w:type="spellEnd"/>
            <w:r w:rsidRPr="00AF0308">
              <w:rPr>
                <w:rFonts w:ascii="Montserrat Light" w:hAnsi="Montserrat Light"/>
                <w:b/>
                <w:color w:val="000000" w:themeColor="text1"/>
                <w:sz w:val="24"/>
                <w:szCs w:val="24"/>
                <w:lang w:val="en-US"/>
              </w:rPr>
              <w:t>/</w:t>
            </w:r>
            <w:proofErr w:type="spellStart"/>
            <w:r w:rsidRPr="00AF0308">
              <w:rPr>
                <w:rFonts w:ascii="Montserrat Light" w:hAnsi="Montserrat Light"/>
                <w:b/>
                <w:color w:val="000000" w:themeColor="text1"/>
                <w:sz w:val="24"/>
                <w:szCs w:val="24"/>
                <w:lang w:val="en-US"/>
              </w:rPr>
              <w:t>propuneri</w:t>
            </w:r>
            <w:proofErr w:type="spellEnd"/>
            <w:r w:rsidRPr="00AF0308">
              <w:rPr>
                <w:rFonts w:ascii="Montserrat Light" w:hAnsi="Montserrat Light"/>
                <w:b/>
                <w:color w:val="000000" w:themeColor="text1"/>
                <w:sz w:val="24"/>
                <w:szCs w:val="24"/>
                <w:lang w:val="en-US"/>
              </w:rPr>
              <w:t xml:space="preserve">:  </w:t>
            </w:r>
          </w:p>
        </w:tc>
      </w:tr>
      <w:tr w:rsidR="000B52EA" w:rsidRPr="00AF0308" w14:paraId="35DF5820" w14:textId="77777777" w:rsidTr="00392461">
        <w:tc>
          <w:tcPr>
            <w:tcW w:w="9493" w:type="dxa"/>
            <w:gridSpan w:val="4"/>
          </w:tcPr>
          <w:p w14:paraId="04651B92"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pt-BR"/>
              </w:rPr>
              <w:t xml:space="preserve">În urma analizării proiectului de hotărâre și a documentării efectuate, certificăm faptul că proiectul de hotărâre </w:t>
            </w:r>
            <w:r w:rsidRPr="00AF0308">
              <w:rPr>
                <w:rFonts w:ascii="Montserrat Light" w:hAnsi="Montserrat Light"/>
                <w:b/>
                <w:bCs/>
                <w:color w:val="000000" w:themeColor="text1"/>
                <w:sz w:val="24"/>
                <w:szCs w:val="24"/>
                <w:lang w:val="pt-BR"/>
              </w:rPr>
              <w:t>îndeplinește</w:t>
            </w:r>
            <w:r w:rsidRPr="00AF0308">
              <w:rPr>
                <w:rFonts w:ascii="Montserrat Light" w:hAnsi="Montserrat Light"/>
                <w:color w:val="000000" w:themeColor="text1"/>
                <w:sz w:val="24"/>
                <w:szCs w:val="24"/>
                <w:lang w:val="pt-BR"/>
              </w:rPr>
              <w:t xml:space="preserve"> cerințele tehnice specificate la Secțiunea a 2-a.</w:t>
            </w:r>
          </w:p>
        </w:tc>
      </w:tr>
      <w:tr w:rsidR="000B52EA" w:rsidRPr="00AF0308" w14:paraId="75404C6D" w14:textId="77777777" w:rsidTr="00392461">
        <w:tc>
          <w:tcPr>
            <w:tcW w:w="3397" w:type="dxa"/>
          </w:tcPr>
          <w:p w14:paraId="5444A448" w14:textId="77777777" w:rsidR="000B52EA" w:rsidRPr="00AF0308" w:rsidRDefault="000B52EA" w:rsidP="00392461">
            <w:pPr>
              <w:tabs>
                <w:tab w:val="left" w:pos="3456"/>
              </w:tabs>
              <w:spacing w:line="240" w:lineRule="auto"/>
              <w:jc w:val="both"/>
              <w:rPr>
                <w:rFonts w:ascii="Montserrat Light" w:hAnsi="Montserrat Light"/>
                <w:b/>
                <w:bCs/>
                <w:color w:val="000000" w:themeColor="text1"/>
                <w:sz w:val="24"/>
                <w:szCs w:val="24"/>
                <w:lang w:val="en-US"/>
              </w:rPr>
            </w:pPr>
          </w:p>
        </w:tc>
        <w:tc>
          <w:tcPr>
            <w:tcW w:w="3154" w:type="dxa"/>
          </w:tcPr>
          <w:p w14:paraId="685F4422" w14:textId="77777777" w:rsidR="000B52EA" w:rsidRPr="00AF0308" w:rsidRDefault="000B52EA" w:rsidP="00392461">
            <w:pPr>
              <w:tabs>
                <w:tab w:val="left" w:pos="3456"/>
              </w:tabs>
              <w:spacing w:line="240" w:lineRule="auto"/>
              <w:jc w:val="both"/>
              <w:rPr>
                <w:rFonts w:ascii="Montserrat Light" w:hAnsi="Montserrat Light"/>
                <w:b/>
                <w:bCs/>
                <w:color w:val="000000" w:themeColor="text1"/>
                <w:sz w:val="24"/>
                <w:szCs w:val="24"/>
                <w:lang w:val="en-US"/>
              </w:rPr>
            </w:pPr>
            <w:proofErr w:type="spellStart"/>
            <w:r w:rsidRPr="00AF0308">
              <w:rPr>
                <w:rFonts w:ascii="Montserrat Light" w:hAnsi="Montserrat Light"/>
                <w:b/>
                <w:bCs/>
                <w:color w:val="000000" w:themeColor="text1"/>
                <w:sz w:val="24"/>
                <w:szCs w:val="24"/>
                <w:lang w:val="en-US"/>
              </w:rPr>
              <w:t>Prenume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și</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nume</w:t>
            </w:r>
            <w:proofErr w:type="spellEnd"/>
          </w:p>
        </w:tc>
        <w:tc>
          <w:tcPr>
            <w:tcW w:w="1387" w:type="dxa"/>
          </w:tcPr>
          <w:p w14:paraId="29C5AE5C" w14:textId="77777777" w:rsidR="000B52EA" w:rsidRPr="00AF0308" w:rsidRDefault="000B52EA" w:rsidP="00392461">
            <w:pPr>
              <w:tabs>
                <w:tab w:val="left" w:pos="3456"/>
              </w:tabs>
              <w:spacing w:line="240" w:lineRule="auto"/>
              <w:jc w:val="both"/>
              <w:rPr>
                <w:rFonts w:ascii="Montserrat Light" w:hAnsi="Montserrat Light"/>
                <w:b/>
                <w:bCs/>
                <w:color w:val="000000" w:themeColor="text1"/>
                <w:sz w:val="24"/>
                <w:szCs w:val="24"/>
                <w:lang w:val="en-US"/>
              </w:rPr>
            </w:pPr>
            <w:r w:rsidRPr="00AF0308">
              <w:rPr>
                <w:rFonts w:ascii="Montserrat Light" w:hAnsi="Montserrat Light"/>
                <w:b/>
                <w:bCs/>
                <w:color w:val="000000" w:themeColor="text1"/>
                <w:sz w:val="24"/>
                <w:szCs w:val="24"/>
                <w:lang w:val="en-US"/>
              </w:rPr>
              <w:t>Data</w:t>
            </w:r>
          </w:p>
        </w:tc>
        <w:tc>
          <w:tcPr>
            <w:tcW w:w="1555" w:type="dxa"/>
          </w:tcPr>
          <w:p w14:paraId="1FBEC961" w14:textId="77777777" w:rsidR="000B52EA" w:rsidRPr="00AF0308" w:rsidRDefault="000B52EA" w:rsidP="00392461">
            <w:pPr>
              <w:tabs>
                <w:tab w:val="left" w:pos="3456"/>
              </w:tabs>
              <w:spacing w:line="240" w:lineRule="auto"/>
              <w:jc w:val="both"/>
              <w:rPr>
                <w:rFonts w:ascii="Montserrat Light" w:hAnsi="Montserrat Light"/>
                <w:b/>
                <w:bCs/>
                <w:color w:val="000000" w:themeColor="text1"/>
                <w:sz w:val="24"/>
                <w:szCs w:val="24"/>
                <w:lang w:val="en-US"/>
              </w:rPr>
            </w:pPr>
            <w:proofErr w:type="spellStart"/>
            <w:r w:rsidRPr="00AF0308">
              <w:rPr>
                <w:rFonts w:ascii="Montserrat Light" w:hAnsi="Montserrat Light"/>
                <w:b/>
                <w:bCs/>
                <w:color w:val="000000" w:themeColor="text1"/>
                <w:sz w:val="24"/>
                <w:szCs w:val="24"/>
                <w:lang w:val="en-US"/>
              </w:rPr>
              <w:t>Semnătura</w:t>
            </w:r>
            <w:proofErr w:type="spellEnd"/>
          </w:p>
        </w:tc>
      </w:tr>
      <w:tr w:rsidR="000B52EA" w:rsidRPr="00AF0308" w14:paraId="2FE8DF3F" w14:textId="77777777" w:rsidTr="00392461">
        <w:tc>
          <w:tcPr>
            <w:tcW w:w="3397" w:type="dxa"/>
          </w:tcPr>
          <w:p w14:paraId="3EC0E8A9"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Avizat</w:t>
            </w:r>
            <w:proofErr w:type="spellEnd"/>
            <w:r w:rsidRPr="00AF0308">
              <w:rPr>
                <w:rFonts w:ascii="Montserrat Light" w:hAnsi="Montserrat Light"/>
                <w:color w:val="000000" w:themeColor="text1"/>
                <w:sz w:val="24"/>
                <w:szCs w:val="24"/>
                <w:lang w:val="en-US"/>
              </w:rPr>
              <w:t xml:space="preserve">: director </w:t>
            </w:r>
            <w:proofErr w:type="spellStart"/>
            <w:r w:rsidRPr="00AF0308">
              <w:rPr>
                <w:rFonts w:ascii="Montserrat Light" w:hAnsi="Montserrat Light"/>
                <w:color w:val="000000" w:themeColor="text1"/>
                <w:sz w:val="24"/>
                <w:szCs w:val="24"/>
                <w:lang w:val="en-US"/>
              </w:rPr>
              <w:t>executiv</w:t>
            </w:r>
            <w:proofErr w:type="spellEnd"/>
          </w:p>
        </w:tc>
        <w:tc>
          <w:tcPr>
            <w:tcW w:w="3154" w:type="dxa"/>
          </w:tcPr>
          <w:p w14:paraId="09AA6700"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Ștefan</w:t>
            </w:r>
            <w:proofErr w:type="spellEnd"/>
            <w:r w:rsidRPr="00AF0308">
              <w:rPr>
                <w:rFonts w:ascii="Montserrat Light" w:hAnsi="Montserrat Light"/>
                <w:color w:val="000000" w:themeColor="text1"/>
                <w:sz w:val="24"/>
                <w:szCs w:val="24"/>
                <w:lang w:val="en-US"/>
              </w:rPr>
              <w:t xml:space="preserve"> Eduard Iliescu</w:t>
            </w:r>
          </w:p>
        </w:tc>
        <w:tc>
          <w:tcPr>
            <w:tcW w:w="1387" w:type="dxa"/>
          </w:tcPr>
          <w:p w14:paraId="693E290A"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en-US"/>
              </w:rPr>
              <w:t>1</w:t>
            </w:r>
            <w:r>
              <w:rPr>
                <w:rFonts w:ascii="Montserrat Light" w:hAnsi="Montserrat Light"/>
                <w:color w:val="000000" w:themeColor="text1"/>
                <w:sz w:val="24"/>
                <w:szCs w:val="24"/>
                <w:lang w:val="en-US"/>
              </w:rPr>
              <w:t>2</w:t>
            </w:r>
            <w:r w:rsidRPr="00AF0308">
              <w:rPr>
                <w:rFonts w:ascii="Montserrat Light" w:hAnsi="Montserrat Light"/>
                <w:color w:val="000000" w:themeColor="text1"/>
                <w:sz w:val="24"/>
                <w:szCs w:val="24"/>
                <w:lang w:val="en-US"/>
              </w:rPr>
              <w:t>.</w:t>
            </w:r>
            <w:r>
              <w:rPr>
                <w:rFonts w:ascii="Montserrat Light" w:hAnsi="Montserrat Light"/>
                <w:color w:val="000000" w:themeColor="text1"/>
                <w:sz w:val="24"/>
                <w:szCs w:val="24"/>
                <w:lang w:val="en-US"/>
              </w:rPr>
              <w:t>1</w:t>
            </w:r>
            <w:r w:rsidRPr="00AF0308">
              <w:rPr>
                <w:rFonts w:ascii="Montserrat Light" w:hAnsi="Montserrat Light"/>
                <w:color w:val="000000" w:themeColor="text1"/>
                <w:sz w:val="24"/>
                <w:szCs w:val="24"/>
                <w:lang w:val="en-US"/>
              </w:rPr>
              <w:t>0.2022</w:t>
            </w:r>
          </w:p>
        </w:tc>
        <w:tc>
          <w:tcPr>
            <w:tcW w:w="1555" w:type="dxa"/>
          </w:tcPr>
          <w:p w14:paraId="10B94DC3"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p>
        </w:tc>
      </w:tr>
      <w:tr w:rsidR="000B52EA" w:rsidRPr="00AF0308" w14:paraId="461291B9" w14:textId="77777777" w:rsidTr="00392461">
        <w:tc>
          <w:tcPr>
            <w:tcW w:w="3397" w:type="dxa"/>
          </w:tcPr>
          <w:p w14:paraId="13C95093"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Verificat</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șef</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serviciu</w:t>
            </w:r>
            <w:proofErr w:type="spellEnd"/>
          </w:p>
        </w:tc>
        <w:tc>
          <w:tcPr>
            <w:tcW w:w="3154" w:type="dxa"/>
          </w:tcPr>
          <w:p w14:paraId="2D24E554"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ro-RO"/>
              </w:rPr>
              <w:t>Dan Vasile Pop</w:t>
            </w:r>
          </w:p>
        </w:tc>
        <w:tc>
          <w:tcPr>
            <w:tcW w:w="1387" w:type="dxa"/>
          </w:tcPr>
          <w:p w14:paraId="7B7E9DC1"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en-US"/>
              </w:rPr>
              <w:t>1</w:t>
            </w:r>
            <w:r>
              <w:rPr>
                <w:rFonts w:ascii="Montserrat Light" w:hAnsi="Montserrat Light"/>
                <w:color w:val="000000" w:themeColor="text1"/>
                <w:sz w:val="24"/>
                <w:szCs w:val="24"/>
                <w:lang w:val="en-US"/>
              </w:rPr>
              <w:t>2</w:t>
            </w:r>
            <w:r w:rsidRPr="00AF0308">
              <w:rPr>
                <w:rFonts w:ascii="Montserrat Light" w:hAnsi="Montserrat Light"/>
                <w:color w:val="000000" w:themeColor="text1"/>
                <w:sz w:val="24"/>
                <w:szCs w:val="24"/>
                <w:lang w:val="en-US"/>
              </w:rPr>
              <w:t>.</w:t>
            </w:r>
            <w:r>
              <w:rPr>
                <w:rFonts w:ascii="Montserrat Light" w:hAnsi="Montserrat Light"/>
                <w:color w:val="000000" w:themeColor="text1"/>
                <w:sz w:val="24"/>
                <w:szCs w:val="24"/>
                <w:lang w:val="en-US"/>
              </w:rPr>
              <w:t>1</w:t>
            </w:r>
            <w:r w:rsidRPr="00AF0308">
              <w:rPr>
                <w:rFonts w:ascii="Montserrat Light" w:hAnsi="Montserrat Light"/>
                <w:color w:val="000000" w:themeColor="text1"/>
                <w:sz w:val="24"/>
                <w:szCs w:val="24"/>
                <w:lang w:val="en-US"/>
              </w:rPr>
              <w:t>0.2022</w:t>
            </w:r>
          </w:p>
        </w:tc>
        <w:tc>
          <w:tcPr>
            <w:tcW w:w="1555" w:type="dxa"/>
          </w:tcPr>
          <w:p w14:paraId="4376F7F0"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p>
        </w:tc>
      </w:tr>
      <w:tr w:rsidR="000B52EA" w:rsidRPr="00AF0308" w14:paraId="4D7A9860" w14:textId="77777777" w:rsidTr="00392461">
        <w:trPr>
          <w:trHeight w:val="340"/>
        </w:trPr>
        <w:tc>
          <w:tcPr>
            <w:tcW w:w="3397" w:type="dxa"/>
          </w:tcPr>
          <w:p w14:paraId="516D3063"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ro-RO"/>
              </w:rPr>
            </w:pPr>
            <w:r w:rsidRPr="00AF0308">
              <w:rPr>
                <w:rFonts w:ascii="Montserrat Light" w:hAnsi="Montserrat Light"/>
                <w:color w:val="000000" w:themeColor="text1"/>
                <w:sz w:val="24"/>
                <w:szCs w:val="24"/>
                <w:lang w:val="ro-RO"/>
              </w:rPr>
              <w:t>Elaborat:  consilier</w:t>
            </w:r>
          </w:p>
        </w:tc>
        <w:tc>
          <w:tcPr>
            <w:tcW w:w="3154" w:type="dxa"/>
          </w:tcPr>
          <w:p w14:paraId="64E6190F"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en-US"/>
              </w:rPr>
              <w:t>Anca Cosmina Rusu</w:t>
            </w:r>
          </w:p>
        </w:tc>
        <w:tc>
          <w:tcPr>
            <w:tcW w:w="1387" w:type="dxa"/>
          </w:tcPr>
          <w:p w14:paraId="6A5C3F25"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en-US"/>
              </w:rPr>
              <w:t>1</w:t>
            </w:r>
            <w:r>
              <w:rPr>
                <w:rFonts w:ascii="Montserrat Light" w:hAnsi="Montserrat Light"/>
                <w:color w:val="000000" w:themeColor="text1"/>
                <w:sz w:val="24"/>
                <w:szCs w:val="24"/>
                <w:lang w:val="en-US"/>
              </w:rPr>
              <w:t>2</w:t>
            </w:r>
            <w:r w:rsidRPr="00AF0308">
              <w:rPr>
                <w:rFonts w:ascii="Montserrat Light" w:hAnsi="Montserrat Light"/>
                <w:color w:val="000000" w:themeColor="text1"/>
                <w:sz w:val="24"/>
                <w:szCs w:val="24"/>
                <w:lang w:val="en-US"/>
              </w:rPr>
              <w:t>.</w:t>
            </w:r>
            <w:r>
              <w:rPr>
                <w:rFonts w:ascii="Montserrat Light" w:hAnsi="Montserrat Light"/>
                <w:color w:val="000000" w:themeColor="text1"/>
                <w:sz w:val="24"/>
                <w:szCs w:val="24"/>
                <w:lang w:val="en-US"/>
              </w:rPr>
              <w:t>1</w:t>
            </w:r>
            <w:r w:rsidRPr="00AF0308">
              <w:rPr>
                <w:rFonts w:ascii="Montserrat Light" w:hAnsi="Montserrat Light"/>
                <w:color w:val="000000" w:themeColor="text1"/>
                <w:sz w:val="24"/>
                <w:szCs w:val="24"/>
                <w:lang w:val="en-US"/>
              </w:rPr>
              <w:t>0.2022</w:t>
            </w:r>
          </w:p>
        </w:tc>
        <w:tc>
          <w:tcPr>
            <w:tcW w:w="1555" w:type="dxa"/>
          </w:tcPr>
          <w:p w14:paraId="6FEF6174" w14:textId="77777777" w:rsidR="000B52EA" w:rsidRPr="00AF0308" w:rsidRDefault="000B52EA" w:rsidP="00392461">
            <w:pPr>
              <w:tabs>
                <w:tab w:val="left" w:pos="3456"/>
              </w:tabs>
              <w:spacing w:line="240" w:lineRule="auto"/>
              <w:jc w:val="both"/>
              <w:rPr>
                <w:rFonts w:ascii="Montserrat Light" w:hAnsi="Montserrat Light"/>
                <w:color w:val="000000" w:themeColor="text1"/>
                <w:sz w:val="24"/>
                <w:szCs w:val="24"/>
                <w:lang w:val="en-US"/>
              </w:rPr>
            </w:pPr>
          </w:p>
        </w:tc>
      </w:tr>
    </w:tbl>
    <w:p w14:paraId="733470D1" w14:textId="77777777" w:rsidR="000B52EA" w:rsidRPr="00673334" w:rsidRDefault="000B52EA" w:rsidP="000B52EA">
      <w:pPr>
        <w:tabs>
          <w:tab w:val="left" w:pos="3456"/>
        </w:tabs>
        <w:spacing w:line="240" w:lineRule="auto"/>
        <w:jc w:val="both"/>
        <w:rPr>
          <w:rFonts w:ascii="Montserrat Light" w:hAnsi="Montserrat Light"/>
          <w:color w:val="FF0000"/>
          <w:sz w:val="24"/>
          <w:szCs w:val="24"/>
          <w:lang w:val="ro-RO"/>
        </w:rPr>
      </w:pPr>
    </w:p>
    <w:p w14:paraId="50CA625E" w14:textId="77777777" w:rsidR="00400F23" w:rsidRPr="001811CF" w:rsidRDefault="00400F23" w:rsidP="00400F23">
      <w:pPr>
        <w:tabs>
          <w:tab w:val="left" w:pos="3456"/>
        </w:tabs>
        <w:spacing w:line="240" w:lineRule="auto"/>
        <w:ind w:left="90"/>
        <w:contextualSpacing/>
        <w:jc w:val="both"/>
        <w:rPr>
          <w:rFonts w:ascii="Montserrat Light" w:hAnsi="Montserrat Light"/>
          <w:lang w:val="ro-RO"/>
        </w:rPr>
      </w:pPr>
    </w:p>
    <w:p w14:paraId="5A355EF1" w14:textId="4C88234F" w:rsidR="00B96924" w:rsidRPr="001811CF" w:rsidRDefault="00B96924" w:rsidP="00306819">
      <w:pPr>
        <w:tabs>
          <w:tab w:val="left" w:pos="3456"/>
        </w:tabs>
        <w:spacing w:line="240" w:lineRule="auto"/>
        <w:ind w:left="90"/>
        <w:contextualSpacing/>
        <w:rPr>
          <w:rFonts w:ascii="Montserrat Light" w:hAnsi="Montserrat Light"/>
        </w:rPr>
      </w:pPr>
    </w:p>
    <w:p w14:paraId="1DBF6CC9" w14:textId="53BD21C0" w:rsidR="00B96924" w:rsidRPr="001811CF" w:rsidRDefault="00B96924" w:rsidP="00306819">
      <w:pPr>
        <w:tabs>
          <w:tab w:val="left" w:pos="3456"/>
        </w:tabs>
        <w:spacing w:line="240" w:lineRule="auto"/>
        <w:ind w:left="90"/>
        <w:contextualSpacing/>
        <w:rPr>
          <w:rFonts w:ascii="Montserrat Light" w:hAnsi="Montserrat Light"/>
        </w:rPr>
      </w:pPr>
    </w:p>
    <w:p w14:paraId="19C4AE93" w14:textId="39D797D3" w:rsidR="00B96924" w:rsidRDefault="00B96924" w:rsidP="00306819">
      <w:pPr>
        <w:tabs>
          <w:tab w:val="left" w:pos="3456"/>
        </w:tabs>
        <w:spacing w:line="240" w:lineRule="auto"/>
        <w:ind w:left="90"/>
        <w:contextualSpacing/>
        <w:rPr>
          <w:rFonts w:ascii="Montserrat Light" w:hAnsi="Montserrat Light"/>
        </w:rPr>
      </w:pPr>
    </w:p>
    <w:p w14:paraId="1EE840E9" w14:textId="4F0EFA84" w:rsidR="00817BA4" w:rsidRDefault="00817BA4" w:rsidP="00306819">
      <w:pPr>
        <w:tabs>
          <w:tab w:val="left" w:pos="3456"/>
        </w:tabs>
        <w:spacing w:line="240" w:lineRule="auto"/>
        <w:ind w:left="90"/>
        <w:contextualSpacing/>
        <w:rPr>
          <w:rFonts w:ascii="Montserrat Light" w:hAnsi="Montserrat Light"/>
        </w:rPr>
      </w:pPr>
    </w:p>
    <w:p w14:paraId="0CAD8BEC" w14:textId="78DD9AC6" w:rsidR="00817BA4" w:rsidRDefault="00817BA4" w:rsidP="00306819">
      <w:pPr>
        <w:tabs>
          <w:tab w:val="left" w:pos="3456"/>
        </w:tabs>
        <w:spacing w:line="240" w:lineRule="auto"/>
        <w:ind w:left="90"/>
        <w:contextualSpacing/>
        <w:rPr>
          <w:rFonts w:ascii="Montserrat Light" w:hAnsi="Montserrat Light"/>
        </w:rPr>
      </w:pPr>
    </w:p>
    <w:p w14:paraId="6887870D" w14:textId="3254F7EF" w:rsidR="00817BA4" w:rsidRDefault="00817BA4" w:rsidP="00306819">
      <w:pPr>
        <w:tabs>
          <w:tab w:val="left" w:pos="3456"/>
        </w:tabs>
        <w:spacing w:line="240" w:lineRule="auto"/>
        <w:ind w:left="90"/>
        <w:contextualSpacing/>
        <w:rPr>
          <w:rFonts w:ascii="Montserrat Light" w:hAnsi="Montserrat Light"/>
        </w:rPr>
      </w:pPr>
    </w:p>
    <w:p w14:paraId="00B8491F" w14:textId="38D9CDB4" w:rsidR="00817BA4" w:rsidRDefault="00817BA4" w:rsidP="00306819">
      <w:pPr>
        <w:tabs>
          <w:tab w:val="left" w:pos="3456"/>
        </w:tabs>
        <w:spacing w:line="240" w:lineRule="auto"/>
        <w:ind w:left="90"/>
        <w:contextualSpacing/>
        <w:rPr>
          <w:rFonts w:ascii="Montserrat Light" w:hAnsi="Montserrat Light"/>
        </w:rPr>
      </w:pPr>
    </w:p>
    <w:p w14:paraId="16B54903" w14:textId="43BEB621" w:rsidR="00817BA4" w:rsidRDefault="00817BA4" w:rsidP="00306819">
      <w:pPr>
        <w:tabs>
          <w:tab w:val="left" w:pos="3456"/>
        </w:tabs>
        <w:spacing w:line="240" w:lineRule="auto"/>
        <w:ind w:left="90"/>
        <w:contextualSpacing/>
        <w:rPr>
          <w:rFonts w:ascii="Montserrat Light" w:hAnsi="Montserrat Light"/>
        </w:rPr>
      </w:pPr>
    </w:p>
    <w:p w14:paraId="065DF91E" w14:textId="5E2AA14E" w:rsidR="00817BA4" w:rsidRDefault="00817BA4" w:rsidP="00306819">
      <w:pPr>
        <w:tabs>
          <w:tab w:val="left" w:pos="3456"/>
        </w:tabs>
        <w:spacing w:line="240" w:lineRule="auto"/>
        <w:ind w:left="90"/>
        <w:contextualSpacing/>
        <w:rPr>
          <w:rFonts w:ascii="Montserrat Light" w:hAnsi="Montserrat Light"/>
        </w:rPr>
      </w:pPr>
    </w:p>
    <w:p w14:paraId="1B566958" w14:textId="5D1406F2" w:rsidR="00817BA4" w:rsidRDefault="00817BA4" w:rsidP="00306819">
      <w:pPr>
        <w:tabs>
          <w:tab w:val="left" w:pos="3456"/>
        </w:tabs>
        <w:spacing w:line="240" w:lineRule="auto"/>
        <w:ind w:left="90"/>
        <w:contextualSpacing/>
        <w:rPr>
          <w:rFonts w:ascii="Montserrat Light" w:hAnsi="Montserrat Light"/>
        </w:rPr>
      </w:pPr>
    </w:p>
    <w:bookmarkEnd w:id="6"/>
    <w:p w14:paraId="3823B9DD" w14:textId="77777777" w:rsidR="000B52EA" w:rsidRPr="00673334" w:rsidRDefault="000B52EA" w:rsidP="000B52EA">
      <w:pPr>
        <w:autoSpaceDE w:val="0"/>
        <w:autoSpaceDN w:val="0"/>
        <w:adjustRightInd w:val="0"/>
        <w:spacing w:line="240" w:lineRule="auto"/>
        <w:contextualSpacing/>
        <w:jc w:val="center"/>
        <w:rPr>
          <w:rFonts w:ascii="Montserrat Light" w:hAnsi="Montserrat Light"/>
          <w:b/>
          <w:bCs/>
          <w:noProof/>
          <w:color w:val="FF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90"/>
        <w:gridCol w:w="1937"/>
        <w:gridCol w:w="2268"/>
      </w:tblGrid>
      <w:tr w:rsidR="000B52EA" w:rsidRPr="00AF0308" w14:paraId="45059B07" w14:textId="77777777" w:rsidTr="00392461">
        <w:tc>
          <w:tcPr>
            <w:tcW w:w="9351" w:type="dxa"/>
            <w:gridSpan w:val="4"/>
            <w:tcBorders>
              <w:top w:val="single" w:sz="4" w:space="0" w:color="auto"/>
              <w:left w:val="single" w:sz="4" w:space="0" w:color="auto"/>
              <w:bottom w:val="single" w:sz="4" w:space="0" w:color="auto"/>
              <w:right w:val="single" w:sz="4" w:space="0" w:color="auto"/>
            </w:tcBorders>
            <w:hideMark/>
          </w:tcPr>
          <w:p w14:paraId="4D9E17D8"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lang w:val="en-US"/>
              </w:rPr>
            </w:pPr>
            <w:r w:rsidRPr="00AF0308">
              <w:rPr>
                <w:rFonts w:ascii="Montserrat Light" w:hAnsi="Montserrat Light"/>
                <w:b/>
                <w:bCs/>
                <w:color w:val="000000" w:themeColor="text1"/>
                <w:sz w:val="24"/>
                <w:szCs w:val="24"/>
                <w:lang w:val="en-US"/>
              </w:rPr>
              <w:t xml:space="preserve">CIRCUIT PROIECT DE HOTĂRÂRE </w:t>
            </w:r>
          </w:p>
        </w:tc>
      </w:tr>
      <w:tr w:rsidR="000B52EA" w:rsidRPr="00AF0308" w14:paraId="763C23A3" w14:textId="77777777" w:rsidTr="00392461">
        <w:tc>
          <w:tcPr>
            <w:tcW w:w="9351" w:type="dxa"/>
            <w:gridSpan w:val="4"/>
            <w:tcBorders>
              <w:top w:val="single" w:sz="4" w:space="0" w:color="auto"/>
              <w:left w:val="single" w:sz="4" w:space="0" w:color="auto"/>
              <w:bottom w:val="single" w:sz="4" w:space="0" w:color="auto"/>
              <w:right w:val="single" w:sz="4" w:space="0" w:color="auto"/>
            </w:tcBorders>
            <w:hideMark/>
          </w:tcPr>
          <w:p w14:paraId="0319220E"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lang w:val="en-US"/>
              </w:rPr>
            </w:pPr>
            <w:r w:rsidRPr="00AF0308">
              <w:rPr>
                <w:rFonts w:ascii="Montserrat Light" w:hAnsi="Montserrat Light"/>
                <w:b/>
                <w:bCs/>
                <w:color w:val="000000" w:themeColor="text1"/>
                <w:sz w:val="24"/>
                <w:szCs w:val="24"/>
                <w:lang w:val="en-US"/>
              </w:rPr>
              <w:t xml:space="preserve">1. </w:t>
            </w:r>
            <w:proofErr w:type="spellStart"/>
            <w:r w:rsidRPr="00AF0308">
              <w:rPr>
                <w:rFonts w:ascii="Montserrat Light" w:hAnsi="Montserrat Light"/>
                <w:b/>
                <w:bCs/>
                <w:color w:val="000000" w:themeColor="text1"/>
                <w:sz w:val="24"/>
                <w:szCs w:val="24"/>
                <w:lang w:val="en-US"/>
              </w:rPr>
              <w:t>Transmitere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proiect</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în</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vederea</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analizării</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şi</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întocmirii</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raportului</w:t>
            </w:r>
            <w:proofErr w:type="spellEnd"/>
            <w:r w:rsidRPr="00AF0308">
              <w:rPr>
                <w:rFonts w:ascii="Montserrat Light" w:hAnsi="Montserrat Light"/>
                <w:b/>
                <w:bCs/>
                <w:color w:val="000000" w:themeColor="text1"/>
                <w:sz w:val="24"/>
                <w:szCs w:val="24"/>
                <w:lang w:val="en-US"/>
              </w:rPr>
              <w:t>/</w:t>
            </w:r>
            <w:proofErr w:type="spellStart"/>
            <w:r w:rsidRPr="00AF0308">
              <w:rPr>
                <w:rFonts w:ascii="Montserrat Light" w:hAnsi="Montserrat Light"/>
                <w:b/>
                <w:bCs/>
                <w:color w:val="000000" w:themeColor="text1"/>
                <w:sz w:val="24"/>
                <w:szCs w:val="24"/>
                <w:lang w:val="en-US"/>
              </w:rPr>
              <w:t>rapoartelor</w:t>
            </w:r>
            <w:proofErr w:type="spellEnd"/>
            <w:r w:rsidRPr="00AF0308">
              <w:rPr>
                <w:rFonts w:ascii="Montserrat Light" w:hAnsi="Montserrat Light"/>
                <w:b/>
                <w:bCs/>
                <w:color w:val="000000" w:themeColor="text1"/>
                <w:sz w:val="24"/>
                <w:szCs w:val="24"/>
                <w:lang w:val="en-US"/>
              </w:rPr>
              <w:t xml:space="preserve"> de </w:t>
            </w:r>
            <w:proofErr w:type="spellStart"/>
            <w:r w:rsidRPr="00AF0308">
              <w:rPr>
                <w:rFonts w:ascii="Montserrat Light" w:hAnsi="Montserrat Light"/>
                <w:b/>
                <w:bCs/>
                <w:color w:val="000000" w:themeColor="text1"/>
                <w:sz w:val="24"/>
                <w:szCs w:val="24"/>
                <w:lang w:val="en-US"/>
              </w:rPr>
              <w:t>specialitate</w:t>
            </w:r>
            <w:proofErr w:type="spellEnd"/>
            <w:r w:rsidRPr="00AF0308">
              <w:rPr>
                <w:rFonts w:ascii="Montserrat Light" w:hAnsi="Montserrat Light"/>
                <w:b/>
                <w:bCs/>
                <w:color w:val="000000" w:themeColor="text1"/>
                <w:sz w:val="24"/>
                <w:szCs w:val="24"/>
                <w:lang w:val="en-US"/>
              </w:rPr>
              <w:t xml:space="preserve"> ale </w:t>
            </w:r>
            <w:proofErr w:type="spellStart"/>
            <w:r w:rsidRPr="00AF0308">
              <w:rPr>
                <w:rFonts w:ascii="Montserrat Light" w:hAnsi="Montserrat Light"/>
                <w:b/>
                <w:bCs/>
                <w:color w:val="000000" w:themeColor="text1"/>
                <w:sz w:val="24"/>
                <w:szCs w:val="24"/>
                <w:lang w:val="en-US"/>
              </w:rPr>
              <w:t>compartimentelor</w:t>
            </w:r>
            <w:proofErr w:type="spellEnd"/>
            <w:r w:rsidRPr="00AF0308">
              <w:rPr>
                <w:rFonts w:ascii="Montserrat Light" w:hAnsi="Montserrat Light"/>
                <w:b/>
                <w:bCs/>
                <w:color w:val="000000" w:themeColor="text1"/>
                <w:sz w:val="24"/>
                <w:szCs w:val="24"/>
                <w:lang w:val="en-US"/>
              </w:rPr>
              <w:t xml:space="preserve"> de resort </w:t>
            </w:r>
            <w:proofErr w:type="spellStart"/>
            <w:r w:rsidRPr="00AF0308">
              <w:rPr>
                <w:rFonts w:ascii="Montserrat Light" w:hAnsi="Montserrat Light"/>
                <w:b/>
                <w:bCs/>
                <w:color w:val="000000" w:themeColor="text1"/>
                <w:sz w:val="24"/>
                <w:szCs w:val="24"/>
                <w:lang w:val="en-US"/>
              </w:rPr>
              <w:t>nominalizate</w:t>
            </w:r>
            <w:proofErr w:type="spellEnd"/>
          </w:p>
        </w:tc>
      </w:tr>
      <w:tr w:rsidR="000B52EA" w:rsidRPr="00AF0308" w14:paraId="6DF20E89" w14:textId="77777777" w:rsidTr="00392461">
        <w:tc>
          <w:tcPr>
            <w:tcW w:w="3256" w:type="dxa"/>
            <w:tcBorders>
              <w:top w:val="single" w:sz="4" w:space="0" w:color="auto"/>
              <w:left w:val="single" w:sz="4" w:space="0" w:color="auto"/>
              <w:bottom w:val="single" w:sz="4" w:space="0" w:color="auto"/>
              <w:right w:val="single" w:sz="4" w:space="0" w:color="auto"/>
            </w:tcBorders>
            <w:hideMark/>
          </w:tcPr>
          <w:p w14:paraId="7C301907"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en-US"/>
              </w:rPr>
              <w:t xml:space="preserve"> </w:t>
            </w:r>
          </w:p>
          <w:p w14:paraId="5C3D1934"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Compartimentele</w:t>
            </w:r>
            <w:proofErr w:type="spellEnd"/>
            <w:r w:rsidRPr="00AF0308">
              <w:rPr>
                <w:rFonts w:ascii="Montserrat Light" w:hAnsi="Montserrat Light"/>
                <w:color w:val="000000" w:themeColor="text1"/>
                <w:sz w:val="24"/>
                <w:szCs w:val="24"/>
                <w:lang w:val="en-US"/>
              </w:rPr>
              <w:t xml:space="preserve"> de resort </w:t>
            </w:r>
            <w:proofErr w:type="spellStart"/>
            <w:r w:rsidRPr="00AF0308">
              <w:rPr>
                <w:rFonts w:ascii="Montserrat Light" w:hAnsi="Montserrat Light"/>
                <w:color w:val="000000" w:themeColor="text1"/>
                <w:sz w:val="24"/>
                <w:szCs w:val="24"/>
                <w:lang w:val="en-US"/>
              </w:rPr>
              <w:t>nominalizate</w:t>
            </w:r>
            <w:proofErr w:type="spellEnd"/>
          </w:p>
          <w:p w14:paraId="2EFCBCE1"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en-US"/>
              </w:rPr>
              <w:t>(</w:t>
            </w:r>
            <w:proofErr w:type="spellStart"/>
            <w:r w:rsidRPr="00AF0308">
              <w:rPr>
                <w:rFonts w:ascii="Montserrat Light" w:hAnsi="Montserrat Light"/>
                <w:color w:val="000000" w:themeColor="text1"/>
                <w:sz w:val="24"/>
                <w:szCs w:val="24"/>
                <w:lang w:val="en-US"/>
              </w:rPr>
              <w:t>Direcția</w:t>
            </w:r>
            <w:proofErr w:type="spellEnd"/>
            <w:r w:rsidRPr="00AF0308">
              <w:rPr>
                <w:rFonts w:ascii="Montserrat Light" w:hAnsi="Montserrat Light"/>
                <w:color w:val="000000" w:themeColor="text1"/>
                <w:sz w:val="24"/>
                <w:szCs w:val="24"/>
                <w:lang w:val="en-US"/>
              </w:rPr>
              <w:t>/</w:t>
            </w:r>
            <w:proofErr w:type="spellStart"/>
            <w:r w:rsidRPr="00AF0308">
              <w:rPr>
                <w:rFonts w:ascii="Montserrat Light" w:hAnsi="Montserrat Light"/>
                <w:color w:val="000000" w:themeColor="text1"/>
                <w:sz w:val="24"/>
                <w:szCs w:val="24"/>
                <w:lang w:val="en-US"/>
              </w:rPr>
              <w:t>serviciul</w:t>
            </w:r>
            <w:proofErr w:type="spellEnd"/>
            <w:r w:rsidRPr="00AF0308">
              <w:rPr>
                <w:rFonts w:ascii="Montserrat Light" w:hAnsi="Montserrat Light"/>
                <w:color w:val="000000" w:themeColor="text1"/>
                <w:sz w:val="24"/>
                <w:szCs w:val="24"/>
                <w:lang w:val="en-US"/>
              </w:rPr>
              <w:t>)</w:t>
            </w:r>
          </w:p>
        </w:tc>
        <w:tc>
          <w:tcPr>
            <w:tcW w:w="1890" w:type="dxa"/>
            <w:tcBorders>
              <w:top w:val="single" w:sz="4" w:space="0" w:color="auto"/>
              <w:left w:val="single" w:sz="4" w:space="0" w:color="auto"/>
              <w:bottom w:val="single" w:sz="4" w:space="0" w:color="auto"/>
              <w:right w:val="single" w:sz="4" w:space="0" w:color="auto"/>
            </w:tcBorders>
          </w:tcPr>
          <w:p w14:paraId="30E6C72D"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Datele</w:t>
            </w:r>
            <w:proofErr w:type="spellEnd"/>
            <w:r w:rsidRPr="00AF0308">
              <w:rPr>
                <w:rFonts w:ascii="Montserrat Light" w:hAnsi="Montserrat Light"/>
                <w:color w:val="000000" w:themeColor="text1"/>
                <w:sz w:val="24"/>
                <w:szCs w:val="24"/>
                <w:lang w:val="en-US"/>
              </w:rPr>
              <w:t xml:space="preserve"> de </w:t>
            </w:r>
            <w:proofErr w:type="spellStart"/>
            <w:r w:rsidRPr="00AF0308">
              <w:rPr>
                <w:rFonts w:ascii="Montserrat Light" w:hAnsi="Montserrat Light"/>
                <w:color w:val="000000" w:themeColor="text1"/>
                <w:sz w:val="24"/>
                <w:szCs w:val="24"/>
                <w:lang w:val="en-US"/>
              </w:rPr>
              <w:t>întocmire</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și</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depunere</w:t>
            </w:r>
            <w:proofErr w:type="spellEnd"/>
            <w:r w:rsidRPr="00AF0308">
              <w:rPr>
                <w:rFonts w:ascii="Montserrat Light" w:hAnsi="Montserrat Light"/>
                <w:color w:val="000000" w:themeColor="text1"/>
                <w:sz w:val="24"/>
                <w:szCs w:val="24"/>
                <w:lang w:val="en-US"/>
              </w:rPr>
              <w:t xml:space="preserve"> a </w:t>
            </w:r>
            <w:proofErr w:type="spellStart"/>
            <w:r w:rsidRPr="00AF0308">
              <w:rPr>
                <w:rFonts w:ascii="Montserrat Light" w:hAnsi="Montserrat Light"/>
                <w:color w:val="000000" w:themeColor="text1"/>
                <w:sz w:val="24"/>
                <w:szCs w:val="24"/>
                <w:lang w:val="en-US"/>
              </w:rPr>
              <w:t>rapoartelor</w:t>
            </w:r>
            <w:proofErr w:type="spellEnd"/>
            <w:r w:rsidRPr="00AF0308">
              <w:rPr>
                <w:rFonts w:ascii="Montserrat Light" w:hAnsi="Montserrat Light"/>
                <w:color w:val="000000" w:themeColor="text1"/>
                <w:sz w:val="24"/>
                <w:szCs w:val="24"/>
                <w:lang w:val="en-US"/>
              </w:rPr>
              <w:t xml:space="preserve"> </w:t>
            </w:r>
            <w:proofErr w:type="gramStart"/>
            <w:r w:rsidRPr="00AF0308">
              <w:rPr>
                <w:rFonts w:ascii="Montserrat Light" w:hAnsi="Montserrat Light"/>
                <w:color w:val="000000" w:themeColor="text1"/>
                <w:sz w:val="24"/>
                <w:szCs w:val="24"/>
                <w:lang w:val="en-US"/>
              </w:rPr>
              <w:t xml:space="preserve">de  </w:t>
            </w:r>
            <w:proofErr w:type="spellStart"/>
            <w:r w:rsidRPr="00AF0308">
              <w:rPr>
                <w:rFonts w:ascii="Montserrat Light" w:hAnsi="Montserrat Light"/>
                <w:color w:val="000000" w:themeColor="text1"/>
                <w:sz w:val="24"/>
                <w:szCs w:val="24"/>
                <w:lang w:val="en-US"/>
              </w:rPr>
              <w:t>specialitate</w:t>
            </w:r>
            <w:proofErr w:type="spellEnd"/>
            <w:proofErr w:type="gramEnd"/>
          </w:p>
          <w:p w14:paraId="2073CF1C"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
        </w:tc>
        <w:tc>
          <w:tcPr>
            <w:tcW w:w="1937" w:type="dxa"/>
            <w:tcBorders>
              <w:top w:val="single" w:sz="4" w:space="0" w:color="auto"/>
              <w:left w:val="single" w:sz="4" w:space="0" w:color="auto"/>
              <w:bottom w:val="single" w:sz="4" w:space="0" w:color="auto"/>
              <w:right w:val="single" w:sz="4" w:space="0" w:color="auto"/>
            </w:tcBorders>
            <w:hideMark/>
          </w:tcPr>
          <w:p w14:paraId="15DD1CC6"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Semnătura</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persoanelor</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competente</w:t>
            </w:r>
            <w:proofErr w:type="spellEnd"/>
            <w:r w:rsidRPr="00AF0308">
              <w:rPr>
                <w:rFonts w:ascii="Montserrat Light" w:hAnsi="Montserrat Light"/>
                <w:color w:val="000000" w:themeColor="text1"/>
                <w:sz w:val="24"/>
                <w:szCs w:val="24"/>
                <w:lang w:val="en-US"/>
              </w:rPr>
              <w:t xml:space="preserve"> pentru </w:t>
            </w:r>
            <w:proofErr w:type="spellStart"/>
            <w:r w:rsidRPr="00AF0308">
              <w:rPr>
                <w:rFonts w:ascii="Montserrat Light" w:hAnsi="Montserrat Light"/>
                <w:color w:val="000000" w:themeColor="text1"/>
                <w:sz w:val="24"/>
                <w:szCs w:val="24"/>
                <w:lang w:val="en-US"/>
              </w:rPr>
              <w:t>nominalizare</w:t>
            </w:r>
            <w:proofErr w:type="spellEnd"/>
            <w:r w:rsidRPr="00AF0308">
              <w:rPr>
                <w:rFonts w:ascii="Montserrat Light" w:hAnsi="Montserrat Light"/>
                <w:color w:val="000000" w:themeColor="text1"/>
                <w:sz w:val="24"/>
                <w:szCs w:val="24"/>
                <w:lang w:val="en-US"/>
              </w:rPr>
              <w:t>/</w:t>
            </w:r>
          </w:p>
          <w:p w14:paraId="5EA582DD"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stabilire</w:t>
            </w:r>
            <w:proofErr w:type="spellEnd"/>
            <w:r w:rsidRPr="00AF0308">
              <w:rPr>
                <w:rFonts w:ascii="Montserrat Light" w:hAnsi="Montserrat Light"/>
                <w:color w:val="000000" w:themeColor="text1"/>
                <w:sz w:val="24"/>
                <w:szCs w:val="24"/>
                <w:lang w:val="en-US"/>
              </w:rPr>
              <w:t xml:space="preserve"> date de </w:t>
            </w:r>
            <w:proofErr w:type="spellStart"/>
            <w:r w:rsidRPr="00AF0308">
              <w:rPr>
                <w:rFonts w:ascii="Montserrat Light" w:hAnsi="Montserrat Light"/>
                <w:color w:val="000000" w:themeColor="text1"/>
                <w:sz w:val="24"/>
                <w:szCs w:val="24"/>
                <w:lang w:val="en-US"/>
              </w:rPr>
              <w:t>întocmire</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E9A3533"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Raport</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întocmit</w:t>
            </w:r>
            <w:proofErr w:type="spellEnd"/>
            <w:r w:rsidRPr="00AF0308">
              <w:rPr>
                <w:rFonts w:ascii="Montserrat Light" w:hAnsi="Montserrat Light"/>
                <w:color w:val="000000" w:themeColor="text1"/>
                <w:sz w:val="24"/>
                <w:szCs w:val="24"/>
                <w:lang w:val="en-US"/>
              </w:rPr>
              <w:t>/</w:t>
            </w:r>
          </w:p>
          <w:p w14:paraId="4CF7A1FE"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Refuz</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întocmire</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raport</w:t>
            </w:r>
            <w:proofErr w:type="spellEnd"/>
            <w:r w:rsidRPr="00AF0308">
              <w:rPr>
                <w:rFonts w:ascii="Montserrat Light" w:hAnsi="Montserrat Light"/>
                <w:color w:val="000000" w:themeColor="text1"/>
                <w:sz w:val="24"/>
                <w:szCs w:val="24"/>
                <w:lang w:val="en-US"/>
              </w:rPr>
              <w:t>/</w:t>
            </w:r>
          </w:p>
          <w:p w14:paraId="530E7D84"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semnătură</w:t>
            </w:r>
            <w:proofErr w:type="spellEnd"/>
          </w:p>
        </w:tc>
      </w:tr>
      <w:tr w:rsidR="000B52EA" w:rsidRPr="00AF0308" w14:paraId="59968226" w14:textId="77777777" w:rsidTr="00392461">
        <w:tc>
          <w:tcPr>
            <w:tcW w:w="3256" w:type="dxa"/>
            <w:tcBorders>
              <w:top w:val="single" w:sz="4" w:space="0" w:color="auto"/>
              <w:left w:val="single" w:sz="4" w:space="0" w:color="auto"/>
              <w:bottom w:val="single" w:sz="4" w:space="0" w:color="auto"/>
              <w:right w:val="single" w:sz="4" w:space="0" w:color="auto"/>
            </w:tcBorders>
            <w:hideMark/>
          </w:tcPr>
          <w:p w14:paraId="7A2498F3" w14:textId="77777777" w:rsidR="000B52EA" w:rsidRPr="00AF0308" w:rsidRDefault="000B52EA" w:rsidP="00392461">
            <w:pPr>
              <w:tabs>
                <w:tab w:val="left" w:pos="3456"/>
              </w:tabs>
              <w:spacing w:line="240" w:lineRule="auto"/>
              <w:rPr>
                <w:rFonts w:ascii="Montserrat Light" w:hAnsi="Montserrat Light"/>
                <w:bCs/>
                <w:color w:val="000000" w:themeColor="text1"/>
                <w:sz w:val="24"/>
                <w:szCs w:val="24"/>
                <w:lang w:val="ro-RO"/>
              </w:rPr>
            </w:pPr>
            <w:r w:rsidRPr="00AF0308">
              <w:rPr>
                <w:rFonts w:ascii="Montserrat Light" w:hAnsi="Montserrat Light"/>
                <w:color w:val="000000" w:themeColor="text1"/>
                <w:sz w:val="24"/>
                <w:szCs w:val="24"/>
                <w:lang w:val="ro-RO"/>
              </w:rPr>
              <w:t>Direcția Juridică</w:t>
            </w:r>
          </w:p>
        </w:tc>
        <w:tc>
          <w:tcPr>
            <w:tcW w:w="1890" w:type="dxa"/>
            <w:tcBorders>
              <w:top w:val="single" w:sz="4" w:space="0" w:color="auto"/>
              <w:left w:val="single" w:sz="4" w:space="0" w:color="auto"/>
              <w:bottom w:val="single" w:sz="4" w:space="0" w:color="auto"/>
              <w:right w:val="single" w:sz="4" w:space="0" w:color="auto"/>
            </w:tcBorders>
            <w:hideMark/>
          </w:tcPr>
          <w:p w14:paraId="690C93CB" w14:textId="40E6A4DC" w:rsidR="000B52EA" w:rsidRPr="00AF0308" w:rsidRDefault="000B52EA" w:rsidP="00392461">
            <w:pPr>
              <w:tabs>
                <w:tab w:val="left" w:pos="3456"/>
              </w:tabs>
              <w:spacing w:line="240" w:lineRule="auto"/>
              <w:rPr>
                <w:rFonts w:ascii="Montserrat Light" w:hAnsi="Montserrat Light"/>
                <w:color w:val="000000" w:themeColor="text1"/>
                <w:sz w:val="24"/>
                <w:szCs w:val="24"/>
                <w:highlight w:val="yellow"/>
                <w:lang w:val="en-US"/>
              </w:rPr>
            </w:pPr>
            <w:r>
              <w:rPr>
                <w:rFonts w:ascii="Montserrat Light" w:hAnsi="Montserrat Light"/>
                <w:color w:val="000000" w:themeColor="text1"/>
                <w:sz w:val="24"/>
                <w:szCs w:val="24"/>
                <w:lang w:val="en-US"/>
              </w:rPr>
              <w:t>1</w:t>
            </w:r>
            <w:r w:rsidR="009F021B">
              <w:rPr>
                <w:rFonts w:ascii="Montserrat Light" w:hAnsi="Montserrat Light"/>
                <w:color w:val="000000" w:themeColor="text1"/>
                <w:sz w:val="24"/>
                <w:szCs w:val="24"/>
                <w:lang w:val="en-US"/>
              </w:rPr>
              <w:t>8</w:t>
            </w:r>
            <w:r w:rsidRPr="00AF0308">
              <w:rPr>
                <w:rFonts w:ascii="Montserrat Light" w:hAnsi="Montserrat Light"/>
                <w:color w:val="000000" w:themeColor="text1"/>
                <w:sz w:val="24"/>
                <w:szCs w:val="24"/>
                <w:lang w:val="en-US"/>
              </w:rPr>
              <w:t>.</w:t>
            </w:r>
            <w:r>
              <w:rPr>
                <w:rFonts w:ascii="Montserrat Light" w:hAnsi="Montserrat Light"/>
                <w:color w:val="000000" w:themeColor="text1"/>
                <w:sz w:val="24"/>
                <w:szCs w:val="24"/>
                <w:lang w:val="en-US"/>
              </w:rPr>
              <w:t>1</w:t>
            </w:r>
            <w:r w:rsidRPr="00AF0308">
              <w:rPr>
                <w:rFonts w:ascii="Montserrat Light" w:hAnsi="Montserrat Light"/>
                <w:color w:val="000000" w:themeColor="text1"/>
                <w:sz w:val="24"/>
                <w:szCs w:val="24"/>
                <w:lang w:val="en-US"/>
              </w:rPr>
              <w:t>0.2022</w:t>
            </w:r>
          </w:p>
        </w:tc>
        <w:tc>
          <w:tcPr>
            <w:tcW w:w="1937" w:type="dxa"/>
            <w:tcBorders>
              <w:top w:val="single" w:sz="4" w:space="0" w:color="auto"/>
              <w:left w:val="single" w:sz="4" w:space="0" w:color="auto"/>
              <w:bottom w:val="single" w:sz="4" w:space="0" w:color="auto"/>
              <w:right w:val="single" w:sz="4" w:space="0" w:color="auto"/>
            </w:tcBorders>
          </w:tcPr>
          <w:p w14:paraId="228EB3C8"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highlight w:val="yellow"/>
                <w:lang w:val="en-US"/>
              </w:rPr>
            </w:pPr>
          </w:p>
        </w:tc>
        <w:tc>
          <w:tcPr>
            <w:tcW w:w="2268" w:type="dxa"/>
            <w:tcBorders>
              <w:top w:val="single" w:sz="4" w:space="0" w:color="auto"/>
              <w:left w:val="single" w:sz="4" w:space="0" w:color="auto"/>
              <w:bottom w:val="single" w:sz="4" w:space="0" w:color="auto"/>
              <w:right w:val="single" w:sz="4" w:space="0" w:color="auto"/>
            </w:tcBorders>
          </w:tcPr>
          <w:p w14:paraId="5793BBBF"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Raport</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întocmit</w:t>
            </w:r>
            <w:proofErr w:type="spellEnd"/>
          </w:p>
        </w:tc>
      </w:tr>
      <w:tr w:rsidR="000B52EA" w:rsidRPr="00AF0308" w14:paraId="28505296" w14:textId="77777777" w:rsidTr="00392461">
        <w:tc>
          <w:tcPr>
            <w:tcW w:w="9351" w:type="dxa"/>
            <w:gridSpan w:val="4"/>
            <w:tcBorders>
              <w:top w:val="single" w:sz="4" w:space="0" w:color="auto"/>
              <w:left w:val="single" w:sz="4" w:space="0" w:color="auto"/>
              <w:bottom w:val="single" w:sz="4" w:space="0" w:color="auto"/>
              <w:right w:val="single" w:sz="4" w:space="0" w:color="auto"/>
            </w:tcBorders>
          </w:tcPr>
          <w:p w14:paraId="7E0BDDFE"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lang w:val="en-US"/>
              </w:rPr>
            </w:pPr>
          </w:p>
        </w:tc>
      </w:tr>
      <w:tr w:rsidR="000B52EA" w:rsidRPr="00AF0308" w14:paraId="51B4B198" w14:textId="77777777" w:rsidTr="00392461">
        <w:tc>
          <w:tcPr>
            <w:tcW w:w="9351" w:type="dxa"/>
            <w:gridSpan w:val="4"/>
            <w:tcBorders>
              <w:top w:val="single" w:sz="4" w:space="0" w:color="auto"/>
              <w:left w:val="single" w:sz="4" w:space="0" w:color="auto"/>
              <w:bottom w:val="single" w:sz="4" w:space="0" w:color="auto"/>
              <w:right w:val="single" w:sz="4" w:space="0" w:color="auto"/>
            </w:tcBorders>
            <w:hideMark/>
          </w:tcPr>
          <w:p w14:paraId="2C7CFAF7"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lang w:val="en-US"/>
              </w:rPr>
            </w:pPr>
            <w:r w:rsidRPr="00AF0308">
              <w:rPr>
                <w:rFonts w:ascii="Montserrat Light" w:hAnsi="Montserrat Light"/>
                <w:b/>
                <w:bCs/>
                <w:color w:val="000000" w:themeColor="text1"/>
                <w:sz w:val="24"/>
                <w:szCs w:val="24"/>
                <w:lang w:val="en-US"/>
              </w:rPr>
              <w:t xml:space="preserve">2. </w:t>
            </w:r>
            <w:proofErr w:type="spellStart"/>
            <w:r w:rsidRPr="00AF0308">
              <w:rPr>
                <w:rFonts w:ascii="Montserrat Light" w:hAnsi="Montserrat Light"/>
                <w:b/>
                <w:bCs/>
                <w:color w:val="000000" w:themeColor="text1"/>
                <w:sz w:val="24"/>
                <w:szCs w:val="24"/>
                <w:lang w:val="en-US"/>
              </w:rPr>
              <w:t>Transmitere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proiect</w:t>
            </w:r>
            <w:proofErr w:type="spellEnd"/>
            <w:r w:rsidRPr="00AF0308">
              <w:rPr>
                <w:rFonts w:ascii="Montserrat Light" w:hAnsi="Montserrat Light"/>
                <w:b/>
                <w:bCs/>
                <w:color w:val="000000" w:themeColor="text1"/>
                <w:sz w:val="24"/>
                <w:szCs w:val="24"/>
                <w:lang w:val="en-US"/>
              </w:rPr>
              <w:t xml:space="preserve"> pentru </w:t>
            </w:r>
            <w:proofErr w:type="spellStart"/>
            <w:r w:rsidRPr="00AF0308">
              <w:rPr>
                <w:rFonts w:ascii="Montserrat Light" w:hAnsi="Montserrat Light"/>
                <w:b/>
                <w:bCs/>
                <w:color w:val="000000" w:themeColor="text1"/>
                <w:sz w:val="24"/>
                <w:szCs w:val="24"/>
                <w:lang w:val="en-US"/>
              </w:rPr>
              <w:t>acordarea</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avizului</w:t>
            </w:r>
            <w:proofErr w:type="spellEnd"/>
            <w:r w:rsidRPr="00AF0308">
              <w:rPr>
                <w:rFonts w:ascii="Montserrat Light" w:hAnsi="Montserrat Light"/>
                <w:b/>
                <w:bCs/>
                <w:color w:val="000000" w:themeColor="text1"/>
                <w:sz w:val="24"/>
                <w:szCs w:val="24"/>
                <w:lang w:val="en-US"/>
              </w:rPr>
              <w:t xml:space="preserve"> de </w:t>
            </w:r>
            <w:proofErr w:type="spellStart"/>
            <w:r w:rsidRPr="00AF0308">
              <w:rPr>
                <w:rFonts w:ascii="Montserrat Light" w:hAnsi="Montserrat Light"/>
                <w:b/>
                <w:bCs/>
                <w:color w:val="000000" w:themeColor="text1"/>
                <w:sz w:val="24"/>
                <w:szCs w:val="24"/>
                <w:lang w:val="en-US"/>
              </w:rPr>
              <w:t>legalitate</w:t>
            </w:r>
            <w:proofErr w:type="spellEnd"/>
            <w:r w:rsidRPr="00AF0308">
              <w:rPr>
                <w:rFonts w:ascii="Montserrat Light" w:hAnsi="Montserrat Light"/>
                <w:b/>
                <w:bCs/>
                <w:color w:val="000000" w:themeColor="text1"/>
                <w:sz w:val="24"/>
                <w:szCs w:val="24"/>
                <w:lang w:val="en-US"/>
              </w:rPr>
              <w:t xml:space="preserve"> de </w:t>
            </w:r>
            <w:proofErr w:type="spellStart"/>
            <w:r w:rsidRPr="00AF0308">
              <w:rPr>
                <w:rFonts w:ascii="Montserrat Light" w:hAnsi="Montserrat Light"/>
                <w:b/>
                <w:bCs/>
                <w:color w:val="000000" w:themeColor="text1"/>
                <w:sz w:val="24"/>
                <w:szCs w:val="24"/>
                <w:lang w:val="en-US"/>
              </w:rPr>
              <w:t>către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consilierul</w:t>
            </w:r>
            <w:proofErr w:type="spellEnd"/>
            <w:r w:rsidRPr="00AF0308">
              <w:rPr>
                <w:rFonts w:ascii="Montserrat Light" w:hAnsi="Montserrat Light"/>
                <w:b/>
                <w:bCs/>
                <w:color w:val="000000" w:themeColor="text1"/>
                <w:sz w:val="24"/>
                <w:szCs w:val="24"/>
                <w:lang w:val="en-US"/>
              </w:rPr>
              <w:t xml:space="preserve"> juridic din </w:t>
            </w:r>
            <w:proofErr w:type="spellStart"/>
            <w:r w:rsidRPr="00AF0308">
              <w:rPr>
                <w:rFonts w:ascii="Montserrat Light" w:hAnsi="Montserrat Light"/>
                <w:b/>
                <w:bCs/>
                <w:color w:val="000000" w:themeColor="text1"/>
                <w:sz w:val="24"/>
                <w:szCs w:val="24"/>
                <w:lang w:val="en-US"/>
              </w:rPr>
              <w:t>cadrul</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Direcției</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Juridice</w:t>
            </w:r>
            <w:proofErr w:type="spellEnd"/>
          </w:p>
        </w:tc>
      </w:tr>
      <w:tr w:rsidR="000B52EA" w:rsidRPr="00AF0308" w14:paraId="4224B316" w14:textId="77777777" w:rsidTr="00392461">
        <w:tc>
          <w:tcPr>
            <w:tcW w:w="3256" w:type="dxa"/>
            <w:tcBorders>
              <w:top w:val="single" w:sz="4" w:space="0" w:color="auto"/>
              <w:left w:val="single" w:sz="4" w:space="0" w:color="auto"/>
              <w:bottom w:val="single" w:sz="4" w:space="0" w:color="auto"/>
              <w:right w:val="single" w:sz="4" w:space="0" w:color="auto"/>
            </w:tcBorders>
          </w:tcPr>
          <w:p w14:paraId="1C0DE239"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Numele</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și</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prenumele</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consilierului</w:t>
            </w:r>
            <w:proofErr w:type="spellEnd"/>
            <w:r w:rsidRPr="00AF0308">
              <w:rPr>
                <w:rFonts w:ascii="Montserrat Light" w:hAnsi="Montserrat Light"/>
                <w:color w:val="000000" w:themeColor="text1"/>
                <w:sz w:val="24"/>
                <w:szCs w:val="24"/>
                <w:lang w:val="en-US"/>
              </w:rPr>
              <w:t xml:space="preserve"> juridic</w:t>
            </w:r>
          </w:p>
          <w:p w14:paraId="5BAC5B8E"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7E412EEC"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Semnătura</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persoanei</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competente</w:t>
            </w:r>
            <w:proofErr w:type="spellEnd"/>
            <w:r w:rsidRPr="00AF0308">
              <w:rPr>
                <w:rFonts w:ascii="Montserrat Light" w:hAnsi="Montserrat Light"/>
                <w:color w:val="000000" w:themeColor="text1"/>
                <w:sz w:val="24"/>
                <w:szCs w:val="24"/>
                <w:lang w:val="en-US"/>
              </w:rPr>
              <w:t xml:space="preserve"> pentru </w:t>
            </w:r>
            <w:proofErr w:type="spellStart"/>
            <w:r w:rsidRPr="00AF0308">
              <w:rPr>
                <w:rFonts w:ascii="Montserrat Light" w:hAnsi="Montserrat Light"/>
                <w:color w:val="000000" w:themeColor="text1"/>
                <w:sz w:val="24"/>
                <w:szCs w:val="24"/>
                <w:lang w:val="en-US"/>
              </w:rPr>
              <w:t>nominalizare</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25B219DC"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Aviz</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acordat</w:t>
            </w:r>
            <w:proofErr w:type="spellEnd"/>
            <w:r w:rsidRPr="00AF0308">
              <w:rPr>
                <w:rFonts w:ascii="Montserrat Light" w:hAnsi="Montserrat Light"/>
                <w:color w:val="000000" w:themeColor="text1"/>
                <w:sz w:val="24"/>
                <w:szCs w:val="24"/>
                <w:lang w:val="en-US"/>
              </w:rPr>
              <w:t>/</w:t>
            </w:r>
          </w:p>
          <w:p w14:paraId="3C96C5CB"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Refuz</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aviz</w:t>
            </w:r>
            <w:proofErr w:type="spellEnd"/>
            <w:r w:rsidRPr="00AF0308">
              <w:rPr>
                <w:rFonts w:ascii="Montserrat Light" w:hAnsi="Montserrat Light"/>
                <w:color w:val="000000" w:themeColor="text1"/>
                <w:sz w:val="24"/>
                <w:szCs w:val="24"/>
                <w:lang w:val="en-US"/>
              </w:rPr>
              <w:t>/</w:t>
            </w:r>
          </w:p>
          <w:p w14:paraId="7F2ED169"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semnătură</w:t>
            </w:r>
            <w:proofErr w:type="spellEnd"/>
          </w:p>
        </w:tc>
      </w:tr>
      <w:tr w:rsidR="000B52EA" w:rsidRPr="00AF0308" w14:paraId="70FF0D9A" w14:textId="77777777" w:rsidTr="00392461">
        <w:tc>
          <w:tcPr>
            <w:tcW w:w="3256" w:type="dxa"/>
            <w:tcBorders>
              <w:top w:val="single" w:sz="4" w:space="0" w:color="auto"/>
              <w:left w:val="single" w:sz="4" w:space="0" w:color="auto"/>
              <w:bottom w:val="single" w:sz="4" w:space="0" w:color="auto"/>
              <w:right w:val="single" w:sz="4" w:space="0" w:color="auto"/>
            </w:tcBorders>
            <w:hideMark/>
          </w:tcPr>
          <w:p w14:paraId="14F73C45" w14:textId="42F32924" w:rsidR="000B52EA" w:rsidRPr="00AF0308" w:rsidRDefault="00865547" w:rsidP="00392461">
            <w:pPr>
              <w:tabs>
                <w:tab w:val="left" w:pos="3456"/>
              </w:tabs>
              <w:spacing w:line="240" w:lineRule="auto"/>
              <w:rPr>
                <w:rFonts w:ascii="Montserrat Light" w:hAnsi="Montserrat Light"/>
                <w:color w:val="000000" w:themeColor="text1"/>
                <w:sz w:val="24"/>
                <w:szCs w:val="24"/>
                <w:lang w:val="en-US"/>
              </w:rPr>
            </w:pPr>
            <w:proofErr w:type="spellStart"/>
            <w:r>
              <w:rPr>
                <w:rFonts w:ascii="Montserrat Light" w:hAnsi="Montserrat Light"/>
                <w:color w:val="000000" w:themeColor="text1"/>
                <w:sz w:val="24"/>
                <w:szCs w:val="24"/>
                <w:lang w:val="en-US"/>
              </w:rPr>
              <w:t>Crina</w:t>
            </w:r>
            <w:proofErr w:type="spellEnd"/>
            <w:r>
              <w:rPr>
                <w:rFonts w:ascii="Montserrat Light" w:hAnsi="Montserrat Light"/>
                <w:color w:val="000000" w:themeColor="text1"/>
                <w:sz w:val="24"/>
                <w:szCs w:val="24"/>
                <w:lang w:val="en-US"/>
              </w:rPr>
              <w:t xml:space="preserve"> Muntean</w:t>
            </w:r>
          </w:p>
        </w:tc>
        <w:tc>
          <w:tcPr>
            <w:tcW w:w="3827" w:type="dxa"/>
            <w:gridSpan w:val="2"/>
            <w:tcBorders>
              <w:top w:val="single" w:sz="4" w:space="0" w:color="auto"/>
              <w:left w:val="single" w:sz="4" w:space="0" w:color="auto"/>
              <w:bottom w:val="single" w:sz="4" w:space="0" w:color="auto"/>
              <w:right w:val="single" w:sz="4" w:space="0" w:color="auto"/>
            </w:tcBorders>
          </w:tcPr>
          <w:p w14:paraId="6BCFDE68"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20943697" w14:textId="560822A0" w:rsidR="000B52EA" w:rsidRPr="00AF0308" w:rsidRDefault="00865547" w:rsidP="00392461">
            <w:pPr>
              <w:tabs>
                <w:tab w:val="left" w:pos="3456"/>
              </w:tabs>
              <w:spacing w:line="240" w:lineRule="auto"/>
              <w:rPr>
                <w:rFonts w:ascii="Montserrat Light" w:hAnsi="Montserrat Light"/>
                <w:color w:val="000000" w:themeColor="text1"/>
                <w:sz w:val="24"/>
                <w:szCs w:val="24"/>
                <w:lang w:val="en-US"/>
              </w:rPr>
            </w:pPr>
            <w:proofErr w:type="spellStart"/>
            <w:r>
              <w:rPr>
                <w:rFonts w:ascii="Montserrat Light" w:hAnsi="Montserrat Light"/>
                <w:color w:val="000000" w:themeColor="text1"/>
                <w:sz w:val="24"/>
                <w:szCs w:val="24"/>
                <w:lang w:val="en-US"/>
              </w:rPr>
              <w:t>avizat</w:t>
            </w:r>
            <w:proofErr w:type="spellEnd"/>
          </w:p>
        </w:tc>
      </w:tr>
      <w:tr w:rsidR="000B52EA" w:rsidRPr="00673334" w14:paraId="097322F8" w14:textId="77777777" w:rsidTr="00392461">
        <w:tc>
          <w:tcPr>
            <w:tcW w:w="9351" w:type="dxa"/>
            <w:gridSpan w:val="4"/>
            <w:tcBorders>
              <w:top w:val="single" w:sz="4" w:space="0" w:color="auto"/>
              <w:left w:val="single" w:sz="4" w:space="0" w:color="auto"/>
              <w:bottom w:val="single" w:sz="4" w:space="0" w:color="auto"/>
              <w:right w:val="single" w:sz="4" w:space="0" w:color="auto"/>
            </w:tcBorders>
          </w:tcPr>
          <w:p w14:paraId="03B9C97B" w14:textId="77777777" w:rsidR="000B52EA" w:rsidRPr="00673334" w:rsidRDefault="000B52EA" w:rsidP="00392461">
            <w:pPr>
              <w:tabs>
                <w:tab w:val="left" w:pos="3456"/>
              </w:tabs>
              <w:spacing w:line="240" w:lineRule="auto"/>
              <w:rPr>
                <w:rFonts w:ascii="Montserrat Light" w:hAnsi="Montserrat Light"/>
                <w:color w:val="FF0000"/>
                <w:sz w:val="24"/>
                <w:szCs w:val="24"/>
                <w:lang w:val="en-US"/>
              </w:rPr>
            </w:pPr>
          </w:p>
        </w:tc>
      </w:tr>
      <w:tr w:rsidR="000B52EA" w:rsidRPr="00AF0308" w14:paraId="2A576731" w14:textId="77777777" w:rsidTr="00392461">
        <w:tc>
          <w:tcPr>
            <w:tcW w:w="9351" w:type="dxa"/>
            <w:gridSpan w:val="4"/>
            <w:tcBorders>
              <w:top w:val="single" w:sz="4" w:space="0" w:color="auto"/>
              <w:left w:val="single" w:sz="4" w:space="0" w:color="auto"/>
              <w:bottom w:val="single" w:sz="4" w:space="0" w:color="auto"/>
              <w:right w:val="single" w:sz="4" w:space="0" w:color="auto"/>
            </w:tcBorders>
            <w:hideMark/>
          </w:tcPr>
          <w:p w14:paraId="211128D0"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lang w:val="en-US"/>
              </w:rPr>
            </w:pPr>
            <w:r w:rsidRPr="00AF0308">
              <w:rPr>
                <w:rFonts w:ascii="Montserrat Light" w:hAnsi="Montserrat Light"/>
                <w:b/>
                <w:bCs/>
                <w:color w:val="000000" w:themeColor="text1"/>
                <w:sz w:val="24"/>
                <w:szCs w:val="24"/>
                <w:lang w:val="en-US"/>
              </w:rPr>
              <w:t xml:space="preserve">3. </w:t>
            </w:r>
            <w:proofErr w:type="spellStart"/>
            <w:r w:rsidRPr="00AF0308">
              <w:rPr>
                <w:rFonts w:ascii="Montserrat Light" w:hAnsi="Montserrat Light"/>
                <w:b/>
                <w:bCs/>
                <w:color w:val="000000" w:themeColor="text1"/>
                <w:sz w:val="24"/>
                <w:szCs w:val="24"/>
                <w:lang w:val="en-US"/>
              </w:rPr>
              <w:t>Transmitere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proiect</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în</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vederea</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avizării</w:t>
            </w:r>
            <w:proofErr w:type="spellEnd"/>
            <w:r w:rsidRPr="00AF0308">
              <w:rPr>
                <w:rFonts w:ascii="Montserrat Light" w:hAnsi="Montserrat Light"/>
                <w:b/>
                <w:bCs/>
                <w:color w:val="000000" w:themeColor="text1"/>
                <w:sz w:val="24"/>
                <w:szCs w:val="24"/>
                <w:lang w:val="en-US"/>
              </w:rPr>
              <w:t xml:space="preserve"> pentru </w:t>
            </w:r>
            <w:proofErr w:type="spellStart"/>
            <w:r w:rsidRPr="00AF0308">
              <w:rPr>
                <w:rFonts w:ascii="Montserrat Light" w:hAnsi="Montserrat Light"/>
                <w:b/>
                <w:bCs/>
                <w:color w:val="000000" w:themeColor="text1"/>
                <w:sz w:val="24"/>
                <w:szCs w:val="24"/>
                <w:lang w:val="en-US"/>
              </w:rPr>
              <w:t>legalitate</w:t>
            </w:r>
            <w:proofErr w:type="spellEnd"/>
            <w:r w:rsidRPr="00AF0308">
              <w:rPr>
                <w:rFonts w:ascii="Montserrat Light" w:hAnsi="Montserrat Light"/>
                <w:b/>
                <w:bCs/>
                <w:color w:val="000000" w:themeColor="text1"/>
                <w:sz w:val="24"/>
                <w:szCs w:val="24"/>
                <w:lang w:val="en-US"/>
              </w:rPr>
              <w:t xml:space="preserve"> de </w:t>
            </w:r>
            <w:proofErr w:type="spellStart"/>
            <w:r w:rsidRPr="00AF0308">
              <w:rPr>
                <w:rFonts w:ascii="Montserrat Light" w:hAnsi="Montserrat Light"/>
                <w:b/>
                <w:bCs/>
                <w:color w:val="000000" w:themeColor="text1"/>
                <w:sz w:val="24"/>
                <w:szCs w:val="24"/>
                <w:lang w:val="en-US"/>
              </w:rPr>
              <w:t>către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secretarul</w:t>
            </w:r>
            <w:proofErr w:type="spellEnd"/>
            <w:r w:rsidRPr="00AF0308">
              <w:rPr>
                <w:rFonts w:ascii="Montserrat Light" w:hAnsi="Montserrat Light"/>
                <w:b/>
                <w:bCs/>
                <w:color w:val="000000" w:themeColor="text1"/>
                <w:sz w:val="24"/>
                <w:szCs w:val="24"/>
                <w:lang w:val="en-US"/>
              </w:rPr>
              <w:t xml:space="preserve"> general al </w:t>
            </w:r>
            <w:proofErr w:type="spellStart"/>
            <w:r w:rsidRPr="00AF0308">
              <w:rPr>
                <w:rFonts w:ascii="Montserrat Light" w:hAnsi="Montserrat Light"/>
                <w:b/>
                <w:bCs/>
                <w:color w:val="000000" w:themeColor="text1"/>
                <w:sz w:val="24"/>
                <w:szCs w:val="24"/>
                <w:lang w:val="en-US"/>
              </w:rPr>
              <w:t>judeţului</w:t>
            </w:r>
            <w:proofErr w:type="spellEnd"/>
          </w:p>
        </w:tc>
      </w:tr>
      <w:tr w:rsidR="000B52EA" w:rsidRPr="00AF0308" w14:paraId="07A7E872" w14:textId="77777777" w:rsidTr="00392461">
        <w:tc>
          <w:tcPr>
            <w:tcW w:w="3256" w:type="dxa"/>
            <w:tcBorders>
              <w:top w:val="single" w:sz="4" w:space="0" w:color="auto"/>
              <w:left w:val="single" w:sz="4" w:space="0" w:color="auto"/>
              <w:bottom w:val="single" w:sz="4" w:space="0" w:color="auto"/>
              <w:right w:val="single" w:sz="4" w:space="0" w:color="auto"/>
            </w:tcBorders>
          </w:tcPr>
          <w:p w14:paraId="761E7C0B"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Numele</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și</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prenumele</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secretarului</w:t>
            </w:r>
            <w:proofErr w:type="spellEnd"/>
            <w:r w:rsidRPr="00AF0308">
              <w:rPr>
                <w:rFonts w:ascii="Montserrat Light" w:hAnsi="Montserrat Light"/>
                <w:color w:val="000000" w:themeColor="text1"/>
                <w:sz w:val="24"/>
                <w:szCs w:val="24"/>
                <w:lang w:val="en-US"/>
              </w:rPr>
              <w:t xml:space="preserve"> general al </w:t>
            </w:r>
            <w:proofErr w:type="spellStart"/>
            <w:r w:rsidRPr="00AF0308">
              <w:rPr>
                <w:rFonts w:ascii="Montserrat Light" w:hAnsi="Montserrat Light"/>
                <w:color w:val="000000" w:themeColor="text1"/>
                <w:sz w:val="24"/>
                <w:szCs w:val="24"/>
                <w:lang w:val="en-US"/>
              </w:rPr>
              <w:t>județului</w:t>
            </w:r>
            <w:proofErr w:type="spellEnd"/>
          </w:p>
          <w:p w14:paraId="0A89A983"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
        </w:tc>
        <w:tc>
          <w:tcPr>
            <w:tcW w:w="3827" w:type="dxa"/>
            <w:gridSpan w:val="2"/>
            <w:tcBorders>
              <w:top w:val="single" w:sz="4" w:space="0" w:color="auto"/>
              <w:left w:val="single" w:sz="4" w:space="0" w:color="auto"/>
              <w:bottom w:val="single" w:sz="4" w:space="0" w:color="auto"/>
              <w:right w:val="single" w:sz="4" w:space="0" w:color="auto"/>
            </w:tcBorders>
            <w:hideMark/>
          </w:tcPr>
          <w:p w14:paraId="5E38AF46"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lang w:val="en-US"/>
              </w:rPr>
            </w:pPr>
            <w:proofErr w:type="spellStart"/>
            <w:r w:rsidRPr="00AF0308">
              <w:rPr>
                <w:rFonts w:ascii="Montserrat Light" w:hAnsi="Montserrat Light"/>
                <w:bCs/>
                <w:color w:val="000000" w:themeColor="text1"/>
                <w:sz w:val="24"/>
                <w:szCs w:val="24"/>
                <w:lang w:val="en-US"/>
              </w:rPr>
              <w:t>Caracterul</w:t>
            </w:r>
            <w:proofErr w:type="spellEnd"/>
            <w:r w:rsidRPr="00AF0308">
              <w:rPr>
                <w:rFonts w:ascii="Montserrat Light" w:hAnsi="Montserrat Light"/>
                <w:bCs/>
                <w:color w:val="000000" w:themeColor="text1"/>
                <w:sz w:val="24"/>
                <w:szCs w:val="24"/>
                <w:lang w:val="en-US"/>
              </w:rPr>
              <w:t xml:space="preserve"> </w:t>
            </w:r>
            <w:proofErr w:type="spellStart"/>
            <w:r w:rsidRPr="00AF0308">
              <w:rPr>
                <w:rFonts w:ascii="Montserrat Light" w:hAnsi="Montserrat Light"/>
                <w:bCs/>
                <w:color w:val="000000" w:themeColor="text1"/>
                <w:sz w:val="24"/>
                <w:szCs w:val="24"/>
                <w:lang w:val="en-US"/>
              </w:rPr>
              <w:t>normativ</w:t>
            </w:r>
            <w:proofErr w:type="spellEnd"/>
            <w:r w:rsidRPr="00AF0308">
              <w:rPr>
                <w:rFonts w:ascii="Montserrat Light" w:hAnsi="Montserrat Light"/>
                <w:bCs/>
                <w:color w:val="000000" w:themeColor="text1"/>
                <w:sz w:val="24"/>
                <w:szCs w:val="24"/>
                <w:lang w:val="en-US"/>
              </w:rPr>
              <w:t xml:space="preserve"> </w:t>
            </w:r>
            <w:proofErr w:type="spellStart"/>
            <w:r w:rsidRPr="00AF0308">
              <w:rPr>
                <w:rFonts w:ascii="Montserrat Light" w:hAnsi="Montserrat Light"/>
                <w:bCs/>
                <w:color w:val="000000" w:themeColor="text1"/>
                <w:sz w:val="24"/>
                <w:szCs w:val="24"/>
                <w:lang w:val="en-US"/>
              </w:rPr>
              <w:t>sau</w:t>
            </w:r>
            <w:proofErr w:type="spellEnd"/>
            <w:r w:rsidRPr="00AF0308">
              <w:rPr>
                <w:rFonts w:ascii="Montserrat Light" w:hAnsi="Montserrat Light"/>
                <w:bCs/>
                <w:color w:val="000000" w:themeColor="text1"/>
                <w:sz w:val="24"/>
                <w:szCs w:val="24"/>
                <w:lang w:val="en-US"/>
              </w:rPr>
              <w:t xml:space="preserve"> individual al </w:t>
            </w:r>
            <w:proofErr w:type="spellStart"/>
            <w:r w:rsidRPr="00AF0308">
              <w:rPr>
                <w:rFonts w:ascii="Montserrat Light" w:hAnsi="Montserrat Light"/>
                <w:bCs/>
                <w:color w:val="000000" w:themeColor="text1"/>
                <w:sz w:val="24"/>
                <w:szCs w:val="24"/>
                <w:lang w:val="en-US"/>
              </w:rPr>
              <w:t>proiectului</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3FA90279"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Avizul</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acordat</w:t>
            </w:r>
            <w:proofErr w:type="spellEnd"/>
            <w:r w:rsidRPr="00AF0308">
              <w:rPr>
                <w:rFonts w:ascii="Montserrat Light" w:hAnsi="Montserrat Light"/>
                <w:color w:val="000000" w:themeColor="text1"/>
                <w:sz w:val="24"/>
                <w:szCs w:val="24"/>
                <w:lang w:val="en-US"/>
              </w:rPr>
              <w:t>/</w:t>
            </w:r>
          </w:p>
          <w:p w14:paraId="51D0A0F7"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Refuz</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aviz</w:t>
            </w:r>
            <w:proofErr w:type="spellEnd"/>
            <w:r w:rsidRPr="00AF0308">
              <w:rPr>
                <w:rFonts w:ascii="Montserrat Light" w:hAnsi="Montserrat Light"/>
                <w:color w:val="000000" w:themeColor="text1"/>
                <w:sz w:val="24"/>
                <w:szCs w:val="24"/>
                <w:lang w:val="en-US"/>
              </w:rPr>
              <w:t>/</w:t>
            </w:r>
          </w:p>
          <w:p w14:paraId="4BBC08BC"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lang w:val="en-US"/>
              </w:rPr>
            </w:pPr>
            <w:proofErr w:type="spellStart"/>
            <w:r w:rsidRPr="00AF0308">
              <w:rPr>
                <w:rFonts w:ascii="Montserrat Light" w:hAnsi="Montserrat Light"/>
                <w:color w:val="000000" w:themeColor="text1"/>
                <w:sz w:val="24"/>
                <w:szCs w:val="24"/>
                <w:lang w:val="en-US"/>
              </w:rPr>
              <w:t>semnătură</w:t>
            </w:r>
            <w:proofErr w:type="spellEnd"/>
          </w:p>
        </w:tc>
      </w:tr>
      <w:tr w:rsidR="000B52EA" w:rsidRPr="00AF0308" w14:paraId="175DDE3B" w14:textId="77777777" w:rsidTr="00392461">
        <w:tc>
          <w:tcPr>
            <w:tcW w:w="3256" w:type="dxa"/>
            <w:tcBorders>
              <w:top w:val="single" w:sz="4" w:space="0" w:color="auto"/>
              <w:left w:val="single" w:sz="4" w:space="0" w:color="auto"/>
              <w:bottom w:val="single" w:sz="4" w:space="0" w:color="auto"/>
              <w:right w:val="single" w:sz="4" w:space="0" w:color="auto"/>
            </w:tcBorders>
            <w:hideMark/>
          </w:tcPr>
          <w:p w14:paraId="4F8D1037"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en-US"/>
              </w:rPr>
              <w:t>Simona Gaci</w:t>
            </w:r>
          </w:p>
        </w:tc>
        <w:tc>
          <w:tcPr>
            <w:tcW w:w="3827" w:type="dxa"/>
            <w:gridSpan w:val="2"/>
            <w:tcBorders>
              <w:top w:val="single" w:sz="4" w:space="0" w:color="auto"/>
              <w:left w:val="single" w:sz="4" w:space="0" w:color="auto"/>
              <w:bottom w:val="single" w:sz="4" w:space="0" w:color="auto"/>
              <w:right w:val="single" w:sz="4" w:space="0" w:color="auto"/>
            </w:tcBorders>
            <w:hideMark/>
          </w:tcPr>
          <w:p w14:paraId="71B3EDA9" w14:textId="77777777" w:rsidR="000B52EA" w:rsidRPr="00AF0308" w:rsidRDefault="000B52EA" w:rsidP="00392461">
            <w:pPr>
              <w:tabs>
                <w:tab w:val="left" w:pos="3456"/>
              </w:tabs>
              <w:spacing w:line="240" w:lineRule="auto"/>
              <w:rPr>
                <w:rFonts w:ascii="Montserrat Light" w:hAnsi="Montserrat Light"/>
                <w:bCs/>
                <w:color w:val="000000" w:themeColor="text1"/>
                <w:sz w:val="24"/>
                <w:szCs w:val="24"/>
                <w:lang w:val="en-US"/>
              </w:rPr>
            </w:pPr>
            <w:r w:rsidRPr="00AF0308">
              <w:rPr>
                <w:rFonts w:ascii="Montserrat Light" w:hAnsi="Montserrat Light"/>
                <w:bCs/>
                <w:color w:val="000000" w:themeColor="text1"/>
                <w:sz w:val="24"/>
                <w:szCs w:val="24"/>
                <w:lang w:val="en-US"/>
              </w:rPr>
              <w:t>individual</w:t>
            </w:r>
          </w:p>
        </w:tc>
        <w:tc>
          <w:tcPr>
            <w:tcW w:w="2268" w:type="dxa"/>
            <w:tcBorders>
              <w:top w:val="single" w:sz="4" w:space="0" w:color="auto"/>
              <w:left w:val="single" w:sz="4" w:space="0" w:color="auto"/>
              <w:bottom w:val="single" w:sz="4" w:space="0" w:color="auto"/>
              <w:right w:val="single" w:sz="4" w:space="0" w:color="auto"/>
            </w:tcBorders>
          </w:tcPr>
          <w:p w14:paraId="1EB16AE0" w14:textId="2381B229" w:rsidR="000B52EA" w:rsidRPr="00AF0308" w:rsidRDefault="00865547" w:rsidP="00392461">
            <w:pPr>
              <w:tabs>
                <w:tab w:val="left" w:pos="3456"/>
              </w:tabs>
              <w:spacing w:line="240" w:lineRule="auto"/>
              <w:rPr>
                <w:rFonts w:ascii="Montserrat Light" w:hAnsi="Montserrat Light"/>
                <w:color w:val="000000" w:themeColor="text1"/>
                <w:sz w:val="24"/>
                <w:szCs w:val="24"/>
                <w:lang w:val="en-US"/>
              </w:rPr>
            </w:pPr>
            <w:proofErr w:type="spellStart"/>
            <w:r>
              <w:rPr>
                <w:rFonts w:ascii="Montserrat Light" w:hAnsi="Montserrat Light"/>
                <w:color w:val="000000" w:themeColor="text1"/>
                <w:sz w:val="24"/>
                <w:szCs w:val="24"/>
                <w:lang w:val="en-US"/>
              </w:rPr>
              <w:t>avizat</w:t>
            </w:r>
            <w:proofErr w:type="spellEnd"/>
          </w:p>
        </w:tc>
      </w:tr>
      <w:tr w:rsidR="000B52EA" w:rsidRPr="00673334" w14:paraId="6EBBADEC" w14:textId="77777777" w:rsidTr="00392461">
        <w:tc>
          <w:tcPr>
            <w:tcW w:w="9351" w:type="dxa"/>
            <w:gridSpan w:val="4"/>
            <w:tcBorders>
              <w:top w:val="single" w:sz="4" w:space="0" w:color="auto"/>
              <w:left w:val="single" w:sz="4" w:space="0" w:color="auto"/>
              <w:bottom w:val="single" w:sz="4" w:space="0" w:color="auto"/>
              <w:right w:val="single" w:sz="4" w:space="0" w:color="auto"/>
            </w:tcBorders>
          </w:tcPr>
          <w:p w14:paraId="07234285" w14:textId="77777777" w:rsidR="000B52EA" w:rsidRPr="00673334" w:rsidRDefault="000B52EA" w:rsidP="00392461">
            <w:pPr>
              <w:tabs>
                <w:tab w:val="left" w:pos="3456"/>
              </w:tabs>
              <w:spacing w:line="240" w:lineRule="auto"/>
              <w:rPr>
                <w:rFonts w:ascii="Montserrat Light" w:hAnsi="Montserrat Light"/>
                <w:b/>
                <w:bCs/>
                <w:color w:val="FF0000"/>
                <w:sz w:val="24"/>
                <w:szCs w:val="24"/>
                <w:lang w:val="en-US"/>
              </w:rPr>
            </w:pPr>
          </w:p>
        </w:tc>
      </w:tr>
      <w:tr w:rsidR="000B52EA" w:rsidRPr="00AF0308" w14:paraId="3B2BD7CD" w14:textId="77777777" w:rsidTr="00392461">
        <w:tc>
          <w:tcPr>
            <w:tcW w:w="9351" w:type="dxa"/>
            <w:gridSpan w:val="4"/>
            <w:tcBorders>
              <w:top w:val="single" w:sz="4" w:space="0" w:color="auto"/>
              <w:left w:val="single" w:sz="4" w:space="0" w:color="auto"/>
              <w:bottom w:val="single" w:sz="4" w:space="0" w:color="auto"/>
              <w:right w:val="single" w:sz="4" w:space="0" w:color="auto"/>
            </w:tcBorders>
            <w:hideMark/>
          </w:tcPr>
          <w:p w14:paraId="310C2D1F" w14:textId="77777777" w:rsidR="000B52EA" w:rsidRPr="00AF0308" w:rsidRDefault="000B52EA" w:rsidP="00392461">
            <w:pPr>
              <w:tabs>
                <w:tab w:val="left" w:pos="3456"/>
              </w:tabs>
              <w:spacing w:line="240" w:lineRule="auto"/>
              <w:rPr>
                <w:rFonts w:ascii="Montserrat Light" w:hAnsi="Montserrat Light"/>
                <w:b/>
                <w:bCs/>
                <w:color w:val="000000" w:themeColor="text1"/>
                <w:sz w:val="24"/>
                <w:szCs w:val="24"/>
                <w:lang w:val="en-US"/>
              </w:rPr>
            </w:pPr>
            <w:r w:rsidRPr="00AF0308">
              <w:rPr>
                <w:rFonts w:ascii="Montserrat Light" w:hAnsi="Montserrat Light"/>
                <w:b/>
                <w:bCs/>
                <w:color w:val="000000" w:themeColor="text1"/>
                <w:sz w:val="24"/>
                <w:szCs w:val="24"/>
                <w:lang w:val="en-US"/>
              </w:rPr>
              <w:t xml:space="preserve">4. </w:t>
            </w:r>
            <w:proofErr w:type="spellStart"/>
            <w:r w:rsidRPr="00AF0308">
              <w:rPr>
                <w:rFonts w:ascii="Montserrat Light" w:hAnsi="Montserrat Light"/>
                <w:b/>
                <w:bCs/>
                <w:color w:val="000000" w:themeColor="text1"/>
                <w:sz w:val="24"/>
                <w:szCs w:val="24"/>
                <w:lang w:val="en-US"/>
              </w:rPr>
              <w:t>Transmitere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proiect</w:t>
            </w:r>
            <w:proofErr w:type="spellEnd"/>
            <w:r w:rsidRPr="00AF0308">
              <w:rPr>
                <w:rFonts w:ascii="Montserrat Light" w:hAnsi="Montserrat Light"/>
                <w:b/>
                <w:bCs/>
                <w:color w:val="000000" w:themeColor="text1"/>
                <w:sz w:val="24"/>
                <w:szCs w:val="24"/>
                <w:lang w:val="en-US"/>
              </w:rPr>
              <w:t xml:space="preserve"> pentru </w:t>
            </w:r>
            <w:proofErr w:type="spellStart"/>
            <w:r w:rsidRPr="00AF0308">
              <w:rPr>
                <w:rFonts w:ascii="Montserrat Light" w:hAnsi="Montserrat Light"/>
                <w:b/>
                <w:bCs/>
                <w:color w:val="000000" w:themeColor="text1"/>
                <w:sz w:val="24"/>
                <w:szCs w:val="24"/>
                <w:lang w:val="en-US"/>
              </w:rPr>
              <w:t>adoptarea</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avizului</w:t>
            </w:r>
            <w:proofErr w:type="spellEnd"/>
            <w:r w:rsidRPr="00AF0308">
              <w:rPr>
                <w:rFonts w:ascii="Montserrat Light" w:hAnsi="Montserrat Light"/>
                <w:b/>
                <w:bCs/>
                <w:color w:val="000000" w:themeColor="text1"/>
                <w:sz w:val="24"/>
                <w:szCs w:val="24"/>
                <w:lang w:val="en-US"/>
              </w:rPr>
              <w:t>/</w:t>
            </w:r>
            <w:proofErr w:type="spellStart"/>
            <w:r w:rsidRPr="00AF0308">
              <w:rPr>
                <w:rFonts w:ascii="Montserrat Light" w:hAnsi="Montserrat Light"/>
                <w:b/>
                <w:bCs/>
                <w:color w:val="000000" w:themeColor="text1"/>
                <w:sz w:val="24"/>
                <w:szCs w:val="24"/>
                <w:lang w:val="en-US"/>
              </w:rPr>
              <w:t>avizelor</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comisiei</w:t>
            </w:r>
            <w:proofErr w:type="spellEnd"/>
            <w:r w:rsidRPr="00AF0308">
              <w:rPr>
                <w:rFonts w:ascii="Montserrat Light" w:hAnsi="Montserrat Light"/>
                <w:b/>
                <w:bCs/>
                <w:color w:val="000000" w:themeColor="text1"/>
                <w:sz w:val="24"/>
                <w:szCs w:val="24"/>
                <w:lang w:val="en-US"/>
              </w:rPr>
              <w:t>/</w:t>
            </w:r>
            <w:proofErr w:type="spellStart"/>
            <w:r w:rsidRPr="00AF0308">
              <w:rPr>
                <w:rFonts w:ascii="Montserrat Light" w:hAnsi="Montserrat Light"/>
                <w:b/>
                <w:bCs/>
                <w:color w:val="000000" w:themeColor="text1"/>
                <w:sz w:val="24"/>
                <w:szCs w:val="24"/>
                <w:lang w:val="en-US"/>
              </w:rPr>
              <w:t>comisiilor</w:t>
            </w:r>
            <w:proofErr w:type="spellEnd"/>
            <w:r w:rsidRPr="00AF0308">
              <w:rPr>
                <w:rFonts w:ascii="Montserrat Light" w:hAnsi="Montserrat Light"/>
                <w:b/>
                <w:bCs/>
                <w:color w:val="000000" w:themeColor="text1"/>
                <w:sz w:val="24"/>
                <w:szCs w:val="24"/>
                <w:lang w:val="en-US"/>
              </w:rPr>
              <w:t xml:space="preserve"> de </w:t>
            </w:r>
            <w:proofErr w:type="spellStart"/>
            <w:r w:rsidRPr="00AF0308">
              <w:rPr>
                <w:rFonts w:ascii="Montserrat Light" w:hAnsi="Montserrat Light"/>
                <w:b/>
                <w:bCs/>
                <w:color w:val="000000" w:themeColor="text1"/>
                <w:sz w:val="24"/>
                <w:szCs w:val="24"/>
                <w:lang w:val="en-US"/>
              </w:rPr>
              <w:t>specialitate</w:t>
            </w:r>
            <w:proofErr w:type="spellEnd"/>
            <w:r w:rsidRPr="00AF0308">
              <w:rPr>
                <w:rFonts w:ascii="Montserrat Light" w:hAnsi="Montserrat Light"/>
                <w:b/>
                <w:bCs/>
                <w:color w:val="000000" w:themeColor="text1"/>
                <w:sz w:val="24"/>
                <w:szCs w:val="24"/>
                <w:lang w:val="en-US"/>
              </w:rPr>
              <w:t xml:space="preserve"> </w:t>
            </w:r>
            <w:proofErr w:type="spellStart"/>
            <w:r w:rsidRPr="00AF0308">
              <w:rPr>
                <w:rFonts w:ascii="Montserrat Light" w:hAnsi="Montserrat Light"/>
                <w:b/>
                <w:bCs/>
                <w:color w:val="000000" w:themeColor="text1"/>
                <w:sz w:val="24"/>
                <w:szCs w:val="24"/>
                <w:lang w:val="en-US"/>
              </w:rPr>
              <w:t>nominalizate</w:t>
            </w:r>
            <w:proofErr w:type="spellEnd"/>
          </w:p>
        </w:tc>
      </w:tr>
      <w:tr w:rsidR="000B52EA" w:rsidRPr="00AF0308" w14:paraId="15A3E638" w14:textId="77777777" w:rsidTr="00392461">
        <w:tc>
          <w:tcPr>
            <w:tcW w:w="3256" w:type="dxa"/>
            <w:tcBorders>
              <w:top w:val="single" w:sz="4" w:space="0" w:color="auto"/>
              <w:left w:val="single" w:sz="4" w:space="0" w:color="auto"/>
              <w:bottom w:val="single" w:sz="4" w:space="0" w:color="auto"/>
              <w:right w:val="single" w:sz="4" w:space="0" w:color="auto"/>
            </w:tcBorders>
          </w:tcPr>
          <w:p w14:paraId="1C02AFA3"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Comisia</w:t>
            </w:r>
            <w:proofErr w:type="spellEnd"/>
            <w:r w:rsidRPr="00AF0308">
              <w:rPr>
                <w:rFonts w:ascii="Montserrat Light" w:hAnsi="Montserrat Light"/>
                <w:color w:val="000000" w:themeColor="text1"/>
                <w:sz w:val="24"/>
                <w:szCs w:val="24"/>
                <w:lang w:val="en-US"/>
              </w:rPr>
              <w:t xml:space="preserve"> de </w:t>
            </w:r>
            <w:proofErr w:type="spellStart"/>
            <w:proofErr w:type="gramStart"/>
            <w:r w:rsidRPr="00AF0308">
              <w:rPr>
                <w:rFonts w:ascii="Montserrat Light" w:hAnsi="Montserrat Light"/>
                <w:color w:val="000000" w:themeColor="text1"/>
                <w:sz w:val="24"/>
                <w:szCs w:val="24"/>
                <w:lang w:val="en-US"/>
              </w:rPr>
              <w:t>specialitate</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nominalizată</w:t>
            </w:r>
            <w:proofErr w:type="spellEnd"/>
            <w:proofErr w:type="gramEnd"/>
          </w:p>
          <w:p w14:paraId="2E18C3BA"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0719834D"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r w:rsidRPr="00AF0308">
              <w:rPr>
                <w:rFonts w:ascii="Montserrat Light" w:hAnsi="Montserrat Light"/>
                <w:color w:val="000000" w:themeColor="text1"/>
                <w:sz w:val="24"/>
                <w:szCs w:val="24"/>
                <w:lang w:val="en-US"/>
              </w:rPr>
              <w:t xml:space="preserve">Data de </w:t>
            </w:r>
            <w:proofErr w:type="spellStart"/>
            <w:r w:rsidRPr="00AF0308">
              <w:rPr>
                <w:rFonts w:ascii="Montserrat Light" w:hAnsi="Montserrat Light"/>
                <w:color w:val="000000" w:themeColor="text1"/>
                <w:sz w:val="24"/>
                <w:szCs w:val="24"/>
                <w:lang w:val="en-US"/>
              </w:rPr>
              <w:t>întocmire</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și</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depunere</w:t>
            </w:r>
            <w:proofErr w:type="spellEnd"/>
            <w:r w:rsidRPr="00AF0308">
              <w:rPr>
                <w:rFonts w:ascii="Montserrat Light" w:hAnsi="Montserrat Light"/>
                <w:color w:val="000000" w:themeColor="text1"/>
                <w:sz w:val="24"/>
                <w:szCs w:val="24"/>
                <w:lang w:val="en-US"/>
              </w:rPr>
              <w:t xml:space="preserve"> </w:t>
            </w:r>
            <w:proofErr w:type="gramStart"/>
            <w:r w:rsidRPr="00AF0308">
              <w:rPr>
                <w:rFonts w:ascii="Montserrat Light" w:hAnsi="Montserrat Light"/>
                <w:color w:val="000000" w:themeColor="text1"/>
                <w:sz w:val="24"/>
                <w:szCs w:val="24"/>
                <w:lang w:val="en-US"/>
              </w:rPr>
              <w:t>a</w:t>
            </w:r>
            <w:proofErr w:type="gram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avizului</w:t>
            </w:r>
            <w:proofErr w:type="spellEnd"/>
          </w:p>
          <w:p w14:paraId="78CED472"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
        </w:tc>
        <w:tc>
          <w:tcPr>
            <w:tcW w:w="1937" w:type="dxa"/>
            <w:tcBorders>
              <w:top w:val="single" w:sz="4" w:space="0" w:color="auto"/>
              <w:left w:val="single" w:sz="4" w:space="0" w:color="auto"/>
              <w:bottom w:val="single" w:sz="4" w:space="0" w:color="auto"/>
              <w:right w:val="single" w:sz="4" w:space="0" w:color="auto"/>
            </w:tcBorders>
            <w:hideMark/>
          </w:tcPr>
          <w:p w14:paraId="31B91173"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Semnătura</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persoanelor</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competente</w:t>
            </w:r>
            <w:proofErr w:type="spellEnd"/>
            <w:r w:rsidRPr="00AF0308">
              <w:rPr>
                <w:rFonts w:ascii="Montserrat Light" w:hAnsi="Montserrat Light"/>
                <w:color w:val="000000" w:themeColor="text1"/>
                <w:sz w:val="24"/>
                <w:szCs w:val="24"/>
                <w:lang w:val="en-US"/>
              </w:rPr>
              <w:t xml:space="preserve"> pentru </w:t>
            </w:r>
            <w:proofErr w:type="spellStart"/>
            <w:r w:rsidRPr="00AF0308">
              <w:rPr>
                <w:rFonts w:ascii="Montserrat Light" w:hAnsi="Montserrat Light"/>
                <w:color w:val="000000" w:themeColor="text1"/>
                <w:sz w:val="24"/>
                <w:szCs w:val="24"/>
                <w:lang w:val="en-US"/>
              </w:rPr>
              <w:t>nominalizare</w:t>
            </w:r>
            <w:proofErr w:type="spellEnd"/>
            <w:r w:rsidRPr="00AF0308">
              <w:rPr>
                <w:rFonts w:ascii="Montserrat Light" w:hAnsi="Montserrat Light"/>
                <w:color w:val="000000" w:themeColor="text1"/>
                <w:sz w:val="24"/>
                <w:szCs w:val="24"/>
                <w:lang w:val="en-US"/>
              </w:rPr>
              <w:t>/</w:t>
            </w:r>
          </w:p>
          <w:p w14:paraId="23DF4252"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stabilire</w:t>
            </w:r>
            <w:proofErr w:type="spellEnd"/>
            <w:r w:rsidRPr="00AF0308">
              <w:rPr>
                <w:rFonts w:ascii="Montserrat Light" w:hAnsi="Montserrat Light"/>
                <w:color w:val="000000" w:themeColor="text1"/>
                <w:sz w:val="24"/>
                <w:szCs w:val="24"/>
                <w:lang w:val="en-US"/>
              </w:rPr>
              <w:t xml:space="preserve"> date de </w:t>
            </w:r>
            <w:proofErr w:type="spellStart"/>
            <w:r w:rsidRPr="00AF0308">
              <w:rPr>
                <w:rFonts w:ascii="Montserrat Light" w:hAnsi="Montserrat Light"/>
                <w:color w:val="000000" w:themeColor="text1"/>
                <w:sz w:val="24"/>
                <w:szCs w:val="24"/>
                <w:lang w:val="en-US"/>
              </w:rPr>
              <w:t>întocmire</w:t>
            </w:r>
            <w:proofErr w:type="spellEnd"/>
          </w:p>
        </w:tc>
        <w:tc>
          <w:tcPr>
            <w:tcW w:w="2268" w:type="dxa"/>
            <w:tcBorders>
              <w:top w:val="single" w:sz="4" w:space="0" w:color="auto"/>
              <w:left w:val="single" w:sz="4" w:space="0" w:color="auto"/>
              <w:bottom w:val="single" w:sz="4" w:space="0" w:color="auto"/>
              <w:right w:val="single" w:sz="4" w:space="0" w:color="auto"/>
            </w:tcBorders>
          </w:tcPr>
          <w:p w14:paraId="46FFF996"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Avizul</w:t>
            </w:r>
            <w:proofErr w:type="spellEnd"/>
            <w:r w:rsidRPr="00AF0308">
              <w:rPr>
                <w:rFonts w:ascii="Montserrat Light" w:hAnsi="Montserrat Light"/>
                <w:color w:val="000000" w:themeColor="text1"/>
                <w:sz w:val="24"/>
                <w:szCs w:val="24"/>
                <w:lang w:val="en-US"/>
              </w:rPr>
              <w:t xml:space="preserve"> </w:t>
            </w:r>
            <w:proofErr w:type="spellStart"/>
            <w:r w:rsidRPr="00AF0308">
              <w:rPr>
                <w:rFonts w:ascii="Montserrat Light" w:hAnsi="Montserrat Light"/>
                <w:color w:val="000000" w:themeColor="text1"/>
                <w:sz w:val="24"/>
                <w:szCs w:val="24"/>
                <w:lang w:val="en-US"/>
              </w:rPr>
              <w:t>adoptat</w:t>
            </w:r>
            <w:proofErr w:type="spellEnd"/>
            <w:r w:rsidRPr="00AF0308">
              <w:rPr>
                <w:rFonts w:ascii="Montserrat Light" w:hAnsi="Montserrat Light"/>
                <w:color w:val="000000" w:themeColor="text1"/>
                <w:sz w:val="24"/>
                <w:szCs w:val="24"/>
                <w:lang w:val="en-US"/>
              </w:rPr>
              <w:t>/</w:t>
            </w:r>
          </w:p>
          <w:p w14:paraId="6516D95D"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roofErr w:type="spellStart"/>
            <w:r w:rsidRPr="00AF0308">
              <w:rPr>
                <w:rFonts w:ascii="Montserrat Light" w:hAnsi="Montserrat Light"/>
                <w:color w:val="000000" w:themeColor="text1"/>
                <w:sz w:val="24"/>
                <w:szCs w:val="24"/>
                <w:lang w:val="en-US"/>
              </w:rPr>
              <w:t>Aviz</w:t>
            </w:r>
            <w:proofErr w:type="spellEnd"/>
            <w:r w:rsidRPr="00AF0308">
              <w:rPr>
                <w:rFonts w:ascii="Montserrat Light" w:hAnsi="Montserrat Light"/>
                <w:color w:val="000000" w:themeColor="text1"/>
                <w:sz w:val="24"/>
                <w:szCs w:val="24"/>
                <w:lang w:val="en-US"/>
              </w:rPr>
              <w:t xml:space="preserve"> implicit </w:t>
            </w:r>
            <w:proofErr w:type="spellStart"/>
            <w:r w:rsidRPr="00AF0308">
              <w:rPr>
                <w:rFonts w:ascii="Montserrat Light" w:hAnsi="Montserrat Light"/>
                <w:color w:val="000000" w:themeColor="text1"/>
                <w:sz w:val="24"/>
                <w:szCs w:val="24"/>
                <w:lang w:val="en-US"/>
              </w:rPr>
              <w:t>favorabil</w:t>
            </w:r>
            <w:proofErr w:type="spellEnd"/>
          </w:p>
          <w:p w14:paraId="389DB7E0" w14:textId="77777777" w:rsidR="000B52EA" w:rsidRPr="00AF0308" w:rsidRDefault="000B52EA" w:rsidP="00392461">
            <w:pPr>
              <w:tabs>
                <w:tab w:val="left" w:pos="3456"/>
              </w:tabs>
              <w:spacing w:line="240" w:lineRule="auto"/>
              <w:rPr>
                <w:rFonts w:ascii="Montserrat Light" w:hAnsi="Montserrat Light"/>
                <w:color w:val="000000" w:themeColor="text1"/>
                <w:sz w:val="24"/>
                <w:szCs w:val="24"/>
                <w:lang w:val="en-US"/>
              </w:rPr>
            </w:pPr>
          </w:p>
        </w:tc>
      </w:tr>
      <w:tr w:rsidR="000B52EA" w:rsidRPr="00673334" w14:paraId="338A79EC" w14:textId="77777777" w:rsidTr="00392461">
        <w:tc>
          <w:tcPr>
            <w:tcW w:w="3256" w:type="dxa"/>
            <w:tcBorders>
              <w:top w:val="single" w:sz="4" w:space="0" w:color="auto"/>
              <w:left w:val="single" w:sz="4" w:space="0" w:color="auto"/>
              <w:bottom w:val="single" w:sz="4" w:space="0" w:color="auto"/>
              <w:right w:val="single" w:sz="4" w:space="0" w:color="auto"/>
            </w:tcBorders>
          </w:tcPr>
          <w:p w14:paraId="4BC39DA7" w14:textId="419C9926" w:rsidR="000B52EA" w:rsidRPr="00673334" w:rsidRDefault="00865547" w:rsidP="00392461">
            <w:pPr>
              <w:tabs>
                <w:tab w:val="left" w:pos="3456"/>
              </w:tabs>
              <w:spacing w:line="240" w:lineRule="auto"/>
              <w:jc w:val="center"/>
              <w:rPr>
                <w:rFonts w:ascii="Montserrat Light" w:hAnsi="Montserrat Light"/>
                <w:color w:val="FF0000"/>
                <w:sz w:val="24"/>
                <w:szCs w:val="24"/>
                <w:lang w:val="en-US"/>
              </w:rPr>
            </w:pPr>
            <w:r w:rsidRPr="00891697">
              <w:rPr>
                <w:rFonts w:ascii="Montserrat Light" w:hAnsi="Montserrat Light"/>
                <w:sz w:val="24"/>
                <w:szCs w:val="24"/>
                <w:lang w:val="en-US"/>
              </w:rPr>
              <w:t>1</w:t>
            </w:r>
          </w:p>
        </w:tc>
        <w:tc>
          <w:tcPr>
            <w:tcW w:w="1890" w:type="dxa"/>
            <w:tcBorders>
              <w:top w:val="single" w:sz="4" w:space="0" w:color="auto"/>
              <w:left w:val="single" w:sz="4" w:space="0" w:color="auto"/>
              <w:bottom w:val="single" w:sz="4" w:space="0" w:color="auto"/>
              <w:right w:val="single" w:sz="4" w:space="0" w:color="auto"/>
            </w:tcBorders>
          </w:tcPr>
          <w:p w14:paraId="2A83E90F" w14:textId="77777777" w:rsidR="000B52EA" w:rsidRPr="00673334" w:rsidRDefault="000B52EA" w:rsidP="00392461">
            <w:pPr>
              <w:tabs>
                <w:tab w:val="left" w:pos="3456"/>
              </w:tabs>
              <w:spacing w:line="240" w:lineRule="auto"/>
              <w:rPr>
                <w:rFonts w:ascii="Montserrat Light" w:hAnsi="Montserrat Light"/>
                <w:color w:val="FF0000"/>
                <w:sz w:val="24"/>
                <w:szCs w:val="24"/>
                <w:lang w:val="en-US"/>
              </w:rPr>
            </w:pPr>
          </w:p>
        </w:tc>
        <w:tc>
          <w:tcPr>
            <w:tcW w:w="1937" w:type="dxa"/>
            <w:tcBorders>
              <w:top w:val="single" w:sz="4" w:space="0" w:color="auto"/>
              <w:left w:val="single" w:sz="4" w:space="0" w:color="auto"/>
              <w:bottom w:val="single" w:sz="4" w:space="0" w:color="auto"/>
              <w:right w:val="single" w:sz="4" w:space="0" w:color="auto"/>
            </w:tcBorders>
          </w:tcPr>
          <w:p w14:paraId="2190B2AD" w14:textId="77777777" w:rsidR="000B52EA" w:rsidRPr="00673334" w:rsidRDefault="000B52EA" w:rsidP="00392461">
            <w:pPr>
              <w:tabs>
                <w:tab w:val="left" w:pos="3456"/>
              </w:tabs>
              <w:spacing w:line="240" w:lineRule="auto"/>
              <w:rPr>
                <w:rFonts w:ascii="Montserrat Light" w:hAnsi="Montserrat Light"/>
                <w:color w:val="FF0000"/>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14:paraId="4723629A" w14:textId="77777777" w:rsidR="000B52EA" w:rsidRPr="00673334" w:rsidRDefault="000B52EA" w:rsidP="00392461">
            <w:pPr>
              <w:tabs>
                <w:tab w:val="left" w:pos="3456"/>
              </w:tabs>
              <w:spacing w:line="240" w:lineRule="auto"/>
              <w:rPr>
                <w:rFonts w:ascii="Montserrat Light" w:hAnsi="Montserrat Light"/>
                <w:color w:val="FF0000"/>
                <w:sz w:val="24"/>
                <w:szCs w:val="24"/>
                <w:lang w:val="en-US"/>
              </w:rPr>
            </w:pPr>
          </w:p>
        </w:tc>
      </w:tr>
    </w:tbl>
    <w:p w14:paraId="1D8EC847" w14:textId="77777777" w:rsidR="00943482" w:rsidRPr="001811CF" w:rsidRDefault="00943482" w:rsidP="000B52EA">
      <w:pPr>
        <w:tabs>
          <w:tab w:val="left" w:pos="3456"/>
        </w:tabs>
        <w:spacing w:line="240" w:lineRule="auto"/>
        <w:ind w:left="90"/>
        <w:contextualSpacing/>
        <w:rPr>
          <w:rFonts w:ascii="Montserrat Light" w:hAnsi="Montserrat Light"/>
        </w:rPr>
      </w:pPr>
    </w:p>
    <w:sectPr w:rsidR="00943482" w:rsidRPr="001811CF" w:rsidSect="00D96C67">
      <w:headerReference w:type="default" r:id="rId8"/>
      <w:footerReference w:type="default" r:id="rId9"/>
      <w:pgSz w:w="11909" w:h="16834"/>
      <w:pgMar w:top="1080" w:right="1561" w:bottom="900" w:left="1560" w:header="142" w:footer="1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63E1" w14:textId="77777777" w:rsidR="001A2397" w:rsidRDefault="001A2397">
      <w:pPr>
        <w:spacing w:line="240" w:lineRule="auto"/>
      </w:pPr>
      <w:r>
        <w:separator/>
      </w:r>
    </w:p>
  </w:endnote>
  <w:endnote w:type="continuationSeparator" w:id="0">
    <w:p w14:paraId="7E1AFAC8" w14:textId="77777777" w:rsidR="001A2397" w:rsidRDefault="001A2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55329"/>
      <w:docPartObj>
        <w:docPartGallery w:val="Page Numbers (Bottom of Page)"/>
        <w:docPartUnique/>
      </w:docPartObj>
    </w:sdtPr>
    <w:sdtEndPr>
      <w:rPr>
        <w:noProof/>
      </w:rPr>
    </w:sdtEndPr>
    <w:sdtContent>
      <w:p w14:paraId="52E04016" w14:textId="389AD9E0" w:rsidR="001D6651" w:rsidRDefault="001D6651">
        <w:pPr>
          <w:pStyle w:val="Subsol"/>
          <w:jc w:val="right"/>
        </w:pPr>
        <w:r w:rsidRPr="001D6651">
          <w:rPr>
            <w:rFonts w:ascii="Montserrat" w:hAnsi="Montserrat"/>
            <w:sz w:val="16"/>
            <w:szCs w:val="16"/>
          </w:rPr>
          <w:fldChar w:fldCharType="begin"/>
        </w:r>
        <w:r w:rsidRPr="001D6651">
          <w:rPr>
            <w:rFonts w:ascii="Montserrat" w:hAnsi="Montserrat"/>
            <w:sz w:val="16"/>
            <w:szCs w:val="16"/>
          </w:rPr>
          <w:instrText xml:space="preserve"> PAGE   \* MERGEFORMAT </w:instrText>
        </w:r>
        <w:r w:rsidRPr="001D6651">
          <w:rPr>
            <w:rFonts w:ascii="Montserrat" w:hAnsi="Montserrat"/>
            <w:sz w:val="16"/>
            <w:szCs w:val="16"/>
          </w:rPr>
          <w:fldChar w:fldCharType="separate"/>
        </w:r>
        <w:r w:rsidRPr="001D6651">
          <w:rPr>
            <w:rFonts w:ascii="Montserrat" w:hAnsi="Montserrat"/>
            <w:noProof/>
            <w:sz w:val="16"/>
            <w:szCs w:val="16"/>
          </w:rPr>
          <w:t>2</w:t>
        </w:r>
        <w:r w:rsidRPr="001D6651">
          <w:rPr>
            <w:rFonts w:ascii="Montserrat" w:hAnsi="Montserrat"/>
            <w:noProof/>
            <w:sz w:val="16"/>
            <w:szCs w:val="16"/>
          </w:rPr>
          <w:fldChar w:fldCharType="end"/>
        </w:r>
      </w:p>
    </w:sdtContent>
  </w:sdt>
  <w:p w14:paraId="47578A84" w14:textId="77777777" w:rsidR="001D6651" w:rsidRDefault="001D665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72D8" w14:textId="77777777" w:rsidR="001A2397" w:rsidRDefault="001A2397">
      <w:pPr>
        <w:spacing w:line="240" w:lineRule="auto"/>
      </w:pPr>
      <w:r>
        <w:separator/>
      </w:r>
    </w:p>
  </w:footnote>
  <w:footnote w:type="continuationSeparator" w:id="0">
    <w:p w14:paraId="61F3E6C8" w14:textId="77777777" w:rsidR="001A2397" w:rsidRDefault="001A2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42C182A" w:rsidR="00BF6ED8" w:rsidRPr="000E5A88" w:rsidRDefault="00D023B5" w:rsidP="00EA689E">
    <w:r>
      <w:rPr>
        <w:noProof/>
      </w:rPr>
      <w:drawing>
        <wp:anchor distT="0" distB="0" distL="0" distR="0" simplePos="0" relativeHeight="251659264" behindDoc="0" locked="0" layoutInCell="1" hidden="0" allowOverlap="1" wp14:anchorId="7D2B8CB5" wp14:editId="38E4E724">
          <wp:simplePos x="0" y="0"/>
          <wp:positionH relativeFrom="column">
            <wp:posOffset>-153497</wp:posOffset>
          </wp:positionH>
          <wp:positionV relativeFrom="paragraph">
            <wp:posOffset>102177</wp:posOffset>
          </wp:positionV>
          <wp:extent cx="2662348" cy="566738"/>
          <wp:effectExtent l="0" t="0" r="0" b="0"/>
          <wp:wrapTopAndBottom distT="0" distB="0"/>
          <wp:docPr id="35"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1"/>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r w:rsidR="00B53C7C">
      <w:rPr>
        <w:noProof/>
      </w:rPr>
      <w:drawing>
        <wp:anchor distT="0" distB="0" distL="0" distR="0" simplePos="0" relativeHeight="251660288" behindDoc="0" locked="0" layoutInCell="1" hidden="0" allowOverlap="1" wp14:anchorId="4DDAA3F6" wp14:editId="7CF2D692">
          <wp:simplePos x="0" y="0"/>
          <wp:positionH relativeFrom="column">
            <wp:posOffset>4054706</wp:posOffset>
          </wp:positionH>
          <wp:positionV relativeFrom="paragraph">
            <wp:posOffset>131964</wp:posOffset>
          </wp:positionV>
          <wp:extent cx="2047875" cy="571500"/>
          <wp:effectExtent l="0" t="0" r="0" b="0"/>
          <wp:wrapSquare wrapText="bothSides" distT="0" distB="0" distL="0" distR="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20"/>
    <w:multiLevelType w:val="multilevel"/>
    <w:tmpl w:val="C56C7956"/>
    <w:name w:val="WW8Num32"/>
    <w:lvl w:ilvl="0">
      <w:start w:val="1"/>
      <w:numFmt w:val="lowerLetter"/>
      <w:lvlText w:val="%1."/>
      <w:lvlJc w:val="left"/>
      <w:pPr>
        <w:tabs>
          <w:tab w:val="num" w:pos="-360"/>
        </w:tabs>
        <w:ind w:left="360" w:hanging="360"/>
      </w:pPr>
      <w:rPr>
        <w:rFonts w:cs="Times New Roman"/>
        <w:color w:val="auto"/>
      </w:rPr>
    </w:lvl>
    <w:lvl w:ilvl="1">
      <w:start w:val="2"/>
      <w:numFmt w:val="bullet"/>
      <w:lvlText w:val="-"/>
      <w:lvlJc w:val="left"/>
      <w:pPr>
        <w:tabs>
          <w:tab w:val="num" w:pos="1440"/>
        </w:tabs>
        <w:ind w:left="1440" w:hanging="360"/>
      </w:pPr>
      <w:rPr>
        <w:rFonts w:ascii="Arial" w:hAnsi="Arial"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6BD2B74"/>
    <w:multiLevelType w:val="hybridMultilevel"/>
    <w:tmpl w:val="78F25702"/>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5" w15:restartNumberingAfterBreak="0">
    <w:nsid w:val="1C023698"/>
    <w:multiLevelType w:val="hybridMultilevel"/>
    <w:tmpl w:val="2528D506"/>
    <w:lvl w:ilvl="0" w:tplc="0418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5C53435"/>
    <w:multiLevelType w:val="hybridMultilevel"/>
    <w:tmpl w:val="1FF2F6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9305B39"/>
    <w:multiLevelType w:val="hybridMultilevel"/>
    <w:tmpl w:val="6B0AD7DA"/>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8" w15:restartNumberingAfterBreak="0">
    <w:nsid w:val="2A6E0A4D"/>
    <w:multiLevelType w:val="hybridMultilevel"/>
    <w:tmpl w:val="B360DC84"/>
    <w:lvl w:ilvl="0" w:tplc="0409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9" w15:restartNumberingAfterBreak="0">
    <w:nsid w:val="3E0C12F6"/>
    <w:multiLevelType w:val="hybridMultilevel"/>
    <w:tmpl w:val="12E8D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3616F"/>
    <w:multiLevelType w:val="hybridMultilevel"/>
    <w:tmpl w:val="23861DF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11E344B"/>
    <w:multiLevelType w:val="hybridMultilevel"/>
    <w:tmpl w:val="48566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B687B"/>
    <w:multiLevelType w:val="multilevel"/>
    <w:tmpl w:val="CCBCE244"/>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722971E0"/>
    <w:multiLevelType w:val="hybridMultilevel"/>
    <w:tmpl w:val="FED0101E"/>
    <w:lvl w:ilvl="0" w:tplc="0409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num w:numId="1" w16cid:durableId="1856335833">
    <w:abstractNumId w:val="0"/>
  </w:num>
  <w:num w:numId="2" w16cid:durableId="1497914249">
    <w:abstractNumId w:val="12"/>
  </w:num>
  <w:num w:numId="3" w16cid:durableId="1439983695">
    <w:abstractNumId w:val="3"/>
  </w:num>
  <w:num w:numId="4" w16cid:durableId="499000932">
    <w:abstractNumId w:val="10"/>
  </w:num>
  <w:num w:numId="5" w16cid:durableId="1386026658">
    <w:abstractNumId w:val="13"/>
  </w:num>
  <w:num w:numId="6" w16cid:durableId="846939344">
    <w:abstractNumId w:val="8"/>
  </w:num>
  <w:num w:numId="7" w16cid:durableId="771047311">
    <w:abstractNumId w:val="4"/>
  </w:num>
  <w:num w:numId="8" w16cid:durableId="453257982">
    <w:abstractNumId w:val="11"/>
  </w:num>
  <w:num w:numId="9" w16cid:durableId="1448356872">
    <w:abstractNumId w:val="5"/>
  </w:num>
  <w:num w:numId="10" w16cid:durableId="1253590440">
    <w:abstractNumId w:val="9"/>
  </w:num>
  <w:num w:numId="11" w16cid:durableId="186917777">
    <w:abstractNumId w:val="6"/>
  </w:num>
  <w:num w:numId="12" w16cid:durableId="29159900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D3"/>
    <w:rsid w:val="00010736"/>
    <w:rsid w:val="00011AA4"/>
    <w:rsid w:val="00011BA5"/>
    <w:rsid w:val="00015BE6"/>
    <w:rsid w:val="00021467"/>
    <w:rsid w:val="0002759F"/>
    <w:rsid w:val="00027C4B"/>
    <w:rsid w:val="00032578"/>
    <w:rsid w:val="00033C70"/>
    <w:rsid w:val="00036169"/>
    <w:rsid w:val="000417C2"/>
    <w:rsid w:val="00045BD3"/>
    <w:rsid w:val="000465AD"/>
    <w:rsid w:val="000465B0"/>
    <w:rsid w:val="0005022F"/>
    <w:rsid w:val="00055D07"/>
    <w:rsid w:val="00055FC9"/>
    <w:rsid w:val="0007275B"/>
    <w:rsid w:val="000779B6"/>
    <w:rsid w:val="0009181E"/>
    <w:rsid w:val="000930E6"/>
    <w:rsid w:val="00096798"/>
    <w:rsid w:val="00097D47"/>
    <w:rsid w:val="000A2F0F"/>
    <w:rsid w:val="000A4EFF"/>
    <w:rsid w:val="000A54B3"/>
    <w:rsid w:val="000A554F"/>
    <w:rsid w:val="000B4194"/>
    <w:rsid w:val="000B4819"/>
    <w:rsid w:val="000B52EA"/>
    <w:rsid w:val="000D3F36"/>
    <w:rsid w:val="000D4813"/>
    <w:rsid w:val="000E4399"/>
    <w:rsid w:val="000E5A88"/>
    <w:rsid w:val="000E7177"/>
    <w:rsid w:val="000F11B3"/>
    <w:rsid w:val="001013D4"/>
    <w:rsid w:val="001019B5"/>
    <w:rsid w:val="00103D11"/>
    <w:rsid w:val="00116C10"/>
    <w:rsid w:val="0012467B"/>
    <w:rsid w:val="0012483A"/>
    <w:rsid w:val="00140FF5"/>
    <w:rsid w:val="00143C72"/>
    <w:rsid w:val="001446DC"/>
    <w:rsid w:val="00150193"/>
    <w:rsid w:val="00151312"/>
    <w:rsid w:val="00156F9F"/>
    <w:rsid w:val="00161821"/>
    <w:rsid w:val="00166D4D"/>
    <w:rsid w:val="00175C14"/>
    <w:rsid w:val="001811CF"/>
    <w:rsid w:val="00181DA1"/>
    <w:rsid w:val="00181FEA"/>
    <w:rsid w:val="0018271D"/>
    <w:rsid w:val="0018365E"/>
    <w:rsid w:val="00194A98"/>
    <w:rsid w:val="001A2397"/>
    <w:rsid w:val="001A6650"/>
    <w:rsid w:val="001B0CDF"/>
    <w:rsid w:val="001B0E84"/>
    <w:rsid w:val="001B1F1C"/>
    <w:rsid w:val="001B5494"/>
    <w:rsid w:val="001C1512"/>
    <w:rsid w:val="001C2398"/>
    <w:rsid w:val="001C3DE6"/>
    <w:rsid w:val="001C4DE3"/>
    <w:rsid w:val="001C4F73"/>
    <w:rsid w:val="001C6EA8"/>
    <w:rsid w:val="001C7CB9"/>
    <w:rsid w:val="001D4AC7"/>
    <w:rsid w:val="001D53A8"/>
    <w:rsid w:val="001D6651"/>
    <w:rsid w:val="001D6BF6"/>
    <w:rsid w:val="001D7083"/>
    <w:rsid w:val="001E3536"/>
    <w:rsid w:val="001F1A13"/>
    <w:rsid w:val="00202942"/>
    <w:rsid w:val="00203696"/>
    <w:rsid w:val="00206052"/>
    <w:rsid w:val="002139CC"/>
    <w:rsid w:val="00226679"/>
    <w:rsid w:val="002323AD"/>
    <w:rsid w:val="00233A1F"/>
    <w:rsid w:val="00233F4E"/>
    <w:rsid w:val="002342CA"/>
    <w:rsid w:val="0023632E"/>
    <w:rsid w:val="002431D1"/>
    <w:rsid w:val="00244E57"/>
    <w:rsid w:val="00247643"/>
    <w:rsid w:val="00256EE5"/>
    <w:rsid w:val="00261847"/>
    <w:rsid w:val="00261AED"/>
    <w:rsid w:val="00262054"/>
    <w:rsid w:val="002635AA"/>
    <w:rsid w:val="00263A98"/>
    <w:rsid w:val="0028085A"/>
    <w:rsid w:val="002811AF"/>
    <w:rsid w:val="002860AF"/>
    <w:rsid w:val="0029671B"/>
    <w:rsid w:val="002969FB"/>
    <w:rsid w:val="002A0E21"/>
    <w:rsid w:val="002A3D56"/>
    <w:rsid w:val="002A3F22"/>
    <w:rsid w:val="002B0485"/>
    <w:rsid w:val="002B4238"/>
    <w:rsid w:val="002B5A46"/>
    <w:rsid w:val="002B6318"/>
    <w:rsid w:val="002B7AAD"/>
    <w:rsid w:val="002C4D4B"/>
    <w:rsid w:val="002D2150"/>
    <w:rsid w:val="002D4F45"/>
    <w:rsid w:val="002D53C0"/>
    <w:rsid w:val="002E0079"/>
    <w:rsid w:val="002E0853"/>
    <w:rsid w:val="002E3567"/>
    <w:rsid w:val="002E5798"/>
    <w:rsid w:val="002E5D6A"/>
    <w:rsid w:val="002F014E"/>
    <w:rsid w:val="002F2B0D"/>
    <w:rsid w:val="002F4BB3"/>
    <w:rsid w:val="002F71C9"/>
    <w:rsid w:val="00306819"/>
    <w:rsid w:val="00311E3B"/>
    <w:rsid w:val="003121F8"/>
    <w:rsid w:val="00316979"/>
    <w:rsid w:val="00317683"/>
    <w:rsid w:val="0032081E"/>
    <w:rsid w:val="00324D4B"/>
    <w:rsid w:val="00327A8A"/>
    <w:rsid w:val="00331114"/>
    <w:rsid w:val="0033185C"/>
    <w:rsid w:val="00332169"/>
    <w:rsid w:val="00334CC4"/>
    <w:rsid w:val="00334EB8"/>
    <w:rsid w:val="00353A64"/>
    <w:rsid w:val="00353C1B"/>
    <w:rsid w:val="003544C5"/>
    <w:rsid w:val="003645C8"/>
    <w:rsid w:val="00367A83"/>
    <w:rsid w:val="00372F68"/>
    <w:rsid w:val="003820BE"/>
    <w:rsid w:val="00384AA1"/>
    <w:rsid w:val="003A0BF3"/>
    <w:rsid w:val="003A385E"/>
    <w:rsid w:val="003A5B7D"/>
    <w:rsid w:val="003B0317"/>
    <w:rsid w:val="003B0E1A"/>
    <w:rsid w:val="003B1D02"/>
    <w:rsid w:val="003B2AD2"/>
    <w:rsid w:val="003B5531"/>
    <w:rsid w:val="003C162A"/>
    <w:rsid w:val="003D1182"/>
    <w:rsid w:val="003D2A2D"/>
    <w:rsid w:val="003D4CDA"/>
    <w:rsid w:val="003E4C2A"/>
    <w:rsid w:val="003F5FB5"/>
    <w:rsid w:val="00400103"/>
    <w:rsid w:val="00400F23"/>
    <w:rsid w:val="004072B6"/>
    <w:rsid w:val="004236C0"/>
    <w:rsid w:val="00425307"/>
    <w:rsid w:val="00432AE6"/>
    <w:rsid w:val="00441639"/>
    <w:rsid w:val="004427F4"/>
    <w:rsid w:val="00451081"/>
    <w:rsid w:val="0046341A"/>
    <w:rsid w:val="00477361"/>
    <w:rsid w:val="0048158A"/>
    <w:rsid w:val="00481F6A"/>
    <w:rsid w:val="0048363C"/>
    <w:rsid w:val="00487ECF"/>
    <w:rsid w:val="00492D13"/>
    <w:rsid w:val="004950F5"/>
    <w:rsid w:val="00496E50"/>
    <w:rsid w:val="00497817"/>
    <w:rsid w:val="004A0D89"/>
    <w:rsid w:val="004A1825"/>
    <w:rsid w:val="004A1A85"/>
    <w:rsid w:val="004A245C"/>
    <w:rsid w:val="004A6CD8"/>
    <w:rsid w:val="004A7453"/>
    <w:rsid w:val="004B65B2"/>
    <w:rsid w:val="004B7612"/>
    <w:rsid w:val="004C4698"/>
    <w:rsid w:val="004C5818"/>
    <w:rsid w:val="004D1E17"/>
    <w:rsid w:val="004D2C98"/>
    <w:rsid w:val="004D79F8"/>
    <w:rsid w:val="004E0321"/>
    <w:rsid w:val="004E3072"/>
    <w:rsid w:val="004E3D30"/>
    <w:rsid w:val="004E5F98"/>
    <w:rsid w:val="004F34A2"/>
    <w:rsid w:val="0050312C"/>
    <w:rsid w:val="0051021C"/>
    <w:rsid w:val="00511DBE"/>
    <w:rsid w:val="00520370"/>
    <w:rsid w:val="00522367"/>
    <w:rsid w:val="00527CD3"/>
    <w:rsid w:val="00531023"/>
    <w:rsid w:val="00534029"/>
    <w:rsid w:val="00534D67"/>
    <w:rsid w:val="005351BA"/>
    <w:rsid w:val="005352D1"/>
    <w:rsid w:val="00544D4A"/>
    <w:rsid w:val="005453C2"/>
    <w:rsid w:val="005474BF"/>
    <w:rsid w:val="00547950"/>
    <w:rsid w:val="0055044A"/>
    <w:rsid w:val="00555484"/>
    <w:rsid w:val="00557AF8"/>
    <w:rsid w:val="00565F72"/>
    <w:rsid w:val="00567391"/>
    <w:rsid w:val="0058367E"/>
    <w:rsid w:val="005845B2"/>
    <w:rsid w:val="00591EE6"/>
    <w:rsid w:val="00595A00"/>
    <w:rsid w:val="005A17FD"/>
    <w:rsid w:val="005A3125"/>
    <w:rsid w:val="005A67ED"/>
    <w:rsid w:val="005B7E71"/>
    <w:rsid w:val="005C111E"/>
    <w:rsid w:val="005C6C72"/>
    <w:rsid w:val="005D2254"/>
    <w:rsid w:val="005D4113"/>
    <w:rsid w:val="005D4C7C"/>
    <w:rsid w:val="005D5138"/>
    <w:rsid w:val="005E1EDF"/>
    <w:rsid w:val="005E1F6C"/>
    <w:rsid w:val="005E3C59"/>
    <w:rsid w:val="005E781C"/>
    <w:rsid w:val="005F0311"/>
    <w:rsid w:val="005F2B44"/>
    <w:rsid w:val="005F3F34"/>
    <w:rsid w:val="005F5D56"/>
    <w:rsid w:val="00601718"/>
    <w:rsid w:val="0060350C"/>
    <w:rsid w:val="00606880"/>
    <w:rsid w:val="00612EB6"/>
    <w:rsid w:val="00614B58"/>
    <w:rsid w:val="0061517D"/>
    <w:rsid w:val="00620D7A"/>
    <w:rsid w:val="00621831"/>
    <w:rsid w:val="00621D34"/>
    <w:rsid w:val="00623D1B"/>
    <w:rsid w:val="00623F56"/>
    <w:rsid w:val="00631BBA"/>
    <w:rsid w:val="00632601"/>
    <w:rsid w:val="006372EE"/>
    <w:rsid w:val="00640194"/>
    <w:rsid w:val="00654D55"/>
    <w:rsid w:val="00661011"/>
    <w:rsid w:val="00666F2C"/>
    <w:rsid w:val="00671ADF"/>
    <w:rsid w:val="00673719"/>
    <w:rsid w:val="00674034"/>
    <w:rsid w:val="006744A6"/>
    <w:rsid w:val="00681074"/>
    <w:rsid w:val="006822BD"/>
    <w:rsid w:val="00687973"/>
    <w:rsid w:val="00693F0C"/>
    <w:rsid w:val="006B7FC0"/>
    <w:rsid w:val="006C0BE4"/>
    <w:rsid w:val="006C2D0B"/>
    <w:rsid w:val="006C6A17"/>
    <w:rsid w:val="006D33E3"/>
    <w:rsid w:val="006D7F3C"/>
    <w:rsid w:val="006E13D9"/>
    <w:rsid w:val="00700075"/>
    <w:rsid w:val="007069F5"/>
    <w:rsid w:val="007107BA"/>
    <w:rsid w:val="0071582D"/>
    <w:rsid w:val="0072278A"/>
    <w:rsid w:val="007249C0"/>
    <w:rsid w:val="007279E0"/>
    <w:rsid w:val="00733F72"/>
    <w:rsid w:val="00741677"/>
    <w:rsid w:val="00741FD7"/>
    <w:rsid w:val="007437FF"/>
    <w:rsid w:val="007467C2"/>
    <w:rsid w:val="007535A8"/>
    <w:rsid w:val="00762DEB"/>
    <w:rsid w:val="0076490C"/>
    <w:rsid w:val="00765D72"/>
    <w:rsid w:val="00766D4D"/>
    <w:rsid w:val="007725CF"/>
    <w:rsid w:val="007728E6"/>
    <w:rsid w:val="007736FB"/>
    <w:rsid w:val="00775C52"/>
    <w:rsid w:val="00785CDC"/>
    <w:rsid w:val="00787A28"/>
    <w:rsid w:val="00790C92"/>
    <w:rsid w:val="00792918"/>
    <w:rsid w:val="00794207"/>
    <w:rsid w:val="007A02AF"/>
    <w:rsid w:val="007A74C1"/>
    <w:rsid w:val="007B47B1"/>
    <w:rsid w:val="007C125E"/>
    <w:rsid w:val="007C26CB"/>
    <w:rsid w:val="007C7AF9"/>
    <w:rsid w:val="007D16DC"/>
    <w:rsid w:val="007D7024"/>
    <w:rsid w:val="007D76A4"/>
    <w:rsid w:val="007F0C74"/>
    <w:rsid w:val="007F7429"/>
    <w:rsid w:val="008048D0"/>
    <w:rsid w:val="0080705D"/>
    <w:rsid w:val="0081171C"/>
    <w:rsid w:val="008138BB"/>
    <w:rsid w:val="00813AF4"/>
    <w:rsid w:val="00817BA4"/>
    <w:rsid w:val="00817C05"/>
    <w:rsid w:val="008243BA"/>
    <w:rsid w:val="00824BAD"/>
    <w:rsid w:val="00826EA5"/>
    <w:rsid w:val="00827201"/>
    <w:rsid w:val="0082741D"/>
    <w:rsid w:val="00830808"/>
    <w:rsid w:val="008321FE"/>
    <w:rsid w:val="0083609E"/>
    <w:rsid w:val="00840622"/>
    <w:rsid w:val="00850B82"/>
    <w:rsid w:val="00854BBD"/>
    <w:rsid w:val="0085652A"/>
    <w:rsid w:val="00865547"/>
    <w:rsid w:val="0088135B"/>
    <w:rsid w:val="00886419"/>
    <w:rsid w:val="00890E5A"/>
    <w:rsid w:val="008913A2"/>
    <w:rsid w:val="00891697"/>
    <w:rsid w:val="00891A6D"/>
    <w:rsid w:val="008A05E7"/>
    <w:rsid w:val="008A0CB7"/>
    <w:rsid w:val="008A1972"/>
    <w:rsid w:val="008A37F9"/>
    <w:rsid w:val="008A42CF"/>
    <w:rsid w:val="008A44E8"/>
    <w:rsid w:val="008A73F6"/>
    <w:rsid w:val="008B577F"/>
    <w:rsid w:val="008C0246"/>
    <w:rsid w:val="008C0DDA"/>
    <w:rsid w:val="008C0EF4"/>
    <w:rsid w:val="008C29D2"/>
    <w:rsid w:val="008C7CCA"/>
    <w:rsid w:val="008D4BB8"/>
    <w:rsid w:val="008D5FD4"/>
    <w:rsid w:val="008D6D51"/>
    <w:rsid w:val="008E313E"/>
    <w:rsid w:val="008E7B5D"/>
    <w:rsid w:val="008F066D"/>
    <w:rsid w:val="008F4AE7"/>
    <w:rsid w:val="008F5F99"/>
    <w:rsid w:val="008F76F2"/>
    <w:rsid w:val="009022CB"/>
    <w:rsid w:val="00905E1D"/>
    <w:rsid w:val="009072BE"/>
    <w:rsid w:val="00913834"/>
    <w:rsid w:val="00920DE0"/>
    <w:rsid w:val="00925F20"/>
    <w:rsid w:val="00926570"/>
    <w:rsid w:val="0093107D"/>
    <w:rsid w:val="00932B14"/>
    <w:rsid w:val="00932B5E"/>
    <w:rsid w:val="009331B0"/>
    <w:rsid w:val="009422CF"/>
    <w:rsid w:val="00943482"/>
    <w:rsid w:val="009502F3"/>
    <w:rsid w:val="00955785"/>
    <w:rsid w:val="00961493"/>
    <w:rsid w:val="009622C1"/>
    <w:rsid w:val="00965B6F"/>
    <w:rsid w:val="00967D71"/>
    <w:rsid w:val="0097029D"/>
    <w:rsid w:val="00970B3D"/>
    <w:rsid w:val="009714AD"/>
    <w:rsid w:val="00973DD4"/>
    <w:rsid w:val="00974CAA"/>
    <w:rsid w:val="00987EBF"/>
    <w:rsid w:val="009907CD"/>
    <w:rsid w:val="00991292"/>
    <w:rsid w:val="00993EF7"/>
    <w:rsid w:val="009972FD"/>
    <w:rsid w:val="009B6769"/>
    <w:rsid w:val="009C2EAB"/>
    <w:rsid w:val="009C550C"/>
    <w:rsid w:val="009D235B"/>
    <w:rsid w:val="009D55F9"/>
    <w:rsid w:val="009F021B"/>
    <w:rsid w:val="009F2146"/>
    <w:rsid w:val="009F36C0"/>
    <w:rsid w:val="009F3D9F"/>
    <w:rsid w:val="009F4895"/>
    <w:rsid w:val="00A03B59"/>
    <w:rsid w:val="00A03C47"/>
    <w:rsid w:val="00A056A7"/>
    <w:rsid w:val="00A14397"/>
    <w:rsid w:val="00A16808"/>
    <w:rsid w:val="00A22CED"/>
    <w:rsid w:val="00A23F96"/>
    <w:rsid w:val="00A24472"/>
    <w:rsid w:val="00A30F7E"/>
    <w:rsid w:val="00A358D9"/>
    <w:rsid w:val="00A362D6"/>
    <w:rsid w:val="00A365D7"/>
    <w:rsid w:val="00A6231F"/>
    <w:rsid w:val="00A703CE"/>
    <w:rsid w:val="00A76495"/>
    <w:rsid w:val="00A841DB"/>
    <w:rsid w:val="00A90663"/>
    <w:rsid w:val="00A95245"/>
    <w:rsid w:val="00AA45DC"/>
    <w:rsid w:val="00AB24AC"/>
    <w:rsid w:val="00AB2B93"/>
    <w:rsid w:val="00AD6082"/>
    <w:rsid w:val="00AD68EB"/>
    <w:rsid w:val="00AE3EBB"/>
    <w:rsid w:val="00AE42D0"/>
    <w:rsid w:val="00AF25DC"/>
    <w:rsid w:val="00AF2B00"/>
    <w:rsid w:val="00AF3B5C"/>
    <w:rsid w:val="00AF457B"/>
    <w:rsid w:val="00AF55A5"/>
    <w:rsid w:val="00AF6373"/>
    <w:rsid w:val="00B036B2"/>
    <w:rsid w:val="00B0689B"/>
    <w:rsid w:val="00B06EB4"/>
    <w:rsid w:val="00B07F6C"/>
    <w:rsid w:val="00B118C8"/>
    <w:rsid w:val="00B1316E"/>
    <w:rsid w:val="00B25F72"/>
    <w:rsid w:val="00B260FD"/>
    <w:rsid w:val="00B27CF0"/>
    <w:rsid w:val="00B32993"/>
    <w:rsid w:val="00B33879"/>
    <w:rsid w:val="00B37051"/>
    <w:rsid w:val="00B53851"/>
    <w:rsid w:val="00B53C7C"/>
    <w:rsid w:val="00B56C91"/>
    <w:rsid w:val="00B60CA7"/>
    <w:rsid w:val="00B620D9"/>
    <w:rsid w:val="00B62797"/>
    <w:rsid w:val="00B7319A"/>
    <w:rsid w:val="00B74CDC"/>
    <w:rsid w:val="00B8636F"/>
    <w:rsid w:val="00B863FB"/>
    <w:rsid w:val="00B8705D"/>
    <w:rsid w:val="00B870E5"/>
    <w:rsid w:val="00B929FD"/>
    <w:rsid w:val="00B96924"/>
    <w:rsid w:val="00BA3135"/>
    <w:rsid w:val="00BB327F"/>
    <w:rsid w:val="00BB780C"/>
    <w:rsid w:val="00BB7C24"/>
    <w:rsid w:val="00BC1DBB"/>
    <w:rsid w:val="00BC2053"/>
    <w:rsid w:val="00BC6A13"/>
    <w:rsid w:val="00BD23D0"/>
    <w:rsid w:val="00BD2CC9"/>
    <w:rsid w:val="00BD333B"/>
    <w:rsid w:val="00BD5740"/>
    <w:rsid w:val="00BD5F44"/>
    <w:rsid w:val="00BE1202"/>
    <w:rsid w:val="00BE5615"/>
    <w:rsid w:val="00BF3DF0"/>
    <w:rsid w:val="00BF6ED8"/>
    <w:rsid w:val="00C01EBC"/>
    <w:rsid w:val="00C048C1"/>
    <w:rsid w:val="00C04F86"/>
    <w:rsid w:val="00C0703F"/>
    <w:rsid w:val="00C15425"/>
    <w:rsid w:val="00C16920"/>
    <w:rsid w:val="00C177BE"/>
    <w:rsid w:val="00C25212"/>
    <w:rsid w:val="00C278D7"/>
    <w:rsid w:val="00C31206"/>
    <w:rsid w:val="00C376B2"/>
    <w:rsid w:val="00C4167F"/>
    <w:rsid w:val="00C43747"/>
    <w:rsid w:val="00C44F12"/>
    <w:rsid w:val="00C505EA"/>
    <w:rsid w:val="00C508D6"/>
    <w:rsid w:val="00C50CBF"/>
    <w:rsid w:val="00C541AA"/>
    <w:rsid w:val="00C553A4"/>
    <w:rsid w:val="00C570AF"/>
    <w:rsid w:val="00C67BAC"/>
    <w:rsid w:val="00C70B91"/>
    <w:rsid w:val="00C72447"/>
    <w:rsid w:val="00C7303C"/>
    <w:rsid w:val="00C7429F"/>
    <w:rsid w:val="00C75A81"/>
    <w:rsid w:val="00C7768C"/>
    <w:rsid w:val="00C86CAC"/>
    <w:rsid w:val="00C9407F"/>
    <w:rsid w:val="00CA4943"/>
    <w:rsid w:val="00CA4F87"/>
    <w:rsid w:val="00CA7C92"/>
    <w:rsid w:val="00CC65E1"/>
    <w:rsid w:val="00CD3570"/>
    <w:rsid w:val="00CD5BEF"/>
    <w:rsid w:val="00CD77F8"/>
    <w:rsid w:val="00CD7EF1"/>
    <w:rsid w:val="00CE2820"/>
    <w:rsid w:val="00CE3C60"/>
    <w:rsid w:val="00CF24DB"/>
    <w:rsid w:val="00CF39CC"/>
    <w:rsid w:val="00CF6F15"/>
    <w:rsid w:val="00D023B5"/>
    <w:rsid w:val="00D03D08"/>
    <w:rsid w:val="00D0452E"/>
    <w:rsid w:val="00D1068C"/>
    <w:rsid w:val="00D118ED"/>
    <w:rsid w:val="00D11975"/>
    <w:rsid w:val="00D24EC0"/>
    <w:rsid w:val="00D31AF0"/>
    <w:rsid w:val="00D502EF"/>
    <w:rsid w:val="00D5763C"/>
    <w:rsid w:val="00D6208A"/>
    <w:rsid w:val="00D6276A"/>
    <w:rsid w:val="00D722B1"/>
    <w:rsid w:val="00D8098E"/>
    <w:rsid w:val="00D825F6"/>
    <w:rsid w:val="00D8499D"/>
    <w:rsid w:val="00D865CD"/>
    <w:rsid w:val="00D92701"/>
    <w:rsid w:val="00D94149"/>
    <w:rsid w:val="00D96C67"/>
    <w:rsid w:val="00D97F8D"/>
    <w:rsid w:val="00DA3CD3"/>
    <w:rsid w:val="00DB025E"/>
    <w:rsid w:val="00DB438C"/>
    <w:rsid w:val="00DC1C53"/>
    <w:rsid w:val="00DC6400"/>
    <w:rsid w:val="00DD0945"/>
    <w:rsid w:val="00DD4764"/>
    <w:rsid w:val="00DE565C"/>
    <w:rsid w:val="00DE602D"/>
    <w:rsid w:val="00DE6D25"/>
    <w:rsid w:val="00DE76D1"/>
    <w:rsid w:val="00DE7A23"/>
    <w:rsid w:val="00DF3067"/>
    <w:rsid w:val="00E003A9"/>
    <w:rsid w:val="00E06317"/>
    <w:rsid w:val="00E10170"/>
    <w:rsid w:val="00E12E3B"/>
    <w:rsid w:val="00E13FAA"/>
    <w:rsid w:val="00E22E8A"/>
    <w:rsid w:val="00E235CD"/>
    <w:rsid w:val="00E2703C"/>
    <w:rsid w:val="00E2786E"/>
    <w:rsid w:val="00E408BA"/>
    <w:rsid w:val="00E52200"/>
    <w:rsid w:val="00E52C3C"/>
    <w:rsid w:val="00E55F91"/>
    <w:rsid w:val="00E566C6"/>
    <w:rsid w:val="00E60A4E"/>
    <w:rsid w:val="00E63591"/>
    <w:rsid w:val="00E70658"/>
    <w:rsid w:val="00E73034"/>
    <w:rsid w:val="00E8066B"/>
    <w:rsid w:val="00E845EB"/>
    <w:rsid w:val="00E84D00"/>
    <w:rsid w:val="00E855FE"/>
    <w:rsid w:val="00E85F87"/>
    <w:rsid w:val="00E86680"/>
    <w:rsid w:val="00E869C0"/>
    <w:rsid w:val="00E87A56"/>
    <w:rsid w:val="00EA0327"/>
    <w:rsid w:val="00EA0370"/>
    <w:rsid w:val="00EA2CD5"/>
    <w:rsid w:val="00EA3C2E"/>
    <w:rsid w:val="00EA6553"/>
    <w:rsid w:val="00EA689E"/>
    <w:rsid w:val="00EB54EB"/>
    <w:rsid w:val="00EC16BC"/>
    <w:rsid w:val="00EC2053"/>
    <w:rsid w:val="00EC2BD0"/>
    <w:rsid w:val="00EC4236"/>
    <w:rsid w:val="00EC71B2"/>
    <w:rsid w:val="00ED2DE8"/>
    <w:rsid w:val="00ED6998"/>
    <w:rsid w:val="00ED75CA"/>
    <w:rsid w:val="00EE5208"/>
    <w:rsid w:val="00EE67D9"/>
    <w:rsid w:val="00EF0BE3"/>
    <w:rsid w:val="00F00D6A"/>
    <w:rsid w:val="00F05316"/>
    <w:rsid w:val="00F07122"/>
    <w:rsid w:val="00F079D6"/>
    <w:rsid w:val="00F1135B"/>
    <w:rsid w:val="00F1605E"/>
    <w:rsid w:val="00F216FA"/>
    <w:rsid w:val="00F27DF7"/>
    <w:rsid w:val="00F30EB3"/>
    <w:rsid w:val="00F31660"/>
    <w:rsid w:val="00F36A3D"/>
    <w:rsid w:val="00F374D5"/>
    <w:rsid w:val="00F4041C"/>
    <w:rsid w:val="00F52F0C"/>
    <w:rsid w:val="00F55748"/>
    <w:rsid w:val="00F61C5F"/>
    <w:rsid w:val="00F63467"/>
    <w:rsid w:val="00F638A1"/>
    <w:rsid w:val="00F66059"/>
    <w:rsid w:val="00F66207"/>
    <w:rsid w:val="00F67F22"/>
    <w:rsid w:val="00F72496"/>
    <w:rsid w:val="00F749A4"/>
    <w:rsid w:val="00F928F9"/>
    <w:rsid w:val="00F95E6B"/>
    <w:rsid w:val="00FA2060"/>
    <w:rsid w:val="00FA789B"/>
    <w:rsid w:val="00FB7B8A"/>
    <w:rsid w:val="00FC55D1"/>
    <w:rsid w:val="00FC55EB"/>
    <w:rsid w:val="00FD0A11"/>
    <w:rsid w:val="00FE6126"/>
    <w:rsid w:val="00FF38F0"/>
    <w:rsid w:val="00FF3F08"/>
    <w:rsid w:val="00FF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02"/>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qFormat/>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spctttl1">
    <w:name w:val="s_pct_ttl1"/>
    <w:basedOn w:val="Fontdeparagrafimplicit"/>
    <w:rsid w:val="000E4399"/>
    <w:rPr>
      <w:rFonts w:ascii="Verdana" w:hAnsi="Verdana" w:hint="default"/>
      <w:b/>
      <w:bCs/>
      <w:color w:val="8B0000"/>
      <w:sz w:val="20"/>
      <w:szCs w:val="20"/>
      <w:shd w:val="clear" w:color="auto" w:fill="FFFFFF"/>
    </w:rPr>
  </w:style>
  <w:style w:type="character" w:customStyle="1" w:styleId="spctbdy">
    <w:name w:val="s_pct_bdy"/>
    <w:basedOn w:val="Fontdeparagrafimplicit"/>
    <w:rsid w:val="000E4399"/>
    <w:rPr>
      <w:rFonts w:ascii="Verdana" w:hAnsi="Verdana" w:hint="default"/>
      <w:b w:val="0"/>
      <w:bCs w:val="0"/>
      <w:color w:val="000000"/>
      <w:sz w:val="20"/>
      <w:szCs w:val="20"/>
      <w:shd w:val="clear" w:color="auto" w:fill="FFFFFF"/>
    </w:rPr>
  </w:style>
  <w:style w:type="character" w:styleId="MeniuneNerezolvat">
    <w:name w:val="Unresolved Mention"/>
    <w:basedOn w:val="Fontdeparagrafimplicit"/>
    <w:uiPriority w:val="99"/>
    <w:semiHidden/>
    <w:unhideWhenUsed/>
    <w:rsid w:val="00E06317"/>
    <w:rPr>
      <w:color w:val="605E5C"/>
      <w:shd w:val="clear" w:color="auto" w:fill="E1DFDD"/>
    </w:rPr>
  </w:style>
  <w:style w:type="paragraph" w:customStyle="1" w:styleId="Default">
    <w:name w:val="Default"/>
    <w:rsid w:val="002323AD"/>
    <w:pPr>
      <w:autoSpaceDE w:val="0"/>
      <w:autoSpaceDN w:val="0"/>
      <w:adjustRightInd w:val="0"/>
      <w:spacing w:line="240" w:lineRule="auto"/>
    </w:pPr>
    <w:rPr>
      <w:rFonts w:ascii="Times New Roman" w:hAnsi="Times New Roman" w:cs="Times New Roman"/>
      <w:color w:val="000000"/>
      <w:sz w:val="24"/>
      <w:szCs w:val="24"/>
      <w:lang w:val="ro-RO"/>
    </w:rPr>
  </w:style>
  <w:style w:type="paragraph" w:styleId="Indentcorptext3">
    <w:name w:val="Body Text Indent 3"/>
    <w:basedOn w:val="Normal"/>
    <w:link w:val="Indentcorptext3Caracter"/>
    <w:uiPriority w:val="99"/>
    <w:semiHidden/>
    <w:unhideWhenUsed/>
    <w:rsid w:val="002B5A46"/>
    <w:pPr>
      <w:spacing w:after="120"/>
      <w:ind w:left="360"/>
    </w:pPr>
    <w:rPr>
      <w:sz w:val="16"/>
      <w:szCs w:val="16"/>
    </w:rPr>
  </w:style>
  <w:style w:type="character" w:customStyle="1" w:styleId="Indentcorptext3Caracter">
    <w:name w:val="Indent corp text 3 Caracter"/>
    <w:basedOn w:val="Fontdeparagrafimplicit"/>
    <w:link w:val="Indentcorptext3"/>
    <w:uiPriority w:val="99"/>
    <w:semiHidden/>
    <w:rsid w:val="002B5A46"/>
    <w:rPr>
      <w:sz w:val="16"/>
      <w:szCs w:val="16"/>
    </w:rPr>
  </w:style>
  <w:style w:type="character" w:customStyle="1" w:styleId="ListparagrafCaracter">
    <w:name w:val="Listă paragraf Caracter"/>
    <w:aliases w:val="Normal bullet 2 Caracter,List Paragraph1 Caracter"/>
    <w:link w:val="Listparagraf"/>
    <w:uiPriority w:val="34"/>
    <w:locked/>
    <w:rsid w:val="000A2F0F"/>
    <w:rPr>
      <w:rFonts w:ascii="Calibri" w:eastAsia="Calibri" w:hAnsi="Calibri" w:cs="Times New Roman"/>
      <w:lang w:val="en-US" w:eastAsia="ar-SA"/>
    </w:rPr>
  </w:style>
  <w:style w:type="paragraph" w:customStyle="1" w:styleId="spar1">
    <w:name w:val="s_par1"/>
    <w:basedOn w:val="Normal"/>
    <w:rsid w:val="007D7024"/>
    <w:pPr>
      <w:spacing w:line="240" w:lineRule="auto"/>
    </w:pPr>
    <w:rPr>
      <w:rFonts w:ascii="Verdana" w:eastAsiaTheme="minorEastAsia" w:hAnsi="Verdana" w:cs="Times New Roman"/>
      <w:sz w:val="15"/>
      <w:szCs w:val="15"/>
      <w:lang w:val="ro-RO" w:eastAsia="ro-RO"/>
    </w:rPr>
  </w:style>
  <w:style w:type="paragraph" w:styleId="Indentcorptext">
    <w:name w:val="Body Text Indent"/>
    <w:basedOn w:val="Normal"/>
    <w:link w:val="IndentcorptextCaracter"/>
    <w:uiPriority w:val="99"/>
    <w:unhideWhenUsed/>
    <w:rsid w:val="00367A83"/>
    <w:pPr>
      <w:spacing w:after="120"/>
      <w:ind w:left="360"/>
    </w:pPr>
  </w:style>
  <w:style w:type="character" w:customStyle="1" w:styleId="IndentcorptextCaracter">
    <w:name w:val="Indent corp text Caracter"/>
    <w:basedOn w:val="Fontdeparagrafimplicit"/>
    <w:link w:val="Indentcorptext"/>
    <w:uiPriority w:val="99"/>
    <w:rsid w:val="00367A83"/>
  </w:style>
  <w:style w:type="character" w:customStyle="1" w:styleId="FrspaiereCaracter">
    <w:name w:val="Fără spațiere Caracter"/>
    <w:basedOn w:val="Fontdeparagrafimplicit"/>
    <w:link w:val="Frspaiere"/>
    <w:uiPriority w:val="1"/>
    <w:rsid w:val="00367A83"/>
    <w:rPr>
      <w:rFonts w:ascii="Calibri" w:eastAsia="Times New Roman" w:hAnsi="Calibri" w:cs="Times New Roman"/>
      <w:lang w:val="ro-RO" w:eastAsia="ar-SA"/>
    </w:rPr>
  </w:style>
  <w:style w:type="character" w:customStyle="1" w:styleId="markedcontent">
    <w:name w:val="markedcontent"/>
    <w:basedOn w:val="Fontdeparagrafimplicit"/>
    <w:rsid w:val="00EC2BD0"/>
  </w:style>
  <w:style w:type="character" w:customStyle="1" w:styleId="al">
    <w:name w:val="al"/>
    <w:basedOn w:val="Fontdeparagrafimplicit"/>
    <w:rsid w:val="002F2B0D"/>
  </w:style>
  <w:style w:type="character" w:customStyle="1" w:styleId="tal">
    <w:name w:val="tal"/>
    <w:basedOn w:val="Fontdeparagrafimplicit"/>
    <w:rsid w:val="002F2B0D"/>
  </w:style>
  <w:style w:type="character" w:customStyle="1" w:styleId="li">
    <w:name w:val="li"/>
    <w:basedOn w:val="Fontdeparagrafimplicit"/>
    <w:rsid w:val="002F2B0D"/>
  </w:style>
  <w:style w:type="character" w:customStyle="1" w:styleId="tli">
    <w:name w:val="tli"/>
    <w:basedOn w:val="Fontdeparagrafimplicit"/>
    <w:rsid w:val="002F2B0D"/>
  </w:style>
  <w:style w:type="paragraph" w:styleId="Indentcorptext2">
    <w:name w:val="Body Text Indent 2"/>
    <w:basedOn w:val="Normal"/>
    <w:link w:val="Indentcorptext2Caracter"/>
    <w:uiPriority w:val="99"/>
    <w:unhideWhenUsed/>
    <w:rsid w:val="00614B58"/>
    <w:pPr>
      <w:spacing w:after="120" w:line="480" w:lineRule="auto"/>
      <w:ind w:left="283"/>
    </w:pPr>
  </w:style>
  <w:style w:type="character" w:customStyle="1" w:styleId="Indentcorptext2Caracter">
    <w:name w:val="Indent corp text 2 Caracter"/>
    <w:basedOn w:val="Fontdeparagrafimplicit"/>
    <w:link w:val="Indentcorptext2"/>
    <w:uiPriority w:val="99"/>
    <w:rsid w:val="00614B58"/>
  </w:style>
  <w:style w:type="paragraph" w:customStyle="1" w:styleId="bold">
    <w:name w:val="bold"/>
    <w:basedOn w:val="Normal"/>
    <w:rsid w:val="002F71C9"/>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506">
      <w:bodyDiv w:val="1"/>
      <w:marLeft w:val="0"/>
      <w:marRight w:val="0"/>
      <w:marTop w:val="0"/>
      <w:marBottom w:val="0"/>
      <w:divBdr>
        <w:top w:val="none" w:sz="0" w:space="0" w:color="auto"/>
        <w:left w:val="none" w:sz="0" w:space="0" w:color="auto"/>
        <w:bottom w:val="none" w:sz="0" w:space="0" w:color="auto"/>
        <w:right w:val="none" w:sz="0" w:space="0" w:color="auto"/>
      </w:divBdr>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0184623">
      <w:bodyDiv w:val="1"/>
      <w:marLeft w:val="0"/>
      <w:marRight w:val="0"/>
      <w:marTop w:val="0"/>
      <w:marBottom w:val="0"/>
      <w:divBdr>
        <w:top w:val="none" w:sz="0" w:space="0" w:color="auto"/>
        <w:left w:val="none" w:sz="0" w:space="0" w:color="auto"/>
        <w:bottom w:val="none" w:sz="0" w:space="0" w:color="auto"/>
        <w:right w:val="none" w:sz="0" w:space="0" w:color="auto"/>
      </w:divBdr>
    </w:div>
    <w:div w:id="677734756">
      <w:bodyDiv w:val="1"/>
      <w:marLeft w:val="0"/>
      <w:marRight w:val="0"/>
      <w:marTop w:val="0"/>
      <w:marBottom w:val="0"/>
      <w:divBdr>
        <w:top w:val="none" w:sz="0" w:space="0" w:color="auto"/>
        <w:left w:val="none" w:sz="0" w:space="0" w:color="auto"/>
        <w:bottom w:val="none" w:sz="0" w:space="0" w:color="auto"/>
        <w:right w:val="none" w:sz="0" w:space="0" w:color="auto"/>
      </w:divBdr>
    </w:div>
    <w:div w:id="940841231">
      <w:bodyDiv w:val="1"/>
      <w:marLeft w:val="0"/>
      <w:marRight w:val="0"/>
      <w:marTop w:val="0"/>
      <w:marBottom w:val="0"/>
      <w:divBdr>
        <w:top w:val="none" w:sz="0" w:space="0" w:color="auto"/>
        <w:left w:val="none" w:sz="0" w:space="0" w:color="auto"/>
        <w:bottom w:val="none" w:sz="0" w:space="0" w:color="auto"/>
        <w:right w:val="none" w:sz="0" w:space="0" w:color="auto"/>
      </w:divBdr>
      <w:divsChild>
        <w:div w:id="2057273097">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22324367">
      <w:bodyDiv w:val="1"/>
      <w:marLeft w:val="0"/>
      <w:marRight w:val="0"/>
      <w:marTop w:val="0"/>
      <w:marBottom w:val="0"/>
      <w:divBdr>
        <w:top w:val="none" w:sz="0" w:space="0" w:color="auto"/>
        <w:left w:val="none" w:sz="0" w:space="0" w:color="auto"/>
        <w:bottom w:val="none" w:sz="0" w:space="0" w:color="auto"/>
        <w:right w:val="none" w:sz="0" w:space="0" w:color="auto"/>
      </w:divBdr>
    </w:div>
    <w:div w:id="1275283426">
      <w:bodyDiv w:val="1"/>
      <w:marLeft w:val="0"/>
      <w:marRight w:val="0"/>
      <w:marTop w:val="0"/>
      <w:marBottom w:val="0"/>
      <w:divBdr>
        <w:top w:val="none" w:sz="0" w:space="0" w:color="auto"/>
        <w:left w:val="none" w:sz="0" w:space="0" w:color="auto"/>
        <w:bottom w:val="none" w:sz="0" w:space="0" w:color="auto"/>
        <w:right w:val="none" w:sz="0" w:space="0" w:color="auto"/>
      </w:divBdr>
    </w:div>
    <w:div w:id="166658977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62172852">
      <w:bodyDiv w:val="1"/>
      <w:marLeft w:val="0"/>
      <w:marRight w:val="0"/>
      <w:marTop w:val="0"/>
      <w:marBottom w:val="0"/>
      <w:divBdr>
        <w:top w:val="none" w:sz="0" w:space="0" w:color="auto"/>
        <w:left w:val="none" w:sz="0" w:space="0" w:color="auto"/>
        <w:bottom w:val="none" w:sz="0" w:space="0" w:color="auto"/>
        <w:right w:val="none" w:sz="0" w:space="0" w:color="auto"/>
      </w:divBdr>
    </w:div>
    <w:div w:id="207959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ACAD-E8BF-4DFF-A046-160F821F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7</Pages>
  <Words>2382</Words>
  <Characters>13821</Characters>
  <Application>Microsoft Office Word</Application>
  <DocSecurity>0</DocSecurity>
  <Lines>115</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262</cp:revision>
  <cp:lastPrinted>2022-10-19T11:11:00Z</cp:lastPrinted>
  <dcterms:created xsi:type="dcterms:W3CDTF">2022-09-23T10:03:00Z</dcterms:created>
  <dcterms:modified xsi:type="dcterms:W3CDTF">2022-10-19T12:23:00Z</dcterms:modified>
</cp:coreProperties>
</file>