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18F7" w14:textId="0C43D85E" w:rsidR="008F76F2" w:rsidRPr="000516AE" w:rsidRDefault="008F76F2" w:rsidP="000516AE">
      <w:pPr>
        <w:spacing w:line="240" w:lineRule="auto"/>
        <w:ind w:left="-90"/>
        <w:rPr>
          <w:rFonts w:ascii="Montserrat Light" w:hAnsi="Montserrat Light"/>
          <w:color w:val="000000" w:themeColor="text1"/>
        </w:rPr>
      </w:pPr>
      <w:r w:rsidRPr="000516AE">
        <w:rPr>
          <w:rFonts w:ascii="Montserrat Light" w:hAnsi="Montserrat Light"/>
          <w:color w:val="000000" w:themeColor="text1"/>
        </w:rPr>
        <w:t xml:space="preserve">Nr. </w:t>
      </w:r>
      <w:bookmarkStart w:id="0" w:name="_lo1dgo7s1ifp" w:colFirst="0" w:colLast="0"/>
      <w:bookmarkStart w:id="1" w:name="_Hlk116733589"/>
      <w:bookmarkEnd w:id="0"/>
      <w:r w:rsidR="00C44C25" w:rsidRPr="000516AE">
        <w:rPr>
          <w:rFonts w:ascii="Montserrat Light" w:hAnsi="Montserrat Light"/>
          <w:color w:val="000000" w:themeColor="text1"/>
        </w:rPr>
        <w:t>40676</w:t>
      </w:r>
      <w:r w:rsidR="00C54F92" w:rsidRPr="000516AE">
        <w:rPr>
          <w:rFonts w:ascii="Montserrat Light" w:hAnsi="Montserrat Light"/>
          <w:color w:val="000000" w:themeColor="text1"/>
        </w:rPr>
        <w:t xml:space="preserve"> / </w:t>
      </w:r>
      <w:r w:rsidR="00C44C25" w:rsidRPr="000516AE">
        <w:rPr>
          <w:rFonts w:ascii="Montserrat Light" w:hAnsi="Montserrat Light"/>
          <w:color w:val="000000" w:themeColor="text1"/>
        </w:rPr>
        <w:t>10</w:t>
      </w:r>
      <w:r w:rsidR="00C54F92" w:rsidRPr="000516AE">
        <w:rPr>
          <w:rFonts w:ascii="Montserrat Light" w:hAnsi="Montserrat Light"/>
          <w:color w:val="000000" w:themeColor="text1"/>
        </w:rPr>
        <w:t>.</w:t>
      </w:r>
      <w:r w:rsidR="00C44C25" w:rsidRPr="000516AE">
        <w:rPr>
          <w:rFonts w:ascii="Montserrat Light" w:hAnsi="Montserrat Light"/>
          <w:color w:val="000000" w:themeColor="text1"/>
        </w:rPr>
        <w:t>10.</w:t>
      </w:r>
      <w:r w:rsidR="00C54F92" w:rsidRPr="000516AE">
        <w:rPr>
          <w:rFonts w:ascii="Montserrat Light" w:hAnsi="Montserrat Light"/>
          <w:color w:val="000000" w:themeColor="text1"/>
        </w:rPr>
        <w:t>2022</w:t>
      </w:r>
      <w:bookmarkEnd w:id="1"/>
    </w:p>
    <w:p w14:paraId="3B21F189" w14:textId="77777777" w:rsidR="00275FD2" w:rsidRPr="000516AE" w:rsidRDefault="00275FD2" w:rsidP="000516AE">
      <w:pPr>
        <w:spacing w:line="240" w:lineRule="auto"/>
        <w:jc w:val="center"/>
        <w:rPr>
          <w:rFonts w:ascii="Montserrat Light" w:hAnsi="Montserrat Light"/>
          <w:b/>
          <w:bCs/>
        </w:rPr>
      </w:pPr>
      <w:bookmarkStart w:id="2" w:name="_96pwsx56lrau" w:colFirst="0" w:colLast="0"/>
      <w:bookmarkEnd w:id="2"/>
    </w:p>
    <w:p w14:paraId="5FFC810A" w14:textId="7A0C0B7F" w:rsidR="008F76F2" w:rsidRPr="000516AE" w:rsidRDefault="008F76F2" w:rsidP="000516AE">
      <w:pPr>
        <w:spacing w:line="240" w:lineRule="auto"/>
        <w:jc w:val="center"/>
        <w:rPr>
          <w:rFonts w:ascii="Montserrat Light" w:hAnsi="Montserrat Light"/>
        </w:rPr>
      </w:pPr>
      <w:r w:rsidRPr="000516AE">
        <w:rPr>
          <w:rFonts w:ascii="Montserrat Light" w:hAnsi="Montserrat Light"/>
          <w:b/>
          <w:bCs/>
        </w:rPr>
        <w:t>REFERAT DE APROBARE</w:t>
      </w:r>
    </w:p>
    <w:p w14:paraId="2BE9FB3D" w14:textId="4715A7D0" w:rsidR="00623F56" w:rsidRPr="000516AE" w:rsidRDefault="008F76F2" w:rsidP="000516AE">
      <w:pPr>
        <w:tabs>
          <w:tab w:val="left" w:pos="2160"/>
        </w:tabs>
        <w:spacing w:line="240" w:lineRule="auto"/>
        <w:ind w:right="180"/>
        <w:jc w:val="center"/>
        <w:rPr>
          <w:rFonts w:ascii="Montserrat Light" w:hAnsi="Montserrat Light"/>
          <w:b/>
          <w:bCs/>
        </w:rPr>
      </w:pPr>
      <w:r w:rsidRPr="000516AE">
        <w:rPr>
          <w:rFonts w:ascii="Montserrat Light" w:hAnsi="Montserrat Light"/>
          <w:b/>
          <w:bCs/>
        </w:rPr>
        <w:t xml:space="preserve">la </w:t>
      </w:r>
      <w:proofErr w:type="spellStart"/>
      <w:r w:rsidRPr="000516AE">
        <w:rPr>
          <w:rFonts w:ascii="Montserrat Light" w:hAnsi="Montserrat Light"/>
          <w:b/>
          <w:bCs/>
        </w:rPr>
        <w:t>Proiectul</w:t>
      </w:r>
      <w:proofErr w:type="spellEnd"/>
      <w:r w:rsidRPr="000516AE">
        <w:rPr>
          <w:rFonts w:ascii="Montserrat Light" w:hAnsi="Montserrat Light"/>
          <w:b/>
          <w:bCs/>
        </w:rPr>
        <w:t xml:space="preserve"> de </w:t>
      </w:r>
      <w:proofErr w:type="spellStart"/>
      <w:r w:rsidRPr="000516AE">
        <w:rPr>
          <w:rFonts w:ascii="Montserrat Light" w:hAnsi="Montserrat Light"/>
          <w:b/>
          <w:bCs/>
        </w:rPr>
        <w:t>hotărâre</w:t>
      </w:r>
      <w:proofErr w:type="spellEnd"/>
      <w:r w:rsidRPr="000516AE">
        <w:rPr>
          <w:rFonts w:ascii="Montserrat Light" w:hAnsi="Montserrat Light"/>
          <w:b/>
          <w:bCs/>
        </w:rPr>
        <w:t xml:space="preserve"> </w:t>
      </w:r>
      <w:bookmarkStart w:id="3" w:name="_Hlk62539599"/>
      <w:r w:rsidR="00C54F92" w:rsidRPr="000516AE">
        <w:rPr>
          <w:rFonts w:ascii="Montserrat Light" w:hAnsi="Montserrat Light"/>
          <w:b/>
          <w:bCs/>
        </w:rPr>
        <w:t xml:space="preserve">pentru </w:t>
      </w:r>
      <w:proofErr w:type="spellStart"/>
      <w:r w:rsidR="00C54F92" w:rsidRPr="000516AE">
        <w:rPr>
          <w:rFonts w:ascii="Montserrat Light" w:hAnsi="Montserrat Light"/>
          <w:b/>
          <w:bCs/>
        </w:rPr>
        <w:t>modificarea</w:t>
      </w:r>
      <w:proofErr w:type="spellEnd"/>
      <w:r w:rsidR="00C54F92" w:rsidRPr="000516AE">
        <w:rPr>
          <w:rFonts w:ascii="Montserrat Light" w:hAnsi="Montserrat Light"/>
          <w:b/>
          <w:bCs/>
        </w:rPr>
        <w:t xml:space="preserve"> </w:t>
      </w:r>
      <w:proofErr w:type="spellStart"/>
      <w:r w:rsidR="00C54F92" w:rsidRPr="000516AE">
        <w:rPr>
          <w:rFonts w:ascii="Montserrat Light" w:hAnsi="Montserrat Light"/>
          <w:b/>
          <w:bCs/>
        </w:rPr>
        <w:t>Hotărârii</w:t>
      </w:r>
      <w:proofErr w:type="spellEnd"/>
      <w:r w:rsidR="00C54F92" w:rsidRPr="000516AE">
        <w:rPr>
          <w:rFonts w:ascii="Montserrat Light" w:hAnsi="Montserrat Light"/>
          <w:b/>
          <w:bCs/>
        </w:rPr>
        <w:t xml:space="preserve"> </w:t>
      </w:r>
      <w:proofErr w:type="spellStart"/>
      <w:r w:rsidR="00C54F92" w:rsidRPr="000516AE">
        <w:rPr>
          <w:rFonts w:ascii="Montserrat Light" w:hAnsi="Montserrat Light"/>
          <w:b/>
          <w:bCs/>
        </w:rPr>
        <w:t>Consiliului</w:t>
      </w:r>
      <w:proofErr w:type="spellEnd"/>
      <w:r w:rsidR="00C54F92" w:rsidRPr="000516AE">
        <w:rPr>
          <w:rFonts w:ascii="Montserrat Light" w:hAnsi="Montserrat Light"/>
          <w:b/>
          <w:bCs/>
        </w:rPr>
        <w:t xml:space="preserve"> </w:t>
      </w:r>
      <w:proofErr w:type="spellStart"/>
      <w:r w:rsidR="00C54F92" w:rsidRPr="000516AE">
        <w:rPr>
          <w:rFonts w:ascii="Montserrat Light" w:hAnsi="Montserrat Light"/>
          <w:b/>
          <w:bCs/>
        </w:rPr>
        <w:t>Judeţean</w:t>
      </w:r>
      <w:proofErr w:type="spellEnd"/>
      <w:r w:rsidR="00C54F92" w:rsidRPr="000516AE">
        <w:rPr>
          <w:rFonts w:ascii="Montserrat Light" w:hAnsi="Montserrat Light"/>
          <w:b/>
          <w:bCs/>
        </w:rPr>
        <w:t xml:space="preserve"> Cluj nr</w:t>
      </w:r>
      <w:r w:rsidR="00C44C25" w:rsidRPr="000516AE">
        <w:rPr>
          <w:rFonts w:ascii="Montserrat Light" w:hAnsi="Montserrat Light"/>
          <w:b/>
          <w:bCs/>
        </w:rPr>
        <w:t>. 104</w:t>
      </w:r>
      <w:r w:rsidR="00C54F92" w:rsidRPr="000516AE">
        <w:rPr>
          <w:rFonts w:ascii="Montserrat Light" w:hAnsi="Montserrat Light"/>
          <w:b/>
          <w:bCs/>
        </w:rPr>
        <w:t xml:space="preserve"> </w:t>
      </w:r>
      <w:r w:rsidR="00CC16A1" w:rsidRPr="000516AE">
        <w:rPr>
          <w:rFonts w:ascii="Montserrat Light" w:hAnsi="Montserrat Light"/>
          <w:b/>
          <w:bCs/>
        </w:rPr>
        <w:t xml:space="preserve">din </w:t>
      </w:r>
      <w:r w:rsidR="00C54F92" w:rsidRPr="000516AE">
        <w:rPr>
          <w:rFonts w:ascii="Montserrat Light" w:hAnsi="Montserrat Light"/>
          <w:b/>
          <w:bCs/>
        </w:rPr>
        <w:t>2</w:t>
      </w:r>
      <w:r w:rsidR="00C44C25" w:rsidRPr="000516AE">
        <w:rPr>
          <w:rFonts w:ascii="Montserrat Light" w:hAnsi="Montserrat Light"/>
          <w:b/>
          <w:bCs/>
        </w:rPr>
        <w:t>6</w:t>
      </w:r>
      <w:r w:rsidR="00C54F92" w:rsidRPr="000516AE">
        <w:rPr>
          <w:rFonts w:ascii="Montserrat Light" w:hAnsi="Montserrat Light"/>
          <w:b/>
          <w:bCs/>
        </w:rPr>
        <w:t xml:space="preserve"> </w:t>
      </w:r>
      <w:proofErr w:type="spellStart"/>
      <w:r w:rsidR="00C44C25" w:rsidRPr="000516AE">
        <w:rPr>
          <w:rFonts w:ascii="Montserrat Light" w:hAnsi="Montserrat Light"/>
          <w:b/>
          <w:bCs/>
        </w:rPr>
        <w:t>mai</w:t>
      </w:r>
      <w:proofErr w:type="spellEnd"/>
      <w:r w:rsidR="00C54F92" w:rsidRPr="000516AE">
        <w:rPr>
          <w:rFonts w:ascii="Montserrat Light" w:hAnsi="Montserrat Light"/>
          <w:b/>
          <w:bCs/>
        </w:rPr>
        <w:t xml:space="preserve"> 2022 </w:t>
      </w:r>
      <w:r w:rsidR="00C44C25" w:rsidRPr="000516AE">
        <w:rPr>
          <w:rFonts w:ascii="Montserrat Light" w:hAnsi="Montserrat Light"/>
          <w:b/>
          <w:bCs/>
          <w:noProof/>
          <w:lang w:val="ro-RO" w:eastAsia="ro-RO"/>
        </w:rPr>
        <w:t xml:space="preserve">privind aprobarea </w:t>
      </w:r>
      <w:r w:rsidR="00C44C25" w:rsidRPr="000516AE">
        <w:rPr>
          <w:rFonts w:ascii="Montserrat Light" w:hAnsi="Montserrat Light"/>
          <w:b/>
          <w:lang w:val="ro-RO"/>
        </w:rPr>
        <w:t xml:space="preserve">Organigramei, a Statului de </w:t>
      </w:r>
      <w:proofErr w:type="spellStart"/>
      <w:r w:rsidR="00C44C25" w:rsidRPr="000516AE">
        <w:rPr>
          <w:rFonts w:ascii="Montserrat Light" w:hAnsi="Montserrat Light"/>
          <w:b/>
          <w:lang w:val="ro-RO"/>
        </w:rPr>
        <w:t>funcţii</w:t>
      </w:r>
      <w:proofErr w:type="spellEnd"/>
      <w:r w:rsidR="00C44C25" w:rsidRPr="000516AE">
        <w:rPr>
          <w:rFonts w:ascii="Montserrat Light" w:hAnsi="Montserrat Light"/>
          <w:b/>
          <w:lang w:val="ro-RO"/>
        </w:rPr>
        <w:t xml:space="preserve"> </w:t>
      </w:r>
      <w:proofErr w:type="spellStart"/>
      <w:r w:rsidR="00C44C25" w:rsidRPr="000516AE">
        <w:rPr>
          <w:rFonts w:ascii="Montserrat Light" w:hAnsi="Montserrat Light"/>
          <w:b/>
          <w:lang w:val="ro-RO"/>
        </w:rPr>
        <w:t>şi</w:t>
      </w:r>
      <w:proofErr w:type="spellEnd"/>
      <w:r w:rsidR="00C44C25" w:rsidRPr="000516AE">
        <w:rPr>
          <w:rFonts w:ascii="Montserrat Light" w:hAnsi="Montserrat Light"/>
          <w:b/>
          <w:lang w:val="ro-RO"/>
        </w:rPr>
        <w:t xml:space="preserve"> a Regulamentului de organizare </w:t>
      </w:r>
      <w:proofErr w:type="spellStart"/>
      <w:r w:rsidR="00C44C25" w:rsidRPr="000516AE">
        <w:rPr>
          <w:rFonts w:ascii="Montserrat Light" w:hAnsi="Montserrat Light"/>
          <w:b/>
          <w:lang w:val="ro-RO"/>
        </w:rPr>
        <w:t>şi</w:t>
      </w:r>
      <w:proofErr w:type="spellEnd"/>
      <w:r w:rsidR="00C44C25" w:rsidRPr="000516AE">
        <w:rPr>
          <w:rFonts w:ascii="Montserrat Light" w:hAnsi="Montserrat Light"/>
          <w:b/>
          <w:lang w:val="ro-RO"/>
        </w:rPr>
        <w:t xml:space="preserve"> </w:t>
      </w:r>
      <w:proofErr w:type="spellStart"/>
      <w:r w:rsidR="00C44C25" w:rsidRPr="000516AE">
        <w:rPr>
          <w:rFonts w:ascii="Montserrat Light" w:hAnsi="Montserrat Light"/>
          <w:b/>
          <w:lang w:val="ro-RO"/>
        </w:rPr>
        <w:t>funcţionare</w:t>
      </w:r>
      <w:proofErr w:type="spellEnd"/>
      <w:r w:rsidR="00C44C25" w:rsidRPr="000516AE">
        <w:rPr>
          <w:rFonts w:ascii="Montserrat Light" w:hAnsi="Montserrat Light"/>
          <w:b/>
          <w:lang w:val="ro-RO"/>
        </w:rPr>
        <w:t xml:space="preserve"> pentru Spitalul Clinic de </w:t>
      </w:r>
      <w:proofErr w:type="spellStart"/>
      <w:proofErr w:type="gramStart"/>
      <w:r w:rsidR="00C44C25" w:rsidRPr="000516AE">
        <w:rPr>
          <w:rFonts w:ascii="Montserrat Light" w:hAnsi="Montserrat Light"/>
          <w:b/>
          <w:lang w:val="ro-RO"/>
        </w:rPr>
        <w:t>Pneumoftiziologie</w:t>
      </w:r>
      <w:proofErr w:type="spellEnd"/>
      <w:r w:rsidR="00C44C25" w:rsidRPr="000516AE">
        <w:rPr>
          <w:rFonts w:ascii="Montserrat Light" w:hAnsi="Montserrat Light"/>
          <w:b/>
          <w:lang w:val="ro-RO"/>
        </w:rPr>
        <w:t xml:space="preserve"> ,,Leon</w:t>
      </w:r>
      <w:proofErr w:type="gramEnd"/>
      <w:r w:rsidR="00C44C25" w:rsidRPr="000516AE">
        <w:rPr>
          <w:rFonts w:ascii="Montserrat Light" w:hAnsi="Montserrat Light"/>
          <w:b/>
          <w:lang w:val="ro-RO"/>
        </w:rPr>
        <w:t xml:space="preserve"> Daniello” Cluj-Napoca</w:t>
      </w:r>
    </w:p>
    <w:p w14:paraId="00CD426E" w14:textId="77777777" w:rsidR="00C54F92" w:rsidRPr="000516AE" w:rsidRDefault="00C54F92" w:rsidP="000516AE">
      <w:pPr>
        <w:tabs>
          <w:tab w:val="left" w:pos="2160"/>
        </w:tabs>
        <w:spacing w:line="240" w:lineRule="auto"/>
        <w:ind w:right="180"/>
        <w:jc w:val="center"/>
        <w:rPr>
          <w:rFonts w:ascii="Montserrat Light" w:hAnsi="Montserrat Light"/>
          <w:b/>
          <w:bCs/>
          <w:noProof/>
          <w:lang w:val="ro-RO"/>
        </w:rPr>
      </w:pPr>
    </w:p>
    <w:bookmarkEnd w:id="3"/>
    <w:p w14:paraId="75FD90BD" w14:textId="77777777" w:rsidR="00E55F91" w:rsidRPr="000516AE" w:rsidRDefault="00E55F91" w:rsidP="000516AE">
      <w:pPr>
        <w:tabs>
          <w:tab w:val="left" w:pos="2160"/>
        </w:tabs>
        <w:spacing w:line="240" w:lineRule="auto"/>
        <w:ind w:right="180"/>
        <w:rPr>
          <w:rFonts w:ascii="Montserrat Light" w:hAnsi="Montserrat Light"/>
        </w:rPr>
      </w:pPr>
    </w:p>
    <w:tbl>
      <w:tblPr>
        <w:tblW w:w="100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3"/>
      </w:tblGrid>
      <w:tr w:rsidR="009F2146" w:rsidRPr="000516AE" w14:paraId="30D485A9" w14:textId="77777777" w:rsidTr="0076664C">
        <w:trPr>
          <w:trHeight w:val="355"/>
        </w:trPr>
        <w:tc>
          <w:tcPr>
            <w:tcW w:w="10033" w:type="dxa"/>
            <w:shd w:val="clear" w:color="auto" w:fill="auto"/>
          </w:tcPr>
          <w:p w14:paraId="229E5FF9" w14:textId="351778FD" w:rsidR="008F76F2" w:rsidRPr="000516AE" w:rsidRDefault="008F76F2" w:rsidP="000516AE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  <w:r w:rsidRPr="000516AE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>Secțiunea 1</w:t>
            </w:r>
            <w:r w:rsidRPr="000516AE">
              <w:rPr>
                <w:rFonts w:ascii="Montserrat Light" w:eastAsia="Times New Roman" w:hAnsi="Montserrat Light" w:cs="Times New Roman"/>
                <w:noProof/>
                <w:lang w:val="en-US"/>
              </w:rPr>
              <w:t xml:space="preserve"> - </w:t>
            </w:r>
            <w:r w:rsidRPr="000516AE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Motivul adoptării </w:t>
            </w:r>
            <w:r w:rsidRPr="000516AE">
              <w:rPr>
                <w:rFonts w:ascii="Montserrat Light" w:eastAsia="Times New Roman" w:hAnsi="Montserrat Ligh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0516AE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: </w:t>
            </w:r>
          </w:p>
        </w:tc>
      </w:tr>
      <w:tr w:rsidR="009F2146" w:rsidRPr="000516AE" w14:paraId="06AA42D3" w14:textId="77777777" w:rsidTr="0076664C">
        <w:tc>
          <w:tcPr>
            <w:tcW w:w="10033" w:type="dxa"/>
            <w:shd w:val="clear" w:color="auto" w:fill="auto"/>
          </w:tcPr>
          <w:p w14:paraId="18F4E963" w14:textId="55B866F2" w:rsidR="008F76F2" w:rsidRPr="000516AE" w:rsidRDefault="00D1068C" w:rsidP="000516AE">
            <w:pPr>
              <w:spacing w:line="240" w:lineRule="auto"/>
              <w:ind w:left="283"/>
              <w:jc w:val="both"/>
              <w:rPr>
                <w:rFonts w:ascii="Montserrat Light" w:eastAsia="Calibri" w:hAnsi="Montserrat Light" w:cs="Times New Roman"/>
                <w:b/>
                <w:bCs/>
                <w:noProof/>
                <w:lang w:val="en-US"/>
              </w:rPr>
            </w:pPr>
            <w:r w:rsidRPr="000516AE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1.  </w:t>
            </w:r>
            <w:r w:rsidR="008F76F2" w:rsidRPr="000516AE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>Descrierea situației actuale:</w:t>
            </w:r>
            <w:r w:rsidR="008F76F2" w:rsidRPr="000516AE">
              <w:rPr>
                <w:rFonts w:ascii="Montserrat Light" w:eastAsia="Times New Roman" w:hAnsi="Montserrat Light" w:cs="Times New Roman"/>
                <w:lang w:val="ro-RO"/>
              </w:rPr>
              <w:t xml:space="preserve"> </w:t>
            </w:r>
          </w:p>
        </w:tc>
      </w:tr>
      <w:tr w:rsidR="009F2146" w:rsidRPr="000516AE" w14:paraId="00A869A3" w14:textId="77777777" w:rsidTr="0076664C">
        <w:tc>
          <w:tcPr>
            <w:tcW w:w="10033" w:type="dxa"/>
            <w:shd w:val="clear" w:color="auto" w:fill="auto"/>
          </w:tcPr>
          <w:p w14:paraId="170046CA" w14:textId="70A077C1" w:rsidR="00FF3F08" w:rsidRPr="000516AE" w:rsidRDefault="008F76F2">
            <w:pPr>
              <w:pStyle w:val="Listparagraf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0516AE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 xml:space="preserve">Cerinţe care reclamă necesitatea actului administrativ: </w:t>
            </w:r>
          </w:p>
        </w:tc>
      </w:tr>
      <w:tr w:rsidR="009F2146" w:rsidRPr="000516AE" w14:paraId="2DFBE61F" w14:textId="77777777" w:rsidTr="0076664C">
        <w:tc>
          <w:tcPr>
            <w:tcW w:w="10033" w:type="dxa"/>
            <w:shd w:val="clear" w:color="auto" w:fill="auto"/>
          </w:tcPr>
          <w:p w14:paraId="23BDF1FE" w14:textId="77777777" w:rsidR="00783383" w:rsidRPr="00ED3880" w:rsidRDefault="0076664C" w:rsidP="000516AE">
            <w:pPr>
              <w:shd w:val="clear" w:color="auto" w:fill="FFFFFF"/>
              <w:spacing w:after="240" w:line="240" w:lineRule="auto"/>
              <w:jc w:val="both"/>
              <w:rPr>
                <w:rStyle w:val="slitbdy"/>
                <w:rFonts w:ascii="Montserrat Light" w:hAnsi="Montserrat Light"/>
                <w:color w:val="auto"/>
                <w:sz w:val="22"/>
                <w:szCs w:val="22"/>
                <w:lang w:val="ro-RO"/>
              </w:rPr>
            </w:pPr>
            <w:r w:rsidRPr="00ED3880">
              <w:rPr>
                <w:rFonts w:ascii="Montserrat Light" w:hAnsi="Montserrat Light"/>
                <w:lang w:val="ro-RO"/>
              </w:rPr>
              <w:t xml:space="preserve">În baza prevederilor art. 173 alin. (1) lit. a) coroborat cu alin. (2) lit. c) din Ordonanța de Urgență a Guvernului nr.57/2019 privind Codul administrativ, cu modificările și completările ulterioare, consiliul </w:t>
            </w:r>
            <w:proofErr w:type="spellStart"/>
            <w:r w:rsidRPr="00ED3880">
              <w:rPr>
                <w:rFonts w:ascii="Montserrat Light" w:hAnsi="Montserrat Light"/>
                <w:lang w:val="ro-RO"/>
              </w:rPr>
              <w:t>judeţean</w:t>
            </w:r>
            <w:proofErr w:type="spellEnd"/>
            <w:r w:rsidRPr="00ED3880">
              <w:rPr>
                <w:rFonts w:ascii="Montserrat Light" w:hAnsi="Montserrat Light"/>
                <w:lang w:val="ro-RO"/>
              </w:rPr>
              <w:t xml:space="preserve"> </w:t>
            </w:r>
            <w:r w:rsidRPr="00ED3880">
              <w:rPr>
                <w:rStyle w:val="slitbdy"/>
                <w:rFonts w:ascii="Montserrat Light" w:hAnsi="Montserrat Light"/>
                <w:color w:val="auto"/>
                <w:sz w:val="22"/>
                <w:szCs w:val="22"/>
                <w:lang w:val="ro-RO"/>
              </w:rPr>
              <w:t xml:space="preserve">aprobă, în </w:t>
            </w:r>
            <w:proofErr w:type="spellStart"/>
            <w:r w:rsidRPr="00ED3880">
              <w:rPr>
                <w:rStyle w:val="slitbdy"/>
                <w:rFonts w:ascii="Montserrat Light" w:hAnsi="Montserrat Light"/>
                <w:color w:val="auto"/>
                <w:sz w:val="22"/>
                <w:szCs w:val="22"/>
                <w:lang w:val="ro-RO"/>
              </w:rPr>
              <w:t>condiţiile</w:t>
            </w:r>
            <w:proofErr w:type="spellEnd"/>
            <w:r w:rsidRPr="00ED3880">
              <w:rPr>
                <w:rStyle w:val="slitbdy"/>
                <w:rFonts w:ascii="Montserrat Light" w:hAnsi="Montserrat Light"/>
                <w:color w:val="auto"/>
                <w:sz w:val="22"/>
                <w:szCs w:val="22"/>
                <w:lang w:val="ro-RO"/>
              </w:rPr>
              <w:t xml:space="preserve"> legii, la propunerea </w:t>
            </w:r>
            <w:proofErr w:type="spellStart"/>
            <w:r w:rsidRPr="00ED3880">
              <w:rPr>
                <w:rStyle w:val="slitbdy"/>
                <w:rFonts w:ascii="Montserrat Light" w:hAnsi="Montserrat Light"/>
                <w:color w:val="auto"/>
                <w:sz w:val="22"/>
                <w:szCs w:val="22"/>
                <w:lang w:val="ro-RO"/>
              </w:rPr>
              <w:t>preşedintelui</w:t>
            </w:r>
            <w:proofErr w:type="spellEnd"/>
            <w:r w:rsidRPr="00ED3880">
              <w:rPr>
                <w:rStyle w:val="slitbdy"/>
                <w:rFonts w:ascii="Montserrat Light" w:hAnsi="Montserrat Light"/>
                <w:color w:val="auto"/>
                <w:sz w:val="22"/>
                <w:szCs w:val="22"/>
                <w:lang w:val="ro-RO"/>
              </w:rPr>
              <w:t xml:space="preserve"> consiliului </w:t>
            </w:r>
            <w:proofErr w:type="spellStart"/>
            <w:r w:rsidRPr="00ED3880">
              <w:rPr>
                <w:rStyle w:val="slitbdy"/>
                <w:rFonts w:ascii="Montserrat Light" w:hAnsi="Montserrat Light"/>
                <w:color w:val="auto"/>
                <w:sz w:val="22"/>
                <w:szCs w:val="22"/>
                <w:lang w:val="ro-RO"/>
              </w:rPr>
              <w:t>judeţean</w:t>
            </w:r>
            <w:proofErr w:type="spellEnd"/>
            <w:r w:rsidRPr="00ED3880">
              <w:rPr>
                <w:rStyle w:val="slitbdy"/>
                <w:rFonts w:ascii="Montserrat Light" w:hAnsi="Montserrat Light"/>
                <w:color w:val="auto"/>
                <w:sz w:val="22"/>
                <w:szCs w:val="22"/>
                <w:lang w:val="ro-RO"/>
              </w:rPr>
              <w:t xml:space="preserve">, regulamentul de organizare </w:t>
            </w:r>
            <w:proofErr w:type="spellStart"/>
            <w:r w:rsidRPr="00ED3880">
              <w:rPr>
                <w:rStyle w:val="slitbdy"/>
                <w:rFonts w:ascii="Montserrat Light" w:hAnsi="Montserrat Light"/>
                <w:color w:val="auto"/>
                <w:sz w:val="22"/>
                <w:szCs w:val="22"/>
                <w:lang w:val="ro-RO"/>
              </w:rPr>
              <w:t>şi</w:t>
            </w:r>
            <w:proofErr w:type="spellEnd"/>
            <w:r w:rsidRPr="00ED3880">
              <w:rPr>
                <w:rStyle w:val="slitbdy"/>
                <w:rFonts w:ascii="Montserrat Light" w:hAnsi="Montserrat Light"/>
                <w:color w:val="auto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D3880">
              <w:rPr>
                <w:rStyle w:val="slitbdy"/>
                <w:rFonts w:ascii="Montserrat Light" w:hAnsi="Montserrat Light"/>
                <w:color w:val="auto"/>
                <w:sz w:val="22"/>
                <w:szCs w:val="22"/>
                <w:lang w:val="ro-RO"/>
              </w:rPr>
              <w:t>funcţionare</w:t>
            </w:r>
            <w:proofErr w:type="spellEnd"/>
            <w:r w:rsidRPr="00ED3880">
              <w:rPr>
                <w:rStyle w:val="slitbdy"/>
                <w:rFonts w:ascii="Montserrat Light" w:hAnsi="Montserrat Light"/>
                <w:color w:val="auto"/>
                <w:sz w:val="22"/>
                <w:szCs w:val="22"/>
                <w:lang w:val="ro-RO"/>
              </w:rPr>
              <w:t xml:space="preserve"> a consiliului </w:t>
            </w:r>
            <w:proofErr w:type="spellStart"/>
            <w:r w:rsidRPr="00ED3880">
              <w:rPr>
                <w:rStyle w:val="slitbdy"/>
                <w:rFonts w:ascii="Montserrat Light" w:hAnsi="Montserrat Light"/>
                <w:color w:val="auto"/>
                <w:sz w:val="22"/>
                <w:szCs w:val="22"/>
                <w:lang w:val="ro-RO"/>
              </w:rPr>
              <w:t>judeţean</w:t>
            </w:r>
            <w:proofErr w:type="spellEnd"/>
            <w:r w:rsidRPr="00ED3880">
              <w:rPr>
                <w:rStyle w:val="slitbdy"/>
                <w:rFonts w:ascii="Montserrat Light" w:hAnsi="Montserrat Light"/>
                <w:color w:val="auto"/>
                <w:sz w:val="22"/>
                <w:szCs w:val="22"/>
                <w:lang w:val="ro-RO"/>
              </w:rPr>
              <w:t xml:space="preserve">, organigrama, statul de </w:t>
            </w:r>
            <w:proofErr w:type="spellStart"/>
            <w:r w:rsidRPr="00ED3880">
              <w:rPr>
                <w:rStyle w:val="slitbdy"/>
                <w:rFonts w:ascii="Montserrat Light" w:hAnsi="Montserrat Light"/>
                <w:color w:val="auto"/>
                <w:sz w:val="22"/>
                <w:szCs w:val="22"/>
                <w:lang w:val="ro-RO"/>
              </w:rPr>
              <w:t>funcţii</w:t>
            </w:r>
            <w:proofErr w:type="spellEnd"/>
            <w:r w:rsidRPr="00ED3880">
              <w:rPr>
                <w:rStyle w:val="slitbdy"/>
                <w:rFonts w:ascii="Montserrat Light" w:hAnsi="Montserrat Light"/>
                <w:color w:val="auto"/>
                <w:sz w:val="22"/>
                <w:szCs w:val="22"/>
                <w:lang w:val="ro-RO"/>
              </w:rPr>
              <w:t xml:space="preserve">, regulamentul de organizare </w:t>
            </w:r>
            <w:proofErr w:type="spellStart"/>
            <w:r w:rsidRPr="00ED3880">
              <w:rPr>
                <w:rStyle w:val="slitbdy"/>
                <w:rFonts w:ascii="Montserrat Light" w:hAnsi="Montserrat Light"/>
                <w:color w:val="auto"/>
                <w:sz w:val="22"/>
                <w:szCs w:val="22"/>
                <w:lang w:val="ro-RO"/>
              </w:rPr>
              <w:t>şi</w:t>
            </w:r>
            <w:proofErr w:type="spellEnd"/>
            <w:r w:rsidRPr="00ED3880">
              <w:rPr>
                <w:rStyle w:val="slitbdy"/>
                <w:rFonts w:ascii="Montserrat Light" w:hAnsi="Montserrat Light"/>
                <w:color w:val="auto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D3880">
              <w:rPr>
                <w:rStyle w:val="slitbdy"/>
                <w:rFonts w:ascii="Montserrat Light" w:hAnsi="Montserrat Light"/>
                <w:color w:val="auto"/>
                <w:sz w:val="22"/>
                <w:szCs w:val="22"/>
                <w:lang w:val="ro-RO"/>
              </w:rPr>
              <w:t>funcţionare</w:t>
            </w:r>
            <w:proofErr w:type="spellEnd"/>
            <w:r w:rsidRPr="00ED3880">
              <w:rPr>
                <w:rStyle w:val="slitbdy"/>
                <w:rFonts w:ascii="Montserrat Light" w:hAnsi="Montserrat Light"/>
                <w:color w:val="auto"/>
                <w:sz w:val="22"/>
                <w:szCs w:val="22"/>
                <w:lang w:val="ro-RO"/>
              </w:rPr>
              <w:t xml:space="preserve"> ale aparatului de specialitate al consiliului </w:t>
            </w:r>
            <w:proofErr w:type="spellStart"/>
            <w:r w:rsidRPr="00ED3880">
              <w:rPr>
                <w:rStyle w:val="slitbdy"/>
                <w:rFonts w:ascii="Montserrat Light" w:hAnsi="Montserrat Light"/>
                <w:color w:val="auto"/>
                <w:sz w:val="22"/>
                <w:szCs w:val="22"/>
                <w:lang w:val="ro-RO"/>
              </w:rPr>
              <w:t>judeţean</w:t>
            </w:r>
            <w:proofErr w:type="spellEnd"/>
            <w:r w:rsidRPr="00ED3880">
              <w:rPr>
                <w:rStyle w:val="slitbdy"/>
                <w:rFonts w:ascii="Montserrat Light" w:hAnsi="Montserrat Light"/>
                <w:color w:val="auto"/>
                <w:sz w:val="22"/>
                <w:szCs w:val="22"/>
                <w:lang w:val="ro-RO"/>
              </w:rPr>
              <w:t xml:space="preserve">, precum </w:t>
            </w:r>
            <w:proofErr w:type="spellStart"/>
            <w:r w:rsidRPr="00ED3880">
              <w:rPr>
                <w:rStyle w:val="slitbdy"/>
                <w:rFonts w:ascii="Montserrat Light" w:hAnsi="Montserrat Light"/>
                <w:color w:val="auto"/>
                <w:sz w:val="22"/>
                <w:szCs w:val="22"/>
                <w:lang w:val="ro-RO"/>
              </w:rPr>
              <w:t>şi</w:t>
            </w:r>
            <w:proofErr w:type="spellEnd"/>
            <w:r w:rsidRPr="00ED3880">
              <w:rPr>
                <w:rStyle w:val="slitbdy"/>
                <w:rFonts w:ascii="Montserrat Light" w:hAnsi="Montserrat Light"/>
                <w:color w:val="auto"/>
                <w:sz w:val="22"/>
                <w:szCs w:val="22"/>
                <w:lang w:val="ro-RO"/>
              </w:rPr>
              <w:t xml:space="preserve"> ale </w:t>
            </w:r>
            <w:proofErr w:type="spellStart"/>
            <w:r w:rsidRPr="00ED3880">
              <w:rPr>
                <w:rStyle w:val="slitbdy"/>
                <w:rFonts w:ascii="Montserrat Light" w:hAnsi="Montserrat Light"/>
                <w:color w:val="auto"/>
                <w:sz w:val="22"/>
                <w:szCs w:val="22"/>
                <w:lang w:val="ro-RO"/>
              </w:rPr>
              <w:t>instituţiilor</w:t>
            </w:r>
            <w:proofErr w:type="spellEnd"/>
            <w:r w:rsidRPr="00ED3880">
              <w:rPr>
                <w:rStyle w:val="slitbdy"/>
                <w:rFonts w:ascii="Montserrat Light" w:hAnsi="Montserrat Light"/>
                <w:color w:val="auto"/>
                <w:sz w:val="22"/>
                <w:szCs w:val="22"/>
                <w:lang w:val="ro-RO"/>
              </w:rPr>
              <w:t xml:space="preserve"> publice de interes </w:t>
            </w:r>
            <w:proofErr w:type="spellStart"/>
            <w:r w:rsidRPr="00ED3880">
              <w:rPr>
                <w:rStyle w:val="slitbdy"/>
                <w:rFonts w:ascii="Montserrat Light" w:hAnsi="Montserrat Light"/>
                <w:color w:val="auto"/>
                <w:sz w:val="22"/>
                <w:szCs w:val="22"/>
                <w:lang w:val="ro-RO"/>
              </w:rPr>
              <w:t>judeţean</w:t>
            </w:r>
            <w:proofErr w:type="spellEnd"/>
            <w:r w:rsidRPr="00ED3880">
              <w:rPr>
                <w:rStyle w:val="slitbdy"/>
                <w:rFonts w:ascii="Montserrat Light" w:hAnsi="Montserrat Light"/>
                <w:color w:val="auto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D3880">
              <w:rPr>
                <w:rStyle w:val="slitbdy"/>
                <w:rFonts w:ascii="Montserrat Light" w:hAnsi="Montserrat Light"/>
                <w:color w:val="auto"/>
                <w:sz w:val="22"/>
                <w:szCs w:val="22"/>
                <w:lang w:val="ro-RO"/>
              </w:rPr>
              <w:t>şi</w:t>
            </w:r>
            <w:proofErr w:type="spellEnd"/>
            <w:r w:rsidRPr="00ED3880">
              <w:rPr>
                <w:rStyle w:val="slitbdy"/>
                <w:rFonts w:ascii="Montserrat Light" w:hAnsi="Montserrat Light"/>
                <w:color w:val="auto"/>
                <w:sz w:val="22"/>
                <w:szCs w:val="22"/>
                <w:lang w:val="ro-RO"/>
              </w:rPr>
              <w:t xml:space="preserve"> ale </w:t>
            </w:r>
            <w:proofErr w:type="spellStart"/>
            <w:r w:rsidRPr="00ED3880">
              <w:rPr>
                <w:rStyle w:val="slitbdy"/>
                <w:rFonts w:ascii="Montserrat Light" w:hAnsi="Montserrat Light"/>
                <w:color w:val="auto"/>
                <w:sz w:val="22"/>
                <w:szCs w:val="22"/>
                <w:lang w:val="ro-RO"/>
              </w:rPr>
              <w:t>societăţilor</w:t>
            </w:r>
            <w:proofErr w:type="spellEnd"/>
            <w:r w:rsidRPr="00ED3880">
              <w:rPr>
                <w:rStyle w:val="slitbdy"/>
                <w:rFonts w:ascii="Montserrat Light" w:hAnsi="Montserrat Light"/>
                <w:color w:val="auto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D3880">
              <w:rPr>
                <w:rStyle w:val="slitbdy"/>
                <w:rFonts w:ascii="Montserrat Light" w:hAnsi="Montserrat Light"/>
                <w:color w:val="auto"/>
                <w:sz w:val="22"/>
                <w:szCs w:val="22"/>
                <w:lang w:val="ro-RO"/>
              </w:rPr>
              <w:t>şi</w:t>
            </w:r>
            <w:proofErr w:type="spellEnd"/>
            <w:r w:rsidRPr="00ED3880">
              <w:rPr>
                <w:rStyle w:val="slitbdy"/>
                <w:rFonts w:ascii="Montserrat Light" w:hAnsi="Montserrat Light"/>
                <w:color w:val="auto"/>
                <w:sz w:val="22"/>
                <w:szCs w:val="22"/>
                <w:lang w:val="ro-RO"/>
              </w:rPr>
              <w:t xml:space="preserve"> regiilor autonome de interes </w:t>
            </w:r>
            <w:proofErr w:type="spellStart"/>
            <w:r w:rsidRPr="00ED3880">
              <w:rPr>
                <w:rStyle w:val="slitbdy"/>
                <w:rFonts w:ascii="Montserrat Light" w:hAnsi="Montserrat Light"/>
                <w:color w:val="auto"/>
                <w:sz w:val="22"/>
                <w:szCs w:val="22"/>
                <w:lang w:val="ro-RO"/>
              </w:rPr>
              <w:t>judeţean</w:t>
            </w:r>
            <w:proofErr w:type="spellEnd"/>
            <w:r w:rsidR="002D478B" w:rsidRPr="00ED3880">
              <w:rPr>
                <w:rStyle w:val="slitbdy"/>
                <w:rFonts w:ascii="Montserrat Light" w:hAnsi="Montserrat Light"/>
                <w:color w:val="auto"/>
                <w:sz w:val="22"/>
                <w:szCs w:val="22"/>
                <w:lang w:val="ro-RO"/>
              </w:rPr>
              <w:t>.</w:t>
            </w:r>
          </w:p>
          <w:p w14:paraId="2E4D8836" w14:textId="610E2D52" w:rsidR="000516AE" w:rsidRPr="00F2221D" w:rsidRDefault="00C2001F" w:rsidP="000516AE">
            <w:pPr>
              <w:spacing w:after="240" w:line="240" w:lineRule="auto"/>
              <w:jc w:val="both"/>
              <w:rPr>
                <w:rStyle w:val="salnbdy"/>
                <w:rFonts w:ascii="Montserrat Light" w:eastAsia="Times New Roman" w:hAnsi="Montserrat Light" w:cstheme="majorHAnsi"/>
                <w:noProof/>
                <w:color w:val="000000" w:themeColor="text1"/>
                <w:sz w:val="22"/>
                <w:szCs w:val="22"/>
              </w:rPr>
            </w:pPr>
            <w:r w:rsidRPr="00F2221D">
              <w:rPr>
                <w:rStyle w:val="salnbdy"/>
                <w:rFonts w:ascii="Montserrat Light" w:eastAsia="Times New Roman" w:hAnsi="Montserrat Light" w:cstheme="majorHAnsi"/>
                <w:noProof/>
                <w:color w:val="000000" w:themeColor="text1"/>
                <w:sz w:val="22"/>
                <w:szCs w:val="22"/>
              </w:rPr>
              <w:t>Potrivit art. 249 din Legea nr. 95/2006 privind reforma în domniul sănătății, republicată, cu modificările și completările ulterioare</w:t>
            </w:r>
            <w:r w:rsidR="000516AE" w:rsidRPr="00F2221D">
              <w:rPr>
                <w:rStyle w:val="salnbdy"/>
                <w:rFonts w:ascii="Montserrat Light" w:eastAsia="Times New Roman" w:hAnsi="Montserrat Light" w:cstheme="majorHAnsi"/>
                <w:noProof/>
                <w:color w:val="000000" w:themeColor="text1"/>
                <w:sz w:val="22"/>
                <w:szCs w:val="22"/>
              </w:rPr>
              <w:t>, e</w:t>
            </w:r>
            <w:r w:rsidRPr="00F2221D">
              <w:rPr>
                <w:rStyle w:val="salnbdy"/>
                <w:rFonts w:ascii="Montserrat Light" w:eastAsia="Times New Roman" w:hAnsi="Montserrat Light" w:cstheme="majorHAnsi"/>
                <w:noProof/>
                <w:color w:val="000000" w:themeColor="text1"/>
                <w:sz w:val="22"/>
                <w:szCs w:val="22"/>
              </w:rPr>
              <w:t>valuarea calităţii serviciilor de sănătate în vederea acreditării unităţilor sanitare revine Autorităţii Naţionale de Management al Calităţii în Sănătate</w:t>
            </w:r>
            <w:r w:rsidR="000516AE" w:rsidRPr="00F2221D">
              <w:rPr>
                <w:rStyle w:val="salnbdy"/>
                <w:rFonts w:ascii="Montserrat Light" w:eastAsia="Times New Roman" w:hAnsi="Montserrat Light" w:cstheme="majorHAnsi"/>
                <w:noProof/>
                <w:color w:val="000000" w:themeColor="text1"/>
                <w:sz w:val="22"/>
                <w:szCs w:val="22"/>
              </w:rPr>
              <w:t xml:space="preserve"> (ANMCS) iar e</w:t>
            </w:r>
            <w:r w:rsidRPr="00F2221D">
              <w:rPr>
                <w:rStyle w:val="salnbdy"/>
                <w:rFonts w:ascii="Montserrat Light" w:eastAsia="Times New Roman" w:hAnsi="Montserrat Light" w:cstheme="majorHAnsi"/>
                <w:noProof/>
                <w:color w:val="000000" w:themeColor="text1"/>
                <w:sz w:val="22"/>
                <w:szCs w:val="22"/>
              </w:rPr>
              <w:t xml:space="preserve">valuarea în vederea acreditării şi acreditarea unităţilor sanitare se fac în baza standardelor, procedurilor şi metodologiei elaborate de </w:t>
            </w:r>
            <w:r w:rsidR="000516AE" w:rsidRPr="00F2221D">
              <w:rPr>
                <w:rStyle w:val="salnbdy"/>
                <w:rFonts w:ascii="Montserrat Light" w:eastAsia="Times New Roman" w:hAnsi="Montserrat Light" w:cstheme="majorHAnsi"/>
                <w:noProof/>
                <w:color w:val="000000" w:themeColor="text1"/>
                <w:sz w:val="22"/>
                <w:szCs w:val="22"/>
              </w:rPr>
              <w:t>a</w:t>
            </w:r>
            <w:r w:rsidRPr="00F2221D">
              <w:rPr>
                <w:rStyle w:val="salnbdy"/>
                <w:rFonts w:ascii="Montserrat Light" w:eastAsia="Times New Roman" w:hAnsi="Montserrat Light" w:cstheme="majorHAnsi"/>
                <w:noProof/>
                <w:color w:val="000000" w:themeColor="text1"/>
                <w:sz w:val="22"/>
                <w:szCs w:val="22"/>
              </w:rPr>
              <w:t>utoritate</w:t>
            </w:r>
            <w:r w:rsidR="000516AE" w:rsidRPr="00F2221D">
              <w:rPr>
                <w:rStyle w:val="salnbdy"/>
                <w:rFonts w:ascii="Montserrat Light" w:eastAsia="Times New Roman" w:hAnsi="Montserrat Light" w:cstheme="majorHAnsi"/>
                <w:noProof/>
                <w:color w:val="000000" w:themeColor="text1"/>
                <w:sz w:val="22"/>
                <w:szCs w:val="22"/>
              </w:rPr>
              <w:t xml:space="preserve">. </w:t>
            </w:r>
          </w:p>
          <w:p w14:paraId="5ABBFB43" w14:textId="77777777" w:rsidR="00C2001F" w:rsidRDefault="000516AE" w:rsidP="000516AE">
            <w:pPr>
              <w:spacing w:line="240" w:lineRule="auto"/>
              <w:jc w:val="both"/>
              <w:rPr>
                <w:rStyle w:val="slitbdy"/>
                <w:rFonts w:ascii="Montserrat Light" w:eastAsia="Times New Roman" w:hAnsi="Montserrat Light" w:cstheme="majorHAnsi"/>
                <w:noProof/>
                <w:color w:val="0070C0"/>
                <w:sz w:val="22"/>
                <w:szCs w:val="22"/>
                <w:lang w:val="ro-RO"/>
              </w:rPr>
            </w:pPr>
            <w:r w:rsidRPr="00F2221D">
              <w:rPr>
                <w:rStyle w:val="salnbdy"/>
                <w:rFonts w:ascii="Montserrat Light" w:eastAsia="Times New Roman" w:hAnsi="Montserrat Light" w:cstheme="majorHAnsi"/>
                <w:noProof/>
                <w:color w:val="000000" w:themeColor="text1"/>
                <w:sz w:val="22"/>
                <w:szCs w:val="22"/>
                <w:lang w:val="ro-RO"/>
              </w:rPr>
              <w:t xml:space="preserve">Legea nr. 185/2017 privind asigurarea calităţii în sistemul de sănătate definește </w:t>
            </w:r>
            <w:r w:rsidRPr="00F2221D">
              <w:rPr>
                <w:rStyle w:val="slitbdy"/>
                <w:rFonts w:ascii="Montserrat Light" w:eastAsia="Times New Roman" w:hAnsi="Montserrat Light" w:cstheme="majorHAnsi"/>
                <w:noProof/>
                <w:color w:val="000000" w:themeColor="text1"/>
                <w:sz w:val="22"/>
                <w:szCs w:val="22"/>
                <w:lang w:val="ro-RO"/>
              </w:rPr>
              <w:t xml:space="preserve">acreditarea unităţilor sanitare, ca fiind procesul de validare a conformităţii caracteristicilor serviciilor de sănătate efectuate de către unităţile sanitare, cu standardele ANMCS adoptate de către ANMCS şi aprobate </w:t>
            </w:r>
            <w:r w:rsidR="00ED3880" w:rsidRPr="00F2221D">
              <w:rPr>
                <w:rStyle w:val="slitbdy"/>
                <w:rFonts w:ascii="Montserrat Light" w:eastAsia="Times New Roman" w:hAnsi="Montserrat Light" w:cstheme="majorHAnsi"/>
                <w:noProof/>
                <w:color w:val="000000" w:themeColor="text1"/>
                <w:sz w:val="22"/>
                <w:szCs w:val="22"/>
                <w:lang w:val="ro-RO"/>
              </w:rPr>
              <w:t>prin lege</w:t>
            </w:r>
            <w:r w:rsidRPr="00F2221D">
              <w:rPr>
                <w:rStyle w:val="slitbdy"/>
                <w:rFonts w:ascii="Montserrat Light" w:eastAsia="Times New Roman" w:hAnsi="Montserrat Light" w:cstheme="majorHAnsi"/>
                <w:noProof/>
                <w:color w:val="000000" w:themeColor="text1"/>
                <w:sz w:val="22"/>
                <w:szCs w:val="22"/>
                <w:lang w:val="ro-RO"/>
              </w:rPr>
              <w:t>, în urma căruia unităţile sanitare sunt clasificate pe categorii de acreditare pentru a conferi încredere în competenţa tehnico-profesională şi organizatorică a acestora</w:t>
            </w:r>
            <w:r w:rsidR="00ED3880">
              <w:rPr>
                <w:rStyle w:val="slitbdy"/>
                <w:rFonts w:ascii="Montserrat Light" w:eastAsia="Times New Roman" w:hAnsi="Montserrat Light" w:cstheme="majorHAnsi"/>
                <w:noProof/>
                <w:color w:val="0070C0"/>
                <w:sz w:val="22"/>
                <w:szCs w:val="22"/>
                <w:lang w:val="ro-RO"/>
              </w:rPr>
              <w:t>.</w:t>
            </w:r>
          </w:p>
          <w:p w14:paraId="41BDEB62" w14:textId="7CF0C825" w:rsidR="00ED3880" w:rsidRPr="00514BAB" w:rsidRDefault="00ED3880" w:rsidP="00ED3880">
            <w:pPr>
              <w:spacing w:before="240" w:line="240" w:lineRule="auto"/>
              <w:jc w:val="both"/>
              <w:rPr>
                <w:rFonts w:ascii="Montserrat Light" w:eastAsia="Times New Roman" w:hAnsi="Montserrat Light"/>
                <w:noProof/>
                <w:shd w:val="clear" w:color="auto" w:fill="FFFFFF"/>
              </w:rPr>
            </w:pPr>
            <w:r w:rsidRPr="00514BAB">
              <w:rPr>
                <w:rFonts w:ascii="Montserrat Light" w:hAnsi="Montserrat Light"/>
                <w:color w:val="000000" w:themeColor="text1"/>
                <w:lang w:val="ro-RO"/>
              </w:rPr>
              <w:t xml:space="preserve">Spitalul Clinic de </w:t>
            </w:r>
            <w:proofErr w:type="spellStart"/>
            <w:r w:rsidRPr="00514BAB">
              <w:rPr>
                <w:rFonts w:ascii="Montserrat Light" w:hAnsi="Montserrat Light"/>
                <w:color w:val="000000" w:themeColor="text1"/>
                <w:lang w:val="ro-RO"/>
              </w:rPr>
              <w:t>Pneumoftiziologie</w:t>
            </w:r>
            <w:proofErr w:type="spellEnd"/>
            <w:r w:rsidRPr="00514BAB">
              <w:rPr>
                <w:rFonts w:ascii="Montserrat Light" w:hAnsi="Montserrat Light"/>
                <w:color w:val="000000" w:themeColor="text1"/>
                <w:lang w:val="ro-RO"/>
              </w:rPr>
              <w:t xml:space="preserve"> ,,Leon Daniello” </w:t>
            </w:r>
            <w:r w:rsidRPr="00514BAB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Cluj-Napoca</w:t>
            </w:r>
            <w:r w:rsidR="004B6D1C" w:rsidRPr="00514BAB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 este în procedură de acreditare în al II -lea ciclu </w:t>
            </w:r>
            <w:r w:rsidR="00514BAB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 potrivit prevederilor Ordinulului Președintelui ANMCS nr.660 din 2016, cu modificările și completările ulterioare, prin care a fost aprobat Planul multianual</w:t>
            </w:r>
            <w:r w:rsidR="00870F9C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 </w:t>
            </w:r>
            <w:r w:rsidR="00514BAB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pentru ciclul II de acreditare și Planurile anuale de acreditare, pe subgrupe de unități sanitare</w:t>
            </w:r>
            <w:r w:rsidR="00870F9C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. Unitatea sanitară a</w:t>
            </w:r>
            <w:r w:rsidR="00F2221D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 parcurs ciclul I de acreditare în baza certificatului emis de către ANMCS nr.603 din 29.09.2016</w:t>
            </w:r>
          </w:p>
        </w:tc>
      </w:tr>
      <w:tr w:rsidR="009F2146" w:rsidRPr="000516AE" w14:paraId="7BA9B879" w14:textId="77777777" w:rsidTr="0076664C">
        <w:tc>
          <w:tcPr>
            <w:tcW w:w="10033" w:type="dxa"/>
            <w:shd w:val="clear" w:color="auto" w:fill="auto"/>
          </w:tcPr>
          <w:p w14:paraId="50B99C30" w14:textId="457FC5B3" w:rsidR="005F2B44" w:rsidRPr="000516AE" w:rsidRDefault="005F2B44">
            <w:pPr>
              <w:pStyle w:val="Listparagraf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  <w:lang w:val="pt-PT"/>
              </w:rPr>
            </w:pPr>
            <w:r w:rsidRPr="000516AE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  <w:lang w:val="pt-PT"/>
              </w:rPr>
              <w:t>Cerinţe care reclamă oportunitatea actului administrativ:</w:t>
            </w:r>
          </w:p>
        </w:tc>
      </w:tr>
      <w:tr w:rsidR="009F2146" w:rsidRPr="000516AE" w14:paraId="1E608E00" w14:textId="77777777" w:rsidTr="0076664C">
        <w:tc>
          <w:tcPr>
            <w:tcW w:w="10033" w:type="dxa"/>
            <w:shd w:val="clear" w:color="auto" w:fill="auto"/>
          </w:tcPr>
          <w:p w14:paraId="7345A990" w14:textId="1E93755D" w:rsidR="00A6027A" w:rsidRDefault="00F22821" w:rsidP="00ED3880">
            <w:pPr>
              <w:spacing w:after="240" w:line="240" w:lineRule="auto"/>
              <w:jc w:val="both"/>
              <w:rPr>
                <w:rFonts w:ascii="Montserrat Light" w:hAnsi="Montserrat Light"/>
                <w:color w:val="FF0000"/>
              </w:rPr>
            </w:pPr>
            <w:r w:rsidRPr="000516AE">
              <w:rPr>
                <w:rFonts w:ascii="Montserrat Light" w:hAnsi="Montserrat Light"/>
                <w:lang w:val="ro-RO"/>
              </w:rPr>
              <w:t xml:space="preserve">Spitalul Clinic de </w:t>
            </w:r>
            <w:proofErr w:type="spellStart"/>
            <w:r w:rsidRPr="000516AE">
              <w:rPr>
                <w:rFonts w:ascii="Montserrat Light" w:hAnsi="Montserrat Light"/>
                <w:lang w:val="ro-RO"/>
              </w:rPr>
              <w:t>Pneumoftiziologie</w:t>
            </w:r>
            <w:proofErr w:type="spellEnd"/>
            <w:r w:rsidRPr="000516AE">
              <w:rPr>
                <w:rFonts w:ascii="Montserrat Light" w:hAnsi="Montserrat Light"/>
                <w:lang w:val="ro-RO"/>
              </w:rPr>
              <w:t xml:space="preserve"> ,,Leon Daniello” </w:t>
            </w:r>
            <w:r w:rsidRPr="000516AE">
              <w:rPr>
                <w:rFonts w:ascii="Montserrat Light" w:hAnsi="Montserrat Light"/>
                <w:noProof/>
                <w:lang w:val="ro-RO"/>
              </w:rPr>
              <w:t>Cluj-Napoca</w:t>
            </w:r>
            <w:r w:rsidRPr="000516AE">
              <w:rPr>
                <w:rFonts w:ascii="Montserrat Light" w:hAnsi="Montserrat Light"/>
                <w:lang w:val="ro-RO"/>
              </w:rPr>
              <w:t xml:space="preserve"> </w:t>
            </w:r>
            <w:r w:rsidR="00272B5A" w:rsidRPr="000516AE">
              <w:rPr>
                <w:rFonts w:ascii="Montserrat Light" w:hAnsi="Montserrat Light"/>
                <w:lang w:val="ro-RO"/>
              </w:rPr>
              <w:t>a solicitat</w:t>
            </w:r>
            <w:r w:rsidR="002D478B" w:rsidRPr="000516AE">
              <w:rPr>
                <w:rFonts w:ascii="Montserrat Light" w:hAnsi="Montserrat Light"/>
                <w:lang w:val="ro-RO"/>
              </w:rPr>
              <w:t>,</w:t>
            </w:r>
            <w:r w:rsidR="00272B5A" w:rsidRPr="000516AE">
              <w:rPr>
                <w:rFonts w:ascii="Montserrat Light" w:hAnsi="Montserrat Light"/>
                <w:lang w:val="ro-RO"/>
              </w:rPr>
              <w:t xml:space="preserve"> </w:t>
            </w:r>
            <w:r w:rsidRPr="000516AE">
              <w:rPr>
                <w:rFonts w:ascii="Montserrat Light" w:hAnsi="Montserrat Light"/>
                <w:lang w:val="ro-RO"/>
              </w:rPr>
              <w:t xml:space="preserve">prin adresa nr. </w:t>
            </w:r>
            <w:r w:rsidR="004F1A53" w:rsidRPr="000516AE">
              <w:rPr>
                <w:rFonts w:ascii="Montserrat Light" w:hAnsi="Montserrat Light"/>
                <w:lang w:val="ro-RO"/>
              </w:rPr>
              <w:t>6299</w:t>
            </w:r>
            <w:r w:rsidRPr="000516AE">
              <w:rPr>
                <w:rFonts w:ascii="Montserrat Light" w:hAnsi="Montserrat Light"/>
                <w:lang w:val="ro-RO"/>
              </w:rPr>
              <w:t>/0</w:t>
            </w:r>
            <w:r w:rsidR="004F1A53" w:rsidRPr="000516AE">
              <w:rPr>
                <w:rFonts w:ascii="Montserrat Light" w:hAnsi="Montserrat Light"/>
                <w:lang w:val="ro-RO"/>
              </w:rPr>
              <w:t>5</w:t>
            </w:r>
            <w:r w:rsidRPr="000516AE">
              <w:rPr>
                <w:rFonts w:ascii="Montserrat Light" w:hAnsi="Montserrat Light"/>
                <w:lang w:val="ro-RO"/>
              </w:rPr>
              <w:t>.</w:t>
            </w:r>
            <w:r w:rsidR="004F1A53" w:rsidRPr="000516AE">
              <w:rPr>
                <w:rFonts w:ascii="Montserrat Light" w:hAnsi="Montserrat Light"/>
                <w:lang w:val="ro-RO"/>
              </w:rPr>
              <w:t>10</w:t>
            </w:r>
            <w:r w:rsidRPr="000516AE">
              <w:rPr>
                <w:rFonts w:ascii="Montserrat Light" w:hAnsi="Montserrat Light"/>
                <w:lang w:val="ro-RO"/>
              </w:rPr>
              <w:t xml:space="preserve">.2022 înregistrată la Consiliul Județean Cluj sub numărul </w:t>
            </w:r>
            <w:r w:rsidR="004F1A53" w:rsidRPr="000516AE">
              <w:rPr>
                <w:rFonts w:ascii="Montserrat Light" w:hAnsi="Montserrat Light"/>
                <w:lang w:val="ro-RO"/>
              </w:rPr>
              <w:t>40</w:t>
            </w:r>
            <w:r w:rsidR="00272B5A" w:rsidRPr="000516AE">
              <w:rPr>
                <w:rFonts w:ascii="Montserrat Light" w:hAnsi="Montserrat Light"/>
                <w:lang w:val="ro-RO"/>
              </w:rPr>
              <w:t>.152/05.10.2022</w:t>
            </w:r>
            <w:r w:rsidR="002D478B" w:rsidRPr="000516AE">
              <w:rPr>
                <w:rFonts w:ascii="Montserrat Light" w:hAnsi="Montserrat Light"/>
                <w:lang w:val="ro-RO"/>
              </w:rPr>
              <w:t>,</w:t>
            </w:r>
            <w:r w:rsidRPr="000516AE">
              <w:rPr>
                <w:rFonts w:ascii="Montserrat Light" w:hAnsi="Montserrat Light"/>
                <w:lang w:val="ro-RO"/>
              </w:rPr>
              <w:t xml:space="preserve"> modificarea</w:t>
            </w:r>
            <w:r w:rsidR="004F1A53" w:rsidRPr="000516AE">
              <w:rPr>
                <w:rFonts w:ascii="Montserrat Light" w:hAnsi="Montserrat Light"/>
              </w:rPr>
              <w:t xml:space="preserve"> </w:t>
            </w:r>
            <w:proofErr w:type="spellStart"/>
            <w:r w:rsidR="004F1A53" w:rsidRPr="000516AE">
              <w:rPr>
                <w:rFonts w:ascii="Montserrat Light" w:hAnsi="Montserrat Light"/>
              </w:rPr>
              <w:t>Regulamentului</w:t>
            </w:r>
            <w:proofErr w:type="spellEnd"/>
            <w:r w:rsidR="004F1A53" w:rsidRPr="000516AE">
              <w:rPr>
                <w:rFonts w:ascii="Montserrat Light" w:hAnsi="Montserrat Light"/>
              </w:rPr>
              <w:t xml:space="preserve"> de </w:t>
            </w:r>
            <w:proofErr w:type="spellStart"/>
            <w:r w:rsidR="004F1A53" w:rsidRPr="000516AE">
              <w:rPr>
                <w:rFonts w:ascii="Montserrat Light" w:hAnsi="Montserrat Light"/>
              </w:rPr>
              <w:t>organizare</w:t>
            </w:r>
            <w:proofErr w:type="spellEnd"/>
            <w:r w:rsidR="004F1A53" w:rsidRPr="000516AE">
              <w:rPr>
                <w:rFonts w:ascii="Montserrat Light" w:hAnsi="Montserrat Light"/>
              </w:rPr>
              <w:t xml:space="preserve"> </w:t>
            </w:r>
            <w:proofErr w:type="spellStart"/>
            <w:r w:rsidR="004F1A53" w:rsidRPr="000516AE">
              <w:rPr>
                <w:rFonts w:ascii="Montserrat Light" w:hAnsi="Montserrat Light"/>
              </w:rPr>
              <w:t>și</w:t>
            </w:r>
            <w:proofErr w:type="spellEnd"/>
            <w:r w:rsidR="004F1A53" w:rsidRPr="000516AE">
              <w:rPr>
                <w:rFonts w:ascii="Montserrat Light" w:hAnsi="Montserrat Light"/>
              </w:rPr>
              <w:t xml:space="preserve"> </w:t>
            </w:r>
            <w:proofErr w:type="spellStart"/>
            <w:r w:rsidR="004F1A53" w:rsidRPr="000516AE">
              <w:rPr>
                <w:rFonts w:ascii="Montserrat Light" w:hAnsi="Montserrat Light"/>
              </w:rPr>
              <w:t>funcționare</w:t>
            </w:r>
            <w:proofErr w:type="spellEnd"/>
            <w:r w:rsidR="00272B5A" w:rsidRPr="000516AE">
              <w:rPr>
                <w:rFonts w:ascii="Montserrat Light" w:hAnsi="Montserrat Light"/>
              </w:rPr>
              <w:t xml:space="preserve"> al </w:t>
            </w:r>
            <w:proofErr w:type="spellStart"/>
            <w:r w:rsidR="00272B5A" w:rsidRPr="000516AE">
              <w:rPr>
                <w:rFonts w:ascii="Montserrat Light" w:hAnsi="Montserrat Light"/>
              </w:rPr>
              <w:t>spitalului</w:t>
            </w:r>
            <w:proofErr w:type="spellEnd"/>
            <w:r w:rsidR="00135568" w:rsidRPr="000516AE">
              <w:rPr>
                <w:rFonts w:ascii="Montserrat Light" w:hAnsi="Montserrat Light"/>
              </w:rPr>
              <w:t xml:space="preserve"> ca </w:t>
            </w:r>
            <w:proofErr w:type="spellStart"/>
            <w:r w:rsidR="00135568" w:rsidRPr="000516AE">
              <w:rPr>
                <w:rFonts w:ascii="Montserrat Light" w:hAnsi="Montserrat Light"/>
              </w:rPr>
              <w:t>urmare</w:t>
            </w:r>
            <w:proofErr w:type="spellEnd"/>
            <w:r w:rsidR="00135568" w:rsidRPr="000516AE">
              <w:rPr>
                <w:rFonts w:ascii="Montserrat Light" w:hAnsi="Montserrat Light"/>
              </w:rPr>
              <w:t xml:space="preserve"> a </w:t>
            </w:r>
            <w:proofErr w:type="spellStart"/>
            <w:r w:rsidR="00135568" w:rsidRPr="000516AE">
              <w:rPr>
                <w:rFonts w:ascii="Montserrat Light" w:hAnsi="Montserrat Light"/>
              </w:rPr>
              <w:t>măsurilor</w:t>
            </w:r>
            <w:proofErr w:type="spellEnd"/>
            <w:r w:rsidR="00135568" w:rsidRPr="000516AE">
              <w:rPr>
                <w:rFonts w:ascii="Montserrat Light" w:hAnsi="Montserrat Light"/>
              </w:rPr>
              <w:t xml:space="preserve"> </w:t>
            </w:r>
            <w:proofErr w:type="spellStart"/>
            <w:r w:rsidR="00135568" w:rsidRPr="000516AE">
              <w:rPr>
                <w:rFonts w:ascii="Montserrat Light" w:hAnsi="Montserrat Light"/>
              </w:rPr>
              <w:t>și</w:t>
            </w:r>
            <w:proofErr w:type="spellEnd"/>
            <w:r w:rsidR="00135568" w:rsidRPr="000516AE">
              <w:rPr>
                <w:rFonts w:ascii="Montserrat Light" w:hAnsi="Montserrat Light"/>
              </w:rPr>
              <w:t xml:space="preserve"> a </w:t>
            </w:r>
            <w:proofErr w:type="spellStart"/>
            <w:r w:rsidR="00135568" w:rsidRPr="000516AE">
              <w:rPr>
                <w:rFonts w:ascii="Montserrat Light" w:hAnsi="Montserrat Light"/>
              </w:rPr>
              <w:t>modificărilor</w:t>
            </w:r>
            <w:proofErr w:type="spellEnd"/>
            <w:r w:rsidR="00135568" w:rsidRPr="000516AE">
              <w:rPr>
                <w:rFonts w:ascii="Montserrat Light" w:hAnsi="Montserrat Light"/>
              </w:rPr>
              <w:t xml:space="preserve"> </w:t>
            </w:r>
            <w:proofErr w:type="spellStart"/>
            <w:r w:rsidR="00135568" w:rsidRPr="000516AE">
              <w:rPr>
                <w:rFonts w:ascii="Montserrat Light" w:hAnsi="Montserrat Light"/>
              </w:rPr>
              <w:t>impuse</w:t>
            </w:r>
            <w:proofErr w:type="spellEnd"/>
            <w:r w:rsidR="00135568" w:rsidRPr="000516AE">
              <w:rPr>
                <w:rFonts w:ascii="Montserrat Light" w:hAnsi="Montserrat Light"/>
              </w:rPr>
              <w:t xml:space="preserve"> de </w:t>
            </w:r>
            <w:proofErr w:type="spellStart"/>
            <w:r w:rsidR="00135568" w:rsidRPr="000516AE">
              <w:rPr>
                <w:rFonts w:ascii="Montserrat Light" w:hAnsi="Montserrat Light"/>
              </w:rPr>
              <w:t>către</w:t>
            </w:r>
            <w:proofErr w:type="spellEnd"/>
            <w:r w:rsidR="00135568" w:rsidRPr="000516AE">
              <w:rPr>
                <w:rFonts w:ascii="Montserrat Light" w:hAnsi="Montserrat Light"/>
              </w:rPr>
              <w:t xml:space="preserve"> </w:t>
            </w:r>
            <w:proofErr w:type="spellStart"/>
            <w:r w:rsidR="00135568" w:rsidRPr="000516AE">
              <w:rPr>
                <w:rFonts w:ascii="Montserrat Light" w:hAnsi="Montserrat Light"/>
              </w:rPr>
              <w:t>comisia</w:t>
            </w:r>
            <w:proofErr w:type="spellEnd"/>
            <w:r w:rsidR="00135568" w:rsidRPr="000516AE">
              <w:rPr>
                <w:rFonts w:ascii="Montserrat Light" w:hAnsi="Montserrat Light"/>
              </w:rPr>
              <w:t xml:space="preserve"> de </w:t>
            </w:r>
            <w:proofErr w:type="spellStart"/>
            <w:r w:rsidR="00506D45">
              <w:rPr>
                <w:rFonts w:ascii="Montserrat Light" w:hAnsi="Montserrat Light"/>
                <w:color w:val="000000" w:themeColor="text1"/>
              </w:rPr>
              <w:t>evaluare</w:t>
            </w:r>
            <w:proofErr w:type="spellEnd"/>
            <w:r w:rsidR="00F31410" w:rsidRPr="00F2221D">
              <w:rPr>
                <w:rFonts w:ascii="Montserrat Light" w:hAnsi="Montserrat Light"/>
                <w:color w:val="000000" w:themeColor="text1"/>
              </w:rPr>
              <w:t xml:space="preserve"> </w:t>
            </w:r>
            <w:r w:rsidR="00F2221D">
              <w:rPr>
                <w:rFonts w:ascii="Montserrat Light" w:hAnsi="Montserrat Light"/>
                <w:color w:val="0070C0"/>
              </w:rPr>
              <w:t>.</w:t>
            </w:r>
          </w:p>
          <w:p w14:paraId="643C518A" w14:textId="3E9B3040" w:rsidR="00D47374" w:rsidRPr="00F2221D" w:rsidRDefault="001C7620" w:rsidP="00D47374">
            <w:pPr>
              <w:spacing w:line="240" w:lineRule="auto"/>
              <w:jc w:val="both"/>
              <w:rPr>
                <w:rFonts w:ascii="Montserrat Light" w:hAnsi="Montserrat Light"/>
                <w:color w:val="000000" w:themeColor="text1"/>
              </w:rPr>
            </w:pPr>
            <w:proofErr w:type="spellStart"/>
            <w:r w:rsidRPr="00F2221D">
              <w:rPr>
                <w:rFonts w:ascii="Montserrat Light" w:hAnsi="Montserrat Light"/>
                <w:color w:val="000000" w:themeColor="text1"/>
              </w:rPr>
              <w:t>Modificările</w:t>
            </w:r>
            <w:proofErr w:type="spellEnd"/>
            <w:r w:rsidRPr="00F2221D">
              <w:rPr>
                <w:rFonts w:ascii="Montserrat Light" w:hAnsi="Montserrat Light"/>
                <w:color w:val="000000" w:themeColor="text1"/>
              </w:rPr>
              <w:t xml:space="preserve"> solicitate de ANMCS se </w:t>
            </w:r>
            <w:proofErr w:type="spellStart"/>
            <w:r w:rsidRPr="00F2221D">
              <w:rPr>
                <w:rFonts w:ascii="Montserrat Light" w:hAnsi="Montserrat Light"/>
                <w:color w:val="000000" w:themeColor="text1"/>
              </w:rPr>
              <w:t>regăsesc</w:t>
            </w:r>
            <w:proofErr w:type="spellEnd"/>
            <w:r w:rsidRPr="00F2221D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F2221D">
              <w:rPr>
                <w:rFonts w:ascii="Montserrat Light" w:hAnsi="Montserrat Light"/>
                <w:color w:val="000000" w:themeColor="text1"/>
              </w:rPr>
              <w:t>în</w:t>
            </w:r>
            <w:proofErr w:type="spellEnd"/>
            <w:r w:rsidRPr="00F2221D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F2221D">
              <w:rPr>
                <w:rFonts w:ascii="Montserrat Light" w:hAnsi="Montserrat Light"/>
                <w:color w:val="000000" w:themeColor="text1"/>
              </w:rPr>
              <w:t>tabelul</w:t>
            </w:r>
            <w:proofErr w:type="spellEnd"/>
            <w:r w:rsidRPr="00F2221D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F2221D">
              <w:rPr>
                <w:rFonts w:ascii="Montserrat Light" w:hAnsi="Montserrat Light"/>
                <w:color w:val="000000" w:themeColor="text1"/>
              </w:rPr>
              <w:t>comparativ</w:t>
            </w:r>
            <w:proofErr w:type="spellEnd"/>
            <w:r w:rsidRPr="00F2221D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F2221D">
              <w:rPr>
                <w:rFonts w:ascii="Montserrat Light" w:hAnsi="Montserrat Light"/>
                <w:color w:val="000000" w:themeColor="text1"/>
              </w:rPr>
              <w:t>anexat</w:t>
            </w:r>
            <w:proofErr w:type="spellEnd"/>
            <w:r w:rsidRPr="00F2221D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F2221D">
              <w:rPr>
                <w:rFonts w:ascii="Montserrat Light" w:hAnsi="Montserrat Light"/>
                <w:color w:val="000000" w:themeColor="text1"/>
              </w:rPr>
              <w:t>referatului</w:t>
            </w:r>
            <w:proofErr w:type="spellEnd"/>
            <w:r w:rsidRPr="00F2221D">
              <w:rPr>
                <w:rFonts w:ascii="Montserrat Light" w:hAnsi="Montserrat Light"/>
                <w:color w:val="000000" w:themeColor="text1"/>
              </w:rPr>
              <w:t xml:space="preserve">, </w:t>
            </w:r>
            <w:proofErr w:type="spellStart"/>
            <w:r w:rsidRPr="00F2221D">
              <w:rPr>
                <w:rFonts w:ascii="Montserrat Light" w:hAnsi="Montserrat Light"/>
                <w:color w:val="000000" w:themeColor="text1"/>
              </w:rPr>
              <w:t>elaborat</w:t>
            </w:r>
            <w:proofErr w:type="spellEnd"/>
            <w:r w:rsidRPr="00F2221D">
              <w:rPr>
                <w:rFonts w:ascii="Montserrat Light" w:hAnsi="Montserrat Light"/>
                <w:color w:val="000000" w:themeColor="text1"/>
              </w:rPr>
              <w:t xml:space="preserve"> pentru o </w:t>
            </w:r>
            <w:proofErr w:type="spellStart"/>
            <w:r w:rsidRPr="00F2221D">
              <w:rPr>
                <w:rFonts w:ascii="Montserrat Light" w:hAnsi="Montserrat Light"/>
                <w:color w:val="000000" w:themeColor="text1"/>
              </w:rPr>
              <w:t>mai</w:t>
            </w:r>
            <w:proofErr w:type="spellEnd"/>
            <w:r w:rsidRPr="00F2221D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F2221D">
              <w:rPr>
                <w:rFonts w:ascii="Montserrat Light" w:hAnsi="Montserrat Light"/>
                <w:color w:val="000000" w:themeColor="text1"/>
              </w:rPr>
              <w:t>bună</w:t>
            </w:r>
            <w:proofErr w:type="spellEnd"/>
            <w:r w:rsidRPr="00F2221D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F2221D">
              <w:rPr>
                <w:rFonts w:ascii="Montserrat Light" w:hAnsi="Montserrat Light"/>
                <w:color w:val="000000" w:themeColor="text1"/>
              </w:rPr>
              <w:t>claritate</w:t>
            </w:r>
            <w:proofErr w:type="spellEnd"/>
            <w:r w:rsidRPr="00F2221D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gramStart"/>
            <w:r w:rsidRPr="00F2221D">
              <w:rPr>
                <w:rFonts w:ascii="Montserrat Light" w:hAnsi="Montserrat Light"/>
                <w:color w:val="000000" w:themeColor="text1"/>
              </w:rPr>
              <w:t>a</w:t>
            </w:r>
            <w:proofErr w:type="gramEnd"/>
            <w:r w:rsidRPr="00F2221D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F2221D">
              <w:rPr>
                <w:rFonts w:ascii="Montserrat Light" w:hAnsi="Montserrat Light"/>
                <w:color w:val="000000" w:themeColor="text1"/>
              </w:rPr>
              <w:t>intervențiilor</w:t>
            </w:r>
            <w:proofErr w:type="spellEnd"/>
            <w:r w:rsidRPr="00F2221D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F2221D">
              <w:rPr>
                <w:rFonts w:ascii="Montserrat Light" w:hAnsi="Montserrat Light"/>
                <w:color w:val="000000" w:themeColor="text1"/>
              </w:rPr>
              <w:t>propuse</w:t>
            </w:r>
            <w:proofErr w:type="spellEnd"/>
            <w:r w:rsidRPr="00F2221D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F2221D">
              <w:rPr>
                <w:rFonts w:ascii="Montserrat Light" w:hAnsi="Montserrat Light"/>
                <w:color w:val="000000" w:themeColor="text1"/>
              </w:rPr>
              <w:t>asupra</w:t>
            </w:r>
            <w:proofErr w:type="spellEnd"/>
            <w:r w:rsidRPr="00F2221D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F2221D">
              <w:rPr>
                <w:rFonts w:ascii="Montserrat Light" w:hAnsi="Montserrat Light"/>
                <w:color w:val="000000" w:themeColor="text1"/>
              </w:rPr>
              <w:t>textului</w:t>
            </w:r>
            <w:proofErr w:type="spellEnd"/>
            <w:r w:rsidRPr="00F2221D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F2221D">
              <w:rPr>
                <w:rFonts w:ascii="Montserrat Light" w:hAnsi="Montserrat Light"/>
                <w:color w:val="000000" w:themeColor="text1"/>
              </w:rPr>
              <w:t>în</w:t>
            </w:r>
            <w:proofErr w:type="spellEnd"/>
            <w:r w:rsidRPr="00F2221D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F2221D">
              <w:rPr>
                <w:rFonts w:ascii="Montserrat Light" w:hAnsi="Montserrat Light"/>
                <w:color w:val="000000" w:themeColor="text1"/>
              </w:rPr>
              <w:t>vigoare</w:t>
            </w:r>
            <w:proofErr w:type="spellEnd"/>
            <w:r w:rsidRPr="00F2221D">
              <w:rPr>
                <w:rFonts w:ascii="Montserrat Light" w:hAnsi="Montserrat Light"/>
                <w:color w:val="000000" w:themeColor="text1"/>
              </w:rPr>
              <w:t>.</w:t>
            </w:r>
            <w:r w:rsidR="00D47374" w:rsidRPr="00F2221D">
              <w:rPr>
                <w:color w:val="000000" w:themeColor="text1"/>
              </w:rPr>
              <w:t xml:space="preserve"> </w:t>
            </w:r>
            <w:proofErr w:type="spellStart"/>
            <w:r w:rsidR="00D47374" w:rsidRPr="00F2221D">
              <w:rPr>
                <w:rFonts w:ascii="Montserrat Light" w:hAnsi="Montserrat Light"/>
                <w:color w:val="000000" w:themeColor="text1"/>
              </w:rPr>
              <w:t>Modificările</w:t>
            </w:r>
            <w:proofErr w:type="spellEnd"/>
            <w:r w:rsidR="00D47374" w:rsidRPr="00F2221D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="00D47374" w:rsidRPr="00F2221D">
              <w:rPr>
                <w:rFonts w:ascii="Montserrat Light" w:hAnsi="Montserrat Light"/>
                <w:color w:val="000000" w:themeColor="text1"/>
              </w:rPr>
              <w:t>vizează</w:t>
            </w:r>
            <w:proofErr w:type="spellEnd"/>
            <w:r w:rsidR="00894701" w:rsidRPr="00F2221D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="00894701" w:rsidRPr="00F2221D">
              <w:rPr>
                <w:rFonts w:ascii="Montserrat Light" w:hAnsi="Montserrat Light"/>
                <w:color w:val="000000" w:themeColor="text1"/>
              </w:rPr>
              <w:t>completarea</w:t>
            </w:r>
            <w:proofErr w:type="spellEnd"/>
            <w:r w:rsidR="00894701" w:rsidRPr="00F2221D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="00894701" w:rsidRPr="00F2221D">
              <w:rPr>
                <w:rFonts w:ascii="Montserrat Light" w:hAnsi="Montserrat Light"/>
                <w:color w:val="000000" w:themeColor="text1"/>
              </w:rPr>
              <w:t>atribuțiilor</w:t>
            </w:r>
            <w:proofErr w:type="spellEnd"/>
            <w:r w:rsidR="00894701" w:rsidRPr="00F2221D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="00894701" w:rsidRPr="00F2221D">
              <w:rPr>
                <w:rFonts w:ascii="Montserrat Light" w:hAnsi="Montserrat Light"/>
                <w:color w:val="000000" w:themeColor="text1"/>
              </w:rPr>
              <w:t>unor</w:t>
            </w:r>
            <w:proofErr w:type="spellEnd"/>
            <w:r w:rsidR="00894701" w:rsidRPr="00F2221D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="00894701" w:rsidRPr="00F2221D">
              <w:rPr>
                <w:rFonts w:ascii="Montserrat Light" w:hAnsi="Montserrat Light"/>
                <w:color w:val="000000" w:themeColor="text1"/>
              </w:rPr>
              <w:t>compartimente</w:t>
            </w:r>
            <w:proofErr w:type="spellEnd"/>
            <w:r w:rsidR="00894701" w:rsidRPr="00F2221D">
              <w:rPr>
                <w:rFonts w:ascii="Montserrat Light" w:hAnsi="Montserrat Light"/>
                <w:color w:val="000000" w:themeColor="text1"/>
              </w:rPr>
              <w:t xml:space="preserve">, respective </w:t>
            </w:r>
            <w:proofErr w:type="gramStart"/>
            <w:r w:rsidR="00894701" w:rsidRPr="00F2221D">
              <w:rPr>
                <w:rFonts w:ascii="Montserrat Light" w:hAnsi="Montserrat Light"/>
                <w:color w:val="000000" w:themeColor="text1"/>
              </w:rPr>
              <w:t>a</w:t>
            </w:r>
            <w:proofErr w:type="gramEnd"/>
            <w:r w:rsidR="00894701" w:rsidRPr="00F2221D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="00894701" w:rsidRPr="00F2221D">
              <w:rPr>
                <w:rFonts w:ascii="Montserrat Light" w:hAnsi="Montserrat Light"/>
                <w:color w:val="000000" w:themeColor="text1"/>
              </w:rPr>
              <w:t>articolelor</w:t>
            </w:r>
            <w:proofErr w:type="spellEnd"/>
            <w:r w:rsidR="00D47374" w:rsidRPr="00F2221D">
              <w:rPr>
                <w:rFonts w:ascii="Montserrat Light" w:hAnsi="Montserrat Light"/>
                <w:color w:val="000000" w:themeColor="text1"/>
              </w:rPr>
              <w:t>:</w:t>
            </w:r>
          </w:p>
          <w:p w14:paraId="7D2A3B6B" w14:textId="5D3FFBE8" w:rsidR="00FA67DA" w:rsidRPr="00F2221D" w:rsidRDefault="00894701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Montserrat Light" w:hAnsi="Montserrat Light"/>
                <w:color w:val="000000" w:themeColor="text1"/>
              </w:rPr>
            </w:pPr>
            <w:r w:rsidRPr="00F2221D">
              <w:rPr>
                <w:rFonts w:ascii="Montserrat Light" w:hAnsi="Montserrat Light"/>
                <w:color w:val="000000" w:themeColor="text1"/>
              </w:rPr>
              <w:t>a</w:t>
            </w:r>
            <w:r w:rsidR="00FA67DA" w:rsidRPr="00F2221D">
              <w:rPr>
                <w:rFonts w:ascii="Montserrat Light" w:hAnsi="Montserrat Light"/>
                <w:color w:val="000000" w:themeColor="text1"/>
              </w:rPr>
              <w:t>rt. 38</w:t>
            </w:r>
            <w:r w:rsidRPr="00F2221D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proofErr w:type="gramStart"/>
            <w:r w:rsidRPr="00F2221D">
              <w:rPr>
                <w:rFonts w:ascii="Montserrat Light" w:hAnsi="Montserrat Light"/>
                <w:color w:val="000000" w:themeColor="text1"/>
              </w:rPr>
              <w:t>privind</w:t>
            </w:r>
            <w:proofErr w:type="spellEnd"/>
            <w:r w:rsidRPr="00F2221D">
              <w:rPr>
                <w:rFonts w:ascii="Montserrat Light" w:hAnsi="Montserrat Light"/>
                <w:color w:val="000000" w:themeColor="text1"/>
              </w:rPr>
              <w:t xml:space="preserve"> </w:t>
            </w:r>
            <w:r w:rsidR="00FA67DA" w:rsidRPr="00F2221D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="00FA67DA" w:rsidRPr="00F2221D">
              <w:rPr>
                <w:rFonts w:ascii="Montserrat Light" w:hAnsi="Montserrat Light"/>
                <w:color w:val="000000" w:themeColor="text1"/>
              </w:rPr>
              <w:t>Secțiile</w:t>
            </w:r>
            <w:proofErr w:type="spellEnd"/>
            <w:proofErr w:type="gramEnd"/>
            <w:r w:rsidR="00FA67DA" w:rsidRPr="00F2221D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="00FA67DA" w:rsidRPr="00F2221D">
              <w:rPr>
                <w:rFonts w:ascii="Montserrat Light" w:hAnsi="Montserrat Light"/>
                <w:color w:val="000000" w:themeColor="text1"/>
              </w:rPr>
              <w:t>Clinice</w:t>
            </w:r>
            <w:proofErr w:type="spellEnd"/>
            <w:r w:rsidR="00FA67DA" w:rsidRPr="00F2221D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="00FA67DA" w:rsidRPr="00F2221D">
              <w:rPr>
                <w:rFonts w:ascii="Montserrat Light" w:hAnsi="Montserrat Light"/>
                <w:color w:val="000000" w:themeColor="text1"/>
              </w:rPr>
              <w:t>Pneumoftiziologie</w:t>
            </w:r>
            <w:proofErr w:type="spellEnd"/>
            <w:r w:rsidR="00FA67DA" w:rsidRPr="00F2221D">
              <w:rPr>
                <w:rFonts w:ascii="Montserrat Light" w:hAnsi="Montserrat Light"/>
                <w:color w:val="000000" w:themeColor="text1"/>
              </w:rPr>
              <w:t xml:space="preserve"> I, </w:t>
            </w:r>
            <w:proofErr w:type="spellStart"/>
            <w:r w:rsidR="00FA67DA" w:rsidRPr="00F2221D">
              <w:rPr>
                <w:rFonts w:ascii="Montserrat Light" w:hAnsi="Montserrat Light"/>
                <w:color w:val="000000" w:themeColor="text1"/>
              </w:rPr>
              <w:t>Pneumologie</w:t>
            </w:r>
            <w:proofErr w:type="spellEnd"/>
            <w:r w:rsidR="00FA67DA" w:rsidRPr="00F2221D">
              <w:rPr>
                <w:rFonts w:ascii="Montserrat Light" w:hAnsi="Montserrat Light"/>
                <w:color w:val="000000" w:themeColor="text1"/>
              </w:rPr>
              <w:t xml:space="preserve"> II </w:t>
            </w:r>
            <w:proofErr w:type="spellStart"/>
            <w:r w:rsidR="00FA67DA" w:rsidRPr="00F2221D">
              <w:rPr>
                <w:rFonts w:ascii="Montserrat Light" w:hAnsi="Montserrat Light"/>
                <w:color w:val="000000" w:themeColor="text1"/>
              </w:rPr>
              <w:t>și</w:t>
            </w:r>
            <w:proofErr w:type="spellEnd"/>
            <w:r w:rsidR="00FA67DA" w:rsidRPr="00F2221D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="00FA67DA" w:rsidRPr="00F2221D">
              <w:rPr>
                <w:rFonts w:ascii="Montserrat Light" w:hAnsi="Montserrat Light"/>
                <w:color w:val="000000" w:themeColor="text1"/>
              </w:rPr>
              <w:t>Pneumologie</w:t>
            </w:r>
            <w:proofErr w:type="spellEnd"/>
            <w:r w:rsidR="00FA67DA" w:rsidRPr="00F2221D">
              <w:rPr>
                <w:rFonts w:ascii="Montserrat Light" w:hAnsi="Montserrat Light"/>
                <w:color w:val="000000" w:themeColor="text1"/>
              </w:rPr>
              <w:t xml:space="preserve"> III</w:t>
            </w:r>
          </w:p>
          <w:p w14:paraId="7E9C3ABF" w14:textId="53E82B55" w:rsidR="00FA67DA" w:rsidRPr="00F2221D" w:rsidRDefault="00894701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Montserrat Light" w:hAnsi="Montserrat Light"/>
                <w:color w:val="000000" w:themeColor="text1"/>
              </w:rPr>
            </w:pPr>
            <w:r w:rsidRPr="00F2221D">
              <w:rPr>
                <w:rFonts w:ascii="Montserrat Light" w:hAnsi="Montserrat Light"/>
                <w:color w:val="000000" w:themeColor="text1"/>
              </w:rPr>
              <w:t>a</w:t>
            </w:r>
            <w:r w:rsidR="00FA67DA" w:rsidRPr="00F2221D">
              <w:rPr>
                <w:rFonts w:ascii="Montserrat Light" w:hAnsi="Montserrat Light"/>
                <w:color w:val="000000" w:themeColor="text1"/>
              </w:rPr>
              <w:t>rt. 39</w:t>
            </w:r>
            <w:r w:rsidRPr="00F2221D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F2221D">
              <w:rPr>
                <w:rFonts w:ascii="Montserrat Light" w:hAnsi="Montserrat Light"/>
                <w:color w:val="000000" w:themeColor="text1"/>
              </w:rPr>
              <w:t>privind</w:t>
            </w:r>
            <w:proofErr w:type="spellEnd"/>
            <w:r w:rsidR="00FA67DA" w:rsidRPr="00F2221D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="00FA67DA" w:rsidRPr="00F2221D">
              <w:rPr>
                <w:rFonts w:ascii="Montserrat Light" w:hAnsi="Montserrat Light"/>
                <w:color w:val="000000" w:themeColor="text1"/>
              </w:rPr>
              <w:t>Secția</w:t>
            </w:r>
            <w:proofErr w:type="spellEnd"/>
            <w:r w:rsidR="00FA67DA" w:rsidRPr="00F2221D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="00FA67DA" w:rsidRPr="00F2221D">
              <w:rPr>
                <w:rFonts w:ascii="Montserrat Light" w:hAnsi="Montserrat Light"/>
                <w:color w:val="000000" w:themeColor="text1"/>
              </w:rPr>
              <w:t>Clinică</w:t>
            </w:r>
            <w:proofErr w:type="spellEnd"/>
            <w:r w:rsidR="00FA67DA" w:rsidRPr="00F2221D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="00FA67DA" w:rsidRPr="00F2221D">
              <w:rPr>
                <w:rFonts w:ascii="Montserrat Light" w:hAnsi="Montserrat Light"/>
                <w:color w:val="000000" w:themeColor="text1"/>
              </w:rPr>
              <w:t>Chirurgie</w:t>
            </w:r>
            <w:proofErr w:type="spellEnd"/>
            <w:r w:rsidR="00FA67DA" w:rsidRPr="00F2221D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="00FA67DA" w:rsidRPr="00F2221D">
              <w:rPr>
                <w:rFonts w:ascii="Montserrat Light" w:hAnsi="Montserrat Light"/>
                <w:color w:val="000000" w:themeColor="text1"/>
              </w:rPr>
              <w:t>Toracică</w:t>
            </w:r>
            <w:proofErr w:type="spellEnd"/>
            <w:r w:rsidR="00FA67DA" w:rsidRPr="00F2221D">
              <w:rPr>
                <w:rFonts w:ascii="Montserrat Light" w:hAnsi="Montserrat Light"/>
                <w:color w:val="000000" w:themeColor="text1"/>
              </w:rPr>
              <w:t xml:space="preserve"> </w:t>
            </w:r>
          </w:p>
          <w:p w14:paraId="708C2081" w14:textId="3B1E948F" w:rsidR="00FA67DA" w:rsidRPr="00F2221D" w:rsidRDefault="00894701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Montserrat Light" w:hAnsi="Montserrat Light"/>
                <w:color w:val="000000" w:themeColor="text1"/>
              </w:rPr>
            </w:pPr>
            <w:r w:rsidRPr="00F2221D">
              <w:rPr>
                <w:rFonts w:ascii="Montserrat Light" w:hAnsi="Montserrat Light"/>
                <w:color w:val="000000" w:themeColor="text1"/>
              </w:rPr>
              <w:t>a</w:t>
            </w:r>
            <w:r w:rsidR="00FA67DA" w:rsidRPr="00F2221D">
              <w:rPr>
                <w:rFonts w:ascii="Montserrat Light" w:hAnsi="Montserrat Light"/>
                <w:color w:val="000000" w:themeColor="text1"/>
              </w:rPr>
              <w:t xml:space="preserve">rt.43 </w:t>
            </w:r>
            <w:proofErr w:type="spellStart"/>
            <w:r w:rsidRPr="00F2221D">
              <w:rPr>
                <w:rFonts w:ascii="Montserrat Light" w:hAnsi="Montserrat Light"/>
                <w:color w:val="000000" w:themeColor="text1"/>
              </w:rPr>
              <w:t>privind</w:t>
            </w:r>
            <w:proofErr w:type="spellEnd"/>
            <w:r w:rsidRPr="00F2221D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="00FA67DA" w:rsidRPr="00F2221D">
              <w:rPr>
                <w:rFonts w:ascii="Montserrat Light" w:hAnsi="Montserrat Light"/>
                <w:color w:val="000000" w:themeColor="text1"/>
              </w:rPr>
              <w:t>Secția</w:t>
            </w:r>
            <w:proofErr w:type="spellEnd"/>
            <w:r w:rsidR="00FA67DA" w:rsidRPr="00F2221D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="00FA67DA" w:rsidRPr="00F2221D">
              <w:rPr>
                <w:rFonts w:ascii="Montserrat Light" w:hAnsi="Montserrat Light"/>
                <w:color w:val="000000" w:themeColor="text1"/>
              </w:rPr>
              <w:t>Pneumologie</w:t>
            </w:r>
            <w:proofErr w:type="spellEnd"/>
            <w:r w:rsidR="00FA67DA" w:rsidRPr="00F2221D">
              <w:rPr>
                <w:rFonts w:ascii="Montserrat Light" w:hAnsi="Montserrat Light"/>
                <w:color w:val="000000" w:themeColor="text1"/>
              </w:rPr>
              <w:t xml:space="preserve">-TBC </w:t>
            </w:r>
            <w:proofErr w:type="spellStart"/>
            <w:r w:rsidR="00FA67DA" w:rsidRPr="00F2221D">
              <w:rPr>
                <w:rFonts w:ascii="Montserrat Light" w:hAnsi="Montserrat Light"/>
                <w:color w:val="000000" w:themeColor="text1"/>
              </w:rPr>
              <w:t>Săvădisla</w:t>
            </w:r>
            <w:proofErr w:type="spellEnd"/>
          </w:p>
          <w:p w14:paraId="230DF91B" w14:textId="63931831" w:rsidR="00FA67DA" w:rsidRPr="00F2221D" w:rsidRDefault="00FA67DA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Montserrat Light" w:hAnsi="Montserrat Light"/>
                <w:color w:val="000000" w:themeColor="text1"/>
              </w:rPr>
            </w:pPr>
            <w:r w:rsidRPr="00F2221D">
              <w:rPr>
                <w:rFonts w:ascii="Montserrat Light" w:hAnsi="Montserrat Light"/>
                <w:color w:val="000000" w:themeColor="text1"/>
              </w:rPr>
              <w:t>art. 47</w:t>
            </w:r>
            <w:r w:rsidR="00894701" w:rsidRPr="00F2221D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="00894701" w:rsidRPr="00F2221D">
              <w:rPr>
                <w:rFonts w:ascii="Montserrat Light" w:hAnsi="Montserrat Light"/>
                <w:color w:val="000000" w:themeColor="text1"/>
              </w:rPr>
              <w:t>privind</w:t>
            </w:r>
            <w:proofErr w:type="spellEnd"/>
            <w:r w:rsidR="00894701" w:rsidRPr="00F2221D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F2221D">
              <w:rPr>
                <w:rFonts w:ascii="Montserrat Light" w:hAnsi="Montserrat Light"/>
                <w:color w:val="000000" w:themeColor="text1"/>
              </w:rPr>
              <w:t>Farmacia</w:t>
            </w:r>
            <w:proofErr w:type="spellEnd"/>
            <w:r w:rsidRPr="00F2221D">
              <w:rPr>
                <w:rFonts w:ascii="Montserrat Light" w:hAnsi="Montserrat Light"/>
                <w:color w:val="000000" w:themeColor="text1"/>
              </w:rPr>
              <w:t xml:space="preserve"> </w:t>
            </w:r>
          </w:p>
          <w:p w14:paraId="3E4E30CE" w14:textId="6F28BD8F" w:rsidR="001C7620" w:rsidRPr="00D47374" w:rsidRDefault="00D47374">
            <w:pPr>
              <w:pStyle w:val="Listparagraf"/>
              <w:numPr>
                <w:ilvl w:val="0"/>
                <w:numId w:val="6"/>
              </w:numPr>
              <w:spacing w:after="240" w:line="240" w:lineRule="auto"/>
              <w:jc w:val="both"/>
              <w:rPr>
                <w:rFonts w:ascii="Montserrat Light" w:hAnsi="Montserrat Light"/>
                <w:color w:val="0070C0"/>
              </w:rPr>
            </w:pPr>
            <w:r w:rsidRPr="00F2221D">
              <w:rPr>
                <w:rFonts w:ascii="Montserrat Light" w:hAnsi="Montserrat Light"/>
                <w:color w:val="000000" w:themeColor="text1"/>
              </w:rPr>
              <w:t xml:space="preserve">art. 59 </w:t>
            </w:r>
            <w:proofErr w:type="spellStart"/>
            <w:r w:rsidR="00894701" w:rsidRPr="00F2221D">
              <w:rPr>
                <w:rFonts w:ascii="Montserrat Light" w:hAnsi="Montserrat Light"/>
                <w:color w:val="000000" w:themeColor="text1"/>
              </w:rPr>
              <w:t>privind</w:t>
            </w:r>
            <w:proofErr w:type="spellEnd"/>
            <w:r w:rsidRPr="00F2221D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F2221D">
              <w:rPr>
                <w:rFonts w:ascii="Montserrat Light" w:hAnsi="Montserrat Light"/>
                <w:color w:val="000000" w:themeColor="text1"/>
              </w:rPr>
              <w:t>Biroul</w:t>
            </w:r>
            <w:proofErr w:type="spellEnd"/>
            <w:r w:rsidRPr="00F2221D">
              <w:rPr>
                <w:rFonts w:ascii="Montserrat Light" w:hAnsi="Montserrat Light"/>
                <w:color w:val="000000" w:themeColor="text1"/>
              </w:rPr>
              <w:t xml:space="preserve"> Resurse </w:t>
            </w:r>
            <w:proofErr w:type="spellStart"/>
            <w:r w:rsidRPr="00F2221D">
              <w:rPr>
                <w:rFonts w:ascii="Montserrat Light" w:hAnsi="Montserrat Light"/>
                <w:color w:val="000000" w:themeColor="text1"/>
              </w:rPr>
              <w:t>Umane</w:t>
            </w:r>
            <w:proofErr w:type="spellEnd"/>
            <w:r w:rsidRPr="00F2221D">
              <w:rPr>
                <w:rFonts w:ascii="Montserrat Light" w:hAnsi="Montserrat Light"/>
                <w:color w:val="000000" w:themeColor="text1"/>
              </w:rPr>
              <w:t xml:space="preserve">, </w:t>
            </w:r>
            <w:proofErr w:type="spellStart"/>
            <w:r w:rsidRPr="00F2221D">
              <w:rPr>
                <w:rFonts w:ascii="Montserrat Light" w:hAnsi="Montserrat Light"/>
                <w:color w:val="000000" w:themeColor="text1"/>
              </w:rPr>
              <w:t>Normare</w:t>
            </w:r>
            <w:proofErr w:type="spellEnd"/>
            <w:r w:rsidRPr="00F2221D">
              <w:rPr>
                <w:rFonts w:ascii="Montserrat Light" w:hAnsi="Montserrat Light"/>
                <w:color w:val="000000" w:themeColor="text1"/>
              </w:rPr>
              <w:t xml:space="preserve">, </w:t>
            </w:r>
            <w:proofErr w:type="spellStart"/>
            <w:r w:rsidRPr="00F2221D">
              <w:rPr>
                <w:rFonts w:ascii="Montserrat Light" w:hAnsi="Montserrat Light"/>
                <w:color w:val="000000" w:themeColor="text1"/>
              </w:rPr>
              <w:t>Organizare</w:t>
            </w:r>
            <w:proofErr w:type="spellEnd"/>
            <w:r w:rsidRPr="00F2221D">
              <w:rPr>
                <w:rFonts w:ascii="Montserrat Light" w:hAnsi="Montserrat Light"/>
                <w:color w:val="000000" w:themeColor="text1"/>
              </w:rPr>
              <w:t xml:space="preserve">, </w:t>
            </w:r>
            <w:proofErr w:type="spellStart"/>
            <w:r w:rsidRPr="00F2221D">
              <w:rPr>
                <w:rFonts w:ascii="Montserrat Light" w:hAnsi="Montserrat Light"/>
                <w:color w:val="000000" w:themeColor="text1"/>
              </w:rPr>
              <w:t>Salarizare</w:t>
            </w:r>
            <w:proofErr w:type="spellEnd"/>
            <w:r w:rsidRPr="00F2221D">
              <w:rPr>
                <w:rFonts w:ascii="Montserrat Light" w:hAnsi="Montserrat Light"/>
                <w:color w:val="000000" w:themeColor="text1"/>
              </w:rPr>
              <w:t xml:space="preserve"> (RUNOS</w:t>
            </w:r>
            <w:r w:rsidRPr="00D47374">
              <w:rPr>
                <w:rFonts w:ascii="Montserrat Light" w:hAnsi="Montserrat Light"/>
                <w:color w:val="0070C0"/>
              </w:rPr>
              <w:t xml:space="preserve">) </w:t>
            </w:r>
          </w:p>
          <w:p w14:paraId="164CE101" w14:textId="0F76A8A8" w:rsidR="00135568" w:rsidRPr="000516AE" w:rsidRDefault="00135568" w:rsidP="000516AE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F2221D">
              <w:rPr>
                <w:rFonts w:ascii="Montserrat Light" w:hAnsi="Montserrat Light"/>
                <w:noProof/>
                <w:color w:val="000000" w:themeColor="text1"/>
                <w:lang w:val="ro-RO"/>
              </w:rPr>
              <w:lastRenderedPageBreak/>
              <w:t xml:space="preserve">Având în vedere faptul că </w:t>
            </w:r>
            <w:r w:rsidR="00F2221D">
              <w:rPr>
                <w:rFonts w:ascii="Montserrat Light" w:hAnsi="Montserrat Light"/>
                <w:noProof/>
                <w:lang w:val="ro-RO"/>
              </w:rPr>
              <w:t>s</w:t>
            </w:r>
            <w:r w:rsidRPr="000516AE">
              <w:rPr>
                <w:rFonts w:ascii="Montserrat Light" w:hAnsi="Montserrat Light"/>
                <w:noProof/>
                <w:lang w:val="ro-RO"/>
              </w:rPr>
              <w:t xml:space="preserve">olicitările de modificare </w:t>
            </w:r>
            <w:r w:rsidR="003E2914" w:rsidRPr="000516AE">
              <w:rPr>
                <w:rFonts w:ascii="Montserrat Light" w:hAnsi="Montserrat Light"/>
                <w:noProof/>
                <w:lang w:val="ro-RO"/>
              </w:rPr>
              <w:t xml:space="preserve">a </w:t>
            </w:r>
            <w:proofErr w:type="spellStart"/>
            <w:r w:rsidR="003E2914" w:rsidRPr="000516AE">
              <w:rPr>
                <w:rFonts w:ascii="Montserrat Light" w:hAnsi="Montserrat Light"/>
              </w:rPr>
              <w:t>Regulamentului</w:t>
            </w:r>
            <w:proofErr w:type="spellEnd"/>
            <w:r w:rsidR="003E2914" w:rsidRPr="000516AE">
              <w:rPr>
                <w:rFonts w:ascii="Montserrat Light" w:hAnsi="Montserrat Light"/>
              </w:rPr>
              <w:t xml:space="preserve"> de </w:t>
            </w:r>
            <w:proofErr w:type="spellStart"/>
            <w:r w:rsidR="003E2914" w:rsidRPr="000516AE">
              <w:rPr>
                <w:rFonts w:ascii="Montserrat Light" w:hAnsi="Montserrat Light"/>
              </w:rPr>
              <w:t>organizare</w:t>
            </w:r>
            <w:proofErr w:type="spellEnd"/>
            <w:r w:rsidR="003E2914" w:rsidRPr="000516AE">
              <w:rPr>
                <w:rFonts w:ascii="Montserrat Light" w:hAnsi="Montserrat Light"/>
              </w:rPr>
              <w:t xml:space="preserve"> </w:t>
            </w:r>
            <w:proofErr w:type="spellStart"/>
            <w:r w:rsidR="003E2914" w:rsidRPr="000516AE">
              <w:rPr>
                <w:rFonts w:ascii="Montserrat Light" w:hAnsi="Montserrat Light"/>
              </w:rPr>
              <w:t>și</w:t>
            </w:r>
            <w:proofErr w:type="spellEnd"/>
            <w:r w:rsidR="003E2914" w:rsidRPr="000516AE">
              <w:rPr>
                <w:rFonts w:ascii="Montserrat Light" w:hAnsi="Montserrat Light"/>
              </w:rPr>
              <w:t xml:space="preserve"> </w:t>
            </w:r>
            <w:proofErr w:type="spellStart"/>
            <w:r w:rsidR="003E2914" w:rsidRPr="000516AE">
              <w:rPr>
                <w:rFonts w:ascii="Montserrat Light" w:hAnsi="Montserrat Light"/>
              </w:rPr>
              <w:t>funcționare</w:t>
            </w:r>
            <w:proofErr w:type="spellEnd"/>
            <w:r w:rsidR="003E2914" w:rsidRPr="000516AE">
              <w:rPr>
                <w:rFonts w:ascii="Montserrat Light" w:hAnsi="Montserrat Light"/>
              </w:rPr>
              <w:t xml:space="preserve"> </w:t>
            </w:r>
            <w:proofErr w:type="spellStart"/>
            <w:r w:rsidR="003E2914" w:rsidRPr="000516AE">
              <w:rPr>
                <w:rFonts w:ascii="Montserrat Light" w:hAnsi="Montserrat Light"/>
              </w:rPr>
              <w:t>trebuie</w:t>
            </w:r>
            <w:proofErr w:type="spellEnd"/>
            <w:r w:rsidR="00B17A9C" w:rsidRPr="000516AE">
              <w:rPr>
                <w:rFonts w:ascii="Montserrat Light" w:hAnsi="Montserrat Light"/>
              </w:rPr>
              <w:t xml:space="preserve"> ulterior, </w:t>
            </w:r>
            <w:proofErr w:type="spellStart"/>
            <w:r w:rsidR="00B17A9C" w:rsidRPr="000516AE">
              <w:rPr>
                <w:rFonts w:ascii="Montserrat Light" w:hAnsi="Montserrat Light"/>
              </w:rPr>
              <w:t>după</w:t>
            </w:r>
            <w:proofErr w:type="spellEnd"/>
            <w:r w:rsidR="00B17A9C" w:rsidRPr="000516AE">
              <w:rPr>
                <w:rFonts w:ascii="Montserrat Light" w:hAnsi="Montserrat Light"/>
              </w:rPr>
              <w:t xml:space="preserve"> </w:t>
            </w:r>
            <w:proofErr w:type="spellStart"/>
            <w:r w:rsidR="00B17A9C" w:rsidRPr="000516AE">
              <w:rPr>
                <w:rFonts w:ascii="Montserrat Light" w:hAnsi="Montserrat Light"/>
              </w:rPr>
              <w:t>aprobare</w:t>
            </w:r>
            <w:proofErr w:type="spellEnd"/>
            <w:r w:rsidR="00B17A9C" w:rsidRPr="000516AE">
              <w:rPr>
                <w:rFonts w:ascii="Montserrat Light" w:hAnsi="Montserrat Light"/>
              </w:rPr>
              <w:t xml:space="preserve">, </w:t>
            </w:r>
            <w:r w:rsidR="003E2914" w:rsidRPr="000516AE">
              <w:rPr>
                <w:rFonts w:ascii="Montserrat Light" w:hAnsi="Montserrat Light"/>
              </w:rPr>
              <w:t xml:space="preserve"> </w:t>
            </w:r>
            <w:proofErr w:type="spellStart"/>
            <w:r w:rsidR="003E2914" w:rsidRPr="000516AE">
              <w:rPr>
                <w:rFonts w:ascii="Montserrat Light" w:hAnsi="Montserrat Light"/>
              </w:rPr>
              <w:t>încărcate</w:t>
            </w:r>
            <w:proofErr w:type="spellEnd"/>
            <w:r w:rsidR="003E2914" w:rsidRPr="000516AE">
              <w:rPr>
                <w:rFonts w:ascii="Montserrat Light" w:hAnsi="Montserrat Light"/>
              </w:rPr>
              <w:t xml:space="preserve"> </w:t>
            </w:r>
            <w:proofErr w:type="spellStart"/>
            <w:r w:rsidR="003E2914" w:rsidRPr="000516AE">
              <w:rPr>
                <w:rFonts w:ascii="Montserrat Light" w:hAnsi="Montserrat Light"/>
              </w:rPr>
              <w:t>și</w:t>
            </w:r>
            <w:proofErr w:type="spellEnd"/>
            <w:r w:rsidR="003E2914" w:rsidRPr="000516AE">
              <w:rPr>
                <w:rFonts w:ascii="Montserrat Light" w:hAnsi="Montserrat Light"/>
              </w:rPr>
              <w:t xml:space="preserve"> in </w:t>
            </w:r>
            <w:proofErr w:type="spellStart"/>
            <w:r w:rsidR="003E2914" w:rsidRPr="000516AE">
              <w:rPr>
                <w:rFonts w:ascii="Montserrat Light" w:hAnsi="Montserrat Light"/>
              </w:rPr>
              <w:t>sistemul</w:t>
            </w:r>
            <w:proofErr w:type="spellEnd"/>
            <w:r w:rsidR="003E2914" w:rsidRPr="000516AE">
              <w:rPr>
                <w:rFonts w:ascii="Montserrat Light" w:hAnsi="Montserrat Light"/>
              </w:rPr>
              <w:t xml:space="preserve"> informatic ANMCS -CAPESARO,  </w:t>
            </w:r>
            <w:proofErr w:type="spellStart"/>
            <w:r w:rsidR="003E2914" w:rsidRPr="00F2221D">
              <w:rPr>
                <w:rFonts w:ascii="Montserrat Light" w:hAnsi="Montserrat Light"/>
                <w:color w:val="000000" w:themeColor="text1"/>
              </w:rPr>
              <w:t>considerăm</w:t>
            </w:r>
            <w:proofErr w:type="spellEnd"/>
            <w:r w:rsidR="003E2914" w:rsidRPr="00F2221D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="003E2914" w:rsidRPr="00F2221D">
              <w:rPr>
                <w:rFonts w:ascii="Montserrat Light" w:hAnsi="Montserrat Light"/>
                <w:color w:val="000000" w:themeColor="text1"/>
              </w:rPr>
              <w:t>că</w:t>
            </w:r>
            <w:proofErr w:type="spellEnd"/>
            <w:r w:rsidR="003E2914" w:rsidRPr="00F2221D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="003E2914" w:rsidRPr="00F2221D">
              <w:rPr>
                <w:rFonts w:ascii="Montserrat Light" w:hAnsi="Montserrat Light"/>
                <w:color w:val="000000" w:themeColor="text1"/>
              </w:rPr>
              <w:t>este</w:t>
            </w:r>
            <w:proofErr w:type="spellEnd"/>
            <w:r w:rsidR="003E2914" w:rsidRPr="00F2221D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="003E2914" w:rsidRPr="00F2221D">
              <w:rPr>
                <w:rFonts w:ascii="Montserrat Light" w:hAnsi="Montserrat Light"/>
                <w:color w:val="000000" w:themeColor="text1"/>
              </w:rPr>
              <w:t>op</w:t>
            </w:r>
            <w:r w:rsidR="00B17A9C" w:rsidRPr="00F2221D">
              <w:rPr>
                <w:rFonts w:ascii="Montserrat Light" w:hAnsi="Montserrat Light"/>
                <w:color w:val="000000" w:themeColor="text1"/>
              </w:rPr>
              <w:t>ortună</w:t>
            </w:r>
            <w:proofErr w:type="spellEnd"/>
            <w:r w:rsidR="00B17A9C" w:rsidRPr="00F2221D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="00B17A9C" w:rsidRPr="00F2221D">
              <w:rPr>
                <w:rFonts w:ascii="Montserrat Light" w:hAnsi="Montserrat Light"/>
                <w:color w:val="000000" w:themeColor="text1"/>
              </w:rPr>
              <w:t>modificarea</w:t>
            </w:r>
            <w:proofErr w:type="spellEnd"/>
            <w:r w:rsidR="00B17A9C" w:rsidRPr="00F2221D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="00B17A9C" w:rsidRPr="00F2221D">
              <w:rPr>
                <w:rFonts w:ascii="Montserrat Light" w:hAnsi="Montserrat Light"/>
                <w:color w:val="000000" w:themeColor="text1"/>
              </w:rPr>
              <w:t>acestuia</w:t>
            </w:r>
            <w:proofErr w:type="spellEnd"/>
            <w:r w:rsidR="00B17A9C" w:rsidRPr="00F2221D">
              <w:rPr>
                <w:rFonts w:ascii="Montserrat Light" w:hAnsi="Montserrat Light"/>
                <w:color w:val="000000" w:themeColor="text1"/>
              </w:rPr>
              <w:t xml:space="preserve">, </w:t>
            </w:r>
            <w:proofErr w:type="spellStart"/>
            <w:r w:rsidR="00B17A9C" w:rsidRPr="00F2221D">
              <w:rPr>
                <w:rFonts w:ascii="Montserrat Light" w:hAnsi="Montserrat Light"/>
                <w:color w:val="000000" w:themeColor="text1"/>
              </w:rPr>
              <w:t>prin</w:t>
            </w:r>
            <w:proofErr w:type="spellEnd"/>
            <w:r w:rsidR="00B17A9C" w:rsidRPr="00F2221D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="00B17A9C" w:rsidRPr="00F2221D">
              <w:rPr>
                <w:rFonts w:ascii="Montserrat Light" w:hAnsi="Montserrat Light"/>
                <w:color w:val="000000" w:themeColor="text1"/>
              </w:rPr>
              <w:t>modificarea</w:t>
            </w:r>
            <w:proofErr w:type="spellEnd"/>
            <w:r w:rsidR="00B17A9C" w:rsidRPr="00F2221D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="00B17A9C" w:rsidRPr="00F2221D">
              <w:rPr>
                <w:rFonts w:ascii="Montserrat Light" w:hAnsi="Montserrat Light"/>
                <w:color w:val="000000" w:themeColor="text1"/>
              </w:rPr>
              <w:t>anexei</w:t>
            </w:r>
            <w:proofErr w:type="spellEnd"/>
            <w:r w:rsidR="00B17A9C" w:rsidRPr="00F2221D">
              <w:rPr>
                <w:rFonts w:ascii="Montserrat Light" w:hAnsi="Montserrat Light"/>
                <w:color w:val="000000" w:themeColor="text1"/>
              </w:rPr>
              <w:t xml:space="preserve"> nr. 3 din </w:t>
            </w:r>
            <w:proofErr w:type="spellStart"/>
            <w:r w:rsidR="00B17A9C" w:rsidRPr="00F2221D">
              <w:rPr>
                <w:rFonts w:ascii="Montserrat Light" w:hAnsi="Montserrat Light"/>
                <w:color w:val="000000" w:themeColor="text1"/>
              </w:rPr>
              <w:t>Hotărârea</w:t>
            </w:r>
            <w:proofErr w:type="spellEnd"/>
            <w:r w:rsidR="00B17A9C" w:rsidRPr="00F2221D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="00B17A9C" w:rsidRPr="00F2221D">
              <w:rPr>
                <w:rFonts w:ascii="Montserrat Light" w:hAnsi="Montserrat Light"/>
                <w:color w:val="000000" w:themeColor="text1"/>
              </w:rPr>
              <w:t>Consiliului</w:t>
            </w:r>
            <w:proofErr w:type="spellEnd"/>
            <w:r w:rsidR="00B17A9C" w:rsidRPr="00F2221D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="00B17A9C" w:rsidRPr="00F2221D">
              <w:rPr>
                <w:rFonts w:ascii="Montserrat Light" w:hAnsi="Montserrat Light"/>
                <w:color w:val="000000" w:themeColor="text1"/>
              </w:rPr>
              <w:t>Județean</w:t>
            </w:r>
            <w:proofErr w:type="spellEnd"/>
            <w:r w:rsidR="00B17A9C" w:rsidRPr="00F2221D">
              <w:rPr>
                <w:rFonts w:ascii="Montserrat Light" w:hAnsi="Montserrat Light"/>
                <w:color w:val="000000" w:themeColor="text1"/>
              </w:rPr>
              <w:t xml:space="preserve"> Cluj nr.104/2022</w:t>
            </w:r>
            <w:r w:rsidR="001C7620" w:rsidRPr="00F2221D">
              <w:rPr>
                <w:color w:val="000000" w:themeColor="text1"/>
              </w:rPr>
              <w:t xml:space="preserve"> </w:t>
            </w:r>
            <w:proofErr w:type="spellStart"/>
            <w:r w:rsidR="001C7620" w:rsidRPr="001C7620">
              <w:rPr>
                <w:rFonts w:ascii="Montserrat Light" w:hAnsi="Montserrat Light"/>
              </w:rPr>
              <w:t>în</w:t>
            </w:r>
            <w:proofErr w:type="spellEnd"/>
            <w:r w:rsidR="001C7620" w:rsidRPr="001C7620">
              <w:rPr>
                <w:rFonts w:ascii="Montserrat Light" w:hAnsi="Montserrat Light"/>
              </w:rPr>
              <w:t xml:space="preserve"> </w:t>
            </w:r>
            <w:proofErr w:type="spellStart"/>
            <w:r w:rsidR="001C7620" w:rsidRPr="001C7620">
              <w:rPr>
                <w:rFonts w:ascii="Montserrat Light" w:hAnsi="Montserrat Light"/>
              </w:rPr>
              <w:t>vederea</w:t>
            </w:r>
            <w:proofErr w:type="spellEnd"/>
            <w:r w:rsidR="001C7620" w:rsidRPr="001C7620">
              <w:rPr>
                <w:rFonts w:ascii="Montserrat Light" w:hAnsi="Montserrat Light"/>
              </w:rPr>
              <w:t xml:space="preserve"> </w:t>
            </w:r>
            <w:proofErr w:type="spellStart"/>
            <w:r w:rsidR="001C7620" w:rsidRPr="001C7620">
              <w:rPr>
                <w:rFonts w:ascii="Montserrat Light" w:hAnsi="Montserrat Light"/>
              </w:rPr>
              <w:t>comunicării</w:t>
            </w:r>
            <w:proofErr w:type="spellEnd"/>
            <w:r w:rsidR="001C7620" w:rsidRPr="001C7620">
              <w:rPr>
                <w:rFonts w:ascii="Montserrat Light" w:hAnsi="Montserrat Light"/>
              </w:rPr>
              <w:t xml:space="preserve"> </w:t>
            </w:r>
            <w:proofErr w:type="spellStart"/>
            <w:r w:rsidR="001C7620" w:rsidRPr="001C7620">
              <w:rPr>
                <w:rFonts w:ascii="Montserrat Light" w:hAnsi="Montserrat Light"/>
              </w:rPr>
              <w:t>informaţiilor</w:t>
            </w:r>
            <w:proofErr w:type="spellEnd"/>
            <w:r w:rsidR="001C7620" w:rsidRPr="001C7620">
              <w:rPr>
                <w:rFonts w:ascii="Montserrat Light" w:hAnsi="Montserrat Light"/>
              </w:rPr>
              <w:t xml:space="preserve"> </w:t>
            </w:r>
            <w:proofErr w:type="spellStart"/>
            <w:r w:rsidR="001C7620" w:rsidRPr="001C7620">
              <w:rPr>
                <w:rFonts w:ascii="Montserrat Light" w:hAnsi="Montserrat Light"/>
              </w:rPr>
              <w:t>şi</w:t>
            </w:r>
            <w:proofErr w:type="spellEnd"/>
            <w:r w:rsidR="001C7620" w:rsidRPr="001C7620">
              <w:rPr>
                <w:rFonts w:ascii="Montserrat Light" w:hAnsi="Montserrat Light"/>
              </w:rPr>
              <w:t xml:space="preserve"> </w:t>
            </w:r>
            <w:proofErr w:type="spellStart"/>
            <w:r w:rsidR="001C7620" w:rsidRPr="001C7620">
              <w:rPr>
                <w:rFonts w:ascii="Montserrat Light" w:hAnsi="Montserrat Light"/>
              </w:rPr>
              <w:t>derulării</w:t>
            </w:r>
            <w:proofErr w:type="spellEnd"/>
            <w:r w:rsidR="001C7620" w:rsidRPr="001C7620">
              <w:rPr>
                <w:rFonts w:ascii="Montserrat Light" w:hAnsi="Montserrat Light"/>
              </w:rPr>
              <w:t xml:space="preserve"> </w:t>
            </w:r>
            <w:proofErr w:type="spellStart"/>
            <w:r w:rsidR="001C7620" w:rsidRPr="001C7620">
              <w:rPr>
                <w:rFonts w:ascii="Montserrat Light" w:hAnsi="Montserrat Light"/>
              </w:rPr>
              <w:t>tuturor</w:t>
            </w:r>
            <w:proofErr w:type="spellEnd"/>
            <w:r w:rsidR="001C7620" w:rsidRPr="001C7620">
              <w:rPr>
                <w:rFonts w:ascii="Montserrat Light" w:hAnsi="Montserrat Light"/>
              </w:rPr>
              <w:t xml:space="preserve"> </w:t>
            </w:r>
            <w:proofErr w:type="spellStart"/>
            <w:r w:rsidR="001C7620" w:rsidRPr="001C7620">
              <w:rPr>
                <w:rFonts w:ascii="Montserrat Light" w:hAnsi="Montserrat Light"/>
              </w:rPr>
              <w:t>etapelor</w:t>
            </w:r>
            <w:proofErr w:type="spellEnd"/>
            <w:r w:rsidR="001C7620" w:rsidRPr="001C7620">
              <w:rPr>
                <w:rFonts w:ascii="Montserrat Light" w:hAnsi="Montserrat Light"/>
              </w:rPr>
              <w:t xml:space="preserve"> </w:t>
            </w:r>
            <w:proofErr w:type="spellStart"/>
            <w:r w:rsidR="001C7620" w:rsidRPr="001C7620">
              <w:rPr>
                <w:rFonts w:ascii="Montserrat Light" w:hAnsi="Montserrat Light"/>
              </w:rPr>
              <w:t>procesului</w:t>
            </w:r>
            <w:proofErr w:type="spellEnd"/>
            <w:r w:rsidR="001C7620" w:rsidRPr="001C7620">
              <w:rPr>
                <w:rFonts w:ascii="Montserrat Light" w:hAnsi="Montserrat Light"/>
              </w:rPr>
              <w:t xml:space="preserve"> de </w:t>
            </w:r>
            <w:proofErr w:type="spellStart"/>
            <w:r w:rsidR="001C7620" w:rsidRPr="001C7620">
              <w:rPr>
                <w:rFonts w:ascii="Montserrat Light" w:hAnsi="Montserrat Light"/>
              </w:rPr>
              <w:t>acreditare</w:t>
            </w:r>
            <w:proofErr w:type="spellEnd"/>
            <w:r w:rsidR="001C7620">
              <w:rPr>
                <w:rFonts w:ascii="Montserrat Light" w:hAnsi="Montserrat Light"/>
              </w:rPr>
              <w:t xml:space="preserve">. </w:t>
            </w:r>
          </w:p>
        </w:tc>
      </w:tr>
      <w:tr w:rsidR="009F2146" w:rsidRPr="000516AE" w14:paraId="284F0991" w14:textId="77777777" w:rsidTr="0076664C">
        <w:tc>
          <w:tcPr>
            <w:tcW w:w="10033" w:type="dxa"/>
            <w:shd w:val="clear" w:color="auto" w:fill="auto"/>
          </w:tcPr>
          <w:p w14:paraId="57E932CF" w14:textId="4A246B41" w:rsidR="008F76F2" w:rsidRPr="000516AE" w:rsidRDefault="008F76F2">
            <w:pPr>
              <w:pStyle w:val="Listparagraf"/>
              <w:keepNext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30"/>
              <w:jc w:val="both"/>
              <w:outlineLvl w:val="1"/>
              <w:rPr>
                <w:rFonts w:ascii="Montserrat Light" w:hAnsi="Montserrat Light"/>
                <w:b/>
                <w:bCs/>
                <w:noProof/>
              </w:rPr>
            </w:pPr>
            <w:r w:rsidRPr="000516AE">
              <w:rPr>
                <w:rFonts w:ascii="Montserrat Light" w:eastAsia="Times New Roman" w:hAnsi="Montserrat Light"/>
                <w:b/>
                <w:bCs/>
                <w:noProof/>
              </w:rPr>
              <w:lastRenderedPageBreak/>
              <w:t xml:space="preserve">Schimbări preconizate: </w:t>
            </w:r>
          </w:p>
        </w:tc>
      </w:tr>
      <w:tr w:rsidR="009F2146" w:rsidRPr="000516AE" w14:paraId="7AB0DA85" w14:textId="77777777" w:rsidTr="0076664C">
        <w:tc>
          <w:tcPr>
            <w:tcW w:w="10033" w:type="dxa"/>
            <w:shd w:val="clear" w:color="auto" w:fill="auto"/>
          </w:tcPr>
          <w:p w14:paraId="151250C2" w14:textId="655C1465" w:rsidR="008F76F2" w:rsidRPr="00F2221D" w:rsidRDefault="004B6D1C" w:rsidP="000516AE">
            <w:pPr>
              <w:shd w:val="clear" w:color="auto" w:fill="FFFFFF"/>
              <w:spacing w:line="240" w:lineRule="auto"/>
              <w:jc w:val="both"/>
              <w:rPr>
                <w:rFonts w:ascii="Montserrat Light" w:hAnsi="Montserrat Light"/>
                <w:color w:val="000000" w:themeColor="text1"/>
              </w:rPr>
            </w:pPr>
            <w:r w:rsidRPr="00F2221D">
              <w:rPr>
                <w:rStyle w:val="slitbdy"/>
                <w:rFonts w:ascii="Montserrat Light" w:eastAsia="Times New Roman" w:hAnsi="Montserrat Light" w:cstheme="majorHAnsi"/>
                <w:noProof/>
                <w:color w:val="000000" w:themeColor="text1"/>
                <w:sz w:val="22"/>
                <w:szCs w:val="22"/>
                <w:lang w:val="ro-RO"/>
              </w:rPr>
              <w:t>Îmbunătățirea nivelului de conformare a serviciilor de sănătate la cerinţele standardelor ANMCS</w:t>
            </w:r>
            <w:r w:rsidRPr="00F2221D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="00B17A9C" w:rsidRPr="00F2221D">
              <w:rPr>
                <w:rFonts w:ascii="Montserrat Light" w:hAnsi="Montserrat Light"/>
                <w:color w:val="000000" w:themeColor="text1"/>
              </w:rPr>
              <w:t>Schimbările</w:t>
            </w:r>
            <w:proofErr w:type="spellEnd"/>
            <w:r w:rsidR="00B17A9C" w:rsidRPr="00F2221D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="00B17A9C" w:rsidRPr="00F2221D">
              <w:rPr>
                <w:rFonts w:ascii="Montserrat Light" w:hAnsi="Montserrat Light"/>
                <w:color w:val="000000" w:themeColor="text1"/>
              </w:rPr>
              <w:t>preconizate</w:t>
            </w:r>
            <w:proofErr w:type="spellEnd"/>
            <w:r w:rsidR="00B17A9C" w:rsidRPr="00F2221D">
              <w:rPr>
                <w:rFonts w:ascii="Montserrat Light" w:hAnsi="Montserrat Light"/>
                <w:color w:val="000000" w:themeColor="text1"/>
              </w:rPr>
              <w:t xml:space="preserve"> se </w:t>
            </w:r>
            <w:proofErr w:type="spellStart"/>
            <w:r w:rsidR="00B17A9C" w:rsidRPr="00F2221D">
              <w:rPr>
                <w:rFonts w:ascii="Montserrat Light" w:hAnsi="Montserrat Light"/>
                <w:color w:val="000000" w:themeColor="text1"/>
              </w:rPr>
              <w:t>regăsesc</w:t>
            </w:r>
            <w:proofErr w:type="spellEnd"/>
            <w:r w:rsidR="00B17A9C" w:rsidRPr="00F2221D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="00B17A9C" w:rsidRPr="00F2221D">
              <w:rPr>
                <w:rFonts w:ascii="Montserrat Light" w:hAnsi="Montserrat Light"/>
                <w:color w:val="000000" w:themeColor="text1"/>
              </w:rPr>
              <w:t>în</w:t>
            </w:r>
            <w:proofErr w:type="spellEnd"/>
            <w:r w:rsidR="00B17A9C" w:rsidRPr="00F2221D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="00B17A9C" w:rsidRPr="00F2221D">
              <w:rPr>
                <w:rFonts w:ascii="Montserrat Light" w:hAnsi="Montserrat Light"/>
                <w:color w:val="000000" w:themeColor="text1"/>
              </w:rPr>
              <w:t>documentul</w:t>
            </w:r>
            <w:proofErr w:type="spellEnd"/>
            <w:r w:rsidR="00B17A9C" w:rsidRPr="00F2221D">
              <w:rPr>
                <w:rFonts w:ascii="Montserrat Light" w:hAnsi="Montserrat Light"/>
                <w:color w:val="000000" w:themeColor="text1"/>
              </w:rPr>
              <w:t xml:space="preserve">  </w:t>
            </w:r>
            <w:proofErr w:type="spellStart"/>
            <w:r w:rsidR="00B17A9C" w:rsidRPr="00F2221D">
              <w:rPr>
                <w:rFonts w:ascii="Montserrat Light" w:hAnsi="Montserrat Light"/>
                <w:i/>
                <w:iCs/>
                <w:color w:val="000000" w:themeColor="text1"/>
              </w:rPr>
              <w:t>Anexa</w:t>
            </w:r>
            <w:proofErr w:type="spellEnd"/>
            <w:r w:rsidR="00B17A9C" w:rsidRPr="00F2221D">
              <w:rPr>
                <w:rFonts w:ascii="Montserrat Light" w:hAnsi="Montserrat Light"/>
                <w:i/>
                <w:iCs/>
                <w:color w:val="000000" w:themeColor="text1"/>
              </w:rPr>
              <w:t xml:space="preserve">- </w:t>
            </w:r>
            <w:proofErr w:type="spellStart"/>
            <w:r w:rsidR="00B17A9C" w:rsidRPr="00F2221D">
              <w:rPr>
                <w:rFonts w:ascii="Montserrat Light" w:hAnsi="Montserrat Light"/>
                <w:i/>
                <w:iCs/>
                <w:color w:val="000000" w:themeColor="text1"/>
              </w:rPr>
              <w:t>Tabel</w:t>
            </w:r>
            <w:proofErr w:type="spellEnd"/>
            <w:r w:rsidR="00B17A9C" w:rsidRPr="00F2221D">
              <w:rPr>
                <w:rFonts w:ascii="Montserrat Light" w:hAnsi="Montserrat Light"/>
                <w:i/>
                <w:iCs/>
                <w:color w:val="000000" w:themeColor="text1"/>
              </w:rPr>
              <w:t xml:space="preserve"> </w:t>
            </w:r>
            <w:proofErr w:type="spellStart"/>
            <w:r w:rsidR="00B17A9C" w:rsidRPr="00F2221D">
              <w:rPr>
                <w:rFonts w:ascii="Montserrat Light" w:hAnsi="Montserrat Light"/>
                <w:i/>
                <w:iCs/>
                <w:color w:val="000000" w:themeColor="text1"/>
              </w:rPr>
              <w:t>comparativ</w:t>
            </w:r>
            <w:proofErr w:type="spellEnd"/>
          </w:p>
        </w:tc>
      </w:tr>
      <w:tr w:rsidR="009F2146" w:rsidRPr="000516AE" w14:paraId="6474E8DB" w14:textId="77777777" w:rsidTr="0076664C">
        <w:tc>
          <w:tcPr>
            <w:tcW w:w="10033" w:type="dxa"/>
            <w:shd w:val="clear" w:color="auto" w:fill="auto"/>
          </w:tcPr>
          <w:p w14:paraId="6DBC1B6C" w14:textId="06B74D80" w:rsidR="008F76F2" w:rsidRPr="000516AE" w:rsidRDefault="008F76F2" w:rsidP="000516AE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Calibri" w:hAnsi="Montserrat Light" w:cs="Times New Roman"/>
                <w:b/>
                <w:bCs/>
                <w:noProof/>
                <w:lang w:val="en-US"/>
              </w:rPr>
            </w:pPr>
            <w:r w:rsidRPr="000516AE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Secțiunea a 2-a - Impactul socio-economic: </w:t>
            </w:r>
          </w:p>
        </w:tc>
      </w:tr>
      <w:tr w:rsidR="009F2146" w:rsidRPr="000516AE" w14:paraId="0BE4C22D" w14:textId="77777777" w:rsidTr="0076664C">
        <w:tc>
          <w:tcPr>
            <w:tcW w:w="10033" w:type="dxa"/>
            <w:shd w:val="clear" w:color="auto" w:fill="auto"/>
          </w:tcPr>
          <w:p w14:paraId="741605AD" w14:textId="46D32418" w:rsidR="008F76F2" w:rsidRPr="000516AE" w:rsidRDefault="00B17A9C" w:rsidP="000516AE">
            <w:pPr>
              <w:shd w:val="clear" w:color="auto" w:fill="FFFFFF"/>
              <w:spacing w:line="240" w:lineRule="auto"/>
              <w:jc w:val="both"/>
              <w:rPr>
                <w:rFonts w:ascii="Montserrat Light" w:hAnsi="Montserrat Light"/>
              </w:rPr>
            </w:pPr>
            <w:r w:rsidRPr="000516AE">
              <w:rPr>
                <w:rFonts w:ascii="Montserrat Light" w:hAnsi="Montserrat Light"/>
                <w:lang w:val="ro-RO"/>
              </w:rPr>
              <w:t>Nu este</w:t>
            </w:r>
            <w:r w:rsidRPr="000516AE">
              <w:rPr>
                <w:rFonts w:ascii="Montserrat Light" w:hAnsi="Montserrat Light"/>
                <w:b/>
                <w:bCs/>
                <w:lang w:val="ro-RO"/>
              </w:rPr>
              <w:t xml:space="preserve"> </w:t>
            </w:r>
            <w:r w:rsidRPr="000516AE">
              <w:rPr>
                <w:rFonts w:ascii="Montserrat Light" w:hAnsi="Montserrat Light"/>
                <w:lang w:val="ro-RO"/>
              </w:rPr>
              <w:t>cazul</w:t>
            </w:r>
          </w:p>
        </w:tc>
      </w:tr>
      <w:tr w:rsidR="009F2146" w:rsidRPr="000516AE" w14:paraId="4A96DDCF" w14:textId="77777777" w:rsidTr="0076664C">
        <w:tc>
          <w:tcPr>
            <w:tcW w:w="10033" w:type="dxa"/>
            <w:shd w:val="clear" w:color="auto" w:fill="auto"/>
          </w:tcPr>
          <w:p w14:paraId="61F9E36E" w14:textId="4A10A293" w:rsidR="008F76F2" w:rsidRPr="000516AE" w:rsidRDefault="008F76F2" w:rsidP="000516AE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Calibri" w:hAnsi="Montserrat Light" w:cs="Times New Roman"/>
                <w:b/>
                <w:bCs/>
                <w:noProof/>
                <w:lang w:val="en-US"/>
              </w:rPr>
            </w:pPr>
            <w:r w:rsidRPr="000516AE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>Secțiunea a 3-a - Impactul financiar asupra bugetului judeţului pe termen scurt</w:t>
            </w:r>
            <w:r w:rsidR="00D1068C" w:rsidRPr="000516AE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 </w:t>
            </w:r>
            <w:r w:rsidRPr="000516AE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(an curent)/lung: </w:t>
            </w:r>
          </w:p>
        </w:tc>
      </w:tr>
      <w:tr w:rsidR="009F2146" w:rsidRPr="000516AE" w14:paraId="51D19803" w14:textId="77777777" w:rsidTr="0076664C">
        <w:tc>
          <w:tcPr>
            <w:tcW w:w="10033" w:type="dxa"/>
            <w:shd w:val="clear" w:color="auto" w:fill="auto"/>
          </w:tcPr>
          <w:p w14:paraId="18C828CA" w14:textId="1411CA99" w:rsidR="008F76F2" w:rsidRPr="000516AE" w:rsidRDefault="00B17A9C" w:rsidP="000516AE">
            <w:pPr>
              <w:shd w:val="clear" w:color="auto" w:fill="FFFFFF"/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0516AE">
              <w:rPr>
                <w:rFonts w:ascii="Montserrat Light" w:hAnsi="Montserrat Light"/>
                <w:lang w:val="ro-RO"/>
              </w:rPr>
              <w:t>Nu este</w:t>
            </w:r>
            <w:r w:rsidRPr="000516AE">
              <w:rPr>
                <w:rFonts w:ascii="Montserrat Light" w:hAnsi="Montserrat Light"/>
                <w:b/>
                <w:bCs/>
                <w:lang w:val="ro-RO"/>
              </w:rPr>
              <w:t xml:space="preserve"> </w:t>
            </w:r>
            <w:r w:rsidRPr="000516AE">
              <w:rPr>
                <w:rFonts w:ascii="Montserrat Light" w:hAnsi="Montserrat Light"/>
                <w:lang w:val="ro-RO"/>
              </w:rPr>
              <w:t>cazul</w:t>
            </w:r>
            <w:r w:rsidR="008C1625" w:rsidRPr="000516AE">
              <w:rPr>
                <w:rFonts w:ascii="Montserrat Light" w:eastAsia="Times New Roman" w:hAnsi="Montserrat Light" w:cs="Times New Roman"/>
                <w:color w:val="000000"/>
                <w:lang w:val="ro-RO" w:eastAsia="ro-RO"/>
              </w:rPr>
              <w:t>.</w:t>
            </w:r>
          </w:p>
        </w:tc>
      </w:tr>
      <w:tr w:rsidR="009F2146" w:rsidRPr="000516AE" w14:paraId="4A96F5D3" w14:textId="77777777" w:rsidTr="0076664C">
        <w:trPr>
          <w:trHeight w:val="573"/>
        </w:trPr>
        <w:tc>
          <w:tcPr>
            <w:tcW w:w="10033" w:type="dxa"/>
            <w:shd w:val="clear" w:color="auto" w:fill="auto"/>
          </w:tcPr>
          <w:p w14:paraId="70C181A1" w14:textId="77777777" w:rsidR="008F76F2" w:rsidRPr="000516AE" w:rsidRDefault="008F76F2" w:rsidP="000516AE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</w:pPr>
            <w:r w:rsidRPr="000516AE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Secțiunea a  4-a – Activități de informare publică și consultare privind elaborarea și implementarea </w:t>
            </w:r>
            <w:r w:rsidRPr="000516AE">
              <w:rPr>
                <w:rFonts w:ascii="Montserrat Light" w:eastAsia="Times New Roman" w:hAnsi="Montserrat Ligh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0516AE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: </w:t>
            </w:r>
          </w:p>
        </w:tc>
      </w:tr>
      <w:tr w:rsidR="009F2146" w:rsidRPr="000516AE" w14:paraId="60E0BB11" w14:textId="77777777" w:rsidTr="0076664C">
        <w:trPr>
          <w:trHeight w:val="275"/>
        </w:trPr>
        <w:tc>
          <w:tcPr>
            <w:tcW w:w="10033" w:type="dxa"/>
            <w:shd w:val="clear" w:color="auto" w:fill="auto"/>
          </w:tcPr>
          <w:p w14:paraId="1C616EB4" w14:textId="782887A0" w:rsidR="00CD5420" w:rsidRPr="000516AE" w:rsidRDefault="00933AE6" w:rsidP="000516AE">
            <w:pPr>
              <w:tabs>
                <w:tab w:val="left" w:pos="4224"/>
              </w:tabs>
              <w:spacing w:line="240" w:lineRule="auto"/>
              <w:rPr>
                <w:rFonts w:ascii="Montserrat Light" w:hAnsi="Montserrat Light"/>
              </w:rPr>
            </w:pPr>
            <w:r w:rsidRPr="000516AE">
              <w:rPr>
                <w:rFonts w:ascii="Montserrat Light" w:hAnsi="Montserrat Light"/>
                <w:noProof/>
              </w:rPr>
              <w:t>Nu este cazul</w:t>
            </w:r>
            <w:r w:rsidR="00CD5420" w:rsidRPr="000516AE">
              <w:rPr>
                <w:rFonts w:ascii="Montserrat Light" w:hAnsi="Montserrat Light"/>
              </w:rPr>
              <w:tab/>
            </w:r>
          </w:p>
        </w:tc>
      </w:tr>
      <w:tr w:rsidR="009F2146" w:rsidRPr="000516AE" w14:paraId="08110B6F" w14:textId="77777777" w:rsidTr="0076664C">
        <w:tc>
          <w:tcPr>
            <w:tcW w:w="10033" w:type="dxa"/>
            <w:shd w:val="clear" w:color="auto" w:fill="auto"/>
          </w:tcPr>
          <w:p w14:paraId="3AEBEDDD" w14:textId="192F1A07" w:rsidR="008F76F2" w:rsidRPr="000516AE" w:rsidRDefault="008F76F2" w:rsidP="000516AE">
            <w:pPr>
              <w:spacing w:line="240" w:lineRule="auto"/>
              <w:jc w:val="both"/>
              <w:outlineLvl w:val="1"/>
              <w:rPr>
                <w:rFonts w:ascii="Montserrat Light" w:eastAsia="Times New Roman" w:hAnsi="Montserrat Light" w:cs="Times New Roman"/>
                <w:b/>
                <w:bCs/>
                <w:noProof/>
                <w:lang w:val="pt-PT"/>
              </w:rPr>
            </w:pPr>
            <w:r w:rsidRPr="000516AE">
              <w:rPr>
                <w:rFonts w:ascii="Montserrat Light" w:eastAsia="Times New Roman" w:hAnsi="Montserrat Light" w:cs="Times New Roman"/>
                <w:b/>
                <w:bCs/>
                <w:noProof/>
                <w:lang w:val="pt-PT"/>
              </w:rPr>
              <w:t xml:space="preserve">Secțiunea a 5-a – </w:t>
            </w:r>
            <w:r w:rsidRPr="000516AE">
              <w:rPr>
                <w:rFonts w:ascii="Montserrat Light" w:eastAsia="Times New Roman" w:hAnsi="Montserrat Light" w:cs="Times New Roman"/>
                <w:b/>
                <w:noProof/>
                <w:lang w:val="pt-PT"/>
              </w:rPr>
              <w:t xml:space="preserve">Efectele </w:t>
            </w:r>
            <w:r w:rsidRPr="000516AE">
              <w:rPr>
                <w:rFonts w:ascii="Montserrat Light" w:eastAsia="Times New Roman" w:hAnsi="Montserrat Light" w:cs="Times New Roman"/>
                <w:b/>
                <w:bCs/>
                <w:noProof/>
                <w:shd w:val="clear" w:color="auto" w:fill="FFFFFF"/>
                <w:lang w:val="pt-PT"/>
              </w:rPr>
              <w:t>actului administrativ</w:t>
            </w:r>
            <w:r w:rsidRPr="000516AE">
              <w:rPr>
                <w:rFonts w:ascii="Montserrat Light" w:eastAsia="Times New Roman" w:hAnsi="Montserrat Light" w:cs="Times New Roman"/>
                <w:b/>
                <w:noProof/>
                <w:lang w:val="pt-PT"/>
              </w:rPr>
              <w:t xml:space="preserve"> asupra actelor administrative</w:t>
            </w:r>
            <w:r w:rsidR="00905E1D" w:rsidRPr="000516AE">
              <w:rPr>
                <w:rFonts w:ascii="Montserrat Light" w:eastAsia="Times New Roman" w:hAnsi="Montserrat Light" w:cs="Times New Roman"/>
                <w:b/>
                <w:noProof/>
                <w:lang w:val="pt-PT"/>
              </w:rPr>
              <w:t xml:space="preserve"> </w:t>
            </w:r>
            <w:r w:rsidRPr="000516AE">
              <w:rPr>
                <w:rFonts w:ascii="Montserrat Light" w:eastAsia="Times New Roman" w:hAnsi="Montserrat Light" w:cs="Times New Roman"/>
                <w:b/>
                <w:noProof/>
                <w:lang w:val="pt-PT"/>
              </w:rPr>
              <w:t>în vigoare</w:t>
            </w:r>
            <w:r w:rsidRPr="000516AE">
              <w:rPr>
                <w:rFonts w:ascii="Montserrat Light" w:eastAsia="Times New Roman" w:hAnsi="Montserrat Light" w:cs="Times New Roman"/>
                <w:b/>
                <w:bCs/>
                <w:noProof/>
                <w:lang w:val="pt-PT"/>
              </w:rPr>
              <w:t xml:space="preserve"> și măsuri de implementare: </w:t>
            </w:r>
          </w:p>
        </w:tc>
      </w:tr>
      <w:tr w:rsidR="009F2146" w:rsidRPr="000516AE" w14:paraId="506739C7" w14:textId="77777777" w:rsidTr="0076664C">
        <w:trPr>
          <w:trHeight w:val="305"/>
        </w:trPr>
        <w:tc>
          <w:tcPr>
            <w:tcW w:w="10033" w:type="dxa"/>
            <w:shd w:val="clear" w:color="auto" w:fill="auto"/>
          </w:tcPr>
          <w:p w14:paraId="1C98506D" w14:textId="77777777" w:rsidR="008F76F2" w:rsidRPr="00FB411C" w:rsidRDefault="004E5D52" w:rsidP="000516AE">
            <w:pPr>
              <w:shd w:val="clear" w:color="auto" w:fill="FFFFFF"/>
              <w:spacing w:line="240" w:lineRule="auto"/>
              <w:jc w:val="both"/>
              <w:rPr>
                <w:rFonts w:ascii="Montserrat Light" w:hAnsi="Montserrat Light"/>
                <w:color w:val="000000" w:themeColor="text1"/>
                <w:lang w:val="pt-PT"/>
              </w:rPr>
            </w:pPr>
            <w:r w:rsidRPr="000516AE">
              <w:rPr>
                <w:rFonts w:ascii="Montserrat Light" w:hAnsi="Montserrat Light"/>
                <w:lang w:val="pt-PT"/>
              </w:rPr>
              <w:t xml:space="preserve"> </w:t>
            </w:r>
            <w:r w:rsidRPr="00FB411C">
              <w:rPr>
                <w:rFonts w:ascii="Montserrat Light" w:hAnsi="Montserrat Light"/>
                <w:color w:val="000000" w:themeColor="text1"/>
                <w:lang w:val="pt-PT"/>
              </w:rPr>
              <w:t xml:space="preserve">Modificărilor solicitate, impun modificarea Hotărârii Consiliului Județean Cluj nr.104/2022, respectiv anexa nr.3, </w:t>
            </w:r>
            <w:r w:rsidR="00374125" w:rsidRPr="00FB411C">
              <w:rPr>
                <w:rFonts w:ascii="Montserrat Light" w:hAnsi="Montserrat Light"/>
                <w:color w:val="000000" w:themeColor="text1"/>
                <w:lang w:val="pt-PT"/>
              </w:rPr>
              <w:t>Regulamentul de organizare și funcționare al spitalului</w:t>
            </w:r>
          </w:p>
          <w:p w14:paraId="3C5A9FE6" w14:textId="626E84C4" w:rsidR="008B683A" w:rsidRPr="00FB411C" w:rsidRDefault="008B683A" w:rsidP="000516AE">
            <w:pPr>
              <w:shd w:val="clear" w:color="auto" w:fill="FFFFFF"/>
              <w:spacing w:line="240" w:lineRule="auto"/>
              <w:jc w:val="both"/>
              <w:rPr>
                <w:rFonts w:ascii="Montserrat Light" w:hAnsi="Montserrat Light"/>
                <w:color w:val="000000" w:themeColor="text1"/>
                <w:lang w:val="pt-PT"/>
              </w:rPr>
            </w:pPr>
            <w:r w:rsidRPr="00FB411C">
              <w:rPr>
                <w:rFonts w:ascii="Montserrat Light" w:hAnsi="Montserrat Light"/>
                <w:color w:val="000000" w:themeColor="text1"/>
                <w:lang w:val="pt-PT"/>
              </w:rPr>
              <w:t>Actul administrativ nu produce efecte asupra altor acte administrative iar măsurile de implementare const</w:t>
            </w:r>
            <w:r w:rsidR="00F2221D" w:rsidRPr="00FB411C">
              <w:rPr>
                <w:rFonts w:ascii="Montserrat Light" w:hAnsi="Montserrat Light"/>
                <w:color w:val="000000" w:themeColor="text1"/>
                <w:lang w:val="pt-PT"/>
              </w:rPr>
              <w:t>au</w:t>
            </w:r>
            <w:r w:rsidRPr="00FB411C">
              <w:rPr>
                <w:rFonts w:ascii="Montserrat Light" w:hAnsi="Montserrat Light"/>
                <w:color w:val="000000" w:themeColor="text1"/>
                <w:lang w:val="pt-PT"/>
              </w:rPr>
              <w:t xml:space="preserve"> în transmiterea către ANMCS și modificarea/completarea fișelor de post ale personalului din compartimentele a căror atribuții s-au modificat</w:t>
            </w:r>
          </w:p>
          <w:p w14:paraId="769BC1D0" w14:textId="0AC32431" w:rsidR="001C7620" w:rsidRPr="000516AE" w:rsidRDefault="001C7620" w:rsidP="000516AE">
            <w:pPr>
              <w:shd w:val="clear" w:color="auto" w:fill="FFFFFF"/>
              <w:spacing w:line="240" w:lineRule="auto"/>
              <w:jc w:val="both"/>
              <w:rPr>
                <w:rFonts w:ascii="Montserrat Light" w:hAnsi="Montserrat Light"/>
                <w:lang w:val="pt-PT"/>
              </w:rPr>
            </w:pPr>
          </w:p>
        </w:tc>
      </w:tr>
      <w:tr w:rsidR="009F2146" w:rsidRPr="000516AE" w14:paraId="2EE18881" w14:textId="77777777" w:rsidTr="0076664C">
        <w:tc>
          <w:tcPr>
            <w:tcW w:w="10033" w:type="dxa"/>
            <w:shd w:val="clear" w:color="auto" w:fill="auto"/>
          </w:tcPr>
          <w:p w14:paraId="232072D1" w14:textId="77777777" w:rsidR="008F76F2" w:rsidRPr="000516AE" w:rsidRDefault="008F76F2" w:rsidP="000516AE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Calibri" w:hAnsi="Montserrat Light" w:cs="Times New Roman"/>
                <w:b/>
                <w:bCs/>
                <w:noProof/>
                <w:lang w:val="en-US"/>
              </w:rPr>
            </w:pPr>
            <w:r w:rsidRPr="000516AE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>Secțiunea a 6-a – Anexe la referatul de aprobare:</w:t>
            </w:r>
          </w:p>
        </w:tc>
      </w:tr>
      <w:tr w:rsidR="009F2146" w:rsidRPr="000516AE" w14:paraId="0311A11F" w14:textId="77777777" w:rsidTr="0076664C">
        <w:tc>
          <w:tcPr>
            <w:tcW w:w="10033" w:type="dxa"/>
            <w:shd w:val="clear" w:color="auto" w:fill="auto"/>
          </w:tcPr>
          <w:p w14:paraId="461B664E" w14:textId="77777777" w:rsidR="000C01A4" w:rsidRPr="00FB411C" w:rsidRDefault="009D01C3" w:rsidP="000516AE">
            <w:pPr>
              <w:shd w:val="clear" w:color="auto" w:fill="FFFFFF"/>
              <w:spacing w:line="240" w:lineRule="auto"/>
              <w:jc w:val="both"/>
              <w:rPr>
                <w:rFonts w:ascii="Montserrat Light" w:hAnsi="Montserrat Light"/>
                <w:noProof/>
                <w:color w:val="000000" w:themeColor="text1"/>
              </w:rPr>
            </w:pPr>
            <w:r w:rsidRPr="00FB411C">
              <w:rPr>
                <w:rFonts w:ascii="Montserrat Light" w:hAnsi="Montserrat Light"/>
                <w:noProof/>
                <w:color w:val="000000" w:themeColor="text1"/>
              </w:rPr>
              <w:t>Anex</w:t>
            </w:r>
            <w:r w:rsidR="000C01A4" w:rsidRPr="00FB411C">
              <w:rPr>
                <w:rFonts w:ascii="Montserrat Light" w:hAnsi="Montserrat Light"/>
                <w:noProof/>
                <w:color w:val="000000" w:themeColor="text1"/>
              </w:rPr>
              <w:t>e:</w:t>
            </w:r>
          </w:p>
          <w:p w14:paraId="1E3395C0" w14:textId="72988C84" w:rsidR="000C01A4" w:rsidRPr="00FB411C" w:rsidRDefault="000C01A4">
            <w:pPr>
              <w:pStyle w:val="List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Montserrat Light" w:hAnsi="Montserrat Light"/>
                <w:noProof/>
                <w:color w:val="000000" w:themeColor="text1"/>
              </w:rPr>
            </w:pPr>
            <w:r w:rsidRPr="00FB411C">
              <w:rPr>
                <w:rFonts w:ascii="Montserrat Light" w:hAnsi="Montserrat Light"/>
                <w:color w:val="000000" w:themeColor="text1"/>
                <w:lang w:val="ro-RO"/>
              </w:rPr>
              <w:t xml:space="preserve">adresa </w:t>
            </w:r>
            <w:r w:rsidR="002D478B" w:rsidRPr="00FB411C">
              <w:rPr>
                <w:rFonts w:ascii="Montserrat Light" w:hAnsi="Montserrat Light"/>
                <w:color w:val="000000" w:themeColor="text1"/>
                <w:lang w:val="ro-RO"/>
              </w:rPr>
              <w:t xml:space="preserve">Spitalului Clinic de </w:t>
            </w:r>
            <w:proofErr w:type="spellStart"/>
            <w:r w:rsidR="002D478B" w:rsidRPr="00FB411C">
              <w:rPr>
                <w:rFonts w:ascii="Montserrat Light" w:hAnsi="Montserrat Light"/>
                <w:color w:val="000000" w:themeColor="text1"/>
                <w:lang w:val="ro-RO"/>
              </w:rPr>
              <w:t>Pneumoftiziologie</w:t>
            </w:r>
            <w:proofErr w:type="spellEnd"/>
            <w:r w:rsidR="002D478B" w:rsidRPr="00FB411C">
              <w:rPr>
                <w:rFonts w:ascii="Montserrat Light" w:hAnsi="Montserrat Light"/>
                <w:color w:val="000000" w:themeColor="text1"/>
                <w:lang w:val="ro-RO"/>
              </w:rPr>
              <w:t xml:space="preserve"> ,,Leon Daniello” Cluj-Napoca </w:t>
            </w:r>
            <w:r w:rsidRPr="00FB411C">
              <w:rPr>
                <w:rFonts w:ascii="Montserrat Light" w:hAnsi="Montserrat Light"/>
                <w:color w:val="000000" w:themeColor="text1"/>
                <w:lang w:val="ro-RO"/>
              </w:rPr>
              <w:t>nr. 6299/05.10.2022</w:t>
            </w:r>
          </w:p>
          <w:p w14:paraId="1D3E88C5" w14:textId="038D69D0" w:rsidR="00A365D7" w:rsidRPr="000516AE" w:rsidRDefault="002D478B">
            <w:pPr>
              <w:pStyle w:val="List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Montserrat Light" w:hAnsi="Montserrat Light"/>
                <w:noProof/>
              </w:rPr>
            </w:pPr>
            <w:r w:rsidRPr="00FB411C">
              <w:rPr>
                <w:rFonts w:ascii="Montserrat Light" w:hAnsi="Montserrat Light"/>
                <w:noProof/>
                <w:color w:val="000000" w:themeColor="text1"/>
              </w:rPr>
              <w:t>t</w:t>
            </w:r>
            <w:r w:rsidR="009D01C3" w:rsidRPr="00FB411C">
              <w:rPr>
                <w:rFonts w:ascii="Montserrat Light" w:hAnsi="Montserrat Light"/>
                <w:noProof/>
                <w:color w:val="000000" w:themeColor="text1"/>
              </w:rPr>
              <w:t xml:space="preserve">abel </w:t>
            </w:r>
            <w:r w:rsidRPr="00FB411C">
              <w:rPr>
                <w:rFonts w:ascii="Montserrat Light" w:hAnsi="Montserrat Light"/>
                <w:noProof/>
                <w:color w:val="000000" w:themeColor="text1"/>
              </w:rPr>
              <w:t>c</w:t>
            </w:r>
            <w:r w:rsidR="009D01C3" w:rsidRPr="00FB411C">
              <w:rPr>
                <w:rFonts w:ascii="Montserrat Light" w:hAnsi="Montserrat Light"/>
                <w:noProof/>
                <w:color w:val="000000" w:themeColor="text1"/>
              </w:rPr>
              <w:t>omparativ</w:t>
            </w:r>
            <w:r w:rsidRPr="00FB411C">
              <w:rPr>
                <w:rFonts w:ascii="Montserrat Light" w:hAnsi="Montserrat Light"/>
                <w:noProof/>
                <w:color w:val="000000" w:themeColor="text1"/>
              </w:rPr>
              <w:t xml:space="preserve"> cu modificările propuse</w:t>
            </w:r>
          </w:p>
        </w:tc>
      </w:tr>
    </w:tbl>
    <w:p w14:paraId="565ED48A" w14:textId="77777777" w:rsidR="008F76F2" w:rsidRPr="000516AE" w:rsidRDefault="008F76F2" w:rsidP="000516AE">
      <w:pPr>
        <w:spacing w:line="240" w:lineRule="auto"/>
        <w:ind w:left="720"/>
        <w:rPr>
          <w:rFonts w:ascii="Montserrat Light" w:eastAsia="Times New Roman" w:hAnsi="Montserrat Light" w:cs="Times New Roman"/>
          <w:b/>
          <w:lang w:val="ro-RO"/>
        </w:rPr>
      </w:pPr>
    </w:p>
    <w:p w14:paraId="0F0C8768" w14:textId="737227D9" w:rsidR="008F76F2" w:rsidRPr="000516AE" w:rsidRDefault="008F76F2" w:rsidP="000516AE">
      <w:pPr>
        <w:spacing w:line="240" w:lineRule="auto"/>
        <w:rPr>
          <w:rFonts w:ascii="Montserrat Light" w:eastAsia="Times New Roman" w:hAnsi="Montserrat Light" w:cs="Times New Roman"/>
          <w:b/>
          <w:lang w:val="ro-RO"/>
        </w:rPr>
      </w:pPr>
    </w:p>
    <w:p w14:paraId="7D6FAB3C" w14:textId="4009234B" w:rsidR="00185ECF" w:rsidRPr="000516AE" w:rsidRDefault="00185ECF" w:rsidP="000516AE">
      <w:pPr>
        <w:spacing w:line="240" w:lineRule="auto"/>
        <w:rPr>
          <w:rFonts w:ascii="Montserrat Light" w:eastAsia="Times New Roman" w:hAnsi="Montserrat Light" w:cs="Times New Roman"/>
          <w:b/>
          <w:lang w:val="ro-RO"/>
        </w:rPr>
      </w:pPr>
    </w:p>
    <w:p w14:paraId="399BCFE2" w14:textId="2982F090" w:rsidR="00185ECF" w:rsidRPr="000516AE" w:rsidRDefault="00185ECF" w:rsidP="000516AE">
      <w:pPr>
        <w:spacing w:line="240" w:lineRule="auto"/>
        <w:rPr>
          <w:rFonts w:ascii="Montserrat Light" w:eastAsia="Times New Roman" w:hAnsi="Montserrat Light" w:cs="Times New Roman"/>
          <w:b/>
          <w:lang w:val="ro-RO"/>
        </w:rPr>
      </w:pPr>
    </w:p>
    <w:p w14:paraId="1F538787" w14:textId="77777777" w:rsidR="00185ECF" w:rsidRPr="000516AE" w:rsidRDefault="00185ECF" w:rsidP="000516AE">
      <w:pPr>
        <w:spacing w:line="240" w:lineRule="auto"/>
        <w:rPr>
          <w:rFonts w:ascii="Montserrat Light" w:eastAsia="Times New Roman" w:hAnsi="Montserrat Light" w:cs="Times New Roman"/>
          <w:b/>
          <w:lang w:val="ro-RO"/>
        </w:rPr>
      </w:pPr>
    </w:p>
    <w:p w14:paraId="6EB36005" w14:textId="77777777" w:rsidR="008F76F2" w:rsidRPr="000516AE" w:rsidRDefault="008F76F2" w:rsidP="000516AE">
      <w:pPr>
        <w:spacing w:line="240" w:lineRule="auto"/>
        <w:contextualSpacing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72778557" w14:textId="77777777" w:rsidR="008F76F2" w:rsidRPr="000516AE" w:rsidRDefault="008F76F2" w:rsidP="000516A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en-US"/>
        </w:rPr>
      </w:pPr>
      <w:r w:rsidRPr="000516AE">
        <w:rPr>
          <w:rFonts w:ascii="Montserrat Light" w:eastAsia="Times New Roman" w:hAnsi="Montserrat Light" w:cs="Times New Roman"/>
          <w:b/>
          <w:bCs/>
          <w:noProof/>
          <w:lang w:val="en-US"/>
        </w:rPr>
        <w:t>INIȚIATOR,</w:t>
      </w:r>
    </w:p>
    <w:p w14:paraId="6E435F9A" w14:textId="77777777" w:rsidR="008F76F2" w:rsidRPr="000516AE" w:rsidRDefault="008F76F2" w:rsidP="000516A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en-US"/>
        </w:rPr>
      </w:pPr>
      <w:r w:rsidRPr="000516AE">
        <w:rPr>
          <w:rFonts w:ascii="Montserrat Light" w:eastAsia="Times New Roman" w:hAnsi="Montserrat Light" w:cs="Times New Roman"/>
          <w:b/>
          <w:bCs/>
          <w:noProof/>
          <w:lang w:val="en-US"/>
        </w:rPr>
        <w:t xml:space="preserve">PREȘEDINTE </w:t>
      </w:r>
    </w:p>
    <w:p w14:paraId="29B780AC" w14:textId="1D26BF4B" w:rsidR="008F76F2" w:rsidRPr="000516AE" w:rsidRDefault="005F5D56" w:rsidP="000516A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noProof/>
          <w:lang w:val="en-US"/>
        </w:rPr>
      </w:pPr>
      <w:r w:rsidRPr="000516AE">
        <w:rPr>
          <w:rFonts w:ascii="Montserrat Light" w:eastAsia="Times New Roman" w:hAnsi="Montserrat Light" w:cs="Times New Roman"/>
          <w:noProof/>
          <w:lang w:val="en-US"/>
        </w:rPr>
        <w:t>Alin Tișe</w:t>
      </w:r>
    </w:p>
    <w:p w14:paraId="7FD00558" w14:textId="77777777" w:rsidR="008F76F2" w:rsidRPr="000516AE" w:rsidRDefault="008F76F2" w:rsidP="000516AE">
      <w:pPr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6A6A1061" w14:textId="12005B7A" w:rsidR="008F76F2" w:rsidRPr="000516AE" w:rsidRDefault="008F76F2" w:rsidP="000516AE">
      <w:pPr>
        <w:spacing w:line="240" w:lineRule="auto"/>
        <w:rPr>
          <w:rFonts w:ascii="Montserrat Light" w:hAnsi="Montserrat Light"/>
        </w:rPr>
      </w:pPr>
    </w:p>
    <w:p w14:paraId="32C2034E" w14:textId="580592B6" w:rsidR="005F5D56" w:rsidRPr="000516AE" w:rsidRDefault="005F5D56" w:rsidP="000516AE">
      <w:pPr>
        <w:spacing w:line="240" w:lineRule="auto"/>
        <w:rPr>
          <w:rFonts w:ascii="Montserrat Light" w:hAnsi="Montserrat Light"/>
        </w:rPr>
      </w:pPr>
    </w:p>
    <w:p w14:paraId="68DA45FA" w14:textId="18BB7D50" w:rsidR="005F5D56" w:rsidRPr="000516AE" w:rsidRDefault="005F5D56" w:rsidP="000516AE">
      <w:pPr>
        <w:spacing w:line="240" w:lineRule="auto"/>
        <w:rPr>
          <w:rFonts w:ascii="Montserrat Light" w:hAnsi="Montserrat Light"/>
        </w:rPr>
      </w:pPr>
    </w:p>
    <w:p w14:paraId="6BC31258" w14:textId="35A3A139" w:rsidR="005F5D56" w:rsidRPr="000516AE" w:rsidRDefault="005F5D56" w:rsidP="000516AE">
      <w:pPr>
        <w:spacing w:line="240" w:lineRule="auto"/>
        <w:rPr>
          <w:rFonts w:ascii="Montserrat Light" w:hAnsi="Montserrat Light"/>
        </w:rPr>
      </w:pPr>
    </w:p>
    <w:p w14:paraId="616CC6DF" w14:textId="25163793" w:rsidR="005F5D56" w:rsidRPr="000516AE" w:rsidRDefault="005F5D56" w:rsidP="000516AE">
      <w:pPr>
        <w:spacing w:line="240" w:lineRule="auto"/>
        <w:rPr>
          <w:rFonts w:ascii="Montserrat Light" w:hAnsi="Montserrat Light"/>
        </w:rPr>
      </w:pPr>
    </w:p>
    <w:p w14:paraId="605EBEB8" w14:textId="2DC77B27" w:rsidR="005F5D56" w:rsidRPr="000516AE" w:rsidRDefault="005F5D56" w:rsidP="000516AE">
      <w:pPr>
        <w:spacing w:line="240" w:lineRule="auto"/>
        <w:rPr>
          <w:rFonts w:ascii="Montserrat Light" w:hAnsi="Montserrat Light"/>
        </w:rPr>
      </w:pPr>
    </w:p>
    <w:p w14:paraId="58CC46A2" w14:textId="2FBE88EC" w:rsidR="005F5D56" w:rsidRPr="000516AE" w:rsidRDefault="005F5D56" w:rsidP="000516AE">
      <w:pPr>
        <w:spacing w:line="240" w:lineRule="auto"/>
        <w:rPr>
          <w:rFonts w:ascii="Montserrat Light" w:hAnsi="Montserrat Light"/>
        </w:rPr>
      </w:pPr>
    </w:p>
    <w:p w14:paraId="3C320D49" w14:textId="77777777" w:rsidR="00D22368" w:rsidRPr="000516AE" w:rsidRDefault="00D22368" w:rsidP="000516AE">
      <w:pPr>
        <w:spacing w:line="240" w:lineRule="auto"/>
        <w:rPr>
          <w:rFonts w:ascii="Montserrat Light" w:hAnsi="Montserrat Light"/>
        </w:rPr>
        <w:sectPr w:rsidR="00D22368" w:rsidRPr="000516AE" w:rsidSect="00925E0A">
          <w:headerReference w:type="default" r:id="rId8"/>
          <w:pgSz w:w="11909" w:h="16834"/>
          <w:pgMar w:top="1440" w:right="929" w:bottom="540" w:left="1530" w:header="270" w:footer="198" w:gutter="0"/>
          <w:pgNumType w:start="1"/>
          <w:cols w:space="720"/>
        </w:sectPr>
      </w:pPr>
    </w:p>
    <w:p w14:paraId="22D207A4" w14:textId="6CCD64A0" w:rsidR="00D22368" w:rsidRPr="00894701" w:rsidRDefault="00771868" w:rsidP="000516AE">
      <w:pPr>
        <w:tabs>
          <w:tab w:val="left" w:pos="3456"/>
        </w:tabs>
        <w:spacing w:line="240" w:lineRule="auto"/>
        <w:rPr>
          <w:rFonts w:ascii="Montserrat Light" w:hAnsi="Montserrat Light"/>
          <w:color w:val="0070C0"/>
          <w:lang w:val="pt-PT"/>
        </w:rPr>
      </w:pPr>
      <w:r w:rsidRPr="00894701">
        <w:rPr>
          <w:rFonts w:ascii="Montserrat Light" w:hAnsi="Montserrat Light"/>
          <w:lang w:val="pt-PT"/>
        </w:rPr>
        <w:lastRenderedPageBreak/>
        <w:t>ANEXĂ</w:t>
      </w:r>
      <w:r w:rsidR="0087749F" w:rsidRPr="00894701">
        <w:rPr>
          <w:rFonts w:ascii="Montserrat Light" w:hAnsi="Montserrat Light"/>
          <w:lang w:val="pt-PT"/>
        </w:rPr>
        <w:t xml:space="preserve"> </w:t>
      </w:r>
      <w:r w:rsidR="0087749F" w:rsidRPr="00FB411C">
        <w:rPr>
          <w:rFonts w:ascii="Montserrat Light" w:hAnsi="Montserrat Light"/>
          <w:color w:val="000000" w:themeColor="text1"/>
          <w:lang w:val="pt-PT"/>
        </w:rPr>
        <w:t>la referatul de aprobare nr. 40676 / 10.10.2022</w:t>
      </w:r>
    </w:p>
    <w:p w14:paraId="6E7BEBE7" w14:textId="77777777" w:rsidR="00D22368" w:rsidRPr="000516AE" w:rsidRDefault="00D22368" w:rsidP="000516AE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0516AE">
        <w:rPr>
          <w:rFonts w:ascii="Montserrat Light" w:hAnsi="Montserrat Light"/>
          <w:b/>
          <w:bCs/>
          <w:noProof/>
          <w:lang w:val="ro-RO"/>
        </w:rPr>
        <w:t>T A B E L    C O M P A R A T I V</w:t>
      </w:r>
    </w:p>
    <w:p w14:paraId="2315E824" w14:textId="77777777" w:rsidR="00D22368" w:rsidRPr="000516AE" w:rsidRDefault="00D22368" w:rsidP="000516AE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A778439" w14:textId="77777777" w:rsidR="00D22368" w:rsidRPr="000516AE" w:rsidRDefault="00D22368" w:rsidP="000516AE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tbl>
      <w:tblPr>
        <w:tblStyle w:val="Tabelgril"/>
        <w:tblW w:w="15655" w:type="dxa"/>
        <w:tblInd w:w="0" w:type="dxa"/>
        <w:tblLook w:val="04A0" w:firstRow="1" w:lastRow="0" w:firstColumn="1" w:lastColumn="0" w:noHBand="0" w:noVBand="1"/>
      </w:tblPr>
      <w:tblGrid>
        <w:gridCol w:w="631"/>
        <w:gridCol w:w="4954"/>
        <w:gridCol w:w="7471"/>
        <w:gridCol w:w="2599"/>
      </w:tblGrid>
      <w:tr w:rsidR="00D22368" w:rsidRPr="000516AE" w14:paraId="6F966FD6" w14:textId="77777777" w:rsidTr="00894701">
        <w:tc>
          <w:tcPr>
            <w:tcW w:w="633" w:type="dxa"/>
          </w:tcPr>
          <w:p w14:paraId="76183BB2" w14:textId="77777777" w:rsidR="00D22368" w:rsidRPr="000516AE" w:rsidRDefault="00D22368" w:rsidP="000516AE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0516AE">
              <w:rPr>
                <w:rFonts w:ascii="Montserrat Light" w:hAnsi="Montserrat Light"/>
                <w:b/>
                <w:bCs/>
                <w:noProof/>
                <w:lang w:val="ro-RO"/>
              </w:rPr>
              <w:t>Nr.</w:t>
            </w:r>
          </w:p>
          <w:p w14:paraId="1AB71653" w14:textId="77777777" w:rsidR="00D22368" w:rsidRPr="000516AE" w:rsidRDefault="00D22368" w:rsidP="000516AE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0516AE">
              <w:rPr>
                <w:rFonts w:ascii="Montserrat Light" w:hAnsi="Montserrat Light"/>
                <w:b/>
                <w:bCs/>
                <w:noProof/>
                <w:lang w:val="ro-RO"/>
              </w:rPr>
              <w:t>crt.</w:t>
            </w:r>
          </w:p>
        </w:tc>
        <w:tc>
          <w:tcPr>
            <w:tcW w:w="5022" w:type="dxa"/>
          </w:tcPr>
          <w:p w14:paraId="7CE02EF6" w14:textId="77777777" w:rsidR="00D22368" w:rsidRPr="000516AE" w:rsidRDefault="00D22368" w:rsidP="000516AE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0516AE">
              <w:rPr>
                <w:rFonts w:ascii="Montserrat Light" w:hAnsi="Montserrat Light"/>
                <w:b/>
                <w:bCs/>
                <w:noProof/>
                <w:lang w:val="ro-RO"/>
              </w:rPr>
              <w:t>Text actual</w:t>
            </w:r>
          </w:p>
        </w:tc>
        <w:tc>
          <w:tcPr>
            <w:tcW w:w="7570" w:type="dxa"/>
          </w:tcPr>
          <w:p w14:paraId="3F769824" w14:textId="77777777" w:rsidR="00D22368" w:rsidRPr="000516AE" w:rsidRDefault="00D22368" w:rsidP="000516AE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0516AE">
              <w:rPr>
                <w:rFonts w:ascii="Montserrat Light" w:hAnsi="Montserrat Light"/>
                <w:b/>
                <w:bCs/>
                <w:noProof/>
                <w:lang w:val="ro-RO"/>
              </w:rPr>
              <w:t>Text propus</w:t>
            </w:r>
          </w:p>
        </w:tc>
        <w:tc>
          <w:tcPr>
            <w:tcW w:w="2430" w:type="dxa"/>
          </w:tcPr>
          <w:p w14:paraId="43B771D2" w14:textId="77777777" w:rsidR="00D22368" w:rsidRPr="000516AE" w:rsidRDefault="00D22368" w:rsidP="000516AE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0516AE">
              <w:rPr>
                <w:rFonts w:ascii="Montserrat Light" w:hAnsi="Montserrat Light"/>
                <w:b/>
                <w:bCs/>
                <w:noProof/>
                <w:lang w:val="ro-RO"/>
              </w:rPr>
              <w:t>Argumente/motivație</w:t>
            </w:r>
          </w:p>
        </w:tc>
      </w:tr>
      <w:tr w:rsidR="00D22368" w:rsidRPr="000516AE" w14:paraId="41193B29" w14:textId="77777777" w:rsidTr="00894701">
        <w:trPr>
          <w:trHeight w:val="5802"/>
        </w:trPr>
        <w:tc>
          <w:tcPr>
            <w:tcW w:w="633" w:type="dxa"/>
          </w:tcPr>
          <w:p w14:paraId="794D49D1" w14:textId="77777777" w:rsidR="00D22368" w:rsidRPr="000516AE" w:rsidRDefault="00D22368" w:rsidP="000516AE">
            <w:pPr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0516AE">
              <w:rPr>
                <w:rFonts w:ascii="Montserrat Light" w:hAnsi="Montserrat Light"/>
                <w:b/>
                <w:bCs/>
                <w:noProof/>
                <w:lang w:val="ro-RO"/>
              </w:rPr>
              <w:t>1.</w:t>
            </w:r>
          </w:p>
        </w:tc>
        <w:tc>
          <w:tcPr>
            <w:tcW w:w="5022" w:type="dxa"/>
          </w:tcPr>
          <w:p w14:paraId="60DBB3C2" w14:textId="6D55DEEB" w:rsidR="00FA67DA" w:rsidRDefault="00FA67DA" w:rsidP="00FA67DA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FA67DA">
              <w:rPr>
                <w:rFonts w:ascii="Montserrat Light" w:hAnsi="Montserrat Light"/>
                <w:b/>
                <w:bCs/>
                <w:noProof/>
                <w:lang w:val="ro-RO"/>
              </w:rPr>
              <w:t>Art. 38</w:t>
            </w:r>
            <w:r w:rsidRPr="00FA67DA">
              <w:rPr>
                <w:rFonts w:ascii="Montserrat Light" w:hAnsi="Montserrat Light"/>
                <w:noProof/>
                <w:lang w:val="ro-RO"/>
              </w:rPr>
              <w:t xml:space="preserve">. </w:t>
            </w:r>
            <w:r w:rsidRPr="00FA67DA">
              <w:rPr>
                <w:rFonts w:ascii="Montserrat Light" w:hAnsi="Montserrat Light"/>
                <w:b/>
                <w:noProof/>
                <w:lang w:val="ro-RO"/>
              </w:rPr>
              <w:t>Secțiile Clinice Pneumoftiziologie I, Pneumologie II și Pneumologie III</w:t>
            </w:r>
            <w:r w:rsidRPr="00FA67DA">
              <w:rPr>
                <w:rFonts w:ascii="Montserrat Light" w:hAnsi="Montserrat Light"/>
                <w:noProof/>
                <w:lang w:val="ro-RO"/>
              </w:rPr>
              <w:t xml:space="preserve"> au următoarele atribuții </w:t>
            </w:r>
            <w:bookmarkStart w:id="4" w:name="_Hlk103942794"/>
            <w:r w:rsidRPr="00FA67DA">
              <w:rPr>
                <w:rFonts w:ascii="Montserrat Light" w:hAnsi="Montserrat Light"/>
                <w:noProof/>
                <w:lang w:val="ro-RO"/>
              </w:rPr>
              <w:t>specifice</w:t>
            </w:r>
            <w:bookmarkEnd w:id="4"/>
            <w:r w:rsidRPr="00FA67DA">
              <w:rPr>
                <w:rFonts w:ascii="Montserrat Light" w:hAnsi="Montserrat Light"/>
                <w:noProof/>
                <w:lang w:val="ro-RO"/>
              </w:rPr>
              <w:t>:</w:t>
            </w:r>
          </w:p>
          <w:p w14:paraId="1255E179" w14:textId="0DE2789A" w:rsidR="00792D1A" w:rsidRPr="00F6109F" w:rsidRDefault="00792D1A" w:rsidP="00FA67DA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>
              <w:rPr>
                <w:rFonts w:ascii="Montserrat Light" w:hAnsi="Montserrat Light"/>
                <w:noProof/>
                <w:lang w:val="ro-RO"/>
              </w:rPr>
              <w:t>.....</w:t>
            </w:r>
          </w:p>
          <w:p w14:paraId="23B848B3" w14:textId="7C1FEE16" w:rsidR="00FA67DA" w:rsidRDefault="00FA67DA" w:rsidP="00FA67DA">
            <w:pPr>
              <w:tabs>
                <w:tab w:val="left" w:pos="993"/>
              </w:tabs>
              <w:ind w:left="720"/>
              <w:jc w:val="both"/>
              <w:rPr>
                <w:rFonts w:ascii="Montserrat Light" w:hAnsi="Montserrat Light"/>
              </w:rPr>
            </w:pPr>
          </w:p>
          <w:p w14:paraId="6FFDB5D4" w14:textId="73357F52" w:rsidR="00792D1A" w:rsidRDefault="00792D1A" w:rsidP="00FA67DA">
            <w:pPr>
              <w:tabs>
                <w:tab w:val="left" w:pos="993"/>
              </w:tabs>
              <w:ind w:left="720"/>
              <w:jc w:val="both"/>
              <w:rPr>
                <w:rFonts w:ascii="Montserrat Light" w:hAnsi="Montserrat Light"/>
              </w:rPr>
            </w:pPr>
          </w:p>
          <w:p w14:paraId="66626FFD" w14:textId="696F18D8" w:rsidR="00792D1A" w:rsidRDefault="00792D1A" w:rsidP="00FA67DA">
            <w:pPr>
              <w:tabs>
                <w:tab w:val="left" w:pos="993"/>
              </w:tabs>
              <w:ind w:left="720"/>
              <w:jc w:val="both"/>
              <w:rPr>
                <w:rFonts w:ascii="Montserrat Light" w:hAnsi="Montserrat Light"/>
              </w:rPr>
            </w:pPr>
          </w:p>
          <w:p w14:paraId="661911CC" w14:textId="6ACCBE8F" w:rsidR="00792D1A" w:rsidRDefault="00792D1A" w:rsidP="00FA67DA">
            <w:pPr>
              <w:tabs>
                <w:tab w:val="left" w:pos="993"/>
              </w:tabs>
              <w:ind w:left="720"/>
              <w:jc w:val="both"/>
              <w:rPr>
                <w:rFonts w:ascii="Montserrat Light" w:hAnsi="Montserrat Light"/>
              </w:rPr>
            </w:pPr>
          </w:p>
          <w:p w14:paraId="4BB77307" w14:textId="57C4AFC7" w:rsidR="00792D1A" w:rsidRDefault="00792D1A" w:rsidP="00FA67DA">
            <w:pPr>
              <w:tabs>
                <w:tab w:val="left" w:pos="993"/>
              </w:tabs>
              <w:ind w:left="720"/>
              <w:jc w:val="both"/>
              <w:rPr>
                <w:rFonts w:ascii="Montserrat Light" w:hAnsi="Montserrat Light"/>
              </w:rPr>
            </w:pPr>
          </w:p>
          <w:p w14:paraId="2F985623" w14:textId="022D4553" w:rsidR="00792D1A" w:rsidRDefault="00792D1A" w:rsidP="00FA67DA">
            <w:pPr>
              <w:tabs>
                <w:tab w:val="left" w:pos="993"/>
              </w:tabs>
              <w:ind w:left="720"/>
              <w:jc w:val="both"/>
              <w:rPr>
                <w:rFonts w:ascii="Montserrat Light" w:hAnsi="Montserrat Light"/>
              </w:rPr>
            </w:pPr>
          </w:p>
          <w:p w14:paraId="1DC93501" w14:textId="4B033584" w:rsidR="00792D1A" w:rsidRDefault="00792D1A" w:rsidP="00FA67DA">
            <w:pPr>
              <w:tabs>
                <w:tab w:val="left" w:pos="993"/>
              </w:tabs>
              <w:ind w:left="720"/>
              <w:jc w:val="both"/>
              <w:rPr>
                <w:rFonts w:ascii="Montserrat Light" w:hAnsi="Montserrat Light"/>
              </w:rPr>
            </w:pPr>
          </w:p>
          <w:p w14:paraId="5528E4BD" w14:textId="77777777" w:rsidR="00792D1A" w:rsidRPr="000516AE" w:rsidRDefault="00792D1A" w:rsidP="00FA67DA">
            <w:pPr>
              <w:tabs>
                <w:tab w:val="left" w:pos="993"/>
              </w:tabs>
              <w:ind w:left="720"/>
              <w:jc w:val="both"/>
              <w:rPr>
                <w:rFonts w:ascii="Montserrat Light" w:hAnsi="Montserrat Light"/>
              </w:rPr>
            </w:pPr>
          </w:p>
          <w:p w14:paraId="35D5D3E0" w14:textId="1F18584D" w:rsidR="00FB31BF" w:rsidRDefault="00FB31BF" w:rsidP="000516AE">
            <w:pPr>
              <w:jc w:val="both"/>
              <w:rPr>
                <w:rFonts w:ascii="Montserrat Light" w:hAnsi="Montserrat Light"/>
              </w:rPr>
            </w:pPr>
            <w:r w:rsidRPr="000516AE">
              <w:rPr>
                <w:rFonts w:ascii="Montserrat Light" w:hAnsi="Montserrat Light"/>
                <w:b/>
              </w:rPr>
              <w:t xml:space="preserve">Art. 39. </w:t>
            </w:r>
            <w:proofErr w:type="spellStart"/>
            <w:r w:rsidRPr="000516AE">
              <w:rPr>
                <w:rFonts w:ascii="Montserrat Light" w:hAnsi="Montserrat Light"/>
                <w:b/>
              </w:rPr>
              <w:t>Secția</w:t>
            </w:r>
            <w:proofErr w:type="spellEnd"/>
            <w:r w:rsidRPr="000516AE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</w:rPr>
              <w:t>Clinică</w:t>
            </w:r>
            <w:proofErr w:type="spellEnd"/>
            <w:r w:rsidRPr="000516AE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</w:rPr>
              <w:t>Chirurgie</w:t>
            </w:r>
            <w:proofErr w:type="spellEnd"/>
            <w:r w:rsidRPr="000516AE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</w:rPr>
              <w:t>Toracică</w:t>
            </w:r>
            <w:proofErr w:type="spellEnd"/>
            <w:r w:rsidRPr="000516AE">
              <w:rPr>
                <w:rFonts w:ascii="Montserrat Light" w:hAnsi="Montserrat Light"/>
                <w:b/>
              </w:rPr>
              <w:t xml:space="preserve"> </w:t>
            </w:r>
            <w:r w:rsidRPr="000516AE">
              <w:rPr>
                <w:rFonts w:ascii="Montserrat Light" w:hAnsi="Montserrat Light"/>
              </w:rPr>
              <w:t xml:space="preserve">are </w:t>
            </w:r>
            <w:proofErr w:type="spellStart"/>
            <w:r w:rsidRPr="000516AE">
              <w:rPr>
                <w:rFonts w:ascii="Montserrat Light" w:hAnsi="Montserrat Light"/>
              </w:rPr>
              <w:t>următoarele</w:t>
            </w:r>
            <w:proofErr w:type="spellEnd"/>
            <w:r w:rsidRPr="000516AE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</w:rPr>
              <w:t>atribuții</w:t>
            </w:r>
            <w:proofErr w:type="spellEnd"/>
            <w:r w:rsidRPr="000516AE">
              <w:rPr>
                <w:rFonts w:ascii="Montserrat Light" w:hAnsi="Montserrat Light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</w:rPr>
              <w:t>specifice</w:t>
            </w:r>
            <w:proofErr w:type="spellEnd"/>
            <w:r w:rsidRPr="000516AE">
              <w:rPr>
                <w:rFonts w:ascii="Montserrat Light" w:hAnsi="Montserrat Light"/>
              </w:rPr>
              <w:t>:</w:t>
            </w:r>
          </w:p>
          <w:p w14:paraId="040054FF" w14:textId="1C2EBF98" w:rsidR="00DD5CB8" w:rsidRPr="000516AE" w:rsidRDefault="00DD5CB8" w:rsidP="000516AE">
            <w:pPr>
              <w:jc w:val="both"/>
              <w:rPr>
                <w:rFonts w:ascii="Montserrat Light" w:hAnsi="Montserrat Light"/>
                <w:b/>
                <w:u w:val="single"/>
              </w:rPr>
            </w:pPr>
            <w:r>
              <w:rPr>
                <w:rFonts w:ascii="Montserrat Light" w:hAnsi="Montserrat Light"/>
              </w:rPr>
              <w:t>……</w:t>
            </w:r>
          </w:p>
          <w:p w14:paraId="33BFB5A2" w14:textId="59949BF6" w:rsidR="003B08C4" w:rsidRDefault="003B08C4" w:rsidP="000516AE">
            <w:pPr>
              <w:tabs>
                <w:tab w:val="left" w:pos="993"/>
              </w:tabs>
              <w:jc w:val="both"/>
              <w:rPr>
                <w:rFonts w:ascii="Montserrat Light" w:hAnsi="Montserrat Light"/>
                <w:bCs/>
              </w:rPr>
            </w:pPr>
          </w:p>
          <w:p w14:paraId="35300E60" w14:textId="0FA442D5" w:rsidR="00DD5CB8" w:rsidRDefault="00DD5CB8" w:rsidP="000516AE">
            <w:pPr>
              <w:tabs>
                <w:tab w:val="left" w:pos="993"/>
              </w:tabs>
              <w:jc w:val="both"/>
              <w:rPr>
                <w:rFonts w:ascii="Montserrat Light" w:hAnsi="Montserrat Light"/>
                <w:bCs/>
              </w:rPr>
            </w:pPr>
          </w:p>
          <w:p w14:paraId="2BA4A392" w14:textId="6623E8BC" w:rsidR="00DD5CB8" w:rsidRDefault="00DD5CB8" w:rsidP="000516AE">
            <w:pPr>
              <w:tabs>
                <w:tab w:val="left" w:pos="993"/>
              </w:tabs>
              <w:jc w:val="both"/>
              <w:rPr>
                <w:rFonts w:ascii="Montserrat Light" w:hAnsi="Montserrat Light"/>
                <w:bCs/>
              </w:rPr>
            </w:pPr>
          </w:p>
          <w:p w14:paraId="0AA46631" w14:textId="5FF11CDF" w:rsidR="00DD5CB8" w:rsidRDefault="00DD5CB8" w:rsidP="000516AE">
            <w:pPr>
              <w:tabs>
                <w:tab w:val="left" w:pos="993"/>
              </w:tabs>
              <w:jc w:val="both"/>
              <w:rPr>
                <w:rFonts w:ascii="Montserrat Light" w:hAnsi="Montserrat Light"/>
                <w:bCs/>
              </w:rPr>
            </w:pPr>
          </w:p>
          <w:p w14:paraId="3FED8442" w14:textId="15F7AB60" w:rsidR="00DD5CB8" w:rsidRDefault="00DD5CB8" w:rsidP="000516AE">
            <w:pPr>
              <w:tabs>
                <w:tab w:val="left" w:pos="993"/>
              </w:tabs>
              <w:jc w:val="both"/>
              <w:rPr>
                <w:rFonts w:ascii="Montserrat Light" w:hAnsi="Montserrat Light"/>
                <w:bCs/>
              </w:rPr>
            </w:pPr>
          </w:p>
          <w:p w14:paraId="59763BB8" w14:textId="27DDE460" w:rsidR="00DD5CB8" w:rsidRDefault="00DD5CB8" w:rsidP="000516AE">
            <w:pPr>
              <w:tabs>
                <w:tab w:val="left" w:pos="993"/>
              </w:tabs>
              <w:jc w:val="both"/>
              <w:rPr>
                <w:rFonts w:ascii="Montserrat Light" w:hAnsi="Montserrat Light"/>
                <w:bCs/>
              </w:rPr>
            </w:pPr>
          </w:p>
          <w:p w14:paraId="068F0B40" w14:textId="38AF3798" w:rsidR="00DD5CB8" w:rsidRDefault="00DD5CB8" w:rsidP="000516AE">
            <w:pPr>
              <w:tabs>
                <w:tab w:val="left" w:pos="993"/>
              </w:tabs>
              <w:jc w:val="both"/>
              <w:rPr>
                <w:rFonts w:ascii="Montserrat Light" w:hAnsi="Montserrat Light"/>
                <w:bCs/>
              </w:rPr>
            </w:pPr>
          </w:p>
          <w:p w14:paraId="34F4958A" w14:textId="2619A860" w:rsidR="00DD5CB8" w:rsidRDefault="00DD5CB8" w:rsidP="000516AE">
            <w:pPr>
              <w:tabs>
                <w:tab w:val="left" w:pos="993"/>
              </w:tabs>
              <w:jc w:val="both"/>
              <w:rPr>
                <w:rFonts w:ascii="Montserrat Light" w:hAnsi="Montserrat Light"/>
                <w:bCs/>
              </w:rPr>
            </w:pPr>
          </w:p>
          <w:p w14:paraId="2E86DC95" w14:textId="77777777" w:rsidR="00E475F9" w:rsidRDefault="00E475F9" w:rsidP="000516AE">
            <w:pPr>
              <w:jc w:val="both"/>
              <w:rPr>
                <w:rFonts w:ascii="Montserrat Light" w:hAnsi="Montserrat Light"/>
                <w:b/>
              </w:rPr>
            </w:pPr>
          </w:p>
          <w:p w14:paraId="5F534AD8" w14:textId="29975AE5" w:rsidR="00EB228E" w:rsidRDefault="00EB228E" w:rsidP="000516AE">
            <w:pPr>
              <w:jc w:val="both"/>
              <w:rPr>
                <w:rFonts w:ascii="Montserrat Light" w:hAnsi="Montserrat Light"/>
              </w:rPr>
            </w:pPr>
            <w:r w:rsidRPr="000516AE">
              <w:rPr>
                <w:rFonts w:ascii="Montserrat Light" w:hAnsi="Montserrat Light"/>
                <w:b/>
              </w:rPr>
              <w:t xml:space="preserve">Art. 43. </w:t>
            </w:r>
            <w:proofErr w:type="spellStart"/>
            <w:r w:rsidRPr="000516AE">
              <w:rPr>
                <w:rFonts w:ascii="Montserrat Light" w:hAnsi="Montserrat Light"/>
                <w:b/>
              </w:rPr>
              <w:t>Secția</w:t>
            </w:r>
            <w:proofErr w:type="spellEnd"/>
            <w:r w:rsidRPr="000516AE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</w:rPr>
              <w:t>Pneumologie</w:t>
            </w:r>
            <w:proofErr w:type="spellEnd"/>
            <w:r w:rsidRPr="000516AE">
              <w:rPr>
                <w:rFonts w:ascii="Montserrat Light" w:hAnsi="Montserrat Light"/>
                <w:b/>
              </w:rPr>
              <w:t xml:space="preserve">-TBC </w:t>
            </w:r>
            <w:proofErr w:type="spellStart"/>
            <w:r w:rsidRPr="000516AE">
              <w:rPr>
                <w:rFonts w:ascii="Montserrat Light" w:hAnsi="Montserrat Light"/>
                <w:b/>
              </w:rPr>
              <w:t>Săvădisla</w:t>
            </w:r>
            <w:proofErr w:type="spellEnd"/>
            <w:r w:rsidRPr="000516AE">
              <w:rPr>
                <w:rFonts w:ascii="Montserrat Light" w:hAnsi="Montserrat Light"/>
                <w:b/>
              </w:rPr>
              <w:t xml:space="preserve"> </w:t>
            </w:r>
            <w:r w:rsidRPr="000516AE">
              <w:rPr>
                <w:rFonts w:ascii="Montserrat Light" w:hAnsi="Montserrat Light"/>
              </w:rPr>
              <w:t xml:space="preserve">are </w:t>
            </w:r>
            <w:proofErr w:type="spellStart"/>
            <w:r w:rsidRPr="000516AE">
              <w:rPr>
                <w:rFonts w:ascii="Montserrat Light" w:hAnsi="Montserrat Light"/>
              </w:rPr>
              <w:t>următoarele</w:t>
            </w:r>
            <w:proofErr w:type="spellEnd"/>
            <w:r w:rsidRPr="000516AE">
              <w:rPr>
                <w:rFonts w:ascii="Montserrat Light" w:hAnsi="Montserrat Light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</w:rPr>
              <w:t>atribuții</w:t>
            </w:r>
            <w:proofErr w:type="spellEnd"/>
            <w:r w:rsidRPr="000516AE">
              <w:rPr>
                <w:rFonts w:ascii="Montserrat Light" w:hAnsi="Montserrat Light"/>
              </w:rPr>
              <w:t>:</w:t>
            </w:r>
          </w:p>
          <w:p w14:paraId="4A402859" w14:textId="325D13E1" w:rsidR="00DD5CB8" w:rsidRPr="000516AE" w:rsidRDefault="00DD5CB8" w:rsidP="000516AE">
            <w:pPr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…….</w:t>
            </w:r>
          </w:p>
          <w:p w14:paraId="37938E11" w14:textId="32BDF6EC" w:rsidR="00C24E27" w:rsidRDefault="00C24E27" w:rsidP="00C24E27">
            <w:pPr>
              <w:tabs>
                <w:tab w:val="left" w:pos="336"/>
              </w:tabs>
              <w:jc w:val="both"/>
              <w:rPr>
                <w:rFonts w:ascii="Montserrat Light" w:hAnsi="Montserrat Light"/>
              </w:rPr>
            </w:pPr>
          </w:p>
          <w:p w14:paraId="36529BFA" w14:textId="77777777" w:rsidR="00E475F9" w:rsidRDefault="00E475F9" w:rsidP="00FA67DA">
            <w:pPr>
              <w:pStyle w:val="Indentcorptext2"/>
              <w:spacing w:after="0" w:line="240" w:lineRule="auto"/>
              <w:ind w:left="0"/>
              <w:jc w:val="both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  <w:p w14:paraId="38AF9513" w14:textId="77777777" w:rsidR="00E475F9" w:rsidRDefault="00E475F9" w:rsidP="00FA67DA">
            <w:pPr>
              <w:pStyle w:val="Indentcorptext2"/>
              <w:spacing w:after="0" w:line="240" w:lineRule="auto"/>
              <w:ind w:left="0"/>
              <w:jc w:val="both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  <w:p w14:paraId="0E885B57" w14:textId="77777777" w:rsidR="00E475F9" w:rsidRDefault="00E475F9" w:rsidP="00FA67DA">
            <w:pPr>
              <w:pStyle w:val="Indentcorptext2"/>
              <w:spacing w:after="0" w:line="240" w:lineRule="auto"/>
              <w:ind w:left="0"/>
              <w:jc w:val="both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  <w:p w14:paraId="4208ED05" w14:textId="77777777" w:rsidR="00E475F9" w:rsidRDefault="00E475F9" w:rsidP="00FA67DA">
            <w:pPr>
              <w:pStyle w:val="Indentcorptext2"/>
              <w:spacing w:after="0" w:line="240" w:lineRule="auto"/>
              <w:ind w:left="0"/>
              <w:jc w:val="both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  <w:p w14:paraId="37E15C08" w14:textId="77777777" w:rsidR="00E475F9" w:rsidRDefault="00E475F9" w:rsidP="00FA67DA">
            <w:pPr>
              <w:pStyle w:val="Indentcorptext2"/>
              <w:spacing w:after="0" w:line="240" w:lineRule="auto"/>
              <w:ind w:left="0"/>
              <w:jc w:val="both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  <w:p w14:paraId="66CFACC0" w14:textId="77777777" w:rsidR="00E475F9" w:rsidRDefault="00E475F9" w:rsidP="00FA67DA">
            <w:pPr>
              <w:pStyle w:val="Indentcorptext2"/>
              <w:spacing w:after="0" w:line="240" w:lineRule="auto"/>
              <w:ind w:left="0"/>
              <w:jc w:val="both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  <w:p w14:paraId="098F575F" w14:textId="77777777" w:rsidR="00E475F9" w:rsidRDefault="00E475F9" w:rsidP="00FA67DA">
            <w:pPr>
              <w:pStyle w:val="Indentcorptext2"/>
              <w:spacing w:after="0" w:line="240" w:lineRule="auto"/>
              <w:ind w:left="0"/>
              <w:jc w:val="both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  <w:p w14:paraId="310DDFA7" w14:textId="77777777" w:rsidR="00E475F9" w:rsidRDefault="00E475F9" w:rsidP="00FA67DA">
            <w:pPr>
              <w:pStyle w:val="Indentcorptext2"/>
              <w:spacing w:after="0" w:line="240" w:lineRule="auto"/>
              <w:ind w:left="0"/>
              <w:jc w:val="both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  <w:p w14:paraId="37FA974C" w14:textId="77777777" w:rsidR="00E475F9" w:rsidRDefault="00E475F9" w:rsidP="00FA67DA">
            <w:pPr>
              <w:pStyle w:val="Indentcorptext2"/>
              <w:spacing w:after="0" w:line="240" w:lineRule="auto"/>
              <w:ind w:left="0"/>
              <w:jc w:val="both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  <w:p w14:paraId="58619469" w14:textId="77777777" w:rsidR="00894701" w:rsidRDefault="00894701" w:rsidP="00FA67DA">
            <w:pPr>
              <w:pStyle w:val="Indentcorptext2"/>
              <w:spacing w:after="0" w:line="240" w:lineRule="auto"/>
              <w:ind w:left="0"/>
              <w:jc w:val="both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  <w:p w14:paraId="78BBB90C" w14:textId="7BA086D5" w:rsidR="00FA67DA" w:rsidRPr="000516AE" w:rsidRDefault="00FA67DA" w:rsidP="00FA67DA">
            <w:pPr>
              <w:pStyle w:val="Indentcorptext2"/>
              <w:spacing w:after="0" w:line="240" w:lineRule="auto"/>
              <w:ind w:left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516AE">
              <w:rPr>
                <w:rFonts w:ascii="Montserrat Light" w:hAnsi="Montserrat Light"/>
                <w:b/>
                <w:bCs/>
                <w:sz w:val="22"/>
                <w:szCs w:val="22"/>
              </w:rPr>
              <w:t>Art. 47</w:t>
            </w:r>
            <w:r w:rsidRPr="000516AE">
              <w:rPr>
                <w:rFonts w:ascii="Montserrat Light" w:hAnsi="Montserrat Light"/>
                <w:sz w:val="22"/>
                <w:szCs w:val="22"/>
              </w:rPr>
              <w:t xml:space="preserve">. </w:t>
            </w:r>
            <w:r w:rsidRPr="000516AE">
              <w:rPr>
                <w:rFonts w:ascii="Montserrat Light" w:hAnsi="Montserrat Light"/>
                <w:b/>
                <w:bCs/>
                <w:sz w:val="22"/>
                <w:szCs w:val="22"/>
              </w:rPr>
              <w:t>Farmacia</w:t>
            </w:r>
            <w:r w:rsidRPr="000516AE">
              <w:rPr>
                <w:rFonts w:ascii="Montserrat Light" w:hAnsi="Montserrat Light"/>
                <w:sz w:val="22"/>
                <w:szCs w:val="22"/>
              </w:rPr>
              <w:t xml:space="preserve"> are în principal următoarele atribuții:</w:t>
            </w:r>
          </w:p>
          <w:p w14:paraId="11207DE2" w14:textId="4AF74BEE" w:rsidR="00FA67DA" w:rsidRPr="00E475F9" w:rsidRDefault="00E475F9" w:rsidP="00E475F9">
            <w:pPr>
              <w:contextualSpacing/>
              <w:jc w:val="both"/>
              <w:rPr>
                <w:rFonts w:ascii="Montserrat Light" w:hAnsi="Montserrat Light" w:cs="Times New Roman"/>
              </w:rPr>
            </w:pPr>
            <w:r>
              <w:rPr>
                <w:rFonts w:ascii="Montserrat Light" w:hAnsi="Montserrat Light"/>
              </w:rPr>
              <w:t>..</w:t>
            </w:r>
            <w:r w:rsidRPr="00E475F9">
              <w:rPr>
                <w:rFonts w:ascii="Montserrat Light" w:hAnsi="Montserrat Light"/>
              </w:rPr>
              <w:t>…</w:t>
            </w:r>
          </w:p>
          <w:p w14:paraId="07A8DC02" w14:textId="77777777" w:rsidR="00EB228E" w:rsidRPr="000516AE" w:rsidRDefault="00EB228E" w:rsidP="00C24E27">
            <w:pPr>
              <w:tabs>
                <w:tab w:val="left" w:pos="993"/>
              </w:tabs>
              <w:jc w:val="both"/>
              <w:rPr>
                <w:rFonts w:ascii="Montserrat Light" w:hAnsi="Montserrat Light"/>
              </w:rPr>
            </w:pPr>
          </w:p>
          <w:p w14:paraId="40E6F9D9" w14:textId="77777777" w:rsidR="002C54FB" w:rsidRDefault="002C54FB" w:rsidP="000516AE">
            <w:pPr>
              <w:pStyle w:val="Indentcorptext2"/>
              <w:spacing w:after="0" w:line="240" w:lineRule="auto"/>
              <w:ind w:left="0"/>
              <w:jc w:val="both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bookmarkStart w:id="5" w:name="_Hlk507141481"/>
          </w:p>
          <w:p w14:paraId="75FB5F3A" w14:textId="77777777" w:rsidR="002C54FB" w:rsidRDefault="002C54FB" w:rsidP="000516AE">
            <w:pPr>
              <w:pStyle w:val="Indentcorptext2"/>
              <w:spacing w:after="0" w:line="240" w:lineRule="auto"/>
              <w:ind w:left="0"/>
              <w:jc w:val="both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  <w:p w14:paraId="40A2CB7D" w14:textId="77777777" w:rsidR="002C54FB" w:rsidRDefault="002C54FB" w:rsidP="000516AE">
            <w:pPr>
              <w:pStyle w:val="Indentcorptext2"/>
              <w:spacing w:after="0" w:line="240" w:lineRule="auto"/>
              <w:ind w:left="0"/>
              <w:jc w:val="both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  <w:p w14:paraId="0C7774BE" w14:textId="77777777" w:rsidR="002C54FB" w:rsidRDefault="002C54FB" w:rsidP="000516AE">
            <w:pPr>
              <w:pStyle w:val="Indentcorptext2"/>
              <w:spacing w:after="0" w:line="240" w:lineRule="auto"/>
              <w:ind w:left="0"/>
              <w:jc w:val="both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  <w:p w14:paraId="1B7876C5" w14:textId="77777777" w:rsidR="002C54FB" w:rsidRDefault="002C54FB" w:rsidP="000516AE">
            <w:pPr>
              <w:pStyle w:val="Indentcorptext2"/>
              <w:spacing w:after="0" w:line="240" w:lineRule="auto"/>
              <w:ind w:left="0"/>
              <w:jc w:val="both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  <w:p w14:paraId="4B3CD3C2" w14:textId="77777777" w:rsidR="002C54FB" w:rsidRDefault="002C54FB" w:rsidP="000516AE">
            <w:pPr>
              <w:pStyle w:val="Indentcorptext2"/>
              <w:spacing w:after="0" w:line="240" w:lineRule="auto"/>
              <w:ind w:left="0"/>
              <w:jc w:val="both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  <w:p w14:paraId="1BB60726" w14:textId="77777777" w:rsidR="002C54FB" w:rsidRDefault="002C54FB" w:rsidP="000516AE">
            <w:pPr>
              <w:pStyle w:val="Indentcorptext2"/>
              <w:spacing w:after="0" w:line="240" w:lineRule="auto"/>
              <w:ind w:left="0"/>
              <w:jc w:val="both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  <w:p w14:paraId="0D392509" w14:textId="77777777" w:rsidR="002C54FB" w:rsidRDefault="002C54FB" w:rsidP="000516AE">
            <w:pPr>
              <w:pStyle w:val="Indentcorptext2"/>
              <w:spacing w:after="0" w:line="240" w:lineRule="auto"/>
              <w:ind w:left="0"/>
              <w:jc w:val="both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  <w:p w14:paraId="30DC29D6" w14:textId="77777777" w:rsidR="002C54FB" w:rsidRDefault="002C54FB" w:rsidP="000516AE">
            <w:pPr>
              <w:pStyle w:val="Indentcorptext2"/>
              <w:spacing w:after="0" w:line="240" w:lineRule="auto"/>
              <w:ind w:left="0"/>
              <w:jc w:val="both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  <w:p w14:paraId="2401AF98" w14:textId="77777777" w:rsidR="002C54FB" w:rsidRDefault="002C54FB" w:rsidP="000516AE">
            <w:pPr>
              <w:pStyle w:val="Indentcorptext2"/>
              <w:spacing w:after="0" w:line="240" w:lineRule="auto"/>
              <w:ind w:left="0"/>
              <w:jc w:val="both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  <w:p w14:paraId="5474C03E" w14:textId="77777777" w:rsidR="002C54FB" w:rsidRDefault="002C54FB" w:rsidP="000516AE">
            <w:pPr>
              <w:pStyle w:val="Indentcorptext2"/>
              <w:spacing w:after="0" w:line="240" w:lineRule="auto"/>
              <w:ind w:left="0"/>
              <w:jc w:val="both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  <w:p w14:paraId="7E360674" w14:textId="77777777" w:rsidR="002C54FB" w:rsidRDefault="002C54FB" w:rsidP="000516AE">
            <w:pPr>
              <w:pStyle w:val="Indentcorptext2"/>
              <w:spacing w:after="0" w:line="240" w:lineRule="auto"/>
              <w:ind w:left="0"/>
              <w:jc w:val="both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  <w:p w14:paraId="69D0B103" w14:textId="77777777" w:rsidR="002C54FB" w:rsidRDefault="002C54FB" w:rsidP="000516AE">
            <w:pPr>
              <w:pStyle w:val="Indentcorptext2"/>
              <w:spacing w:after="0" w:line="240" w:lineRule="auto"/>
              <w:ind w:left="0"/>
              <w:jc w:val="both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  <w:p w14:paraId="1FCC4603" w14:textId="77777777" w:rsidR="002C54FB" w:rsidRDefault="002C54FB" w:rsidP="000516AE">
            <w:pPr>
              <w:pStyle w:val="Indentcorptext2"/>
              <w:spacing w:after="0" w:line="240" w:lineRule="auto"/>
              <w:ind w:left="0"/>
              <w:jc w:val="both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  <w:p w14:paraId="67EE1EAF" w14:textId="77777777" w:rsidR="002C54FB" w:rsidRDefault="002C54FB" w:rsidP="000516AE">
            <w:pPr>
              <w:pStyle w:val="Indentcorptext2"/>
              <w:spacing w:after="0" w:line="240" w:lineRule="auto"/>
              <w:ind w:left="0"/>
              <w:jc w:val="both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  <w:p w14:paraId="1180780A" w14:textId="77777777" w:rsidR="002C54FB" w:rsidRDefault="002C54FB" w:rsidP="000516AE">
            <w:pPr>
              <w:pStyle w:val="Indentcorptext2"/>
              <w:spacing w:after="0" w:line="240" w:lineRule="auto"/>
              <w:ind w:left="0"/>
              <w:jc w:val="both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  <w:p w14:paraId="2A38F7B9" w14:textId="77777777" w:rsidR="002C54FB" w:rsidRDefault="002C54FB" w:rsidP="000516AE">
            <w:pPr>
              <w:pStyle w:val="Indentcorptext2"/>
              <w:spacing w:after="0" w:line="240" w:lineRule="auto"/>
              <w:ind w:left="0"/>
              <w:jc w:val="both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  <w:p w14:paraId="7B430495" w14:textId="77777777" w:rsidR="002C54FB" w:rsidRDefault="002C54FB" w:rsidP="000516AE">
            <w:pPr>
              <w:pStyle w:val="Indentcorptext2"/>
              <w:spacing w:after="0" w:line="240" w:lineRule="auto"/>
              <w:ind w:left="0"/>
              <w:jc w:val="both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  <w:p w14:paraId="717807F4" w14:textId="77777777" w:rsidR="002C54FB" w:rsidRDefault="002C54FB" w:rsidP="000516AE">
            <w:pPr>
              <w:pStyle w:val="Indentcorptext2"/>
              <w:spacing w:after="0" w:line="240" w:lineRule="auto"/>
              <w:ind w:left="0"/>
              <w:jc w:val="both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  <w:p w14:paraId="4275FBFB" w14:textId="77777777" w:rsidR="002C54FB" w:rsidRDefault="002C54FB" w:rsidP="000516AE">
            <w:pPr>
              <w:pStyle w:val="Indentcorptext2"/>
              <w:spacing w:after="0" w:line="240" w:lineRule="auto"/>
              <w:ind w:left="0"/>
              <w:jc w:val="both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  <w:p w14:paraId="07AAA99B" w14:textId="77777777" w:rsidR="002C54FB" w:rsidRDefault="002C54FB" w:rsidP="000516AE">
            <w:pPr>
              <w:pStyle w:val="Indentcorptext2"/>
              <w:spacing w:after="0" w:line="240" w:lineRule="auto"/>
              <w:ind w:left="0"/>
              <w:jc w:val="both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  <w:p w14:paraId="67C213D6" w14:textId="77777777" w:rsidR="002C54FB" w:rsidRDefault="002C54FB" w:rsidP="000516AE">
            <w:pPr>
              <w:pStyle w:val="Indentcorptext2"/>
              <w:spacing w:after="0" w:line="240" w:lineRule="auto"/>
              <w:ind w:left="0"/>
              <w:jc w:val="both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  <w:p w14:paraId="13707C47" w14:textId="77777777" w:rsidR="002C54FB" w:rsidRDefault="002C54FB" w:rsidP="000516AE">
            <w:pPr>
              <w:pStyle w:val="Indentcorptext2"/>
              <w:spacing w:after="0" w:line="240" w:lineRule="auto"/>
              <w:ind w:left="0"/>
              <w:jc w:val="both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  <w:p w14:paraId="3B030F21" w14:textId="77777777" w:rsidR="002C54FB" w:rsidRDefault="002C54FB" w:rsidP="000516AE">
            <w:pPr>
              <w:pStyle w:val="Indentcorptext2"/>
              <w:spacing w:after="0" w:line="240" w:lineRule="auto"/>
              <w:ind w:left="0"/>
              <w:jc w:val="both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  <w:p w14:paraId="5BEECBD1" w14:textId="77777777" w:rsidR="002C54FB" w:rsidRDefault="002C54FB" w:rsidP="000516AE">
            <w:pPr>
              <w:pStyle w:val="Indentcorptext2"/>
              <w:spacing w:after="0" w:line="240" w:lineRule="auto"/>
              <w:ind w:left="0"/>
              <w:jc w:val="both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  <w:p w14:paraId="7B2A4DE2" w14:textId="77777777" w:rsidR="002C54FB" w:rsidRDefault="002C54FB" w:rsidP="000516AE">
            <w:pPr>
              <w:pStyle w:val="Indentcorptext2"/>
              <w:spacing w:after="0" w:line="240" w:lineRule="auto"/>
              <w:ind w:left="0"/>
              <w:jc w:val="both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  <w:p w14:paraId="53A98B7E" w14:textId="77777777" w:rsidR="002C54FB" w:rsidRDefault="002C54FB" w:rsidP="000516AE">
            <w:pPr>
              <w:pStyle w:val="Indentcorptext2"/>
              <w:spacing w:after="0" w:line="240" w:lineRule="auto"/>
              <w:ind w:left="0"/>
              <w:jc w:val="both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  <w:p w14:paraId="3F636597" w14:textId="77777777" w:rsidR="002C54FB" w:rsidRDefault="002C54FB" w:rsidP="000516AE">
            <w:pPr>
              <w:pStyle w:val="Indentcorptext2"/>
              <w:spacing w:after="0" w:line="240" w:lineRule="auto"/>
              <w:ind w:left="0"/>
              <w:jc w:val="both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  <w:p w14:paraId="3DAAF2DC" w14:textId="77777777" w:rsidR="002C54FB" w:rsidRDefault="002C54FB" w:rsidP="000516AE">
            <w:pPr>
              <w:pStyle w:val="Indentcorptext2"/>
              <w:spacing w:after="0" w:line="240" w:lineRule="auto"/>
              <w:ind w:left="0"/>
              <w:jc w:val="both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  <w:p w14:paraId="775D867F" w14:textId="77777777" w:rsidR="002C54FB" w:rsidRDefault="002C54FB" w:rsidP="000516AE">
            <w:pPr>
              <w:pStyle w:val="Indentcorptext2"/>
              <w:spacing w:after="0" w:line="240" w:lineRule="auto"/>
              <w:ind w:left="0"/>
              <w:jc w:val="both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  <w:p w14:paraId="2882B772" w14:textId="77777777" w:rsidR="002C54FB" w:rsidRDefault="002C54FB" w:rsidP="000516AE">
            <w:pPr>
              <w:pStyle w:val="Indentcorptext2"/>
              <w:spacing w:after="0" w:line="240" w:lineRule="auto"/>
              <w:ind w:left="0"/>
              <w:jc w:val="both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  <w:p w14:paraId="3EF0B400" w14:textId="77777777" w:rsidR="002C54FB" w:rsidRDefault="002C54FB" w:rsidP="000516AE">
            <w:pPr>
              <w:pStyle w:val="Indentcorptext2"/>
              <w:spacing w:after="0" w:line="240" w:lineRule="auto"/>
              <w:ind w:left="0"/>
              <w:jc w:val="both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  <w:p w14:paraId="31C0531E" w14:textId="39C468AE" w:rsidR="00EB228E" w:rsidRPr="000516AE" w:rsidRDefault="00EB228E" w:rsidP="000516AE">
            <w:pPr>
              <w:pStyle w:val="Indentcorptext2"/>
              <w:spacing w:after="0" w:line="240" w:lineRule="auto"/>
              <w:ind w:left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516AE">
              <w:rPr>
                <w:rFonts w:ascii="Montserrat Light" w:hAnsi="Montserrat Light"/>
                <w:b/>
                <w:bCs/>
                <w:sz w:val="22"/>
                <w:szCs w:val="22"/>
              </w:rPr>
              <w:t>Art. 59</w:t>
            </w:r>
            <w:r w:rsidRPr="000516AE">
              <w:rPr>
                <w:rFonts w:ascii="Montserrat Light" w:hAnsi="Montserrat Light"/>
                <w:b/>
                <w:sz w:val="22"/>
                <w:szCs w:val="22"/>
              </w:rPr>
              <w:t xml:space="preserve">. </w:t>
            </w:r>
            <w:bookmarkEnd w:id="5"/>
            <w:r w:rsidRPr="000516AE">
              <w:rPr>
                <w:rFonts w:ascii="Montserrat Light" w:hAnsi="Montserrat Light"/>
                <w:b/>
                <w:sz w:val="22"/>
                <w:szCs w:val="22"/>
              </w:rPr>
              <w:t>Biroul</w:t>
            </w:r>
            <w:r w:rsidRPr="000516AE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Resurse Umane, Normare, Organizare, Salarizare (RUNOS)</w:t>
            </w:r>
            <w:r w:rsidRPr="000516AE">
              <w:rPr>
                <w:rFonts w:ascii="Montserrat Light" w:hAnsi="Montserrat Light"/>
                <w:sz w:val="22"/>
                <w:szCs w:val="22"/>
              </w:rPr>
              <w:t xml:space="preserve"> are în principal următoarele atribuții:</w:t>
            </w:r>
          </w:p>
          <w:p w14:paraId="7B6324AF" w14:textId="4B10962B" w:rsidR="00771868" w:rsidRPr="002C54FB" w:rsidRDefault="002C54FB" w:rsidP="002C54FB">
            <w:pPr>
              <w:tabs>
                <w:tab w:val="left" w:pos="993"/>
              </w:tabs>
              <w:contextualSpacing/>
              <w:jc w:val="both"/>
              <w:rPr>
                <w:rFonts w:ascii="Montserrat Light" w:hAnsi="Montserrat Light"/>
                <w:lang w:val="ro-RO"/>
              </w:rPr>
            </w:pPr>
            <w:r w:rsidRPr="002C54FB">
              <w:rPr>
                <w:rFonts w:ascii="Montserrat Light" w:hAnsi="Montserrat Light"/>
                <w:lang w:val="ro-RO"/>
              </w:rPr>
              <w:t>....</w:t>
            </w:r>
          </w:p>
        </w:tc>
        <w:tc>
          <w:tcPr>
            <w:tcW w:w="7570" w:type="dxa"/>
          </w:tcPr>
          <w:p w14:paraId="3084C799" w14:textId="77777777" w:rsidR="00792D1A" w:rsidRDefault="0004146E" w:rsidP="00792D1A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0516AE">
              <w:rPr>
                <w:rFonts w:ascii="Montserrat Light" w:hAnsi="Montserrat Light"/>
                <w:b/>
                <w:bCs/>
              </w:rPr>
              <w:lastRenderedPageBreak/>
              <w:t xml:space="preserve"> </w:t>
            </w:r>
            <w:r w:rsidR="00792D1A" w:rsidRPr="00FA67DA">
              <w:rPr>
                <w:rFonts w:ascii="Montserrat Light" w:hAnsi="Montserrat Light"/>
                <w:b/>
                <w:bCs/>
                <w:noProof/>
                <w:lang w:val="ro-RO"/>
              </w:rPr>
              <w:t>Art. 38</w:t>
            </w:r>
            <w:r w:rsidR="00792D1A" w:rsidRPr="00FA67DA">
              <w:rPr>
                <w:rFonts w:ascii="Montserrat Light" w:hAnsi="Montserrat Light"/>
                <w:noProof/>
                <w:lang w:val="ro-RO"/>
              </w:rPr>
              <w:t xml:space="preserve">. </w:t>
            </w:r>
            <w:r w:rsidR="00792D1A" w:rsidRPr="00FA67DA">
              <w:rPr>
                <w:rFonts w:ascii="Montserrat Light" w:hAnsi="Montserrat Light"/>
                <w:b/>
                <w:noProof/>
                <w:lang w:val="ro-RO"/>
              </w:rPr>
              <w:t>Secțiile Clinice Pneumoftiziologie I, Pneumologie II și Pneumologie III</w:t>
            </w:r>
            <w:r w:rsidR="00792D1A" w:rsidRPr="00FA67DA">
              <w:rPr>
                <w:rFonts w:ascii="Montserrat Light" w:hAnsi="Montserrat Light"/>
                <w:noProof/>
                <w:lang w:val="ro-RO"/>
              </w:rPr>
              <w:t xml:space="preserve"> au următoarele atribuții specifice:</w:t>
            </w:r>
          </w:p>
          <w:p w14:paraId="53514087" w14:textId="70EA0D19" w:rsidR="00792D1A" w:rsidRDefault="00792D1A" w:rsidP="00FA67DA">
            <w:pPr>
              <w:pStyle w:val="Indentcorptext2"/>
              <w:spacing w:after="0" w:line="240" w:lineRule="auto"/>
              <w:ind w:left="0"/>
              <w:rPr>
                <w:rFonts w:ascii="Montserrat Light" w:hAnsi="Montserrat Light"/>
                <w:color w:val="000000"/>
              </w:rPr>
            </w:pPr>
            <w:r>
              <w:rPr>
                <w:rFonts w:ascii="Montserrat Light" w:hAnsi="Montserrat Light"/>
                <w:color w:val="000000"/>
              </w:rPr>
              <w:t>.....</w:t>
            </w:r>
          </w:p>
          <w:p w14:paraId="30A2DADE" w14:textId="62B19EBB" w:rsidR="00EB228E" w:rsidRPr="002C54FB" w:rsidRDefault="00EB228E">
            <w:pPr>
              <w:pStyle w:val="Listparagraf"/>
              <w:numPr>
                <w:ilvl w:val="0"/>
                <w:numId w:val="10"/>
              </w:numPr>
              <w:spacing w:after="200" w:line="240" w:lineRule="auto"/>
              <w:ind w:left="348"/>
              <w:contextualSpacing/>
              <w:jc w:val="both"/>
              <w:rPr>
                <w:rFonts w:ascii="Montserrat Light" w:hAnsi="Montserrat Light"/>
                <w:color w:val="000000"/>
              </w:rPr>
            </w:pPr>
            <w:proofErr w:type="spellStart"/>
            <w:r w:rsidRPr="002C54FB">
              <w:rPr>
                <w:rFonts w:ascii="Montserrat Light" w:hAnsi="Montserrat Light"/>
                <w:color w:val="000000"/>
              </w:rPr>
              <w:t>structura</w:t>
            </w:r>
            <w:proofErr w:type="spellEnd"/>
            <w:r w:rsidRPr="002C54FB">
              <w:rPr>
                <w:rFonts w:ascii="Montserrat Light" w:hAnsi="Montserrat Light"/>
                <w:color w:val="000000"/>
              </w:rPr>
              <w:t xml:space="preserve"> are </w:t>
            </w:r>
            <w:proofErr w:type="spellStart"/>
            <w:r w:rsidRPr="002C54FB">
              <w:rPr>
                <w:rFonts w:ascii="Montserrat Light" w:hAnsi="Montserrat Light"/>
                <w:color w:val="000000"/>
              </w:rPr>
              <w:t>rolul</w:t>
            </w:r>
            <w:proofErr w:type="spellEnd"/>
            <w:r w:rsidRPr="002C54FB">
              <w:rPr>
                <w:rFonts w:ascii="Montserrat Light" w:hAnsi="Montserrat Light"/>
                <w:color w:val="000000"/>
              </w:rPr>
              <w:t xml:space="preserve"> de </w:t>
            </w:r>
            <w:proofErr w:type="spellStart"/>
            <w:r w:rsidRPr="002C54FB">
              <w:rPr>
                <w:rFonts w:ascii="Montserrat Light" w:hAnsi="Montserrat Light"/>
                <w:color w:val="000000"/>
              </w:rPr>
              <w:t>monitorizare</w:t>
            </w:r>
            <w:proofErr w:type="spellEnd"/>
            <w:r w:rsidRPr="002C54FB">
              <w:rPr>
                <w:rFonts w:ascii="Montserrat Light" w:hAnsi="Montserrat Light"/>
                <w:color w:val="000000"/>
              </w:rPr>
              <w:t xml:space="preserve"> a </w:t>
            </w:r>
            <w:proofErr w:type="spellStart"/>
            <w:r w:rsidRPr="002C54FB">
              <w:rPr>
                <w:rFonts w:ascii="Montserrat Light" w:hAnsi="Montserrat Light"/>
                <w:color w:val="000000"/>
              </w:rPr>
              <w:t>bunelor</w:t>
            </w:r>
            <w:proofErr w:type="spellEnd"/>
            <w:r w:rsidRPr="002C54F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  <w:color w:val="000000"/>
              </w:rPr>
              <w:t>practici</w:t>
            </w:r>
            <w:proofErr w:type="spellEnd"/>
            <w:r w:rsidRPr="002C54F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  <w:color w:val="000000"/>
              </w:rPr>
              <w:t>în</w:t>
            </w:r>
            <w:proofErr w:type="spellEnd"/>
            <w:r w:rsidRPr="002C54F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  <w:color w:val="000000"/>
              </w:rPr>
              <w:t>utilizarea</w:t>
            </w:r>
            <w:proofErr w:type="spellEnd"/>
            <w:r w:rsidRPr="002C54F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  <w:color w:val="000000"/>
              </w:rPr>
              <w:t>antiboticelor</w:t>
            </w:r>
            <w:proofErr w:type="spellEnd"/>
            <w:r w:rsidRPr="002C54FB">
              <w:rPr>
                <w:rFonts w:ascii="Montserrat Light" w:hAnsi="Montserrat Light"/>
                <w:color w:val="000000"/>
              </w:rPr>
              <w:t>;</w:t>
            </w:r>
          </w:p>
          <w:p w14:paraId="72B33151" w14:textId="18DFFAC5" w:rsidR="00EB228E" w:rsidRPr="00FA67DA" w:rsidRDefault="00EB228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ind w:left="324"/>
              <w:contextualSpacing/>
              <w:jc w:val="both"/>
              <w:rPr>
                <w:rFonts w:ascii="Montserrat Light" w:hAnsi="Montserrat Light"/>
                <w:color w:val="000000"/>
              </w:rPr>
            </w:pPr>
            <w:proofErr w:type="spellStart"/>
            <w:r w:rsidRPr="00FA67DA">
              <w:rPr>
                <w:rFonts w:ascii="Montserrat Light" w:hAnsi="Montserrat Light"/>
                <w:color w:val="000000"/>
              </w:rPr>
              <w:t>personalul</w:t>
            </w:r>
            <w:proofErr w:type="spellEnd"/>
            <w:r w:rsidRPr="00FA67DA">
              <w:rPr>
                <w:rFonts w:ascii="Montserrat Light" w:hAnsi="Montserrat Light"/>
                <w:color w:val="000000"/>
              </w:rPr>
              <w:t xml:space="preserve"> medical are </w:t>
            </w:r>
            <w:proofErr w:type="spellStart"/>
            <w:r w:rsidRPr="00FA67DA">
              <w:rPr>
                <w:rFonts w:ascii="Montserrat Light" w:hAnsi="Montserrat Light"/>
                <w:color w:val="000000"/>
              </w:rPr>
              <w:t>rolul</w:t>
            </w:r>
            <w:proofErr w:type="spellEnd"/>
            <w:r w:rsidRPr="00FA67DA">
              <w:rPr>
                <w:rFonts w:ascii="Montserrat Light" w:hAnsi="Montserrat Light"/>
                <w:color w:val="000000"/>
              </w:rPr>
              <w:t xml:space="preserve"> de </w:t>
            </w:r>
            <w:proofErr w:type="gramStart"/>
            <w:r w:rsidRPr="00FA67DA">
              <w:rPr>
                <w:rFonts w:ascii="Montserrat Light" w:hAnsi="Montserrat Light"/>
                <w:color w:val="000000"/>
              </w:rPr>
              <w:t>a</w:t>
            </w:r>
            <w:proofErr w:type="gramEnd"/>
            <w:r w:rsidRPr="00FA67DA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FA67DA">
              <w:rPr>
                <w:rFonts w:ascii="Montserrat Light" w:hAnsi="Montserrat Light"/>
                <w:color w:val="000000"/>
              </w:rPr>
              <w:t>obține</w:t>
            </w:r>
            <w:proofErr w:type="spellEnd"/>
            <w:r w:rsidRPr="00FA67DA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FA67DA">
              <w:rPr>
                <w:rFonts w:ascii="Montserrat Light" w:hAnsi="Montserrat Light"/>
                <w:color w:val="000000"/>
              </w:rPr>
              <w:t>consimțământul</w:t>
            </w:r>
            <w:proofErr w:type="spellEnd"/>
            <w:r w:rsidRPr="00FA67DA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FA67DA">
              <w:rPr>
                <w:rFonts w:ascii="Montserrat Light" w:hAnsi="Montserrat Light"/>
                <w:color w:val="000000"/>
              </w:rPr>
              <w:t>informat</w:t>
            </w:r>
            <w:proofErr w:type="spellEnd"/>
            <w:r w:rsidRPr="00FA67DA">
              <w:rPr>
                <w:rFonts w:ascii="Montserrat Light" w:hAnsi="Montserrat Light"/>
                <w:color w:val="000000"/>
              </w:rPr>
              <w:t xml:space="preserve"> al </w:t>
            </w:r>
            <w:proofErr w:type="spellStart"/>
            <w:r w:rsidRPr="00FA67DA">
              <w:rPr>
                <w:rFonts w:ascii="Montserrat Light" w:hAnsi="Montserrat Light"/>
                <w:color w:val="000000"/>
              </w:rPr>
              <w:t>pacienților</w:t>
            </w:r>
            <w:proofErr w:type="spellEnd"/>
            <w:r w:rsidRPr="00FA67DA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FA67DA">
              <w:rPr>
                <w:rFonts w:ascii="Montserrat Light" w:hAnsi="Montserrat Light"/>
                <w:color w:val="000000"/>
              </w:rPr>
              <w:t>înaintea</w:t>
            </w:r>
            <w:proofErr w:type="spellEnd"/>
            <w:r w:rsidRPr="00FA67DA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FA67DA">
              <w:rPr>
                <w:rFonts w:ascii="Montserrat Light" w:hAnsi="Montserrat Light"/>
                <w:color w:val="000000"/>
              </w:rPr>
              <w:t>efectuării</w:t>
            </w:r>
            <w:proofErr w:type="spellEnd"/>
            <w:r w:rsidRPr="00FA67DA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FA67DA">
              <w:rPr>
                <w:rFonts w:ascii="Montserrat Light" w:hAnsi="Montserrat Light"/>
                <w:color w:val="000000"/>
              </w:rPr>
              <w:t>oricăror</w:t>
            </w:r>
            <w:proofErr w:type="spellEnd"/>
            <w:r w:rsidRPr="00FA67DA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FA67DA">
              <w:rPr>
                <w:rFonts w:ascii="Montserrat Light" w:hAnsi="Montserrat Light"/>
                <w:color w:val="000000"/>
              </w:rPr>
              <w:t>manopere</w:t>
            </w:r>
            <w:proofErr w:type="spellEnd"/>
            <w:r w:rsidRPr="00FA67DA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FA67DA">
              <w:rPr>
                <w:rFonts w:ascii="Montserrat Light" w:hAnsi="Montserrat Light"/>
                <w:color w:val="000000"/>
              </w:rPr>
              <w:t>medicale</w:t>
            </w:r>
            <w:proofErr w:type="spellEnd"/>
            <w:r w:rsidRPr="00FA67DA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FA67DA">
              <w:rPr>
                <w:rFonts w:ascii="Montserrat Light" w:hAnsi="Montserrat Light"/>
                <w:color w:val="000000"/>
              </w:rPr>
              <w:t>asupra</w:t>
            </w:r>
            <w:proofErr w:type="spellEnd"/>
            <w:r w:rsidRPr="00FA67DA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FA67DA">
              <w:rPr>
                <w:rFonts w:ascii="Montserrat Light" w:hAnsi="Montserrat Light"/>
                <w:color w:val="000000"/>
              </w:rPr>
              <w:t>acestuia</w:t>
            </w:r>
            <w:proofErr w:type="spellEnd"/>
            <w:r w:rsidRPr="00FA67DA">
              <w:rPr>
                <w:rFonts w:ascii="Montserrat Light" w:hAnsi="Montserrat Light"/>
                <w:color w:val="000000"/>
              </w:rPr>
              <w:t>;</w:t>
            </w:r>
          </w:p>
          <w:p w14:paraId="5F77D2E1" w14:textId="45CEED36" w:rsidR="00EB228E" w:rsidRDefault="00EB228E">
            <w:pPr>
              <w:pStyle w:val="Frspaiere"/>
              <w:numPr>
                <w:ilvl w:val="0"/>
                <w:numId w:val="10"/>
              </w:numPr>
              <w:suppressAutoHyphens w:val="0"/>
              <w:ind w:left="324"/>
              <w:jc w:val="both"/>
              <w:rPr>
                <w:rFonts w:ascii="Montserrat Light" w:hAnsi="Montserrat Light"/>
              </w:rPr>
            </w:pPr>
            <w:r w:rsidRPr="000516AE">
              <w:rPr>
                <w:rFonts w:ascii="Montserrat Light" w:hAnsi="Montserrat Light"/>
              </w:rPr>
              <w:t>medici</w:t>
            </w:r>
            <w:r w:rsidR="003B08C4">
              <w:rPr>
                <w:rFonts w:ascii="Montserrat Light" w:hAnsi="Montserrat Light"/>
              </w:rPr>
              <w:t>i</w:t>
            </w:r>
            <w:r w:rsidRPr="000516AE">
              <w:rPr>
                <w:rFonts w:ascii="Montserrat Light" w:hAnsi="Montserrat Light"/>
              </w:rPr>
              <w:t xml:space="preserve"> angajați ai acestei secții acordă servicii medicale </w:t>
            </w:r>
            <w:proofErr w:type="spellStart"/>
            <w:r w:rsidRPr="000516AE">
              <w:rPr>
                <w:rFonts w:ascii="Montserrat Light" w:hAnsi="Montserrat Light"/>
              </w:rPr>
              <w:t>asiguratilor</w:t>
            </w:r>
            <w:proofErr w:type="spellEnd"/>
            <w:r w:rsidRPr="000516AE">
              <w:rPr>
                <w:rFonts w:ascii="Montserrat Light" w:hAnsi="Montserrat Light"/>
              </w:rPr>
              <w:t xml:space="preserve"> fără nicio discriminare, folosind  cele mai eficiente metode de tratament.</w:t>
            </w:r>
          </w:p>
          <w:p w14:paraId="2E6F1A58" w14:textId="77777777" w:rsidR="00792D1A" w:rsidRPr="000516AE" w:rsidRDefault="00792D1A" w:rsidP="00792D1A">
            <w:pPr>
              <w:pStyle w:val="Frspaiere"/>
              <w:suppressAutoHyphens w:val="0"/>
              <w:ind w:left="324"/>
              <w:jc w:val="both"/>
              <w:rPr>
                <w:rFonts w:ascii="Montserrat Light" w:hAnsi="Montserrat Light"/>
              </w:rPr>
            </w:pPr>
          </w:p>
          <w:p w14:paraId="26117D05" w14:textId="775260C1" w:rsidR="00792D1A" w:rsidRDefault="00792D1A" w:rsidP="00792D1A">
            <w:pPr>
              <w:jc w:val="both"/>
              <w:rPr>
                <w:rFonts w:ascii="Montserrat Light" w:hAnsi="Montserrat Light"/>
              </w:rPr>
            </w:pPr>
            <w:r w:rsidRPr="000516AE">
              <w:rPr>
                <w:rFonts w:ascii="Montserrat Light" w:hAnsi="Montserrat Light"/>
                <w:b/>
              </w:rPr>
              <w:t xml:space="preserve">Art. 39. </w:t>
            </w:r>
            <w:proofErr w:type="spellStart"/>
            <w:r w:rsidRPr="000516AE">
              <w:rPr>
                <w:rFonts w:ascii="Montserrat Light" w:hAnsi="Montserrat Light"/>
                <w:b/>
              </w:rPr>
              <w:t>Secția</w:t>
            </w:r>
            <w:proofErr w:type="spellEnd"/>
            <w:r w:rsidRPr="000516AE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</w:rPr>
              <w:t>Clinică</w:t>
            </w:r>
            <w:proofErr w:type="spellEnd"/>
            <w:r w:rsidRPr="000516AE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</w:rPr>
              <w:t>Chirurgie</w:t>
            </w:r>
            <w:proofErr w:type="spellEnd"/>
            <w:r w:rsidRPr="000516AE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</w:rPr>
              <w:t>Toracică</w:t>
            </w:r>
            <w:proofErr w:type="spellEnd"/>
            <w:r w:rsidRPr="000516AE">
              <w:rPr>
                <w:rFonts w:ascii="Montserrat Light" w:hAnsi="Montserrat Light"/>
                <w:b/>
              </w:rPr>
              <w:t xml:space="preserve"> </w:t>
            </w:r>
            <w:r w:rsidRPr="000516AE">
              <w:rPr>
                <w:rFonts w:ascii="Montserrat Light" w:hAnsi="Montserrat Light"/>
              </w:rPr>
              <w:t xml:space="preserve">are </w:t>
            </w:r>
            <w:proofErr w:type="spellStart"/>
            <w:r w:rsidRPr="000516AE">
              <w:rPr>
                <w:rFonts w:ascii="Montserrat Light" w:hAnsi="Montserrat Light"/>
              </w:rPr>
              <w:t>următoarele</w:t>
            </w:r>
            <w:proofErr w:type="spellEnd"/>
            <w:r w:rsidRPr="000516AE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</w:rPr>
              <w:t>atribuții</w:t>
            </w:r>
            <w:proofErr w:type="spellEnd"/>
            <w:r w:rsidRPr="000516AE">
              <w:rPr>
                <w:rFonts w:ascii="Montserrat Light" w:hAnsi="Montserrat Light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</w:rPr>
              <w:t>specifice</w:t>
            </w:r>
            <w:proofErr w:type="spellEnd"/>
            <w:r w:rsidRPr="000516AE">
              <w:rPr>
                <w:rFonts w:ascii="Montserrat Light" w:hAnsi="Montserrat Light"/>
              </w:rPr>
              <w:t>:</w:t>
            </w:r>
          </w:p>
          <w:p w14:paraId="2E56D48F" w14:textId="75320635" w:rsidR="00792D1A" w:rsidRPr="00792D1A" w:rsidRDefault="00792D1A" w:rsidP="00792D1A">
            <w:pPr>
              <w:jc w:val="both"/>
              <w:rPr>
                <w:rFonts w:ascii="Montserrat Light" w:hAnsi="Montserrat Light"/>
                <w:b/>
              </w:rPr>
            </w:pPr>
            <w:r w:rsidRPr="00792D1A">
              <w:rPr>
                <w:rFonts w:ascii="Montserrat Light" w:hAnsi="Montserrat Light"/>
                <w:b/>
              </w:rPr>
              <w:t>……</w:t>
            </w:r>
          </w:p>
          <w:p w14:paraId="7D41F907" w14:textId="77777777" w:rsidR="002C54FB" w:rsidRDefault="00EB228E">
            <w:pPr>
              <w:pStyle w:val="Listparagraf"/>
              <w:numPr>
                <w:ilvl w:val="0"/>
                <w:numId w:val="7"/>
              </w:numPr>
              <w:tabs>
                <w:tab w:val="left" w:pos="414"/>
              </w:tabs>
              <w:spacing w:after="200" w:line="240" w:lineRule="auto"/>
              <w:ind w:left="414" w:hanging="414"/>
              <w:contextualSpacing/>
              <w:jc w:val="both"/>
              <w:rPr>
                <w:rFonts w:ascii="Montserrat Light" w:hAnsi="Montserrat Light"/>
                <w:color w:val="000000"/>
              </w:rPr>
            </w:pPr>
            <w:proofErr w:type="spellStart"/>
            <w:r w:rsidRPr="00DD5CB8">
              <w:rPr>
                <w:rFonts w:ascii="Montserrat Light" w:hAnsi="Montserrat Light"/>
                <w:color w:val="000000"/>
              </w:rPr>
              <w:t>structura</w:t>
            </w:r>
            <w:proofErr w:type="spellEnd"/>
            <w:r w:rsidRPr="00DD5CB8">
              <w:rPr>
                <w:rFonts w:ascii="Montserrat Light" w:hAnsi="Montserrat Light"/>
                <w:color w:val="000000"/>
              </w:rPr>
              <w:t xml:space="preserve"> are </w:t>
            </w:r>
            <w:proofErr w:type="spellStart"/>
            <w:r w:rsidRPr="00DD5CB8">
              <w:rPr>
                <w:rFonts w:ascii="Montserrat Light" w:hAnsi="Montserrat Light"/>
                <w:color w:val="000000"/>
              </w:rPr>
              <w:t>rolul</w:t>
            </w:r>
            <w:proofErr w:type="spellEnd"/>
            <w:r w:rsidRPr="00DD5CB8">
              <w:rPr>
                <w:rFonts w:ascii="Montserrat Light" w:hAnsi="Montserrat Light"/>
                <w:color w:val="000000"/>
              </w:rPr>
              <w:t xml:space="preserve"> de </w:t>
            </w:r>
            <w:proofErr w:type="spellStart"/>
            <w:r w:rsidRPr="00DD5CB8">
              <w:rPr>
                <w:rFonts w:ascii="Montserrat Light" w:hAnsi="Montserrat Light"/>
                <w:color w:val="000000"/>
              </w:rPr>
              <w:t>monitorizare</w:t>
            </w:r>
            <w:proofErr w:type="spellEnd"/>
            <w:r w:rsidRPr="00DD5CB8">
              <w:rPr>
                <w:rFonts w:ascii="Montserrat Light" w:hAnsi="Montserrat Light"/>
                <w:color w:val="000000"/>
              </w:rPr>
              <w:t xml:space="preserve"> a </w:t>
            </w:r>
            <w:proofErr w:type="spellStart"/>
            <w:r w:rsidRPr="00DD5CB8">
              <w:rPr>
                <w:rFonts w:ascii="Montserrat Light" w:hAnsi="Montserrat Light"/>
                <w:color w:val="000000"/>
              </w:rPr>
              <w:t>bunelor</w:t>
            </w:r>
            <w:proofErr w:type="spellEnd"/>
            <w:r w:rsidRPr="00DD5CB8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DD5CB8">
              <w:rPr>
                <w:rFonts w:ascii="Montserrat Light" w:hAnsi="Montserrat Light"/>
                <w:color w:val="000000"/>
              </w:rPr>
              <w:t>practici</w:t>
            </w:r>
            <w:proofErr w:type="spellEnd"/>
            <w:r w:rsidRPr="00DD5CB8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DD5CB8">
              <w:rPr>
                <w:rFonts w:ascii="Montserrat Light" w:hAnsi="Montserrat Light"/>
                <w:color w:val="000000"/>
              </w:rPr>
              <w:t>în</w:t>
            </w:r>
            <w:proofErr w:type="spellEnd"/>
            <w:r w:rsidRPr="00DD5CB8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DD5CB8">
              <w:rPr>
                <w:rFonts w:ascii="Montserrat Light" w:hAnsi="Montserrat Light"/>
                <w:color w:val="000000"/>
              </w:rPr>
              <w:t>utilizarea</w:t>
            </w:r>
            <w:proofErr w:type="spellEnd"/>
            <w:r w:rsidRPr="00DD5CB8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DD5CB8">
              <w:rPr>
                <w:rFonts w:ascii="Montserrat Light" w:hAnsi="Montserrat Light"/>
                <w:color w:val="000000"/>
              </w:rPr>
              <w:t>antiboticelor</w:t>
            </w:r>
            <w:proofErr w:type="spellEnd"/>
            <w:r w:rsidRPr="00DD5CB8">
              <w:rPr>
                <w:rFonts w:ascii="Montserrat Light" w:hAnsi="Montserrat Light"/>
                <w:color w:val="000000"/>
              </w:rPr>
              <w:t>;</w:t>
            </w:r>
          </w:p>
          <w:p w14:paraId="0BEA31AD" w14:textId="77777777" w:rsidR="00177D52" w:rsidRDefault="00EB228E">
            <w:pPr>
              <w:pStyle w:val="Listparagraf"/>
              <w:numPr>
                <w:ilvl w:val="0"/>
                <w:numId w:val="7"/>
              </w:numPr>
              <w:tabs>
                <w:tab w:val="left" w:pos="414"/>
              </w:tabs>
              <w:spacing w:after="200" w:line="240" w:lineRule="auto"/>
              <w:ind w:left="414" w:hanging="414"/>
              <w:contextualSpacing/>
              <w:jc w:val="both"/>
              <w:rPr>
                <w:rFonts w:ascii="Montserrat Light" w:hAnsi="Montserrat Light"/>
                <w:color w:val="000000"/>
              </w:rPr>
            </w:pPr>
            <w:proofErr w:type="spellStart"/>
            <w:r w:rsidRPr="002C54FB">
              <w:rPr>
                <w:rFonts w:ascii="Montserrat Light" w:hAnsi="Montserrat Light"/>
                <w:color w:val="000000"/>
              </w:rPr>
              <w:t>personalul</w:t>
            </w:r>
            <w:proofErr w:type="spellEnd"/>
            <w:r w:rsidRPr="002C54FB">
              <w:rPr>
                <w:rFonts w:ascii="Montserrat Light" w:hAnsi="Montserrat Light"/>
                <w:color w:val="000000"/>
              </w:rPr>
              <w:t xml:space="preserve"> medical are </w:t>
            </w:r>
            <w:proofErr w:type="spellStart"/>
            <w:r w:rsidRPr="002C54FB">
              <w:rPr>
                <w:rFonts w:ascii="Montserrat Light" w:hAnsi="Montserrat Light"/>
                <w:color w:val="000000"/>
              </w:rPr>
              <w:t>rolul</w:t>
            </w:r>
            <w:proofErr w:type="spellEnd"/>
            <w:r w:rsidRPr="002C54FB">
              <w:rPr>
                <w:rFonts w:ascii="Montserrat Light" w:hAnsi="Montserrat Light"/>
                <w:color w:val="000000"/>
              </w:rPr>
              <w:t xml:space="preserve"> de </w:t>
            </w:r>
            <w:proofErr w:type="gramStart"/>
            <w:r w:rsidRPr="002C54FB">
              <w:rPr>
                <w:rFonts w:ascii="Montserrat Light" w:hAnsi="Montserrat Light"/>
                <w:color w:val="000000"/>
              </w:rPr>
              <w:t>a</w:t>
            </w:r>
            <w:proofErr w:type="gramEnd"/>
            <w:r w:rsidRPr="002C54F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  <w:color w:val="000000"/>
              </w:rPr>
              <w:t>obține</w:t>
            </w:r>
            <w:proofErr w:type="spellEnd"/>
            <w:r w:rsidRPr="002C54F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  <w:color w:val="000000"/>
              </w:rPr>
              <w:t>consimțământul</w:t>
            </w:r>
            <w:proofErr w:type="spellEnd"/>
            <w:r w:rsidRPr="002C54F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  <w:color w:val="000000"/>
              </w:rPr>
              <w:t>informat</w:t>
            </w:r>
            <w:proofErr w:type="spellEnd"/>
            <w:r w:rsidRPr="002C54FB">
              <w:rPr>
                <w:rFonts w:ascii="Montserrat Light" w:hAnsi="Montserrat Light"/>
                <w:color w:val="000000"/>
              </w:rPr>
              <w:t xml:space="preserve"> al </w:t>
            </w:r>
            <w:proofErr w:type="spellStart"/>
            <w:r w:rsidRPr="002C54FB">
              <w:rPr>
                <w:rFonts w:ascii="Montserrat Light" w:hAnsi="Montserrat Light"/>
                <w:color w:val="000000"/>
              </w:rPr>
              <w:t>pacienților</w:t>
            </w:r>
            <w:proofErr w:type="spellEnd"/>
            <w:r w:rsidRPr="002C54F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  <w:color w:val="000000"/>
              </w:rPr>
              <w:t>înaintea</w:t>
            </w:r>
            <w:proofErr w:type="spellEnd"/>
            <w:r w:rsidRPr="002C54F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  <w:color w:val="000000"/>
              </w:rPr>
              <w:t>efectuării</w:t>
            </w:r>
            <w:proofErr w:type="spellEnd"/>
            <w:r w:rsidRPr="002C54F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  <w:color w:val="000000"/>
              </w:rPr>
              <w:t>oricăror</w:t>
            </w:r>
            <w:proofErr w:type="spellEnd"/>
            <w:r w:rsidRPr="002C54F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  <w:color w:val="000000"/>
              </w:rPr>
              <w:t>manopere</w:t>
            </w:r>
            <w:proofErr w:type="spellEnd"/>
            <w:r w:rsidRPr="002C54F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  <w:color w:val="000000"/>
              </w:rPr>
              <w:t>medicale</w:t>
            </w:r>
            <w:proofErr w:type="spellEnd"/>
            <w:r w:rsidRPr="002C54F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  <w:color w:val="000000"/>
              </w:rPr>
              <w:t>asupra</w:t>
            </w:r>
            <w:proofErr w:type="spellEnd"/>
            <w:r w:rsidRPr="002C54FB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  <w:color w:val="000000"/>
              </w:rPr>
              <w:t>acestuia</w:t>
            </w:r>
            <w:proofErr w:type="spellEnd"/>
            <w:r w:rsidRPr="002C54FB">
              <w:rPr>
                <w:rFonts w:ascii="Montserrat Light" w:hAnsi="Montserrat Light"/>
                <w:color w:val="000000"/>
              </w:rPr>
              <w:t>;</w:t>
            </w:r>
          </w:p>
          <w:p w14:paraId="549B5BAA" w14:textId="1D1D664C" w:rsidR="00EB228E" w:rsidRPr="00177D52" w:rsidRDefault="00EB228E">
            <w:pPr>
              <w:pStyle w:val="Listparagraf"/>
              <w:numPr>
                <w:ilvl w:val="0"/>
                <w:numId w:val="7"/>
              </w:numPr>
              <w:tabs>
                <w:tab w:val="left" w:pos="414"/>
              </w:tabs>
              <w:spacing w:after="200" w:line="240" w:lineRule="auto"/>
              <w:ind w:left="414" w:hanging="414"/>
              <w:contextualSpacing/>
              <w:jc w:val="both"/>
              <w:rPr>
                <w:rFonts w:ascii="Montserrat Light" w:hAnsi="Montserrat Light"/>
                <w:color w:val="000000"/>
              </w:rPr>
            </w:pPr>
            <w:proofErr w:type="spellStart"/>
            <w:r w:rsidRPr="00177D52">
              <w:rPr>
                <w:rFonts w:ascii="Montserrat Light" w:hAnsi="Montserrat Light"/>
              </w:rPr>
              <w:t>medic</w:t>
            </w:r>
            <w:r w:rsidR="003B08C4" w:rsidRPr="00177D52">
              <w:rPr>
                <w:rFonts w:ascii="Montserrat Light" w:hAnsi="Montserrat Light"/>
              </w:rPr>
              <w:t>i</w:t>
            </w:r>
            <w:r w:rsidRPr="00177D52">
              <w:rPr>
                <w:rFonts w:ascii="Montserrat Light" w:hAnsi="Montserrat Light"/>
              </w:rPr>
              <w:t>i</w:t>
            </w:r>
            <w:proofErr w:type="spellEnd"/>
            <w:r w:rsidRPr="00177D52">
              <w:rPr>
                <w:rFonts w:ascii="Montserrat Light" w:hAnsi="Montserrat Light"/>
              </w:rPr>
              <w:t xml:space="preserve"> </w:t>
            </w:r>
            <w:proofErr w:type="spellStart"/>
            <w:r w:rsidRPr="00177D52">
              <w:rPr>
                <w:rFonts w:ascii="Montserrat Light" w:hAnsi="Montserrat Light"/>
              </w:rPr>
              <w:t>angajați</w:t>
            </w:r>
            <w:proofErr w:type="spellEnd"/>
            <w:r w:rsidRPr="00177D52">
              <w:rPr>
                <w:rFonts w:ascii="Montserrat Light" w:hAnsi="Montserrat Light"/>
              </w:rPr>
              <w:t xml:space="preserve"> ai </w:t>
            </w:r>
            <w:proofErr w:type="spellStart"/>
            <w:r w:rsidRPr="00177D52">
              <w:rPr>
                <w:rFonts w:ascii="Montserrat Light" w:hAnsi="Montserrat Light"/>
              </w:rPr>
              <w:t>acestei</w:t>
            </w:r>
            <w:proofErr w:type="spellEnd"/>
            <w:r w:rsidRPr="00177D52">
              <w:rPr>
                <w:rFonts w:ascii="Montserrat Light" w:hAnsi="Montserrat Light"/>
              </w:rPr>
              <w:t xml:space="preserve"> </w:t>
            </w:r>
            <w:proofErr w:type="spellStart"/>
            <w:r w:rsidRPr="00177D52">
              <w:rPr>
                <w:rFonts w:ascii="Montserrat Light" w:hAnsi="Montserrat Light"/>
              </w:rPr>
              <w:t>secții</w:t>
            </w:r>
            <w:proofErr w:type="spellEnd"/>
            <w:r w:rsidRPr="00177D52">
              <w:rPr>
                <w:rFonts w:ascii="Montserrat Light" w:hAnsi="Montserrat Light"/>
              </w:rPr>
              <w:t xml:space="preserve"> </w:t>
            </w:r>
            <w:proofErr w:type="spellStart"/>
            <w:r w:rsidRPr="00177D52">
              <w:rPr>
                <w:rFonts w:ascii="Montserrat Light" w:hAnsi="Montserrat Light"/>
              </w:rPr>
              <w:t>acordă</w:t>
            </w:r>
            <w:proofErr w:type="spellEnd"/>
            <w:r w:rsidRPr="00177D52">
              <w:rPr>
                <w:rFonts w:ascii="Montserrat Light" w:hAnsi="Montserrat Light"/>
              </w:rPr>
              <w:t xml:space="preserve"> </w:t>
            </w:r>
            <w:proofErr w:type="spellStart"/>
            <w:r w:rsidRPr="00177D52">
              <w:rPr>
                <w:rFonts w:ascii="Montserrat Light" w:hAnsi="Montserrat Light"/>
              </w:rPr>
              <w:t>servicii</w:t>
            </w:r>
            <w:proofErr w:type="spellEnd"/>
            <w:r w:rsidRPr="00177D52">
              <w:rPr>
                <w:rFonts w:ascii="Montserrat Light" w:hAnsi="Montserrat Light"/>
              </w:rPr>
              <w:t xml:space="preserve"> </w:t>
            </w:r>
            <w:proofErr w:type="spellStart"/>
            <w:r w:rsidRPr="00177D52">
              <w:rPr>
                <w:rFonts w:ascii="Montserrat Light" w:hAnsi="Montserrat Light"/>
              </w:rPr>
              <w:t>medicale</w:t>
            </w:r>
            <w:proofErr w:type="spellEnd"/>
            <w:r w:rsidRPr="00177D52">
              <w:rPr>
                <w:rFonts w:ascii="Montserrat Light" w:hAnsi="Montserrat Light"/>
              </w:rPr>
              <w:t xml:space="preserve"> </w:t>
            </w:r>
            <w:proofErr w:type="spellStart"/>
            <w:r w:rsidRPr="00177D52">
              <w:rPr>
                <w:rFonts w:ascii="Montserrat Light" w:hAnsi="Montserrat Light"/>
              </w:rPr>
              <w:t>asiguratilor</w:t>
            </w:r>
            <w:proofErr w:type="spellEnd"/>
            <w:r w:rsidRPr="00177D52">
              <w:rPr>
                <w:rFonts w:ascii="Montserrat Light" w:hAnsi="Montserrat Light"/>
              </w:rPr>
              <w:t xml:space="preserve"> </w:t>
            </w:r>
            <w:proofErr w:type="spellStart"/>
            <w:r w:rsidRPr="00177D52">
              <w:rPr>
                <w:rFonts w:ascii="Montserrat Light" w:hAnsi="Montserrat Light"/>
              </w:rPr>
              <w:t>fără</w:t>
            </w:r>
            <w:proofErr w:type="spellEnd"/>
            <w:r w:rsidRPr="00177D52">
              <w:rPr>
                <w:rFonts w:ascii="Montserrat Light" w:hAnsi="Montserrat Light"/>
              </w:rPr>
              <w:t xml:space="preserve"> </w:t>
            </w:r>
            <w:proofErr w:type="spellStart"/>
            <w:r w:rsidRPr="00177D52">
              <w:rPr>
                <w:rFonts w:ascii="Montserrat Light" w:hAnsi="Montserrat Light"/>
              </w:rPr>
              <w:t>nicio</w:t>
            </w:r>
            <w:proofErr w:type="spellEnd"/>
            <w:r w:rsidRPr="00177D52">
              <w:rPr>
                <w:rFonts w:ascii="Montserrat Light" w:hAnsi="Montserrat Light"/>
              </w:rPr>
              <w:t xml:space="preserve"> </w:t>
            </w:r>
            <w:proofErr w:type="spellStart"/>
            <w:r w:rsidRPr="00177D52">
              <w:rPr>
                <w:rFonts w:ascii="Montserrat Light" w:hAnsi="Montserrat Light"/>
              </w:rPr>
              <w:t>discriminare</w:t>
            </w:r>
            <w:proofErr w:type="spellEnd"/>
            <w:r w:rsidRPr="00177D52">
              <w:rPr>
                <w:rFonts w:ascii="Montserrat Light" w:hAnsi="Montserrat Light"/>
              </w:rPr>
              <w:t xml:space="preserve">, </w:t>
            </w:r>
            <w:proofErr w:type="spellStart"/>
            <w:proofErr w:type="gramStart"/>
            <w:r w:rsidRPr="00177D52">
              <w:rPr>
                <w:rFonts w:ascii="Montserrat Light" w:hAnsi="Montserrat Light"/>
              </w:rPr>
              <w:t>folosind</w:t>
            </w:r>
            <w:proofErr w:type="spellEnd"/>
            <w:r w:rsidRPr="00177D52">
              <w:rPr>
                <w:rFonts w:ascii="Montserrat Light" w:hAnsi="Montserrat Light"/>
              </w:rPr>
              <w:t xml:space="preserve">  </w:t>
            </w:r>
            <w:proofErr w:type="spellStart"/>
            <w:r w:rsidRPr="00177D52">
              <w:rPr>
                <w:rFonts w:ascii="Montserrat Light" w:hAnsi="Montserrat Light"/>
              </w:rPr>
              <w:t>cele</w:t>
            </w:r>
            <w:proofErr w:type="spellEnd"/>
            <w:proofErr w:type="gramEnd"/>
            <w:r w:rsidRPr="00177D52">
              <w:rPr>
                <w:rFonts w:ascii="Montserrat Light" w:hAnsi="Montserrat Light"/>
              </w:rPr>
              <w:t xml:space="preserve"> </w:t>
            </w:r>
            <w:proofErr w:type="spellStart"/>
            <w:r w:rsidRPr="00177D52">
              <w:rPr>
                <w:rFonts w:ascii="Montserrat Light" w:hAnsi="Montserrat Light"/>
              </w:rPr>
              <w:t>mai</w:t>
            </w:r>
            <w:proofErr w:type="spellEnd"/>
            <w:r w:rsidRPr="00177D52">
              <w:rPr>
                <w:rFonts w:ascii="Montserrat Light" w:hAnsi="Montserrat Light"/>
              </w:rPr>
              <w:t xml:space="preserve"> </w:t>
            </w:r>
            <w:proofErr w:type="spellStart"/>
            <w:r w:rsidRPr="00177D52">
              <w:rPr>
                <w:rFonts w:ascii="Montserrat Light" w:hAnsi="Montserrat Light"/>
              </w:rPr>
              <w:t>eficiente</w:t>
            </w:r>
            <w:proofErr w:type="spellEnd"/>
            <w:r w:rsidRPr="00177D52">
              <w:rPr>
                <w:rFonts w:ascii="Montserrat Light" w:hAnsi="Montserrat Light"/>
              </w:rPr>
              <w:t xml:space="preserve"> </w:t>
            </w:r>
            <w:proofErr w:type="spellStart"/>
            <w:r w:rsidRPr="00177D52">
              <w:rPr>
                <w:rFonts w:ascii="Montserrat Light" w:hAnsi="Montserrat Light"/>
              </w:rPr>
              <w:t>metode</w:t>
            </w:r>
            <w:proofErr w:type="spellEnd"/>
            <w:r w:rsidRPr="00177D52">
              <w:rPr>
                <w:rFonts w:ascii="Montserrat Light" w:hAnsi="Montserrat Light"/>
              </w:rPr>
              <w:t xml:space="preserve"> de </w:t>
            </w:r>
            <w:proofErr w:type="spellStart"/>
            <w:r w:rsidRPr="00177D52">
              <w:rPr>
                <w:rFonts w:ascii="Montserrat Light" w:hAnsi="Montserrat Light"/>
              </w:rPr>
              <w:t>tratament</w:t>
            </w:r>
            <w:proofErr w:type="spellEnd"/>
            <w:r w:rsidRPr="00177D52">
              <w:rPr>
                <w:rFonts w:ascii="Montserrat Light" w:hAnsi="Montserrat Light"/>
              </w:rPr>
              <w:t>.</w:t>
            </w:r>
          </w:p>
          <w:p w14:paraId="53107E8D" w14:textId="3AD3BD17" w:rsidR="00DD5CB8" w:rsidRDefault="00DD5CB8" w:rsidP="00DD5CB8">
            <w:pPr>
              <w:jc w:val="both"/>
              <w:rPr>
                <w:rFonts w:ascii="Montserrat Light" w:hAnsi="Montserrat Light"/>
              </w:rPr>
            </w:pPr>
            <w:r w:rsidRPr="000516AE">
              <w:rPr>
                <w:rFonts w:ascii="Montserrat Light" w:hAnsi="Montserrat Light"/>
                <w:b/>
              </w:rPr>
              <w:t xml:space="preserve">Art. 43. </w:t>
            </w:r>
            <w:proofErr w:type="spellStart"/>
            <w:r w:rsidRPr="000516AE">
              <w:rPr>
                <w:rFonts w:ascii="Montserrat Light" w:hAnsi="Montserrat Light"/>
                <w:b/>
              </w:rPr>
              <w:t>Secția</w:t>
            </w:r>
            <w:proofErr w:type="spellEnd"/>
            <w:r w:rsidRPr="000516AE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</w:rPr>
              <w:t>Pneumologie</w:t>
            </w:r>
            <w:proofErr w:type="spellEnd"/>
            <w:r w:rsidRPr="000516AE">
              <w:rPr>
                <w:rFonts w:ascii="Montserrat Light" w:hAnsi="Montserrat Light"/>
                <w:b/>
              </w:rPr>
              <w:t xml:space="preserve">-TBC </w:t>
            </w:r>
            <w:proofErr w:type="spellStart"/>
            <w:r w:rsidRPr="000516AE">
              <w:rPr>
                <w:rFonts w:ascii="Montserrat Light" w:hAnsi="Montserrat Light"/>
                <w:b/>
              </w:rPr>
              <w:t>Săvădisla</w:t>
            </w:r>
            <w:proofErr w:type="spellEnd"/>
            <w:r w:rsidRPr="000516AE">
              <w:rPr>
                <w:rFonts w:ascii="Montserrat Light" w:hAnsi="Montserrat Light"/>
                <w:b/>
              </w:rPr>
              <w:t xml:space="preserve"> </w:t>
            </w:r>
            <w:r w:rsidRPr="000516AE">
              <w:rPr>
                <w:rFonts w:ascii="Montserrat Light" w:hAnsi="Montserrat Light"/>
              </w:rPr>
              <w:t xml:space="preserve">are </w:t>
            </w:r>
            <w:proofErr w:type="spellStart"/>
            <w:r w:rsidRPr="000516AE">
              <w:rPr>
                <w:rFonts w:ascii="Montserrat Light" w:hAnsi="Montserrat Light"/>
              </w:rPr>
              <w:t>următoarele</w:t>
            </w:r>
            <w:proofErr w:type="spellEnd"/>
            <w:r w:rsidRPr="000516AE">
              <w:rPr>
                <w:rFonts w:ascii="Montserrat Light" w:hAnsi="Montserrat Light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</w:rPr>
              <w:t>atribuții</w:t>
            </w:r>
            <w:proofErr w:type="spellEnd"/>
            <w:r w:rsidRPr="000516AE">
              <w:rPr>
                <w:rFonts w:ascii="Montserrat Light" w:hAnsi="Montserrat Light"/>
              </w:rPr>
              <w:t>:</w:t>
            </w:r>
          </w:p>
          <w:p w14:paraId="67187D1F" w14:textId="0B92E3FA" w:rsidR="00EB228E" w:rsidRPr="000516AE" w:rsidRDefault="00E475F9" w:rsidP="00E475F9">
            <w:pPr>
              <w:pStyle w:val="Frspaiere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.....</w:t>
            </w:r>
          </w:p>
          <w:p w14:paraId="1D691680" w14:textId="77777777" w:rsidR="00C24E27" w:rsidRDefault="00C24E27" w:rsidP="003B08C4">
            <w:pPr>
              <w:contextualSpacing/>
              <w:jc w:val="both"/>
              <w:rPr>
                <w:rFonts w:ascii="Montserrat Light" w:hAnsi="Montserrat Light"/>
                <w:b/>
                <w:bCs/>
                <w:color w:val="000000" w:themeColor="text1"/>
              </w:rPr>
            </w:pPr>
          </w:p>
          <w:p w14:paraId="394F5B36" w14:textId="77777777" w:rsidR="00DF44D1" w:rsidRDefault="00E64C37">
            <w:pPr>
              <w:pStyle w:val="Listparagraf"/>
              <w:numPr>
                <w:ilvl w:val="0"/>
                <w:numId w:val="11"/>
              </w:numPr>
              <w:spacing w:after="200" w:line="240" w:lineRule="auto"/>
              <w:ind w:left="348" w:hanging="348"/>
              <w:contextualSpacing/>
              <w:jc w:val="both"/>
              <w:rPr>
                <w:rFonts w:ascii="Montserrat Light" w:hAnsi="Montserrat Light"/>
                <w:color w:val="000000"/>
              </w:rPr>
            </w:pPr>
            <w:proofErr w:type="spellStart"/>
            <w:r w:rsidRPr="00DF44D1">
              <w:rPr>
                <w:rFonts w:ascii="Montserrat Light" w:hAnsi="Montserrat Light"/>
                <w:color w:val="000000"/>
              </w:rPr>
              <w:lastRenderedPageBreak/>
              <w:t>structura</w:t>
            </w:r>
            <w:proofErr w:type="spellEnd"/>
            <w:r w:rsidRPr="00DF44D1">
              <w:rPr>
                <w:rFonts w:ascii="Montserrat Light" w:hAnsi="Montserrat Light"/>
                <w:color w:val="000000"/>
              </w:rPr>
              <w:t xml:space="preserve"> are </w:t>
            </w:r>
            <w:proofErr w:type="spellStart"/>
            <w:r w:rsidRPr="00DF44D1">
              <w:rPr>
                <w:rFonts w:ascii="Montserrat Light" w:hAnsi="Montserrat Light"/>
                <w:color w:val="000000"/>
              </w:rPr>
              <w:t>rolul</w:t>
            </w:r>
            <w:proofErr w:type="spellEnd"/>
            <w:r w:rsidRPr="00DF44D1">
              <w:rPr>
                <w:rFonts w:ascii="Montserrat Light" w:hAnsi="Montserrat Light"/>
                <w:color w:val="000000"/>
              </w:rPr>
              <w:t xml:space="preserve"> de </w:t>
            </w:r>
            <w:proofErr w:type="spellStart"/>
            <w:r w:rsidRPr="00DF44D1">
              <w:rPr>
                <w:rFonts w:ascii="Montserrat Light" w:hAnsi="Montserrat Light"/>
                <w:color w:val="000000"/>
              </w:rPr>
              <w:t>monitorizare</w:t>
            </w:r>
            <w:proofErr w:type="spellEnd"/>
            <w:r w:rsidRPr="00DF44D1">
              <w:rPr>
                <w:rFonts w:ascii="Montserrat Light" w:hAnsi="Montserrat Light"/>
                <w:color w:val="000000"/>
              </w:rPr>
              <w:t xml:space="preserve"> a </w:t>
            </w:r>
            <w:proofErr w:type="spellStart"/>
            <w:r w:rsidRPr="00DF44D1">
              <w:rPr>
                <w:rFonts w:ascii="Montserrat Light" w:hAnsi="Montserrat Light"/>
                <w:color w:val="000000"/>
              </w:rPr>
              <w:t>bunelor</w:t>
            </w:r>
            <w:proofErr w:type="spellEnd"/>
            <w:r w:rsidRPr="00DF44D1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DF44D1">
              <w:rPr>
                <w:rFonts w:ascii="Montserrat Light" w:hAnsi="Montserrat Light"/>
                <w:color w:val="000000"/>
              </w:rPr>
              <w:t>practici</w:t>
            </w:r>
            <w:proofErr w:type="spellEnd"/>
            <w:r w:rsidRPr="00DF44D1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DF44D1">
              <w:rPr>
                <w:rFonts w:ascii="Montserrat Light" w:hAnsi="Montserrat Light"/>
                <w:color w:val="000000"/>
              </w:rPr>
              <w:t>în</w:t>
            </w:r>
            <w:proofErr w:type="spellEnd"/>
            <w:r w:rsidRPr="00DF44D1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DF44D1">
              <w:rPr>
                <w:rFonts w:ascii="Montserrat Light" w:hAnsi="Montserrat Light"/>
                <w:color w:val="000000"/>
              </w:rPr>
              <w:t>utilizarea</w:t>
            </w:r>
            <w:proofErr w:type="spellEnd"/>
            <w:r w:rsidRPr="00DF44D1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DF44D1">
              <w:rPr>
                <w:rFonts w:ascii="Montserrat Light" w:hAnsi="Montserrat Light"/>
                <w:color w:val="000000"/>
              </w:rPr>
              <w:t>antiboticelor</w:t>
            </w:r>
            <w:proofErr w:type="spellEnd"/>
            <w:r w:rsidRPr="00DF44D1">
              <w:rPr>
                <w:rFonts w:ascii="Montserrat Light" w:hAnsi="Montserrat Light"/>
                <w:color w:val="000000"/>
              </w:rPr>
              <w:t>;</w:t>
            </w:r>
          </w:p>
          <w:p w14:paraId="0722CDD7" w14:textId="77777777" w:rsidR="00DF44D1" w:rsidRDefault="00E64C37">
            <w:pPr>
              <w:pStyle w:val="Listparagraf"/>
              <w:numPr>
                <w:ilvl w:val="0"/>
                <w:numId w:val="11"/>
              </w:numPr>
              <w:spacing w:after="200" w:line="240" w:lineRule="auto"/>
              <w:ind w:left="348" w:hanging="348"/>
              <w:contextualSpacing/>
              <w:jc w:val="both"/>
              <w:rPr>
                <w:rFonts w:ascii="Montserrat Light" w:hAnsi="Montserrat Light"/>
                <w:color w:val="000000"/>
              </w:rPr>
            </w:pPr>
            <w:proofErr w:type="spellStart"/>
            <w:r w:rsidRPr="00DF44D1">
              <w:rPr>
                <w:rFonts w:ascii="Montserrat Light" w:hAnsi="Montserrat Light"/>
                <w:color w:val="000000"/>
              </w:rPr>
              <w:t>personalul</w:t>
            </w:r>
            <w:proofErr w:type="spellEnd"/>
            <w:r w:rsidRPr="00DF44D1">
              <w:rPr>
                <w:rFonts w:ascii="Montserrat Light" w:hAnsi="Montserrat Light"/>
                <w:color w:val="000000"/>
              </w:rPr>
              <w:t xml:space="preserve"> medical are </w:t>
            </w:r>
            <w:proofErr w:type="spellStart"/>
            <w:r w:rsidRPr="00DF44D1">
              <w:rPr>
                <w:rFonts w:ascii="Montserrat Light" w:hAnsi="Montserrat Light"/>
                <w:color w:val="000000"/>
              </w:rPr>
              <w:t>rolul</w:t>
            </w:r>
            <w:proofErr w:type="spellEnd"/>
            <w:r w:rsidRPr="00DF44D1">
              <w:rPr>
                <w:rFonts w:ascii="Montserrat Light" w:hAnsi="Montserrat Light"/>
                <w:color w:val="000000"/>
              </w:rPr>
              <w:t xml:space="preserve"> de </w:t>
            </w:r>
            <w:proofErr w:type="gramStart"/>
            <w:r w:rsidRPr="00DF44D1">
              <w:rPr>
                <w:rFonts w:ascii="Montserrat Light" w:hAnsi="Montserrat Light"/>
                <w:color w:val="000000"/>
              </w:rPr>
              <w:t>a</w:t>
            </w:r>
            <w:proofErr w:type="gramEnd"/>
            <w:r w:rsidRPr="00DF44D1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DF44D1">
              <w:rPr>
                <w:rFonts w:ascii="Montserrat Light" w:hAnsi="Montserrat Light"/>
                <w:color w:val="000000"/>
              </w:rPr>
              <w:t>obține</w:t>
            </w:r>
            <w:proofErr w:type="spellEnd"/>
            <w:r w:rsidRPr="00DF44D1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DF44D1">
              <w:rPr>
                <w:rFonts w:ascii="Montserrat Light" w:hAnsi="Montserrat Light"/>
                <w:color w:val="000000"/>
              </w:rPr>
              <w:t>consimțământul</w:t>
            </w:r>
            <w:proofErr w:type="spellEnd"/>
            <w:r w:rsidRPr="00DF44D1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DF44D1">
              <w:rPr>
                <w:rFonts w:ascii="Montserrat Light" w:hAnsi="Montserrat Light"/>
                <w:color w:val="000000"/>
              </w:rPr>
              <w:t>informat</w:t>
            </w:r>
            <w:proofErr w:type="spellEnd"/>
            <w:r w:rsidRPr="00DF44D1">
              <w:rPr>
                <w:rFonts w:ascii="Montserrat Light" w:hAnsi="Montserrat Light"/>
                <w:color w:val="000000"/>
              </w:rPr>
              <w:t xml:space="preserve"> al </w:t>
            </w:r>
            <w:proofErr w:type="spellStart"/>
            <w:r w:rsidRPr="00DF44D1">
              <w:rPr>
                <w:rFonts w:ascii="Montserrat Light" w:hAnsi="Montserrat Light"/>
                <w:color w:val="000000"/>
              </w:rPr>
              <w:t>pacienților</w:t>
            </w:r>
            <w:proofErr w:type="spellEnd"/>
            <w:r w:rsidRPr="00DF44D1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DF44D1">
              <w:rPr>
                <w:rFonts w:ascii="Montserrat Light" w:hAnsi="Montserrat Light"/>
                <w:color w:val="000000"/>
              </w:rPr>
              <w:t>înaintea</w:t>
            </w:r>
            <w:proofErr w:type="spellEnd"/>
            <w:r w:rsidRPr="00DF44D1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DF44D1">
              <w:rPr>
                <w:rFonts w:ascii="Montserrat Light" w:hAnsi="Montserrat Light"/>
                <w:color w:val="000000"/>
              </w:rPr>
              <w:t>efectuării</w:t>
            </w:r>
            <w:proofErr w:type="spellEnd"/>
            <w:r w:rsidRPr="00DF44D1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DF44D1">
              <w:rPr>
                <w:rFonts w:ascii="Montserrat Light" w:hAnsi="Montserrat Light"/>
                <w:color w:val="000000"/>
              </w:rPr>
              <w:t>oricăror</w:t>
            </w:r>
            <w:proofErr w:type="spellEnd"/>
            <w:r w:rsidRPr="00DF44D1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DF44D1">
              <w:rPr>
                <w:rFonts w:ascii="Montserrat Light" w:hAnsi="Montserrat Light"/>
                <w:color w:val="000000"/>
              </w:rPr>
              <w:t>manopere</w:t>
            </w:r>
            <w:proofErr w:type="spellEnd"/>
            <w:r w:rsidRPr="00DF44D1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DF44D1">
              <w:rPr>
                <w:rFonts w:ascii="Montserrat Light" w:hAnsi="Montserrat Light"/>
                <w:color w:val="000000"/>
              </w:rPr>
              <w:t>medicale</w:t>
            </w:r>
            <w:proofErr w:type="spellEnd"/>
            <w:r w:rsidRPr="00DF44D1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DF44D1">
              <w:rPr>
                <w:rFonts w:ascii="Montserrat Light" w:hAnsi="Montserrat Light"/>
                <w:color w:val="000000"/>
              </w:rPr>
              <w:t>asupra</w:t>
            </w:r>
            <w:proofErr w:type="spellEnd"/>
            <w:r w:rsidRPr="00DF44D1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DF44D1">
              <w:rPr>
                <w:rFonts w:ascii="Montserrat Light" w:hAnsi="Montserrat Light"/>
                <w:color w:val="000000"/>
              </w:rPr>
              <w:t>acestuia</w:t>
            </w:r>
            <w:proofErr w:type="spellEnd"/>
            <w:r w:rsidRPr="00DF44D1">
              <w:rPr>
                <w:rFonts w:ascii="Montserrat Light" w:hAnsi="Montserrat Light"/>
                <w:color w:val="000000"/>
              </w:rPr>
              <w:t>;</w:t>
            </w:r>
          </w:p>
          <w:p w14:paraId="7958E379" w14:textId="577A3A7E" w:rsidR="00C24E27" w:rsidRPr="00DF44D1" w:rsidRDefault="00E64C37">
            <w:pPr>
              <w:pStyle w:val="Listparagraf"/>
              <w:numPr>
                <w:ilvl w:val="0"/>
                <w:numId w:val="11"/>
              </w:numPr>
              <w:spacing w:after="200" w:line="240" w:lineRule="auto"/>
              <w:ind w:left="348" w:hanging="348"/>
              <w:contextualSpacing/>
              <w:jc w:val="both"/>
              <w:rPr>
                <w:rFonts w:ascii="Montserrat Light" w:hAnsi="Montserrat Light"/>
                <w:color w:val="000000"/>
              </w:rPr>
            </w:pPr>
            <w:proofErr w:type="spellStart"/>
            <w:r w:rsidRPr="00DF44D1">
              <w:rPr>
                <w:rFonts w:ascii="Montserrat Light" w:hAnsi="Montserrat Light"/>
              </w:rPr>
              <w:t>medici</w:t>
            </w:r>
            <w:r w:rsidR="003B08C4" w:rsidRPr="00DF44D1">
              <w:rPr>
                <w:rFonts w:ascii="Montserrat Light" w:hAnsi="Montserrat Light"/>
              </w:rPr>
              <w:t>i</w:t>
            </w:r>
            <w:proofErr w:type="spellEnd"/>
            <w:r w:rsidRPr="00DF44D1">
              <w:rPr>
                <w:rFonts w:ascii="Montserrat Light" w:hAnsi="Montserrat Light"/>
              </w:rPr>
              <w:t xml:space="preserve"> </w:t>
            </w:r>
            <w:proofErr w:type="spellStart"/>
            <w:r w:rsidRPr="00DF44D1">
              <w:rPr>
                <w:rFonts w:ascii="Montserrat Light" w:hAnsi="Montserrat Light"/>
              </w:rPr>
              <w:t>angajați</w:t>
            </w:r>
            <w:proofErr w:type="spellEnd"/>
            <w:r w:rsidRPr="00DF44D1">
              <w:rPr>
                <w:rFonts w:ascii="Montserrat Light" w:hAnsi="Montserrat Light"/>
              </w:rPr>
              <w:t xml:space="preserve"> ai </w:t>
            </w:r>
            <w:proofErr w:type="spellStart"/>
            <w:r w:rsidRPr="00DF44D1">
              <w:rPr>
                <w:rFonts w:ascii="Montserrat Light" w:hAnsi="Montserrat Light"/>
              </w:rPr>
              <w:t>acestei</w:t>
            </w:r>
            <w:proofErr w:type="spellEnd"/>
            <w:r w:rsidRPr="00DF44D1">
              <w:rPr>
                <w:rFonts w:ascii="Montserrat Light" w:hAnsi="Montserrat Light"/>
              </w:rPr>
              <w:t xml:space="preserve"> </w:t>
            </w:r>
            <w:proofErr w:type="spellStart"/>
            <w:r w:rsidRPr="00DF44D1">
              <w:rPr>
                <w:rFonts w:ascii="Montserrat Light" w:hAnsi="Montserrat Light"/>
              </w:rPr>
              <w:t>secții</w:t>
            </w:r>
            <w:proofErr w:type="spellEnd"/>
            <w:r w:rsidRPr="00DF44D1">
              <w:rPr>
                <w:rFonts w:ascii="Montserrat Light" w:hAnsi="Montserrat Light"/>
              </w:rPr>
              <w:t xml:space="preserve"> </w:t>
            </w:r>
            <w:proofErr w:type="spellStart"/>
            <w:r w:rsidRPr="00DF44D1">
              <w:rPr>
                <w:rFonts w:ascii="Montserrat Light" w:hAnsi="Montserrat Light"/>
              </w:rPr>
              <w:t>acordă</w:t>
            </w:r>
            <w:proofErr w:type="spellEnd"/>
            <w:r w:rsidRPr="00DF44D1">
              <w:rPr>
                <w:rFonts w:ascii="Montserrat Light" w:hAnsi="Montserrat Light"/>
              </w:rPr>
              <w:t xml:space="preserve"> </w:t>
            </w:r>
            <w:proofErr w:type="spellStart"/>
            <w:r w:rsidRPr="00DF44D1">
              <w:rPr>
                <w:rFonts w:ascii="Montserrat Light" w:hAnsi="Montserrat Light"/>
              </w:rPr>
              <w:t>servicii</w:t>
            </w:r>
            <w:proofErr w:type="spellEnd"/>
            <w:r w:rsidRPr="00DF44D1">
              <w:rPr>
                <w:rFonts w:ascii="Montserrat Light" w:hAnsi="Montserrat Light"/>
              </w:rPr>
              <w:t xml:space="preserve"> </w:t>
            </w:r>
            <w:proofErr w:type="spellStart"/>
            <w:r w:rsidRPr="00DF44D1">
              <w:rPr>
                <w:rFonts w:ascii="Montserrat Light" w:hAnsi="Montserrat Light"/>
              </w:rPr>
              <w:t>medicale</w:t>
            </w:r>
            <w:proofErr w:type="spellEnd"/>
            <w:r w:rsidRPr="00DF44D1">
              <w:rPr>
                <w:rFonts w:ascii="Montserrat Light" w:hAnsi="Montserrat Light"/>
              </w:rPr>
              <w:t xml:space="preserve"> </w:t>
            </w:r>
            <w:proofErr w:type="spellStart"/>
            <w:r w:rsidRPr="00DF44D1">
              <w:rPr>
                <w:rFonts w:ascii="Montserrat Light" w:hAnsi="Montserrat Light"/>
              </w:rPr>
              <w:t>asiguratilor</w:t>
            </w:r>
            <w:proofErr w:type="spellEnd"/>
            <w:r w:rsidRPr="00DF44D1">
              <w:rPr>
                <w:rFonts w:ascii="Montserrat Light" w:hAnsi="Montserrat Light"/>
              </w:rPr>
              <w:t xml:space="preserve"> </w:t>
            </w:r>
            <w:proofErr w:type="spellStart"/>
            <w:r w:rsidRPr="00DF44D1">
              <w:rPr>
                <w:rFonts w:ascii="Montserrat Light" w:hAnsi="Montserrat Light"/>
              </w:rPr>
              <w:t>fără</w:t>
            </w:r>
            <w:proofErr w:type="spellEnd"/>
            <w:r w:rsidRPr="00DF44D1">
              <w:rPr>
                <w:rFonts w:ascii="Montserrat Light" w:hAnsi="Montserrat Light"/>
              </w:rPr>
              <w:t xml:space="preserve"> </w:t>
            </w:r>
            <w:proofErr w:type="spellStart"/>
            <w:r w:rsidRPr="00DF44D1">
              <w:rPr>
                <w:rFonts w:ascii="Montserrat Light" w:hAnsi="Montserrat Light"/>
              </w:rPr>
              <w:t>nicio</w:t>
            </w:r>
            <w:proofErr w:type="spellEnd"/>
            <w:r w:rsidRPr="00DF44D1">
              <w:rPr>
                <w:rFonts w:ascii="Montserrat Light" w:hAnsi="Montserrat Light"/>
              </w:rPr>
              <w:t xml:space="preserve"> </w:t>
            </w:r>
            <w:proofErr w:type="spellStart"/>
            <w:r w:rsidRPr="00DF44D1">
              <w:rPr>
                <w:rFonts w:ascii="Montserrat Light" w:hAnsi="Montserrat Light"/>
              </w:rPr>
              <w:t>discriminare</w:t>
            </w:r>
            <w:proofErr w:type="spellEnd"/>
            <w:r w:rsidRPr="00DF44D1">
              <w:rPr>
                <w:rFonts w:ascii="Montserrat Light" w:hAnsi="Montserrat Light"/>
              </w:rPr>
              <w:t xml:space="preserve">, </w:t>
            </w:r>
            <w:proofErr w:type="spellStart"/>
            <w:proofErr w:type="gramStart"/>
            <w:r w:rsidRPr="00DF44D1">
              <w:rPr>
                <w:rFonts w:ascii="Montserrat Light" w:hAnsi="Montserrat Light"/>
              </w:rPr>
              <w:t>folosind</w:t>
            </w:r>
            <w:proofErr w:type="spellEnd"/>
            <w:r w:rsidRPr="00DF44D1">
              <w:rPr>
                <w:rFonts w:ascii="Montserrat Light" w:hAnsi="Montserrat Light"/>
              </w:rPr>
              <w:t xml:space="preserve">  </w:t>
            </w:r>
            <w:proofErr w:type="spellStart"/>
            <w:r w:rsidRPr="00DF44D1">
              <w:rPr>
                <w:rFonts w:ascii="Montserrat Light" w:hAnsi="Montserrat Light"/>
              </w:rPr>
              <w:t>cele</w:t>
            </w:r>
            <w:proofErr w:type="spellEnd"/>
            <w:proofErr w:type="gramEnd"/>
            <w:r w:rsidRPr="00DF44D1">
              <w:rPr>
                <w:rFonts w:ascii="Montserrat Light" w:hAnsi="Montserrat Light"/>
              </w:rPr>
              <w:t xml:space="preserve"> </w:t>
            </w:r>
            <w:proofErr w:type="spellStart"/>
            <w:r w:rsidRPr="00DF44D1">
              <w:rPr>
                <w:rFonts w:ascii="Montserrat Light" w:hAnsi="Montserrat Light"/>
              </w:rPr>
              <w:t>mai</w:t>
            </w:r>
            <w:proofErr w:type="spellEnd"/>
            <w:r w:rsidRPr="00DF44D1">
              <w:rPr>
                <w:rFonts w:ascii="Montserrat Light" w:hAnsi="Montserrat Light"/>
              </w:rPr>
              <w:t xml:space="preserve"> </w:t>
            </w:r>
            <w:proofErr w:type="spellStart"/>
            <w:r w:rsidRPr="00DF44D1">
              <w:rPr>
                <w:rFonts w:ascii="Montserrat Light" w:hAnsi="Montserrat Light"/>
              </w:rPr>
              <w:t>eficiente</w:t>
            </w:r>
            <w:proofErr w:type="spellEnd"/>
            <w:r w:rsidRPr="00DF44D1">
              <w:rPr>
                <w:rFonts w:ascii="Montserrat Light" w:hAnsi="Montserrat Light"/>
              </w:rPr>
              <w:t xml:space="preserve"> </w:t>
            </w:r>
            <w:proofErr w:type="spellStart"/>
            <w:r w:rsidRPr="00DF44D1">
              <w:rPr>
                <w:rFonts w:ascii="Montserrat Light" w:hAnsi="Montserrat Light"/>
              </w:rPr>
              <w:t>metode</w:t>
            </w:r>
            <w:proofErr w:type="spellEnd"/>
            <w:r w:rsidRPr="00DF44D1">
              <w:rPr>
                <w:rFonts w:ascii="Montserrat Light" w:hAnsi="Montserrat Light"/>
              </w:rPr>
              <w:t xml:space="preserve"> de </w:t>
            </w:r>
            <w:proofErr w:type="spellStart"/>
            <w:r w:rsidRPr="00DF44D1">
              <w:rPr>
                <w:rFonts w:ascii="Montserrat Light" w:hAnsi="Montserrat Light"/>
              </w:rPr>
              <w:t>tratament</w:t>
            </w:r>
            <w:proofErr w:type="spellEnd"/>
            <w:r w:rsidRPr="00DF44D1">
              <w:rPr>
                <w:rFonts w:ascii="Montserrat Light" w:hAnsi="Montserrat Light"/>
              </w:rPr>
              <w:t>.</w:t>
            </w:r>
          </w:p>
          <w:p w14:paraId="549C17AC" w14:textId="77777777" w:rsidR="00C24E27" w:rsidRDefault="00C24E27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Montserrat Light" w:hAnsi="Montserrat Light"/>
              </w:rPr>
            </w:pPr>
          </w:p>
          <w:p w14:paraId="705026FC" w14:textId="77777777" w:rsidR="00E475F9" w:rsidRPr="000516AE" w:rsidRDefault="00E475F9" w:rsidP="00E475F9">
            <w:pPr>
              <w:pStyle w:val="Indentcorptext2"/>
              <w:spacing w:after="0" w:line="240" w:lineRule="auto"/>
              <w:ind w:left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516AE">
              <w:rPr>
                <w:rFonts w:ascii="Montserrat Light" w:hAnsi="Montserrat Light"/>
                <w:b/>
                <w:bCs/>
                <w:sz w:val="22"/>
                <w:szCs w:val="22"/>
              </w:rPr>
              <w:t>Art. 47</w:t>
            </w:r>
            <w:r w:rsidRPr="000516AE">
              <w:rPr>
                <w:rFonts w:ascii="Montserrat Light" w:hAnsi="Montserrat Light"/>
                <w:sz w:val="22"/>
                <w:szCs w:val="22"/>
              </w:rPr>
              <w:t xml:space="preserve">. </w:t>
            </w:r>
            <w:r w:rsidRPr="000516AE">
              <w:rPr>
                <w:rFonts w:ascii="Montserrat Light" w:hAnsi="Montserrat Light"/>
                <w:b/>
                <w:bCs/>
                <w:sz w:val="22"/>
                <w:szCs w:val="22"/>
              </w:rPr>
              <w:t>Farmacia</w:t>
            </w:r>
            <w:r w:rsidRPr="000516AE">
              <w:rPr>
                <w:rFonts w:ascii="Montserrat Light" w:hAnsi="Montserrat Light"/>
                <w:sz w:val="22"/>
                <w:szCs w:val="22"/>
              </w:rPr>
              <w:t xml:space="preserve"> are în principal următoarele atribuții:</w:t>
            </w:r>
          </w:p>
          <w:p w14:paraId="3453F516" w14:textId="77777777" w:rsidR="002C54FB" w:rsidRDefault="00FA67DA">
            <w:pPr>
              <w:pStyle w:val="Listparagraf"/>
              <w:numPr>
                <w:ilvl w:val="0"/>
                <w:numId w:val="8"/>
              </w:numPr>
              <w:spacing w:after="0" w:line="240" w:lineRule="auto"/>
              <w:ind w:left="348" w:hanging="348"/>
              <w:jc w:val="both"/>
              <w:rPr>
                <w:rFonts w:ascii="Montserrat Light" w:hAnsi="Montserrat Light"/>
              </w:rPr>
            </w:pPr>
            <w:proofErr w:type="spellStart"/>
            <w:r w:rsidRPr="002C54FB">
              <w:rPr>
                <w:rFonts w:ascii="Montserrat Light" w:hAnsi="Montserrat Light"/>
              </w:rPr>
              <w:t>cunoaşterea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şi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respectarea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Regulamentului</w:t>
            </w:r>
            <w:proofErr w:type="spellEnd"/>
            <w:r w:rsidRPr="002C54FB">
              <w:rPr>
                <w:rFonts w:ascii="Montserrat Light" w:hAnsi="Montserrat Light"/>
              </w:rPr>
              <w:t xml:space="preserve"> de </w:t>
            </w:r>
            <w:proofErr w:type="spellStart"/>
            <w:r w:rsidRPr="002C54FB">
              <w:rPr>
                <w:rFonts w:ascii="Montserrat Light" w:hAnsi="Montserrat Light"/>
              </w:rPr>
              <w:t>Organizare</w:t>
            </w:r>
            <w:proofErr w:type="spellEnd"/>
            <w:r w:rsidRPr="002C54FB">
              <w:rPr>
                <w:rFonts w:ascii="Montserrat Light" w:hAnsi="Montserrat Light"/>
              </w:rPr>
              <w:t xml:space="preserve"> si </w:t>
            </w:r>
            <w:proofErr w:type="spellStart"/>
            <w:r w:rsidRPr="002C54FB">
              <w:rPr>
                <w:rFonts w:ascii="Montserrat Light" w:hAnsi="Montserrat Light"/>
              </w:rPr>
              <w:t>Functionare</w:t>
            </w:r>
            <w:proofErr w:type="spellEnd"/>
            <w:r w:rsidRPr="002C54FB">
              <w:rPr>
                <w:rFonts w:ascii="Montserrat Light" w:hAnsi="Montserrat Light"/>
              </w:rPr>
              <w:t xml:space="preserve">, </w:t>
            </w:r>
            <w:proofErr w:type="spellStart"/>
            <w:r w:rsidRPr="002C54FB">
              <w:rPr>
                <w:rFonts w:ascii="Montserrat Light" w:hAnsi="Montserrat Light"/>
              </w:rPr>
              <w:t>Regulamentului</w:t>
            </w:r>
            <w:proofErr w:type="spellEnd"/>
            <w:r w:rsidRPr="002C54FB">
              <w:rPr>
                <w:rFonts w:ascii="Montserrat Light" w:hAnsi="Montserrat Light"/>
              </w:rPr>
              <w:t xml:space="preserve"> Intern al </w:t>
            </w:r>
            <w:proofErr w:type="spellStart"/>
            <w:r w:rsidRPr="002C54FB">
              <w:rPr>
                <w:rFonts w:ascii="Montserrat Light" w:hAnsi="Montserrat Light"/>
              </w:rPr>
              <w:t>spitalului</w:t>
            </w:r>
            <w:proofErr w:type="spellEnd"/>
            <w:r w:rsidRPr="002C54FB">
              <w:rPr>
                <w:rFonts w:ascii="Montserrat Light" w:hAnsi="Montserrat Light"/>
              </w:rPr>
              <w:t xml:space="preserve">, </w:t>
            </w:r>
            <w:proofErr w:type="spellStart"/>
            <w:r w:rsidRPr="002C54FB">
              <w:rPr>
                <w:rFonts w:ascii="Montserrat Light" w:hAnsi="Montserrat Light"/>
              </w:rPr>
              <w:t>Codului</w:t>
            </w:r>
            <w:proofErr w:type="spellEnd"/>
            <w:r w:rsidRPr="002C54FB">
              <w:rPr>
                <w:rFonts w:ascii="Montserrat Light" w:hAnsi="Montserrat Light"/>
              </w:rPr>
              <w:t xml:space="preserve"> de </w:t>
            </w:r>
            <w:proofErr w:type="spellStart"/>
            <w:r w:rsidRPr="002C54FB">
              <w:rPr>
                <w:rFonts w:ascii="Montserrat Light" w:hAnsi="Montserrat Light"/>
              </w:rPr>
              <w:t>conduită</w:t>
            </w:r>
            <w:proofErr w:type="spellEnd"/>
            <w:r w:rsidRPr="002C54FB">
              <w:rPr>
                <w:rFonts w:ascii="Montserrat Light" w:hAnsi="Montserrat Light"/>
              </w:rPr>
              <w:t xml:space="preserve"> al </w:t>
            </w:r>
            <w:proofErr w:type="spellStart"/>
            <w:r w:rsidRPr="002C54FB">
              <w:rPr>
                <w:rFonts w:ascii="Montserrat Light" w:hAnsi="Montserrat Light"/>
              </w:rPr>
              <w:t>personalului</w:t>
            </w:r>
            <w:proofErr w:type="spellEnd"/>
            <w:r w:rsidRPr="002C54FB">
              <w:rPr>
                <w:rFonts w:ascii="Montserrat Light" w:hAnsi="Montserrat Light"/>
              </w:rPr>
              <w:t xml:space="preserve"> contractual</w:t>
            </w:r>
          </w:p>
          <w:p w14:paraId="1AA086E0" w14:textId="77777777" w:rsidR="002C54FB" w:rsidRDefault="00FA67DA">
            <w:pPr>
              <w:pStyle w:val="Listparagraf"/>
              <w:numPr>
                <w:ilvl w:val="0"/>
                <w:numId w:val="8"/>
              </w:numPr>
              <w:spacing w:after="0" w:line="240" w:lineRule="auto"/>
              <w:ind w:left="348" w:hanging="348"/>
              <w:jc w:val="both"/>
              <w:rPr>
                <w:rFonts w:ascii="Montserrat Light" w:hAnsi="Montserrat Light"/>
              </w:rPr>
            </w:pPr>
            <w:proofErr w:type="spellStart"/>
            <w:r w:rsidRPr="002C54FB">
              <w:rPr>
                <w:rFonts w:ascii="Montserrat Light" w:hAnsi="Montserrat Light"/>
              </w:rPr>
              <w:t>insuşirea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permanentă</w:t>
            </w:r>
            <w:proofErr w:type="spellEnd"/>
            <w:r w:rsidRPr="002C54FB">
              <w:rPr>
                <w:rFonts w:ascii="Montserrat Light" w:hAnsi="Montserrat Light"/>
              </w:rPr>
              <w:t xml:space="preserve"> a </w:t>
            </w:r>
            <w:proofErr w:type="spellStart"/>
            <w:r w:rsidRPr="002C54FB">
              <w:rPr>
                <w:rFonts w:ascii="Montserrat Light" w:hAnsi="Montserrat Light"/>
              </w:rPr>
              <w:t>legislaţiei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specifice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şi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preocuparea</w:t>
            </w:r>
            <w:proofErr w:type="spellEnd"/>
            <w:r w:rsidRPr="002C54FB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2C54FB">
              <w:rPr>
                <w:rFonts w:ascii="Montserrat Light" w:hAnsi="Montserrat Light"/>
              </w:rPr>
              <w:t>perfecţionarea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cunoştinţelor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profesionale</w:t>
            </w:r>
            <w:proofErr w:type="spellEnd"/>
          </w:p>
          <w:p w14:paraId="6FA31C6E" w14:textId="77777777" w:rsidR="002C54FB" w:rsidRDefault="00FA67DA">
            <w:pPr>
              <w:pStyle w:val="Listparagraf"/>
              <w:numPr>
                <w:ilvl w:val="0"/>
                <w:numId w:val="8"/>
              </w:numPr>
              <w:spacing w:after="0" w:line="240" w:lineRule="auto"/>
              <w:ind w:left="348" w:hanging="348"/>
              <w:jc w:val="both"/>
              <w:rPr>
                <w:rFonts w:ascii="Montserrat Light" w:hAnsi="Montserrat Light"/>
              </w:rPr>
            </w:pPr>
            <w:proofErr w:type="spellStart"/>
            <w:r w:rsidRPr="002C54FB">
              <w:rPr>
                <w:rFonts w:ascii="Montserrat Light" w:hAnsi="Montserrat Light"/>
              </w:rPr>
              <w:t>cunoaşterea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şi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respectarea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normele</w:t>
            </w:r>
            <w:proofErr w:type="spellEnd"/>
            <w:r w:rsidRPr="002C54FB">
              <w:rPr>
                <w:rFonts w:ascii="Montserrat Light" w:hAnsi="Montserrat Light"/>
              </w:rPr>
              <w:t xml:space="preserve"> de </w:t>
            </w:r>
            <w:proofErr w:type="spellStart"/>
            <w:r w:rsidRPr="002C54FB">
              <w:rPr>
                <w:rFonts w:ascii="Montserrat Light" w:hAnsi="Montserrat Light"/>
              </w:rPr>
              <w:t>sănătate</w:t>
            </w:r>
            <w:proofErr w:type="spellEnd"/>
            <w:r w:rsidRPr="002C54FB">
              <w:rPr>
                <w:rFonts w:ascii="Montserrat Light" w:hAnsi="Montserrat Light"/>
              </w:rPr>
              <w:t xml:space="preserve">, </w:t>
            </w:r>
            <w:proofErr w:type="spellStart"/>
            <w:r w:rsidRPr="002C54FB">
              <w:rPr>
                <w:rFonts w:ascii="Montserrat Light" w:hAnsi="Montserrat Light"/>
              </w:rPr>
              <w:t>securitate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şi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igienă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în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muncă</w:t>
            </w:r>
            <w:proofErr w:type="spellEnd"/>
            <w:r w:rsidRPr="002C54FB">
              <w:rPr>
                <w:rFonts w:ascii="Montserrat Light" w:hAnsi="Montserrat Light"/>
              </w:rPr>
              <w:t xml:space="preserve">, </w:t>
            </w:r>
            <w:proofErr w:type="spellStart"/>
            <w:r w:rsidRPr="002C54FB">
              <w:rPr>
                <w:rFonts w:ascii="Montserrat Light" w:hAnsi="Montserrat Light"/>
              </w:rPr>
              <w:t>normele</w:t>
            </w:r>
            <w:proofErr w:type="spellEnd"/>
            <w:r w:rsidRPr="002C54FB">
              <w:rPr>
                <w:rFonts w:ascii="Montserrat Light" w:hAnsi="Montserrat Light"/>
              </w:rPr>
              <w:t xml:space="preserve"> de </w:t>
            </w:r>
            <w:proofErr w:type="spellStart"/>
            <w:r w:rsidRPr="002C54FB">
              <w:rPr>
                <w:rFonts w:ascii="Montserrat Light" w:hAnsi="Montserrat Light"/>
              </w:rPr>
              <w:t>prevenire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şi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stingere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gramStart"/>
            <w:r w:rsidRPr="002C54FB">
              <w:rPr>
                <w:rFonts w:ascii="Montserrat Light" w:hAnsi="Montserrat Light"/>
              </w:rPr>
              <w:t>a</w:t>
            </w:r>
            <w:proofErr w:type="gram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incendiilor</w:t>
            </w:r>
            <w:proofErr w:type="spellEnd"/>
            <w:r w:rsidRPr="002C54FB">
              <w:rPr>
                <w:rFonts w:ascii="Montserrat Light" w:hAnsi="Montserrat Light"/>
              </w:rPr>
              <w:t xml:space="preserve">, </w:t>
            </w:r>
            <w:proofErr w:type="spellStart"/>
            <w:r w:rsidRPr="002C54FB">
              <w:rPr>
                <w:rFonts w:ascii="Montserrat Light" w:hAnsi="Montserrat Light"/>
              </w:rPr>
              <w:t>normele</w:t>
            </w:r>
            <w:proofErr w:type="spellEnd"/>
            <w:r w:rsidRPr="002C54FB">
              <w:rPr>
                <w:rFonts w:ascii="Montserrat Light" w:hAnsi="Montserrat Light"/>
              </w:rPr>
              <w:t xml:space="preserve"> de </w:t>
            </w:r>
            <w:proofErr w:type="spellStart"/>
            <w:r w:rsidRPr="002C54FB">
              <w:rPr>
                <w:rFonts w:ascii="Montserrat Light" w:hAnsi="Montserrat Light"/>
              </w:rPr>
              <w:t>acţiune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în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caz</w:t>
            </w:r>
            <w:proofErr w:type="spellEnd"/>
            <w:r w:rsidRPr="002C54FB">
              <w:rPr>
                <w:rFonts w:ascii="Montserrat Light" w:hAnsi="Montserrat Light"/>
              </w:rPr>
              <w:t xml:space="preserve"> de </w:t>
            </w:r>
            <w:proofErr w:type="spellStart"/>
            <w:r w:rsidRPr="002C54FB">
              <w:rPr>
                <w:rFonts w:ascii="Montserrat Light" w:hAnsi="Montserrat Light"/>
              </w:rPr>
              <w:t>urgenţă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şi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normele</w:t>
            </w:r>
            <w:proofErr w:type="spellEnd"/>
            <w:r w:rsidRPr="002C54FB">
              <w:rPr>
                <w:rFonts w:ascii="Montserrat Light" w:hAnsi="Montserrat Light"/>
              </w:rPr>
              <w:t xml:space="preserve"> de </w:t>
            </w:r>
            <w:proofErr w:type="spellStart"/>
            <w:r w:rsidRPr="002C54FB">
              <w:rPr>
                <w:rFonts w:ascii="Montserrat Light" w:hAnsi="Montserrat Light"/>
              </w:rPr>
              <w:t>protecţie</w:t>
            </w:r>
            <w:proofErr w:type="spellEnd"/>
            <w:r w:rsidRPr="002C54FB">
              <w:rPr>
                <w:rFonts w:ascii="Montserrat Light" w:hAnsi="Montserrat Light"/>
              </w:rPr>
              <w:t xml:space="preserve"> a </w:t>
            </w:r>
            <w:proofErr w:type="spellStart"/>
            <w:r w:rsidRPr="002C54FB">
              <w:rPr>
                <w:rFonts w:ascii="Montserrat Light" w:hAnsi="Montserrat Light"/>
              </w:rPr>
              <w:t>mediului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înconjurător</w:t>
            </w:r>
            <w:proofErr w:type="spellEnd"/>
            <w:r w:rsidRPr="002C54FB">
              <w:rPr>
                <w:rFonts w:ascii="Montserrat Light" w:hAnsi="Montserrat Light"/>
              </w:rPr>
              <w:t>.</w:t>
            </w:r>
          </w:p>
          <w:p w14:paraId="5589BDF7" w14:textId="77777777" w:rsidR="002C54FB" w:rsidRDefault="00FA67DA">
            <w:pPr>
              <w:pStyle w:val="Listparagraf"/>
              <w:numPr>
                <w:ilvl w:val="0"/>
                <w:numId w:val="8"/>
              </w:numPr>
              <w:spacing w:after="0" w:line="240" w:lineRule="auto"/>
              <w:ind w:left="348" w:hanging="348"/>
              <w:jc w:val="both"/>
              <w:rPr>
                <w:rFonts w:ascii="Montserrat Light" w:hAnsi="Montserrat Light"/>
              </w:rPr>
            </w:pPr>
            <w:proofErr w:type="spellStart"/>
            <w:r w:rsidRPr="002C54FB">
              <w:rPr>
                <w:rFonts w:ascii="Montserrat Light" w:hAnsi="Montserrat Light"/>
              </w:rPr>
              <w:t>cunoaşterea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şi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participarea</w:t>
            </w:r>
            <w:proofErr w:type="spellEnd"/>
            <w:r w:rsidRPr="002C54FB">
              <w:rPr>
                <w:rFonts w:ascii="Montserrat Light" w:hAnsi="Montserrat Light"/>
              </w:rPr>
              <w:t xml:space="preserve"> la </w:t>
            </w:r>
            <w:proofErr w:type="spellStart"/>
            <w:r w:rsidRPr="002C54FB">
              <w:rPr>
                <w:rFonts w:ascii="Montserrat Light" w:hAnsi="Montserrat Light"/>
              </w:rPr>
              <w:t>îndeplinirea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politicii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şi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gramStart"/>
            <w:r w:rsidRPr="002C54FB">
              <w:rPr>
                <w:rFonts w:ascii="Montserrat Light" w:hAnsi="Montserrat Light"/>
              </w:rPr>
              <w:t>a</w:t>
            </w:r>
            <w:proofErr w:type="gram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obiectivelor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managementului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calităţii</w:t>
            </w:r>
            <w:proofErr w:type="spellEnd"/>
            <w:r w:rsidRPr="002C54FB">
              <w:rPr>
                <w:rFonts w:ascii="Montserrat Light" w:hAnsi="Montserrat Light"/>
              </w:rPr>
              <w:t xml:space="preserve"> din </w:t>
            </w:r>
            <w:proofErr w:type="spellStart"/>
            <w:r w:rsidRPr="002C54FB">
              <w:rPr>
                <w:rFonts w:ascii="Montserrat Light" w:hAnsi="Montserrat Light"/>
              </w:rPr>
              <w:t>unitate</w:t>
            </w:r>
            <w:proofErr w:type="spellEnd"/>
          </w:p>
          <w:p w14:paraId="5FB0DB50" w14:textId="74C2B0C2" w:rsidR="002C54FB" w:rsidRPr="002C54FB" w:rsidRDefault="00FA67DA">
            <w:pPr>
              <w:pStyle w:val="Listparagraf"/>
              <w:numPr>
                <w:ilvl w:val="0"/>
                <w:numId w:val="8"/>
              </w:numPr>
              <w:spacing w:after="0" w:line="240" w:lineRule="auto"/>
              <w:ind w:left="348" w:hanging="348"/>
              <w:jc w:val="both"/>
              <w:rPr>
                <w:rFonts w:ascii="Montserrat Light" w:hAnsi="Montserrat Light"/>
              </w:rPr>
            </w:pPr>
            <w:proofErr w:type="spellStart"/>
            <w:r w:rsidRPr="002C54FB">
              <w:rPr>
                <w:rFonts w:ascii="Montserrat Light" w:hAnsi="Montserrat Light"/>
              </w:rPr>
              <w:t>implementarea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Codului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Controlului</w:t>
            </w:r>
            <w:proofErr w:type="spellEnd"/>
            <w:r w:rsidRPr="002C54FB">
              <w:rPr>
                <w:rFonts w:ascii="Montserrat Light" w:hAnsi="Montserrat Light"/>
              </w:rPr>
              <w:t xml:space="preserve"> Intern conform </w:t>
            </w:r>
            <w:proofErr w:type="spellStart"/>
            <w:r w:rsidRPr="002C54FB">
              <w:rPr>
                <w:rFonts w:ascii="Montserrat Light" w:hAnsi="Montserrat Light"/>
              </w:rPr>
              <w:t>Ordinului</w:t>
            </w:r>
            <w:proofErr w:type="spellEnd"/>
            <w:r w:rsidRPr="002C54FB">
              <w:rPr>
                <w:rFonts w:ascii="Montserrat Light" w:hAnsi="Montserrat Light"/>
              </w:rPr>
              <w:t xml:space="preserve"> nr. 600/2018</w:t>
            </w:r>
            <w:r w:rsidR="00506D45">
              <w:rPr>
                <w:rFonts w:ascii="Montserrat Light" w:hAnsi="Montserrat Light"/>
              </w:rPr>
              <w:t>.</w:t>
            </w:r>
          </w:p>
          <w:p w14:paraId="69B44C54" w14:textId="77777777" w:rsidR="002C54FB" w:rsidRDefault="00FA67DA">
            <w:pPr>
              <w:pStyle w:val="Listparagraf"/>
              <w:numPr>
                <w:ilvl w:val="0"/>
                <w:numId w:val="8"/>
              </w:numPr>
              <w:spacing w:after="0" w:line="240" w:lineRule="auto"/>
              <w:ind w:left="348" w:hanging="348"/>
              <w:jc w:val="both"/>
              <w:rPr>
                <w:rFonts w:ascii="Montserrat Light" w:hAnsi="Montserrat Light"/>
              </w:rPr>
            </w:pPr>
            <w:proofErr w:type="spellStart"/>
            <w:r w:rsidRPr="002C54FB">
              <w:rPr>
                <w:rFonts w:ascii="Montserrat Light" w:hAnsi="Montserrat Light"/>
              </w:rPr>
              <w:t>implementarea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standardelor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şi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procedurilor</w:t>
            </w:r>
            <w:proofErr w:type="spellEnd"/>
            <w:r w:rsidRPr="002C54FB">
              <w:rPr>
                <w:rFonts w:ascii="Montserrat Light" w:hAnsi="Montserrat Light"/>
              </w:rPr>
              <w:t xml:space="preserve"> de </w:t>
            </w:r>
            <w:proofErr w:type="spellStart"/>
            <w:r w:rsidRPr="002C54FB">
              <w:rPr>
                <w:rFonts w:ascii="Montserrat Light" w:hAnsi="Montserrat Light"/>
              </w:rPr>
              <w:t>acreditare</w:t>
            </w:r>
            <w:proofErr w:type="spellEnd"/>
            <w:r w:rsidRPr="002C54FB">
              <w:rPr>
                <w:rFonts w:ascii="Montserrat Light" w:hAnsi="Montserrat Light"/>
              </w:rPr>
              <w:t xml:space="preserve"> a </w:t>
            </w:r>
            <w:proofErr w:type="spellStart"/>
            <w:r w:rsidRPr="002C54FB">
              <w:rPr>
                <w:rFonts w:ascii="Montserrat Light" w:hAnsi="Montserrat Light"/>
              </w:rPr>
              <w:t>spitalului</w:t>
            </w:r>
            <w:proofErr w:type="spellEnd"/>
          </w:p>
          <w:p w14:paraId="6067BE3E" w14:textId="4EBBF93B" w:rsidR="002C54FB" w:rsidRDefault="00FA67DA">
            <w:pPr>
              <w:pStyle w:val="Listparagraf"/>
              <w:numPr>
                <w:ilvl w:val="0"/>
                <w:numId w:val="8"/>
              </w:numPr>
              <w:spacing w:after="0" w:line="240" w:lineRule="auto"/>
              <w:ind w:left="348" w:hanging="348"/>
              <w:jc w:val="both"/>
              <w:rPr>
                <w:rFonts w:ascii="Montserrat Light" w:hAnsi="Montserrat Light"/>
              </w:rPr>
            </w:pPr>
            <w:proofErr w:type="spellStart"/>
            <w:r w:rsidRPr="002C54FB">
              <w:rPr>
                <w:rFonts w:ascii="Montserrat Light" w:hAnsi="Montserrat Light"/>
              </w:rPr>
              <w:t>implicarea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în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elaborarea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și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implementarea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unor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ghiduri</w:t>
            </w:r>
            <w:proofErr w:type="spellEnd"/>
            <w:r w:rsidRPr="002C54FB">
              <w:rPr>
                <w:rFonts w:ascii="Montserrat Light" w:hAnsi="Montserrat Light"/>
              </w:rPr>
              <w:t xml:space="preserve"> de „</w:t>
            </w:r>
            <w:proofErr w:type="spellStart"/>
            <w:r w:rsidRPr="002C54FB">
              <w:rPr>
                <w:rFonts w:ascii="Montserrat Light" w:hAnsi="Montserrat Light"/>
              </w:rPr>
              <w:t>Bune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Practici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Farmaceutice</w:t>
            </w:r>
            <w:proofErr w:type="spellEnd"/>
            <w:r w:rsidRPr="002C54FB">
              <w:rPr>
                <w:rFonts w:ascii="Montserrat Light" w:hAnsi="Montserrat Light"/>
              </w:rPr>
              <w:t xml:space="preserve"> ale </w:t>
            </w:r>
            <w:proofErr w:type="spellStart"/>
            <w:r w:rsidRPr="002C54FB">
              <w:rPr>
                <w:rFonts w:ascii="Montserrat Light" w:hAnsi="Montserrat Light"/>
              </w:rPr>
              <w:t>Farmaciei</w:t>
            </w:r>
            <w:proofErr w:type="spellEnd"/>
            <w:r w:rsidRPr="002C54FB">
              <w:rPr>
                <w:rFonts w:ascii="Montserrat Light" w:hAnsi="Montserrat Light"/>
              </w:rPr>
              <w:t xml:space="preserve"> de Spital” </w:t>
            </w:r>
            <w:proofErr w:type="spellStart"/>
            <w:r w:rsidRPr="002C54FB">
              <w:rPr>
                <w:rFonts w:ascii="Montserrat Light" w:hAnsi="Montserrat Light"/>
              </w:rPr>
              <w:t>bazate</w:t>
            </w:r>
            <w:proofErr w:type="spellEnd"/>
            <w:r w:rsidRPr="002C54FB">
              <w:rPr>
                <w:rFonts w:ascii="Montserrat Light" w:hAnsi="Montserrat Light"/>
              </w:rPr>
              <w:t xml:space="preserve"> pe </w:t>
            </w:r>
            <w:proofErr w:type="spellStart"/>
            <w:r w:rsidRPr="002C54FB">
              <w:rPr>
                <w:rFonts w:ascii="Montserrat Light" w:hAnsi="Montserrat Light"/>
              </w:rPr>
              <w:t>cele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mai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bune</w:t>
            </w:r>
            <w:proofErr w:type="spellEnd"/>
            <w:r w:rsidRPr="002C54FB">
              <w:rPr>
                <w:rFonts w:ascii="Montserrat Light" w:hAnsi="Montserrat Light"/>
              </w:rPr>
              <w:t xml:space="preserve"> date </w:t>
            </w:r>
            <w:proofErr w:type="spellStart"/>
            <w:r w:rsidRPr="002C54FB">
              <w:rPr>
                <w:rFonts w:ascii="Montserrat Light" w:hAnsi="Montserrat Light"/>
              </w:rPr>
              <w:t>disponibile</w:t>
            </w:r>
            <w:proofErr w:type="spellEnd"/>
            <w:r w:rsidR="00506D45">
              <w:rPr>
                <w:rFonts w:ascii="Montserrat Light" w:hAnsi="Montserrat Light"/>
              </w:rPr>
              <w:t xml:space="preserve"> </w:t>
            </w:r>
            <w:r w:rsidR="00F1508C" w:rsidRPr="00FB411C">
              <w:rPr>
                <w:rFonts w:ascii="Montserrat Light" w:hAnsi="Montserrat Light"/>
                <w:color w:val="000000" w:themeColor="text1"/>
              </w:rPr>
              <w:t xml:space="preserve">care </w:t>
            </w:r>
            <w:proofErr w:type="spellStart"/>
            <w:r w:rsidRPr="002C54FB">
              <w:rPr>
                <w:rFonts w:ascii="Montserrat Light" w:hAnsi="Montserrat Light"/>
              </w:rPr>
              <w:t>vor</w:t>
            </w:r>
            <w:proofErr w:type="spellEnd"/>
            <w:r w:rsidRPr="002C54FB">
              <w:rPr>
                <w:rFonts w:ascii="Montserrat Light" w:hAnsi="Montserrat Light"/>
              </w:rPr>
              <w:t xml:space="preserve"> include </w:t>
            </w:r>
            <w:proofErr w:type="spellStart"/>
            <w:r w:rsidRPr="002C54FB">
              <w:rPr>
                <w:rFonts w:ascii="Montserrat Light" w:hAnsi="Montserrat Light"/>
              </w:rPr>
              <w:t>recomandări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privind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necesităţile</w:t>
            </w:r>
            <w:proofErr w:type="spellEnd"/>
            <w:r w:rsidRPr="002C54FB">
              <w:rPr>
                <w:rFonts w:ascii="Montserrat Light" w:hAnsi="Montserrat Light"/>
              </w:rPr>
              <w:t xml:space="preserve"> de </w:t>
            </w:r>
            <w:proofErr w:type="spellStart"/>
            <w:r w:rsidRPr="002C54FB">
              <w:rPr>
                <w:rFonts w:ascii="Montserrat Light" w:hAnsi="Montserrat Light"/>
              </w:rPr>
              <w:t>instruire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şi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nivelul</w:t>
            </w:r>
            <w:proofErr w:type="spellEnd"/>
            <w:r w:rsidRPr="002C54FB">
              <w:rPr>
                <w:rFonts w:ascii="Montserrat Light" w:hAnsi="Montserrat Light"/>
              </w:rPr>
              <w:t xml:space="preserve"> de </w:t>
            </w:r>
            <w:proofErr w:type="spellStart"/>
            <w:r w:rsidRPr="002C54FB">
              <w:rPr>
                <w:rFonts w:ascii="Montserrat Light" w:hAnsi="Montserrat Light"/>
              </w:rPr>
              <w:t>competenţă</w:t>
            </w:r>
            <w:proofErr w:type="spellEnd"/>
            <w:r w:rsidRPr="002C54FB">
              <w:rPr>
                <w:rFonts w:ascii="Montserrat Light" w:hAnsi="Montserrat Light"/>
              </w:rPr>
              <w:t xml:space="preserve"> al </w:t>
            </w:r>
            <w:proofErr w:type="spellStart"/>
            <w:r w:rsidRPr="002C54FB">
              <w:rPr>
                <w:rFonts w:ascii="Montserrat Light" w:hAnsi="Montserrat Light"/>
              </w:rPr>
              <w:t>personalului</w:t>
            </w:r>
            <w:proofErr w:type="spellEnd"/>
            <w:r w:rsidRPr="002C54FB">
              <w:rPr>
                <w:rFonts w:ascii="Montserrat Light" w:hAnsi="Montserrat Light"/>
              </w:rPr>
              <w:t xml:space="preserve"> de </w:t>
            </w:r>
            <w:proofErr w:type="spellStart"/>
            <w:r w:rsidRPr="002C54FB">
              <w:rPr>
                <w:rFonts w:ascii="Montserrat Light" w:hAnsi="Montserrat Light"/>
              </w:rPr>
              <w:t>specialitate</w:t>
            </w:r>
            <w:proofErr w:type="spellEnd"/>
            <w:r w:rsidRPr="002C54FB">
              <w:rPr>
                <w:rFonts w:ascii="Montserrat Light" w:hAnsi="Montserrat Light"/>
              </w:rPr>
              <w:t xml:space="preserve">, </w:t>
            </w:r>
            <w:proofErr w:type="spellStart"/>
            <w:r w:rsidRPr="002C54FB">
              <w:rPr>
                <w:rFonts w:ascii="Montserrat Light" w:hAnsi="Montserrat Light"/>
              </w:rPr>
              <w:t>venind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în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întâmpinarea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eforturilor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forurilor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competente</w:t>
            </w:r>
            <w:proofErr w:type="spellEnd"/>
            <w:r w:rsidRPr="002C54FB">
              <w:rPr>
                <w:rFonts w:ascii="Montserrat Light" w:hAnsi="Montserrat Light"/>
              </w:rPr>
              <w:t xml:space="preserve"> de a </w:t>
            </w:r>
            <w:proofErr w:type="spellStart"/>
            <w:r w:rsidRPr="002C54FB">
              <w:rPr>
                <w:rFonts w:ascii="Montserrat Light" w:hAnsi="Montserrat Light"/>
              </w:rPr>
              <w:t>defini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standardele</w:t>
            </w:r>
            <w:proofErr w:type="spellEnd"/>
            <w:r w:rsidRPr="002C54FB">
              <w:rPr>
                <w:rFonts w:ascii="Montserrat Light" w:hAnsi="Montserrat Light"/>
              </w:rPr>
              <w:t xml:space="preserve">, </w:t>
            </w:r>
            <w:proofErr w:type="spellStart"/>
            <w:r w:rsidRPr="002C54FB">
              <w:rPr>
                <w:rFonts w:ascii="Montserrat Light" w:hAnsi="Montserrat Light"/>
              </w:rPr>
              <w:t>scopul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şi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nivelul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serviciilor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farmaciei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spitalului</w:t>
            </w:r>
            <w:proofErr w:type="spellEnd"/>
          </w:p>
          <w:p w14:paraId="5A0D44F6" w14:textId="77777777" w:rsidR="002C54FB" w:rsidRDefault="00FA67DA">
            <w:pPr>
              <w:pStyle w:val="Listparagraf"/>
              <w:numPr>
                <w:ilvl w:val="0"/>
                <w:numId w:val="8"/>
              </w:numPr>
              <w:spacing w:after="0" w:line="240" w:lineRule="auto"/>
              <w:ind w:left="348" w:hanging="348"/>
              <w:jc w:val="both"/>
              <w:rPr>
                <w:rFonts w:ascii="Montserrat Light" w:hAnsi="Montserrat Light"/>
              </w:rPr>
            </w:pPr>
            <w:proofErr w:type="spellStart"/>
            <w:r w:rsidRPr="002C54FB">
              <w:rPr>
                <w:rFonts w:ascii="Montserrat Light" w:hAnsi="Montserrat Light"/>
              </w:rPr>
              <w:t>utilizarea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optimă</w:t>
            </w:r>
            <w:proofErr w:type="spellEnd"/>
            <w:r w:rsidRPr="002C54FB">
              <w:rPr>
                <w:rFonts w:ascii="Montserrat Light" w:hAnsi="Montserrat Light"/>
              </w:rPr>
              <w:t xml:space="preserve">, </w:t>
            </w:r>
            <w:proofErr w:type="spellStart"/>
            <w:r w:rsidRPr="002C54FB">
              <w:rPr>
                <w:rFonts w:ascii="Montserrat Light" w:hAnsi="Montserrat Light"/>
              </w:rPr>
              <w:t>eficientă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şi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în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siguranţă</w:t>
            </w:r>
            <w:proofErr w:type="spellEnd"/>
            <w:r w:rsidRPr="002C54FB">
              <w:rPr>
                <w:rFonts w:ascii="Montserrat Light" w:hAnsi="Montserrat Light"/>
              </w:rPr>
              <w:t xml:space="preserve"> a </w:t>
            </w:r>
            <w:proofErr w:type="spellStart"/>
            <w:r w:rsidRPr="002C54FB">
              <w:rPr>
                <w:rFonts w:ascii="Montserrat Light" w:hAnsi="Montserrat Light"/>
              </w:rPr>
              <w:t>medicamentelor</w:t>
            </w:r>
            <w:proofErr w:type="spellEnd"/>
          </w:p>
          <w:p w14:paraId="4C0FC468" w14:textId="77777777" w:rsidR="002C54FB" w:rsidRDefault="00FA67DA">
            <w:pPr>
              <w:pStyle w:val="Listparagraf"/>
              <w:numPr>
                <w:ilvl w:val="0"/>
                <w:numId w:val="8"/>
              </w:numPr>
              <w:spacing w:after="0" w:line="240" w:lineRule="auto"/>
              <w:ind w:left="348" w:hanging="348"/>
              <w:jc w:val="both"/>
              <w:rPr>
                <w:rFonts w:ascii="Montserrat Light" w:hAnsi="Montserrat Light"/>
              </w:rPr>
            </w:pPr>
            <w:proofErr w:type="spellStart"/>
            <w:r w:rsidRPr="002C54FB">
              <w:rPr>
                <w:rFonts w:ascii="Montserrat Light" w:hAnsi="Montserrat Light"/>
              </w:rPr>
              <w:lastRenderedPageBreak/>
              <w:t>implicarea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în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toate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proofErr w:type="gramStart"/>
            <w:r w:rsidRPr="002C54FB">
              <w:rPr>
                <w:rFonts w:ascii="Montserrat Light" w:hAnsi="Montserrat Light"/>
              </w:rPr>
              <w:t>etapele</w:t>
            </w:r>
            <w:proofErr w:type="spellEnd"/>
            <w:r w:rsidRPr="002C54FB">
              <w:rPr>
                <w:rFonts w:ascii="Montserrat Light" w:hAnsi="Montserrat Light"/>
              </w:rPr>
              <w:t xml:space="preserve">  de</w:t>
            </w:r>
            <w:proofErr w:type="gram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supraveghere</w:t>
            </w:r>
            <w:proofErr w:type="spellEnd"/>
            <w:r w:rsidRPr="002C54FB">
              <w:rPr>
                <w:rFonts w:ascii="Montserrat Light" w:hAnsi="Montserrat Light"/>
              </w:rPr>
              <w:t xml:space="preserve"> a </w:t>
            </w:r>
            <w:proofErr w:type="spellStart"/>
            <w:r w:rsidRPr="002C54FB">
              <w:rPr>
                <w:rFonts w:ascii="Montserrat Light" w:hAnsi="Montserrat Light"/>
              </w:rPr>
              <w:t>consumului</w:t>
            </w:r>
            <w:proofErr w:type="spellEnd"/>
            <w:r w:rsidRPr="002C54FB">
              <w:rPr>
                <w:rFonts w:ascii="Montserrat Light" w:hAnsi="Montserrat Light"/>
              </w:rPr>
              <w:t xml:space="preserve"> de </w:t>
            </w:r>
            <w:proofErr w:type="spellStart"/>
            <w:r w:rsidRPr="002C54FB">
              <w:rPr>
                <w:rFonts w:ascii="Montserrat Light" w:hAnsi="Montserrat Light"/>
              </w:rPr>
              <w:t>medicamente</w:t>
            </w:r>
            <w:proofErr w:type="spellEnd"/>
            <w:r w:rsidRPr="002C54FB">
              <w:rPr>
                <w:rFonts w:ascii="Montserrat Light" w:hAnsi="Montserrat Light"/>
              </w:rPr>
              <w:t xml:space="preserve"> pentru a </w:t>
            </w:r>
            <w:proofErr w:type="spellStart"/>
            <w:r w:rsidRPr="002C54FB">
              <w:rPr>
                <w:rFonts w:ascii="Montserrat Light" w:hAnsi="Montserrat Light"/>
              </w:rPr>
              <w:t>optimiza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actul</w:t>
            </w:r>
            <w:proofErr w:type="spellEnd"/>
            <w:r w:rsidRPr="002C54FB">
              <w:rPr>
                <w:rFonts w:ascii="Montserrat Light" w:hAnsi="Montserrat Light"/>
              </w:rPr>
              <w:t xml:space="preserve"> medical, </w:t>
            </w:r>
            <w:proofErr w:type="spellStart"/>
            <w:r w:rsidRPr="002C54FB">
              <w:rPr>
                <w:rFonts w:ascii="Montserrat Light" w:hAnsi="Montserrat Light"/>
              </w:rPr>
              <w:t>consumul</w:t>
            </w:r>
            <w:proofErr w:type="spellEnd"/>
            <w:r w:rsidRPr="002C54FB">
              <w:rPr>
                <w:rFonts w:ascii="Montserrat Light" w:hAnsi="Montserrat Light"/>
              </w:rPr>
              <w:t xml:space="preserve"> de </w:t>
            </w:r>
            <w:proofErr w:type="spellStart"/>
            <w:r w:rsidRPr="002C54FB">
              <w:rPr>
                <w:rFonts w:ascii="Montserrat Light" w:hAnsi="Montserrat Light"/>
              </w:rPr>
              <w:t>medicamente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şi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calitatea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serviciilor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oferite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pacienţilor</w:t>
            </w:r>
            <w:proofErr w:type="spellEnd"/>
          </w:p>
          <w:p w14:paraId="2B838ED1" w14:textId="77777777" w:rsidR="002C54FB" w:rsidRDefault="00FA67DA">
            <w:pPr>
              <w:pStyle w:val="Listparagraf"/>
              <w:numPr>
                <w:ilvl w:val="0"/>
                <w:numId w:val="8"/>
              </w:numPr>
              <w:spacing w:after="0" w:line="240" w:lineRule="auto"/>
              <w:ind w:left="348" w:hanging="348"/>
              <w:jc w:val="both"/>
              <w:rPr>
                <w:rFonts w:ascii="Montserrat Light" w:hAnsi="Montserrat Light"/>
              </w:rPr>
            </w:pPr>
            <w:proofErr w:type="spellStart"/>
            <w:r w:rsidRPr="002C54FB">
              <w:rPr>
                <w:rFonts w:ascii="Montserrat Light" w:hAnsi="Montserrat Light"/>
              </w:rPr>
              <w:t>avizare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protocoale</w:t>
            </w:r>
            <w:proofErr w:type="spellEnd"/>
            <w:r w:rsidRPr="002C54FB">
              <w:rPr>
                <w:rFonts w:ascii="Montserrat Light" w:hAnsi="Montserrat Light"/>
              </w:rPr>
              <w:t xml:space="preserve"> de </w:t>
            </w:r>
            <w:proofErr w:type="spellStart"/>
            <w:r w:rsidRPr="002C54FB">
              <w:rPr>
                <w:rFonts w:ascii="Montserrat Light" w:hAnsi="Montserrat Light"/>
              </w:rPr>
              <w:t>tratament</w:t>
            </w:r>
            <w:proofErr w:type="spellEnd"/>
            <w:r w:rsidRPr="002C54FB">
              <w:rPr>
                <w:rFonts w:ascii="Montserrat Light" w:hAnsi="Montserrat Light"/>
              </w:rPr>
              <w:t xml:space="preserve"> elaborate de </w:t>
            </w:r>
            <w:proofErr w:type="spellStart"/>
            <w:r w:rsidRPr="002C54FB">
              <w:rPr>
                <w:rFonts w:ascii="Montserrat Light" w:hAnsi="Montserrat Light"/>
              </w:rPr>
              <w:t>către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medicii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spitalului</w:t>
            </w:r>
            <w:proofErr w:type="spellEnd"/>
          </w:p>
          <w:p w14:paraId="02522A2E" w14:textId="18BCB2AD" w:rsidR="00FA67DA" w:rsidRPr="002C54FB" w:rsidRDefault="00FA67DA">
            <w:pPr>
              <w:pStyle w:val="Listparagraf"/>
              <w:numPr>
                <w:ilvl w:val="0"/>
                <w:numId w:val="8"/>
              </w:numPr>
              <w:spacing w:after="0" w:line="240" w:lineRule="auto"/>
              <w:ind w:left="348" w:hanging="348"/>
              <w:jc w:val="both"/>
              <w:rPr>
                <w:rFonts w:ascii="Montserrat Light" w:hAnsi="Montserrat Light"/>
              </w:rPr>
            </w:pPr>
            <w:proofErr w:type="spellStart"/>
            <w:r w:rsidRPr="002C54FB">
              <w:rPr>
                <w:rFonts w:ascii="Montserrat Light" w:hAnsi="Montserrat Light"/>
              </w:rPr>
              <w:t>revizuirea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și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validarea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în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cel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mai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scurt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timp</w:t>
            </w:r>
            <w:proofErr w:type="spellEnd"/>
            <w:r w:rsidRPr="002C54FB">
              <w:rPr>
                <w:rFonts w:ascii="Montserrat Light" w:hAnsi="Montserrat Light"/>
              </w:rPr>
              <w:t xml:space="preserve"> a </w:t>
            </w:r>
            <w:proofErr w:type="spellStart"/>
            <w:r w:rsidRPr="002C54FB">
              <w:rPr>
                <w:rFonts w:ascii="Montserrat Light" w:hAnsi="Montserrat Light"/>
              </w:rPr>
              <w:t>prescripţiilor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FB411C">
              <w:rPr>
                <w:rFonts w:ascii="Montserrat Light" w:hAnsi="Montserrat Light"/>
                <w:color w:val="000000" w:themeColor="text1"/>
              </w:rPr>
              <w:t>medicale</w:t>
            </w:r>
            <w:proofErr w:type="spellEnd"/>
            <w:r w:rsidR="00F1508C" w:rsidRPr="00FB411C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="00F1508C" w:rsidRPr="00FB411C">
              <w:rPr>
                <w:rFonts w:ascii="Montserrat Light" w:hAnsi="Montserrat Light"/>
                <w:color w:val="000000" w:themeColor="text1"/>
              </w:rPr>
              <w:t>și</w:t>
            </w:r>
            <w:proofErr w:type="spellEnd"/>
            <w:r w:rsidR="00F1508C" w:rsidRPr="00FB411C">
              <w:rPr>
                <w:rFonts w:ascii="Montserrat Light" w:hAnsi="Montserrat Light"/>
                <w:color w:val="000000" w:themeColor="text1"/>
              </w:rPr>
              <w:t xml:space="preserve">, </w:t>
            </w:r>
            <w:proofErr w:type="spellStart"/>
            <w:r w:rsidR="00F1508C" w:rsidRPr="00FB411C">
              <w:rPr>
                <w:rFonts w:ascii="Montserrat Light" w:hAnsi="Montserrat Light"/>
                <w:color w:val="000000" w:themeColor="text1"/>
              </w:rPr>
              <w:t>o</w:t>
            </w:r>
            <w:r w:rsidRPr="00FB411C">
              <w:rPr>
                <w:rFonts w:ascii="Montserrat Light" w:hAnsi="Montserrat Light"/>
                <w:color w:val="000000" w:themeColor="text1"/>
              </w:rPr>
              <w:t>ri</w:t>
            </w:r>
            <w:proofErr w:type="spellEnd"/>
            <w:r w:rsidRPr="00FB411C">
              <w:rPr>
                <w:rFonts w:ascii="Montserrat Light" w:hAnsi="Montserrat Light"/>
                <w:color w:val="000000" w:themeColor="text1"/>
              </w:rPr>
              <w:t xml:space="preserve"> de </w:t>
            </w:r>
            <w:proofErr w:type="spellStart"/>
            <w:r w:rsidRPr="00FB411C">
              <w:rPr>
                <w:rFonts w:ascii="Montserrat Light" w:hAnsi="Montserrat Light"/>
                <w:color w:val="000000" w:themeColor="text1"/>
              </w:rPr>
              <w:t>câte</w:t>
            </w:r>
            <w:proofErr w:type="spellEnd"/>
            <w:r w:rsidRPr="00FB411C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FB411C">
              <w:rPr>
                <w:rFonts w:ascii="Montserrat Light" w:hAnsi="Montserrat Light"/>
                <w:color w:val="000000" w:themeColor="text1"/>
              </w:rPr>
              <w:t>ori</w:t>
            </w:r>
            <w:proofErr w:type="spellEnd"/>
            <w:r w:rsidRPr="00FB411C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FB411C">
              <w:rPr>
                <w:rFonts w:ascii="Montserrat Light" w:hAnsi="Montserrat Light"/>
                <w:color w:val="000000" w:themeColor="text1"/>
              </w:rPr>
              <w:t>situația</w:t>
            </w:r>
            <w:proofErr w:type="spellEnd"/>
            <w:r w:rsidRPr="00FB411C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FB411C">
              <w:rPr>
                <w:rFonts w:ascii="Montserrat Light" w:hAnsi="Montserrat Light"/>
                <w:color w:val="000000" w:themeColor="text1"/>
              </w:rPr>
              <w:t>clinică</w:t>
            </w:r>
            <w:proofErr w:type="spellEnd"/>
            <w:r w:rsidRPr="00FB411C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FB411C">
              <w:rPr>
                <w:rFonts w:ascii="Montserrat Light" w:hAnsi="Montserrat Light"/>
                <w:color w:val="000000" w:themeColor="text1"/>
              </w:rPr>
              <w:t>permite</w:t>
            </w:r>
            <w:proofErr w:type="spellEnd"/>
            <w:r w:rsidRPr="00FB411C">
              <w:rPr>
                <w:rFonts w:ascii="Montserrat Light" w:hAnsi="Montserrat Light"/>
                <w:color w:val="000000" w:themeColor="text1"/>
              </w:rPr>
              <w:t xml:space="preserve">, </w:t>
            </w:r>
            <w:proofErr w:type="spellStart"/>
            <w:r w:rsidRPr="00FB411C">
              <w:rPr>
                <w:rFonts w:ascii="Montserrat Light" w:hAnsi="Montserrat Light"/>
                <w:color w:val="000000" w:themeColor="text1"/>
              </w:rPr>
              <w:t>aceast</w:t>
            </w:r>
            <w:r w:rsidR="00506D45">
              <w:rPr>
                <w:rFonts w:ascii="Montserrat Light" w:hAnsi="Montserrat Light"/>
                <w:color w:val="000000" w:themeColor="text1"/>
              </w:rPr>
              <w:t>ă</w:t>
            </w:r>
            <w:proofErr w:type="spellEnd"/>
            <w:r w:rsidRPr="00FB411C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FB411C">
              <w:rPr>
                <w:rFonts w:ascii="Montserrat Light" w:hAnsi="Montserrat Light"/>
                <w:color w:val="000000" w:themeColor="text1"/>
              </w:rPr>
              <w:t>revizuire</w:t>
            </w:r>
            <w:proofErr w:type="spellEnd"/>
            <w:r w:rsidR="00506D4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trebu</w:t>
            </w:r>
            <w:r w:rsidRPr="00FB411C">
              <w:rPr>
                <w:rFonts w:ascii="Montserrat Light" w:hAnsi="Montserrat Light"/>
                <w:color w:val="000000" w:themeColor="text1"/>
              </w:rPr>
              <w:t>i</w:t>
            </w:r>
            <w:r w:rsidR="00F1508C" w:rsidRPr="00FB411C">
              <w:rPr>
                <w:rFonts w:ascii="Montserrat Light" w:hAnsi="Montserrat Light"/>
                <w:color w:val="000000" w:themeColor="text1"/>
              </w:rPr>
              <w:t>e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să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aibă</w:t>
            </w:r>
            <w:proofErr w:type="spellEnd"/>
            <w:r w:rsidRPr="002C54FB">
              <w:rPr>
                <w:rFonts w:ascii="Montserrat Light" w:hAnsi="Montserrat Light"/>
              </w:rPr>
              <w:t xml:space="preserve"> loc </w:t>
            </w:r>
            <w:proofErr w:type="spellStart"/>
            <w:r w:rsidRPr="002C54FB">
              <w:rPr>
                <w:rFonts w:ascii="Montserrat Light" w:hAnsi="Montserrat Light"/>
              </w:rPr>
              <w:t>înainte</w:t>
            </w:r>
            <w:proofErr w:type="spellEnd"/>
            <w:r w:rsidRPr="002C54FB">
              <w:rPr>
                <w:rFonts w:ascii="Montserrat Light" w:hAnsi="Montserrat Light"/>
              </w:rPr>
              <w:t xml:space="preserve"> de </w:t>
            </w:r>
            <w:proofErr w:type="spellStart"/>
            <w:r w:rsidRPr="002C54FB">
              <w:rPr>
                <w:rFonts w:ascii="Montserrat Light" w:hAnsi="Montserrat Light"/>
              </w:rPr>
              <w:t>eliberarea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și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administrarea</w:t>
            </w:r>
            <w:proofErr w:type="spellEnd"/>
            <w:r w:rsidRPr="002C54FB">
              <w:rPr>
                <w:rFonts w:ascii="Montserrat Light" w:hAnsi="Montserrat Light"/>
              </w:rPr>
              <w:t xml:space="preserve"> </w:t>
            </w:r>
            <w:proofErr w:type="spellStart"/>
            <w:r w:rsidRPr="002C54FB">
              <w:rPr>
                <w:rFonts w:ascii="Montserrat Light" w:hAnsi="Montserrat Light"/>
              </w:rPr>
              <w:t>medicamentelor</w:t>
            </w:r>
            <w:proofErr w:type="spellEnd"/>
            <w:r w:rsidRPr="002C54FB">
              <w:rPr>
                <w:rFonts w:ascii="Montserrat Light" w:hAnsi="Montserrat Light"/>
              </w:rPr>
              <w:t xml:space="preserve">. </w:t>
            </w:r>
          </w:p>
          <w:p w14:paraId="2528CA3B" w14:textId="64DEBEFC" w:rsidR="00FA67DA" w:rsidRPr="000516AE" w:rsidRDefault="00FA67DA" w:rsidP="00C24E27">
            <w:pPr>
              <w:ind w:left="324" w:hanging="360"/>
              <w:contextualSpacing/>
              <w:jc w:val="both"/>
              <w:rPr>
                <w:rFonts w:ascii="Montserrat Light" w:hAnsi="Montserrat Light"/>
                <w:b/>
                <w:bCs/>
                <w:color w:val="000000"/>
              </w:rPr>
            </w:pPr>
          </w:p>
          <w:p w14:paraId="524D73CE" w14:textId="46E084AD" w:rsidR="00FA67DA" w:rsidRDefault="002C54FB" w:rsidP="002C54FB">
            <w:pPr>
              <w:pStyle w:val="Indentcorptext2"/>
              <w:spacing w:after="0" w:line="240" w:lineRule="auto"/>
              <w:ind w:left="0"/>
              <w:jc w:val="both"/>
              <w:rPr>
                <w:rFonts w:ascii="Montserrat Light" w:hAnsi="Montserrat Light"/>
                <w:b/>
                <w:bCs/>
              </w:rPr>
            </w:pPr>
            <w:r w:rsidRPr="000516AE">
              <w:rPr>
                <w:rFonts w:ascii="Montserrat Light" w:hAnsi="Montserrat Light"/>
                <w:b/>
                <w:bCs/>
                <w:sz w:val="22"/>
                <w:szCs w:val="22"/>
              </w:rPr>
              <w:t>Art. 59</w:t>
            </w:r>
            <w:r w:rsidRPr="000516AE">
              <w:rPr>
                <w:rFonts w:ascii="Montserrat Light" w:hAnsi="Montserrat Light"/>
                <w:b/>
                <w:sz w:val="22"/>
                <w:szCs w:val="22"/>
              </w:rPr>
              <w:t>. Biroul</w:t>
            </w:r>
            <w:r w:rsidRPr="000516AE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Resurse Umane, Normare, Organizare, Salarizare (RUNOS)</w:t>
            </w:r>
            <w:r w:rsidRPr="000516AE">
              <w:rPr>
                <w:rFonts w:ascii="Montserrat Light" w:hAnsi="Montserrat Light"/>
                <w:sz w:val="22"/>
                <w:szCs w:val="22"/>
              </w:rPr>
              <w:t xml:space="preserve"> are în principal următoarele atribuții:</w:t>
            </w:r>
          </w:p>
          <w:p w14:paraId="4AE0013E" w14:textId="5893DECF" w:rsidR="00D47374" w:rsidRPr="000516AE" w:rsidRDefault="00D47374" w:rsidP="000516AE">
            <w:pPr>
              <w:ind w:right="-1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……..</w:t>
            </w:r>
          </w:p>
          <w:p w14:paraId="7F193F4B" w14:textId="77777777" w:rsidR="002C54FB" w:rsidRDefault="009F3087">
            <w:pPr>
              <w:pStyle w:val="Frspaiere"/>
              <w:numPr>
                <w:ilvl w:val="0"/>
                <w:numId w:val="9"/>
              </w:numPr>
              <w:suppressAutoHyphens w:val="0"/>
              <w:ind w:left="360" w:hanging="372"/>
              <w:jc w:val="both"/>
              <w:rPr>
                <w:rFonts w:ascii="Montserrat Light" w:hAnsi="Montserrat Light"/>
              </w:rPr>
            </w:pPr>
            <w:r w:rsidRPr="000516AE">
              <w:rPr>
                <w:rFonts w:ascii="Montserrat Light" w:hAnsi="Montserrat Light"/>
              </w:rPr>
              <w:t>informează noul angajat cu privire la responsabilitățile, drepturile asociate postului, procedurile și protocoalele utilizate în desfășurarea activității sale</w:t>
            </w:r>
          </w:p>
          <w:p w14:paraId="37F2AC8F" w14:textId="2591FEB6" w:rsidR="00E64C37" w:rsidRPr="002C54FB" w:rsidRDefault="009F3087">
            <w:pPr>
              <w:pStyle w:val="Frspaiere"/>
              <w:numPr>
                <w:ilvl w:val="0"/>
                <w:numId w:val="9"/>
              </w:numPr>
              <w:suppressAutoHyphens w:val="0"/>
              <w:ind w:left="360" w:hanging="372"/>
              <w:jc w:val="both"/>
              <w:rPr>
                <w:rFonts w:ascii="Montserrat Light" w:hAnsi="Montserrat Light"/>
              </w:rPr>
            </w:pPr>
            <w:r w:rsidRPr="002C54FB">
              <w:rPr>
                <w:rFonts w:ascii="Montserrat Light" w:hAnsi="Montserrat Light"/>
              </w:rPr>
              <w:t xml:space="preserve">delegă responsabilul de îndrumarea/monitorizarea noului angajat în perioada de probă și menține </w:t>
            </w:r>
            <w:proofErr w:type="spellStart"/>
            <w:r w:rsidRPr="002C54FB">
              <w:rPr>
                <w:rFonts w:ascii="Montserrat Light" w:hAnsi="Montserrat Light"/>
              </w:rPr>
              <w:t>legatura</w:t>
            </w:r>
            <w:proofErr w:type="spellEnd"/>
            <w:r w:rsidRPr="002C54FB">
              <w:rPr>
                <w:rFonts w:ascii="Montserrat Light" w:hAnsi="Montserrat Light"/>
              </w:rPr>
              <w:t xml:space="preserve"> cu acesta pentru a se asigura de bună desfășurare a </w:t>
            </w:r>
            <w:proofErr w:type="spellStart"/>
            <w:r w:rsidRPr="002C54FB">
              <w:rPr>
                <w:rFonts w:ascii="Montserrat Light" w:hAnsi="Montserrat Light"/>
              </w:rPr>
              <w:t>îndrumarii</w:t>
            </w:r>
            <w:proofErr w:type="spellEnd"/>
            <w:r w:rsidR="002C54FB" w:rsidRPr="002C54FB">
              <w:rPr>
                <w:rFonts w:ascii="Montserrat Light" w:hAnsi="Montserrat Light"/>
              </w:rPr>
              <w:t>.</w:t>
            </w:r>
          </w:p>
        </w:tc>
        <w:tc>
          <w:tcPr>
            <w:tcW w:w="2430" w:type="dxa"/>
          </w:tcPr>
          <w:p w14:paraId="78070A0B" w14:textId="083B678F" w:rsidR="00D22368" w:rsidRPr="000516AE" w:rsidRDefault="007976B8" w:rsidP="000516AE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lang w:val="ro-RO"/>
              </w:rPr>
            </w:pPr>
            <w:r w:rsidRPr="000516AE">
              <w:rPr>
                <w:rFonts w:ascii="Montserrat Light" w:hAnsi="Montserrat Light"/>
                <w:lang w:val="ro-RO"/>
              </w:rPr>
              <w:lastRenderedPageBreak/>
              <w:t xml:space="preserve"> </w:t>
            </w:r>
            <w:r w:rsidR="00BF6CF8" w:rsidRPr="000516AE">
              <w:rPr>
                <w:rFonts w:ascii="Montserrat Light" w:hAnsi="Montserrat Light"/>
                <w:lang w:val="ro-RO"/>
              </w:rPr>
              <w:t>Toate m</w:t>
            </w:r>
            <w:r w:rsidRPr="000516AE">
              <w:rPr>
                <w:rFonts w:ascii="Montserrat Light" w:hAnsi="Montserrat Light"/>
                <w:lang w:val="ro-RO"/>
              </w:rPr>
              <w:t xml:space="preserve">odificările au fost </w:t>
            </w:r>
            <w:proofErr w:type="spellStart"/>
            <w:r w:rsidRPr="000516AE">
              <w:rPr>
                <w:rFonts w:ascii="Montserrat Light" w:hAnsi="Montserrat Light"/>
                <w:lang w:val="ro-RO"/>
              </w:rPr>
              <w:t>solicitatea</w:t>
            </w:r>
            <w:proofErr w:type="spellEnd"/>
            <w:r w:rsidRPr="000516AE">
              <w:rPr>
                <w:rFonts w:ascii="Montserrat Light" w:hAnsi="Montserrat Light"/>
                <w:lang w:val="ro-RO"/>
              </w:rPr>
              <w:t xml:space="preserve"> de către comisia de acreditare</w:t>
            </w:r>
          </w:p>
        </w:tc>
      </w:tr>
    </w:tbl>
    <w:p w14:paraId="6EF8334F" w14:textId="6EAC151F" w:rsidR="00D22368" w:rsidRPr="000516AE" w:rsidRDefault="00D22368" w:rsidP="000516AE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1518BDC6" w14:textId="77777777" w:rsidR="007976B8" w:rsidRPr="000516AE" w:rsidRDefault="007976B8" w:rsidP="000516AE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42D55788" w14:textId="77777777" w:rsidR="00D22368" w:rsidRPr="000516AE" w:rsidRDefault="00D22368" w:rsidP="000516A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pt-PT"/>
        </w:rPr>
      </w:pPr>
      <w:r w:rsidRPr="000516AE">
        <w:rPr>
          <w:rFonts w:ascii="Montserrat Light" w:eastAsia="Times New Roman" w:hAnsi="Montserrat Light" w:cs="Times New Roman"/>
          <w:b/>
          <w:bCs/>
          <w:noProof/>
          <w:lang w:val="pt-PT"/>
        </w:rPr>
        <w:t>INIȚIATOR</w:t>
      </w:r>
    </w:p>
    <w:p w14:paraId="0D8BE3BC" w14:textId="77777777" w:rsidR="00D22368" w:rsidRPr="000516AE" w:rsidRDefault="00D22368" w:rsidP="000516A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pt-PT"/>
        </w:rPr>
      </w:pPr>
      <w:r w:rsidRPr="000516AE">
        <w:rPr>
          <w:rFonts w:ascii="Montserrat Light" w:eastAsia="Times New Roman" w:hAnsi="Montserrat Light" w:cs="Times New Roman"/>
          <w:b/>
          <w:bCs/>
          <w:noProof/>
          <w:lang w:val="pt-PT"/>
        </w:rPr>
        <w:t xml:space="preserve">PREȘEDINTE </w:t>
      </w:r>
    </w:p>
    <w:p w14:paraId="4AAC6948" w14:textId="77777777" w:rsidR="00D22368" w:rsidRPr="000516AE" w:rsidRDefault="00D22368" w:rsidP="000516AE">
      <w:pPr>
        <w:tabs>
          <w:tab w:val="left" w:pos="3456"/>
        </w:tabs>
        <w:spacing w:line="240" w:lineRule="auto"/>
        <w:rPr>
          <w:rFonts w:ascii="Montserrat Light" w:hAnsi="Montserrat Light"/>
          <w:lang w:val="pt-PT"/>
        </w:rPr>
      </w:pPr>
    </w:p>
    <w:p w14:paraId="7AFB0F5F" w14:textId="4AB07602" w:rsidR="00A37A1B" w:rsidRPr="000516AE" w:rsidRDefault="007976B8" w:rsidP="000516AE">
      <w:pPr>
        <w:spacing w:line="240" w:lineRule="auto"/>
        <w:rPr>
          <w:rFonts w:ascii="Montserrat Light" w:hAnsi="Montserrat Light"/>
          <w:b/>
          <w:bCs/>
          <w:lang w:val="pt-PT"/>
        </w:rPr>
      </w:pPr>
      <w:r w:rsidRPr="000516AE">
        <w:rPr>
          <w:rFonts w:ascii="Montserrat Light" w:hAnsi="Montserrat Light"/>
          <w:lang w:val="pt-PT"/>
        </w:rPr>
        <w:tab/>
      </w:r>
      <w:r w:rsidRPr="000516AE">
        <w:rPr>
          <w:rFonts w:ascii="Montserrat Light" w:hAnsi="Montserrat Light"/>
          <w:lang w:val="pt-PT"/>
        </w:rPr>
        <w:tab/>
      </w:r>
      <w:r w:rsidRPr="000516AE">
        <w:rPr>
          <w:rFonts w:ascii="Montserrat Light" w:hAnsi="Montserrat Light"/>
          <w:lang w:val="pt-PT"/>
        </w:rPr>
        <w:tab/>
      </w:r>
      <w:r w:rsidRPr="000516AE">
        <w:rPr>
          <w:rFonts w:ascii="Montserrat Light" w:hAnsi="Montserrat Light"/>
          <w:lang w:val="pt-PT"/>
        </w:rPr>
        <w:tab/>
      </w:r>
      <w:r w:rsidRPr="000516AE">
        <w:rPr>
          <w:rFonts w:ascii="Montserrat Light" w:hAnsi="Montserrat Light"/>
          <w:lang w:val="pt-PT"/>
        </w:rPr>
        <w:tab/>
      </w:r>
      <w:r w:rsidRPr="000516AE">
        <w:rPr>
          <w:rFonts w:ascii="Montserrat Light" w:hAnsi="Montserrat Light"/>
          <w:lang w:val="pt-PT"/>
        </w:rPr>
        <w:tab/>
      </w:r>
      <w:r w:rsidRPr="000516AE">
        <w:rPr>
          <w:rFonts w:ascii="Montserrat Light" w:hAnsi="Montserrat Light"/>
          <w:lang w:val="pt-PT"/>
        </w:rPr>
        <w:tab/>
      </w:r>
      <w:r w:rsidRPr="000516AE">
        <w:rPr>
          <w:rFonts w:ascii="Montserrat Light" w:hAnsi="Montserrat Light"/>
          <w:lang w:val="pt-PT"/>
        </w:rPr>
        <w:tab/>
      </w:r>
      <w:r w:rsidRPr="000516AE">
        <w:rPr>
          <w:rFonts w:ascii="Montserrat Light" w:hAnsi="Montserrat Light"/>
          <w:lang w:val="pt-PT"/>
        </w:rPr>
        <w:tab/>
        <w:t xml:space="preserve">        </w:t>
      </w:r>
      <w:r w:rsidRPr="000516AE">
        <w:rPr>
          <w:rFonts w:ascii="Montserrat Light" w:hAnsi="Montserrat Light"/>
          <w:b/>
          <w:bCs/>
          <w:lang w:val="pt-PT"/>
        </w:rPr>
        <w:t xml:space="preserve">ALIN TIȘE </w:t>
      </w:r>
    </w:p>
    <w:p w14:paraId="5D3572F6" w14:textId="187020AB" w:rsidR="00426FEA" w:rsidRPr="000516AE" w:rsidRDefault="00426FEA" w:rsidP="000516AE">
      <w:pPr>
        <w:spacing w:line="240" w:lineRule="auto"/>
        <w:rPr>
          <w:rFonts w:ascii="Montserrat Light" w:hAnsi="Montserrat Light"/>
          <w:lang w:val="pt-PT"/>
        </w:rPr>
      </w:pPr>
      <w:r w:rsidRPr="000516AE">
        <w:rPr>
          <w:rFonts w:ascii="Montserrat Light" w:hAnsi="Montserrat Light"/>
          <w:lang w:val="pt-PT"/>
        </w:rPr>
        <w:br w:type="page"/>
      </w:r>
    </w:p>
    <w:p w14:paraId="02F384C3" w14:textId="77777777" w:rsidR="00426FEA" w:rsidRPr="000516AE" w:rsidRDefault="00426FEA" w:rsidP="000516AE">
      <w:pPr>
        <w:spacing w:line="240" w:lineRule="auto"/>
        <w:rPr>
          <w:rFonts w:ascii="Montserrat Light" w:hAnsi="Montserrat Light"/>
          <w:lang w:val="pt-PT"/>
        </w:rPr>
        <w:sectPr w:rsidR="00426FEA" w:rsidRPr="000516AE" w:rsidSect="00D22368">
          <w:pgSz w:w="16834" w:h="11909" w:orient="landscape"/>
          <w:pgMar w:top="1530" w:right="1440" w:bottom="929" w:left="540" w:header="270" w:footer="198" w:gutter="0"/>
          <w:pgNumType w:start="1"/>
          <w:cols w:space="720"/>
          <w:docGrid w:linePitch="299"/>
        </w:sectPr>
      </w:pPr>
    </w:p>
    <w:p w14:paraId="20A20701" w14:textId="77777777" w:rsidR="00426FEA" w:rsidRPr="000516AE" w:rsidRDefault="00426FEA" w:rsidP="000516AE">
      <w:pPr>
        <w:spacing w:line="240" w:lineRule="auto"/>
        <w:rPr>
          <w:rFonts w:ascii="Montserrat Light" w:hAnsi="Montserrat Light"/>
          <w:lang w:val="pt-PT"/>
        </w:rPr>
      </w:pPr>
    </w:p>
    <w:p w14:paraId="19A0FBB2" w14:textId="4FE4A2D8" w:rsidR="00A37A1B" w:rsidRPr="000516AE" w:rsidRDefault="00A37A1B" w:rsidP="000516AE">
      <w:pPr>
        <w:spacing w:line="240" w:lineRule="auto"/>
        <w:rPr>
          <w:rFonts w:ascii="Montserrat Light" w:hAnsi="Montserrat Light"/>
          <w:lang w:val="pt-PT"/>
        </w:rPr>
      </w:pPr>
    </w:p>
    <w:p w14:paraId="04510B29" w14:textId="30352583" w:rsidR="008F76F2" w:rsidRDefault="008F76F2" w:rsidP="000516AE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lang w:val="ro-RO" w:eastAsia="ro-RO"/>
        </w:rPr>
      </w:pPr>
      <w:bookmarkStart w:id="6" w:name="_Hlk21680142"/>
      <w:bookmarkStart w:id="7" w:name="_Hlk114128149"/>
      <w:r w:rsidRPr="000516AE">
        <w:rPr>
          <w:rFonts w:ascii="Montserrat Light" w:hAnsi="Montserrat Light"/>
          <w:b/>
          <w:bCs/>
          <w:lang w:val="ro-RO" w:eastAsia="ro-RO"/>
        </w:rPr>
        <w:t xml:space="preserve">P R O I E C T  DE  H O T Ă R Â R E </w:t>
      </w:r>
    </w:p>
    <w:p w14:paraId="01ECE743" w14:textId="77777777" w:rsidR="00E004EE" w:rsidRPr="000516AE" w:rsidRDefault="00E004EE" w:rsidP="000516AE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48CEF567" w14:textId="2F4ACE9A" w:rsidR="00374125" w:rsidRPr="000516AE" w:rsidRDefault="00374125" w:rsidP="00E004EE">
      <w:pPr>
        <w:tabs>
          <w:tab w:val="left" w:pos="2160"/>
        </w:tabs>
        <w:spacing w:line="240" w:lineRule="auto"/>
        <w:ind w:right="180"/>
        <w:jc w:val="both"/>
        <w:rPr>
          <w:rFonts w:ascii="Montserrat Light" w:hAnsi="Montserrat Light"/>
          <w:b/>
          <w:bCs/>
        </w:rPr>
      </w:pPr>
      <w:bookmarkStart w:id="8" w:name="_Hlk479682873"/>
      <w:bookmarkEnd w:id="6"/>
      <w:r w:rsidRPr="000516AE">
        <w:rPr>
          <w:rFonts w:ascii="Montserrat Light" w:hAnsi="Montserrat Light"/>
          <w:b/>
          <w:bCs/>
        </w:rPr>
        <w:t xml:space="preserve">pentru </w:t>
      </w:r>
      <w:proofErr w:type="spellStart"/>
      <w:r w:rsidRPr="000516AE">
        <w:rPr>
          <w:rFonts w:ascii="Montserrat Light" w:hAnsi="Montserrat Light"/>
          <w:b/>
          <w:bCs/>
        </w:rPr>
        <w:t>modificarea</w:t>
      </w:r>
      <w:proofErr w:type="spellEnd"/>
      <w:r w:rsidRPr="000516AE">
        <w:rPr>
          <w:rFonts w:ascii="Montserrat Light" w:hAnsi="Montserrat Light"/>
          <w:b/>
          <w:bCs/>
        </w:rPr>
        <w:t xml:space="preserve"> </w:t>
      </w:r>
      <w:proofErr w:type="spellStart"/>
      <w:r w:rsidRPr="000516AE">
        <w:rPr>
          <w:rFonts w:ascii="Montserrat Light" w:hAnsi="Montserrat Light"/>
          <w:b/>
          <w:bCs/>
        </w:rPr>
        <w:t>Hotărârii</w:t>
      </w:r>
      <w:proofErr w:type="spellEnd"/>
      <w:r w:rsidRPr="000516AE">
        <w:rPr>
          <w:rFonts w:ascii="Montserrat Light" w:hAnsi="Montserrat Light"/>
          <w:b/>
          <w:bCs/>
        </w:rPr>
        <w:t xml:space="preserve"> </w:t>
      </w:r>
      <w:proofErr w:type="spellStart"/>
      <w:r w:rsidRPr="000516AE">
        <w:rPr>
          <w:rFonts w:ascii="Montserrat Light" w:hAnsi="Montserrat Light"/>
          <w:b/>
          <w:bCs/>
        </w:rPr>
        <w:t>Consiliului</w:t>
      </w:r>
      <w:proofErr w:type="spellEnd"/>
      <w:r w:rsidRPr="000516AE">
        <w:rPr>
          <w:rFonts w:ascii="Montserrat Light" w:hAnsi="Montserrat Light"/>
          <w:b/>
          <w:bCs/>
        </w:rPr>
        <w:t xml:space="preserve"> </w:t>
      </w:r>
      <w:proofErr w:type="spellStart"/>
      <w:r w:rsidRPr="000516AE">
        <w:rPr>
          <w:rFonts w:ascii="Montserrat Light" w:hAnsi="Montserrat Light"/>
          <w:b/>
          <w:bCs/>
        </w:rPr>
        <w:t>Judeţean</w:t>
      </w:r>
      <w:proofErr w:type="spellEnd"/>
      <w:r w:rsidRPr="000516AE">
        <w:rPr>
          <w:rFonts w:ascii="Montserrat Light" w:hAnsi="Montserrat Light"/>
          <w:b/>
          <w:bCs/>
        </w:rPr>
        <w:t xml:space="preserve"> Cluj nr. 104 </w:t>
      </w:r>
      <w:proofErr w:type="gramStart"/>
      <w:r w:rsidR="00CC16A1" w:rsidRPr="000516AE">
        <w:rPr>
          <w:rFonts w:ascii="Montserrat Light" w:hAnsi="Montserrat Light"/>
          <w:b/>
          <w:bCs/>
        </w:rPr>
        <w:t xml:space="preserve">din </w:t>
      </w:r>
      <w:r w:rsidRPr="000516AE">
        <w:rPr>
          <w:rFonts w:ascii="Montserrat Light" w:hAnsi="Montserrat Light"/>
          <w:b/>
          <w:bCs/>
        </w:rPr>
        <w:t xml:space="preserve"> 26</w:t>
      </w:r>
      <w:proofErr w:type="gramEnd"/>
      <w:r w:rsidRPr="000516AE">
        <w:rPr>
          <w:rFonts w:ascii="Montserrat Light" w:hAnsi="Montserrat Light"/>
          <w:b/>
          <w:bCs/>
        </w:rPr>
        <w:t xml:space="preserve"> </w:t>
      </w:r>
      <w:proofErr w:type="spellStart"/>
      <w:r w:rsidRPr="000516AE">
        <w:rPr>
          <w:rFonts w:ascii="Montserrat Light" w:hAnsi="Montserrat Light"/>
          <w:b/>
          <w:bCs/>
        </w:rPr>
        <w:t>mai</w:t>
      </w:r>
      <w:proofErr w:type="spellEnd"/>
      <w:r w:rsidRPr="000516AE">
        <w:rPr>
          <w:rFonts w:ascii="Montserrat Light" w:hAnsi="Montserrat Light"/>
          <w:b/>
          <w:bCs/>
        </w:rPr>
        <w:t xml:space="preserve"> 2022 </w:t>
      </w:r>
      <w:r w:rsidRPr="000516AE">
        <w:rPr>
          <w:rFonts w:ascii="Montserrat Light" w:hAnsi="Montserrat Light"/>
          <w:b/>
          <w:bCs/>
          <w:noProof/>
          <w:lang w:val="ro-RO" w:eastAsia="ro-RO"/>
        </w:rPr>
        <w:t xml:space="preserve">privind aprobarea </w:t>
      </w:r>
      <w:r w:rsidRPr="000516AE">
        <w:rPr>
          <w:rFonts w:ascii="Montserrat Light" w:hAnsi="Montserrat Light"/>
          <w:b/>
          <w:lang w:val="ro-RO"/>
        </w:rPr>
        <w:t xml:space="preserve">Organigramei, a Statului de </w:t>
      </w:r>
      <w:proofErr w:type="spellStart"/>
      <w:r w:rsidRPr="000516AE">
        <w:rPr>
          <w:rFonts w:ascii="Montserrat Light" w:hAnsi="Montserrat Light"/>
          <w:b/>
          <w:lang w:val="ro-RO"/>
        </w:rPr>
        <w:t>funcţii</w:t>
      </w:r>
      <w:proofErr w:type="spellEnd"/>
      <w:r w:rsidRPr="000516AE">
        <w:rPr>
          <w:rFonts w:ascii="Montserrat Light" w:hAnsi="Montserrat Light"/>
          <w:b/>
          <w:lang w:val="ro-RO"/>
        </w:rPr>
        <w:t xml:space="preserve"> </w:t>
      </w:r>
      <w:proofErr w:type="spellStart"/>
      <w:r w:rsidRPr="000516AE">
        <w:rPr>
          <w:rFonts w:ascii="Montserrat Light" w:hAnsi="Montserrat Light"/>
          <w:b/>
          <w:lang w:val="ro-RO"/>
        </w:rPr>
        <w:t>şi</w:t>
      </w:r>
      <w:proofErr w:type="spellEnd"/>
      <w:r w:rsidRPr="000516AE">
        <w:rPr>
          <w:rFonts w:ascii="Montserrat Light" w:hAnsi="Montserrat Light"/>
          <w:b/>
          <w:lang w:val="ro-RO"/>
        </w:rPr>
        <w:t xml:space="preserve"> a Regulamentului de organizare </w:t>
      </w:r>
      <w:proofErr w:type="spellStart"/>
      <w:r w:rsidRPr="000516AE">
        <w:rPr>
          <w:rFonts w:ascii="Montserrat Light" w:hAnsi="Montserrat Light"/>
          <w:b/>
          <w:lang w:val="ro-RO"/>
        </w:rPr>
        <w:t>şi</w:t>
      </w:r>
      <w:proofErr w:type="spellEnd"/>
      <w:r w:rsidRPr="000516AE">
        <w:rPr>
          <w:rFonts w:ascii="Montserrat Light" w:hAnsi="Montserrat Light"/>
          <w:b/>
          <w:lang w:val="ro-RO"/>
        </w:rPr>
        <w:t xml:space="preserve"> </w:t>
      </w:r>
      <w:proofErr w:type="spellStart"/>
      <w:r w:rsidRPr="000516AE">
        <w:rPr>
          <w:rFonts w:ascii="Montserrat Light" w:hAnsi="Montserrat Light"/>
          <w:b/>
          <w:lang w:val="ro-RO"/>
        </w:rPr>
        <w:t>funcţionare</w:t>
      </w:r>
      <w:proofErr w:type="spellEnd"/>
      <w:r w:rsidRPr="000516AE">
        <w:rPr>
          <w:rFonts w:ascii="Montserrat Light" w:hAnsi="Montserrat Light"/>
          <w:b/>
          <w:lang w:val="ro-RO"/>
        </w:rPr>
        <w:t xml:space="preserve"> pentru Spitalul Clinic de </w:t>
      </w:r>
      <w:proofErr w:type="spellStart"/>
      <w:r w:rsidRPr="000516AE">
        <w:rPr>
          <w:rFonts w:ascii="Montserrat Light" w:hAnsi="Montserrat Light"/>
          <w:b/>
          <w:lang w:val="ro-RO"/>
        </w:rPr>
        <w:t>Pneumoftiziologie</w:t>
      </w:r>
      <w:proofErr w:type="spellEnd"/>
      <w:r w:rsidRPr="000516AE">
        <w:rPr>
          <w:rFonts w:ascii="Montserrat Light" w:hAnsi="Montserrat Light"/>
          <w:b/>
          <w:lang w:val="ro-RO"/>
        </w:rPr>
        <w:t xml:space="preserve"> ,,Leon Daniello” Cluj-Napoca</w:t>
      </w:r>
    </w:p>
    <w:bookmarkEnd w:id="7"/>
    <w:bookmarkEnd w:id="8"/>
    <w:p w14:paraId="6AE76EF9" w14:textId="77777777" w:rsidR="00DA30B2" w:rsidRPr="000516AE" w:rsidRDefault="00DA30B2" w:rsidP="000516AE">
      <w:pPr>
        <w:autoSpaceDE w:val="0"/>
        <w:autoSpaceDN w:val="0"/>
        <w:adjustRightInd w:val="0"/>
        <w:spacing w:after="240" w:line="240" w:lineRule="auto"/>
        <w:rPr>
          <w:rFonts w:ascii="Montserrat Light" w:hAnsi="Montserrat Light"/>
          <w:noProof/>
          <w:lang w:val="ro-RO" w:eastAsia="ro-RO"/>
        </w:rPr>
      </w:pPr>
    </w:p>
    <w:p w14:paraId="5FA2577F" w14:textId="004ED253" w:rsidR="008F76F2" w:rsidRPr="000516AE" w:rsidRDefault="008F76F2" w:rsidP="000516AE">
      <w:pPr>
        <w:autoSpaceDE w:val="0"/>
        <w:autoSpaceDN w:val="0"/>
        <w:adjustRightInd w:val="0"/>
        <w:spacing w:after="240" w:line="240" w:lineRule="auto"/>
        <w:rPr>
          <w:rFonts w:ascii="Montserrat Light" w:hAnsi="Montserrat Light"/>
          <w:noProof/>
          <w:lang w:val="ro-RO" w:eastAsia="ro-RO"/>
        </w:rPr>
      </w:pPr>
      <w:r w:rsidRPr="000516AE">
        <w:rPr>
          <w:rFonts w:ascii="Montserrat Light" w:hAnsi="Montserrat Light"/>
          <w:noProof/>
          <w:lang w:val="ro-RO" w:eastAsia="ro-RO"/>
        </w:rPr>
        <w:t>Consiliul Judeţean Cluj, întrunit în şedinţă ordinară;</w:t>
      </w:r>
    </w:p>
    <w:p w14:paraId="720389DC" w14:textId="05A36D2B" w:rsidR="008F76F2" w:rsidRPr="000516AE" w:rsidRDefault="008F76F2" w:rsidP="000516A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0516AE">
        <w:rPr>
          <w:rFonts w:ascii="Montserrat Light" w:hAnsi="Montserrat Light"/>
          <w:noProof/>
          <w:lang w:val="ro-RO"/>
        </w:rPr>
        <w:t>Având în vedere Proiectul de hotărâre înregistrat cu nr. .....</w:t>
      </w:r>
      <w:r w:rsidR="00A37A1B" w:rsidRPr="000516AE">
        <w:rPr>
          <w:rFonts w:ascii="Montserrat Light" w:hAnsi="Montserrat Light"/>
          <w:noProof/>
          <w:lang w:val="ro-RO"/>
        </w:rPr>
        <w:t>........</w:t>
      </w:r>
      <w:r w:rsidRPr="000516AE">
        <w:rPr>
          <w:rFonts w:ascii="Montserrat Light" w:hAnsi="Montserrat Light"/>
          <w:noProof/>
          <w:lang w:val="ro-RO"/>
        </w:rPr>
        <w:t xml:space="preserve">.... din…. </w:t>
      </w:r>
      <w:r w:rsidR="00A37A1B" w:rsidRPr="000516AE">
        <w:rPr>
          <w:rFonts w:ascii="Montserrat Light" w:hAnsi="Montserrat Light"/>
          <w:noProof/>
          <w:lang w:val="ro-RO"/>
        </w:rPr>
        <w:t>……………</w:t>
      </w:r>
      <w:r w:rsidRPr="000516AE">
        <w:rPr>
          <w:rFonts w:ascii="Montserrat Light" w:hAnsi="Montserrat Light"/>
          <w:noProof/>
          <w:lang w:val="ro-RO"/>
        </w:rPr>
        <w:t xml:space="preserve">....  </w:t>
      </w:r>
      <w:r w:rsidR="00CC1B9E" w:rsidRPr="000516AE">
        <w:rPr>
          <w:rFonts w:ascii="Montserrat Light" w:hAnsi="Montserrat Light"/>
          <w:noProof/>
          <w:lang w:val="ro-RO"/>
        </w:rPr>
        <w:t>pentru</w:t>
      </w:r>
      <w:r w:rsidR="00014BD5" w:rsidRPr="000516AE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014BD5" w:rsidRPr="000516AE">
        <w:rPr>
          <w:rFonts w:ascii="Montserrat Light" w:hAnsi="Montserrat Light"/>
        </w:rPr>
        <w:t>modificarea</w:t>
      </w:r>
      <w:proofErr w:type="spellEnd"/>
      <w:r w:rsidR="00014BD5" w:rsidRPr="000516AE">
        <w:rPr>
          <w:rFonts w:ascii="Montserrat Light" w:hAnsi="Montserrat Light"/>
        </w:rPr>
        <w:t xml:space="preserve"> </w:t>
      </w:r>
      <w:proofErr w:type="spellStart"/>
      <w:r w:rsidR="00014BD5" w:rsidRPr="000516AE">
        <w:rPr>
          <w:rFonts w:ascii="Montserrat Light" w:hAnsi="Montserrat Light"/>
        </w:rPr>
        <w:t>Hotărârii</w:t>
      </w:r>
      <w:proofErr w:type="spellEnd"/>
      <w:r w:rsidR="00014BD5" w:rsidRPr="000516AE">
        <w:rPr>
          <w:rFonts w:ascii="Montserrat Light" w:hAnsi="Montserrat Light"/>
        </w:rPr>
        <w:t xml:space="preserve"> </w:t>
      </w:r>
      <w:proofErr w:type="spellStart"/>
      <w:r w:rsidR="00014BD5" w:rsidRPr="000516AE">
        <w:rPr>
          <w:rFonts w:ascii="Montserrat Light" w:hAnsi="Montserrat Light"/>
        </w:rPr>
        <w:t>Consiliului</w:t>
      </w:r>
      <w:proofErr w:type="spellEnd"/>
      <w:r w:rsidR="00014BD5" w:rsidRPr="000516AE">
        <w:rPr>
          <w:rFonts w:ascii="Montserrat Light" w:hAnsi="Montserrat Light"/>
        </w:rPr>
        <w:t xml:space="preserve"> </w:t>
      </w:r>
      <w:proofErr w:type="spellStart"/>
      <w:r w:rsidR="00014BD5" w:rsidRPr="000516AE">
        <w:rPr>
          <w:rFonts w:ascii="Montserrat Light" w:hAnsi="Montserrat Light"/>
        </w:rPr>
        <w:t>Judeţean</w:t>
      </w:r>
      <w:proofErr w:type="spellEnd"/>
      <w:r w:rsidR="00014BD5" w:rsidRPr="000516AE">
        <w:rPr>
          <w:rFonts w:ascii="Montserrat Light" w:hAnsi="Montserrat Light"/>
        </w:rPr>
        <w:t xml:space="preserve"> Cluj nr. 104 </w:t>
      </w:r>
      <w:r w:rsidR="00CC16A1" w:rsidRPr="000516AE">
        <w:rPr>
          <w:rFonts w:ascii="Montserrat Light" w:hAnsi="Montserrat Light"/>
        </w:rPr>
        <w:t xml:space="preserve">din </w:t>
      </w:r>
      <w:r w:rsidR="00014BD5" w:rsidRPr="000516AE">
        <w:rPr>
          <w:rFonts w:ascii="Montserrat Light" w:hAnsi="Montserrat Light"/>
        </w:rPr>
        <w:t xml:space="preserve">26 </w:t>
      </w:r>
      <w:proofErr w:type="spellStart"/>
      <w:r w:rsidR="00014BD5" w:rsidRPr="000516AE">
        <w:rPr>
          <w:rFonts w:ascii="Montserrat Light" w:hAnsi="Montserrat Light"/>
        </w:rPr>
        <w:t>mai</w:t>
      </w:r>
      <w:proofErr w:type="spellEnd"/>
      <w:r w:rsidR="00014BD5" w:rsidRPr="000516AE">
        <w:rPr>
          <w:rFonts w:ascii="Montserrat Light" w:hAnsi="Montserrat Light"/>
        </w:rPr>
        <w:t xml:space="preserve"> 2022 </w:t>
      </w:r>
      <w:r w:rsidR="00014BD5" w:rsidRPr="000516AE">
        <w:rPr>
          <w:rFonts w:ascii="Montserrat Light" w:hAnsi="Montserrat Light"/>
          <w:noProof/>
          <w:lang w:val="ro-RO" w:eastAsia="ro-RO"/>
        </w:rPr>
        <w:t xml:space="preserve">privind aprobarea </w:t>
      </w:r>
      <w:r w:rsidR="00014BD5" w:rsidRPr="000516AE">
        <w:rPr>
          <w:rFonts w:ascii="Montserrat Light" w:hAnsi="Montserrat Light"/>
          <w:lang w:val="ro-RO"/>
        </w:rPr>
        <w:t xml:space="preserve">Organigramei, a Statului de </w:t>
      </w:r>
      <w:proofErr w:type="spellStart"/>
      <w:r w:rsidR="00014BD5" w:rsidRPr="000516AE">
        <w:rPr>
          <w:rFonts w:ascii="Montserrat Light" w:hAnsi="Montserrat Light"/>
          <w:lang w:val="ro-RO"/>
        </w:rPr>
        <w:t>funcţii</w:t>
      </w:r>
      <w:proofErr w:type="spellEnd"/>
      <w:r w:rsidR="00014BD5" w:rsidRPr="000516AE">
        <w:rPr>
          <w:rFonts w:ascii="Montserrat Light" w:hAnsi="Montserrat Light"/>
          <w:lang w:val="ro-RO"/>
        </w:rPr>
        <w:t xml:space="preserve"> </w:t>
      </w:r>
      <w:proofErr w:type="spellStart"/>
      <w:r w:rsidR="00014BD5" w:rsidRPr="000516AE">
        <w:rPr>
          <w:rFonts w:ascii="Montserrat Light" w:hAnsi="Montserrat Light"/>
          <w:lang w:val="ro-RO"/>
        </w:rPr>
        <w:t>şi</w:t>
      </w:r>
      <w:proofErr w:type="spellEnd"/>
      <w:r w:rsidR="00014BD5" w:rsidRPr="000516AE">
        <w:rPr>
          <w:rFonts w:ascii="Montserrat Light" w:hAnsi="Montserrat Light"/>
          <w:lang w:val="ro-RO"/>
        </w:rPr>
        <w:t xml:space="preserve"> a Regulamentului de organizare </w:t>
      </w:r>
      <w:proofErr w:type="spellStart"/>
      <w:r w:rsidR="00014BD5" w:rsidRPr="000516AE">
        <w:rPr>
          <w:rFonts w:ascii="Montserrat Light" w:hAnsi="Montserrat Light"/>
          <w:lang w:val="ro-RO"/>
        </w:rPr>
        <w:t>şi</w:t>
      </w:r>
      <w:proofErr w:type="spellEnd"/>
      <w:r w:rsidR="00014BD5" w:rsidRPr="000516AE">
        <w:rPr>
          <w:rFonts w:ascii="Montserrat Light" w:hAnsi="Montserrat Light"/>
          <w:lang w:val="ro-RO"/>
        </w:rPr>
        <w:t xml:space="preserve"> </w:t>
      </w:r>
      <w:proofErr w:type="spellStart"/>
      <w:r w:rsidR="00014BD5" w:rsidRPr="000516AE">
        <w:rPr>
          <w:rFonts w:ascii="Montserrat Light" w:hAnsi="Montserrat Light"/>
          <w:lang w:val="ro-RO"/>
        </w:rPr>
        <w:t>funcţionare</w:t>
      </w:r>
      <w:proofErr w:type="spellEnd"/>
      <w:r w:rsidR="00014BD5" w:rsidRPr="000516AE">
        <w:rPr>
          <w:rFonts w:ascii="Montserrat Light" w:hAnsi="Montserrat Light"/>
          <w:lang w:val="ro-RO"/>
        </w:rPr>
        <w:t xml:space="preserve"> pentru Spitalul Clinic de </w:t>
      </w:r>
      <w:proofErr w:type="spellStart"/>
      <w:proofErr w:type="gramStart"/>
      <w:r w:rsidR="00014BD5" w:rsidRPr="000516AE">
        <w:rPr>
          <w:rFonts w:ascii="Montserrat Light" w:hAnsi="Montserrat Light"/>
          <w:lang w:val="ro-RO"/>
        </w:rPr>
        <w:t>Pneumoftiziologie</w:t>
      </w:r>
      <w:proofErr w:type="spellEnd"/>
      <w:r w:rsidR="00014BD5" w:rsidRPr="000516AE">
        <w:rPr>
          <w:rFonts w:ascii="Montserrat Light" w:hAnsi="Montserrat Light"/>
          <w:lang w:val="ro-RO"/>
        </w:rPr>
        <w:t xml:space="preserve"> ,,Leon</w:t>
      </w:r>
      <w:proofErr w:type="gramEnd"/>
      <w:r w:rsidR="00014BD5" w:rsidRPr="000516AE">
        <w:rPr>
          <w:rFonts w:ascii="Montserrat Light" w:hAnsi="Montserrat Light"/>
          <w:lang w:val="ro-RO"/>
        </w:rPr>
        <w:t xml:space="preserve"> Daniello” Cluj-Napoca</w:t>
      </w:r>
      <w:r w:rsidR="00A37A1B" w:rsidRPr="000516AE">
        <w:rPr>
          <w:rFonts w:ascii="Montserrat Light" w:hAnsi="Montserrat Light"/>
          <w:bCs/>
          <w:noProof/>
          <w:lang w:val="ro-RO"/>
        </w:rPr>
        <w:t xml:space="preserve">, </w:t>
      </w:r>
      <w:r w:rsidRPr="000516AE">
        <w:rPr>
          <w:rFonts w:ascii="Montserrat Light" w:hAnsi="Montserrat Light"/>
          <w:bCs/>
          <w:noProof/>
          <w:lang w:val="ro-RO"/>
        </w:rPr>
        <w:t>p</w:t>
      </w:r>
      <w:r w:rsidRPr="000516AE">
        <w:rPr>
          <w:rFonts w:ascii="Montserrat Light" w:hAnsi="Montserrat Light"/>
          <w:noProof/>
          <w:lang w:val="ro-RO"/>
        </w:rPr>
        <w:t xml:space="preserve">ropus de Președintele Consiliului Județean Cluj, domnul Alin Tișe, care este însoţit de </w:t>
      </w:r>
      <w:r w:rsidRPr="000516AE">
        <w:rPr>
          <w:rFonts w:ascii="Montserrat Light" w:hAnsi="Montserrat Light"/>
          <w:bCs/>
          <w:noProof/>
          <w:lang w:val="ro-RO"/>
        </w:rPr>
        <w:t>R</w:t>
      </w:r>
      <w:r w:rsidRPr="000516AE">
        <w:rPr>
          <w:rFonts w:ascii="Montserrat Light" w:hAnsi="Montserrat Light"/>
          <w:noProof/>
          <w:lang w:val="ro-RO"/>
        </w:rPr>
        <w:t>eferatul de aprobare cu</w:t>
      </w:r>
      <w:r w:rsidR="00185ECF" w:rsidRPr="000516AE">
        <w:rPr>
          <w:rFonts w:ascii="Montserrat Light" w:hAnsi="Montserrat Light"/>
          <w:noProof/>
          <w:lang w:val="ro-RO"/>
        </w:rPr>
        <w:t xml:space="preserve"> </w:t>
      </w:r>
      <w:r w:rsidRPr="000516AE">
        <w:rPr>
          <w:rFonts w:ascii="Montserrat Light" w:hAnsi="Montserrat Light"/>
          <w:noProof/>
          <w:lang w:val="ro-RO"/>
        </w:rPr>
        <w:t>nr.</w:t>
      </w:r>
      <w:r w:rsidR="00185ECF" w:rsidRPr="000516AE">
        <w:rPr>
          <w:rFonts w:ascii="Montserrat Light" w:hAnsi="Montserrat Light"/>
          <w:noProof/>
          <w:lang w:val="ro-RO"/>
        </w:rPr>
        <w:t>40676</w:t>
      </w:r>
      <w:r w:rsidR="00A37A1B" w:rsidRPr="000516AE">
        <w:rPr>
          <w:rFonts w:ascii="Montserrat Light" w:hAnsi="Montserrat Light"/>
          <w:noProof/>
          <w:lang w:val="ro-RO"/>
        </w:rPr>
        <w:t>/</w:t>
      </w:r>
      <w:r w:rsidR="00CC1B9E" w:rsidRPr="000516AE">
        <w:rPr>
          <w:rFonts w:ascii="Montserrat Light" w:hAnsi="Montserrat Light"/>
          <w:noProof/>
          <w:lang w:val="ro-RO"/>
        </w:rPr>
        <w:t>1</w:t>
      </w:r>
      <w:r w:rsidR="00185ECF" w:rsidRPr="000516AE">
        <w:rPr>
          <w:rFonts w:ascii="Montserrat Light" w:hAnsi="Montserrat Light"/>
          <w:noProof/>
          <w:lang w:val="ro-RO"/>
        </w:rPr>
        <w:t>0</w:t>
      </w:r>
      <w:r w:rsidR="00CC1B9E" w:rsidRPr="000516AE">
        <w:rPr>
          <w:rFonts w:ascii="Montserrat Light" w:hAnsi="Montserrat Light"/>
          <w:noProof/>
          <w:lang w:val="ro-RO"/>
        </w:rPr>
        <w:t>.</w:t>
      </w:r>
      <w:r w:rsidR="00185ECF" w:rsidRPr="000516AE">
        <w:rPr>
          <w:rFonts w:ascii="Montserrat Light" w:hAnsi="Montserrat Light"/>
          <w:noProof/>
          <w:lang w:val="ro-RO"/>
        </w:rPr>
        <w:t>10</w:t>
      </w:r>
      <w:r w:rsidR="00A37A1B" w:rsidRPr="000516AE">
        <w:rPr>
          <w:rFonts w:ascii="Montserrat Light" w:hAnsi="Montserrat Light"/>
          <w:noProof/>
          <w:lang w:val="ro-RO"/>
        </w:rPr>
        <w:t>.2022</w:t>
      </w:r>
      <w:r w:rsidRPr="000516AE">
        <w:rPr>
          <w:rFonts w:ascii="Montserrat Light" w:hAnsi="Montserrat Light"/>
          <w:noProof/>
          <w:lang w:val="ro-RO"/>
        </w:rPr>
        <w:t>; Raportul de specialitate întocmit de compartimentului de resort din cadrul aparatului de specialitate al Consiliului Judeţean Cluj cu n</w:t>
      </w:r>
      <w:r w:rsidR="00A14397" w:rsidRPr="000516AE">
        <w:rPr>
          <w:rFonts w:ascii="Montserrat Light" w:hAnsi="Montserrat Light"/>
          <w:noProof/>
          <w:lang w:val="ro-RO"/>
        </w:rPr>
        <w:t xml:space="preserve">r. </w:t>
      </w:r>
      <w:r w:rsidR="00185ECF" w:rsidRPr="000516AE">
        <w:rPr>
          <w:rFonts w:ascii="Montserrat Light" w:hAnsi="Montserrat Light"/>
          <w:noProof/>
          <w:lang w:val="ro-RO"/>
        </w:rPr>
        <w:t>40744</w:t>
      </w:r>
      <w:r w:rsidR="00CC15AA" w:rsidRPr="000516AE">
        <w:rPr>
          <w:rFonts w:ascii="Montserrat Light" w:hAnsi="Montserrat Light"/>
          <w:noProof/>
          <w:lang w:val="ro-RO"/>
        </w:rPr>
        <w:t xml:space="preserve"> / </w:t>
      </w:r>
      <w:r w:rsidR="00122E58" w:rsidRPr="000516AE">
        <w:rPr>
          <w:rFonts w:ascii="Montserrat Light" w:hAnsi="Montserrat Light"/>
          <w:noProof/>
          <w:lang w:val="ro-RO"/>
        </w:rPr>
        <w:t>1</w:t>
      </w:r>
      <w:r w:rsidR="00185ECF" w:rsidRPr="000516AE">
        <w:rPr>
          <w:rFonts w:ascii="Montserrat Light" w:hAnsi="Montserrat Light"/>
          <w:noProof/>
          <w:lang w:val="ro-RO"/>
        </w:rPr>
        <w:t>0</w:t>
      </w:r>
      <w:r w:rsidR="00122E58" w:rsidRPr="000516AE">
        <w:rPr>
          <w:rFonts w:ascii="Montserrat Light" w:hAnsi="Montserrat Light"/>
          <w:noProof/>
          <w:lang w:val="ro-RO"/>
        </w:rPr>
        <w:t>.</w:t>
      </w:r>
      <w:r w:rsidR="00185ECF" w:rsidRPr="000516AE">
        <w:rPr>
          <w:rFonts w:ascii="Montserrat Light" w:hAnsi="Montserrat Light"/>
          <w:noProof/>
          <w:lang w:val="ro-RO"/>
        </w:rPr>
        <w:t>10</w:t>
      </w:r>
      <w:r w:rsidR="00CC15AA" w:rsidRPr="000516AE">
        <w:rPr>
          <w:rFonts w:ascii="Montserrat Light" w:hAnsi="Montserrat Light"/>
          <w:noProof/>
          <w:lang w:val="ro-RO"/>
        </w:rPr>
        <w:t>.2022</w:t>
      </w:r>
      <w:r w:rsidRPr="000516AE">
        <w:rPr>
          <w:rFonts w:ascii="Montserrat Light" w:hAnsi="Montserrat Light"/>
          <w:noProof/>
          <w:lang w:val="ro-RO"/>
        </w:rPr>
        <w:t xml:space="preserve"> şi Avizul cu nr...</w:t>
      </w:r>
      <w:r w:rsidR="00A37A1B" w:rsidRPr="000516AE">
        <w:rPr>
          <w:rFonts w:ascii="Montserrat Light" w:hAnsi="Montserrat Light"/>
          <w:noProof/>
          <w:lang w:val="ro-RO"/>
        </w:rPr>
        <w:t>.........</w:t>
      </w:r>
      <w:r w:rsidRPr="000516AE">
        <w:rPr>
          <w:rFonts w:ascii="Montserrat Light" w:hAnsi="Montserrat Light"/>
          <w:noProof/>
          <w:lang w:val="ro-RO"/>
        </w:rPr>
        <w:t>... din ....</w:t>
      </w:r>
      <w:r w:rsidR="00A37A1B" w:rsidRPr="000516AE">
        <w:rPr>
          <w:rFonts w:ascii="Montserrat Light" w:hAnsi="Montserrat Light"/>
          <w:noProof/>
          <w:lang w:val="ro-RO"/>
        </w:rPr>
        <w:t>........................</w:t>
      </w:r>
      <w:r w:rsidRPr="000516AE">
        <w:rPr>
          <w:rFonts w:ascii="Montserrat Light" w:hAnsi="Montserrat Light"/>
          <w:noProof/>
          <w:lang w:val="ro-RO"/>
        </w:rPr>
        <w:t>. adoptat de Comisia de specialitate nr. ……</w:t>
      </w:r>
      <w:r w:rsidR="00A37A1B" w:rsidRPr="000516AE">
        <w:rPr>
          <w:rFonts w:ascii="Montserrat Light" w:hAnsi="Montserrat Light"/>
          <w:noProof/>
          <w:lang w:val="ro-RO"/>
        </w:rPr>
        <w:t>..</w:t>
      </w:r>
      <w:r w:rsidRPr="000516AE">
        <w:rPr>
          <w:rFonts w:ascii="Montserrat Light" w:hAnsi="Montserrat Light"/>
          <w:noProof/>
          <w:lang w:val="ro-RO"/>
        </w:rPr>
        <w:t>….., în conformitate cu art. 182 alin. (4) coroborat cu art. 136 din Ordonanța de urgență a Guvernului nr. 57/2019 privind Codul administrativ, cu  modificările și completările ulterioare;</w:t>
      </w:r>
    </w:p>
    <w:p w14:paraId="25D87DC6" w14:textId="77777777" w:rsidR="00A37A1B" w:rsidRPr="000516AE" w:rsidRDefault="00A37A1B" w:rsidP="000516AE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564D28CC" w14:textId="329F0663" w:rsidR="00597511" w:rsidRPr="000516AE" w:rsidRDefault="005A44EE" w:rsidP="00DF44D1">
      <w:pPr>
        <w:spacing w:line="240" w:lineRule="auto"/>
        <w:contextualSpacing/>
        <w:jc w:val="both"/>
        <w:rPr>
          <w:rFonts w:ascii="Montserrat Light" w:hAnsi="Montserrat Light"/>
          <w:bCs/>
          <w:lang w:val="ro-RO"/>
        </w:rPr>
      </w:pPr>
      <w:r w:rsidRPr="000516AE">
        <w:rPr>
          <w:rFonts w:ascii="Montserrat Light" w:hAnsi="Montserrat Light"/>
          <w:noProof/>
        </w:rPr>
        <w:t>Ţinând cont de</w:t>
      </w:r>
      <w:r w:rsidR="00DF44D1">
        <w:rPr>
          <w:rFonts w:ascii="Montserrat Light" w:hAnsi="Montserrat Light"/>
          <w:noProof/>
        </w:rPr>
        <w:t xml:space="preserve"> a</w:t>
      </w:r>
      <w:r w:rsidR="00185ECF" w:rsidRPr="000516AE">
        <w:rPr>
          <w:rFonts w:ascii="Montserrat Light" w:hAnsi="Montserrat Light"/>
          <w:bCs/>
          <w:lang w:val="ro-RO"/>
        </w:rPr>
        <w:t xml:space="preserve">dresa Spitalului Clinic de </w:t>
      </w:r>
      <w:proofErr w:type="spellStart"/>
      <w:proofErr w:type="gramStart"/>
      <w:r w:rsidR="00BA1C97" w:rsidRPr="000516AE">
        <w:rPr>
          <w:rFonts w:ascii="Montserrat Light" w:hAnsi="Montserrat Light"/>
          <w:bCs/>
          <w:lang w:val="ro-RO"/>
        </w:rPr>
        <w:t>Pneumoftiziologie</w:t>
      </w:r>
      <w:proofErr w:type="spellEnd"/>
      <w:r w:rsidR="00BA1C97" w:rsidRPr="000516AE">
        <w:rPr>
          <w:rFonts w:ascii="Montserrat Light" w:hAnsi="Montserrat Light"/>
          <w:bCs/>
          <w:lang w:val="ro-RO"/>
        </w:rPr>
        <w:t xml:space="preserve"> ”Leon</w:t>
      </w:r>
      <w:proofErr w:type="gramEnd"/>
      <w:r w:rsidR="00BA1C97" w:rsidRPr="000516AE">
        <w:rPr>
          <w:rFonts w:ascii="Montserrat Light" w:hAnsi="Montserrat Light"/>
          <w:bCs/>
          <w:lang w:val="ro-RO"/>
        </w:rPr>
        <w:t xml:space="preserve"> Daniello”</w:t>
      </w:r>
      <w:r w:rsidR="004D55E1" w:rsidRPr="000516AE">
        <w:rPr>
          <w:rFonts w:ascii="Montserrat Light" w:hAnsi="Montserrat Light"/>
          <w:bCs/>
          <w:lang w:val="ro-RO"/>
        </w:rPr>
        <w:t xml:space="preserve"> </w:t>
      </w:r>
      <w:r w:rsidR="00BA1C97" w:rsidRPr="000516AE">
        <w:rPr>
          <w:rFonts w:ascii="Montserrat Light" w:hAnsi="Montserrat Light"/>
          <w:bCs/>
          <w:lang w:val="ro-RO"/>
        </w:rPr>
        <w:t xml:space="preserve"> Cluj-Napoca</w:t>
      </w:r>
      <w:r w:rsidR="00E004EE">
        <w:rPr>
          <w:rFonts w:ascii="Montserrat Light" w:hAnsi="Montserrat Light"/>
          <w:bCs/>
          <w:lang w:val="ro-RO"/>
        </w:rPr>
        <w:t xml:space="preserve"> </w:t>
      </w:r>
      <w:r w:rsidR="004D55E1" w:rsidRPr="000516AE">
        <w:rPr>
          <w:rFonts w:ascii="Montserrat Light" w:hAnsi="Montserrat Light"/>
          <w:bCs/>
          <w:lang w:val="ro-RO"/>
        </w:rPr>
        <w:t xml:space="preserve">nr.6299/05.10.2022, înregistrată la Consiliul Județean Cluj sub nr. </w:t>
      </w:r>
      <w:r w:rsidR="00BA1C97" w:rsidRPr="000516AE">
        <w:rPr>
          <w:rFonts w:ascii="Montserrat Light" w:hAnsi="Montserrat Light"/>
          <w:bCs/>
          <w:lang w:val="ro-RO"/>
        </w:rPr>
        <w:t>40152</w:t>
      </w:r>
      <w:r w:rsidR="004D55E1" w:rsidRPr="000516AE">
        <w:rPr>
          <w:rFonts w:ascii="Montserrat Light" w:hAnsi="Montserrat Light"/>
          <w:bCs/>
          <w:lang w:val="ro-RO"/>
        </w:rPr>
        <w:t>/05.10.2022</w:t>
      </w:r>
      <w:r w:rsidR="00A37A1B" w:rsidRPr="000516AE">
        <w:rPr>
          <w:rFonts w:ascii="Montserrat Light" w:hAnsi="Montserrat Light"/>
          <w:bCs/>
          <w:lang w:val="ro-RO"/>
        </w:rPr>
        <w:t>;</w:t>
      </w:r>
    </w:p>
    <w:p w14:paraId="7CBE7632" w14:textId="77777777" w:rsidR="00122E58" w:rsidRPr="000516AE" w:rsidRDefault="005A44EE" w:rsidP="000516AE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 w:cs="Cambria"/>
          <w:lang w:val="ro-RO"/>
        </w:rPr>
      </w:pPr>
      <w:r w:rsidRPr="000516AE">
        <w:rPr>
          <w:rFonts w:ascii="Montserrat Light" w:hAnsi="Montserrat Light" w:cs="Cambria"/>
          <w:lang w:val="ro-RO"/>
        </w:rPr>
        <w:t xml:space="preserve">Luând în considerare </w:t>
      </w:r>
      <w:bookmarkStart w:id="9" w:name="_Hlk508022111"/>
      <w:r w:rsidR="00F44828" w:rsidRPr="000516AE">
        <w:rPr>
          <w:rFonts w:ascii="Montserrat Light" w:hAnsi="Montserrat Light" w:cs="Cambria"/>
          <w:lang w:val="ro-RO"/>
        </w:rPr>
        <w:t>dispozițiile</w:t>
      </w:r>
      <w:r w:rsidR="00122E58" w:rsidRPr="000516AE">
        <w:rPr>
          <w:rFonts w:ascii="Montserrat Light" w:hAnsi="Montserrat Light" w:cs="Cambria"/>
          <w:lang w:val="ro-RO"/>
        </w:rPr>
        <w:t>:</w:t>
      </w:r>
    </w:p>
    <w:p w14:paraId="36A33DC3" w14:textId="77777777" w:rsidR="00122E58" w:rsidRPr="000516AE" w:rsidRDefault="00122E58">
      <w:pPr>
        <w:pStyle w:val="Listparagraf"/>
        <w:numPr>
          <w:ilvl w:val="0"/>
          <w:numId w:val="4"/>
        </w:numPr>
        <w:suppressAutoHyphens w:val="0"/>
        <w:spacing w:line="240" w:lineRule="auto"/>
        <w:contextualSpacing/>
        <w:jc w:val="both"/>
        <w:rPr>
          <w:rFonts w:ascii="Montserrat Light" w:eastAsia="Times New Roman" w:hAnsi="Montserrat Light" w:cs="Cambria"/>
          <w:noProof/>
          <w:lang w:val="ro-RO" w:eastAsia="ro-RO"/>
        </w:rPr>
      </w:pPr>
      <w:r w:rsidRPr="000516AE">
        <w:rPr>
          <w:rFonts w:ascii="Montserrat Light" w:eastAsia="Times New Roman" w:hAnsi="Montserrat Light" w:cs="Cambria"/>
          <w:noProof/>
          <w:lang w:val="ro-RO" w:eastAsia="ro-RO"/>
        </w:rPr>
        <w:t>art. 2, ale 58 alin. (1) și (3), ale art. 59 și ale art. 61 - 62 din Legea privind normele de tehnică legislativă pentru elaborarea actelor normative nr. 24/2000, republicată, cu modificările şi completările ulterioare;</w:t>
      </w:r>
    </w:p>
    <w:p w14:paraId="7D5F3441" w14:textId="1792B97D" w:rsidR="005A44EE" w:rsidRPr="000516AE" w:rsidRDefault="00AB6D00">
      <w:pPr>
        <w:pStyle w:val="Listparagraf"/>
        <w:numPr>
          <w:ilvl w:val="0"/>
          <w:numId w:val="4"/>
        </w:numPr>
        <w:suppressAutoHyphens w:val="0"/>
        <w:spacing w:line="240" w:lineRule="auto"/>
        <w:contextualSpacing/>
        <w:jc w:val="both"/>
        <w:rPr>
          <w:rFonts w:ascii="Montserrat Light" w:eastAsia="Times New Roman" w:hAnsi="Montserrat Light" w:cs="Cambria"/>
          <w:noProof/>
          <w:lang w:val="ro-RO" w:eastAsia="ro-RO"/>
        </w:rPr>
      </w:pPr>
      <w:bookmarkStart w:id="10" w:name="_Hlk116301534"/>
      <w:r w:rsidRPr="000516AE">
        <w:rPr>
          <w:rFonts w:ascii="Montserrat Light" w:hAnsi="Montserrat Light" w:cs="Cambria"/>
          <w:noProof/>
          <w:lang w:eastAsia="ro-RO"/>
        </w:rPr>
        <w:t>art. 123 – 140, ale art. 142 -156, ale art. 215 și ale art. 220 – 221 din Regulamentul de organizare şi funcţionare a Consiliului Judeţean Cluj, aprobat prin Hotărârea Consiliului Judeţean Cluj nr. 170/2020,</w:t>
      </w:r>
      <w:r w:rsidR="00885CE7" w:rsidRPr="000516AE">
        <w:rPr>
          <w:rFonts w:ascii="Montserrat Light" w:hAnsi="Montserrat Light" w:cs="Cambria"/>
          <w:noProof/>
          <w:lang w:eastAsia="ro-RO"/>
        </w:rPr>
        <w:t xml:space="preserve"> republicată,</w:t>
      </w:r>
      <w:r w:rsidRPr="000516AE">
        <w:rPr>
          <w:rFonts w:ascii="Montserrat Light" w:hAnsi="Montserrat Light" w:cs="Cambria"/>
          <w:noProof/>
          <w:lang w:eastAsia="ro-RO"/>
        </w:rPr>
        <w:t xml:space="preserve"> </w:t>
      </w:r>
      <w:r w:rsidRPr="000516AE">
        <w:rPr>
          <w:rFonts w:ascii="Montserrat Light" w:hAnsi="Montserrat Light" w:cs="Cambria"/>
          <w:noProof/>
          <w:color w:val="000000"/>
          <w:lang w:eastAsia="ro-RO"/>
        </w:rPr>
        <w:t>cu modificările şi completările ulterioare</w:t>
      </w:r>
      <w:bookmarkEnd w:id="10"/>
      <w:r w:rsidR="00122E58" w:rsidRPr="000516AE">
        <w:rPr>
          <w:rFonts w:ascii="Montserrat Light" w:eastAsia="Times New Roman" w:hAnsi="Montserrat Light" w:cs="Cambria"/>
          <w:noProof/>
          <w:lang w:val="ro-RO" w:eastAsia="ro-RO"/>
        </w:rPr>
        <w:t>;</w:t>
      </w:r>
    </w:p>
    <w:bookmarkEnd w:id="9"/>
    <w:p w14:paraId="3BB911D3" w14:textId="77777777" w:rsidR="00064ECC" w:rsidRPr="000516AE" w:rsidRDefault="005A44EE" w:rsidP="000516AE">
      <w:pPr>
        <w:spacing w:before="240" w:line="240" w:lineRule="auto"/>
        <w:jc w:val="both"/>
        <w:rPr>
          <w:rFonts w:ascii="Montserrat Light" w:hAnsi="Montserrat Light"/>
          <w:noProof/>
        </w:rPr>
      </w:pPr>
      <w:r w:rsidRPr="000516AE">
        <w:rPr>
          <w:rFonts w:ascii="Montserrat Light" w:hAnsi="Montserrat Light"/>
          <w:noProof/>
        </w:rPr>
        <w:t>În conformitate cu prevederile:</w:t>
      </w:r>
    </w:p>
    <w:p w14:paraId="09F77044" w14:textId="77777777" w:rsidR="00390372" w:rsidRPr="000516AE" w:rsidRDefault="00390372">
      <w:pPr>
        <w:numPr>
          <w:ilvl w:val="0"/>
          <w:numId w:val="3"/>
        </w:numPr>
        <w:spacing w:line="240" w:lineRule="auto"/>
        <w:jc w:val="both"/>
        <w:rPr>
          <w:rFonts w:ascii="Montserrat Light" w:eastAsia="Calibri" w:hAnsi="Montserrat Light"/>
          <w:color w:val="000000" w:themeColor="text1"/>
          <w:lang w:val="ro-RO"/>
        </w:rPr>
      </w:pPr>
      <w:bookmarkStart w:id="11" w:name="_Hlk15904413"/>
      <w:bookmarkStart w:id="12" w:name="_Hlk18585591"/>
      <w:r w:rsidRPr="000516AE">
        <w:rPr>
          <w:rFonts w:ascii="Montserrat Light" w:eastAsia="Calibri" w:hAnsi="Montserrat Light"/>
          <w:color w:val="000000" w:themeColor="text1"/>
          <w:lang w:val="ro-RO"/>
        </w:rPr>
        <w:t xml:space="preserve">art. </w:t>
      </w:r>
      <w:r w:rsidRPr="000516AE">
        <w:rPr>
          <w:rFonts w:ascii="Montserrat Light" w:hAnsi="Montserrat Light"/>
          <w:color w:val="000000" w:themeColor="text1"/>
          <w:lang w:val="ro-RO"/>
        </w:rPr>
        <w:t>173 alin. (1) lit. a) coroborat cu alin. (2) lit. c), art. 191 alin. (1) lit. a) coroborat cu alin. (2) lit. a) din Ordonanța de Urgență a Guvernului nr. 57/2019 privind Codul administrativ, cu modificările și completările ulterioare</w:t>
      </w:r>
      <w:r w:rsidRPr="000516AE">
        <w:rPr>
          <w:rFonts w:ascii="Montserrat Light" w:eastAsia="Calibri" w:hAnsi="Montserrat Light"/>
          <w:color w:val="000000" w:themeColor="text1"/>
          <w:lang w:val="ro-RO"/>
        </w:rPr>
        <w:t>;</w:t>
      </w:r>
    </w:p>
    <w:bookmarkEnd w:id="11"/>
    <w:p w14:paraId="749A8411" w14:textId="74BE1CD5" w:rsidR="00390372" w:rsidRPr="00412CB4" w:rsidRDefault="00390372">
      <w:pPr>
        <w:numPr>
          <w:ilvl w:val="0"/>
          <w:numId w:val="3"/>
        </w:numPr>
        <w:spacing w:line="240" w:lineRule="auto"/>
        <w:jc w:val="both"/>
        <w:rPr>
          <w:rFonts w:ascii="Montserrat Light" w:eastAsia="Calibri" w:hAnsi="Montserrat Light"/>
          <w:i/>
          <w:color w:val="000000" w:themeColor="text1"/>
          <w:lang w:val="ro-RO"/>
        </w:rPr>
      </w:pPr>
      <w:r w:rsidRPr="000516AE">
        <w:rPr>
          <w:rFonts w:ascii="Montserrat Light" w:eastAsia="Calibri" w:hAnsi="Montserrat Light"/>
          <w:color w:val="000000" w:themeColor="text1"/>
          <w:lang w:val="ro-RO"/>
        </w:rPr>
        <w:t xml:space="preserve">art.171, art.172 și ale art.180 din Legea nr. 95/2006 privind reforma în domeniul </w:t>
      </w:r>
      <w:proofErr w:type="spellStart"/>
      <w:r w:rsidRPr="000516AE">
        <w:rPr>
          <w:rFonts w:ascii="Montserrat Light" w:eastAsia="Calibri" w:hAnsi="Montserrat Light"/>
          <w:color w:val="000000" w:themeColor="text1"/>
          <w:lang w:val="ro-RO"/>
        </w:rPr>
        <w:t>sănătăţii</w:t>
      </w:r>
      <w:proofErr w:type="spellEnd"/>
      <w:r w:rsidRPr="000516AE">
        <w:rPr>
          <w:rFonts w:ascii="Montserrat Light" w:eastAsia="Calibri" w:hAnsi="Montserrat Light"/>
          <w:color w:val="000000" w:themeColor="text1"/>
          <w:lang w:val="ro-RO"/>
        </w:rPr>
        <w:t xml:space="preserve">, republicată, </w:t>
      </w:r>
      <w:bookmarkStart w:id="13" w:name="_Hlk116739349"/>
      <w:r w:rsidRPr="000516AE">
        <w:rPr>
          <w:rFonts w:ascii="Montserrat Light" w:eastAsia="Calibri" w:hAnsi="Montserrat Light"/>
          <w:color w:val="000000" w:themeColor="text1"/>
          <w:lang w:val="ro-RO"/>
        </w:rPr>
        <w:t xml:space="preserve">cu modificările </w:t>
      </w:r>
      <w:proofErr w:type="spellStart"/>
      <w:r w:rsidRPr="000516AE">
        <w:rPr>
          <w:rFonts w:ascii="Montserrat Light" w:eastAsia="Calibri" w:hAnsi="Montserrat Light"/>
          <w:color w:val="000000" w:themeColor="text1"/>
          <w:lang w:val="ro-RO"/>
        </w:rPr>
        <w:t>şi</w:t>
      </w:r>
      <w:proofErr w:type="spellEnd"/>
      <w:r w:rsidRPr="000516AE">
        <w:rPr>
          <w:rFonts w:ascii="Montserrat Light" w:eastAsia="Calibri" w:hAnsi="Montserrat Light"/>
          <w:color w:val="000000" w:themeColor="text1"/>
          <w:lang w:val="ro-RO"/>
        </w:rPr>
        <w:t xml:space="preserve"> completările ulterioare;</w:t>
      </w:r>
      <w:bookmarkEnd w:id="13"/>
    </w:p>
    <w:p w14:paraId="3C650274" w14:textId="79EE239A" w:rsidR="00412CB4" w:rsidRPr="00FB411C" w:rsidRDefault="00412CB4">
      <w:pPr>
        <w:numPr>
          <w:ilvl w:val="0"/>
          <w:numId w:val="3"/>
        </w:numPr>
        <w:spacing w:line="240" w:lineRule="auto"/>
        <w:jc w:val="both"/>
        <w:rPr>
          <w:rFonts w:ascii="Montserrat Light" w:eastAsia="Calibri" w:hAnsi="Montserrat Light"/>
          <w:iCs/>
          <w:color w:val="000000" w:themeColor="text1"/>
          <w:lang w:val="ro-RO"/>
        </w:rPr>
      </w:pPr>
      <w:r w:rsidRPr="00FB411C">
        <w:rPr>
          <w:rFonts w:ascii="Montserrat Light" w:eastAsia="Calibri" w:hAnsi="Montserrat Light"/>
          <w:iCs/>
          <w:color w:val="000000" w:themeColor="text1"/>
          <w:lang w:val="ro-RO"/>
        </w:rPr>
        <w:t xml:space="preserve">art. 7, art.16-17 din Legea nr. 185/2017 privind asigurarea </w:t>
      </w:r>
      <w:proofErr w:type="spellStart"/>
      <w:r w:rsidRPr="00FB411C">
        <w:rPr>
          <w:rFonts w:ascii="Montserrat Light" w:eastAsia="Calibri" w:hAnsi="Montserrat Light"/>
          <w:iCs/>
          <w:color w:val="000000" w:themeColor="text1"/>
          <w:lang w:val="ro-RO"/>
        </w:rPr>
        <w:t>calităţii</w:t>
      </w:r>
      <w:proofErr w:type="spellEnd"/>
      <w:r w:rsidRPr="00FB411C">
        <w:rPr>
          <w:rFonts w:ascii="Montserrat Light" w:eastAsia="Calibri" w:hAnsi="Montserrat Light"/>
          <w:iCs/>
          <w:color w:val="000000" w:themeColor="text1"/>
          <w:lang w:val="ro-RO"/>
        </w:rPr>
        <w:t xml:space="preserve"> în sistemul de sănătate</w:t>
      </w:r>
      <w:r w:rsidRPr="00FB411C">
        <w:rPr>
          <w:color w:val="000000" w:themeColor="text1"/>
        </w:rPr>
        <w:t xml:space="preserve"> </w:t>
      </w:r>
      <w:r w:rsidRPr="00FB411C">
        <w:rPr>
          <w:rFonts w:ascii="Montserrat Light" w:eastAsia="Calibri" w:hAnsi="Montserrat Light"/>
          <w:iCs/>
          <w:color w:val="000000" w:themeColor="text1"/>
          <w:lang w:val="ro-RO"/>
        </w:rPr>
        <w:t xml:space="preserve">cu modificările </w:t>
      </w:r>
      <w:proofErr w:type="spellStart"/>
      <w:r w:rsidRPr="00FB411C">
        <w:rPr>
          <w:rFonts w:ascii="Montserrat Light" w:eastAsia="Calibri" w:hAnsi="Montserrat Light"/>
          <w:iCs/>
          <w:color w:val="000000" w:themeColor="text1"/>
          <w:lang w:val="ro-RO"/>
        </w:rPr>
        <w:t>şi</w:t>
      </w:r>
      <w:proofErr w:type="spellEnd"/>
      <w:r w:rsidRPr="00FB411C">
        <w:rPr>
          <w:rFonts w:ascii="Montserrat Light" w:eastAsia="Calibri" w:hAnsi="Montserrat Light"/>
          <w:iCs/>
          <w:color w:val="000000" w:themeColor="text1"/>
          <w:lang w:val="ro-RO"/>
        </w:rPr>
        <w:t xml:space="preserve"> completările ulterioare;</w:t>
      </w:r>
    </w:p>
    <w:p w14:paraId="066C46F6" w14:textId="0D716887" w:rsidR="00064ECC" w:rsidRPr="00FB411C" w:rsidRDefault="00F030E8">
      <w:pPr>
        <w:numPr>
          <w:ilvl w:val="0"/>
          <w:numId w:val="3"/>
        </w:numPr>
        <w:spacing w:line="240" w:lineRule="auto"/>
        <w:jc w:val="both"/>
        <w:rPr>
          <w:rFonts w:ascii="Montserrat Light" w:hAnsi="Montserrat Light"/>
          <w:noProof/>
          <w:color w:val="000000" w:themeColor="text1"/>
        </w:rPr>
      </w:pPr>
      <w:r w:rsidRPr="00FB411C">
        <w:rPr>
          <w:rFonts w:ascii="Montserrat Light" w:eastAsia="Calibri" w:hAnsi="Montserrat Light"/>
          <w:iCs/>
          <w:color w:val="000000" w:themeColor="text1"/>
          <w:lang w:val="ro-RO"/>
        </w:rPr>
        <w:t xml:space="preserve">Ordinul Ministrului Sănătății nr. 446/2017 privind aprobarea Standardelor, Procedurii </w:t>
      </w:r>
      <w:proofErr w:type="spellStart"/>
      <w:r w:rsidRPr="00FB411C">
        <w:rPr>
          <w:rFonts w:ascii="Montserrat Light" w:eastAsia="Calibri" w:hAnsi="Montserrat Light"/>
          <w:iCs/>
          <w:color w:val="000000" w:themeColor="text1"/>
          <w:lang w:val="ro-RO"/>
        </w:rPr>
        <w:t>şi</w:t>
      </w:r>
      <w:proofErr w:type="spellEnd"/>
      <w:r w:rsidRPr="00FB411C">
        <w:rPr>
          <w:rFonts w:ascii="Montserrat Light" w:eastAsia="Calibri" w:hAnsi="Montserrat Light"/>
          <w:iCs/>
          <w:color w:val="000000" w:themeColor="text1"/>
          <w:lang w:val="ro-RO"/>
        </w:rPr>
        <w:t xml:space="preserve"> metodologiei de evaluare </w:t>
      </w:r>
      <w:proofErr w:type="spellStart"/>
      <w:r w:rsidRPr="00FB411C">
        <w:rPr>
          <w:rFonts w:ascii="Montserrat Light" w:eastAsia="Calibri" w:hAnsi="Montserrat Light"/>
          <w:iCs/>
          <w:color w:val="000000" w:themeColor="text1"/>
          <w:lang w:val="ro-RO"/>
        </w:rPr>
        <w:t>şi</w:t>
      </w:r>
      <w:proofErr w:type="spellEnd"/>
      <w:r w:rsidRPr="00FB411C">
        <w:rPr>
          <w:rFonts w:ascii="Montserrat Light" w:eastAsia="Calibri" w:hAnsi="Montserrat Light"/>
          <w:iCs/>
          <w:color w:val="000000" w:themeColor="text1"/>
          <w:lang w:val="ro-RO"/>
        </w:rPr>
        <w:t xml:space="preserve"> acreditare a spitalelor;</w:t>
      </w:r>
      <w:bookmarkEnd w:id="12"/>
    </w:p>
    <w:p w14:paraId="1BE1F5CF" w14:textId="4D9D8CF3" w:rsidR="00F030E8" w:rsidRPr="00E004EE" w:rsidRDefault="00F030E8">
      <w:pPr>
        <w:numPr>
          <w:ilvl w:val="0"/>
          <w:numId w:val="3"/>
        </w:numPr>
        <w:spacing w:line="240" w:lineRule="auto"/>
        <w:jc w:val="both"/>
        <w:rPr>
          <w:rFonts w:ascii="Montserrat Light" w:hAnsi="Montserrat Light"/>
          <w:noProof/>
          <w:color w:val="000000" w:themeColor="text1"/>
        </w:rPr>
      </w:pPr>
      <w:r w:rsidRPr="00E004EE">
        <w:rPr>
          <w:rFonts w:ascii="Montserrat Light" w:hAnsi="Montserrat Light"/>
          <w:noProof/>
          <w:color w:val="000000" w:themeColor="text1"/>
        </w:rPr>
        <w:t>Ordinul Ministrului Sănătății nr. 148/2020 pentru aprobarea Instrucţiunilor privind desfăşurarea etapei de acreditare a unităţilor sanitare cu paturi</w:t>
      </w:r>
      <w:r w:rsidR="004E1670" w:rsidRPr="00E004EE">
        <w:rPr>
          <w:rFonts w:ascii="Montserrat Light" w:hAnsi="Montserrat Light"/>
          <w:noProof/>
          <w:color w:val="000000" w:themeColor="text1"/>
        </w:rPr>
        <w:t>, cu modificările și completările ulterioar</w:t>
      </w:r>
      <w:r w:rsidR="00E004EE">
        <w:rPr>
          <w:rFonts w:ascii="Montserrat Light" w:hAnsi="Montserrat Light"/>
          <w:noProof/>
          <w:color w:val="000000" w:themeColor="text1"/>
        </w:rPr>
        <w:t>e;</w:t>
      </w:r>
      <w:r w:rsidR="00894701" w:rsidRPr="00E004EE">
        <w:rPr>
          <w:rFonts w:ascii="Montserrat Light" w:hAnsi="Montserrat Light"/>
          <w:noProof/>
          <w:color w:val="000000" w:themeColor="text1"/>
        </w:rPr>
        <w:t xml:space="preserve"> </w:t>
      </w:r>
    </w:p>
    <w:p w14:paraId="2AC65B1D" w14:textId="251A3C08" w:rsidR="008F76F2" w:rsidRPr="000516AE" w:rsidRDefault="008F76F2" w:rsidP="000516AE">
      <w:pPr>
        <w:spacing w:before="240" w:after="240" w:line="240" w:lineRule="auto"/>
        <w:jc w:val="both"/>
        <w:rPr>
          <w:rFonts w:ascii="Montserrat Light" w:hAnsi="Montserrat Light"/>
        </w:rPr>
      </w:pPr>
      <w:proofErr w:type="spellStart"/>
      <w:r w:rsidRPr="000516AE">
        <w:rPr>
          <w:rFonts w:ascii="Montserrat Light" w:hAnsi="Montserrat Light"/>
        </w:rPr>
        <w:t>În</w:t>
      </w:r>
      <w:proofErr w:type="spellEnd"/>
      <w:r w:rsidRPr="000516AE">
        <w:rPr>
          <w:rFonts w:ascii="Montserrat Light" w:hAnsi="Montserrat Light"/>
        </w:rPr>
        <w:t xml:space="preserve"> </w:t>
      </w:r>
      <w:proofErr w:type="spellStart"/>
      <w:r w:rsidRPr="000516AE">
        <w:rPr>
          <w:rFonts w:ascii="Montserrat Light" w:hAnsi="Montserrat Light"/>
        </w:rPr>
        <w:t>temeiul</w:t>
      </w:r>
      <w:proofErr w:type="spellEnd"/>
      <w:r w:rsidRPr="000516AE">
        <w:rPr>
          <w:rFonts w:ascii="Montserrat Light" w:hAnsi="Montserrat Light"/>
        </w:rPr>
        <w:t xml:space="preserve"> </w:t>
      </w:r>
      <w:proofErr w:type="spellStart"/>
      <w:r w:rsidRPr="000516AE">
        <w:rPr>
          <w:rFonts w:ascii="Montserrat Light" w:hAnsi="Montserrat Light"/>
        </w:rPr>
        <w:t>competențelor</w:t>
      </w:r>
      <w:proofErr w:type="spellEnd"/>
      <w:r w:rsidRPr="000516AE">
        <w:rPr>
          <w:rFonts w:ascii="Montserrat Light" w:hAnsi="Montserrat Light"/>
        </w:rPr>
        <w:t xml:space="preserve"> </w:t>
      </w:r>
      <w:proofErr w:type="spellStart"/>
      <w:r w:rsidRPr="000516AE">
        <w:rPr>
          <w:rFonts w:ascii="Montserrat Light" w:hAnsi="Montserrat Light"/>
        </w:rPr>
        <w:t>stabilite</w:t>
      </w:r>
      <w:proofErr w:type="spellEnd"/>
      <w:r w:rsidRPr="000516AE">
        <w:rPr>
          <w:rFonts w:ascii="Montserrat Light" w:hAnsi="Montserrat Light"/>
        </w:rPr>
        <w:t xml:space="preserve"> </w:t>
      </w:r>
      <w:proofErr w:type="spellStart"/>
      <w:r w:rsidRPr="000516AE">
        <w:rPr>
          <w:rFonts w:ascii="Montserrat Light" w:hAnsi="Montserrat Light"/>
        </w:rPr>
        <w:t>prin</w:t>
      </w:r>
      <w:proofErr w:type="spellEnd"/>
      <w:r w:rsidRPr="000516AE">
        <w:rPr>
          <w:rFonts w:ascii="Montserrat Light" w:hAnsi="Montserrat Light"/>
        </w:rPr>
        <w:t xml:space="preserve"> art. 182 </w:t>
      </w:r>
      <w:proofErr w:type="spellStart"/>
      <w:r w:rsidRPr="000516AE">
        <w:rPr>
          <w:rFonts w:ascii="Montserrat Light" w:hAnsi="Montserrat Light"/>
        </w:rPr>
        <w:t>alin</w:t>
      </w:r>
      <w:proofErr w:type="spellEnd"/>
      <w:r w:rsidRPr="000516AE">
        <w:rPr>
          <w:rFonts w:ascii="Montserrat Light" w:hAnsi="Montserrat Light"/>
        </w:rPr>
        <w:t xml:space="preserve">. (1) </w:t>
      </w:r>
      <w:proofErr w:type="spellStart"/>
      <w:r w:rsidRPr="000516AE">
        <w:rPr>
          <w:rFonts w:ascii="Montserrat Light" w:hAnsi="Montserrat Light"/>
        </w:rPr>
        <w:t>și</w:t>
      </w:r>
      <w:proofErr w:type="spellEnd"/>
      <w:r w:rsidRPr="000516AE">
        <w:rPr>
          <w:rFonts w:ascii="Montserrat Light" w:hAnsi="Montserrat Light"/>
        </w:rPr>
        <w:t xml:space="preserve"> art. 196 </w:t>
      </w:r>
      <w:proofErr w:type="spellStart"/>
      <w:r w:rsidRPr="000516AE">
        <w:rPr>
          <w:rFonts w:ascii="Montserrat Light" w:hAnsi="Montserrat Light"/>
        </w:rPr>
        <w:t>alin</w:t>
      </w:r>
      <w:proofErr w:type="spellEnd"/>
      <w:r w:rsidRPr="000516AE">
        <w:rPr>
          <w:rFonts w:ascii="Montserrat Light" w:hAnsi="Montserrat Light"/>
        </w:rPr>
        <w:t xml:space="preserve">. (1) lit. a) din </w:t>
      </w:r>
      <w:proofErr w:type="spellStart"/>
      <w:r w:rsidRPr="000516AE">
        <w:rPr>
          <w:rFonts w:ascii="Montserrat Light" w:hAnsi="Montserrat Light"/>
        </w:rPr>
        <w:t>Ordonanța</w:t>
      </w:r>
      <w:proofErr w:type="spellEnd"/>
      <w:r w:rsidRPr="000516AE">
        <w:rPr>
          <w:rFonts w:ascii="Montserrat Light" w:hAnsi="Montserrat Light"/>
        </w:rPr>
        <w:t xml:space="preserve"> de </w:t>
      </w:r>
      <w:proofErr w:type="spellStart"/>
      <w:r w:rsidRPr="000516AE">
        <w:rPr>
          <w:rFonts w:ascii="Montserrat Light" w:hAnsi="Montserrat Light"/>
        </w:rPr>
        <w:t>urgență</w:t>
      </w:r>
      <w:proofErr w:type="spellEnd"/>
      <w:r w:rsidRPr="000516AE">
        <w:rPr>
          <w:rFonts w:ascii="Montserrat Light" w:hAnsi="Montserrat Light"/>
        </w:rPr>
        <w:t xml:space="preserve"> a </w:t>
      </w:r>
      <w:proofErr w:type="spellStart"/>
      <w:r w:rsidRPr="000516AE">
        <w:rPr>
          <w:rFonts w:ascii="Montserrat Light" w:hAnsi="Montserrat Light"/>
        </w:rPr>
        <w:t>Guvernului</w:t>
      </w:r>
      <w:proofErr w:type="spellEnd"/>
      <w:r w:rsidRPr="000516AE">
        <w:rPr>
          <w:rFonts w:ascii="Montserrat Light" w:hAnsi="Montserrat Light"/>
        </w:rPr>
        <w:t xml:space="preserve"> nr. 57/2019 </w:t>
      </w:r>
      <w:proofErr w:type="spellStart"/>
      <w:r w:rsidRPr="000516AE">
        <w:rPr>
          <w:rFonts w:ascii="Montserrat Light" w:hAnsi="Montserrat Light"/>
        </w:rPr>
        <w:t>privind</w:t>
      </w:r>
      <w:proofErr w:type="spellEnd"/>
      <w:r w:rsidRPr="000516AE">
        <w:rPr>
          <w:rFonts w:ascii="Montserrat Light" w:hAnsi="Montserrat Light"/>
        </w:rPr>
        <w:t xml:space="preserve"> </w:t>
      </w:r>
      <w:proofErr w:type="spellStart"/>
      <w:r w:rsidRPr="000516AE">
        <w:rPr>
          <w:rFonts w:ascii="Montserrat Light" w:hAnsi="Montserrat Light"/>
        </w:rPr>
        <w:t>Codul</w:t>
      </w:r>
      <w:proofErr w:type="spellEnd"/>
      <w:r w:rsidRPr="000516AE">
        <w:rPr>
          <w:rFonts w:ascii="Montserrat Light" w:hAnsi="Montserrat Light"/>
        </w:rPr>
        <w:t xml:space="preserve"> </w:t>
      </w:r>
      <w:proofErr w:type="spellStart"/>
      <w:r w:rsidRPr="000516AE">
        <w:rPr>
          <w:rFonts w:ascii="Montserrat Light" w:hAnsi="Montserrat Light"/>
        </w:rPr>
        <w:t>administrativ</w:t>
      </w:r>
      <w:proofErr w:type="spellEnd"/>
      <w:r w:rsidRPr="000516AE">
        <w:rPr>
          <w:rFonts w:ascii="Montserrat Light" w:hAnsi="Montserrat Light"/>
        </w:rPr>
        <w:t xml:space="preserve">, cu </w:t>
      </w:r>
      <w:proofErr w:type="spellStart"/>
      <w:r w:rsidRPr="000516AE">
        <w:rPr>
          <w:rFonts w:ascii="Montserrat Light" w:hAnsi="Montserrat Light"/>
        </w:rPr>
        <w:t>modificările</w:t>
      </w:r>
      <w:proofErr w:type="spellEnd"/>
      <w:r w:rsidRPr="000516AE">
        <w:rPr>
          <w:rFonts w:ascii="Montserrat Light" w:hAnsi="Montserrat Light"/>
        </w:rPr>
        <w:t xml:space="preserve"> </w:t>
      </w:r>
      <w:proofErr w:type="spellStart"/>
      <w:r w:rsidRPr="000516AE">
        <w:rPr>
          <w:rFonts w:ascii="Montserrat Light" w:hAnsi="Montserrat Light"/>
        </w:rPr>
        <w:t>și</w:t>
      </w:r>
      <w:proofErr w:type="spellEnd"/>
      <w:r w:rsidRPr="000516AE">
        <w:rPr>
          <w:rFonts w:ascii="Montserrat Light" w:hAnsi="Montserrat Light"/>
        </w:rPr>
        <w:t xml:space="preserve"> </w:t>
      </w:r>
      <w:proofErr w:type="spellStart"/>
      <w:r w:rsidRPr="000516AE">
        <w:rPr>
          <w:rFonts w:ascii="Montserrat Light" w:hAnsi="Montserrat Light"/>
        </w:rPr>
        <w:t>completările</w:t>
      </w:r>
      <w:proofErr w:type="spellEnd"/>
      <w:r w:rsidRPr="000516AE">
        <w:rPr>
          <w:rFonts w:ascii="Montserrat Light" w:hAnsi="Montserrat Light"/>
        </w:rPr>
        <w:t xml:space="preserve"> </w:t>
      </w:r>
      <w:proofErr w:type="spellStart"/>
      <w:r w:rsidRPr="000516AE">
        <w:rPr>
          <w:rFonts w:ascii="Montserrat Light" w:hAnsi="Montserrat Light"/>
        </w:rPr>
        <w:t>ulterioare</w:t>
      </w:r>
      <w:proofErr w:type="spellEnd"/>
      <w:r w:rsidRPr="000516AE">
        <w:rPr>
          <w:rFonts w:ascii="Montserrat Light" w:hAnsi="Montserrat Light"/>
        </w:rPr>
        <w:t>;</w:t>
      </w:r>
    </w:p>
    <w:p w14:paraId="23337646" w14:textId="5F4AF591" w:rsidR="009502F3" w:rsidRPr="000516AE" w:rsidRDefault="008F76F2" w:rsidP="000516AE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0516AE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59BBA6D2" w14:textId="77777777" w:rsidR="00FF2E65" w:rsidRPr="000516AE" w:rsidRDefault="00FF2E65" w:rsidP="000516AE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0F16F0D1" w14:textId="25FCA5D5" w:rsidR="00480A1B" w:rsidRPr="000516AE" w:rsidRDefault="00340E39" w:rsidP="000516AE">
      <w:pPr>
        <w:tabs>
          <w:tab w:val="left" w:pos="2160"/>
        </w:tabs>
        <w:spacing w:line="240" w:lineRule="auto"/>
        <w:ind w:right="180"/>
        <w:jc w:val="both"/>
        <w:rPr>
          <w:rFonts w:ascii="Montserrat Light" w:hAnsi="Montserrat Light"/>
          <w:lang w:val="ro-RO"/>
        </w:rPr>
      </w:pPr>
      <w:r w:rsidRPr="000516AE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Art. </w:t>
      </w:r>
      <w:r w:rsidR="00480A1B" w:rsidRPr="000516AE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I</w:t>
      </w:r>
      <w:r w:rsidRPr="000516AE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.</w:t>
      </w:r>
      <w:r w:rsidR="00F030E8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 </w:t>
      </w:r>
      <w:r w:rsidR="00CC16A1" w:rsidRPr="000516AE">
        <w:rPr>
          <w:rFonts w:ascii="Montserrat Light" w:eastAsia="Calibri" w:hAnsi="Montserrat Light" w:cs="Times New Roman"/>
          <w:noProof/>
          <w:lang w:val="ro-RO" w:eastAsia="ro-RO"/>
        </w:rPr>
        <w:t>Hotărâr</w:t>
      </w:r>
      <w:r w:rsidR="00480A1B" w:rsidRPr="000516AE">
        <w:rPr>
          <w:rFonts w:ascii="Montserrat Light" w:eastAsia="Calibri" w:hAnsi="Montserrat Light" w:cs="Times New Roman"/>
          <w:noProof/>
          <w:lang w:val="ro-RO" w:eastAsia="ro-RO"/>
        </w:rPr>
        <w:t>ea</w:t>
      </w:r>
      <w:r w:rsidR="00CC16A1" w:rsidRPr="000516AE">
        <w:rPr>
          <w:rFonts w:ascii="Montserrat Light" w:eastAsia="Calibri" w:hAnsi="Montserrat Light" w:cs="Times New Roman"/>
          <w:noProof/>
          <w:lang w:val="ro-RO" w:eastAsia="ro-RO"/>
        </w:rPr>
        <w:t xml:space="preserve"> Consiliului Județean Cluj nr.104 </w:t>
      </w:r>
      <w:r w:rsidR="00FF2E65" w:rsidRPr="000516AE">
        <w:rPr>
          <w:rFonts w:ascii="Montserrat Light" w:hAnsi="Montserrat Light"/>
        </w:rPr>
        <w:t xml:space="preserve">din  26 </w:t>
      </w:r>
      <w:proofErr w:type="spellStart"/>
      <w:r w:rsidR="00FF2E65" w:rsidRPr="000516AE">
        <w:rPr>
          <w:rFonts w:ascii="Montserrat Light" w:hAnsi="Montserrat Light"/>
        </w:rPr>
        <w:t>mai</w:t>
      </w:r>
      <w:proofErr w:type="spellEnd"/>
      <w:r w:rsidR="00FF2E65" w:rsidRPr="000516AE">
        <w:rPr>
          <w:rFonts w:ascii="Montserrat Light" w:hAnsi="Montserrat Light"/>
        </w:rPr>
        <w:t xml:space="preserve"> 2022 </w:t>
      </w:r>
      <w:r w:rsidR="00FF2E65" w:rsidRPr="000516AE">
        <w:rPr>
          <w:rFonts w:ascii="Montserrat Light" w:hAnsi="Montserrat Light"/>
          <w:noProof/>
          <w:lang w:val="ro-RO" w:eastAsia="ro-RO"/>
        </w:rPr>
        <w:t xml:space="preserve">privind aprobarea </w:t>
      </w:r>
      <w:r w:rsidR="00FF2E65" w:rsidRPr="000516AE">
        <w:rPr>
          <w:rFonts w:ascii="Montserrat Light" w:hAnsi="Montserrat Light"/>
          <w:lang w:val="ro-RO"/>
        </w:rPr>
        <w:t xml:space="preserve">Organigramei, a Statului de </w:t>
      </w:r>
      <w:proofErr w:type="spellStart"/>
      <w:r w:rsidR="00FF2E65" w:rsidRPr="000516AE">
        <w:rPr>
          <w:rFonts w:ascii="Montserrat Light" w:hAnsi="Montserrat Light"/>
          <w:lang w:val="ro-RO"/>
        </w:rPr>
        <w:t>funcţii</w:t>
      </w:r>
      <w:proofErr w:type="spellEnd"/>
      <w:r w:rsidR="00FF2E65" w:rsidRPr="000516AE">
        <w:rPr>
          <w:rFonts w:ascii="Montserrat Light" w:hAnsi="Montserrat Light"/>
          <w:lang w:val="ro-RO"/>
        </w:rPr>
        <w:t xml:space="preserve"> </w:t>
      </w:r>
      <w:proofErr w:type="spellStart"/>
      <w:r w:rsidR="00FF2E65" w:rsidRPr="000516AE">
        <w:rPr>
          <w:rFonts w:ascii="Montserrat Light" w:hAnsi="Montserrat Light"/>
          <w:lang w:val="ro-RO"/>
        </w:rPr>
        <w:t>şi</w:t>
      </w:r>
      <w:proofErr w:type="spellEnd"/>
      <w:r w:rsidR="00FF2E65" w:rsidRPr="000516AE">
        <w:rPr>
          <w:rFonts w:ascii="Montserrat Light" w:hAnsi="Montserrat Light"/>
          <w:lang w:val="ro-RO"/>
        </w:rPr>
        <w:t xml:space="preserve"> a Regulamentului de organizare </w:t>
      </w:r>
      <w:proofErr w:type="spellStart"/>
      <w:r w:rsidR="00FF2E65" w:rsidRPr="000516AE">
        <w:rPr>
          <w:rFonts w:ascii="Montserrat Light" w:hAnsi="Montserrat Light"/>
          <w:lang w:val="ro-RO"/>
        </w:rPr>
        <w:t>şi</w:t>
      </w:r>
      <w:proofErr w:type="spellEnd"/>
      <w:r w:rsidR="00FF2E65" w:rsidRPr="000516AE">
        <w:rPr>
          <w:rFonts w:ascii="Montserrat Light" w:hAnsi="Montserrat Light"/>
          <w:lang w:val="ro-RO"/>
        </w:rPr>
        <w:t xml:space="preserve"> </w:t>
      </w:r>
      <w:proofErr w:type="spellStart"/>
      <w:r w:rsidR="00FF2E65" w:rsidRPr="000516AE">
        <w:rPr>
          <w:rFonts w:ascii="Montserrat Light" w:hAnsi="Montserrat Light"/>
          <w:lang w:val="ro-RO"/>
        </w:rPr>
        <w:t>funcţionare</w:t>
      </w:r>
      <w:proofErr w:type="spellEnd"/>
      <w:r w:rsidR="00FF2E65" w:rsidRPr="000516AE">
        <w:rPr>
          <w:rFonts w:ascii="Montserrat Light" w:hAnsi="Montserrat Light"/>
          <w:lang w:val="ro-RO"/>
        </w:rPr>
        <w:t xml:space="preserve"> </w:t>
      </w:r>
      <w:r w:rsidR="00BF7EBA" w:rsidRPr="000516AE">
        <w:rPr>
          <w:rFonts w:ascii="Montserrat Light" w:hAnsi="Montserrat Light"/>
          <w:lang w:val="ro-RO"/>
        </w:rPr>
        <w:t>al</w:t>
      </w:r>
      <w:r w:rsidR="00FF2E65" w:rsidRPr="000516AE">
        <w:rPr>
          <w:rFonts w:ascii="Montserrat Light" w:hAnsi="Montserrat Light"/>
          <w:lang w:val="ro-RO"/>
        </w:rPr>
        <w:t xml:space="preserve"> Spitalu</w:t>
      </w:r>
      <w:r w:rsidR="00BF7EBA" w:rsidRPr="000516AE">
        <w:rPr>
          <w:rFonts w:ascii="Montserrat Light" w:hAnsi="Montserrat Light"/>
          <w:lang w:val="ro-RO"/>
        </w:rPr>
        <w:t>lui</w:t>
      </w:r>
      <w:r w:rsidR="00FF2E65" w:rsidRPr="000516AE">
        <w:rPr>
          <w:rFonts w:ascii="Montserrat Light" w:hAnsi="Montserrat Light"/>
          <w:lang w:val="ro-RO"/>
        </w:rPr>
        <w:t xml:space="preserve"> Clinic de </w:t>
      </w:r>
      <w:proofErr w:type="spellStart"/>
      <w:r w:rsidR="00FF2E65" w:rsidRPr="000516AE">
        <w:rPr>
          <w:rFonts w:ascii="Montserrat Light" w:hAnsi="Montserrat Light"/>
          <w:lang w:val="ro-RO"/>
        </w:rPr>
        <w:t>Pneumoftiziologie</w:t>
      </w:r>
      <w:proofErr w:type="spellEnd"/>
      <w:r w:rsidR="00FF2E65" w:rsidRPr="000516AE">
        <w:rPr>
          <w:rFonts w:ascii="Montserrat Light" w:hAnsi="Montserrat Light"/>
          <w:lang w:val="ro-RO"/>
        </w:rPr>
        <w:t xml:space="preserve"> ,,Leon Daniello” Cluj-Napoca</w:t>
      </w:r>
      <w:r w:rsidR="00D045EC" w:rsidRPr="000516AE">
        <w:rPr>
          <w:rFonts w:ascii="Montserrat Light" w:hAnsi="Montserrat Light"/>
          <w:lang w:val="ro-RO"/>
        </w:rPr>
        <w:t xml:space="preserve"> se </w:t>
      </w:r>
      <w:r w:rsidR="00480A1B" w:rsidRPr="000516AE">
        <w:rPr>
          <w:rFonts w:ascii="Montserrat Light" w:hAnsi="Montserrat Light"/>
          <w:lang w:val="ro-RO"/>
        </w:rPr>
        <w:t>modifică după cum urmează:</w:t>
      </w:r>
    </w:p>
    <w:p w14:paraId="4047F0A2" w14:textId="645E18EC" w:rsidR="00D045EC" w:rsidRPr="00F030E8" w:rsidRDefault="00480A1B">
      <w:pPr>
        <w:pStyle w:val="Listparagraf"/>
        <w:numPr>
          <w:ilvl w:val="0"/>
          <w:numId w:val="12"/>
        </w:numPr>
        <w:tabs>
          <w:tab w:val="left" w:pos="2160"/>
        </w:tabs>
        <w:spacing w:line="240" w:lineRule="auto"/>
        <w:ind w:right="180"/>
        <w:jc w:val="both"/>
        <w:rPr>
          <w:rFonts w:ascii="Montserrat Light" w:hAnsi="Montserrat Light"/>
          <w:lang w:val="ro-RO"/>
        </w:rPr>
      </w:pPr>
      <w:r w:rsidRPr="00F030E8">
        <w:rPr>
          <w:rFonts w:ascii="Montserrat Light" w:hAnsi="Montserrat Light"/>
          <w:lang w:val="ro-RO"/>
        </w:rPr>
        <w:t xml:space="preserve">Anexa nr.3  ” Regulamentul de organizare </w:t>
      </w:r>
      <w:proofErr w:type="spellStart"/>
      <w:r w:rsidRPr="00F030E8">
        <w:rPr>
          <w:rFonts w:ascii="Montserrat Light" w:hAnsi="Montserrat Light"/>
          <w:lang w:val="ro-RO"/>
        </w:rPr>
        <w:t>şi</w:t>
      </w:r>
      <w:proofErr w:type="spellEnd"/>
      <w:r w:rsidRPr="00F030E8">
        <w:rPr>
          <w:rFonts w:ascii="Montserrat Light" w:hAnsi="Montserrat Light"/>
          <w:lang w:val="ro-RO"/>
        </w:rPr>
        <w:t xml:space="preserve"> </w:t>
      </w:r>
      <w:proofErr w:type="spellStart"/>
      <w:r w:rsidRPr="00F030E8">
        <w:rPr>
          <w:rFonts w:ascii="Montserrat Light" w:hAnsi="Montserrat Light"/>
          <w:lang w:val="ro-RO"/>
        </w:rPr>
        <w:t>funcţionare</w:t>
      </w:r>
      <w:proofErr w:type="spellEnd"/>
      <w:r w:rsidRPr="00F030E8">
        <w:rPr>
          <w:rFonts w:ascii="Montserrat Light" w:hAnsi="Montserrat Light"/>
          <w:lang w:val="ro-RO"/>
        </w:rPr>
        <w:t xml:space="preserve"> </w:t>
      </w:r>
      <w:r w:rsidR="00BF7EBA" w:rsidRPr="00F030E8">
        <w:rPr>
          <w:rFonts w:ascii="Montserrat Light" w:hAnsi="Montserrat Light"/>
          <w:lang w:val="ro-RO"/>
        </w:rPr>
        <w:t>al</w:t>
      </w:r>
      <w:r w:rsidRPr="00F030E8">
        <w:rPr>
          <w:rFonts w:ascii="Montserrat Light" w:hAnsi="Montserrat Light"/>
          <w:lang w:val="ro-RO"/>
        </w:rPr>
        <w:t xml:space="preserve"> Spitalul</w:t>
      </w:r>
      <w:r w:rsidR="00BF7EBA" w:rsidRPr="00F030E8">
        <w:rPr>
          <w:rFonts w:ascii="Montserrat Light" w:hAnsi="Montserrat Light"/>
          <w:lang w:val="ro-RO"/>
        </w:rPr>
        <w:t>ui</w:t>
      </w:r>
      <w:r w:rsidRPr="00F030E8">
        <w:rPr>
          <w:rFonts w:ascii="Montserrat Light" w:hAnsi="Montserrat Light"/>
          <w:lang w:val="ro-RO"/>
        </w:rPr>
        <w:t xml:space="preserve"> Clinic de </w:t>
      </w:r>
      <w:proofErr w:type="spellStart"/>
      <w:r w:rsidRPr="00F030E8">
        <w:rPr>
          <w:rFonts w:ascii="Montserrat Light" w:hAnsi="Montserrat Light"/>
          <w:lang w:val="ro-RO"/>
        </w:rPr>
        <w:t>Pneumoftiziologie</w:t>
      </w:r>
      <w:proofErr w:type="spellEnd"/>
      <w:r w:rsidRPr="00F030E8">
        <w:rPr>
          <w:rFonts w:ascii="Montserrat Light" w:hAnsi="Montserrat Light"/>
          <w:lang w:val="ro-RO"/>
        </w:rPr>
        <w:t xml:space="preserve"> ,,Leon Daniello” Cluj-Napoca</w:t>
      </w:r>
      <w:r w:rsidR="00DB5C46" w:rsidRPr="00F030E8">
        <w:rPr>
          <w:rFonts w:ascii="Montserrat Light" w:hAnsi="Montserrat Light"/>
          <w:lang w:val="ro-RO"/>
        </w:rPr>
        <w:t>”</w:t>
      </w:r>
      <w:r w:rsidRPr="00F030E8">
        <w:rPr>
          <w:rFonts w:ascii="Montserrat Light" w:hAnsi="Montserrat Light"/>
          <w:lang w:val="ro-RO"/>
        </w:rPr>
        <w:t xml:space="preserve"> se modifică și se </w:t>
      </w:r>
      <w:r w:rsidR="00D045EC" w:rsidRPr="00F030E8">
        <w:rPr>
          <w:rFonts w:ascii="Montserrat Light" w:hAnsi="Montserrat Light"/>
          <w:lang w:val="ro-RO"/>
        </w:rPr>
        <w:t xml:space="preserve">înlocuiește cu </w:t>
      </w:r>
      <w:r w:rsidR="00D045EC" w:rsidRPr="00F030E8">
        <w:rPr>
          <w:rFonts w:ascii="Montserrat Light" w:hAnsi="Montserrat Light"/>
          <w:b/>
          <w:bCs/>
          <w:lang w:val="ro-RO"/>
        </w:rPr>
        <w:t>Anexa</w:t>
      </w:r>
      <w:r w:rsidR="00D045EC" w:rsidRPr="00F030E8">
        <w:rPr>
          <w:rFonts w:ascii="Montserrat Light" w:hAnsi="Montserrat Light"/>
          <w:lang w:val="ro-RO"/>
        </w:rPr>
        <w:t xml:space="preserve"> care face parte integrantă din prezenta hotărâre.</w:t>
      </w:r>
    </w:p>
    <w:p w14:paraId="35493963" w14:textId="798301BA" w:rsidR="00597511" w:rsidRPr="000516AE" w:rsidRDefault="00205FB9" w:rsidP="000516AE">
      <w:pPr>
        <w:spacing w:after="240" w:line="240" w:lineRule="auto"/>
        <w:jc w:val="both"/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</w:pPr>
      <w:r w:rsidRPr="000516AE">
        <w:rPr>
          <w:rFonts w:ascii="Montserrat Light" w:eastAsia="Times New Roman" w:hAnsi="Montserrat Light" w:cs="Times New Roman"/>
          <w:b/>
          <w:bCs/>
          <w:noProof/>
          <w:color w:val="000000"/>
          <w:lang w:val="ro-RO" w:eastAsia="ro-RO"/>
        </w:rPr>
        <w:t>Art.</w:t>
      </w:r>
      <w:r w:rsidR="00DB5C46" w:rsidRPr="000516AE">
        <w:rPr>
          <w:rFonts w:ascii="Montserrat Light" w:eastAsia="Times New Roman" w:hAnsi="Montserrat Light" w:cs="Times New Roman"/>
          <w:b/>
          <w:bCs/>
          <w:noProof/>
          <w:color w:val="000000"/>
          <w:lang w:val="ro-RO" w:eastAsia="ro-RO"/>
        </w:rPr>
        <w:t>II</w:t>
      </w:r>
      <w:r w:rsidRPr="000516AE">
        <w:rPr>
          <w:rFonts w:ascii="Montserrat Light" w:eastAsia="Times New Roman" w:hAnsi="Montserrat Light" w:cs="Times New Roman"/>
          <w:b/>
          <w:bCs/>
          <w:noProof/>
          <w:color w:val="000000"/>
          <w:lang w:val="ro-RO" w:eastAsia="ro-RO"/>
        </w:rPr>
        <w:t>.</w:t>
      </w:r>
      <w:r w:rsidRPr="000516AE"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  <w:t xml:space="preserve"> Cu punerea în aplicare a prevederilor prezentei hotărâri se încredinţează Preşedintele Consiliului Judeţean Cluj, prin Direcţia </w:t>
      </w:r>
      <w:r w:rsidR="00BF7EBA" w:rsidRPr="000516AE"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  <w:t>Juridică</w:t>
      </w:r>
      <w:r w:rsidRPr="000516AE"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  <w:t>.</w:t>
      </w:r>
    </w:p>
    <w:p w14:paraId="7FCAA16F" w14:textId="6901110C" w:rsidR="00205FB9" w:rsidRPr="000516AE" w:rsidRDefault="00205FB9" w:rsidP="000516AE">
      <w:pPr>
        <w:spacing w:line="240" w:lineRule="auto"/>
        <w:jc w:val="both"/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</w:pPr>
      <w:r w:rsidRPr="000516AE">
        <w:rPr>
          <w:rFonts w:ascii="Montserrat Light" w:eastAsia="Times New Roman" w:hAnsi="Montserrat Light" w:cs="Times New Roman"/>
          <w:b/>
          <w:bCs/>
          <w:noProof/>
          <w:color w:val="000000"/>
          <w:lang w:val="ro-RO" w:eastAsia="ro-RO"/>
        </w:rPr>
        <w:t>Art.</w:t>
      </w:r>
      <w:r w:rsidR="00DB5C46" w:rsidRPr="000516AE">
        <w:rPr>
          <w:rFonts w:ascii="Montserrat Light" w:eastAsia="Times New Roman" w:hAnsi="Montserrat Light" w:cs="Times New Roman"/>
          <w:b/>
          <w:bCs/>
          <w:noProof/>
          <w:color w:val="000000"/>
          <w:lang w:val="ro-RO" w:eastAsia="ro-RO"/>
        </w:rPr>
        <w:t>III</w:t>
      </w:r>
      <w:r w:rsidRPr="000516AE">
        <w:rPr>
          <w:rFonts w:ascii="Montserrat Light" w:eastAsia="Times New Roman" w:hAnsi="Montserrat Light" w:cs="Times New Roman"/>
          <w:b/>
          <w:bCs/>
          <w:noProof/>
          <w:color w:val="000000"/>
          <w:lang w:val="ro-RO" w:eastAsia="ro-RO"/>
        </w:rPr>
        <w:t>.</w:t>
      </w:r>
      <w:r w:rsidRPr="000516AE"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  <w:t xml:space="preserve"> Prezenta hotărâre se comunică Direcţiei </w:t>
      </w:r>
      <w:r w:rsidR="00DB5C46" w:rsidRPr="000516AE"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  <w:t>Juridice</w:t>
      </w:r>
      <w:r w:rsidR="00597511" w:rsidRPr="000516AE"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  <w:t xml:space="preserve">, </w:t>
      </w:r>
      <w:r w:rsidRPr="000516AE"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  <w:t xml:space="preserve">Spitalului Clinic </w:t>
      </w:r>
      <w:r w:rsidR="000D324E" w:rsidRPr="000516AE"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  <w:t xml:space="preserve">de </w:t>
      </w:r>
      <w:r w:rsidR="00DB5C46" w:rsidRPr="000516AE"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  <w:t>Pneumoftiziologie ”Leon Daniello”</w:t>
      </w:r>
      <w:r w:rsidR="000D324E" w:rsidRPr="000516AE"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  <w:t xml:space="preserve"> </w:t>
      </w:r>
      <w:r w:rsidRPr="000516AE"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  <w:t>Cluj</w:t>
      </w:r>
      <w:r w:rsidR="000D324E" w:rsidRPr="000516AE"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  <w:t>-</w:t>
      </w:r>
      <w:r w:rsidRPr="000516AE"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  <w:t xml:space="preserve">Napoca, precum şi Prefectului Judeţului Cluj şi se aduce la </w:t>
      </w:r>
      <w:r w:rsidRPr="000516AE">
        <w:rPr>
          <w:rFonts w:ascii="Montserrat Light" w:eastAsia="Times New Roman" w:hAnsi="Montserrat Light" w:cs="Times New Roman"/>
          <w:noProof/>
          <w:color w:val="000000" w:themeColor="text1"/>
          <w:lang w:val="ro-RO" w:eastAsia="ro-RO"/>
        </w:rPr>
        <w:t>cunoştinţa publică prin afişare la sediul Consiliului Judeţean Cluj şi pe pagina de internet www.cjcluj.ro.</w:t>
      </w:r>
    </w:p>
    <w:p w14:paraId="457F079B" w14:textId="1F4FCDB3" w:rsidR="009B345B" w:rsidRPr="000516AE" w:rsidRDefault="009B345B" w:rsidP="000516AE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lang w:val="ro-RO"/>
        </w:rPr>
      </w:pPr>
    </w:p>
    <w:p w14:paraId="26EFE701" w14:textId="77777777" w:rsidR="003413A4" w:rsidRPr="000516AE" w:rsidRDefault="003413A4" w:rsidP="000516AE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lang w:val="ro-RO"/>
        </w:rPr>
      </w:pPr>
    </w:p>
    <w:p w14:paraId="674C0FF4" w14:textId="52CCD1AA" w:rsidR="006438B8" w:rsidRPr="000516AE" w:rsidRDefault="006438B8" w:rsidP="000516AE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lang w:val="ro-RO"/>
        </w:rPr>
      </w:pPr>
    </w:p>
    <w:p w14:paraId="16944BB0" w14:textId="52286C1D" w:rsidR="00597511" w:rsidRPr="000516AE" w:rsidRDefault="00597511" w:rsidP="000516AE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lang w:val="ro-RO"/>
        </w:rPr>
      </w:pPr>
    </w:p>
    <w:p w14:paraId="73C871D1" w14:textId="6BC36498" w:rsidR="00597511" w:rsidRPr="000516AE" w:rsidRDefault="00597511" w:rsidP="000516AE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lang w:val="ro-RO"/>
        </w:rPr>
      </w:pPr>
    </w:p>
    <w:p w14:paraId="1E72C6B2" w14:textId="343D53E9" w:rsidR="00597511" w:rsidRPr="000516AE" w:rsidRDefault="00597511" w:rsidP="000516AE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lang w:val="ro-RO"/>
        </w:rPr>
      </w:pPr>
    </w:p>
    <w:p w14:paraId="2FC8E2CB" w14:textId="77777777" w:rsidR="00597511" w:rsidRPr="000516AE" w:rsidRDefault="00597511" w:rsidP="000516AE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lang w:val="ro-RO"/>
        </w:rPr>
      </w:pPr>
    </w:p>
    <w:p w14:paraId="76C613C2" w14:textId="77777777" w:rsidR="008F76F2" w:rsidRPr="000516AE" w:rsidRDefault="008F76F2" w:rsidP="000516AE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  <w:r w:rsidRPr="000516AE">
        <w:rPr>
          <w:rFonts w:ascii="Montserrat Light" w:hAnsi="Montserrat Light"/>
          <w:b/>
          <w:bCs/>
          <w:noProof/>
          <w:lang w:val="ro-RO" w:eastAsia="ro-RO"/>
        </w:rPr>
        <w:t xml:space="preserve">        Contrasemnează:</w:t>
      </w:r>
    </w:p>
    <w:p w14:paraId="27F0F9AE" w14:textId="52990091" w:rsidR="008F76F2" w:rsidRPr="000516AE" w:rsidRDefault="008F76F2" w:rsidP="000516AE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  <w:r w:rsidRPr="000516AE">
        <w:rPr>
          <w:rFonts w:ascii="Montserrat Light" w:hAnsi="Montserrat Light"/>
          <w:b/>
          <w:bCs/>
          <w:noProof/>
          <w:lang w:val="ro-RO" w:eastAsia="ro-RO"/>
        </w:rPr>
        <w:t xml:space="preserve">          PREŞEDINTE,</w:t>
      </w:r>
      <w:r w:rsidRPr="000516AE">
        <w:rPr>
          <w:rFonts w:ascii="Montserrat Light" w:hAnsi="Montserrat Light"/>
          <w:b/>
          <w:bCs/>
          <w:noProof/>
          <w:lang w:val="ro-RO" w:eastAsia="ro-RO"/>
        </w:rPr>
        <w:tab/>
      </w:r>
      <w:r w:rsidRPr="000516AE">
        <w:rPr>
          <w:rFonts w:ascii="Montserrat Light" w:hAnsi="Montserrat Light"/>
          <w:b/>
          <w:bCs/>
          <w:noProof/>
          <w:lang w:val="ro-RO" w:eastAsia="ro-RO"/>
        </w:rPr>
        <w:tab/>
      </w:r>
      <w:r w:rsidRPr="000516AE">
        <w:rPr>
          <w:rFonts w:ascii="Montserrat Light" w:hAnsi="Montserrat Light"/>
          <w:b/>
          <w:bCs/>
          <w:noProof/>
          <w:lang w:val="ro-RO" w:eastAsia="ro-RO"/>
        </w:rPr>
        <w:tab/>
      </w:r>
      <w:r w:rsidRPr="000516AE">
        <w:rPr>
          <w:rFonts w:ascii="Montserrat Light" w:hAnsi="Montserrat Light"/>
          <w:b/>
          <w:bCs/>
          <w:noProof/>
          <w:lang w:val="ro-RO" w:eastAsia="ro-RO"/>
        </w:rPr>
        <w:tab/>
        <w:t xml:space="preserve">  </w:t>
      </w:r>
      <w:r w:rsidR="00F1605E" w:rsidRPr="000516AE">
        <w:rPr>
          <w:rFonts w:ascii="Montserrat Light" w:hAnsi="Montserrat Light"/>
          <w:b/>
          <w:bCs/>
          <w:noProof/>
          <w:lang w:val="ro-RO" w:eastAsia="ro-RO"/>
        </w:rPr>
        <w:t xml:space="preserve">  </w:t>
      </w:r>
      <w:r w:rsidR="00623F56" w:rsidRPr="000516AE">
        <w:rPr>
          <w:rFonts w:ascii="Montserrat Light" w:hAnsi="Montserrat Light"/>
          <w:b/>
          <w:bCs/>
          <w:noProof/>
          <w:lang w:val="ro-RO" w:eastAsia="ro-RO"/>
        </w:rPr>
        <w:t xml:space="preserve">  </w:t>
      </w:r>
      <w:r w:rsidR="00F1605E" w:rsidRPr="000516AE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Pr="000516AE">
        <w:rPr>
          <w:rFonts w:ascii="Montserrat Light" w:hAnsi="Montserrat Light"/>
          <w:b/>
          <w:bCs/>
          <w:noProof/>
          <w:lang w:val="ro-RO" w:eastAsia="ro-RO"/>
        </w:rPr>
        <w:t xml:space="preserve"> SECRETAR GENERAL AL JUDEŢULUI,</w:t>
      </w:r>
    </w:p>
    <w:p w14:paraId="62A759F5" w14:textId="38B00723" w:rsidR="008F76F2" w:rsidRPr="00FB411C" w:rsidRDefault="008F76F2" w:rsidP="000516AE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  <w:r w:rsidRPr="000516AE">
        <w:rPr>
          <w:rFonts w:ascii="Montserrat Light" w:hAnsi="Montserrat Light"/>
          <w:b/>
          <w:bCs/>
          <w:noProof/>
          <w:lang w:val="ro-RO" w:eastAsia="ro-RO"/>
        </w:rPr>
        <w:t xml:space="preserve">   </w:t>
      </w:r>
      <w:r w:rsidRPr="000516AE">
        <w:rPr>
          <w:rFonts w:ascii="Montserrat Light" w:hAnsi="Montserrat Light"/>
          <w:b/>
          <w:bCs/>
          <w:noProof/>
          <w:lang w:val="ro-RO" w:eastAsia="ro-RO"/>
        </w:rPr>
        <w:tab/>
        <w:t xml:space="preserve">  </w:t>
      </w:r>
      <w:r w:rsidRPr="000516AE">
        <w:rPr>
          <w:rFonts w:ascii="Montserrat Light" w:hAnsi="Montserrat Light"/>
          <w:noProof/>
          <w:lang w:val="ro-RO" w:eastAsia="ro-RO"/>
        </w:rPr>
        <w:t xml:space="preserve">Alin </w:t>
      </w:r>
      <w:r w:rsidR="00F1605E" w:rsidRPr="000516AE">
        <w:rPr>
          <w:rFonts w:ascii="Montserrat Light" w:hAnsi="Montserrat Light"/>
          <w:noProof/>
          <w:lang w:val="ro-RO" w:eastAsia="ro-RO"/>
        </w:rPr>
        <w:t xml:space="preserve">Tişe  </w:t>
      </w:r>
      <w:r w:rsidRPr="000516AE">
        <w:rPr>
          <w:rFonts w:ascii="Montserrat Light" w:hAnsi="Montserrat Light"/>
          <w:noProof/>
          <w:lang w:val="ro-RO" w:eastAsia="ro-RO"/>
        </w:rPr>
        <w:t xml:space="preserve">                                                               </w:t>
      </w:r>
      <w:r w:rsidR="00F1605E" w:rsidRPr="000516AE">
        <w:rPr>
          <w:rFonts w:ascii="Montserrat Light" w:hAnsi="Montserrat Light"/>
          <w:noProof/>
          <w:lang w:val="ro-RO" w:eastAsia="ro-RO"/>
        </w:rPr>
        <w:t xml:space="preserve">              </w:t>
      </w:r>
      <w:r w:rsidRPr="000516AE">
        <w:rPr>
          <w:rFonts w:ascii="Montserrat Light" w:hAnsi="Montserrat Light"/>
          <w:noProof/>
          <w:lang w:val="ro-RO" w:eastAsia="ro-RO"/>
        </w:rPr>
        <w:t xml:space="preserve">Simona </w:t>
      </w:r>
      <w:r w:rsidR="00F1605E" w:rsidRPr="000516AE">
        <w:rPr>
          <w:rFonts w:ascii="Montserrat Light" w:hAnsi="Montserrat Light"/>
          <w:noProof/>
          <w:lang w:val="ro-RO" w:eastAsia="ro-RO"/>
        </w:rPr>
        <w:t>Gaci</w:t>
      </w:r>
    </w:p>
    <w:p w14:paraId="4932EC5D" w14:textId="77777777" w:rsidR="008F76F2" w:rsidRPr="000516AE" w:rsidRDefault="008F76F2" w:rsidP="000516AE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41A275E4" w14:textId="014E6F16" w:rsidR="008F76F2" w:rsidRPr="000516AE" w:rsidRDefault="008F76F2" w:rsidP="000516AE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lang w:val="ro-RO"/>
        </w:rPr>
      </w:pPr>
      <w:r w:rsidRPr="000516AE">
        <w:rPr>
          <w:rFonts w:ascii="Montserrat Light" w:hAnsi="Montserrat Light"/>
          <w:b/>
          <w:bCs/>
          <w:lang w:val="ro-RO"/>
        </w:rPr>
        <w:t>Nr……... din ……</w:t>
      </w:r>
      <w:r w:rsidR="009B345B" w:rsidRPr="000516AE">
        <w:rPr>
          <w:rFonts w:ascii="Montserrat Light" w:hAnsi="Montserrat Light"/>
          <w:b/>
          <w:bCs/>
          <w:lang w:val="ro-RO"/>
        </w:rPr>
        <w:t>..........</w:t>
      </w:r>
      <w:r w:rsidRPr="000516AE">
        <w:rPr>
          <w:rFonts w:ascii="Montserrat Light" w:hAnsi="Montserrat Light"/>
          <w:b/>
          <w:bCs/>
          <w:lang w:val="ro-RO"/>
        </w:rPr>
        <w:t xml:space="preserve"> 202</w:t>
      </w:r>
      <w:r w:rsidR="000D324E" w:rsidRPr="000516AE">
        <w:rPr>
          <w:rFonts w:ascii="Montserrat Light" w:hAnsi="Montserrat Light"/>
          <w:b/>
          <w:bCs/>
          <w:lang w:val="ro-RO"/>
        </w:rPr>
        <w:t>2</w:t>
      </w:r>
    </w:p>
    <w:p w14:paraId="109177F5" w14:textId="77777777" w:rsidR="008F76F2" w:rsidRPr="000516AE" w:rsidRDefault="008F76F2" w:rsidP="000516AE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lang w:val="ro-RO"/>
        </w:rPr>
      </w:pPr>
    </w:p>
    <w:p w14:paraId="37B3BA76" w14:textId="4023F470" w:rsidR="008F76F2" w:rsidRPr="000516AE" w:rsidRDefault="008F76F2" w:rsidP="000516A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i/>
          <w:iCs/>
          <w:noProof/>
          <w:lang w:val="it-IT"/>
        </w:rPr>
      </w:pPr>
      <w:r w:rsidRPr="000516AE">
        <w:rPr>
          <w:rFonts w:ascii="Montserrat Light" w:hAnsi="Montserrat Light"/>
          <w:i/>
          <w:iCs/>
          <w:lang w:val="ro-RO"/>
        </w:rPr>
        <w:t xml:space="preserve">Prezenta hotărâre a fost adoptată cu </w:t>
      </w:r>
      <w:r w:rsidR="00297370" w:rsidRPr="000516AE">
        <w:rPr>
          <w:rFonts w:ascii="Montserrat Light" w:hAnsi="Montserrat Light"/>
          <w:i/>
          <w:iCs/>
          <w:lang w:val="ro-RO"/>
        </w:rPr>
        <w:t>..</w:t>
      </w:r>
      <w:r w:rsidRPr="000516AE">
        <w:rPr>
          <w:rFonts w:ascii="Montserrat Light" w:hAnsi="Montserrat Light"/>
          <w:i/>
          <w:iCs/>
          <w:lang w:val="ro-RO"/>
        </w:rPr>
        <w:t xml:space="preserve">… voturi “pentru” </w:t>
      </w:r>
      <w:r w:rsidRPr="000516AE">
        <w:rPr>
          <w:rFonts w:ascii="Montserrat Light" w:hAnsi="Montserrat Light"/>
          <w:i/>
          <w:iCs/>
          <w:noProof/>
          <w:lang w:val="ro-RO"/>
        </w:rPr>
        <w:t>…</w:t>
      </w:r>
      <w:r w:rsidR="00B70035" w:rsidRPr="000516AE">
        <w:rPr>
          <w:rFonts w:ascii="Montserrat Light" w:hAnsi="Montserrat Light"/>
          <w:i/>
          <w:iCs/>
          <w:noProof/>
          <w:lang w:val="ro-RO"/>
        </w:rPr>
        <w:t>..</w:t>
      </w:r>
      <w:r w:rsidRPr="000516AE">
        <w:rPr>
          <w:rFonts w:ascii="Montserrat Light" w:hAnsi="Montserrat Light"/>
          <w:i/>
          <w:iCs/>
          <w:noProof/>
          <w:lang w:val="ro-RO"/>
        </w:rPr>
        <w:t xml:space="preserve"> voturi “împotrivă”, …. ”abţineri” şi …</w:t>
      </w:r>
      <w:r w:rsidR="00297370" w:rsidRPr="000516AE">
        <w:rPr>
          <w:rFonts w:ascii="Montserrat Light" w:hAnsi="Montserrat Light"/>
          <w:i/>
          <w:iCs/>
          <w:noProof/>
          <w:lang w:val="ro-RO"/>
        </w:rPr>
        <w:t>…</w:t>
      </w:r>
      <w:r w:rsidRPr="000516AE">
        <w:rPr>
          <w:rFonts w:ascii="Montserrat Light" w:hAnsi="Montserrat Light"/>
          <w:i/>
          <w:iCs/>
          <w:noProof/>
          <w:lang w:val="ro-RO"/>
        </w:rPr>
        <w:t xml:space="preserve">. </w:t>
      </w:r>
      <w:r w:rsidRPr="000516AE">
        <w:rPr>
          <w:rFonts w:ascii="Montserrat Light" w:hAnsi="Montserrat Light"/>
          <w:i/>
          <w:iCs/>
          <w:noProof/>
          <w:lang w:val="it-IT"/>
        </w:rPr>
        <w:t>Membri ai Consiliului județean nu au votat</w:t>
      </w:r>
      <w:r w:rsidRPr="000516AE">
        <w:rPr>
          <w:rFonts w:ascii="Montserrat Light" w:hAnsi="Montserrat Light"/>
          <w:i/>
          <w:iCs/>
          <w:lang w:val="it-IT"/>
        </w:rPr>
        <w:t>, fiind astfel respectate prevederile legale privind majoritatea de voturi necesară.</w:t>
      </w:r>
      <w:r w:rsidRPr="000516AE">
        <w:rPr>
          <w:rFonts w:ascii="Montserrat Light" w:hAnsi="Montserrat Light"/>
          <w:b/>
          <w:bCs/>
          <w:i/>
          <w:iCs/>
          <w:noProof/>
          <w:vertAlign w:val="superscript"/>
          <w:lang w:val="it-IT"/>
        </w:rPr>
        <w:t xml:space="preserve">  </w:t>
      </w:r>
    </w:p>
    <w:p w14:paraId="05050D26" w14:textId="2616E91D" w:rsidR="008F76F2" w:rsidRPr="000516AE" w:rsidRDefault="008F76F2" w:rsidP="000516AE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i/>
          <w:iCs/>
          <w:lang w:val="ro-RO"/>
        </w:rPr>
      </w:pPr>
    </w:p>
    <w:p w14:paraId="57F9CB4F" w14:textId="24F9845F" w:rsidR="004139D0" w:rsidRPr="000516AE" w:rsidRDefault="004139D0" w:rsidP="000516AE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i/>
          <w:iCs/>
          <w:lang w:val="ro-RO"/>
        </w:rPr>
      </w:pPr>
    </w:p>
    <w:p w14:paraId="1357EEDB" w14:textId="2F72FFD5" w:rsidR="004139D0" w:rsidRPr="000516AE" w:rsidRDefault="004139D0" w:rsidP="000516AE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i/>
          <w:iCs/>
          <w:lang w:val="ro-RO"/>
        </w:rPr>
      </w:pPr>
    </w:p>
    <w:p w14:paraId="69CD51AA" w14:textId="04C2C4F2" w:rsidR="004139D0" w:rsidRPr="000516AE" w:rsidRDefault="004139D0" w:rsidP="000516AE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i/>
          <w:iCs/>
          <w:lang w:val="ro-RO"/>
        </w:rPr>
      </w:pPr>
    </w:p>
    <w:p w14:paraId="3F0A37C1" w14:textId="77777777" w:rsidR="004139D0" w:rsidRPr="000516AE" w:rsidRDefault="004139D0" w:rsidP="000516AE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i/>
          <w:iCs/>
          <w:lang w:val="ro-RO"/>
        </w:rPr>
      </w:pPr>
    </w:p>
    <w:p w14:paraId="2DD61AD6" w14:textId="77777777" w:rsidR="008F76F2" w:rsidRPr="000516AE" w:rsidRDefault="008F76F2" w:rsidP="000516A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  <w:r w:rsidRPr="000516AE">
        <w:rPr>
          <w:rFonts w:ascii="Montserrat Light" w:hAnsi="Montserrat Light"/>
          <w:b/>
          <w:bCs/>
          <w:noProof/>
          <w:lang w:val="ro-RO"/>
        </w:rPr>
        <w:t>INIȚIATOR,</w:t>
      </w:r>
    </w:p>
    <w:p w14:paraId="09D047C8" w14:textId="77777777" w:rsidR="008F76F2" w:rsidRPr="000516AE" w:rsidRDefault="008F76F2" w:rsidP="000516A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  <w:r w:rsidRPr="000516AE">
        <w:rPr>
          <w:rFonts w:ascii="Montserrat Light" w:hAnsi="Montserrat Light"/>
          <w:b/>
          <w:bCs/>
          <w:noProof/>
          <w:lang w:val="ro-RO"/>
        </w:rPr>
        <w:t xml:space="preserve">PREȘEDINTE </w:t>
      </w:r>
    </w:p>
    <w:p w14:paraId="165E7470" w14:textId="05972858" w:rsidR="008F76F2" w:rsidRPr="000516AE" w:rsidRDefault="005A44EE" w:rsidP="000516A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noProof/>
          <w:lang w:val="ro-RO"/>
        </w:rPr>
      </w:pPr>
      <w:r w:rsidRPr="000516AE">
        <w:rPr>
          <w:rFonts w:ascii="Montserrat Light" w:hAnsi="Montserrat Light"/>
          <w:noProof/>
          <w:lang w:val="ro-RO"/>
        </w:rPr>
        <w:t>Alin Tișe</w:t>
      </w:r>
    </w:p>
    <w:p w14:paraId="684C201F" w14:textId="77777777" w:rsidR="009B345B" w:rsidRPr="000516AE" w:rsidRDefault="009B345B" w:rsidP="000516AE">
      <w:pPr>
        <w:tabs>
          <w:tab w:val="left" w:pos="3456"/>
        </w:tabs>
        <w:spacing w:line="240" w:lineRule="auto"/>
        <w:rPr>
          <w:rFonts w:ascii="Montserrat Light" w:hAnsi="Montserrat Light"/>
          <w:lang w:val="ro-RO"/>
        </w:rPr>
      </w:pPr>
    </w:p>
    <w:p w14:paraId="476F0592" w14:textId="77777777" w:rsidR="009C0139" w:rsidRPr="000516AE" w:rsidRDefault="009C0139" w:rsidP="000516AE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noProof/>
        </w:rPr>
      </w:pPr>
      <w:bookmarkStart w:id="14" w:name="_Hlk71798286"/>
    </w:p>
    <w:p w14:paraId="09358D28" w14:textId="77777777" w:rsidR="009C0139" w:rsidRPr="000516AE" w:rsidRDefault="009C0139" w:rsidP="000516A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noProof/>
        </w:rPr>
      </w:pPr>
    </w:p>
    <w:p w14:paraId="5B23F792" w14:textId="0C0C8E33" w:rsidR="00F030E8" w:rsidRDefault="00F030E8" w:rsidP="000516AE">
      <w:pPr>
        <w:tabs>
          <w:tab w:val="left" w:pos="3456"/>
        </w:tabs>
        <w:spacing w:line="240" w:lineRule="auto"/>
        <w:rPr>
          <w:rFonts w:ascii="Montserrat Light" w:hAnsi="Montserrat Light"/>
          <w:b/>
          <w:bCs/>
        </w:rPr>
      </w:pPr>
    </w:p>
    <w:p w14:paraId="58B7EC47" w14:textId="77777777" w:rsidR="00FB411C" w:rsidRDefault="00FB411C" w:rsidP="000516AE">
      <w:pPr>
        <w:tabs>
          <w:tab w:val="left" w:pos="3456"/>
        </w:tabs>
        <w:spacing w:line="240" w:lineRule="auto"/>
        <w:rPr>
          <w:rFonts w:ascii="Montserrat Light" w:hAnsi="Montserrat Light"/>
          <w:b/>
          <w:bCs/>
        </w:rPr>
      </w:pPr>
    </w:p>
    <w:p w14:paraId="06C04ABB" w14:textId="22F92665" w:rsidR="00F030E8" w:rsidRDefault="00F030E8" w:rsidP="000516AE">
      <w:pPr>
        <w:tabs>
          <w:tab w:val="left" w:pos="3456"/>
        </w:tabs>
        <w:spacing w:line="240" w:lineRule="auto"/>
        <w:rPr>
          <w:rFonts w:ascii="Montserrat Light" w:hAnsi="Montserrat Light"/>
          <w:b/>
          <w:bCs/>
        </w:rPr>
      </w:pPr>
    </w:p>
    <w:p w14:paraId="4B42C390" w14:textId="77777777" w:rsidR="00F5407A" w:rsidRDefault="00F5407A" w:rsidP="000516AE">
      <w:pPr>
        <w:tabs>
          <w:tab w:val="left" w:pos="3456"/>
        </w:tabs>
        <w:spacing w:line="240" w:lineRule="auto"/>
        <w:rPr>
          <w:rFonts w:ascii="Montserrat Light" w:hAnsi="Montserrat Light"/>
          <w:b/>
          <w:bCs/>
        </w:rPr>
      </w:pPr>
    </w:p>
    <w:p w14:paraId="7C1412AB" w14:textId="77777777" w:rsidR="00F030E8" w:rsidRDefault="00F030E8" w:rsidP="000516AE">
      <w:pPr>
        <w:tabs>
          <w:tab w:val="left" w:pos="3456"/>
        </w:tabs>
        <w:spacing w:line="240" w:lineRule="auto"/>
        <w:rPr>
          <w:rFonts w:ascii="Montserrat Light" w:hAnsi="Montserrat Light"/>
          <w:b/>
          <w:bCs/>
        </w:rPr>
      </w:pPr>
    </w:p>
    <w:p w14:paraId="5FBF5A62" w14:textId="77777777" w:rsidR="00F030E8" w:rsidRDefault="00F030E8" w:rsidP="000516AE">
      <w:pPr>
        <w:tabs>
          <w:tab w:val="left" w:pos="3456"/>
        </w:tabs>
        <w:spacing w:line="240" w:lineRule="auto"/>
        <w:rPr>
          <w:rFonts w:ascii="Montserrat Light" w:hAnsi="Montserrat Light"/>
          <w:b/>
          <w:bCs/>
        </w:rPr>
      </w:pPr>
    </w:p>
    <w:p w14:paraId="6674E636" w14:textId="1B70F1DE" w:rsidR="009C0139" w:rsidRPr="00F030E8" w:rsidRDefault="009C0139" w:rsidP="000516AE">
      <w:pPr>
        <w:tabs>
          <w:tab w:val="left" w:pos="3456"/>
        </w:tabs>
        <w:spacing w:line="240" w:lineRule="auto"/>
        <w:rPr>
          <w:rFonts w:ascii="Montserrat Light" w:hAnsi="Montserrat Light"/>
          <w:color w:val="FF0000"/>
        </w:rPr>
      </w:pPr>
      <w:r w:rsidRPr="00F030E8">
        <w:rPr>
          <w:rFonts w:ascii="Montserrat Light" w:hAnsi="Montserrat Light"/>
        </w:rPr>
        <w:lastRenderedPageBreak/>
        <w:t>Nr. 40744/10.10.2022</w:t>
      </w:r>
    </w:p>
    <w:p w14:paraId="34816A9B" w14:textId="77777777" w:rsidR="00ED49F9" w:rsidRPr="000516AE" w:rsidRDefault="00ED49F9" w:rsidP="000516AE">
      <w:pPr>
        <w:tabs>
          <w:tab w:val="left" w:pos="3456"/>
        </w:tabs>
        <w:spacing w:line="240" w:lineRule="auto"/>
        <w:jc w:val="center"/>
        <w:rPr>
          <w:rFonts w:ascii="Montserrat Light" w:hAnsi="Montserrat Light"/>
          <w:b/>
          <w:bCs/>
          <w:iCs/>
          <w:lang w:val="ro-RO"/>
        </w:rPr>
      </w:pPr>
    </w:p>
    <w:p w14:paraId="68051271" w14:textId="06DDCEAA" w:rsidR="009C0139" w:rsidRPr="000516AE" w:rsidRDefault="009C0139" w:rsidP="000516AE">
      <w:pPr>
        <w:tabs>
          <w:tab w:val="left" w:pos="3456"/>
        </w:tabs>
        <w:spacing w:line="240" w:lineRule="auto"/>
        <w:jc w:val="center"/>
        <w:rPr>
          <w:rFonts w:ascii="Montserrat Light" w:hAnsi="Montserrat Light"/>
          <w:b/>
          <w:bCs/>
          <w:iCs/>
          <w:lang w:val="ro-RO"/>
        </w:rPr>
      </w:pPr>
      <w:r w:rsidRPr="000516AE">
        <w:rPr>
          <w:rFonts w:ascii="Montserrat Light" w:hAnsi="Montserrat Light"/>
          <w:b/>
          <w:bCs/>
          <w:iCs/>
          <w:lang w:val="ro-RO"/>
        </w:rPr>
        <w:t>RAPORT DE SPECIALITATE</w:t>
      </w:r>
    </w:p>
    <w:p w14:paraId="064E1405" w14:textId="77777777" w:rsidR="00BA1C97" w:rsidRPr="000516AE" w:rsidRDefault="00BA1C97" w:rsidP="000516AE">
      <w:pPr>
        <w:tabs>
          <w:tab w:val="left" w:pos="3456"/>
        </w:tabs>
        <w:spacing w:line="240" w:lineRule="auto"/>
        <w:jc w:val="center"/>
        <w:rPr>
          <w:rFonts w:ascii="Montserrat Light" w:hAnsi="Montserrat Light"/>
          <w:b/>
          <w:bCs/>
          <w:iCs/>
          <w:lang w:val="ro-RO"/>
        </w:rPr>
      </w:pPr>
    </w:p>
    <w:p w14:paraId="6F4A0CE6" w14:textId="77777777" w:rsidR="00BA1C97" w:rsidRPr="000516AE" w:rsidRDefault="00BA1C97" w:rsidP="000516AE">
      <w:pPr>
        <w:autoSpaceDE w:val="0"/>
        <w:autoSpaceDN w:val="0"/>
        <w:adjustRightInd w:val="0"/>
        <w:spacing w:after="240" w:line="240" w:lineRule="auto"/>
        <w:rPr>
          <w:rFonts w:ascii="Montserrat Light" w:hAnsi="Montserrat Light"/>
          <w:noProof/>
          <w:lang w:val="ro-RO" w:eastAsia="ro-RO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2199"/>
        <w:gridCol w:w="1822"/>
        <w:gridCol w:w="2572"/>
      </w:tblGrid>
      <w:tr w:rsidR="00ED49F9" w:rsidRPr="000516AE" w14:paraId="02D06493" w14:textId="77777777" w:rsidTr="00DF7D7A">
        <w:trPr>
          <w:trHeight w:val="1340"/>
        </w:trPr>
        <w:tc>
          <w:tcPr>
            <w:tcW w:w="3325" w:type="dxa"/>
          </w:tcPr>
          <w:p w14:paraId="2349C55B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>Titlul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>proiectului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>hotărâre</w:t>
            </w:r>
            <w:proofErr w:type="spellEnd"/>
          </w:p>
        </w:tc>
        <w:tc>
          <w:tcPr>
            <w:tcW w:w="6593" w:type="dxa"/>
            <w:gridSpan w:val="3"/>
          </w:tcPr>
          <w:p w14:paraId="6024E775" w14:textId="4C32958C" w:rsidR="00ED49F9" w:rsidRPr="000516AE" w:rsidRDefault="00BA1C97" w:rsidP="00DF7D7A">
            <w:pPr>
              <w:tabs>
                <w:tab w:val="left" w:pos="2160"/>
              </w:tabs>
              <w:spacing w:line="240" w:lineRule="auto"/>
              <w:ind w:right="180"/>
              <w:jc w:val="both"/>
              <w:rPr>
                <w:rFonts w:ascii="Montserrat Light" w:hAnsi="Montserrat Light"/>
              </w:rPr>
            </w:pPr>
            <w:proofErr w:type="spellStart"/>
            <w:r w:rsidRPr="000516AE">
              <w:rPr>
                <w:rFonts w:ascii="Montserrat Light" w:hAnsi="Montserrat Light"/>
              </w:rPr>
              <w:t>modificarea</w:t>
            </w:r>
            <w:proofErr w:type="spellEnd"/>
            <w:r w:rsidRPr="000516AE">
              <w:rPr>
                <w:rFonts w:ascii="Montserrat Light" w:hAnsi="Montserrat Light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</w:rPr>
              <w:t>Hotărârii</w:t>
            </w:r>
            <w:proofErr w:type="spellEnd"/>
            <w:r w:rsidRPr="000516AE">
              <w:rPr>
                <w:rFonts w:ascii="Montserrat Light" w:hAnsi="Montserrat Light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</w:rPr>
              <w:t>Consiliului</w:t>
            </w:r>
            <w:proofErr w:type="spellEnd"/>
            <w:r w:rsidRPr="000516AE">
              <w:rPr>
                <w:rFonts w:ascii="Montserrat Light" w:hAnsi="Montserrat Light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</w:rPr>
              <w:t>Judeţean</w:t>
            </w:r>
            <w:proofErr w:type="spellEnd"/>
            <w:r w:rsidRPr="000516AE">
              <w:rPr>
                <w:rFonts w:ascii="Montserrat Light" w:hAnsi="Montserrat Light"/>
              </w:rPr>
              <w:t xml:space="preserve"> Cluj nr. 104 </w:t>
            </w:r>
            <w:proofErr w:type="gramStart"/>
            <w:r w:rsidRPr="000516AE">
              <w:rPr>
                <w:rFonts w:ascii="Montserrat Light" w:hAnsi="Montserrat Light"/>
              </w:rPr>
              <w:t>din  26</w:t>
            </w:r>
            <w:proofErr w:type="gramEnd"/>
            <w:r w:rsidRPr="000516AE">
              <w:rPr>
                <w:rFonts w:ascii="Montserrat Light" w:hAnsi="Montserrat Light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</w:rPr>
              <w:t>mai</w:t>
            </w:r>
            <w:proofErr w:type="spellEnd"/>
            <w:r w:rsidRPr="000516AE">
              <w:rPr>
                <w:rFonts w:ascii="Montserrat Light" w:hAnsi="Montserrat Light"/>
              </w:rPr>
              <w:t xml:space="preserve"> 2022 </w:t>
            </w:r>
            <w:r w:rsidRPr="000516AE">
              <w:rPr>
                <w:rFonts w:ascii="Montserrat Light" w:hAnsi="Montserrat Light"/>
                <w:noProof/>
                <w:lang w:val="ro-RO" w:eastAsia="ro-RO"/>
              </w:rPr>
              <w:t xml:space="preserve">privind aprobarea </w:t>
            </w:r>
            <w:r w:rsidRPr="000516AE">
              <w:rPr>
                <w:rFonts w:ascii="Montserrat Light" w:hAnsi="Montserrat Light"/>
                <w:lang w:val="ro-RO"/>
              </w:rPr>
              <w:t xml:space="preserve">Organigramei, a Statului de </w:t>
            </w:r>
            <w:proofErr w:type="spellStart"/>
            <w:r w:rsidRPr="000516AE">
              <w:rPr>
                <w:rFonts w:ascii="Montserrat Light" w:hAnsi="Montserrat Light"/>
                <w:lang w:val="ro-RO"/>
              </w:rPr>
              <w:t>funcţii</w:t>
            </w:r>
            <w:proofErr w:type="spellEnd"/>
            <w:r w:rsidRPr="000516AE">
              <w:rPr>
                <w:rFonts w:ascii="Montserrat Light" w:hAnsi="Montserrat Light"/>
                <w:lang w:val="ro-RO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lang w:val="ro-RO"/>
              </w:rPr>
              <w:t>şi</w:t>
            </w:r>
            <w:proofErr w:type="spellEnd"/>
            <w:r w:rsidRPr="000516AE">
              <w:rPr>
                <w:rFonts w:ascii="Montserrat Light" w:hAnsi="Montserrat Light"/>
                <w:lang w:val="ro-RO"/>
              </w:rPr>
              <w:t xml:space="preserve"> a Regulamentului de organizare </w:t>
            </w:r>
            <w:proofErr w:type="spellStart"/>
            <w:r w:rsidRPr="000516AE">
              <w:rPr>
                <w:rFonts w:ascii="Montserrat Light" w:hAnsi="Montserrat Light"/>
                <w:lang w:val="ro-RO"/>
              </w:rPr>
              <w:t>şi</w:t>
            </w:r>
            <w:proofErr w:type="spellEnd"/>
            <w:r w:rsidRPr="000516AE">
              <w:rPr>
                <w:rFonts w:ascii="Montserrat Light" w:hAnsi="Montserrat Light"/>
                <w:lang w:val="ro-RO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lang w:val="ro-RO"/>
              </w:rPr>
              <w:t>funcţionare</w:t>
            </w:r>
            <w:proofErr w:type="spellEnd"/>
            <w:r w:rsidRPr="000516AE">
              <w:rPr>
                <w:rFonts w:ascii="Montserrat Light" w:hAnsi="Montserrat Light"/>
                <w:lang w:val="ro-RO"/>
              </w:rPr>
              <w:t xml:space="preserve"> pentru Spitalul Clinic de </w:t>
            </w:r>
            <w:proofErr w:type="spellStart"/>
            <w:r w:rsidRPr="000516AE">
              <w:rPr>
                <w:rFonts w:ascii="Montserrat Light" w:hAnsi="Montserrat Light"/>
                <w:lang w:val="ro-RO"/>
              </w:rPr>
              <w:t>Pneumoftiziologie</w:t>
            </w:r>
            <w:proofErr w:type="spellEnd"/>
            <w:r w:rsidRPr="000516AE">
              <w:rPr>
                <w:rFonts w:ascii="Montserrat Light" w:hAnsi="Montserrat Light"/>
                <w:lang w:val="ro-RO"/>
              </w:rPr>
              <w:t xml:space="preserve"> ,,Leon Daniello” Cluj-Napoca</w:t>
            </w:r>
          </w:p>
        </w:tc>
      </w:tr>
      <w:tr w:rsidR="00ED49F9" w:rsidRPr="000516AE" w14:paraId="5CB9203A" w14:textId="77777777" w:rsidTr="00DF7D7A">
        <w:tc>
          <w:tcPr>
            <w:tcW w:w="3325" w:type="dxa"/>
          </w:tcPr>
          <w:p w14:paraId="0FAF128E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>Compartiment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resort:</w:t>
            </w:r>
          </w:p>
        </w:tc>
        <w:tc>
          <w:tcPr>
            <w:tcW w:w="6593" w:type="dxa"/>
            <w:gridSpan w:val="3"/>
          </w:tcPr>
          <w:p w14:paraId="7E9CB42D" w14:textId="77777777" w:rsidR="00ED49F9" w:rsidRPr="000516AE" w:rsidRDefault="00ED49F9" w:rsidP="000516AE">
            <w:pPr>
              <w:spacing w:line="240" w:lineRule="auto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0516AE">
              <w:rPr>
                <w:rFonts w:ascii="Montserrat Light" w:hAnsi="Montserrat Light"/>
                <w:color w:val="000000" w:themeColor="text1"/>
                <w:lang w:val="ro-RO"/>
              </w:rPr>
              <w:t xml:space="preserve">Direcția Juridică - </w:t>
            </w:r>
            <w:r w:rsidRPr="000516AE">
              <w:rPr>
                <w:rFonts w:ascii="Montserrat Light" w:hAnsi="Montserrat Light"/>
                <w:bCs/>
                <w:color w:val="000000" w:themeColor="text1"/>
                <w:lang w:val="ro-RO"/>
              </w:rPr>
              <w:t>Compartimentul Managementul Unităților de Asistență Medicală</w:t>
            </w:r>
          </w:p>
        </w:tc>
      </w:tr>
      <w:tr w:rsidR="00ED49F9" w:rsidRPr="000516AE" w14:paraId="7F5EF3F7" w14:textId="77777777" w:rsidTr="00017541">
        <w:tc>
          <w:tcPr>
            <w:tcW w:w="9918" w:type="dxa"/>
            <w:gridSpan w:val="4"/>
          </w:tcPr>
          <w:p w14:paraId="451630E7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>Secțiunea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1 –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>Documentare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>și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>analiză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: </w:t>
            </w:r>
          </w:p>
        </w:tc>
      </w:tr>
      <w:tr w:rsidR="00ED49F9" w:rsidRPr="000516AE" w14:paraId="619FF36E" w14:textId="77777777" w:rsidTr="00017541">
        <w:tc>
          <w:tcPr>
            <w:tcW w:w="9918" w:type="dxa"/>
            <w:gridSpan w:val="4"/>
          </w:tcPr>
          <w:p w14:paraId="78C25A11" w14:textId="45796E7C" w:rsidR="00ED49F9" w:rsidRPr="000516AE" w:rsidRDefault="00ED49F9" w:rsidP="00F030E8">
            <w:pPr>
              <w:spacing w:after="240"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0516AE">
              <w:rPr>
                <w:rFonts w:ascii="Montserrat Light" w:hAnsi="Montserrat Light"/>
                <w:lang w:val="ro-RO"/>
              </w:rPr>
              <w:t xml:space="preserve">Conform Codului administrativ Consiliul Județean are competența cu privire la aprobarea Regulamentului de organizare și funcționare pentru spitalele al căror management a fost transferat consiliului județean, respectiv: Spitalul Clinic de Urgență pentru Copii Cluj-Napoca, Spitalul Clinic de Boli Infecțioase Cluj-Napoca, Spitalul Clinic de </w:t>
            </w:r>
            <w:proofErr w:type="spellStart"/>
            <w:r w:rsidRPr="000516AE">
              <w:rPr>
                <w:rFonts w:ascii="Montserrat Light" w:hAnsi="Montserrat Light"/>
                <w:lang w:val="ro-RO"/>
              </w:rPr>
              <w:t>Pneumoftiziologie”Leon</w:t>
            </w:r>
            <w:proofErr w:type="spellEnd"/>
            <w:r w:rsidRPr="000516AE">
              <w:rPr>
                <w:rFonts w:ascii="Montserrat Light" w:hAnsi="Montserrat Light"/>
                <w:lang w:val="ro-RO"/>
              </w:rPr>
              <w:t xml:space="preserve"> Daniello” Cluj-Napoca, Spitalul Clinic de Recuperare Cluj-Napoca, Spitalul de Boli Psihice Cronice Borșa.</w:t>
            </w:r>
          </w:p>
          <w:p w14:paraId="53062A72" w14:textId="63042EC6" w:rsidR="00ED49F9" w:rsidRPr="00506D45" w:rsidRDefault="00BA1C97" w:rsidP="00F030E8">
            <w:pPr>
              <w:spacing w:after="240" w:line="240" w:lineRule="auto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0516AE">
              <w:rPr>
                <w:rFonts w:ascii="Montserrat Light" w:hAnsi="Montserrat Light"/>
                <w:lang w:val="ro-RO"/>
              </w:rPr>
              <w:t xml:space="preserve">Spitalul Clinic de </w:t>
            </w:r>
            <w:proofErr w:type="spellStart"/>
            <w:r w:rsidRPr="000516AE">
              <w:rPr>
                <w:rFonts w:ascii="Montserrat Light" w:hAnsi="Montserrat Light"/>
                <w:lang w:val="ro-RO"/>
              </w:rPr>
              <w:t>Pneumoftiziologie</w:t>
            </w:r>
            <w:proofErr w:type="spellEnd"/>
            <w:r w:rsidRPr="000516AE">
              <w:rPr>
                <w:rFonts w:ascii="Montserrat Light" w:hAnsi="Montserrat Light"/>
                <w:lang w:val="ro-RO"/>
              </w:rPr>
              <w:t xml:space="preserve"> ”Leon Daniello” se află în procedură de acreditare iar comisia de</w:t>
            </w:r>
            <w:r w:rsidR="00F030E8">
              <w:rPr>
                <w:rFonts w:ascii="Montserrat Light" w:hAnsi="Montserrat Light"/>
                <w:lang w:val="ro-RO"/>
              </w:rPr>
              <w:t xml:space="preserve"> </w:t>
            </w:r>
            <w:r w:rsidR="00F030E8" w:rsidRPr="00506D45">
              <w:rPr>
                <w:rFonts w:ascii="Montserrat Light" w:hAnsi="Montserrat Light"/>
                <w:color w:val="000000" w:themeColor="text1"/>
                <w:lang w:val="ro-RO"/>
              </w:rPr>
              <w:t>evaluare</w:t>
            </w:r>
            <w:r w:rsidRPr="00F030E8">
              <w:rPr>
                <w:rFonts w:ascii="Montserrat Light" w:hAnsi="Montserrat Light"/>
                <w:color w:val="0070C0"/>
                <w:lang w:val="ro-RO"/>
              </w:rPr>
              <w:t>,</w:t>
            </w:r>
            <w:r w:rsidRPr="000516AE">
              <w:rPr>
                <w:rFonts w:ascii="Montserrat Light" w:hAnsi="Montserrat Light"/>
                <w:lang w:val="ro-RO"/>
              </w:rPr>
              <w:t xml:space="preserve"> a solicitat unității sanitare includerea în</w:t>
            </w:r>
            <w:r w:rsidR="0071617A" w:rsidRPr="000516AE">
              <w:rPr>
                <w:rFonts w:ascii="Montserrat Light" w:hAnsi="Montserrat Light"/>
                <w:lang w:val="ro-RO"/>
              </w:rPr>
              <w:t xml:space="preserve"> cuprinsul Regulamentului de organizare și funcționare a atribuțiilor </w:t>
            </w:r>
            <w:r w:rsidR="0071617A" w:rsidRPr="00506D45">
              <w:rPr>
                <w:rFonts w:ascii="Montserrat Light" w:hAnsi="Montserrat Light"/>
                <w:color w:val="000000" w:themeColor="text1"/>
                <w:lang w:val="ro-RO"/>
              </w:rPr>
              <w:t>pentru farmacistul clinician, completarea atribuțiilor pentru serviciul RUNOS precum și a atribuțiilor care vizează toate secțiile clinice ale spitalului.</w:t>
            </w:r>
          </w:p>
          <w:p w14:paraId="6997591C" w14:textId="4FFA7606" w:rsidR="00F030E8" w:rsidRPr="00CD7862" w:rsidRDefault="00F030E8" w:rsidP="00F030E8">
            <w:pPr>
              <w:spacing w:line="240" w:lineRule="auto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CD7862">
              <w:rPr>
                <w:rFonts w:ascii="Montserrat Light" w:hAnsi="Montserrat Light"/>
                <w:color w:val="000000" w:themeColor="text1"/>
                <w:lang w:val="ro-RO"/>
              </w:rPr>
              <w:t>Principalele acte normative incidente sunt:</w:t>
            </w:r>
          </w:p>
          <w:p w14:paraId="44B7E84C" w14:textId="027A3E0C" w:rsidR="00F030E8" w:rsidRPr="00CD7862" w:rsidRDefault="00F030E8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Montserrat Light" w:eastAsia="Calibri" w:hAnsi="Montserrat Light"/>
                <w:iCs/>
                <w:color w:val="000000" w:themeColor="text1"/>
                <w:lang w:val="ro-RO"/>
              </w:rPr>
            </w:pPr>
            <w:r w:rsidRPr="00CD7862">
              <w:rPr>
                <w:rFonts w:ascii="Montserrat Light" w:eastAsia="Calibri" w:hAnsi="Montserrat Light"/>
                <w:iCs/>
                <w:color w:val="000000" w:themeColor="text1"/>
                <w:lang w:val="ro-RO"/>
              </w:rPr>
              <w:t xml:space="preserve">Legea nr. 185/2017 privind asigurarea </w:t>
            </w:r>
            <w:proofErr w:type="spellStart"/>
            <w:r w:rsidRPr="00CD7862">
              <w:rPr>
                <w:rFonts w:ascii="Montserrat Light" w:eastAsia="Calibri" w:hAnsi="Montserrat Light"/>
                <w:iCs/>
                <w:color w:val="000000" w:themeColor="text1"/>
                <w:lang w:val="ro-RO"/>
              </w:rPr>
              <w:t>calităţii</w:t>
            </w:r>
            <w:proofErr w:type="spellEnd"/>
            <w:r w:rsidRPr="00CD7862">
              <w:rPr>
                <w:rFonts w:ascii="Montserrat Light" w:eastAsia="Calibri" w:hAnsi="Montserrat Light"/>
                <w:iCs/>
                <w:color w:val="000000" w:themeColor="text1"/>
                <w:lang w:val="ro-RO"/>
              </w:rPr>
              <w:t xml:space="preserve"> în sistemul de sănătate</w:t>
            </w:r>
            <w:r w:rsidRPr="00CD7862">
              <w:rPr>
                <w:color w:val="000000" w:themeColor="text1"/>
              </w:rPr>
              <w:t xml:space="preserve"> </w:t>
            </w:r>
            <w:r w:rsidRPr="00CD7862">
              <w:rPr>
                <w:rFonts w:ascii="Montserrat Light" w:eastAsia="Calibri" w:hAnsi="Montserrat Light"/>
                <w:iCs/>
                <w:color w:val="000000" w:themeColor="text1"/>
                <w:lang w:val="ro-RO"/>
              </w:rPr>
              <w:t xml:space="preserve">cu modificările </w:t>
            </w:r>
            <w:proofErr w:type="spellStart"/>
            <w:r w:rsidRPr="00CD7862">
              <w:rPr>
                <w:rFonts w:ascii="Montserrat Light" w:eastAsia="Calibri" w:hAnsi="Montserrat Light"/>
                <w:iCs/>
                <w:color w:val="000000" w:themeColor="text1"/>
                <w:lang w:val="ro-RO"/>
              </w:rPr>
              <w:t>şi</w:t>
            </w:r>
            <w:proofErr w:type="spellEnd"/>
            <w:r w:rsidRPr="00CD7862">
              <w:rPr>
                <w:rFonts w:ascii="Montserrat Light" w:eastAsia="Calibri" w:hAnsi="Montserrat Light"/>
                <w:iCs/>
                <w:color w:val="000000" w:themeColor="text1"/>
                <w:lang w:val="ro-RO"/>
              </w:rPr>
              <w:t xml:space="preserve"> completările ulterioare;</w:t>
            </w:r>
          </w:p>
          <w:p w14:paraId="5E5790E9" w14:textId="1E1DBCAB" w:rsidR="00F030E8" w:rsidRPr="00F030E8" w:rsidRDefault="00F030E8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Montserrat Light" w:hAnsi="Montserrat Light"/>
                <w:noProof/>
              </w:rPr>
            </w:pPr>
            <w:r w:rsidRPr="00CD7862">
              <w:rPr>
                <w:rFonts w:ascii="Montserrat Light" w:eastAsia="Calibri" w:hAnsi="Montserrat Light"/>
                <w:iCs/>
                <w:color w:val="000000" w:themeColor="text1"/>
                <w:lang w:val="ro-RO"/>
              </w:rPr>
              <w:t xml:space="preserve">Ordinul Ministrului Sănătății nr.446/2017 privind aprobarea Standardelor, Procedurii </w:t>
            </w:r>
            <w:proofErr w:type="spellStart"/>
            <w:r w:rsidRPr="00CD7862">
              <w:rPr>
                <w:rFonts w:ascii="Montserrat Light" w:eastAsia="Calibri" w:hAnsi="Montserrat Light"/>
                <w:iCs/>
                <w:color w:val="000000" w:themeColor="text1"/>
                <w:lang w:val="ro-RO"/>
              </w:rPr>
              <w:t>şi</w:t>
            </w:r>
            <w:proofErr w:type="spellEnd"/>
            <w:r w:rsidRPr="00CD7862">
              <w:rPr>
                <w:rFonts w:ascii="Montserrat Light" w:eastAsia="Calibri" w:hAnsi="Montserrat Light"/>
                <w:iCs/>
                <w:color w:val="000000" w:themeColor="text1"/>
                <w:lang w:val="ro-RO"/>
              </w:rPr>
              <w:t xml:space="preserve"> metodologiei de evaluare </w:t>
            </w:r>
            <w:proofErr w:type="spellStart"/>
            <w:r w:rsidRPr="00CD7862">
              <w:rPr>
                <w:rFonts w:ascii="Montserrat Light" w:eastAsia="Calibri" w:hAnsi="Montserrat Light"/>
                <w:iCs/>
                <w:color w:val="000000" w:themeColor="text1"/>
                <w:lang w:val="ro-RO"/>
              </w:rPr>
              <w:t>şi</w:t>
            </w:r>
            <w:proofErr w:type="spellEnd"/>
            <w:r w:rsidRPr="00CD7862">
              <w:rPr>
                <w:rFonts w:ascii="Montserrat Light" w:eastAsia="Calibri" w:hAnsi="Montserrat Light"/>
                <w:iCs/>
                <w:color w:val="000000" w:themeColor="text1"/>
                <w:lang w:val="ro-RO"/>
              </w:rPr>
              <w:t xml:space="preserve"> acreditare a spitalelor</w:t>
            </w:r>
            <w:r w:rsidRPr="00F030E8">
              <w:rPr>
                <w:rFonts w:ascii="Montserrat Light" w:eastAsia="Calibri" w:hAnsi="Montserrat Light"/>
                <w:iCs/>
                <w:color w:val="0070C0"/>
                <w:lang w:val="ro-RO"/>
              </w:rPr>
              <w:t>;</w:t>
            </w:r>
          </w:p>
          <w:p w14:paraId="19A8CDCE" w14:textId="146FBFCC" w:rsidR="00F030E8" w:rsidRPr="0095143A" w:rsidRDefault="00F030E8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Montserrat Light" w:hAnsi="Montserrat Light"/>
                <w:noProof/>
                <w:color w:val="000000" w:themeColor="text1"/>
              </w:rPr>
            </w:pPr>
            <w:bookmarkStart w:id="15" w:name="_Hlk116740304"/>
            <w:r w:rsidRPr="0095143A">
              <w:rPr>
                <w:rFonts w:ascii="Montserrat Light" w:hAnsi="Montserrat Light"/>
                <w:noProof/>
                <w:color w:val="000000" w:themeColor="text1"/>
              </w:rPr>
              <w:t xml:space="preserve">Ordinul Ministrului Sănătății nr. 148/2020 pentru aprobarea Instrucţiunilor privind desfăşurarea etapei de acreditare a unităţilor sanitare cu paturi </w:t>
            </w:r>
            <w:r w:rsidR="0095143A">
              <w:rPr>
                <w:rFonts w:ascii="Montserrat Light" w:hAnsi="Montserrat Light"/>
                <w:noProof/>
                <w:color w:val="000000" w:themeColor="text1"/>
              </w:rPr>
              <w:t>;</w:t>
            </w:r>
          </w:p>
          <w:bookmarkEnd w:id="15"/>
          <w:p w14:paraId="234322EF" w14:textId="2F222928" w:rsidR="00ED49F9" w:rsidRPr="00F030E8" w:rsidRDefault="0071617A" w:rsidP="000516AE">
            <w:pPr>
              <w:spacing w:line="240" w:lineRule="auto"/>
              <w:jc w:val="both"/>
              <w:rPr>
                <w:rFonts w:ascii="Montserrat Light" w:hAnsi="Montserrat Light"/>
                <w:color w:val="FF0000"/>
                <w:lang w:val="ro-RO"/>
              </w:rPr>
            </w:pPr>
            <w:r w:rsidRPr="00CD7862">
              <w:rPr>
                <w:rFonts w:ascii="Montserrat Light" w:hAnsi="Montserrat Light"/>
                <w:color w:val="000000" w:themeColor="text1"/>
                <w:lang w:val="ro-RO"/>
              </w:rPr>
              <w:t>În aceste condiții, considerăm că se impune înl</w:t>
            </w:r>
            <w:r w:rsidR="00AA6CAF" w:rsidRPr="00CD7862">
              <w:rPr>
                <w:rFonts w:ascii="Montserrat Light" w:hAnsi="Montserrat Light"/>
                <w:color w:val="000000" w:themeColor="text1"/>
                <w:lang w:val="ro-RO"/>
              </w:rPr>
              <w:t xml:space="preserve">ocuirea Anexei nr.3 din cuprinsul Hotărârii Consiliului Județean </w:t>
            </w:r>
            <w:r w:rsidR="00E004EE">
              <w:rPr>
                <w:rFonts w:ascii="Montserrat Light" w:hAnsi="Montserrat Light"/>
                <w:color w:val="000000" w:themeColor="text1"/>
                <w:lang w:val="ro-RO"/>
              </w:rPr>
              <w:t>C</w:t>
            </w:r>
            <w:r w:rsidR="00AA6CAF" w:rsidRPr="00CD7862">
              <w:rPr>
                <w:rFonts w:ascii="Montserrat Light" w:hAnsi="Montserrat Light"/>
                <w:color w:val="000000" w:themeColor="text1"/>
                <w:lang w:val="ro-RO"/>
              </w:rPr>
              <w:t>luj nr. 104/2022 cu o alta Anexa care cuprinde completările susmenționate.</w:t>
            </w:r>
          </w:p>
        </w:tc>
      </w:tr>
      <w:tr w:rsidR="00ED49F9" w:rsidRPr="000516AE" w14:paraId="597C957F" w14:textId="77777777" w:rsidTr="00017541">
        <w:tc>
          <w:tcPr>
            <w:tcW w:w="9918" w:type="dxa"/>
            <w:gridSpan w:val="4"/>
          </w:tcPr>
          <w:p w14:paraId="504A9D2D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>Secțiunea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a 2-a - </w:t>
            </w:r>
            <w:bookmarkStart w:id="16" w:name="_Hlk48726064"/>
            <w:proofErr w:type="spellStart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>Fundamentare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>tehnică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>respectiv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>cerințele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>natură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>tehnică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>economică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>juridică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>posibilități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>realizare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>în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>condiții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>utilitate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>legalitate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>regularitate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>eficiență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>eficacitate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>și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>economicitate</w:t>
            </w:r>
            <w:bookmarkEnd w:id="16"/>
            <w:proofErr w:type="spellEnd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: </w:t>
            </w:r>
          </w:p>
        </w:tc>
      </w:tr>
      <w:tr w:rsidR="00ED49F9" w:rsidRPr="000516AE" w14:paraId="2E31497A" w14:textId="77777777" w:rsidTr="00017541">
        <w:tc>
          <w:tcPr>
            <w:tcW w:w="9918" w:type="dxa"/>
            <w:gridSpan w:val="4"/>
          </w:tcPr>
          <w:p w14:paraId="1E0888D7" w14:textId="77777777" w:rsidR="0008131C" w:rsidRDefault="00ED49F9" w:rsidP="0008131C">
            <w:pPr>
              <w:spacing w:after="240" w:line="240" w:lineRule="auto"/>
              <w:jc w:val="both"/>
              <w:rPr>
                <w:rFonts w:ascii="Montserrat Light" w:hAnsi="Montserrat Light"/>
                <w:iCs/>
                <w:lang w:val="ro-RO" w:bidi="ne-NP"/>
              </w:rPr>
            </w:pPr>
            <w:bookmarkStart w:id="17" w:name="_Hlk62652011"/>
            <w:r w:rsidRPr="000516AE">
              <w:rPr>
                <w:rFonts w:ascii="Montserrat Light" w:hAnsi="Montserrat Light"/>
                <w:iCs/>
                <w:noProof/>
                <w:lang w:val="ro-RO" w:bidi="ne-NP"/>
              </w:rPr>
              <w:t>Modificările propuse prin proiectul de hotărâre respectă normele de tehnică legislativă pentru elaborarea actelor normative prevăzute de Legea nr. 24/2000, republicată, cu modificările și completările ulterioare, în ceea ce privește claritatea, precizia textelor (art. 36 din lege)</w:t>
            </w:r>
            <w:r w:rsidR="00894701">
              <w:rPr>
                <w:rFonts w:ascii="Montserrat Light" w:hAnsi="Montserrat Light"/>
                <w:iCs/>
                <w:noProof/>
                <w:lang w:val="ro-RO" w:bidi="ne-NP"/>
              </w:rPr>
              <w:t>.</w:t>
            </w:r>
            <w:r w:rsidR="00894701">
              <w:rPr>
                <w:rFonts w:ascii="Montserrat Light" w:hAnsi="Montserrat Light"/>
                <w:iCs/>
                <w:lang w:val="ro-RO" w:bidi="ne-NP"/>
              </w:rPr>
              <w:t xml:space="preserve"> </w:t>
            </w:r>
            <w:r w:rsidR="00D84DD1">
              <w:rPr>
                <w:rFonts w:ascii="Montserrat Light" w:hAnsi="Montserrat Light"/>
                <w:iCs/>
                <w:lang w:val="ro-RO" w:bidi="ne-NP"/>
              </w:rPr>
              <w:t>În aplicarea art. 61 alin. (2) din Legea nr. 24/2000, p</w:t>
            </w:r>
            <w:r w:rsidR="00894701">
              <w:rPr>
                <w:rFonts w:ascii="Montserrat Light" w:hAnsi="Montserrat Light"/>
                <w:iCs/>
                <w:noProof/>
                <w:lang w:val="ro-RO" w:bidi="ne-NP"/>
              </w:rPr>
              <w:t xml:space="preserve">entru </w:t>
            </w:r>
            <w:r w:rsidR="00D84DD1">
              <w:rPr>
                <w:rFonts w:ascii="Montserrat Light" w:hAnsi="Montserrat Light"/>
                <w:iCs/>
                <w:noProof/>
                <w:lang w:val="ro-RO" w:bidi="ne-NP"/>
              </w:rPr>
              <w:t>i</w:t>
            </w:r>
            <w:r w:rsidR="00D84DD1">
              <w:rPr>
                <w:rFonts w:ascii="Montserrat Light" w:hAnsi="Montserrat Light"/>
                <w:iCs/>
                <w:lang w:val="ro-RO" w:bidi="ne-NP"/>
              </w:rPr>
              <w:t>ntegrarea armonioasă a textelor modificate și asigurarea succesiunii normale a textelor modificate, anexa nr. 3 se  înlocuiește in integralitate.</w:t>
            </w:r>
          </w:p>
          <w:p w14:paraId="6CA2DE43" w14:textId="6C8FCD76" w:rsidR="0008131C" w:rsidRPr="00CD7862" w:rsidRDefault="0008131C" w:rsidP="00DF7D7A">
            <w:pPr>
              <w:spacing w:line="240" w:lineRule="auto"/>
              <w:jc w:val="both"/>
              <w:rPr>
                <w:rStyle w:val="salnbdy"/>
                <w:rFonts w:ascii="Montserrat Light" w:hAnsi="Montserrat Light" w:cstheme="majorHAnsi"/>
                <w:noProof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iCs/>
                <w:lang w:val="ro-RO" w:bidi="ne-NP"/>
              </w:rPr>
              <w:t>Potrivit art. 16 alin. (2) și (4) din Legea nr. 185/2017, c</w:t>
            </w:r>
            <w:r w:rsidRPr="0008131C">
              <w:rPr>
                <w:rFonts w:ascii="Montserrat Light" w:hAnsi="Montserrat Light"/>
                <w:iCs/>
                <w:lang w:val="ro-RO" w:bidi="ne-NP"/>
              </w:rPr>
              <w:t xml:space="preserve">omisiile de evaluare în vederea acreditării sunt structuri constituite din evaluatori de servicii de sănătate pentru fiecare unitate sanitară, în </w:t>
            </w:r>
            <w:proofErr w:type="spellStart"/>
            <w:r w:rsidRPr="0008131C">
              <w:rPr>
                <w:rFonts w:ascii="Montserrat Light" w:hAnsi="Montserrat Light"/>
                <w:iCs/>
                <w:lang w:val="ro-RO" w:bidi="ne-NP"/>
              </w:rPr>
              <w:t>funcţie</w:t>
            </w:r>
            <w:proofErr w:type="spellEnd"/>
            <w:r w:rsidRPr="0008131C">
              <w:rPr>
                <w:rFonts w:ascii="Montserrat Light" w:hAnsi="Montserrat Light"/>
                <w:iCs/>
                <w:lang w:val="ro-RO" w:bidi="ne-NP"/>
              </w:rPr>
              <w:t xml:space="preserve"> de dimensiunea, specificul </w:t>
            </w:r>
            <w:proofErr w:type="spellStart"/>
            <w:r w:rsidRPr="0008131C">
              <w:rPr>
                <w:rFonts w:ascii="Montserrat Light" w:hAnsi="Montserrat Light"/>
                <w:iCs/>
                <w:lang w:val="ro-RO" w:bidi="ne-NP"/>
              </w:rPr>
              <w:t>şi</w:t>
            </w:r>
            <w:proofErr w:type="spellEnd"/>
            <w:r w:rsidRPr="0008131C">
              <w:rPr>
                <w:rFonts w:ascii="Montserrat Light" w:hAnsi="Montserrat Light"/>
                <w:iCs/>
                <w:lang w:val="ro-RO" w:bidi="ne-NP"/>
              </w:rPr>
              <w:t xml:space="preserve"> complexitatea acesteia</w:t>
            </w:r>
            <w:r>
              <w:rPr>
                <w:rFonts w:ascii="Montserrat Light" w:hAnsi="Montserrat Light"/>
                <w:iCs/>
                <w:lang w:val="ro-RO" w:bidi="ne-NP"/>
              </w:rPr>
              <w:t xml:space="preserve">, având </w:t>
            </w:r>
            <w:r w:rsidRPr="00CD7862">
              <w:rPr>
                <w:rStyle w:val="salnbdy"/>
                <w:rFonts w:ascii="Montserrat Light" w:eastAsia="Times New Roman" w:hAnsi="Montserrat Light" w:cstheme="majorHAnsi"/>
                <w:noProof/>
                <w:color w:val="000000" w:themeColor="text1"/>
                <w:sz w:val="22"/>
                <w:szCs w:val="22"/>
                <w:lang w:val="ro-RO"/>
              </w:rPr>
              <w:t>următoarele atribuţii principale:</w:t>
            </w:r>
          </w:p>
          <w:p w14:paraId="3F358E9A" w14:textId="32C81516" w:rsidR="0008131C" w:rsidRPr="00CD7862" w:rsidRDefault="0008131C">
            <w:pPr>
              <w:pStyle w:val="Listparagraf"/>
              <w:numPr>
                <w:ilvl w:val="0"/>
                <w:numId w:val="13"/>
              </w:numPr>
              <w:spacing w:after="0"/>
              <w:jc w:val="both"/>
              <w:rPr>
                <w:rStyle w:val="slitbdy"/>
                <w:rFonts w:ascii="Montserrat Light" w:hAnsi="Montserrat Light" w:cstheme="majorHAnsi"/>
                <w:noProof/>
                <w:color w:val="000000" w:themeColor="text1"/>
                <w:sz w:val="22"/>
                <w:szCs w:val="22"/>
                <w:lang w:val="ro-RO"/>
              </w:rPr>
            </w:pPr>
            <w:r w:rsidRPr="00CD7862">
              <w:rPr>
                <w:rStyle w:val="slitbdy"/>
                <w:rFonts w:ascii="Montserrat Light" w:eastAsia="Times New Roman" w:hAnsi="Montserrat Light" w:cstheme="majorHAnsi"/>
                <w:noProof/>
                <w:color w:val="000000" w:themeColor="text1"/>
                <w:sz w:val="22"/>
                <w:szCs w:val="22"/>
                <w:lang w:val="ro-RO"/>
              </w:rPr>
              <w:t>analizează modul în care activitatea unităţii sanitare este conformă cu cerinţele standardelor ANMCS;</w:t>
            </w:r>
          </w:p>
          <w:p w14:paraId="66742848" w14:textId="14E884A9" w:rsidR="0008131C" w:rsidRPr="00CD7862" w:rsidRDefault="0008131C">
            <w:pPr>
              <w:pStyle w:val="Listparagraf"/>
              <w:numPr>
                <w:ilvl w:val="0"/>
                <w:numId w:val="13"/>
              </w:numPr>
              <w:spacing w:after="0"/>
              <w:jc w:val="both"/>
              <w:rPr>
                <w:rFonts w:ascii="Montserrat Light" w:eastAsia="Times New Roman" w:hAnsi="Montserrat Light" w:cstheme="majorHAnsi"/>
                <w:noProof/>
                <w:color w:val="000000" w:themeColor="text1"/>
                <w:shd w:val="clear" w:color="auto" w:fill="FFFFFF"/>
                <w:lang w:val="ro-RO"/>
              </w:rPr>
            </w:pPr>
            <w:r w:rsidRPr="00CD7862">
              <w:rPr>
                <w:rStyle w:val="slitbdy"/>
                <w:rFonts w:ascii="Montserrat Light" w:eastAsia="Times New Roman" w:hAnsi="Montserrat Light" w:cstheme="majorHAnsi"/>
                <w:noProof/>
                <w:color w:val="000000" w:themeColor="text1"/>
                <w:sz w:val="22"/>
                <w:szCs w:val="22"/>
                <w:lang w:val="ro-RO"/>
              </w:rPr>
              <w:lastRenderedPageBreak/>
              <w:t>transmite conducerii unităţii sanitare proiectul raportului de evaluare sau de reevaluare, după caz, în vederea clarificării unor eventuale neconcordanţe;</w:t>
            </w:r>
          </w:p>
          <w:p w14:paraId="113A2E3F" w14:textId="2E617D9D" w:rsidR="0008131C" w:rsidRPr="00CD7862" w:rsidRDefault="0008131C">
            <w:pPr>
              <w:pStyle w:val="Listparagraf"/>
              <w:numPr>
                <w:ilvl w:val="0"/>
                <w:numId w:val="13"/>
              </w:numPr>
              <w:spacing w:after="0"/>
              <w:jc w:val="both"/>
              <w:rPr>
                <w:rFonts w:ascii="Montserrat Light" w:eastAsia="Times New Roman" w:hAnsi="Montserrat Light" w:cstheme="majorHAnsi"/>
                <w:noProof/>
                <w:color w:val="000000" w:themeColor="text1"/>
                <w:shd w:val="clear" w:color="auto" w:fill="FFFFFF"/>
                <w:lang w:val="ro-RO"/>
              </w:rPr>
            </w:pPr>
            <w:r w:rsidRPr="00CD7862">
              <w:rPr>
                <w:rStyle w:val="slitbdy"/>
                <w:rFonts w:ascii="Montserrat Light" w:eastAsia="Times New Roman" w:hAnsi="Montserrat Light" w:cstheme="majorHAnsi"/>
                <w:noProof/>
                <w:color w:val="000000" w:themeColor="text1"/>
                <w:sz w:val="22"/>
                <w:szCs w:val="22"/>
                <w:lang w:val="ro-RO"/>
              </w:rPr>
              <w:t>întocmeşte raportul de evaluare sau de reevaluare, după caz;</w:t>
            </w:r>
          </w:p>
          <w:p w14:paraId="000CE36F" w14:textId="035FB4BA" w:rsidR="0008131C" w:rsidRPr="00CD7862" w:rsidRDefault="0008131C">
            <w:pPr>
              <w:pStyle w:val="Listparagraf"/>
              <w:numPr>
                <w:ilvl w:val="0"/>
                <w:numId w:val="13"/>
              </w:numPr>
              <w:spacing w:after="0"/>
              <w:jc w:val="both"/>
              <w:rPr>
                <w:rFonts w:ascii="Montserrat Light" w:eastAsia="Times New Roman" w:hAnsi="Montserrat Light" w:cstheme="majorHAnsi"/>
                <w:noProof/>
                <w:color w:val="000000" w:themeColor="text1"/>
                <w:shd w:val="clear" w:color="auto" w:fill="FFFFFF"/>
                <w:lang w:val="ro-RO"/>
              </w:rPr>
            </w:pPr>
            <w:r w:rsidRPr="00CD7862">
              <w:rPr>
                <w:rStyle w:val="slitbdy"/>
                <w:rFonts w:ascii="Montserrat Light" w:eastAsia="Times New Roman" w:hAnsi="Montserrat Light" w:cstheme="majorHAnsi"/>
                <w:noProof/>
                <w:color w:val="000000" w:themeColor="text1"/>
                <w:sz w:val="22"/>
                <w:szCs w:val="22"/>
                <w:lang w:val="ro-RO"/>
              </w:rPr>
              <w:t>pune la dispoziţia ANMCS datele necesare procedurii de acreditare colectate pe parcursul procesului de evaluare sau reevaluare, după caz, în formatul şi pe suportul stabilite prin metodologia de evaluare;</w:t>
            </w:r>
          </w:p>
          <w:p w14:paraId="097DC3D0" w14:textId="15DD791B" w:rsidR="0008131C" w:rsidRPr="00CD7862" w:rsidRDefault="0008131C">
            <w:pPr>
              <w:pStyle w:val="Listparagraf"/>
              <w:numPr>
                <w:ilvl w:val="0"/>
                <w:numId w:val="13"/>
              </w:numPr>
              <w:jc w:val="both"/>
              <w:rPr>
                <w:rFonts w:ascii="Montserrat Light" w:eastAsia="Times New Roman" w:hAnsi="Montserrat Light" w:cstheme="majorHAnsi"/>
                <w:noProof/>
                <w:color w:val="000000" w:themeColor="text1"/>
                <w:shd w:val="clear" w:color="auto" w:fill="FFFFFF"/>
                <w:lang w:val="ro-RO"/>
              </w:rPr>
            </w:pPr>
            <w:r w:rsidRPr="00CD7862">
              <w:rPr>
                <w:rStyle w:val="slitbdy"/>
                <w:rFonts w:ascii="Montserrat Light" w:eastAsia="Times New Roman" w:hAnsi="Montserrat Light" w:cstheme="majorHAnsi"/>
                <w:noProof/>
                <w:color w:val="000000" w:themeColor="text1"/>
                <w:sz w:val="22"/>
                <w:szCs w:val="22"/>
                <w:lang w:val="ro-RO"/>
              </w:rPr>
              <w:t>transmite raportul de evaluare structurii de specialitate din cadrul ANMCS, în vederea elaborării raportului de acreditare.</w:t>
            </w:r>
          </w:p>
          <w:bookmarkEnd w:id="17"/>
          <w:p w14:paraId="0B9901E9" w14:textId="2F61DA3E" w:rsidR="00ED49F9" w:rsidRPr="00CD7862" w:rsidRDefault="00DF7D7A" w:rsidP="000516AE">
            <w:pPr>
              <w:spacing w:line="240" w:lineRule="auto"/>
              <w:jc w:val="both"/>
              <w:rPr>
                <w:rFonts w:ascii="Montserrat Light" w:hAnsi="Montserrat Light"/>
                <w:iCs/>
                <w:noProof/>
                <w:color w:val="000000" w:themeColor="text1"/>
                <w:lang w:val="ro-RO" w:bidi="ne-NP"/>
              </w:rPr>
            </w:pPr>
            <w:r w:rsidRPr="00CD7862">
              <w:rPr>
                <w:rFonts w:ascii="Montserrat Light" w:hAnsi="Montserrat Light"/>
                <w:iCs/>
                <w:noProof/>
                <w:color w:val="000000" w:themeColor="text1"/>
                <w:lang w:val="ro-RO" w:bidi="ne-NP"/>
              </w:rPr>
              <w:t>Potrivit art .17 alin. (1) lit.b) unităţile sanitare au obligaţia să pună la dispoziţia membrilor comisiilor de evaluare documentele necesare validării informaţiilor care confirmă îndeplinirea cerinţelor din standardele ANMCS.</w:t>
            </w:r>
          </w:p>
          <w:p w14:paraId="370A9CB8" w14:textId="77777777" w:rsidR="00DF7D7A" w:rsidRPr="00CD7862" w:rsidRDefault="00DF7D7A" w:rsidP="000516AE">
            <w:pPr>
              <w:spacing w:line="240" w:lineRule="auto"/>
              <w:jc w:val="both"/>
              <w:rPr>
                <w:rFonts w:ascii="Montserrat Light" w:hAnsi="Montserrat Light"/>
                <w:iCs/>
                <w:noProof/>
                <w:color w:val="000000" w:themeColor="text1"/>
                <w:lang w:val="ro-RO" w:bidi="ne-NP"/>
              </w:rPr>
            </w:pPr>
          </w:p>
          <w:p w14:paraId="6031ED24" w14:textId="7E2DDE14" w:rsidR="00DF7D7A" w:rsidRPr="00CD7862" w:rsidRDefault="00DF7D7A" w:rsidP="00DF7D7A">
            <w:pPr>
              <w:pStyle w:val="sartden"/>
              <w:jc w:val="both"/>
              <w:rPr>
                <w:rStyle w:val="spar3"/>
                <w:rFonts w:ascii="Montserrat Light" w:hAnsi="Montserrat Light"/>
                <w:b w:val="0"/>
                <w:bCs w:val="0"/>
                <w:noProof/>
                <w:color w:val="000000" w:themeColor="text1"/>
                <w:sz w:val="22"/>
                <w:szCs w:val="22"/>
                <w:lang w:val="ro-RO"/>
              </w:rPr>
            </w:pPr>
            <w:r w:rsidRPr="00CD7862">
              <w:rPr>
                <w:rStyle w:val="spar3"/>
                <w:rFonts w:ascii="Montserrat Light" w:hAnsi="Montserrat Light"/>
                <w:b w:val="0"/>
                <w:bCs w:val="0"/>
                <w:noProof/>
                <w:color w:val="000000" w:themeColor="text1"/>
                <w:sz w:val="22"/>
                <w:szCs w:val="22"/>
                <w:lang w:val="ro-RO"/>
                <w:specVanish w:val="0"/>
              </w:rPr>
              <w:t>Procedura de evaluare şi acreditare cuprinde</w:t>
            </w:r>
            <w:r w:rsidR="00F37BBC" w:rsidRPr="00CD7862">
              <w:rPr>
                <w:rStyle w:val="spar3"/>
                <w:rFonts w:ascii="Montserrat Light" w:hAnsi="Montserrat Light"/>
                <w:b w:val="0"/>
                <w:bCs w:val="0"/>
                <w:noProof/>
                <w:color w:val="000000" w:themeColor="text1"/>
                <w:sz w:val="22"/>
                <w:szCs w:val="22"/>
                <w:lang w:val="ro-RO"/>
                <w:specVanish w:val="0"/>
              </w:rPr>
              <w:t>,</w:t>
            </w:r>
            <w:r w:rsidRPr="00CD7862">
              <w:rPr>
                <w:rStyle w:val="spar3"/>
                <w:rFonts w:ascii="Montserrat Light" w:hAnsi="Montserrat Light"/>
                <w:b w:val="0"/>
                <w:bCs w:val="0"/>
                <w:noProof/>
                <w:color w:val="000000" w:themeColor="text1"/>
                <w:sz w:val="22"/>
                <w:szCs w:val="22"/>
                <w:lang w:val="ro-RO"/>
                <w:specVanish w:val="0"/>
              </w:rPr>
              <w:t xml:space="preserve"> c</w:t>
            </w:r>
            <w:r w:rsidRPr="00CD7862">
              <w:rPr>
                <w:rStyle w:val="spar3"/>
                <w:rFonts w:ascii="Montserrat Light" w:hAnsi="Montserrat Light"/>
                <w:b w:val="0"/>
                <w:bCs w:val="0"/>
                <w:noProof/>
                <w:color w:val="000000" w:themeColor="text1"/>
                <w:sz w:val="22"/>
                <w:szCs w:val="22"/>
                <w:specVanish w:val="0"/>
              </w:rPr>
              <w:t xml:space="preserve">onform Ordinului Ministrului Sănătății nr. 446/2017 </w:t>
            </w:r>
            <w:r w:rsidRPr="00CD7862">
              <w:rPr>
                <w:rStyle w:val="spar3"/>
                <w:rFonts w:ascii="Montserrat Light" w:hAnsi="Montserrat Light"/>
                <w:b w:val="0"/>
                <w:bCs w:val="0"/>
                <w:noProof/>
                <w:color w:val="000000" w:themeColor="text1"/>
                <w:sz w:val="22"/>
                <w:szCs w:val="22"/>
                <w:lang w:val="ro-RO"/>
                <w:specVanish w:val="0"/>
              </w:rPr>
              <w:t>privind aprobarea Standardelor, Procedurii şi metodologiei de evaluare şi acreditare a spitalelor</w:t>
            </w:r>
            <w:r w:rsidR="00F37BBC" w:rsidRPr="00CD7862">
              <w:rPr>
                <w:rStyle w:val="spar3"/>
                <w:rFonts w:ascii="Montserrat Light" w:hAnsi="Montserrat Light"/>
                <w:b w:val="0"/>
                <w:bCs w:val="0"/>
                <w:noProof/>
                <w:color w:val="000000" w:themeColor="text1"/>
                <w:sz w:val="22"/>
                <w:szCs w:val="22"/>
                <w:lang w:val="ro-RO"/>
                <w:specVanish w:val="0"/>
              </w:rPr>
              <w:t>,</w:t>
            </w:r>
            <w:r w:rsidRPr="00CD7862">
              <w:rPr>
                <w:rStyle w:val="spar3"/>
                <w:rFonts w:ascii="Montserrat Light" w:hAnsi="Montserrat Light"/>
                <w:b w:val="0"/>
                <w:bCs w:val="0"/>
                <w:noProof/>
                <w:color w:val="000000" w:themeColor="text1"/>
                <w:sz w:val="22"/>
                <w:szCs w:val="22"/>
                <w:lang w:val="ro-RO"/>
                <w:specVanish w:val="0"/>
              </w:rPr>
              <w:t xml:space="preserve"> următoarele etape principale:</w:t>
            </w:r>
          </w:p>
          <w:p w14:paraId="76636673" w14:textId="4A7EB495" w:rsidR="00DF7D7A" w:rsidRPr="00CD7862" w:rsidRDefault="00DF7D7A">
            <w:pPr>
              <w:pStyle w:val="Listparagraf"/>
              <w:numPr>
                <w:ilvl w:val="0"/>
                <w:numId w:val="14"/>
              </w:numPr>
              <w:spacing w:after="0"/>
              <w:jc w:val="both"/>
              <w:rPr>
                <w:rFonts w:ascii="Montserrat Light" w:eastAsia="Times New Roman" w:hAnsi="Montserrat Light"/>
                <w:noProof/>
                <w:color w:val="000000" w:themeColor="text1"/>
                <w:lang w:val="ro-RO"/>
              </w:rPr>
            </w:pPr>
            <w:r w:rsidRPr="00CD7862">
              <w:rPr>
                <w:rStyle w:val="slitbdy"/>
                <w:rFonts w:ascii="Montserrat Light" w:eastAsia="Times New Roman" w:hAnsi="Montserrat Light"/>
                <w:noProof/>
                <w:color w:val="000000" w:themeColor="text1"/>
                <w:sz w:val="22"/>
                <w:szCs w:val="22"/>
                <w:lang w:val="ro-RO"/>
              </w:rPr>
              <w:t>etapa de pregătire a evaluării;</w:t>
            </w:r>
          </w:p>
          <w:p w14:paraId="5E5E4AF4" w14:textId="04CFDFB7" w:rsidR="00DF7D7A" w:rsidRPr="00CD7862" w:rsidRDefault="00DF7D7A">
            <w:pPr>
              <w:pStyle w:val="Listparagraf"/>
              <w:numPr>
                <w:ilvl w:val="0"/>
                <w:numId w:val="14"/>
              </w:numPr>
              <w:spacing w:after="0"/>
              <w:jc w:val="both"/>
              <w:rPr>
                <w:rFonts w:ascii="Montserrat Light" w:eastAsia="Times New Roman" w:hAnsi="Montserrat Light"/>
                <w:noProof/>
                <w:color w:val="000000" w:themeColor="text1"/>
                <w:shd w:val="clear" w:color="auto" w:fill="FFFFFF"/>
                <w:lang w:val="ro-RO"/>
              </w:rPr>
            </w:pPr>
            <w:r w:rsidRPr="00CD7862">
              <w:rPr>
                <w:rStyle w:val="slitbdy"/>
                <w:rFonts w:ascii="Montserrat Light" w:eastAsia="Times New Roman" w:hAnsi="Montserrat Light"/>
                <w:noProof/>
                <w:color w:val="000000" w:themeColor="text1"/>
                <w:sz w:val="22"/>
                <w:szCs w:val="22"/>
                <w:lang w:val="ro-RO"/>
              </w:rPr>
              <w:t>etapa de evaluare;</w:t>
            </w:r>
          </w:p>
          <w:p w14:paraId="626E522C" w14:textId="2E03F248" w:rsidR="00DF7D7A" w:rsidRPr="00CD7862" w:rsidRDefault="00DF7D7A">
            <w:pPr>
              <w:pStyle w:val="Listparagraf"/>
              <w:numPr>
                <w:ilvl w:val="0"/>
                <w:numId w:val="14"/>
              </w:numPr>
              <w:spacing w:after="0"/>
              <w:jc w:val="both"/>
              <w:rPr>
                <w:rStyle w:val="slitbdy"/>
                <w:rFonts w:ascii="Montserrat Light" w:eastAsia="Times New Roman" w:hAnsi="Montserrat Light"/>
                <w:noProof/>
                <w:color w:val="000000" w:themeColor="text1"/>
                <w:sz w:val="22"/>
                <w:szCs w:val="22"/>
                <w:lang w:val="ro-RO"/>
              </w:rPr>
            </w:pPr>
            <w:r w:rsidRPr="00CD7862">
              <w:rPr>
                <w:rStyle w:val="slitbdy"/>
                <w:rFonts w:ascii="Montserrat Light" w:eastAsia="Times New Roman" w:hAnsi="Montserrat Light"/>
                <w:noProof/>
                <w:color w:val="000000" w:themeColor="text1"/>
                <w:sz w:val="22"/>
                <w:szCs w:val="22"/>
                <w:lang w:val="ro-RO"/>
              </w:rPr>
              <w:t>etapa de acreditare.</w:t>
            </w:r>
          </w:p>
          <w:p w14:paraId="68727BC9" w14:textId="531F29C9" w:rsidR="00F37BBC" w:rsidRPr="00F37BBC" w:rsidRDefault="00F37BBC" w:rsidP="00F37BBC">
            <w:pPr>
              <w:spacing w:before="240"/>
              <w:jc w:val="both"/>
              <w:rPr>
                <w:rFonts w:ascii="Montserrat Light" w:eastAsia="Times New Roman" w:hAnsi="Montserrat Light"/>
                <w:noProof/>
                <w:color w:val="0070C0"/>
                <w:shd w:val="clear" w:color="auto" w:fill="FFFFFF"/>
                <w:lang w:val="ro-RO"/>
              </w:rPr>
            </w:pPr>
            <w:r w:rsidRPr="00CD7862">
              <w:rPr>
                <w:rFonts w:ascii="Montserrat Light" w:eastAsia="Times New Roman" w:hAnsi="Montserrat Light"/>
                <w:noProof/>
                <w:color w:val="000000" w:themeColor="text1"/>
                <w:shd w:val="clear" w:color="auto" w:fill="FFFFFF"/>
                <w:lang w:val="ro-RO"/>
              </w:rPr>
              <w:t xml:space="preserve">Atribuțiile suplimentare solicitate pentru compartimentele funcționale menționate la articolele 38, 39,43, 47 și 59 sunt în concordanță cu celelalte atribuții existente în </w:t>
            </w:r>
            <w:proofErr w:type="spellStart"/>
            <w:r w:rsidRPr="00CD7862">
              <w:rPr>
                <w:rFonts w:ascii="Montserrat Light" w:eastAsia="Times New Roman" w:hAnsi="Montserrat Light"/>
                <w:color w:val="000000" w:themeColor="text1"/>
              </w:rPr>
              <w:t>regulamentul</w:t>
            </w:r>
            <w:proofErr w:type="spellEnd"/>
            <w:r w:rsidRPr="00CD7862">
              <w:rPr>
                <w:rFonts w:ascii="Montserrat Light" w:eastAsia="Times New Roman" w:hAnsi="Montserrat Light"/>
                <w:color w:val="000000" w:themeColor="text1"/>
              </w:rPr>
              <w:t xml:space="preserve"> de </w:t>
            </w:r>
            <w:proofErr w:type="spellStart"/>
            <w:r w:rsidRPr="00CD7862">
              <w:rPr>
                <w:rFonts w:ascii="Montserrat Light" w:eastAsia="Times New Roman" w:hAnsi="Montserrat Light"/>
                <w:color w:val="000000" w:themeColor="text1"/>
              </w:rPr>
              <w:t>organizare</w:t>
            </w:r>
            <w:proofErr w:type="spellEnd"/>
            <w:r w:rsidRPr="00CD7862">
              <w:rPr>
                <w:rFonts w:ascii="Montserrat Light" w:eastAsia="Times New Roman" w:hAnsi="Montserrat Light"/>
                <w:color w:val="000000" w:themeColor="text1"/>
              </w:rPr>
              <w:t xml:space="preserve"> </w:t>
            </w:r>
            <w:proofErr w:type="spellStart"/>
            <w:r w:rsidRPr="00CD7862">
              <w:rPr>
                <w:rFonts w:ascii="Montserrat Light" w:eastAsia="Times New Roman" w:hAnsi="Montserrat Light"/>
                <w:color w:val="000000" w:themeColor="text1"/>
              </w:rPr>
              <w:t>și</w:t>
            </w:r>
            <w:proofErr w:type="spellEnd"/>
            <w:r w:rsidRPr="00CD7862">
              <w:rPr>
                <w:rFonts w:ascii="Montserrat Light" w:eastAsia="Times New Roman" w:hAnsi="Montserrat Light"/>
                <w:color w:val="000000" w:themeColor="text1"/>
              </w:rPr>
              <w:t xml:space="preserve"> </w:t>
            </w:r>
            <w:proofErr w:type="spellStart"/>
            <w:r w:rsidRPr="00CD7862">
              <w:rPr>
                <w:rFonts w:ascii="Montserrat Light" w:eastAsia="Times New Roman" w:hAnsi="Montserrat Light"/>
                <w:color w:val="000000" w:themeColor="text1"/>
              </w:rPr>
              <w:t>funcționare</w:t>
            </w:r>
            <w:proofErr w:type="spellEnd"/>
            <w:r w:rsidRPr="00CD7862">
              <w:rPr>
                <w:rFonts w:ascii="Montserrat Light" w:eastAsia="Times New Roman" w:hAnsi="Montserrat Light"/>
                <w:color w:val="000000" w:themeColor="text1"/>
              </w:rPr>
              <w:t xml:space="preserve"> a </w:t>
            </w:r>
            <w:proofErr w:type="spellStart"/>
            <w:r w:rsidRPr="00CD7862">
              <w:rPr>
                <w:rFonts w:ascii="Montserrat Light" w:eastAsia="Times New Roman" w:hAnsi="Montserrat Light"/>
                <w:color w:val="000000" w:themeColor="text1"/>
              </w:rPr>
              <w:t>Spitalul</w:t>
            </w:r>
            <w:proofErr w:type="spellEnd"/>
            <w:r w:rsidRPr="00CD7862">
              <w:rPr>
                <w:rFonts w:ascii="Montserrat Light" w:eastAsia="Times New Roman" w:hAnsi="Montserrat Light"/>
                <w:color w:val="000000" w:themeColor="text1"/>
              </w:rPr>
              <w:t xml:space="preserve"> Clinic de </w:t>
            </w:r>
            <w:proofErr w:type="spellStart"/>
            <w:r w:rsidRPr="00CD7862">
              <w:rPr>
                <w:rFonts w:ascii="Montserrat Light" w:eastAsia="Times New Roman" w:hAnsi="Montserrat Light"/>
                <w:color w:val="000000" w:themeColor="text1"/>
              </w:rPr>
              <w:t>Pneumoftiziologie</w:t>
            </w:r>
            <w:proofErr w:type="spellEnd"/>
            <w:r w:rsidRPr="00CD7862">
              <w:rPr>
                <w:rFonts w:ascii="Montserrat Light" w:eastAsia="Times New Roman" w:hAnsi="Montserrat Light"/>
                <w:color w:val="000000" w:themeColor="text1"/>
              </w:rPr>
              <w:t xml:space="preserve"> ”Leon </w:t>
            </w:r>
            <w:proofErr w:type="spellStart"/>
            <w:r w:rsidRPr="00CD7862">
              <w:rPr>
                <w:rFonts w:ascii="Montserrat Light" w:eastAsia="Times New Roman" w:hAnsi="Montserrat Light"/>
                <w:color w:val="000000" w:themeColor="text1"/>
              </w:rPr>
              <w:t>Daniello</w:t>
            </w:r>
            <w:proofErr w:type="spellEnd"/>
            <w:r w:rsidRPr="00CD7862">
              <w:rPr>
                <w:rFonts w:ascii="Montserrat Light" w:eastAsia="Times New Roman" w:hAnsi="Montserrat Light"/>
                <w:color w:val="000000" w:themeColor="text1"/>
              </w:rPr>
              <w:t xml:space="preserve">” </w:t>
            </w:r>
            <w:r w:rsidR="00F5407A" w:rsidRPr="00CD7862">
              <w:rPr>
                <w:rFonts w:ascii="Montserrat Light" w:eastAsia="Times New Roman" w:hAnsi="Montserrat Light"/>
                <w:color w:val="000000" w:themeColor="text1"/>
              </w:rPr>
              <w:t xml:space="preserve"> </w:t>
            </w:r>
            <w:proofErr w:type="spellStart"/>
            <w:r w:rsidR="00F5407A" w:rsidRPr="00CD7862">
              <w:rPr>
                <w:rFonts w:ascii="Montserrat Light" w:eastAsia="Times New Roman" w:hAnsi="Montserrat Light"/>
                <w:color w:val="000000" w:themeColor="text1"/>
              </w:rPr>
              <w:t>și</w:t>
            </w:r>
            <w:proofErr w:type="spellEnd"/>
            <w:r w:rsidR="00F5407A" w:rsidRPr="00CD7862">
              <w:rPr>
                <w:rFonts w:ascii="Montserrat Light" w:eastAsia="Times New Roman" w:hAnsi="Montserrat Light"/>
                <w:color w:val="000000" w:themeColor="text1"/>
              </w:rPr>
              <w:t xml:space="preserve"> </w:t>
            </w:r>
            <w:proofErr w:type="spellStart"/>
            <w:r w:rsidR="00F5407A" w:rsidRPr="00CD7862">
              <w:rPr>
                <w:rFonts w:ascii="Montserrat Light" w:eastAsia="Times New Roman" w:hAnsi="Montserrat Light"/>
                <w:color w:val="000000" w:themeColor="text1"/>
              </w:rPr>
              <w:t>asigură</w:t>
            </w:r>
            <w:proofErr w:type="spellEnd"/>
            <w:r w:rsidR="00F5407A" w:rsidRPr="00CD7862">
              <w:rPr>
                <w:rFonts w:ascii="Montserrat Light" w:eastAsia="Times New Roman" w:hAnsi="Montserrat Light"/>
                <w:color w:val="000000" w:themeColor="text1"/>
              </w:rPr>
              <w:t xml:space="preserve"> </w:t>
            </w:r>
            <w:proofErr w:type="spellStart"/>
            <w:r w:rsidR="00F5407A" w:rsidRPr="00CD7862">
              <w:rPr>
                <w:rFonts w:ascii="Montserrat Light" w:eastAsia="Times New Roman" w:hAnsi="Montserrat Light"/>
                <w:color w:val="000000" w:themeColor="text1"/>
              </w:rPr>
              <w:t>conformarea</w:t>
            </w:r>
            <w:proofErr w:type="spellEnd"/>
            <w:r w:rsidR="00F5407A" w:rsidRPr="00CD7862">
              <w:rPr>
                <w:rFonts w:ascii="Montserrat Light" w:eastAsia="Times New Roman" w:hAnsi="Montserrat Light"/>
                <w:color w:val="000000" w:themeColor="text1"/>
              </w:rPr>
              <w:t xml:space="preserve"> </w:t>
            </w:r>
            <w:proofErr w:type="spellStart"/>
            <w:r w:rsidR="00F5407A" w:rsidRPr="00CD7862">
              <w:rPr>
                <w:rFonts w:ascii="Montserrat Light" w:eastAsia="Times New Roman" w:hAnsi="Montserrat Light"/>
                <w:color w:val="000000" w:themeColor="text1"/>
              </w:rPr>
              <w:t>regulamentului</w:t>
            </w:r>
            <w:proofErr w:type="spellEnd"/>
            <w:r w:rsidR="00F5407A" w:rsidRPr="00CD7862">
              <w:rPr>
                <w:rFonts w:ascii="Montserrat Light" w:eastAsia="Times New Roman" w:hAnsi="Montserrat Light"/>
                <w:color w:val="000000" w:themeColor="text1"/>
              </w:rPr>
              <w:t xml:space="preserve"> la </w:t>
            </w:r>
            <w:proofErr w:type="spellStart"/>
            <w:r w:rsidR="00F5407A" w:rsidRPr="00CD7862">
              <w:rPr>
                <w:rFonts w:ascii="Montserrat Light" w:eastAsia="Times New Roman" w:hAnsi="Montserrat Light"/>
                <w:color w:val="000000" w:themeColor="text1"/>
              </w:rPr>
              <w:t>standardele</w:t>
            </w:r>
            <w:proofErr w:type="spellEnd"/>
            <w:r w:rsidR="00F5407A" w:rsidRPr="00CD7862">
              <w:rPr>
                <w:rFonts w:ascii="Montserrat Light" w:eastAsia="Times New Roman" w:hAnsi="Montserrat Light"/>
                <w:color w:val="000000" w:themeColor="text1"/>
              </w:rPr>
              <w:t xml:space="preserve"> ANMCS </w:t>
            </w:r>
            <w:proofErr w:type="spellStart"/>
            <w:r w:rsidR="00F5407A" w:rsidRPr="00CD7862">
              <w:rPr>
                <w:rFonts w:ascii="Montserrat Light" w:eastAsia="Times New Roman" w:hAnsi="Montserrat Light"/>
                <w:color w:val="000000" w:themeColor="text1"/>
              </w:rPr>
              <w:t>și</w:t>
            </w:r>
            <w:proofErr w:type="spellEnd"/>
            <w:r w:rsidR="00F5407A" w:rsidRPr="00CD7862">
              <w:rPr>
                <w:rFonts w:ascii="Montserrat Light" w:eastAsia="Times New Roman" w:hAnsi="Montserrat Light"/>
                <w:color w:val="000000" w:themeColor="text1"/>
              </w:rPr>
              <w:t xml:space="preserve"> la </w:t>
            </w:r>
            <w:proofErr w:type="spellStart"/>
            <w:r w:rsidR="00F5407A" w:rsidRPr="00CD7862">
              <w:rPr>
                <w:rFonts w:ascii="Montserrat Light" w:eastAsia="Times New Roman" w:hAnsi="Montserrat Light"/>
                <w:color w:val="000000" w:themeColor="text1"/>
              </w:rPr>
              <w:t>acreditarea</w:t>
            </w:r>
            <w:proofErr w:type="spellEnd"/>
            <w:r w:rsidR="00F5407A" w:rsidRPr="00CD7862">
              <w:rPr>
                <w:rFonts w:ascii="Montserrat Light" w:eastAsia="Times New Roman" w:hAnsi="Montserrat Light"/>
                <w:color w:val="000000" w:themeColor="text1"/>
              </w:rPr>
              <w:t xml:space="preserve"> </w:t>
            </w:r>
            <w:proofErr w:type="spellStart"/>
            <w:r w:rsidR="00F5407A" w:rsidRPr="00CD7862">
              <w:rPr>
                <w:rFonts w:ascii="Montserrat Light" w:eastAsia="Times New Roman" w:hAnsi="Montserrat Light"/>
                <w:color w:val="000000" w:themeColor="text1"/>
              </w:rPr>
              <w:t>spitalului</w:t>
            </w:r>
            <w:proofErr w:type="spellEnd"/>
            <w:r w:rsidR="00F5407A" w:rsidRPr="00CD7862">
              <w:rPr>
                <w:rFonts w:ascii="Montserrat Light" w:eastAsia="Times New Roman" w:hAnsi="Montserrat Light"/>
                <w:color w:val="000000" w:themeColor="text1"/>
              </w:rPr>
              <w:t xml:space="preserve">, </w:t>
            </w:r>
            <w:proofErr w:type="spellStart"/>
            <w:r w:rsidR="00F5407A" w:rsidRPr="00CD7862">
              <w:rPr>
                <w:rFonts w:ascii="Montserrat Light" w:eastAsia="Times New Roman" w:hAnsi="Montserrat Light"/>
                <w:color w:val="000000" w:themeColor="text1"/>
              </w:rPr>
              <w:t>acreditarea</w:t>
            </w:r>
            <w:proofErr w:type="spellEnd"/>
            <w:r w:rsidR="00F5407A" w:rsidRPr="00CD7862">
              <w:rPr>
                <w:rFonts w:ascii="Montserrat Light" w:eastAsia="Times New Roman" w:hAnsi="Montserrat Light"/>
                <w:color w:val="000000" w:themeColor="text1"/>
              </w:rPr>
              <w:t xml:space="preserve"> </w:t>
            </w:r>
            <w:proofErr w:type="spellStart"/>
            <w:r w:rsidR="00F5407A" w:rsidRPr="00CD7862">
              <w:rPr>
                <w:rFonts w:ascii="Montserrat Light" w:eastAsia="Times New Roman" w:hAnsi="Montserrat Light"/>
                <w:color w:val="000000" w:themeColor="text1"/>
              </w:rPr>
              <w:t>fiind</w:t>
            </w:r>
            <w:proofErr w:type="spellEnd"/>
            <w:r w:rsidR="00F5407A" w:rsidRPr="00CD7862">
              <w:rPr>
                <w:rFonts w:ascii="Montserrat Light" w:eastAsia="Times New Roman" w:hAnsi="Montserrat Light"/>
                <w:color w:val="000000" w:themeColor="text1"/>
              </w:rPr>
              <w:t xml:space="preserve"> </w:t>
            </w:r>
            <w:r w:rsidRPr="00CD7862">
              <w:rPr>
                <w:rFonts w:ascii="Montserrat Light" w:eastAsia="Times New Roman" w:hAnsi="Montserrat Light"/>
                <w:color w:val="000000" w:themeColor="text1"/>
              </w:rPr>
              <w:t xml:space="preserve">o </w:t>
            </w:r>
            <w:proofErr w:type="spellStart"/>
            <w:r w:rsidRPr="00CD7862">
              <w:rPr>
                <w:rFonts w:ascii="Montserrat Light" w:eastAsia="Times New Roman" w:hAnsi="Montserrat Light"/>
                <w:color w:val="000000" w:themeColor="text1"/>
              </w:rPr>
              <w:t>condiţie</w:t>
            </w:r>
            <w:proofErr w:type="spellEnd"/>
            <w:r w:rsidRPr="00CD7862">
              <w:rPr>
                <w:rFonts w:ascii="Montserrat Light" w:eastAsia="Times New Roman" w:hAnsi="Montserrat Light"/>
                <w:color w:val="000000" w:themeColor="text1"/>
              </w:rPr>
              <w:t xml:space="preserve"> </w:t>
            </w:r>
            <w:proofErr w:type="spellStart"/>
            <w:r w:rsidRPr="00CD7862">
              <w:rPr>
                <w:rFonts w:ascii="Montserrat Light" w:eastAsia="Times New Roman" w:hAnsi="Montserrat Light"/>
                <w:color w:val="000000" w:themeColor="text1"/>
              </w:rPr>
              <w:t>obligatorie</w:t>
            </w:r>
            <w:proofErr w:type="spellEnd"/>
            <w:r w:rsidRPr="00CD7862">
              <w:rPr>
                <w:rFonts w:ascii="Montserrat Light" w:eastAsia="Times New Roman" w:hAnsi="Montserrat Light"/>
                <w:color w:val="000000" w:themeColor="text1"/>
              </w:rPr>
              <w:t xml:space="preserve"> pentru </w:t>
            </w:r>
            <w:proofErr w:type="spellStart"/>
            <w:r w:rsidRPr="00CD7862">
              <w:rPr>
                <w:rFonts w:ascii="Montserrat Light" w:eastAsia="Times New Roman" w:hAnsi="Montserrat Light"/>
                <w:color w:val="000000" w:themeColor="text1"/>
              </w:rPr>
              <w:t>unităţile</w:t>
            </w:r>
            <w:proofErr w:type="spellEnd"/>
            <w:r w:rsidRPr="00CD7862">
              <w:rPr>
                <w:rFonts w:ascii="Montserrat Light" w:eastAsia="Times New Roman" w:hAnsi="Montserrat Light"/>
                <w:color w:val="000000" w:themeColor="text1"/>
              </w:rPr>
              <w:t xml:space="preserve"> </w:t>
            </w:r>
            <w:proofErr w:type="spellStart"/>
            <w:r w:rsidRPr="00CD7862">
              <w:rPr>
                <w:rFonts w:ascii="Montserrat Light" w:eastAsia="Times New Roman" w:hAnsi="Montserrat Light"/>
                <w:color w:val="000000" w:themeColor="text1"/>
              </w:rPr>
              <w:t>sanitare</w:t>
            </w:r>
            <w:proofErr w:type="spellEnd"/>
            <w:r w:rsidRPr="00CD7862">
              <w:rPr>
                <w:rFonts w:ascii="Montserrat Light" w:eastAsia="Times New Roman" w:hAnsi="Montserrat Light"/>
                <w:color w:val="000000" w:themeColor="text1"/>
              </w:rPr>
              <w:t xml:space="preserve"> care </w:t>
            </w:r>
            <w:proofErr w:type="spellStart"/>
            <w:r w:rsidRPr="00CD7862">
              <w:rPr>
                <w:rFonts w:ascii="Montserrat Light" w:eastAsia="Times New Roman" w:hAnsi="Montserrat Light"/>
                <w:color w:val="000000" w:themeColor="text1"/>
              </w:rPr>
              <w:t>prestează</w:t>
            </w:r>
            <w:proofErr w:type="spellEnd"/>
            <w:r w:rsidRPr="00CD7862">
              <w:rPr>
                <w:rFonts w:ascii="Montserrat Light" w:eastAsia="Times New Roman" w:hAnsi="Montserrat Light"/>
                <w:color w:val="000000" w:themeColor="text1"/>
              </w:rPr>
              <w:t xml:space="preserve"> </w:t>
            </w:r>
            <w:proofErr w:type="spellStart"/>
            <w:r w:rsidRPr="00CD7862">
              <w:rPr>
                <w:rFonts w:ascii="Montserrat Light" w:eastAsia="Times New Roman" w:hAnsi="Montserrat Light"/>
                <w:color w:val="000000" w:themeColor="text1"/>
              </w:rPr>
              <w:t>sau</w:t>
            </w:r>
            <w:proofErr w:type="spellEnd"/>
            <w:r w:rsidRPr="00CD7862">
              <w:rPr>
                <w:rFonts w:ascii="Montserrat Light" w:eastAsia="Times New Roman" w:hAnsi="Montserrat Light"/>
                <w:color w:val="000000" w:themeColor="text1"/>
              </w:rPr>
              <w:t xml:space="preserve"> nu </w:t>
            </w:r>
            <w:proofErr w:type="spellStart"/>
            <w:r w:rsidRPr="00CD7862">
              <w:rPr>
                <w:rFonts w:ascii="Montserrat Light" w:eastAsia="Times New Roman" w:hAnsi="Montserrat Light"/>
                <w:color w:val="000000" w:themeColor="text1"/>
              </w:rPr>
              <w:t>servicii</w:t>
            </w:r>
            <w:proofErr w:type="spellEnd"/>
            <w:r w:rsidRPr="00CD7862">
              <w:rPr>
                <w:rFonts w:ascii="Montserrat Light" w:eastAsia="Times New Roman" w:hAnsi="Montserrat Light"/>
                <w:color w:val="000000" w:themeColor="text1"/>
              </w:rPr>
              <w:t xml:space="preserve"> </w:t>
            </w:r>
            <w:proofErr w:type="spellStart"/>
            <w:r w:rsidRPr="00CD7862">
              <w:rPr>
                <w:rFonts w:ascii="Montserrat Light" w:eastAsia="Times New Roman" w:hAnsi="Montserrat Light"/>
                <w:color w:val="000000" w:themeColor="text1"/>
              </w:rPr>
              <w:t>în</w:t>
            </w:r>
            <w:proofErr w:type="spellEnd"/>
            <w:r w:rsidRPr="00CD7862">
              <w:rPr>
                <w:rFonts w:ascii="Montserrat Light" w:eastAsia="Times New Roman" w:hAnsi="Montserrat Light"/>
                <w:color w:val="000000" w:themeColor="text1"/>
              </w:rPr>
              <w:t xml:space="preserve"> </w:t>
            </w:r>
            <w:proofErr w:type="spellStart"/>
            <w:r w:rsidRPr="00CD7862">
              <w:rPr>
                <w:rFonts w:ascii="Montserrat Light" w:eastAsia="Times New Roman" w:hAnsi="Montserrat Light"/>
                <w:color w:val="000000" w:themeColor="text1"/>
              </w:rPr>
              <w:t>relaţie</w:t>
            </w:r>
            <w:proofErr w:type="spellEnd"/>
            <w:r w:rsidRPr="00CD7862">
              <w:rPr>
                <w:rFonts w:ascii="Montserrat Light" w:eastAsia="Times New Roman" w:hAnsi="Montserrat Light"/>
                <w:color w:val="000000" w:themeColor="text1"/>
              </w:rPr>
              <w:t xml:space="preserve"> cu </w:t>
            </w:r>
            <w:proofErr w:type="spellStart"/>
            <w:r w:rsidRPr="00CD7862">
              <w:rPr>
                <w:rFonts w:ascii="Montserrat Light" w:eastAsia="Times New Roman" w:hAnsi="Montserrat Light"/>
                <w:color w:val="000000" w:themeColor="text1"/>
              </w:rPr>
              <w:t>sistemul</w:t>
            </w:r>
            <w:proofErr w:type="spellEnd"/>
            <w:r w:rsidRPr="00CD7862">
              <w:rPr>
                <w:rFonts w:ascii="Montserrat Light" w:eastAsia="Times New Roman" w:hAnsi="Montserrat Light"/>
                <w:color w:val="000000" w:themeColor="text1"/>
              </w:rPr>
              <w:t xml:space="preserve"> public de </w:t>
            </w:r>
            <w:proofErr w:type="spellStart"/>
            <w:r w:rsidRPr="00CD7862">
              <w:rPr>
                <w:rFonts w:ascii="Montserrat Light" w:eastAsia="Times New Roman" w:hAnsi="Montserrat Light"/>
                <w:color w:val="000000" w:themeColor="text1"/>
              </w:rPr>
              <w:t>asigurări</w:t>
            </w:r>
            <w:proofErr w:type="spellEnd"/>
            <w:r w:rsidRPr="00CD7862">
              <w:rPr>
                <w:rFonts w:ascii="Montserrat Light" w:eastAsia="Times New Roman" w:hAnsi="Montserrat Light"/>
                <w:color w:val="000000" w:themeColor="text1"/>
              </w:rPr>
              <w:t xml:space="preserve"> de </w:t>
            </w:r>
            <w:proofErr w:type="spellStart"/>
            <w:r w:rsidRPr="00CD7862">
              <w:rPr>
                <w:rFonts w:ascii="Montserrat Light" w:eastAsia="Times New Roman" w:hAnsi="Montserrat Light"/>
                <w:color w:val="000000" w:themeColor="text1"/>
              </w:rPr>
              <w:t>sănătate</w:t>
            </w:r>
            <w:proofErr w:type="spellEnd"/>
            <w:r w:rsidR="00F5407A">
              <w:rPr>
                <w:rFonts w:ascii="Montserrat Light" w:eastAsia="Times New Roman" w:hAnsi="Montserrat Light"/>
                <w:color w:val="0070C0"/>
              </w:rPr>
              <w:t>.</w:t>
            </w:r>
          </w:p>
          <w:p w14:paraId="44FD6956" w14:textId="77777777" w:rsidR="00DF7D7A" w:rsidRPr="0008131C" w:rsidRDefault="00DF7D7A" w:rsidP="000516AE">
            <w:pPr>
              <w:spacing w:line="240" w:lineRule="auto"/>
              <w:jc w:val="both"/>
              <w:rPr>
                <w:rFonts w:ascii="Montserrat Light" w:hAnsi="Montserrat Light"/>
                <w:iCs/>
                <w:noProof/>
                <w:color w:val="FF0000"/>
                <w:lang w:val="ro-RO" w:bidi="ne-NP"/>
              </w:rPr>
            </w:pPr>
          </w:p>
          <w:p w14:paraId="700941E1" w14:textId="32833DB8" w:rsidR="00412CB4" w:rsidRPr="00DF7D7A" w:rsidRDefault="00412CB4" w:rsidP="000516AE">
            <w:pPr>
              <w:tabs>
                <w:tab w:val="left" w:pos="2160"/>
              </w:tabs>
              <w:spacing w:line="240" w:lineRule="auto"/>
              <w:ind w:right="180"/>
              <w:jc w:val="both"/>
              <w:rPr>
                <w:rFonts w:ascii="Montserrat Light" w:hAnsi="Montserrat Light"/>
                <w:color w:val="FF0000"/>
                <w:lang w:val="ro-RO"/>
              </w:rPr>
            </w:pPr>
          </w:p>
        </w:tc>
      </w:tr>
      <w:tr w:rsidR="00ED49F9" w:rsidRPr="000516AE" w14:paraId="3305A191" w14:textId="77777777" w:rsidTr="00017541">
        <w:tc>
          <w:tcPr>
            <w:tcW w:w="9918" w:type="dxa"/>
            <w:gridSpan w:val="4"/>
          </w:tcPr>
          <w:p w14:paraId="33DCA729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i/>
                <w:lang w:val="en-US"/>
              </w:rPr>
            </w:pPr>
            <w:proofErr w:type="spellStart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lastRenderedPageBreak/>
              <w:t>Secțiunea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a 3-a </w:t>
            </w:r>
            <w:bookmarkStart w:id="18" w:name="_Hlk48727950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-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>Efecte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>preconizate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ale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>aplicării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>actului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>administrativ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(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>impactul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>financiar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>asupra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>bugetului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>judeţului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pe termen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>scurt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(pe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>anul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>curent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)/lung,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>impactul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>asupra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>mediului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>concurențial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>şi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>domeniului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>ajutoarelor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de stat,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>impactul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>asupra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>sarcinilor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administrative,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>impactul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>asupra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>mediului</w:t>
            </w:r>
            <w:bookmarkEnd w:id="18"/>
            <w:proofErr w:type="spellEnd"/>
            <w:r w:rsidRPr="000516AE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): </w:t>
            </w:r>
          </w:p>
        </w:tc>
      </w:tr>
      <w:tr w:rsidR="00ED49F9" w:rsidRPr="000516AE" w14:paraId="6EDF8766" w14:textId="77777777" w:rsidTr="00017541">
        <w:tc>
          <w:tcPr>
            <w:tcW w:w="9918" w:type="dxa"/>
            <w:gridSpan w:val="4"/>
          </w:tcPr>
          <w:p w14:paraId="7A141110" w14:textId="4B252C6A" w:rsidR="00ED49F9" w:rsidRPr="000516AE" w:rsidRDefault="00F77C44" w:rsidP="00DF7D7A">
            <w:pPr>
              <w:spacing w:line="240" w:lineRule="auto"/>
              <w:jc w:val="both"/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</w:pPr>
            <w:r w:rsidRPr="000516AE">
              <w:rPr>
                <w:rFonts w:ascii="Montserrat Light" w:hAnsi="Montserrat Light"/>
                <w:bCs/>
                <w:lang w:val="fr-FR"/>
              </w:rPr>
              <w:t xml:space="preserve">Nu este </w:t>
            </w:r>
            <w:proofErr w:type="spellStart"/>
            <w:r w:rsidRPr="000516AE">
              <w:rPr>
                <w:rFonts w:ascii="Montserrat Light" w:hAnsi="Montserrat Light"/>
                <w:bCs/>
                <w:lang w:val="fr-FR"/>
              </w:rPr>
              <w:t>cazul</w:t>
            </w:r>
            <w:proofErr w:type="spellEnd"/>
          </w:p>
        </w:tc>
      </w:tr>
      <w:tr w:rsidR="00ED49F9" w:rsidRPr="000516AE" w14:paraId="7242D209" w14:textId="77777777" w:rsidTr="00017541">
        <w:tc>
          <w:tcPr>
            <w:tcW w:w="9918" w:type="dxa"/>
            <w:gridSpan w:val="4"/>
          </w:tcPr>
          <w:p w14:paraId="105A462C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/>
                <w:lang w:val="en-US"/>
              </w:rPr>
            </w:pPr>
            <w:proofErr w:type="spellStart"/>
            <w:r w:rsidRPr="000516AE">
              <w:rPr>
                <w:rFonts w:ascii="Montserrat Light" w:hAnsi="Montserrat Light"/>
                <w:b/>
                <w:i/>
                <w:lang w:val="en-US"/>
              </w:rPr>
              <w:t>Secțiunea</w:t>
            </w:r>
            <w:proofErr w:type="spellEnd"/>
            <w:r w:rsidRPr="000516AE">
              <w:rPr>
                <w:rFonts w:ascii="Montserrat Light" w:hAnsi="Montserrat Light"/>
                <w:b/>
                <w:i/>
                <w:lang w:val="en-US"/>
              </w:rPr>
              <w:t xml:space="preserve"> a 4-a - </w:t>
            </w:r>
            <w:proofErr w:type="spellStart"/>
            <w:r w:rsidRPr="000516AE">
              <w:rPr>
                <w:rFonts w:ascii="Montserrat Light" w:hAnsi="Montserrat Light"/>
                <w:b/>
                <w:i/>
                <w:lang w:val="en-US"/>
              </w:rPr>
              <w:t>Concluzii</w:t>
            </w:r>
            <w:proofErr w:type="spellEnd"/>
            <w:r w:rsidRPr="000516AE">
              <w:rPr>
                <w:rFonts w:ascii="Montserrat Light" w:hAnsi="Montserrat Light"/>
                <w:b/>
                <w:i/>
                <w:lang w:val="en-US"/>
              </w:rPr>
              <w:t>/</w:t>
            </w:r>
            <w:proofErr w:type="spellStart"/>
            <w:r w:rsidRPr="000516AE">
              <w:rPr>
                <w:rFonts w:ascii="Montserrat Light" w:hAnsi="Montserrat Light"/>
                <w:b/>
                <w:i/>
                <w:lang w:val="en-US"/>
              </w:rPr>
              <w:t>propuneri</w:t>
            </w:r>
            <w:proofErr w:type="spellEnd"/>
            <w:r w:rsidRPr="000516AE">
              <w:rPr>
                <w:rFonts w:ascii="Montserrat Light" w:hAnsi="Montserrat Light"/>
                <w:b/>
                <w:i/>
                <w:lang w:val="en-US"/>
              </w:rPr>
              <w:t xml:space="preserve">:  </w:t>
            </w:r>
          </w:p>
        </w:tc>
      </w:tr>
      <w:tr w:rsidR="00ED49F9" w:rsidRPr="000516AE" w14:paraId="4665F4CF" w14:textId="77777777" w:rsidTr="00017541">
        <w:tc>
          <w:tcPr>
            <w:tcW w:w="9918" w:type="dxa"/>
            <w:gridSpan w:val="4"/>
          </w:tcPr>
          <w:p w14:paraId="08808B20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0516AE">
              <w:rPr>
                <w:rFonts w:ascii="Montserrat Light" w:hAnsi="Montserrat Light"/>
                <w:iCs/>
                <w:lang w:val="en-US"/>
              </w:rPr>
              <w:t>În</w:t>
            </w:r>
            <w:proofErr w:type="spellEnd"/>
            <w:r w:rsidRPr="000516A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iCs/>
                <w:lang w:val="en-US"/>
              </w:rPr>
              <w:t>urma</w:t>
            </w:r>
            <w:proofErr w:type="spellEnd"/>
            <w:r w:rsidRPr="000516A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iCs/>
                <w:lang w:val="en-US"/>
              </w:rPr>
              <w:t>analizării</w:t>
            </w:r>
            <w:proofErr w:type="spellEnd"/>
            <w:r w:rsidRPr="000516A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iCs/>
                <w:lang w:val="en-US"/>
              </w:rPr>
              <w:t>proiectului</w:t>
            </w:r>
            <w:proofErr w:type="spellEnd"/>
            <w:r w:rsidRPr="000516AE">
              <w:rPr>
                <w:rFonts w:ascii="Montserrat Light" w:hAnsi="Montserrat Light"/>
                <w:iCs/>
                <w:lang w:val="en-US"/>
              </w:rPr>
              <w:t xml:space="preserve"> de </w:t>
            </w:r>
            <w:proofErr w:type="spellStart"/>
            <w:r w:rsidRPr="000516AE">
              <w:rPr>
                <w:rFonts w:ascii="Montserrat Light" w:hAnsi="Montserrat Light"/>
                <w:iCs/>
                <w:lang w:val="en-US"/>
              </w:rPr>
              <w:t>hotărâre</w:t>
            </w:r>
            <w:proofErr w:type="spellEnd"/>
            <w:r w:rsidRPr="000516A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iCs/>
                <w:lang w:val="en-US"/>
              </w:rPr>
              <w:t>și</w:t>
            </w:r>
            <w:proofErr w:type="spellEnd"/>
            <w:r w:rsidRPr="000516AE">
              <w:rPr>
                <w:rFonts w:ascii="Montserrat Light" w:hAnsi="Montserrat Light"/>
                <w:iCs/>
                <w:lang w:val="en-US"/>
              </w:rPr>
              <w:t xml:space="preserve"> a </w:t>
            </w:r>
            <w:proofErr w:type="spellStart"/>
            <w:r w:rsidRPr="000516AE">
              <w:rPr>
                <w:rFonts w:ascii="Montserrat Light" w:hAnsi="Montserrat Light"/>
                <w:iCs/>
                <w:lang w:val="en-US"/>
              </w:rPr>
              <w:t>documentării</w:t>
            </w:r>
            <w:proofErr w:type="spellEnd"/>
            <w:r w:rsidRPr="000516A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iCs/>
                <w:lang w:val="en-US"/>
              </w:rPr>
              <w:t>efectuate</w:t>
            </w:r>
            <w:proofErr w:type="spellEnd"/>
            <w:r w:rsidRPr="000516AE">
              <w:rPr>
                <w:rFonts w:ascii="Montserrat Light" w:hAnsi="Montserrat Light"/>
                <w:iCs/>
                <w:lang w:val="en-US"/>
              </w:rPr>
              <w:t xml:space="preserve">, </w:t>
            </w:r>
            <w:proofErr w:type="spellStart"/>
            <w:r w:rsidRPr="000516AE">
              <w:rPr>
                <w:rFonts w:ascii="Montserrat Light" w:hAnsi="Montserrat Light"/>
                <w:iCs/>
                <w:lang w:val="en-US"/>
              </w:rPr>
              <w:t>certificăm</w:t>
            </w:r>
            <w:proofErr w:type="spellEnd"/>
            <w:r w:rsidRPr="000516A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iCs/>
                <w:lang w:val="en-US"/>
              </w:rPr>
              <w:t>faptul</w:t>
            </w:r>
            <w:proofErr w:type="spellEnd"/>
            <w:r w:rsidRPr="000516A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iCs/>
                <w:lang w:val="en-US"/>
              </w:rPr>
              <w:t>că</w:t>
            </w:r>
            <w:proofErr w:type="spellEnd"/>
            <w:r w:rsidRPr="000516A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iCs/>
                <w:lang w:val="en-US"/>
              </w:rPr>
              <w:t>proiectul</w:t>
            </w:r>
            <w:proofErr w:type="spellEnd"/>
            <w:r w:rsidRPr="000516AE">
              <w:rPr>
                <w:rFonts w:ascii="Montserrat Light" w:hAnsi="Montserrat Light"/>
                <w:iCs/>
                <w:lang w:val="en-US"/>
              </w:rPr>
              <w:t xml:space="preserve"> de </w:t>
            </w:r>
            <w:proofErr w:type="spellStart"/>
            <w:r w:rsidRPr="000516AE">
              <w:rPr>
                <w:rFonts w:ascii="Montserrat Light" w:hAnsi="Montserrat Light"/>
                <w:iCs/>
                <w:lang w:val="en-US"/>
              </w:rPr>
              <w:t>hotărâre</w:t>
            </w:r>
            <w:proofErr w:type="spellEnd"/>
            <w:r w:rsidRPr="000516A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>îndeplinește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iCs/>
                <w:lang w:val="en-US"/>
              </w:rPr>
              <w:t>cerințele</w:t>
            </w:r>
            <w:proofErr w:type="spellEnd"/>
            <w:r w:rsidRPr="000516A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iCs/>
                <w:lang w:val="en-US"/>
              </w:rPr>
              <w:t>tehnice</w:t>
            </w:r>
            <w:proofErr w:type="spellEnd"/>
            <w:r w:rsidRPr="000516A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iCs/>
                <w:lang w:val="en-US"/>
              </w:rPr>
              <w:t>specificate</w:t>
            </w:r>
            <w:proofErr w:type="spellEnd"/>
            <w:r w:rsidRPr="000516AE">
              <w:rPr>
                <w:rFonts w:ascii="Montserrat Light" w:hAnsi="Montserrat Light"/>
                <w:iCs/>
                <w:lang w:val="en-US"/>
              </w:rPr>
              <w:t xml:space="preserve"> la </w:t>
            </w:r>
            <w:proofErr w:type="spellStart"/>
            <w:r w:rsidRPr="000516AE">
              <w:rPr>
                <w:rFonts w:ascii="Montserrat Light" w:hAnsi="Montserrat Light"/>
                <w:iCs/>
                <w:lang w:val="en-US"/>
              </w:rPr>
              <w:t>Secțiunea</w:t>
            </w:r>
            <w:proofErr w:type="spellEnd"/>
            <w:r w:rsidRPr="000516AE">
              <w:rPr>
                <w:rFonts w:ascii="Montserrat Light" w:hAnsi="Montserrat Light"/>
                <w:iCs/>
                <w:lang w:val="en-US"/>
              </w:rPr>
              <w:t xml:space="preserve"> a 2-a.</w:t>
            </w:r>
          </w:p>
        </w:tc>
      </w:tr>
      <w:tr w:rsidR="00ED49F9" w:rsidRPr="000516AE" w14:paraId="2E86E2C1" w14:textId="77777777" w:rsidTr="00DF7D7A">
        <w:tc>
          <w:tcPr>
            <w:tcW w:w="3325" w:type="dxa"/>
          </w:tcPr>
          <w:p w14:paraId="506D8D27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</w:p>
        </w:tc>
        <w:tc>
          <w:tcPr>
            <w:tcW w:w="2199" w:type="dxa"/>
          </w:tcPr>
          <w:p w14:paraId="15CCF6D9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>Prenume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>și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>nume</w:t>
            </w:r>
            <w:proofErr w:type="spellEnd"/>
          </w:p>
        </w:tc>
        <w:tc>
          <w:tcPr>
            <w:tcW w:w="1822" w:type="dxa"/>
          </w:tcPr>
          <w:p w14:paraId="7326A8F6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>Data</w:t>
            </w:r>
          </w:p>
        </w:tc>
        <w:tc>
          <w:tcPr>
            <w:tcW w:w="2572" w:type="dxa"/>
          </w:tcPr>
          <w:p w14:paraId="2D2CE62C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0516AE">
              <w:rPr>
                <w:rFonts w:ascii="Montserrat Light" w:hAnsi="Montserrat Light"/>
                <w:b/>
                <w:bCs/>
                <w:iCs/>
                <w:lang w:val="en-US"/>
              </w:rPr>
              <w:t>Semnătura</w:t>
            </w:r>
            <w:proofErr w:type="spellEnd"/>
          </w:p>
        </w:tc>
      </w:tr>
      <w:tr w:rsidR="00ED49F9" w:rsidRPr="000516AE" w14:paraId="32F99A71" w14:textId="77777777" w:rsidTr="00DF7D7A">
        <w:tc>
          <w:tcPr>
            <w:tcW w:w="3325" w:type="dxa"/>
          </w:tcPr>
          <w:p w14:paraId="6366B2F6" w14:textId="635D7EF2" w:rsidR="00ED49F9" w:rsidRPr="000516AE" w:rsidRDefault="00ED49F9" w:rsidP="000516AE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/>
                <w:iCs/>
                <w:color w:val="000000" w:themeColor="text1"/>
                <w:lang w:eastAsia="ro-RO"/>
              </w:rPr>
            </w:pPr>
            <w:proofErr w:type="spellStart"/>
            <w:r w:rsidRPr="000516AE">
              <w:rPr>
                <w:rFonts w:ascii="Montserrat Light" w:hAnsi="Montserrat Light"/>
                <w:iCs/>
                <w:color w:val="000000" w:themeColor="text1"/>
                <w:lang w:eastAsia="ro-RO"/>
              </w:rPr>
              <w:t>Avizat</w:t>
            </w:r>
            <w:proofErr w:type="spellEnd"/>
            <w:r w:rsidRPr="000516AE">
              <w:rPr>
                <w:rFonts w:ascii="Montserrat Light" w:hAnsi="Montserrat Light"/>
                <w:iCs/>
                <w:color w:val="000000" w:themeColor="text1"/>
                <w:lang w:eastAsia="ro-RO"/>
              </w:rPr>
              <w:t xml:space="preserve">:  Director </w:t>
            </w:r>
            <w:proofErr w:type="spellStart"/>
            <w:r w:rsidRPr="000516AE">
              <w:rPr>
                <w:rFonts w:ascii="Montserrat Light" w:hAnsi="Montserrat Light"/>
                <w:iCs/>
                <w:color w:val="000000" w:themeColor="text1"/>
                <w:lang w:eastAsia="ro-RO"/>
              </w:rPr>
              <w:t>executiv</w:t>
            </w:r>
            <w:proofErr w:type="spellEnd"/>
          </w:p>
        </w:tc>
        <w:tc>
          <w:tcPr>
            <w:tcW w:w="2199" w:type="dxa"/>
          </w:tcPr>
          <w:p w14:paraId="0D92A3CB" w14:textId="77777777" w:rsidR="00ED49F9" w:rsidRPr="000516AE" w:rsidRDefault="00ED49F9" w:rsidP="000516AE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0516AE">
              <w:rPr>
                <w:rFonts w:ascii="Montserrat Light" w:hAnsi="Montserrat Light"/>
                <w:iCs/>
                <w:lang w:val="en-US"/>
              </w:rPr>
              <w:t>Ștefan</w:t>
            </w:r>
            <w:proofErr w:type="spellEnd"/>
            <w:r w:rsidRPr="000516AE">
              <w:rPr>
                <w:rFonts w:ascii="Montserrat Light" w:hAnsi="Montserrat Light"/>
                <w:iCs/>
                <w:lang w:val="en-US"/>
              </w:rPr>
              <w:t xml:space="preserve"> Iliescu</w:t>
            </w:r>
          </w:p>
        </w:tc>
        <w:tc>
          <w:tcPr>
            <w:tcW w:w="1822" w:type="dxa"/>
          </w:tcPr>
          <w:p w14:paraId="4DA257B8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2572" w:type="dxa"/>
          </w:tcPr>
          <w:p w14:paraId="680C17CA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  <w:tr w:rsidR="00ED49F9" w:rsidRPr="000516AE" w14:paraId="31DA3C64" w14:textId="77777777" w:rsidTr="00DF7D7A">
        <w:trPr>
          <w:trHeight w:val="340"/>
        </w:trPr>
        <w:tc>
          <w:tcPr>
            <w:tcW w:w="3325" w:type="dxa"/>
          </w:tcPr>
          <w:p w14:paraId="56F34017" w14:textId="77777777" w:rsidR="00ED49F9" w:rsidRPr="000516AE" w:rsidRDefault="00ED49F9" w:rsidP="000516AE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Cs/>
                <w:noProof/>
                <w:shd w:val="clear" w:color="auto" w:fill="FFFFFF"/>
                <w:lang w:val="ro-RO" w:eastAsia="ro-RO"/>
              </w:rPr>
            </w:pPr>
            <w:r w:rsidRPr="000516AE">
              <w:rPr>
                <w:rFonts w:ascii="Montserrat Light" w:hAnsi="Montserrat Light" w:cs="Calibri Light"/>
                <w:iCs/>
                <w:noProof/>
                <w:shd w:val="clear" w:color="auto" w:fill="FFFFFF"/>
                <w:lang w:val="ro-RO" w:eastAsia="ro-RO"/>
              </w:rPr>
              <w:t>Elaborat:  Consilier</w:t>
            </w:r>
          </w:p>
          <w:p w14:paraId="4CEE9736" w14:textId="254E0062" w:rsidR="00ED49F9" w:rsidRPr="00DF7D7A" w:rsidRDefault="00ED49F9" w:rsidP="000516AE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Cs/>
                <w:noProof/>
                <w:color w:val="FF0000"/>
                <w:shd w:val="clear" w:color="auto" w:fill="FFFFFF"/>
                <w:lang w:val="ro-RO" w:eastAsia="ro-RO"/>
              </w:rPr>
            </w:pPr>
            <w:r w:rsidRPr="00DF7D7A">
              <w:rPr>
                <w:rFonts w:ascii="Montserrat Light" w:hAnsi="Montserrat Light" w:cs="Calibri Light"/>
                <w:iCs/>
                <w:noProof/>
                <w:color w:val="FF0000"/>
                <w:shd w:val="clear" w:color="auto" w:fill="FFFFFF"/>
                <w:lang w:val="ro-RO" w:eastAsia="ro-RO"/>
              </w:rPr>
              <w:t xml:space="preserve">                   </w:t>
            </w:r>
          </w:p>
          <w:p w14:paraId="782BCFD3" w14:textId="77777777" w:rsidR="00ED49F9" w:rsidRPr="000516AE" w:rsidRDefault="00ED49F9" w:rsidP="000516AE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/>
                <w:iCs/>
                <w:lang w:val="ro-RO"/>
              </w:rPr>
            </w:pPr>
          </w:p>
        </w:tc>
        <w:tc>
          <w:tcPr>
            <w:tcW w:w="2199" w:type="dxa"/>
          </w:tcPr>
          <w:p w14:paraId="3CD612E4" w14:textId="1F7F54F4" w:rsidR="00ED49F9" w:rsidRPr="000516AE" w:rsidRDefault="00F77C44" w:rsidP="000516AE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Cs/>
                <w:noProof/>
                <w:color w:val="000000" w:themeColor="text1"/>
                <w:shd w:val="clear" w:color="auto" w:fill="FFFFFF"/>
              </w:rPr>
            </w:pPr>
            <w:r w:rsidRPr="000516AE">
              <w:rPr>
                <w:rFonts w:ascii="Montserrat Light" w:hAnsi="Montserrat Light" w:cs="Calibri Light"/>
                <w:iCs/>
                <w:noProof/>
                <w:color w:val="000000" w:themeColor="text1"/>
                <w:shd w:val="clear" w:color="auto" w:fill="FFFFFF"/>
              </w:rPr>
              <w:t>Carmen Neamțu</w:t>
            </w:r>
          </w:p>
        </w:tc>
        <w:tc>
          <w:tcPr>
            <w:tcW w:w="1822" w:type="dxa"/>
          </w:tcPr>
          <w:p w14:paraId="7B9F9AE1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2572" w:type="dxa"/>
          </w:tcPr>
          <w:p w14:paraId="350592B7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</w:tbl>
    <w:p w14:paraId="1C4B8DDD" w14:textId="77777777" w:rsidR="00ED49F9" w:rsidRPr="000516AE" w:rsidRDefault="00ED49F9" w:rsidP="000516AE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val="en-US" w:eastAsia="ro-RO"/>
        </w:rPr>
        <w:sectPr w:rsidR="00ED49F9" w:rsidRPr="000516AE" w:rsidSect="0008131C">
          <w:headerReference w:type="default" r:id="rId9"/>
          <w:pgSz w:w="11909" w:h="16834"/>
          <w:pgMar w:top="1170" w:right="929" w:bottom="630" w:left="1530" w:header="270" w:footer="198" w:gutter="0"/>
          <w:pgNumType w:start="1"/>
          <w:cols w:space="720"/>
        </w:sectPr>
      </w:pPr>
    </w:p>
    <w:p w14:paraId="198E2058" w14:textId="77777777" w:rsidR="00ED49F9" w:rsidRPr="000516AE" w:rsidRDefault="00ED49F9" w:rsidP="000516AE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1800"/>
        <w:gridCol w:w="2520"/>
        <w:gridCol w:w="1620"/>
      </w:tblGrid>
      <w:tr w:rsidR="00ED49F9" w:rsidRPr="000516AE" w14:paraId="2A01177E" w14:textId="77777777" w:rsidTr="00017541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8743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0516AE">
              <w:rPr>
                <w:rFonts w:ascii="Montserrat Light" w:hAnsi="Montserrat Light"/>
                <w:b/>
                <w:bCs/>
                <w:lang w:val="en-US"/>
              </w:rPr>
              <w:t xml:space="preserve">CIRCUIT PROIECT DE HOTĂRÂRE </w:t>
            </w:r>
          </w:p>
        </w:tc>
      </w:tr>
      <w:tr w:rsidR="00ED49F9" w:rsidRPr="000516AE" w14:paraId="1A74B70B" w14:textId="77777777" w:rsidTr="00017541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03E2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0516AE">
              <w:rPr>
                <w:rFonts w:ascii="Montserrat Light" w:hAnsi="Montserrat Light"/>
                <w:b/>
                <w:bCs/>
                <w:lang w:val="en-US"/>
              </w:rPr>
              <w:t xml:space="preserve">1.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lang w:val="en-US"/>
              </w:rPr>
              <w:t>în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lang w:val="en-US"/>
              </w:rPr>
              <w:t>vederea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lang w:val="en-US"/>
              </w:rPr>
              <w:t>analizării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lang w:val="en-US"/>
              </w:rPr>
              <w:t>şi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lang w:val="en-US"/>
              </w:rPr>
              <w:t>întocmirii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lang w:val="en-US"/>
              </w:rPr>
              <w:t>raportului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lang w:val="en-US"/>
              </w:rPr>
              <w:t>/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lang w:val="en-US"/>
              </w:rPr>
              <w:t>rapoartelor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lang w:val="en-US"/>
              </w:rPr>
              <w:t>specialitate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lang w:val="en-US"/>
              </w:rPr>
              <w:t xml:space="preserve"> ale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lang w:val="en-US"/>
              </w:rPr>
              <w:t>compartimentelor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lang w:val="en-US"/>
              </w:rPr>
              <w:t xml:space="preserve"> de resort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ED49F9" w:rsidRPr="000516AE" w14:paraId="62437AF9" w14:textId="77777777" w:rsidTr="00F5407A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CE7B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0516AE">
              <w:rPr>
                <w:rFonts w:ascii="Montserrat Light" w:hAnsi="Montserrat Light"/>
                <w:lang w:val="en-US"/>
              </w:rPr>
              <w:t xml:space="preserve"> </w:t>
            </w:r>
          </w:p>
          <w:p w14:paraId="096401FB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0516AE">
              <w:rPr>
                <w:rFonts w:ascii="Montserrat Light" w:hAnsi="Montserrat Light"/>
                <w:lang w:val="en-US"/>
              </w:rPr>
              <w:t>Compartimentele</w:t>
            </w:r>
            <w:proofErr w:type="spellEnd"/>
            <w:r w:rsidRPr="000516AE">
              <w:rPr>
                <w:rFonts w:ascii="Montserrat Light" w:hAnsi="Montserrat Light"/>
                <w:lang w:val="en-US"/>
              </w:rPr>
              <w:t xml:space="preserve"> de resort </w:t>
            </w:r>
            <w:proofErr w:type="spellStart"/>
            <w:r w:rsidRPr="000516AE">
              <w:rPr>
                <w:rFonts w:ascii="Montserrat Light" w:hAnsi="Montserrat Light"/>
                <w:lang w:val="en-US"/>
              </w:rPr>
              <w:t>nominalizate</w:t>
            </w:r>
            <w:proofErr w:type="spellEnd"/>
          </w:p>
          <w:p w14:paraId="5CAC9DA0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0516AE">
              <w:rPr>
                <w:rFonts w:ascii="Montserrat Light" w:hAnsi="Montserrat Light"/>
                <w:lang w:val="en-US"/>
              </w:rPr>
              <w:t>(</w:t>
            </w:r>
            <w:proofErr w:type="spellStart"/>
            <w:r w:rsidRPr="000516AE">
              <w:rPr>
                <w:rFonts w:ascii="Montserrat Light" w:hAnsi="Montserrat Light"/>
                <w:lang w:val="en-US"/>
              </w:rPr>
              <w:t>Direcția</w:t>
            </w:r>
            <w:proofErr w:type="spellEnd"/>
            <w:r w:rsidRPr="000516AE">
              <w:rPr>
                <w:rFonts w:ascii="Montserrat Light" w:hAnsi="Montserrat Light"/>
                <w:lang w:val="en-US"/>
              </w:rPr>
              <w:t>/</w:t>
            </w:r>
            <w:proofErr w:type="spellStart"/>
            <w:r w:rsidRPr="000516AE">
              <w:rPr>
                <w:rFonts w:ascii="Montserrat Light" w:hAnsi="Montserrat Light"/>
                <w:lang w:val="en-US"/>
              </w:rPr>
              <w:t>serviciul</w:t>
            </w:r>
            <w:proofErr w:type="spellEnd"/>
            <w:r w:rsidRPr="000516AE">
              <w:rPr>
                <w:rFonts w:ascii="Montserrat Light" w:hAnsi="Montserrat Light"/>
                <w:lang w:val="en-US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D9BD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0516AE">
              <w:rPr>
                <w:rFonts w:ascii="Montserrat Light" w:hAnsi="Montserrat Light"/>
                <w:lang w:val="en-US"/>
              </w:rPr>
              <w:t>Datele</w:t>
            </w:r>
            <w:proofErr w:type="spellEnd"/>
            <w:r w:rsidRPr="000516AE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0516AE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051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051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0516AE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0516AE">
              <w:rPr>
                <w:rFonts w:ascii="Montserrat Light" w:hAnsi="Montserrat Light"/>
                <w:lang w:val="en-US"/>
              </w:rPr>
              <w:t>rapoartelor</w:t>
            </w:r>
            <w:proofErr w:type="spellEnd"/>
            <w:r w:rsidRPr="000516AE">
              <w:rPr>
                <w:rFonts w:ascii="Montserrat Light" w:hAnsi="Montserrat Light"/>
                <w:lang w:val="en-US"/>
              </w:rPr>
              <w:t xml:space="preserve"> </w:t>
            </w:r>
            <w:proofErr w:type="gramStart"/>
            <w:r w:rsidRPr="000516AE">
              <w:rPr>
                <w:rFonts w:ascii="Montserrat Light" w:hAnsi="Montserrat Light"/>
                <w:lang w:val="en-US"/>
              </w:rPr>
              <w:t xml:space="preserve">de  </w:t>
            </w:r>
            <w:proofErr w:type="spellStart"/>
            <w:r w:rsidRPr="000516AE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  <w:proofErr w:type="gramEnd"/>
          </w:p>
          <w:p w14:paraId="44D926F7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9C82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0516AE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051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lang w:val="en-US"/>
              </w:rPr>
              <w:t>persoanelor</w:t>
            </w:r>
            <w:proofErr w:type="spellEnd"/>
            <w:r w:rsidRPr="00051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0516AE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0516AE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  <w:r w:rsidRPr="000516AE">
              <w:rPr>
                <w:rFonts w:ascii="Montserrat Light" w:hAnsi="Montserrat Light"/>
                <w:lang w:val="en-US"/>
              </w:rPr>
              <w:t>/</w:t>
            </w:r>
          </w:p>
          <w:p w14:paraId="1A590BB5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0516AE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0516AE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0516AE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E87B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0516AE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051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lang w:val="en-US"/>
              </w:rPr>
              <w:t>întocmit</w:t>
            </w:r>
            <w:proofErr w:type="spellEnd"/>
            <w:r w:rsidRPr="000516AE">
              <w:rPr>
                <w:rFonts w:ascii="Montserrat Light" w:hAnsi="Montserrat Light"/>
                <w:lang w:val="en-US"/>
              </w:rPr>
              <w:t>/</w:t>
            </w:r>
          </w:p>
          <w:p w14:paraId="073DACB3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0516AE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051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051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0516AE">
              <w:rPr>
                <w:rFonts w:ascii="Montserrat Light" w:hAnsi="Montserrat Light"/>
                <w:lang w:val="en-US"/>
              </w:rPr>
              <w:t>/</w:t>
            </w:r>
          </w:p>
          <w:p w14:paraId="641705B9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0516AE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ED49F9" w:rsidRPr="000516AE" w14:paraId="6CB939C1" w14:textId="77777777" w:rsidTr="00F5407A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6943" w14:textId="77777777" w:rsidR="00ED49F9" w:rsidRPr="000516AE" w:rsidRDefault="00ED49F9" w:rsidP="000516AE">
            <w:pPr>
              <w:spacing w:line="240" w:lineRule="auto"/>
              <w:contextualSpacing/>
              <w:rPr>
                <w:rFonts w:ascii="Montserrat Light" w:eastAsia="Calibri" w:hAnsi="Montserrat Light"/>
                <w:bCs/>
                <w:i/>
                <w:lang w:val="ro-RO"/>
              </w:rPr>
            </w:pPr>
            <w:r w:rsidRPr="000516AE">
              <w:rPr>
                <w:rFonts w:ascii="Montserrat Light" w:eastAsia="Calibri" w:hAnsi="Montserrat Light"/>
                <w:bCs/>
                <w:i/>
                <w:lang w:val="ro-RO"/>
              </w:rPr>
              <w:t>Direcția Juridică/ Compartimentul Managementul Unităților de Asistență Medicală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2CD7" w14:textId="59047B57" w:rsidR="00ED49F9" w:rsidRPr="000516AE" w:rsidRDefault="00F327C0" w:rsidP="000516A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18.10.2022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3DD4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highlight w:val="yellow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9C18" w14:textId="472B6750" w:rsidR="00ED49F9" w:rsidRPr="000516AE" w:rsidRDefault="00F327C0" w:rsidP="000516A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0516AE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051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lang w:val="en-US"/>
              </w:rPr>
              <w:t>întocmit</w:t>
            </w:r>
            <w:proofErr w:type="spellEnd"/>
          </w:p>
        </w:tc>
      </w:tr>
      <w:tr w:rsidR="00ED49F9" w:rsidRPr="000516AE" w14:paraId="544C0447" w14:textId="77777777" w:rsidTr="00017541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96D4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ED49F9" w:rsidRPr="000516AE" w14:paraId="3B1237B0" w14:textId="77777777" w:rsidTr="00017541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F9A7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0516AE">
              <w:rPr>
                <w:rFonts w:ascii="Montserrat Light" w:hAnsi="Montserrat Light"/>
                <w:b/>
                <w:bCs/>
                <w:lang w:val="en-US"/>
              </w:rPr>
              <w:t xml:space="preserve">2.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lang w:val="en-US"/>
              </w:rPr>
              <w:t xml:space="preserve"> pentru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lang w:val="en-US"/>
              </w:rPr>
              <w:t>acordarea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lang w:val="en-US"/>
              </w:rPr>
              <w:t>avizului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lang w:val="en-US"/>
              </w:rPr>
              <w:t>legalitate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lang w:val="en-US"/>
              </w:rPr>
              <w:t>către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lang w:val="en-US"/>
              </w:rPr>
              <w:t>consilierul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lang w:val="en-US"/>
              </w:rPr>
              <w:t xml:space="preserve"> juridic din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lang w:val="en-US"/>
              </w:rPr>
              <w:t>cadrul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lang w:val="en-US"/>
              </w:rPr>
              <w:t>Direcției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lang w:val="en-US"/>
              </w:rPr>
              <w:t>Juridice</w:t>
            </w:r>
            <w:proofErr w:type="spellEnd"/>
          </w:p>
        </w:tc>
      </w:tr>
      <w:tr w:rsidR="00ED49F9" w:rsidRPr="000516AE" w14:paraId="0E17B3F5" w14:textId="77777777" w:rsidTr="00F5407A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215F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0516AE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051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051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051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lang w:val="en-US"/>
              </w:rPr>
              <w:t>consilierului</w:t>
            </w:r>
            <w:proofErr w:type="spellEnd"/>
            <w:r w:rsidRPr="000516AE">
              <w:rPr>
                <w:rFonts w:ascii="Montserrat Light" w:hAnsi="Montserrat Light"/>
                <w:lang w:val="en-US"/>
              </w:rPr>
              <w:t xml:space="preserve"> juridic</w:t>
            </w:r>
          </w:p>
          <w:p w14:paraId="24E02077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3EBC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0516AE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051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lang w:val="en-US"/>
              </w:rPr>
              <w:t>persoanei</w:t>
            </w:r>
            <w:proofErr w:type="spellEnd"/>
            <w:r w:rsidRPr="00051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0516AE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0516AE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9367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0516AE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051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0516AE">
              <w:rPr>
                <w:rFonts w:ascii="Montserrat Light" w:hAnsi="Montserrat Light"/>
                <w:lang w:val="en-US"/>
              </w:rPr>
              <w:t>/</w:t>
            </w:r>
          </w:p>
          <w:p w14:paraId="0A04BFD8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0516AE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051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0516AE">
              <w:rPr>
                <w:rFonts w:ascii="Montserrat Light" w:hAnsi="Montserrat Light"/>
                <w:lang w:val="en-US"/>
              </w:rPr>
              <w:t>/</w:t>
            </w:r>
          </w:p>
          <w:p w14:paraId="73408ABF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051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ED49F9" w:rsidRPr="000516AE" w14:paraId="23F04F19" w14:textId="77777777" w:rsidTr="00F5407A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6724" w14:textId="60559016" w:rsidR="00ED49F9" w:rsidRPr="000516AE" w:rsidRDefault="00F77C44" w:rsidP="000516A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0516AE">
              <w:rPr>
                <w:rFonts w:ascii="Montserrat Light" w:hAnsi="Montserrat Light"/>
                <w:lang w:val="en-US"/>
              </w:rPr>
              <w:t>Muntean Crina Ioana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9F33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6089" w14:textId="36B7C706" w:rsidR="00ED49F9" w:rsidRPr="000516AE" w:rsidRDefault="00F327C0" w:rsidP="000516A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>
              <w:rPr>
                <w:rFonts w:ascii="Montserrat Light" w:hAnsi="Montserrat Light"/>
                <w:lang w:val="en-US"/>
              </w:rPr>
              <w:t>avizat</w:t>
            </w:r>
            <w:proofErr w:type="spellEnd"/>
          </w:p>
        </w:tc>
      </w:tr>
      <w:tr w:rsidR="00ED49F9" w:rsidRPr="000516AE" w14:paraId="76CEB0AD" w14:textId="77777777" w:rsidTr="00017541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3810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ED49F9" w:rsidRPr="000516AE" w14:paraId="6C771179" w14:textId="77777777" w:rsidTr="00017541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C824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0516AE">
              <w:rPr>
                <w:rFonts w:ascii="Montserrat Light" w:hAnsi="Montserrat Light"/>
                <w:b/>
                <w:bCs/>
                <w:lang w:val="en-US"/>
              </w:rPr>
              <w:t xml:space="preserve">3.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lang w:val="en-US"/>
              </w:rPr>
              <w:t>în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lang w:val="en-US"/>
              </w:rPr>
              <w:t>vederea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lang w:val="en-US"/>
              </w:rPr>
              <w:t>avizării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lang w:val="en-US"/>
              </w:rPr>
              <w:t xml:space="preserve"> pentru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lang w:val="en-US"/>
              </w:rPr>
              <w:t>legalitate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lang w:val="en-US"/>
              </w:rPr>
              <w:t>către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lang w:val="en-US"/>
              </w:rPr>
              <w:t xml:space="preserve">  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lang w:val="en-US"/>
              </w:rPr>
              <w:t>secretarul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lang w:val="en-US"/>
              </w:rPr>
              <w:t xml:space="preserve"> general al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lang w:val="en-US"/>
              </w:rPr>
              <w:t>judeţului</w:t>
            </w:r>
            <w:proofErr w:type="spellEnd"/>
          </w:p>
        </w:tc>
      </w:tr>
      <w:tr w:rsidR="00ED49F9" w:rsidRPr="000516AE" w14:paraId="45FCBCF5" w14:textId="77777777" w:rsidTr="00F5407A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4DAA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0516AE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051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051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051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lang w:val="en-US"/>
              </w:rPr>
              <w:t>secretarului</w:t>
            </w:r>
            <w:proofErr w:type="spellEnd"/>
            <w:r w:rsidRPr="000516AE">
              <w:rPr>
                <w:rFonts w:ascii="Montserrat Light" w:hAnsi="Montserrat Light"/>
                <w:lang w:val="en-US"/>
              </w:rPr>
              <w:t xml:space="preserve"> general al </w:t>
            </w:r>
            <w:proofErr w:type="spellStart"/>
            <w:r w:rsidRPr="000516AE">
              <w:rPr>
                <w:rFonts w:ascii="Montserrat Light" w:hAnsi="Montserrat Light"/>
                <w:lang w:val="en-US"/>
              </w:rPr>
              <w:t>județului</w:t>
            </w:r>
            <w:proofErr w:type="spellEnd"/>
          </w:p>
          <w:p w14:paraId="543E2C3A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931F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0516AE">
              <w:rPr>
                <w:rFonts w:ascii="Montserrat Light" w:hAnsi="Montserrat Light"/>
                <w:bCs/>
                <w:lang w:val="en-US"/>
              </w:rPr>
              <w:t>Caracterul</w:t>
            </w:r>
            <w:proofErr w:type="spellEnd"/>
            <w:r w:rsidRPr="000516AE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Cs/>
                <w:lang w:val="en-US"/>
              </w:rPr>
              <w:t>normativ</w:t>
            </w:r>
            <w:proofErr w:type="spellEnd"/>
            <w:r w:rsidRPr="000516AE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Cs/>
                <w:lang w:val="en-US"/>
              </w:rPr>
              <w:t>sau</w:t>
            </w:r>
            <w:proofErr w:type="spellEnd"/>
            <w:r w:rsidRPr="000516AE">
              <w:rPr>
                <w:rFonts w:ascii="Montserrat Light" w:hAnsi="Montserrat Light"/>
                <w:bCs/>
                <w:lang w:val="en-US"/>
              </w:rPr>
              <w:t xml:space="preserve"> individual al </w:t>
            </w:r>
            <w:proofErr w:type="spellStart"/>
            <w:r w:rsidRPr="000516AE">
              <w:rPr>
                <w:rFonts w:ascii="Montserrat Light" w:hAnsi="Montserrat Light"/>
                <w:bCs/>
                <w:lang w:val="en-US"/>
              </w:rPr>
              <w:t>proiectului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F53D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0516AE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051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0516AE">
              <w:rPr>
                <w:rFonts w:ascii="Montserrat Light" w:hAnsi="Montserrat Light"/>
                <w:lang w:val="en-US"/>
              </w:rPr>
              <w:t>/</w:t>
            </w:r>
          </w:p>
          <w:p w14:paraId="648FEB11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0516AE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051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0516AE">
              <w:rPr>
                <w:rFonts w:ascii="Montserrat Light" w:hAnsi="Montserrat Light"/>
                <w:lang w:val="en-US"/>
              </w:rPr>
              <w:t>/</w:t>
            </w:r>
          </w:p>
          <w:p w14:paraId="0039D714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0516AE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ED49F9" w:rsidRPr="000516AE" w14:paraId="4952B12B" w14:textId="77777777" w:rsidTr="00F5407A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E0AB" w14:textId="18A8E8D6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0516AE">
              <w:rPr>
                <w:rFonts w:ascii="Montserrat Light" w:hAnsi="Montserrat Light"/>
                <w:noProof/>
              </w:rPr>
              <w:t>Simona G</w:t>
            </w:r>
            <w:r w:rsidR="00F5407A">
              <w:rPr>
                <w:rFonts w:ascii="Montserrat Light" w:hAnsi="Montserrat Light"/>
                <w:noProof/>
              </w:rPr>
              <w:t>aci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C3EF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Cs/>
                <w:lang w:val="en-US"/>
              </w:rPr>
            </w:pPr>
            <w:r w:rsidRPr="000516AE">
              <w:rPr>
                <w:rFonts w:ascii="Montserrat Light" w:hAnsi="Montserrat Light"/>
                <w:bCs/>
                <w:lang w:val="en-US"/>
              </w:rPr>
              <w:t>individual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6A0F" w14:textId="29AF6C45" w:rsidR="00ED49F9" w:rsidRPr="000516AE" w:rsidRDefault="00F327C0" w:rsidP="000516A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>
              <w:rPr>
                <w:rFonts w:ascii="Montserrat Light" w:hAnsi="Montserrat Light"/>
                <w:lang w:val="en-US"/>
              </w:rPr>
              <w:t>avizat</w:t>
            </w:r>
            <w:proofErr w:type="spellEnd"/>
          </w:p>
        </w:tc>
      </w:tr>
      <w:tr w:rsidR="00ED49F9" w:rsidRPr="000516AE" w14:paraId="7ADCE40C" w14:textId="77777777" w:rsidTr="00017541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91CC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ED49F9" w:rsidRPr="000516AE" w14:paraId="46F583DC" w14:textId="77777777" w:rsidTr="00017541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8F42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0516AE">
              <w:rPr>
                <w:rFonts w:ascii="Montserrat Light" w:hAnsi="Montserrat Light"/>
                <w:b/>
                <w:bCs/>
                <w:lang w:val="en-US"/>
              </w:rPr>
              <w:t xml:space="preserve">4.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lang w:val="en-US"/>
              </w:rPr>
              <w:t xml:space="preserve"> pentru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lang w:val="en-US"/>
              </w:rPr>
              <w:t>adoptarea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lang w:val="en-US"/>
              </w:rPr>
              <w:t>avizului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lang w:val="en-US"/>
              </w:rPr>
              <w:t>/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lang w:val="en-US"/>
              </w:rPr>
              <w:t>avizelor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lang w:val="en-US"/>
              </w:rPr>
              <w:t>comisiei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lang w:val="en-US"/>
              </w:rPr>
              <w:t>/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lang w:val="en-US"/>
              </w:rPr>
              <w:t>comisiilor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lang w:val="en-US"/>
              </w:rPr>
              <w:t>specialitate</w:t>
            </w:r>
            <w:proofErr w:type="spellEnd"/>
            <w:r w:rsidRPr="000516AE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ED49F9" w:rsidRPr="000516AE" w14:paraId="0005B227" w14:textId="77777777" w:rsidTr="00F5407A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6131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0516AE">
              <w:rPr>
                <w:rFonts w:ascii="Montserrat Light" w:hAnsi="Montserrat Light"/>
                <w:lang w:val="en-US"/>
              </w:rPr>
              <w:t>Comisia</w:t>
            </w:r>
            <w:proofErr w:type="spellEnd"/>
            <w:r w:rsidRPr="000516AE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proofErr w:type="gramStart"/>
            <w:r w:rsidRPr="000516AE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  <w:r w:rsidRPr="000516AE">
              <w:rPr>
                <w:rFonts w:ascii="Montserrat Light" w:hAnsi="Montserrat Light"/>
                <w:lang w:val="en-US"/>
              </w:rPr>
              <w:t xml:space="preserve">  </w:t>
            </w:r>
            <w:proofErr w:type="spellStart"/>
            <w:r w:rsidRPr="000516AE">
              <w:rPr>
                <w:rFonts w:ascii="Montserrat Light" w:hAnsi="Montserrat Light"/>
                <w:lang w:val="en-US"/>
              </w:rPr>
              <w:t>nominalizată</w:t>
            </w:r>
            <w:proofErr w:type="spellEnd"/>
            <w:proofErr w:type="gramEnd"/>
          </w:p>
          <w:p w14:paraId="7C2D7F92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FE05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0516AE">
              <w:rPr>
                <w:rFonts w:ascii="Montserrat Light" w:hAnsi="Montserrat Light"/>
                <w:lang w:val="en-US"/>
              </w:rPr>
              <w:t xml:space="preserve">Data de </w:t>
            </w:r>
            <w:proofErr w:type="spellStart"/>
            <w:r w:rsidRPr="000516AE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051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051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0516AE">
              <w:rPr>
                <w:rFonts w:ascii="Montserrat Light" w:hAnsi="Montserrat Light"/>
                <w:lang w:val="en-US"/>
              </w:rPr>
              <w:t xml:space="preserve"> </w:t>
            </w:r>
            <w:proofErr w:type="gramStart"/>
            <w:r w:rsidRPr="000516AE">
              <w:rPr>
                <w:rFonts w:ascii="Montserrat Light" w:hAnsi="Montserrat Light"/>
                <w:lang w:val="en-US"/>
              </w:rPr>
              <w:t>a</w:t>
            </w:r>
            <w:proofErr w:type="gramEnd"/>
            <w:r w:rsidRPr="00051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lang w:val="en-US"/>
              </w:rPr>
              <w:t>avizului</w:t>
            </w:r>
            <w:proofErr w:type="spellEnd"/>
          </w:p>
          <w:p w14:paraId="7AB4FAED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52B5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0516AE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051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lang w:val="en-US"/>
              </w:rPr>
              <w:t>persoanelor</w:t>
            </w:r>
            <w:proofErr w:type="spellEnd"/>
            <w:r w:rsidRPr="00051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0516AE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0516AE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  <w:r w:rsidRPr="000516AE">
              <w:rPr>
                <w:rFonts w:ascii="Montserrat Light" w:hAnsi="Montserrat Light"/>
                <w:lang w:val="en-US"/>
              </w:rPr>
              <w:t>/</w:t>
            </w:r>
          </w:p>
          <w:p w14:paraId="29709FEE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0516AE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0516AE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0516AE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2D73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0516AE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0516A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516AE">
              <w:rPr>
                <w:rFonts w:ascii="Montserrat Light" w:hAnsi="Montserrat Light"/>
                <w:lang w:val="en-US"/>
              </w:rPr>
              <w:t>adoptat</w:t>
            </w:r>
            <w:proofErr w:type="spellEnd"/>
            <w:r w:rsidRPr="000516AE">
              <w:rPr>
                <w:rFonts w:ascii="Montserrat Light" w:hAnsi="Montserrat Light"/>
                <w:lang w:val="en-US"/>
              </w:rPr>
              <w:t>/</w:t>
            </w:r>
          </w:p>
          <w:p w14:paraId="7B407342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0516AE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0516AE">
              <w:rPr>
                <w:rFonts w:ascii="Montserrat Light" w:hAnsi="Montserrat Light"/>
                <w:lang w:val="en-US"/>
              </w:rPr>
              <w:t xml:space="preserve"> implicit </w:t>
            </w:r>
            <w:proofErr w:type="spellStart"/>
            <w:r w:rsidRPr="000516AE">
              <w:rPr>
                <w:rFonts w:ascii="Montserrat Light" w:hAnsi="Montserrat Light"/>
                <w:lang w:val="en-US"/>
              </w:rPr>
              <w:t>favorabil</w:t>
            </w:r>
            <w:proofErr w:type="spellEnd"/>
          </w:p>
          <w:p w14:paraId="7292AD0D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ED49F9" w:rsidRPr="000516AE" w14:paraId="48F1AAA2" w14:textId="77777777" w:rsidTr="00F5407A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4154" w14:textId="49D95B5F" w:rsidR="00ED49F9" w:rsidRPr="000516AE" w:rsidRDefault="00F327C0" w:rsidP="000516AE">
            <w:pPr>
              <w:tabs>
                <w:tab w:val="left" w:pos="3456"/>
              </w:tabs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3871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114F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B766" w14:textId="77777777" w:rsidR="00ED49F9" w:rsidRPr="000516AE" w:rsidRDefault="00ED49F9" w:rsidP="000516A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</w:tbl>
    <w:p w14:paraId="7A2BD5E0" w14:textId="77777777" w:rsidR="00ED49F9" w:rsidRPr="000516AE" w:rsidRDefault="00ED49F9" w:rsidP="000516AE">
      <w:pPr>
        <w:spacing w:line="240" w:lineRule="auto"/>
        <w:ind w:left="288"/>
        <w:rPr>
          <w:rFonts w:ascii="Montserrat Light" w:hAnsi="Montserrat Light"/>
          <w:i/>
          <w:noProof/>
          <w:lang w:eastAsia="ro-RO"/>
        </w:rPr>
      </w:pPr>
    </w:p>
    <w:p w14:paraId="7EB8E815" w14:textId="77777777" w:rsidR="00ED49F9" w:rsidRPr="000516AE" w:rsidRDefault="00ED49F9" w:rsidP="000516AE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16AC7B9F" w14:textId="77777777" w:rsidR="00ED49F9" w:rsidRPr="000516AE" w:rsidRDefault="00ED49F9" w:rsidP="000516AE">
      <w:pPr>
        <w:pStyle w:val="Antet"/>
        <w:rPr>
          <w:rFonts w:ascii="Montserrat Light" w:hAnsi="Montserrat Light"/>
        </w:rPr>
      </w:pPr>
    </w:p>
    <w:p w14:paraId="720F3E54" w14:textId="77777777" w:rsidR="00ED49F9" w:rsidRPr="000516AE" w:rsidRDefault="00ED49F9" w:rsidP="000516AE">
      <w:pPr>
        <w:spacing w:line="240" w:lineRule="auto"/>
        <w:jc w:val="both"/>
        <w:rPr>
          <w:rFonts w:ascii="Montserrat Light" w:hAnsi="Montserrat Light"/>
          <w:i/>
          <w:lang w:eastAsia="ro-RO"/>
        </w:rPr>
      </w:pPr>
    </w:p>
    <w:bookmarkEnd w:id="14"/>
    <w:p w14:paraId="6AC00F2E" w14:textId="77777777" w:rsidR="00BF2128" w:rsidRPr="000516AE" w:rsidRDefault="00BF2128" w:rsidP="000516AE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sectPr w:rsidR="00BF2128" w:rsidRPr="000516AE" w:rsidSect="009F1752">
      <w:pgSz w:w="11909" w:h="16834"/>
      <w:pgMar w:top="1440" w:right="929" w:bottom="540" w:left="1530" w:header="270" w:footer="19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DC6DB" w14:textId="77777777" w:rsidR="00054E16" w:rsidRDefault="00054E16">
      <w:pPr>
        <w:spacing w:line="240" w:lineRule="auto"/>
      </w:pPr>
      <w:r>
        <w:separator/>
      </w:r>
    </w:p>
  </w:endnote>
  <w:endnote w:type="continuationSeparator" w:id="0">
    <w:p w14:paraId="3EA4D3FF" w14:textId="77777777" w:rsidR="00054E16" w:rsidRDefault="00054E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D61FD" w14:textId="77777777" w:rsidR="00054E16" w:rsidRDefault="00054E16">
      <w:pPr>
        <w:spacing w:line="240" w:lineRule="auto"/>
      </w:pPr>
      <w:r>
        <w:separator/>
      </w:r>
    </w:p>
  </w:footnote>
  <w:footnote w:type="continuationSeparator" w:id="0">
    <w:p w14:paraId="7A0B541D" w14:textId="77777777" w:rsidR="00054E16" w:rsidRDefault="00054E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8394" w14:textId="41FDCFA3" w:rsidR="00BF6ED8" w:rsidRDefault="000A60EB">
    <w:r>
      <w:rPr>
        <w:noProof/>
      </w:rPr>
      <w:drawing>
        <wp:anchor distT="0" distB="0" distL="0" distR="0" simplePos="0" relativeHeight="251658240" behindDoc="0" locked="0" layoutInCell="1" hidden="0" allowOverlap="1" wp14:anchorId="44E7DF6A" wp14:editId="0B8A1A94">
          <wp:simplePos x="0" y="0"/>
          <wp:positionH relativeFrom="column">
            <wp:posOffset>3956413</wp:posOffset>
          </wp:positionH>
          <wp:positionV relativeFrom="paragraph">
            <wp:posOffset>46446</wp:posOffset>
          </wp:positionV>
          <wp:extent cx="2047875" cy="571500"/>
          <wp:effectExtent l="0" t="0" r="0" b="0"/>
          <wp:wrapSquare wrapText="bothSides" distT="0" distB="0" distL="0" distR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54F92">
      <w:rPr>
        <w:noProof/>
      </w:rPr>
      <w:drawing>
        <wp:anchor distT="0" distB="0" distL="0" distR="0" simplePos="0" relativeHeight="251656192" behindDoc="0" locked="0" layoutInCell="1" hidden="0" allowOverlap="1" wp14:anchorId="6183B8C1" wp14:editId="43119327">
          <wp:simplePos x="0" y="0"/>
          <wp:positionH relativeFrom="column">
            <wp:posOffset>-133169</wp:posOffset>
          </wp:positionH>
          <wp:positionV relativeFrom="paragraph">
            <wp:posOffset>40640</wp:posOffset>
          </wp:positionV>
          <wp:extent cx="2662348" cy="566738"/>
          <wp:effectExtent l="0" t="0" r="0" b="0"/>
          <wp:wrapTopAndBottom distT="0" dist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705DD" w14:textId="77777777" w:rsidR="00ED49F9" w:rsidRDefault="00ED49F9">
    <w:r>
      <w:rPr>
        <w:noProof/>
        <w:lang w:val="ro-RO" w:eastAsia="ro-RO"/>
      </w:rPr>
      <w:drawing>
        <wp:anchor distT="0" distB="0" distL="0" distR="0" simplePos="0" relativeHeight="251660288" behindDoc="0" locked="0" layoutInCell="1" hidden="0" allowOverlap="1" wp14:anchorId="6757886E" wp14:editId="2419D122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662348" cy="566738"/>
          <wp:effectExtent l="0" t="0" r="0" b="0"/>
          <wp:wrapTopAndBottom distT="0" distB="0"/>
          <wp:docPr id="1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0" distR="0" simplePos="0" relativeHeight="251661312" behindDoc="0" locked="0" layoutInCell="1" hidden="0" allowOverlap="1" wp14:anchorId="0D78D1C8" wp14:editId="6F14A39F">
          <wp:simplePos x="0" y="0"/>
          <wp:positionH relativeFrom="column">
            <wp:posOffset>3838575</wp:posOffset>
          </wp:positionH>
          <wp:positionV relativeFrom="paragraph">
            <wp:posOffset>19050</wp:posOffset>
          </wp:positionV>
          <wp:extent cx="2047875" cy="571500"/>
          <wp:effectExtent l="0" t="0" r="0" b="0"/>
          <wp:wrapSquare wrapText="bothSides" distT="0" distB="0" distL="0" distR="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132B7BBF"/>
    <w:multiLevelType w:val="hybridMultilevel"/>
    <w:tmpl w:val="814E3554"/>
    <w:lvl w:ilvl="0" w:tplc="FCE2F1E0">
      <w:start w:val="3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901F6"/>
    <w:multiLevelType w:val="hybridMultilevel"/>
    <w:tmpl w:val="8A9E4EDC"/>
    <w:lvl w:ilvl="0" w:tplc="73366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C6183"/>
    <w:multiLevelType w:val="hybridMultilevel"/>
    <w:tmpl w:val="F1DC48D8"/>
    <w:lvl w:ilvl="0" w:tplc="FCE2F1E0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B3541"/>
    <w:multiLevelType w:val="hybridMultilevel"/>
    <w:tmpl w:val="659A3FBC"/>
    <w:lvl w:ilvl="0" w:tplc="FCE2F1E0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06BFB"/>
    <w:multiLevelType w:val="hybridMultilevel"/>
    <w:tmpl w:val="4CE433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0629E"/>
    <w:multiLevelType w:val="hybridMultilevel"/>
    <w:tmpl w:val="358CB332"/>
    <w:lvl w:ilvl="0" w:tplc="FCE2F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B5C5D"/>
    <w:multiLevelType w:val="hybridMultilevel"/>
    <w:tmpl w:val="F666557C"/>
    <w:lvl w:ilvl="0" w:tplc="FCE2F1E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87BB5"/>
    <w:multiLevelType w:val="hybridMultilevel"/>
    <w:tmpl w:val="78165924"/>
    <w:lvl w:ilvl="0" w:tplc="FCE2F1E0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C7D35"/>
    <w:multiLevelType w:val="hybridMultilevel"/>
    <w:tmpl w:val="6E761688"/>
    <w:lvl w:ilvl="0" w:tplc="FCE2F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3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E121F"/>
    <w:multiLevelType w:val="hybridMultilevel"/>
    <w:tmpl w:val="D4C41520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3DE4D9A"/>
    <w:multiLevelType w:val="hybridMultilevel"/>
    <w:tmpl w:val="FCF6EDB4"/>
    <w:lvl w:ilvl="0" w:tplc="A8C069EE">
      <w:start w:val="1"/>
      <w:numFmt w:val="lowerLetter"/>
      <w:lvlText w:val="%1)"/>
      <w:lvlJc w:val="left"/>
      <w:pPr>
        <w:ind w:left="720" w:hanging="360"/>
      </w:pPr>
      <w:rPr>
        <w:rFonts w:ascii="Montserrat Light" w:hAnsi="Montserrat Light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506847">
    <w:abstractNumId w:val="0"/>
  </w:num>
  <w:num w:numId="2" w16cid:durableId="24329021">
    <w:abstractNumId w:val="12"/>
  </w:num>
  <w:num w:numId="3" w16cid:durableId="462968998">
    <w:abstractNumId w:val="7"/>
  </w:num>
  <w:num w:numId="4" w16cid:durableId="1683433311">
    <w:abstractNumId w:val="13"/>
  </w:num>
  <w:num w:numId="5" w16cid:durableId="771127750">
    <w:abstractNumId w:val="14"/>
  </w:num>
  <w:num w:numId="6" w16cid:durableId="709064829">
    <w:abstractNumId w:val="15"/>
  </w:num>
  <w:num w:numId="7" w16cid:durableId="1099372246">
    <w:abstractNumId w:val="6"/>
  </w:num>
  <w:num w:numId="8" w16cid:durableId="1484001335">
    <w:abstractNumId w:val="10"/>
  </w:num>
  <w:num w:numId="9" w16cid:durableId="911814243">
    <w:abstractNumId w:val="3"/>
  </w:num>
  <w:num w:numId="10" w16cid:durableId="420493605">
    <w:abstractNumId w:val="5"/>
  </w:num>
  <w:num w:numId="11" w16cid:durableId="1041826238">
    <w:abstractNumId w:val="9"/>
  </w:num>
  <w:num w:numId="12" w16cid:durableId="2052878144">
    <w:abstractNumId w:val="4"/>
  </w:num>
  <w:num w:numId="13" w16cid:durableId="529034151">
    <w:abstractNumId w:val="8"/>
  </w:num>
  <w:num w:numId="14" w16cid:durableId="1976712698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02A30"/>
    <w:rsid w:val="00011BA5"/>
    <w:rsid w:val="00014BD5"/>
    <w:rsid w:val="00016550"/>
    <w:rsid w:val="00027C4B"/>
    <w:rsid w:val="00032578"/>
    <w:rsid w:val="0004146E"/>
    <w:rsid w:val="000465AD"/>
    <w:rsid w:val="000516AE"/>
    <w:rsid w:val="00052463"/>
    <w:rsid w:val="00054E16"/>
    <w:rsid w:val="00064ECC"/>
    <w:rsid w:val="000779B6"/>
    <w:rsid w:val="0008131C"/>
    <w:rsid w:val="000A54B3"/>
    <w:rsid w:val="000A60EB"/>
    <w:rsid w:val="000B6279"/>
    <w:rsid w:val="000B6A60"/>
    <w:rsid w:val="000C01A4"/>
    <w:rsid w:val="000C5193"/>
    <w:rsid w:val="000D324E"/>
    <w:rsid w:val="000E5A88"/>
    <w:rsid w:val="000E7177"/>
    <w:rsid w:val="000F2E1F"/>
    <w:rsid w:val="001019B5"/>
    <w:rsid w:val="00103D11"/>
    <w:rsid w:val="00121F6F"/>
    <w:rsid w:val="00122E58"/>
    <w:rsid w:val="001313AA"/>
    <w:rsid w:val="00133508"/>
    <w:rsid w:val="00135568"/>
    <w:rsid w:val="00151312"/>
    <w:rsid w:val="00156F9F"/>
    <w:rsid w:val="00175C14"/>
    <w:rsid w:val="00177D52"/>
    <w:rsid w:val="0018365E"/>
    <w:rsid w:val="00183695"/>
    <w:rsid w:val="00185ECF"/>
    <w:rsid w:val="00194A98"/>
    <w:rsid w:val="001C1C72"/>
    <w:rsid w:val="001C1E96"/>
    <w:rsid w:val="001C4DE3"/>
    <w:rsid w:val="001C6EA8"/>
    <w:rsid w:val="001C7620"/>
    <w:rsid w:val="001E4C7D"/>
    <w:rsid w:val="00203696"/>
    <w:rsid w:val="00205FB9"/>
    <w:rsid w:val="002067D3"/>
    <w:rsid w:val="002139CC"/>
    <w:rsid w:val="0021765D"/>
    <w:rsid w:val="00231D9C"/>
    <w:rsid w:val="0023582B"/>
    <w:rsid w:val="0023632E"/>
    <w:rsid w:val="002431D1"/>
    <w:rsid w:val="00245CE9"/>
    <w:rsid w:val="00247643"/>
    <w:rsid w:val="00256EE5"/>
    <w:rsid w:val="00262054"/>
    <w:rsid w:val="00263146"/>
    <w:rsid w:val="00264E09"/>
    <w:rsid w:val="00272B5A"/>
    <w:rsid w:val="00275FD2"/>
    <w:rsid w:val="00283ECC"/>
    <w:rsid w:val="0029671B"/>
    <w:rsid w:val="00297370"/>
    <w:rsid w:val="002B0485"/>
    <w:rsid w:val="002B7AAD"/>
    <w:rsid w:val="002C254B"/>
    <w:rsid w:val="002C4D4B"/>
    <w:rsid w:val="002C54FB"/>
    <w:rsid w:val="002D478B"/>
    <w:rsid w:val="002D6E74"/>
    <w:rsid w:val="002E5798"/>
    <w:rsid w:val="002E7FC3"/>
    <w:rsid w:val="002F432A"/>
    <w:rsid w:val="00303C2C"/>
    <w:rsid w:val="00316600"/>
    <w:rsid w:val="0033185C"/>
    <w:rsid w:val="00331E8D"/>
    <w:rsid w:val="0033273B"/>
    <w:rsid w:val="00340E39"/>
    <w:rsid w:val="003413A4"/>
    <w:rsid w:val="00353C1B"/>
    <w:rsid w:val="00355891"/>
    <w:rsid w:val="00362BCF"/>
    <w:rsid w:val="00370229"/>
    <w:rsid w:val="00374125"/>
    <w:rsid w:val="00374FA8"/>
    <w:rsid w:val="00386913"/>
    <w:rsid w:val="00390372"/>
    <w:rsid w:val="003A385E"/>
    <w:rsid w:val="003A4804"/>
    <w:rsid w:val="003A6B72"/>
    <w:rsid w:val="003B08C4"/>
    <w:rsid w:val="003B0E1A"/>
    <w:rsid w:val="003B1D02"/>
    <w:rsid w:val="003C5723"/>
    <w:rsid w:val="003C5A61"/>
    <w:rsid w:val="003C6F82"/>
    <w:rsid w:val="003E2914"/>
    <w:rsid w:val="003E3AA6"/>
    <w:rsid w:val="003E53B9"/>
    <w:rsid w:val="003F4A34"/>
    <w:rsid w:val="00400103"/>
    <w:rsid w:val="004102D5"/>
    <w:rsid w:val="00412CB4"/>
    <w:rsid w:val="004139D0"/>
    <w:rsid w:val="00425307"/>
    <w:rsid w:val="00426FEA"/>
    <w:rsid w:val="00430157"/>
    <w:rsid w:val="00432149"/>
    <w:rsid w:val="00432FB5"/>
    <w:rsid w:val="00436FDF"/>
    <w:rsid w:val="0044294F"/>
    <w:rsid w:val="00445C4B"/>
    <w:rsid w:val="00464C49"/>
    <w:rsid w:val="0046764E"/>
    <w:rsid w:val="00471837"/>
    <w:rsid w:val="00474240"/>
    <w:rsid w:val="00480A1B"/>
    <w:rsid w:val="00481F6A"/>
    <w:rsid w:val="00487ECF"/>
    <w:rsid w:val="004950F5"/>
    <w:rsid w:val="0049612B"/>
    <w:rsid w:val="00497817"/>
    <w:rsid w:val="004A5328"/>
    <w:rsid w:val="004A6CD8"/>
    <w:rsid w:val="004A7453"/>
    <w:rsid w:val="004B6D1C"/>
    <w:rsid w:val="004C4698"/>
    <w:rsid w:val="004C5818"/>
    <w:rsid w:val="004D363E"/>
    <w:rsid w:val="004D55E1"/>
    <w:rsid w:val="004E1670"/>
    <w:rsid w:val="004E1752"/>
    <w:rsid w:val="004E5D52"/>
    <w:rsid w:val="004F1A53"/>
    <w:rsid w:val="00506D45"/>
    <w:rsid w:val="00514BAB"/>
    <w:rsid w:val="00520370"/>
    <w:rsid w:val="00522144"/>
    <w:rsid w:val="00523E0B"/>
    <w:rsid w:val="00532407"/>
    <w:rsid w:val="00534029"/>
    <w:rsid w:val="00546AC1"/>
    <w:rsid w:val="005544F7"/>
    <w:rsid w:val="00567391"/>
    <w:rsid w:val="00573479"/>
    <w:rsid w:val="00591EE6"/>
    <w:rsid w:val="00595A00"/>
    <w:rsid w:val="00597511"/>
    <w:rsid w:val="005A44EE"/>
    <w:rsid w:val="005B3310"/>
    <w:rsid w:val="005B7E71"/>
    <w:rsid w:val="005C1FB1"/>
    <w:rsid w:val="005E1F6C"/>
    <w:rsid w:val="005E7175"/>
    <w:rsid w:val="005F2B44"/>
    <w:rsid w:val="005F5D56"/>
    <w:rsid w:val="00606880"/>
    <w:rsid w:val="00623F56"/>
    <w:rsid w:val="006264ED"/>
    <w:rsid w:val="006267F3"/>
    <w:rsid w:val="0063018A"/>
    <w:rsid w:val="00630C24"/>
    <w:rsid w:val="00631667"/>
    <w:rsid w:val="006372EE"/>
    <w:rsid w:val="006438B8"/>
    <w:rsid w:val="0064545B"/>
    <w:rsid w:val="00647F09"/>
    <w:rsid w:val="00666F2C"/>
    <w:rsid w:val="00671ADF"/>
    <w:rsid w:val="0067363E"/>
    <w:rsid w:val="006B5B2D"/>
    <w:rsid w:val="006C2723"/>
    <w:rsid w:val="006E13D9"/>
    <w:rsid w:val="006E5BA7"/>
    <w:rsid w:val="0071617A"/>
    <w:rsid w:val="00723196"/>
    <w:rsid w:val="007249C0"/>
    <w:rsid w:val="00741677"/>
    <w:rsid w:val="00741FD7"/>
    <w:rsid w:val="007535A8"/>
    <w:rsid w:val="00754B2B"/>
    <w:rsid w:val="0076664C"/>
    <w:rsid w:val="00771868"/>
    <w:rsid w:val="007725CF"/>
    <w:rsid w:val="00775C52"/>
    <w:rsid w:val="00781A2B"/>
    <w:rsid w:val="00783383"/>
    <w:rsid w:val="00784B61"/>
    <w:rsid w:val="00792D1A"/>
    <w:rsid w:val="007976B8"/>
    <w:rsid w:val="007A02AF"/>
    <w:rsid w:val="007A6B3F"/>
    <w:rsid w:val="007A74C1"/>
    <w:rsid w:val="007B47B1"/>
    <w:rsid w:val="007C02C9"/>
    <w:rsid w:val="007C125E"/>
    <w:rsid w:val="007C5014"/>
    <w:rsid w:val="007C7295"/>
    <w:rsid w:val="007D16DC"/>
    <w:rsid w:val="007D76D9"/>
    <w:rsid w:val="007D7C0C"/>
    <w:rsid w:val="007F37F4"/>
    <w:rsid w:val="007F7429"/>
    <w:rsid w:val="008048D0"/>
    <w:rsid w:val="0080551C"/>
    <w:rsid w:val="0081171C"/>
    <w:rsid w:val="00824BAD"/>
    <w:rsid w:val="00825880"/>
    <w:rsid w:val="0083734C"/>
    <w:rsid w:val="00854BBD"/>
    <w:rsid w:val="00862117"/>
    <w:rsid w:val="00870108"/>
    <w:rsid w:val="00870F9C"/>
    <w:rsid w:val="0087749F"/>
    <w:rsid w:val="00877D9A"/>
    <w:rsid w:val="00885CE7"/>
    <w:rsid w:val="00886419"/>
    <w:rsid w:val="00891FF5"/>
    <w:rsid w:val="008938E2"/>
    <w:rsid w:val="00894701"/>
    <w:rsid w:val="008A1761"/>
    <w:rsid w:val="008B04DC"/>
    <w:rsid w:val="008B683A"/>
    <w:rsid w:val="008C1625"/>
    <w:rsid w:val="008F4AE7"/>
    <w:rsid w:val="008F76F2"/>
    <w:rsid w:val="00905E1D"/>
    <w:rsid w:val="0091052D"/>
    <w:rsid w:val="0092550D"/>
    <w:rsid w:val="00925E0A"/>
    <w:rsid w:val="0092669D"/>
    <w:rsid w:val="00932B14"/>
    <w:rsid w:val="00933AE6"/>
    <w:rsid w:val="009422CF"/>
    <w:rsid w:val="00947639"/>
    <w:rsid w:val="009502F3"/>
    <w:rsid w:val="0095143A"/>
    <w:rsid w:val="00976200"/>
    <w:rsid w:val="00983B7A"/>
    <w:rsid w:val="00987E44"/>
    <w:rsid w:val="00987EBF"/>
    <w:rsid w:val="009907CD"/>
    <w:rsid w:val="009972FD"/>
    <w:rsid w:val="00997FA7"/>
    <w:rsid w:val="009B345B"/>
    <w:rsid w:val="009C0139"/>
    <w:rsid w:val="009C2EAB"/>
    <w:rsid w:val="009C550C"/>
    <w:rsid w:val="009C5E2F"/>
    <w:rsid w:val="009D01C3"/>
    <w:rsid w:val="009E5386"/>
    <w:rsid w:val="009E6703"/>
    <w:rsid w:val="009F1299"/>
    <w:rsid w:val="009F1752"/>
    <w:rsid w:val="009F2146"/>
    <w:rsid w:val="009F3087"/>
    <w:rsid w:val="009F3D9F"/>
    <w:rsid w:val="00A14397"/>
    <w:rsid w:val="00A17E19"/>
    <w:rsid w:val="00A24472"/>
    <w:rsid w:val="00A365D7"/>
    <w:rsid w:val="00A37A1B"/>
    <w:rsid w:val="00A6027A"/>
    <w:rsid w:val="00A8685B"/>
    <w:rsid w:val="00A8770B"/>
    <w:rsid w:val="00AA6CAF"/>
    <w:rsid w:val="00AB6D00"/>
    <w:rsid w:val="00AC06FC"/>
    <w:rsid w:val="00AC0E0D"/>
    <w:rsid w:val="00B005AD"/>
    <w:rsid w:val="00B02BB2"/>
    <w:rsid w:val="00B07F6C"/>
    <w:rsid w:val="00B16610"/>
    <w:rsid w:val="00B17A9C"/>
    <w:rsid w:val="00B27CF0"/>
    <w:rsid w:val="00B33374"/>
    <w:rsid w:val="00B35FE4"/>
    <w:rsid w:val="00B620D9"/>
    <w:rsid w:val="00B63C2B"/>
    <w:rsid w:val="00B67E5E"/>
    <w:rsid w:val="00B70035"/>
    <w:rsid w:val="00B70856"/>
    <w:rsid w:val="00B74A75"/>
    <w:rsid w:val="00B7634B"/>
    <w:rsid w:val="00B81F65"/>
    <w:rsid w:val="00B870E5"/>
    <w:rsid w:val="00B9345D"/>
    <w:rsid w:val="00B967BE"/>
    <w:rsid w:val="00BA0DF4"/>
    <w:rsid w:val="00BA1C97"/>
    <w:rsid w:val="00BA3135"/>
    <w:rsid w:val="00BB12D1"/>
    <w:rsid w:val="00BB4B26"/>
    <w:rsid w:val="00BB4FFB"/>
    <w:rsid w:val="00BC2053"/>
    <w:rsid w:val="00BC28A8"/>
    <w:rsid w:val="00BC3C5F"/>
    <w:rsid w:val="00BD2BA5"/>
    <w:rsid w:val="00BD2CC9"/>
    <w:rsid w:val="00BD5740"/>
    <w:rsid w:val="00BF2128"/>
    <w:rsid w:val="00BF6CF8"/>
    <w:rsid w:val="00BF6ED8"/>
    <w:rsid w:val="00BF7EBA"/>
    <w:rsid w:val="00C2001F"/>
    <w:rsid w:val="00C24E27"/>
    <w:rsid w:val="00C25212"/>
    <w:rsid w:val="00C31206"/>
    <w:rsid w:val="00C33D66"/>
    <w:rsid w:val="00C44C25"/>
    <w:rsid w:val="00C541AA"/>
    <w:rsid w:val="00C54F92"/>
    <w:rsid w:val="00C67BAC"/>
    <w:rsid w:val="00C77F17"/>
    <w:rsid w:val="00C9486B"/>
    <w:rsid w:val="00CA3F5D"/>
    <w:rsid w:val="00CA4943"/>
    <w:rsid w:val="00CB64C5"/>
    <w:rsid w:val="00CC15AA"/>
    <w:rsid w:val="00CC16A1"/>
    <w:rsid w:val="00CC1B9E"/>
    <w:rsid w:val="00CC6FF3"/>
    <w:rsid w:val="00CD5420"/>
    <w:rsid w:val="00CD77F8"/>
    <w:rsid w:val="00CD7862"/>
    <w:rsid w:val="00CD7E09"/>
    <w:rsid w:val="00CF59A5"/>
    <w:rsid w:val="00D03D08"/>
    <w:rsid w:val="00D045EC"/>
    <w:rsid w:val="00D1068C"/>
    <w:rsid w:val="00D10AE1"/>
    <w:rsid w:val="00D22368"/>
    <w:rsid w:val="00D22772"/>
    <w:rsid w:val="00D22DB1"/>
    <w:rsid w:val="00D47374"/>
    <w:rsid w:val="00D502EF"/>
    <w:rsid w:val="00D50AF6"/>
    <w:rsid w:val="00D67577"/>
    <w:rsid w:val="00D84DD1"/>
    <w:rsid w:val="00DA30B2"/>
    <w:rsid w:val="00DA3CD3"/>
    <w:rsid w:val="00DA540A"/>
    <w:rsid w:val="00DB3565"/>
    <w:rsid w:val="00DB42E7"/>
    <w:rsid w:val="00DB5C46"/>
    <w:rsid w:val="00DD1636"/>
    <w:rsid w:val="00DD346B"/>
    <w:rsid w:val="00DD3F10"/>
    <w:rsid w:val="00DD4764"/>
    <w:rsid w:val="00DD5CB8"/>
    <w:rsid w:val="00DE241F"/>
    <w:rsid w:val="00DF0A2C"/>
    <w:rsid w:val="00DF3067"/>
    <w:rsid w:val="00DF44D1"/>
    <w:rsid w:val="00DF7D7A"/>
    <w:rsid w:val="00E004EE"/>
    <w:rsid w:val="00E04BE1"/>
    <w:rsid w:val="00E07066"/>
    <w:rsid w:val="00E07F76"/>
    <w:rsid w:val="00E2360B"/>
    <w:rsid w:val="00E2703C"/>
    <w:rsid w:val="00E475F9"/>
    <w:rsid w:val="00E52200"/>
    <w:rsid w:val="00E52394"/>
    <w:rsid w:val="00E55F91"/>
    <w:rsid w:val="00E63591"/>
    <w:rsid w:val="00E63C2D"/>
    <w:rsid w:val="00E6468E"/>
    <w:rsid w:val="00E64C37"/>
    <w:rsid w:val="00E73034"/>
    <w:rsid w:val="00EA0370"/>
    <w:rsid w:val="00EB228E"/>
    <w:rsid w:val="00EC0894"/>
    <w:rsid w:val="00EC1ED0"/>
    <w:rsid w:val="00ED2DE8"/>
    <w:rsid w:val="00ED3880"/>
    <w:rsid w:val="00ED49F9"/>
    <w:rsid w:val="00ED6998"/>
    <w:rsid w:val="00EE254F"/>
    <w:rsid w:val="00EF0BE3"/>
    <w:rsid w:val="00F030E8"/>
    <w:rsid w:val="00F1508C"/>
    <w:rsid w:val="00F1605E"/>
    <w:rsid w:val="00F2221D"/>
    <w:rsid w:val="00F22821"/>
    <w:rsid w:val="00F23C12"/>
    <w:rsid w:val="00F31410"/>
    <w:rsid w:val="00F3169D"/>
    <w:rsid w:val="00F327C0"/>
    <w:rsid w:val="00F37BBC"/>
    <w:rsid w:val="00F43E6B"/>
    <w:rsid w:val="00F44828"/>
    <w:rsid w:val="00F5407A"/>
    <w:rsid w:val="00F67F22"/>
    <w:rsid w:val="00F739E5"/>
    <w:rsid w:val="00F77C44"/>
    <w:rsid w:val="00F95E6B"/>
    <w:rsid w:val="00FA67DA"/>
    <w:rsid w:val="00FB2390"/>
    <w:rsid w:val="00FB31BF"/>
    <w:rsid w:val="00FB411C"/>
    <w:rsid w:val="00FC5523"/>
    <w:rsid w:val="00FC55EB"/>
    <w:rsid w:val="00FD1125"/>
    <w:rsid w:val="00FF2504"/>
    <w:rsid w:val="00FF2D70"/>
    <w:rsid w:val="00FF2E65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0BF48EE9-E48A-45DF-99B0-0A2C07F9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D1A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uiPriority w:val="1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aliases w:val="body 2,List Paragraph1,Citation List,본문(내용),List Paragraph (numbered (a)),Normal bullet 2,Forth level,List1,List Paragraph11,Listă colorată - Accentuare 11,Bullet,Header bold,List Paragraph111,tabla negro"/>
    <w:basedOn w:val="Normal"/>
    <w:link w:val="ListparagrafCaracter"/>
    <w:uiPriority w:val="34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,Normal bullet 2 Caracter,Forth level Caracter,List1 Caracter,List Paragraph11 Caracter,Bullet Caracter"/>
    <w:link w:val="Listparagraf"/>
    <w:uiPriority w:val="34"/>
    <w:qFormat/>
    <w:rsid w:val="00B005AD"/>
    <w:rPr>
      <w:rFonts w:ascii="Calibri" w:eastAsia="Calibri" w:hAnsi="Calibri" w:cs="Times New Roman"/>
      <w:lang w:val="en-US" w:eastAsia="ar-SA"/>
    </w:rPr>
  </w:style>
  <w:style w:type="table" w:customStyle="1" w:styleId="TableGrid1">
    <w:name w:val="Table Grid1"/>
    <w:basedOn w:val="TabelNormal"/>
    <w:next w:val="Tabelgril"/>
    <w:uiPriority w:val="39"/>
    <w:rsid w:val="0063018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ntcorptext2">
    <w:name w:val="Body Text Indent 2"/>
    <w:basedOn w:val="Normal"/>
    <w:link w:val="Indentcorptext2Caracter"/>
    <w:unhideWhenUsed/>
    <w:rsid w:val="000414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Indentcorptext2Caracter">
    <w:name w:val="Indent corp text 2 Caracter"/>
    <w:basedOn w:val="Fontdeparagrafimplicit"/>
    <w:link w:val="Indentcorptext2"/>
    <w:rsid w:val="0004146E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sntattl">
    <w:name w:val="s_nta_ttl"/>
    <w:basedOn w:val="Normal"/>
    <w:rsid w:val="00412CB4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69A6A-4FAE-4D30-8E93-799D23B40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3070</Words>
  <Characters>17808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Mihaela Biscovan</cp:lastModifiedBy>
  <cp:revision>3</cp:revision>
  <cp:lastPrinted>2022-09-15T10:48:00Z</cp:lastPrinted>
  <dcterms:created xsi:type="dcterms:W3CDTF">2022-10-17T08:10:00Z</dcterms:created>
  <dcterms:modified xsi:type="dcterms:W3CDTF">2022-10-19T07:20:00Z</dcterms:modified>
</cp:coreProperties>
</file>