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7A28D" w14:textId="0C4FB03A" w:rsidR="00B514D4" w:rsidRPr="00923CAB" w:rsidRDefault="00B514D4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923CAB">
        <w:rPr>
          <w:rFonts w:ascii="Montserrat Light" w:hAnsi="Montserrat Light"/>
          <w:b/>
          <w:sz w:val="24"/>
          <w:szCs w:val="24"/>
          <w:lang w:val="ro-RO"/>
        </w:rPr>
        <w:t>Direcția Administrație și Relații Publice</w:t>
      </w:r>
    </w:p>
    <w:p w14:paraId="529790C1" w14:textId="06D13170" w:rsidR="00AB28AC" w:rsidRPr="00351931" w:rsidRDefault="00AB28AC" w:rsidP="00B71BB0">
      <w:pPr>
        <w:rPr>
          <w:rFonts w:ascii="Montserrat Light" w:hAnsi="Montserrat Light"/>
          <w:b/>
          <w:sz w:val="24"/>
          <w:szCs w:val="24"/>
          <w:lang w:val="ro-RO"/>
        </w:rPr>
      </w:pPr>
      <w:r w:rsidRPr="00351931">
        <w:rPr>
          <w:rFonts w:ascii="Montserrat Light" w:hAnsi="Montserrat Light"/>
          <w:b/>
          <w:sz w:val="24"/>
          <w:szCs w:val="24"/>
          <w:lang w:val="ro-RO"/>
        </w:rPr>
        <w:t xml:space="preserve">Serviciul </w:t>
      </w:r>
      <w:r w:rsidR="00B514D4" w:rsidRPr="00351931">
        <w:rPr>
          <w:rFonts w:ascii="Montserrat Light" w:hAnsi="Montserrat Light"/>
          <w:b/>
          <w:sz w:val="24"/>
          <w:szCs w:val="24"/>
          <w:lang w:val="ro-RO"/>
        </w:rPr>
        <w:t>Administrație Publică, ATOP</w:t>
      </w:r>
    </w:p>
    <w:p w14:paraId="1B990EFD" w14:textId="4AED1DD5" w:rsidR="00AB28AC" w:rsidRPr="00351931" w:rsidRDefault="00AB28AC" w:rsidP="00B71BB0">
      <w:pPr>
        <w:rPr>
          <w:rFonts w:ascii="Montserrat Light" w:hAnsi="Montserrat Light"/>
          <w:bCs/>
          <w:sz w:val="24"/>
          <w:szCs w:val="24"/>
          <w:lang w:val="ro-RO"/>
        </w:rPr>
      </w:pPr>
      <w:r w:rsidRPr="00351931">
        <w:rPr>
          <w:rFonts w:ascii="Montserrat Light" w:hAnsi="Montserrat Light"/>
          <w:bCs/>
          <w:sz w:val="24"/>
          <w:szCs w:val="24"/>
          <w:lang w:val="ro-RO"/>
        </w:rPr>
        <w:t>Nr.</w:t>
      </w:r>
      <w:r w:rsidR="00F60656" w:rsidRPr="00351931">
        <w:rPr>
          <w:rFonts w:ascii="Montserrat Light" w:hAnsi="Montserrat Light"/>
          <w:bCs/>
          <w:sz w:val="24"/>
          <w:szCs w:val="24"/>
          <w:lang w:val="ro-RO"/>
        </w:rPr>
        <w:t xml:space="preserve"> </w:t>
      </w:r>
      <w:r w:rsidR="00351931" w:rsidRPr="00351931">
        <w:rPr>
          <w:rFonts w:ascii="Montserrat Light" w:hAnsi="Montserrat Light"/>
          <w:bCs/>
          <w:sz w:val="24"/>
          <w:szCs w:val="24"/>
          <w:lang w:val="ro-RO"/>
        </w:rPr>
        <w:t>52812</w:t>
      </w:r>
      <w:r w:rsidR="00B514D4" w:rsidRPr="00351931">
        <w:rPr>
          <w:rFonts w:ascii="Montserrat Light" w:hAnsi="Montserrat Light"/>
          <w:bCs/>
          <w:sz w:val="24"/>
          <w:szCs w:val="24"/>
          <w:lang w:val="ro-RO"/>
        </w:rPr>
        <w:t>/</w:t>
      </w:r>
      <w:r w:rsidR="00E63807" w:rsidRPr="00351931">
        <w:rPr>
          <w:rFonts w:ascii="Montserrat Light" w:hAnsi="Montserrat Light"/>
          <w:bCs/>
          <w:sz w:val="24"/>
          <w:szCs w:val="24"/>
          <w:lang w:val="ro-RO"/>
        </w:rPr>
        <w:t>2</w:t>
      </w:r>
      <w:r w:rsidR="00D0376B" w:rsidRPr="00351931">
        <w:rPr>
          <w:rFonts w:ascii="Montserrat Light" w:hAnsi="Montserrat Light"/>
          <w:bCs/>
          <w:sz w:val="24"/>
          <w:szCs w:val="24"/>
          <w:lang w:val="ro-RO"/>
        </w:rPr>
        <w:t>9</w:t>
      </w:r>
      <w:r w:rsidR="00BA21C2" w:rsidRPr="00351931">
        <w:rPr>
          <w:rFonts w:ascii="Montserrat Light" w:hAnsi="Montserrat Light"/>
          <w:bCs/>
          <w:sz w:val="24"/>
          <w:szCs w:val="24"/>
          <w:lang w:val="ro-RO"/>
        </w:rPr>
        <w:t>.</w:t>
      </w:r>
      <w:r w:rsidR="00E800F2" w:rsidRPr="00351931">
        <w:rPr>
          <w:rFonts w:ascii="Montserrat Light" w:hAnsi="Montserrat Light"/>
          <w:bCs/>
          <w:sz w:val="24"/>
          <w:szCs w:val="24"/>
          <w:lang w:val="ro-RO"/>
        </w:rPr>
        <w:t>12</w:t>
      </w:r>
      <w:r w:rsidR="00BA21C2" w:rsidRPr="00351931">
        <w:rPr>
          <w:rFonts w:ascii="Montserrat Light" w:hAnsi="Montserrat Light"/>
          <w:bCs/>
          <w:sz w:val="24"/>
          <w:szCs w:val="24"/>
          <w:lang w:val="ro-RO"/>
        </w:rPr>
        <w:t>.</w:t>
      </w:r>
      <w:r w:rsidRPr="00351931">
        <w:rPr>
          <w:rFonts w:ascii="Montserrat Light" w:hAnsi="Montserrat Light"/>
          <w:bCs/>
          <w:sz w:val="24"/>
          <w:szCs w:val="24"/>
          <w:lang w:val="ro-RO"/>
        </w:rPr>
        <w:t>202</w:t>
      </w:r>
      <w:r w:rsidR="00BA21C2" w:rsidRPr="00351931">
        <w:rPr>
          <w:rFonts w:ascii="Montserrat Light" w:hAnsi="Montserrat Light"/>
          <w:bCs/>
          <w:sz w:val="24"/>
          <w:szCs w:val="24"/>
          <w:lang w:val="ro-RO"/>
        </w:rPr>
        <w:t>2</w:t>
      </w:r>
    </w:p>
    <w:p w14:paraId="643E2155" w14:textId="77777777" w:rsidR="007E7967" w:rsidRPr="00351931" w:rsidRDefault="007E7967" w:rsidP="007E7967">
      <w:pPr>
        <w:pStyle w:val="NormalWeb"/>
        <w:shd w:val="clear" w:color="auto" w:fill="FFFFFF"/>
        <w:jc w:val="both"/>
        <w:rPr>
          <w:rFonts w:ascii="Montserrat" w:hAnsi="Montserrat"/>
        </w:rPr>
      </w:pPr>
      <w:r w:rsidRPr="00351931">
        <w:rPr>
          <w:rFonts w:ascii="Cambria" w:hAnsi="Cambria"/>
        </w:rPr>
        <w:t>                                                                            </w:t>
      </w:r>
      <w:r w:rsidRPr="00351931">
        <w:rPr>
          <w:rStyle w:val="apple-converted-space"/>
          <w:rFonts w:ascii="Cambria" w:hAnsi="Cambria"/>
        </w:rPr>
        <w:t> </w:t>
      </w:r>
      <w:r w:rsidRPr="00351931">
        <w:rPr>
          <w:rStyle w:val="Strong"/>
          <w:rFonts w:ascii="Montserrat" w:hAnsi="Montserrat"/>
        </w:rPr>
        <w:t>A N U N Ţ</w:t>
      </w:r>
    </w:p>
    <w:p w14:paraId="3E919C7C" w14:textId="5D5FA99B" w:rsidR="007E7967" w:rsidRPr="00F868E1" w:rsidRDefault="00B932DB" w:rsidP="00362224">
      <w:pPr>
        <w:spacing w:before="100" w:beforeAutospacing="1" w:after="100" w:afterAutospacing="1" w:line="240" w:lineRule="auto"/>
        <w:ind w:firstLine="720"/>
        <w:jc w:val="both"/>
        <w:rPr>
          <w:rFonts w:ascii="Montserrat Light" w:hAnsi="Montserrat Light"/>
          <w:sz w:val="24"/>
          <w:szCs w:val="24"/>
          <w:lang w:val="ro-RO"/>
        </w:rPr>
      </w:pP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conformitate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cu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prevederile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hyperlink w:history="1">
        <w:proofErr w:type="spellStart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Hotărârii</w:t>
        </w:r>
        <w:proofErr w:type="spellEnd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</w:t>
        </w:r>
        <w:proofErr w:type="spellStart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Guvernului</w:t>
        </w:r>
        <w:proofErr w:type="spellEnd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831/2022</w:t>
        </w:r>
      </w:hyperlink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pentru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aprobarea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Normelor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metodologice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de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aplicare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a </w:t>
      </w:r>
      <w:hyperlink w:history="1">
        <w:proofErr w:type="spellStart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>Legii</w:t>
        </w:r>
        <w:proofErr w:type="spellEnd"/>
        <w:r w:rsidRPr="00351931">
          <w:rPr>
            <w:rFonts w:ascii="Montserrat Light" w:eastAsia="Times New Roman" w:hAnsi="Montserrat Light" w:cs="Times New Roman"/>
            <w:sz w:val="24"/>
            <w:szCs w:val="24"/>
            <w:lang w:eastAsia="ro-RO"/>
          </w:rPr>
          <w:t xml:space="preserve"> nr. 52/2003</w:t>
        </w:r>
      </w:hyperlink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privind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transparenţa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decizională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în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administraţia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966FCD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precum </w:t>
      </w:r>
      <w:proofErr w:type="spellStart"/>
      <w:r w:rsidR="00966FCD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și</w:t>
      </w:r>
      <w:proofErr w:type="spellEnd"/>
      <w:r w:rsidR="00966FCD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Pr="00351931">
        <w:rPr>
          <w:rFonts w:ascii="Montserrat Light" w:hAnsi="Montserrat Light"/>
          <w:sz w:val="24"/>
          <w:szCs w:val="24"/>
        </w:rPr>
        <w:t xml:space="preserve">ale </w:t>
      </w:r>
      <w:r w:rsidRPr="00351931">
        <w:rPr>
          <w:rFonts w:ascii="Montserrat Light" w:hAnsi="Montserrat Light"/>
          <w:iCs/>
          <w:sz w:val="24"/>
          <w:szCs w:val="24"/>
        </w:rPr>
        <w:t xml:space="preserve">art. 182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. (4)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coroborate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cu ale art. 135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alin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. (4) din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Ordonanța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de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urgență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a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Guvernului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nr. 57/2019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privind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Codul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iCs/>
          <w:sz w:val="24"/>
          <w:szCs w:val="24"/>
        </w:rPr>
        <w:t>administrativ</w:t>
      </w:r>
      <w:proofErr w:type="spellEnd"/>
      <w:r w:rsidRPr="00351931">
        <w:rPr>
          <w:rFonts w:ascii="Montserrat Light" w:hAnsi="Montserrat Light"/>
          <w:iCs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sz w:val="24"/>
          <w:szCs w:val="24"/>
        </w:rPr>
        <w:t>și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ale </w:t>
      </w:r>
      <w:proofErr w:type="spellStart"/>
      <w:r w:rsidRPr="00351931">
        <w:rPr>
          <w:rFonts w:ascii="Montserrat Light" w:hAnsi="Montserrat Light"/>
          <w:sz w:val="24"/>
          <w:szCs w:val="24"/>
        </w:rPr>
        <w:t>Regulamentului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de </w:t>
      </w:r>
      <w:proofErr w:type="spellStart"/>
      <w:r w:rsidRPr="00351931">
        <w:rPr>
          <w:rFonts w:ascii="Montserrat Light" w:hAnsi="Montserrat Light"/>
          <w:sz w:val="24"/>
          <w:szCs w:val="24"/>
        </w:rPr>
        <w:t>organizare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sz w:val="24"/>
          <w:szCs w:val="24"/>
        </w:rPr>
        <w:t>şi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sz w:val="24"/>
          <w:szCs w:val="24"/>
        </w:rPr>
        <w:t>funcţionare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a </w:t>
      </w:r>
      <w:proofErr w:type="spellStart"/>
      <w:r w:rsidRPr="00351931">
        <w:rPr>
          <w:rFonts w:ascii="Montserrat Light" w:hAnsi="Montserrat Light"/>
          <w:sz w:val="24"/>
          <w:szCs w:val="24"/>
        </w:rPr>
        <w:t>Consiliului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</w:t>
      </w:r>
      <w:proofErr w:type="spellStart"/>
      <w:r w:rsidRPr="00351931">
        <w:rPr>
          <w:rFonts w:ascii="Montserrat Light" w:hAnsi="Montserrat Light"/>
          <w:sz w:val="24"/>
          <w:szCs w:val="24"/>
        </w:rPr>
        <w:t>Judeţean</w:t>
      </w:r>
      <w:proofErr w:type="spellEnd"/>
      <w:r w:rsidRPr="00351931">
        <w:rPr>
          <w:rFonts w:ascii="Montserrat Light" w:hAnsi="Montserrat Light"/>
          <w:sz w:val="24"/>
          <w:szCs w:val="24"/>
        </w:rPr>
        <w:t xml:space="preserve"> Cluj</w:t>
      </w:r>
      <w:r w:rsidR="00966FCD" w:rsidRPr="00351931">
        <w:rPr>
          <w:rFonts w:ascii="Montserrat Light" w:hAnsi="Montserrat Light"/>
          <w:sz w:val="24"/>
          <w:szCs w:val="24"/>
        </w:rPr>
        <w:t xml:space="preserve">,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vă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aducem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la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cunoştinţă</w:t>
      </w:r>
      <w:proofErr w:type="spellEnd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că</w:t>
      </w:r>
      <w:proofErr w:type="spellEnd"/>
      <w:r w:rsidR="00966FCD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D0376B" w:rsidRPr="00351931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joi</w:t>
      </w:r>
      <w:proofErr w:type="spellEnd"/>
      <w:r w:rsidR="00966FCD" w:rsidRPr="00351931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, </w:t>
      </w:r>
      <w:r w:rsidR="00D0376B" w:rsidRPr="00351931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2</w:t>
      </w:r>
      <w:r w:rsidR="00E800F2" w:rsidRPr="00351931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9</w:t>
      </w:r>
      <w:r w:rsidR="00966FCD" w:rsidRPr="00351931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proofErr w:type="spellStart"/>
      <w:r w:rsidR="00E800F2" w:rsidRPr="00351931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decembrie</w:t>
      </w:r>
      <w:proofErr w:type="spellEnd"/>
      <w:r w:rsidR="00966FCD" w:rsidRPr="00351931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2022, </w:t>
      </w:r>
      <w:proofErr w:type="spellStart"/>
      <w:r w:rsidRPr="00351931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>ora</w:t>
      </w:r>
      <w:proofErr w:type="spellEnd"/>
      <w:r w:rsidRPr="00351931">
        <w:rPr>
          <w:rFonts w:ascii="Montserrat Light" w:eastAsia="Times New Roman" w:hAnsi="Montserrat Light" w:cs="Times New Roman"/>
          <w:b/>
          <w:bCs/>
          <w:sz w:val="24"/>
          <w:szCs w:val="24"/>
          <w:lang w:eastAsia="ro-RO"/>
        </w:rPr>
        <w:t xml:space="preserve"> </w:t>
      </w:r>
      <w:r w:rsidR="00966FCD" w:rsidRPr="00351931">
        <w:rPr>
          <w:rFonts w:ascii="Montserrat Light" w:hAnsi="Montserrat Light"/>
          <w:b/>
          <w:bCs/>
          <w:sz w:val="24"/>
          <w:szCs w:val="24"/>
          <w:lang w:val="ro-RO"/>
        </w:rPr>
        <w:t>1</w:t>
      </w:r>
      <w:r w:rsidR="00D0376B" w:rsidRPr="00351931">
        <w:rPr>
          <w:rFonts w:ascii="Montserrat Light" w:hAnsi="Montserrat Light"/>
          <w:b/>
          <w:bCs/>
          <w:sz w:val="24"/>
          <w:szCs w:val="24"/>
          <w:lang w:val="ro-RO"/>
        </w:rPr>
        <w:t>1</w:t>
      </w:r>
      <w:r w:rsidR="00966FCD" w:rsidRPr="00351931">
        <w:rPr>
          <w:rFonts w:ascii="Montserrat Light" w:hAnsi="Montserrat Light"/>
          <w:b/>
          <w:bCs/>
          <w:sz w:val="24"/>
          <w:szCs w:val="24"/>
          <w:vertAlign w:val="superscript"/>
          <w:lang w:val="ro-RO"/>
        </w:rPr>
        <w:t>00</w:t>
      </w:r>
      <w:r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va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avea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loc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şedinţa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publică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C63A4A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extra</w:t>
      </w:r>
      <w:r w:rsidR="00362224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ordinară</w:t>
      </w:r>
      <w:proofErr w:type="spellEnd"/>
      <w:r w:rsidR="00362224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 </w:t>
      </w:r>
      <w:proofErr w:type="spellStart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>Consiliului</w:t>
      </w:r>
      <w:proofErr w:type="spellEnd"/>
      <w:r w:rsidR="00466EE7" w:rsidRPr="00351931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proofErr w:type="spellStart"/>
      <w:r w:rsidR="00466EE7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>Județean</w:t>
      </w:r>
      <w:proofErr w:type="spellEnd"/>
      <w:r w:rsidR="00466EE7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Cluj</w:t>
      </w:r>
      <w:r w:rsidR="00362224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, </w:t>
      </w:r>
      <w:r w:rsidR="00362224" w:rsidRPr="00924212">
        <w:rPr>
          <w:rFonts w:ascii="Montserrat Light" w:hAnsi="Montserrat Light"/>
          <w:bCs/>
          <w:sz w:val="24"/>
          <w:szCs w:val="24"/>
          <w:lang w:val="ro-RO"/>
        </w:rPr>
        <w:t xml:space="preserve">ale cărei lucrări se vor desfășura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prin</w:t>
      </w:r>
      <w:proofErr w:type="spellEnd"/>
      <w:r w:rsidR="00362224" w:rsidRPr="00924212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intermediul</w:t>
      </w:r>
      <w:proofErr w:type="spellEnd"/>
      <w:r w:rsidR="00362224" w:rsidRPr="00924212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unei</w:t>
      </w:r>
      <w:proofErr w:type="spellEnd"/>
      <w:r w:rsidR="00362224" w:rsidRPr="00924212">
        <w:rPr>
          <w:rFonts w:ascii="Montserrat Light" w:hAnsi="Montserrat Light"/>
          <w:bCs/>
          <w:sz w:val="24"/>
          <w:szCs w:val="24"/>
        </w:rPr>
        <w:t xml:space="preserve">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platforme</w:t>
      </w:r>
      <w:proofErr w:type="spellEnd"/>
      <w:r w:rsidR="00362224" w:rsidRPr="00924212">
        <w:rPr>
          <w:rFonts w:ascii="Montserrat Light" w:hAnsi="Montserrat Light"/>
          <w:bCs/>
          <w:sz w:val="24"/>
          <w:szCs w:val="24"/>
        </w:rPr>
        <w:t xml:space="preserve"> on-line de </w:t>
      </w:r>
      <w:proofErr w:type="spellStart"/>
      <w:r w:rsidR="00362224" w:rsidRPr="00924212">
        <w:rPr>
          <w:rFonts w:ascii="Montserrat Light" w:hAnsi="Montserrat Light"/>
          <w:bCs/>
          <w:sz w:val="24"/>
          <w:szCs w:val="24"/>
        </w:rPr>
        <w:t>videoconferință</w:t>
      </w:r>
      <w:proofErr w:type="spellEnd"/>
      <w:r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>,</w:t>
      </w:r>
      <w:r w:rsidR="00362224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care </w:t>
      </w:r>
      <w:proofErr w:type="gramStart"/>
      <w:r w:rsidR="00362224"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are </w:t>
      </w:r>
      <w:r w:rsidRPr="00924212">
        <w:rPr>
          <w:rFonts w:ascii="Montserrat Light" w:eastAsia="Times New Roman" w:hAnsi="Montserrat Light" w:cs="Times New Roman"/>
          <w:sz w:val="24"/>
          <w:szCs w:val="24"/>
          <w:lang w:eastAsia="ro-RO"/>
        </w:rPr>
        <w:t xml:space="preserve"> </w:t>
      </w:r>
      <w:r w:rsidR="007E7967" w:rsidRPr="00F868E1">
        <w:rPr>
          <w:rFonts w:ascii="Montserrat Light" w:hAnsi="Montserrat Light"/>
          <w:sz w:val="24"/>
          <w:szCs w:val="24"/>
          <w:lang w:val="ro-RO"/>
        </w:rPr>
        <w:t>următorul</w:t>
      </w:r>
      <w:proofErr w:type="gramEnd"/>
      <w:r w:rsidR="007E7967" w:rsidRPr="00F868E1">
        <w:rPr>
          <w:rFonts w:ascii="Montserrat Light" w:hAnsi="Montserrat Light"/>
          <w:sz w:val="24"/>
          <w:szCs w:val="24"/>
          <w:lang w:val="ro-RO"/>
        </w:rPr>
        <w:t xml:space="preserve"> </w:t>
      </w:r>
    </w:p>
    <w:p w14:paraId="732D1C62" w14:textId="6A42BECE" w:rsidR="007E7967" w:rsidRPr="007E7967" w:rsidRDefault="007E7967" w:rsidP="007E7967">
      <w:pPr>
        <w:spacing w:line="240" w:lineRule="auto"/>
        <w:ind w:firstLine="720"/>
        <w:jc w:val="center"/>
        <w:rPr>
          <w:rStyle w:val="Strong"/>
          <w:rFonts w:ascii="Montserrat" w:hAnsi="Montserrat"/>
          <w:color w:val="000000"/>
          <w:sz w:val="24"/>
          <w:szCs w:val="24"/>
        </w:rPr>
      </w:pPr>
      <w:r w:rsidRPr="007E7967">
        <w:rPr>
          <w:rStyle w:val="Strong"/>
          <w:rFonts w:ascii="Montserrat" w:hAnsi="Montserrat"/>
          <w:color w:val="000000"/>
          <w:sz w:val="24"/>
          <w:szCs w:val="24"/>
        </w:rPr>
        <w:t>PROIECT AL ORDINII DE ZI:</w:t>
      </w:r>
    </w:p>
    <w:p w14:paraId="1D9EC246" w14:textId="77777777" w:rsidR="007E7967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tbl>
      <w:tblPr>
        <w:tblW w:w="96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5565"/>
        <w:gridCol w:w="1509"/>
        <w:gridCol w:w="1973"/>
      </w:tblGrid>
      <w:tr w:rsidR="007E7967" w:rsidRPr="007E7967" w14:paraId="7275774D" w14:textId="77777777" w:rsidTr="00CD7CEC">
        <w:tc>
          <w:tcPr>
            <w:tcW w:w="560" w:type="dxa"/>
            <w:shd w:val="clear" w:color="auto" w:fill="auto"/>
          </w:tcPr>
          <w:p w14:paraId="24A6C58D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Nr.</w:t>
            </w:r>
          </w:p>
          <w:p w14:paraId="2CF58612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crt.</w:t>
            </w:r>
          </w:p>
        </w:tc>
        <w:tc>
          <w:tcPr>
            <w:tcW w:w="5565" w:type="dxa"/>
            <w:shd w:val="clear" w:color="auto" w:fill="auto"/>
          </w:tcPr>
          <w:p w14:paraId="62251DD4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>Titlul proiectului de hotărâre</w:t>
            </w:r>
          </w:p>
        </w:tc>
        <w:tc>
          <w:tcPr>
            <w:tcW w:w="1509" w:type="dxa"/>
            <w:shd w:val="clear" w:color="auto" w:fill="auto"/>
          </w:tcPr>
          <w:p w14:paraId="44F63E2F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sz w:val="20"/>
                <w:szCs w:val="20"/>
                <w:lang w:val="ro-RO"/>
              </w:rPr>
            </w:pPr>
            <w:r w:rsidRPr="007E7967">
              <w:rPr>
                <w:rFonts w:ascii="Montserrat" w:hAnsi="Montserrat"/>
                <w:b/>
                <w:sz w:val="20"/>
                <w:szCs w:val="20"/>
                <w:lang w:val="ro-RO"/>
              </w:rPr>
              <w:t xml:space="preserve">Inițiatori </w:t>
            </w:r>
          </w:p>
        </w:tc>
        <w:tc>
          <w:tcPr>
            <w:tcW w:w="1973" w:type="dxa"/>
            <w:shd w:val="clear" w:color="auto" w:fill="auto"/>
          </w:tcPr>
          <w:p w14:paraId="35BC67B1" w14:textId="77777777" w:rsidR="007E7967" w:rsidRPr="007E7967" w:rsidRDefault="007E7967" w:rsidP="0040798D">
            <w:pPr>
              <w:spacing w:line="240" w:lineRule="auto"/>
              <w:jc w:val="center"/>
              <w:rPr>
                <w:rStyle w:val="slitbdy"/>
                <w:rFonts w:ascii="Montserrat" w:hAnsi="Montserrat"/>
                <w:b/>
                <w:color w:val="auto"/>
              </w:rPr>
            </w:pPr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Nr.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Comisiilor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de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specialitate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nominalizate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în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vederea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avizării</w:t>
            </w:r>
            <w:proofErr w:type="spellEnd"/>
            <w:r w:rsidRPr="007E7967">
              <w:rPr>
                <w:rStyle w:val="slitbdy"/>
                <w:rFonts w:ascii="Montserrat" w:hAnsi="Montserrat"/>
                <w:b/>
                <w:color w:val="auto"/>
              </w:rPr>
              <w:t>/</w:t>
            </w:r>
          </w:p>
          <w:p w14:paraId="17E2CA3E" w14:textId="77777777" w:rsidR="007E7967" w:rsidRPr="007E7967" w:rsidRDefault="007E7967" w:rsidP="0040798D">
            <w:pPr>
              <w:spacing w:line="240" w:lineRule="auto"/>
              <w:jc w:val="center"/>
              <w:rPr>
                <w:rFonts w:ascii="Montserrat" w:hAnsi="Montserrat"/>
                <w:b/>
                <w:color w:val="FF0000"/>
                <w:sz w:val="20"/>
                <w:szCs w:val="20"/>
                <w:lang w:val="ro-RO"/>
              </w:rPr>
            </w:pP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avizele</w:t>
            </w:r>
            <w:proofErr w:type="spellEnd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 xml:space="preserve"> </w:t>
            </w:r>
            <w:proofErr w:type="spellStart"/>
            <w:r w:rsidRPr="007E7967">
              <w:rPr>
                <w:rStyle w:val="slitbdy"/>
                <w:rFonts w:ascii="Montserrat" w:eastAsia="Calibri" w:hAnsi="Montserrat"/>
                <w:b/>
                <w:color w:val="auto"/>
              </w:rPr>
              <w:t>emise</w:t>
            </w:r>
            <w:proofErr w:type="spellEnd"/>
          </w:p>
        </w:tc>
      </w:tr>
      <w:tr w:rsidR="00FE29A8" w:rsidRPr="007E7967" w14:paraId="3E0D6D1C" w14:textId="77777777" w:rsidTr="00CD7CEC">
        <w:tc>
          <w:tcPr>
            <w:tcW w:w="560" w:type="dxa"/>
            <w:shd w:val="clear" w:color="auto" w:fill="auto"/>
          </w:tcPr>
          <w:p w14:paraId="1F6EA974" w14:textId="77777777" w:rsidR="00FE29A8" w:rsidRPr="007E7967" w:rsidRDefault="00FE29A8" w:rsidP="00FE29A8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  <w:r w:rsidRPr="007E7967"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65" w:type="dxa"/>
            <w:shd w:val="clear" w:color="auto" w:fill="auto"/>
          </w:tcPr>
          <w:p w14:paraId="736790F1" w14:textId="71F72797" w:rsidR="00FE29A8" w:rsidRPr="00E63807" w:rsidRDefault="00FE29A8" w:rsidP="00FE29A8">
            <w:pPr>
              <w:spacing w:line="240" w:lineRule="auto"/>
              <w:jc w:val="both"/>
              <w:rPr>
                <w:rStyle w:val="Strong"/>
                <w:rFonts w:ascii="Montserrat Light" w:eastAsia="Calibri" w:hAnsi="Montserrat Light"/>
                <w:bCs w:val="0"/>
                <w:color w:val="000000"/>
                <w:sz w:val="24"/>
                <w:szCs w:val="24"/>
              </w:rPr>
            </w:pPr>
            <w:r w:rsidRPr="00E63807"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ro-RO"/>
              </w:rPr>
              <w:t xml:space="preserve">Proiect de hotărâre </w:t>
            </w:r>
            <w:r w:rsidR="00E63807" w:rsidRPr="00E63807">
              <w:rPr>
                <w:rFonts w:ascii="Montserrat Light" w:eastAsia="Times New Roman" w:hAnsi="Montserrat Light" w:cs="Times New Roman"/>
                <w:bCs/>
                <w:noProof/>
                <w:sz w:val="24"/>
                <w:szCs w:val="24"/>
                <w:lang w:val="ro-RO"/>
              </w:rPr>
              <w:t xml:space="preserve">Majoritate </w:t>
            </w:r>
            <w:r w:rsidR="00E63807" w:rsidRPr="00E63807">
              <w:rPr>
                <w:rFonts w:ascii="Montserrat Light" w:eastAsia="Times New Roman" w:hAnsi="Montserrat Light" w:cs="Times New Roman"/>
                <w:bCs/>
                <w:sz w:val="24"/>
                <w:szCs w:val="24"/>
                <w:lang w:val="ro-RO"/>
              </w:rPr>
              <w:t xml:space="preserve">pentru </w:t>
            </w:r>
            <w:r w:rsidR="00E63807" w:rsidRPr="00E63807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 xml:space="preserve">modificarea Hotărârii Consiliului Județean Cluj nr. 186/2020 privind </w:t>
            </w:r>
            <w:r w:rsidR="00E63807" w:rsidRPr="00E63807">
              <w:rPr>
                <w:rFonts w:ascii="Montserrat Light" w:hAnsi="Montserrat Light"/>
                <w:bCs/>
                <w:snapToGrid w:val="0"/>
                <w:sz w:val="24"/>
                <w:szCs w:val="24"/>
                <w:lang w:val="ro-RO"/>
              </w:rPr>
              <w:t>constituirea</w:t>
            </w:r>
            <w:r w:rsidR="00E63807" w:rsidRPr="00E63807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 xml:space="preserve"> și organizarea comisiilor de specialitate ale Consiliului </w:t>
            </w:r>
            <w:proofErr w:type="spellStart"/>
            <w:r w:rsidR="00E63807" w:rsidRPr="00E63807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>Judeţean</w:t>
            </w:r>
            <w:proofErr w:type="spellEnd"/>
            <w:r w:rsidR="00E63807" w:rsidRPr="00E63807">
              <w:rPr>
                <w:rFonts w:ascii="Montserrat Light" w:hAnsi="Montserrat Light"/>
                <w:bCs/>
                <w:sz w:val="24"/>
                <w:szCs w:val="24"/>
                <w:lang w:val="ro-RO"/>
              </w:rPr>
              <w:t xml:space="preserve"> Cluj, ca urmare a constituirii noului </w:t>
            </w:r>
            <w:r w:rsidR="00E63807" w:rsidRPr="00E63807">
              <w:rPr>
                <w:rFonts w:ascii="Montserrat Light" w:hAnsi="Montserrat Light"/>
                <w:bCs/>
                <w:sz w:val="24"/>
                <w:szCs w:val="24"/>
                <w:shd w:val="clear" w:color="auto" w:fill="FFFFFF"/>
                <w:lang w:val="ro-RO"/>
              </w:rPr>
              <w:t>Consiliul Județean Cluj în data de 23 octombrie 2020</w:t>
            </w:r>
          </w:p>
        </w:tc>
        <w:tc>
          <w:tcPr>
            <w:tcW w:w="1509" w:type="dxa"/>
            <w:shd w:val="clear" w:color="auto" w:fill="auto"/>
          </w:tcPr>
          <w:p w14:paraId="6A9426DC" w14:textId="77777777" w:rsidR="00FE29A8" w:rsidRPr="00655E47" w:rsidRDefault="00FE29A8" w:rsidP="00FE29A8">
            <w:pPr>
              <w:jc w:val="center"/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</w:pPr>
            <w:r w:rsidRPr="00655E47"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  <w:t>Președinte</w:t>
            </w:r>
          </w:p>
          <w:p w14:paraId="67306A87" w14:textId="50A3B68A" w:rsidR="00FE29A8" w:rsidRPr="007E7967" w:rsidRDefault="00FE29A8" w:rsidP="00FE29A8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color w:val="000000"/>
                <w:sz w:val="24"/>
                <w:szCs w:val="24"/>
              </w:rPr>
            </w:pPr>
            <w:r w:rsidRPr="00655E47"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4773BC59" w14:textId="4CD825BE" w:rsidR="00FE29A8" w:rsidRPr="007941C2" w:rsidRDefault="00E63807" w:rsidP="00FE29A8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  <w:t>1</w:t>
            </w:r>
            <w:r w:rsidR="00FE29A8" w:rsidRPr="007941C2"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  <w:t>/AF</w:t>
            </w:r>
          </w:p>
        </w:tc>
      </w:tr>
      <w:tr w:rsidR="00FE29A8" w:rsidRPr="007E7967" w14:paraId="3DC9BD1C" w14:textId="77777777" w:rsidTr="00CD7CEC">
        <w:tc>
          <w:tcPr>
            <w:tcW w:w="560" w:type="dxa"/>
            <w:shd w:val="clear" w:color="auto" w:fill="auto"/>
          </w:tcPr>
          <w:p w14:paraId="667C67C8" w14:textId="7F68C1D2" w:rsidR="00FE29A8" w:rsidRPr="007E7967" w:rsidRDefault="00FE29A8" w:rsidP="00FE29A8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65" w:type="dxa"/>
            <w:shd w:val="clear" w:color="auto" w:fill="auto"/>
          </w:tcPr>
          <w:p w14:paraId="4DA63FAB" w14:textId="3D6FB350" w:rsidR="00FE29A8" w:rsidRPr="002365B0" w:rsidRDefault="000217BC" w:rsidP="000217BC">
            <w:pPr>
              <w:jc w:val="both"/>
              <w:rPr>
                <w:rFonts w:ascii="Montserrat Light" w:eastAsia="Times New Roman" w:hAnsi="Montserrat Light"/>
                <w:bCs/>
                <w:noProof/>
                <w:sz w:val="24"/>
                <w:szCs w:val="24"/>
                <w:lang w:val="ro-RO"/>
              </w:rPr>
            </w:pPr>
            <w:r w:rsidRPr="00430108">
              <w:rPr>
                <w:rFonts w:ascii="Montserrat Light" w:eastAsia="Times New Roman" w:hAnsi="Montserrat Light"/>
                <w:bCs/>
                <w:noProof/>
                <w:color w:val="000000" w:themeColor="text1"/>
                <w:sz w:val="24"/>
                <w:szCs w:val="24"/>
                <w:lang w:val="ro-RO"/>
              </w:rPr>
              <w:t xml:space="preserve">Proiect de hotărâre </w:t>
            </w:r>
            <w:r w:rsidRPr="00430108">
              <w:rPr>
                <w:rFonts w:ascii="Montserrat Light" w:eastAsia="Times New Roman" w:hAnsi="Montserrat Light" w:cs="Times New Roman"/>
                <w:color w:val="000000" w:themeColor="text1"/>
                <w:sz w:val="24"/>
                <w:szCs w:val="24"/>
                <w:lang w:val="ro-RO" w:eastAsia="ar-SA"/>
              </w:rPr>
              <w:t xml:space="preserve">pentru modificarea Hotărârii Consiliului Județean nr. 10/2020 privind aprobarea contractării unei </w:t>
            </w:r>
            <w:proofErr w:type="spellStart"/>
            <w:r w:rsidRPr="00430108">
              <w:rPr>
                <w:rFonts w:ascii="Montserrat Light" w:eastAsia="Times New Roman" w:hAnsi="Montserrat Light" w:cs="Times New Roman"/>
                <w:color w:val="000000" w:themeColor="text1"/>
                <w:sz w:val="24"/>
                <w:szCs w:val="24"/>
                <w:lang w:val="ro-RO" w:eastAsia="ar-SA"/>
              </w:rPr>
              <w:t>finanţări</w:t>
            </w:r>
            <w:proofErr w:type="spellEnd"/>
            <w:r w:rsidRPr="00430108">
              <w:rPr>
                <w:rFonts w:ascii="Montserrat Light" w:eastAsia="Times New Roman" w:hAnsi="Montserrat Light" w:cs="Times New Roman"/>
                <w:color w:val="000000" w:themeColor="text1"/>
                <w:sz w:val="24"/>
                <w:szCs w:val="24"/>
                <w:lang w:val="ro-RO" w:eastAsia="ar-SA"/>
              </w:rPr>
              <w:t xml:space="preserve"> rambursabile interne/externe în valoare de maxim 200.000.000 lei, în vederea finanțării unor obiective de investiții de interes public județean</w:t>
            </w:r>
          </w:p>
        </w:tc>
        <w:tc>
          <w:tcPr>
            <w:tcW w:w="1509" w:type="dxa"/>
            <w:shd w:val="clear" w:color="auto" w:fill="auto"/>
          </w:tcPr>
          <w:p w14:paraId="0D1AE1F2" w14:textId="77777777" w:rsidR="00921B64" w:rsidRPr="00655E47" w:rsidRDefault="00921B64" w:rsidP="00921B64">
            <w:pPr>
              <w:jc w:val="center"/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</w:pPr>
            <w:r w:rsidRPr="00655E47"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  <w:t>Președinte</w:t>
            </w:r>
          </w:p>
          <w:p w14:paraId="7DE55F0E" w14:textId="5B5AB297" w:rsidR="00FE29A8" w:rsidRPr="00655E47" w:rsidRDefault="00921B64" w:rsidP="00921B64">
            <w:pPr>
              <w:jc w:val="center"/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</w:pPr>
            <w:r w:rsidRPr="00655E47"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637C976B" w14:textId="74590C2A" w:rsidR="00FE29A8" w:rsidRPr="00CD7CEC" w:rsidRDefault="00921B64" w:rsidP="00FE29A8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  <w:t>2</w:t>
            </w:r>
            <w:r w:rsidRPr="007941C2"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  <w:t>/AF</w:t>
            </w:r>
          </w:p>
        </w:tc>
      </w:tr>
      <w:tr w:rsidR="00921B64" w:rsidRPr="007E7967" w14:paraId="0C49A944" w14:textId="77777777" w:rsidTr="00CD7CEC">
        <w:tc>
          <w:tcPr>
            <w:tcW w:w="560" w:type="dxa"/>
            <w:shd w:val="clear" w:color="auto" w:fill="auto"/>
          </w:tcPr>
          <w:p w14:paraId="030C1926" w14:textId="42C0CA70" w:rsidR="00921B64" w:rsidRDefault="00921B64" w:rsidP="00FE29A8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65" w:type="dxa"/>
            <w:shd w:val="clear" w:color="auto" w:fill="auto"/>
          </w:tcPr>
          <w:p w14:paraId="022D6E72" w14:textId="5011CAA8" w:rsidR="00921B64" w:rsidRPr="00430108" w:rsidRDefault="00921B64" w:rsidP="000217BC">
            <w:pPr>
              <w:jc w:val="both"/>
              <w:rPr>
                <w:rFonts w:ascii="Montserrat Light" w:eastAsia="Times New Roman" w:hAnsi="Montserrat Light"/>
                <w:bCs/>
                <w:noProof/>
                <w:color w:val="000000" w:themeColor="text1"/>
                <w:sz w:val="24"/>
                <w:szCs w:val="24"/>
                <w:lang w:val="ro-RO"/>
              </w:rPr>
            </w:pPr>
            <w:r w:rsidRPr="00430108">
              <w:rPr>
                <w:rFonts w:ascii="Montserrat Light" w:hAnsi="Montserrat Light"/>
                <w:color w:val="000000" w:themeColor="text1"/>
                <w:sz w:val="24"/>
                <w:szCs w:val="24"/>
                <w:lang w:val="it-IT"/>
              </w:rPr>
              <w:t xml:space="preserve">Proiectul de hotărâre </w:t>
            </w:r>
            <w:proofErr w:type="spellStart"/>
            <w:r w:rsidRPr="00430108">
              <w:rPr>
                <w:rFonts w:ascii="Montserrat Light" w:eastAsia="Times New Roman" w:hAnsi="Montserrat Light" w:cs="Times New Roman"/>
                <w:color w:val="000000" w:themeColor="text1"/>
                <w:sz w:val="24"/>
                <w:szCs w:val="24"/>
                <w:lang w:eastAsia="ro-RO"/>
              </w:rPr>
              <w:t>privind</w:t>
            </w:r>
            <w:proofErr w:type="spellEnd"/>
            <w:r w:rsidRPr="00430108">
              <w:rPr>
                <w:rFonts w:ascii="Montserrat Light" w:eastAsia="Times New Roman" w:hAnsi="Montserrat Light" w:cs="Times New Roman"/>
                <w:color w:val="000000" w:themeColor="text1"/>
                <w:sz w:val="24"/>
                <w:szCs w:val="24"/>
                <w:lang w:eastAsia="ro-RO"/>
              </w:rPr>
              <w:t xml:space="preserve"> </w:t>
            </w:r>
            <w:r w:rsidRPr="00430108">
              <w:rPr>
                <w:rFonts w:ascii="Montserrat Light" w:eastAsia="Times New Roman" w:hAnsi="Montserrat Light" w:cs="Times New Roman"/>
                <w:noProof/>
                <w:color w:val="000000" w:themeColor="text1"/>
                <w:sz w:val="24"/>
                <w:szCs w:val="24"/>
                <w:lang w:val="it-IT" w:eastAsia="ro-RO"/>
              </w:rPr>
              <w:t>repartizarea pe unități administrativ-teritoriale a sumei corespunzătoare cotelor defalcate din impozitul pe venit  în anul 2023</w:t>
            </w:r>
          </w:p>
        </w:tc>
        <w:tc>
          <w:tcPr>
            <w:tcW w:w="1509" w:type="dxa"/>
            <w:shd w:val="clear" w:color="auto" w:fill="auto"/>
          </w:tcPr>
          <w:p w14:paraId="4182351B" w14:textId="77777777" w:rsidR="00921B64" w:rsidRPr="00655E47" w:rsidRDefault="00921B64" w:rsidP="00921B64">
            <w:pPr>
              <w:jc w:val="center"/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</w:pPr>
            <w:r w:rsidRPr="00655E47"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  <w:t>Președinte</w:t>
            </w:r>
          </w:p>
          <w:p w14:paraId="23F2C244" w14:textId="3B3C1604" w:rsidR="00921B64" w:rsidRPr="00655E47" w:rsidRDefault="00921B64" w:rsidP="00921B64">
            <w:pPr>
              <w:jc w:val="center"/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</w:pPr>
            <w:r w:rsidRPr="00655E47">
              <w:rPr>
                <w:rFonts w:ascii="Montserrat Light" w:eastAsia="Times New Roman" w:hAnsi="Montserrat Light"/>
                <w:bCs/>
                <w:sz w:val="24"/>
                <w:szCs w:val="24"/>
                <w:lang w:val="ro-RO"/>
              </w:rPr>
              <w:t>Alin Tișe</w:t>
            </w:r>
          </w:p>
        </w:tc>
        <w:tc>
          <w:tcPr>
            <w:tcW w:w="1973" w:type="dxa"/>
            <w:shd w:val="clear" w:color="auto" w:fill="auto"/>
          </w:tcPr>
          <w:p w14:paraId="331373AE" w14:textId="58A1F2C8" w:rsidR="00921B64" w:rsidRPr="00CD7CEC" w:rsidRDefault="00921B64" w:rsidP="00FE29A8">
            <w:pPr>
              <w:spacing w:line="240" w:lineRule="auto"/>
              <w:jc w:val="center"/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  <w:t>2</w:t>
            </w:r>
            <w:r w:rsidRPr="007941C2">
              <w:rPr>
                <w:rStyle w:val="Strong"/>
                <w:rFonts w:ascii="Montserrat Light" w:eastAsia="Calibri" w:hAnsi="Montserrat Light"/>
                <w:b w:val="0"/>
                <w:bCs w:val="0"/>
                <w:color w:val="000000"/>
              </w:rPr>
              <w:t>/AF</w:t>
            </w:r>
          </w:p>
        </w:tc>
      </w:tr>
    </w:tbl>
    <w:p w14:paraId="3C628E70" w14:textId="77777777" w:rsidR="007E7967" w:rsidRPr="00E47A13" w:rsidRDefault="007E7967" w:rsidP="007E7967">
      <w:pPr>
        <w:spacing w:line="240" w:lineRule="auto"/>
        <w:ind w:firstLine="720"/>
        <w:jc w:val="center"/>
        <w:rPr>
          <w:rStyle w:val="Strong"/>
          <w:rFonts w:ascii="Cambria" w:hAnsi="Cambria"/>
          <w:color w:val="000000"/>
          <w:sz w:val="24"/>
          <w:szCs w:val="24"/>
        </w:rPr>
      </w:pPr>
    </w:p>
    <w:p w14:paraId="0BBEEDE3" w14:textId="77777777" w:rsidR="00921B64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  <w:r w:rsidRPr="00E47A13">
        <w:rPr>
          <w:rFonts w:ascii="Cambria" w:hAnsi="Cambria"/>
          <w:sz w:val="24"/>
          <w:szCs w:val="24"/>
          <w:lang w:val="ro-RO" w:eastAsia="ro-RO"/>
        </w:rPr>
        <w:tab/>
      </w:r>
    </w:p>
    <w:p w14:paraId="2BFF2DBD" w14:textId="57EBCA5B" w:rsidR="007E7967" w:rsidRPr="007E7967" w:rsidRDefault="00B01942" w:rsidP="007E7967">
      <w:pPr>
        <w:spacing w:line="240" w:lineRule="auto"/>
        <w:jc w:val="both"/>
        <w:rPr>
          <w:rFonts w:ascii="Montserrat Light" w:hAnsi="Montserrat Light"/>
          <w:sz w:val="24"/>
          <w:szCs w:val="24"/>
          <w:lang w:val="ro-RO" w:eastAsia="ro-RO"/>
        </w:rPr>
      </w:pPr>
      <w:r w:rsidRPr="00FF3576">
        <w:rPr>
          <w:rFonts w:ascii="Montserrat Light" w:hAnsi="Montserrat Light"/>
          <w:sz w:val="24"/>
          <w:szCs w:val="24"/>
          <w:lang w:val="ro-RO" w:eastAsia="ro-RO"/>
        </w:rPr>
        <w:lastRenderedPageBreak/>
        <w:t xml:space="preserve">Prezentul anunț se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aduce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la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cunoştinţă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locuitorilor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județului Cluj prin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afişare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pe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pagina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de internet </w:t>
      </w:r>
      <w:proofErr w:type="spellStart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>și</w:t>
      </w:r>
      <w:proofErr w:type="spellEnd"/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FF3576">
        <w:rPr>
          <w:rFonts w:ascii="Montserrat Light" w:hAnsi="Montserrat Light"/>
          <w:sz w:val="24"/>
          <w:szCs w:val="24"/>
          <w:lang w:val="ro-RO" w:eastAsia="ro-RO"/>
        </w:rPr>
        <w:t>la sediul</w:t>
      </w:r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r w:rsidRPr="00FF3576">
        <w:rPr>
          <w:rFonts w:ascii="Montserrat Light" w:hAnsi="Montserrat Light"/>
          <w:sz w:val="24"/>
          <w:szCs w:val="24"/>
          <w:lang w:val="ro-RO" w:eastAsia="ro-RO"/>
        </w:rPr>
        <w:t>Consiliului Județean Cluj</w:t>
      </w:r>
      <w:r w:rsidRPr="00FF3576">
        <w:rPr>
          <w:rStyle w:val="salnbdy"/>
          <w:rFonts w:ascii="Montserrat Light" w:hAnsi="Montserrat Light"/>
          <w:color w:val="auto"/>
          <w:sz w:val="24"/>
          <w:szCs w:val="24"/>
        </w:rPr>
        <w:t xml:space="preserve">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transmitere către mass-media. Acesta se aduce la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cunoştinţa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cetăţenilor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a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asociaţiilor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legal constituite care au prezentat sugestii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şi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propuneri în scris, cu valoare de recomandare, referitoare la unul dintre domeniile de interes public care urmează să fie abordat în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şedinţa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publică în cauză, prin grija responsabilului desemnat pentru </w:t>
      </w:r>
      <w:proofErr w:type="spellStart"/>
      <w:r w:rsidRPr="00FF3576">
        <w:rPr>
          <w:rFonts w:ascii="Montserrat Light" w:hAnsi="Montserrat Light"/>
          <w:sz w:val="24"/>
          <w:szCs w:val="24"/>
          <w:lang w:val="ro-RO" w:eastAsia="ro-RO"/>
        </w:rPr>
        <w:t>relaţia</w:t>
      </w:r>
      <w:proofErr w:type="spellEnd"/>
      <w:r w:rsidRPr="00FF3576">
        <w:rPr>
          <w:rFonts w:ascii="Montserrat Light" w:hAnsi="Montserrat Light"/>
          <w:sz w:val="24"/>
          <w:szCs w:val="24"/>
          <w:lang w:val="ro-RO" w:eastAsia="ro-RO"/>
        </w:rPr>
        <w:t xml:space="preserve"> cu societatea civilă.</w:t>
      </w:r>
    </w:p>
    <w:p w14:paraId="778A7756" w14:textId="037D0F61" w:rsidR="007E7967" w:rsidRDefault="007E7967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6FC3AF56" w14:textId="412A71CD" w:rsidR="004D37A1" w:rsidRDefault="004D37A1" w:rsidP="007E7967">
      <w:pPr>
        <w:spacing w:line="240" w:lineRule="auto"/>
        <w:jc w:val="both"/>
        <w:rPr>
          <w:rFonts w:ascii="Cambria" w:hAnsi="Cambria"/>
          <w:sz w:val="24"/>
          <w:szCs w:val="24"/>
          <w:lang w:val="ro-RO" w:eastAsia="ro-RO"/>
        </w:rPr>
      </w:pPr>
    </w:p>
    <w:p w14:paraId="320FE383" w14:textId="77777777" w:rsidR="004D37A1" w:rsidRPr="007E7967" w:rsidRDefault="007E7967" w:rsidP="004D37A1">
      <w:pPr>
        <w:spacing w:line="240" w:lineRule="auto"/>
        <w:jc w:val="center"/>
        <w:rPr>
          <w:rFonts w:ascii="Montserrat" w:hAnsi="Montserrat"/>
          <w:b/>
          <w:sz w:val="24"/>
          <w:szCs w:val="24"/>
          <w:lang w:val="ro-RO"/>
        </w:rPr>
      </w:pPr>
      <w:r w:rsidRPr="007E7967">
        <w:rPr>
          <w:rFonts w:ascii="Montserrat" w:hAnsi="Montserrat"/>
          <w:b/>
          <w:sz w:val="24"/>
          <w:szCs w:val="24"/>
          <w:lang w:val="ro-RO"/>
        </w:rPr>
        <w:t>PREŞEDINTE</w:t>
      </w:r>
      <w:r w:rsidR="004D37A1">
        <w:rPr>
          <w:rFonts w:ascii="Montserrat" w:hAnsi="Montserrat"/>
          <w:b/>
          <w:sz w:val="24"/>
          <w:szCs w:val="24"/>
          <w:lang w:val="ro-RO"/>
        </w:rPr>
        <w:t xml:space="preserve">                 SECRETAR GENERAL AL JUDEȚULUI</w:t>
      </w:r>
    </w:p>
    <w:p w14:paraId="71AD7A41" w14:textId="0CC9FF1F" w:rsidR="00226818" w:rsidRDefault="004D37A1" w:rsidP="00CD7CEC">
      <w:pPr>
        <w:spacing w:line="360" w:lineRule="auto"/>
        <w:rPr>
          <w:rFonts w:ascii="Montserrat" w:hAnsi="Montserrat"/>
          <w:sz w:val="24"/>
          <w:szCs w:val="24"/>
          <w:lang w:val="ro-RO"/>
        </w:rPr>
      </w:pPr>
      <w:r>
        <w:rPr>
          <w:rFonts w:ascii="Montserrat" w:hAnsi="Montserrat"/>
          <w:b/>
          <w:sz w:val="24"/>
          <w:szCs w:val="24"/>
          <w:lang w:val="ro-RO"/>
        </w:rPr>
        <w:t xml:space="preserve">                   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Alin Tișe </w:t>
      </w:r>
      <w:r>
        <w:rPr>
          <w:rFonts w:ascii="Montserrat" w:hAnsi="Montserrat"/>
          <w:b/>
          <w:sz w:val="24"/>
          <w:szCs w:val="24"/>
          <w:lang w:val="ro-RO"/>
        </w:rPr>
        <w:t xml:space="preserve">                                            Simona Gaci</w:t>
      </w:r>
      <w:r w:rsidRPr="007E7967">
        <w:rPr>
          <w:rFonts w:ascii="Montserrat" w:hAnsi="Montserrat"/>
          <w:b/>
          <w:sz w:val="24"/>
          <w:szCs w:val="24"/>
          <w:lang w:val="ro-RO"/>
        </w:rPr>
        <w:t xml:space="preserve"> </w:t>
      </w:r>
    </w:p>
    <w:sectPr w:rsidR="00226818" w:rsidSect="006641B8">
      <w:headerReference w:type="default" r:id="rId6"/>
      <w:footerReference w:type="default" r:id="rId7"/>
      <w:pgSz w:w="11909" w:h="16834"/>
      <w:pgMar w:top="1440" w:right="1136" w:bottom="1440" w:left="1418" w:header="720" w:footer="8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874E9" w14:textId="77777777" w:rsidR="00D70B79" w:rsidRDefault="00D70B79">
      <w:pPr>
        <w:spacing w:line="240" w:lineRule="auto"/>
      </w:pPr>
      <w:r>
        <w:separator/>
      </w:r>
    </w:p>
  </w:endnote>
  <w:endnote w:type="continuationSeparator" w:id="0">
    <w:p w14:paraId="71A5D4FF" w14:textId="77777777" w:rsidR="00D70B79" w:rsidRDefault="00D70B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CD2A49" w14:textId="77777777" w:rsidR="006641B8" w:rsidRPr="00760D36" w:rsidRDefault="006641B8" w:rsidP="006641B8">
    <w:pPr>
      <w:jc w:val="both"/>
      <w:rPr>
        <w:rFonts w:ascii="Montserrat" w:hAnsi="Montserrat" w:cs="Calibri"/>
        <w:color w:val="6F859D"/>
        <w:sz w:val="12"/>
        <w:szCs w:val="12"/>
        <w:lang w:val="en"/>
      </w:rPr>
    </w:pP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temeiul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Regulamentului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(UE) nr. 2016/679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persoanelor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fizice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în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priveşte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libera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circulaţie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gramStart"/>
    <w:r w:rsidRPr="00760D36">
      <w:rPr>
        <w:rFonts w:ascii="Montserrat" w:hAnsi="Montserrat" w:cs="Calibri"/>
        <w:color w:val="6F859D"/>
        <w:sz w:val="12"/>
        <w:szCs w:val="12"/>
        <w:lang w:val="en"/>
      </w:rPr>
      <w:t>a</w:t>
    </w:r>
    <w:proofErr w:type="gram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şi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de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abrogare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Directivei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95/46/CE (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Regulamentul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general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privind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protecţia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datelor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)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al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Legii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nr. 190/2018 Consiliul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Județean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Cluj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prelucrează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date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caracter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personal, cu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asigurarea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securității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și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confidențialității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 xml:space="preserve"> </w:t>
    </w:r>
    <w:proofErr w:type="spellStart"/>
    <w:r w:rsidRPr="00760D36">
      <w:rPr>
        <w:rFonts w:ascii="Montserrat" w:hAnsi="Montserrat" w:cs="Calibri"/>
        <w:color w:val="6F859D"/>
        <w:sz w:val="12"/>
        <w:szCs w:val="12"/>
        <w:lang w:val="en"/>
      </w:rPr>
      <w:t>acestora</w:t>
    </w:r>
    <w:proofErr w:type="spellEnd"/>
    <w:r w:rsidRPr="00760D36">
      <w:rPr>
        <w:rFonts w:ascii="Montserrat" w:hAnsi="Montserrat" w:cs="Calibri"/>
        <w:color w:val="6F859D"/>
        <w:sz w:val="12"/>
        <w:szCs w:val="12"/>
        <w:lang w:val="en"/>
      </w:rPr>
      <w:t>.</w:t>
    </w:r>
  </w:p>
  <w:p w14:paraId="37DC3AE4" w14:textId="77777777" w:rsidR="006641B8" w:rsidRDefault="006641B8" w:rsidP="006641B8">
    <w:pPr>
      <w:tabs>
        <w:tab w:val="left" w:pos="1826"/>
      </w:tabs>
    </w:pPr>
    <w:r w:rsidRPr="00564CF4">
      <w:rPr>
        <w:rFonts w:ascii="Montserrat" w:hAnsi="Montserrat"/>
        <w:noProof/>
      </w:rPr>
      <w:drawing>
        <wp:anchor distT="0" distB="0" distL="0" distR="0" simplePos="0" relativeHeight="251667456" behindDoc="0" locked="0" layoutInCell="1" hidden="0" allowOverlap="1" wp14:anchorId="16CC06C9" wp14:editId="2C2D0B36">
          <wp:simplePos x="0" y="0"/>
          <wp:positionH relativeFrom="margin">
            <wp:align>right</wp:align>
          </wp:positionH>
          <wp:positionV relativeFrom="paragraph">
            <wp:posOffset>223520</wp:posOffset>
          </wp:positionV>
          <wp:extent cx="2546985" cy="266700"/>
          <wp:effectExtent l="0" t="0" r="5715" b="0"/>
          <wp:wrapSquare wrapText="bothSides" distT="0" distB="0" distL="0" distR="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6985" cy="266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13E750" wp14:editId="319DD9F4">
          <wp:extent cx="468086" cy="499643"/>
          <wp:effectExtent l="0" t="0" r="8255" b="0"/>
          <wp:docPr id="28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089" cy="5092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C2E3B" w14:textId="77777777" w:rsidR="00D70B79" w:rsidRDefault="00D70B79">
      <w:pPr>
        <w:spacing w:line="240" w:lineRule="auto"/>
      </w:pPr>
      <w:r>
        <w:separator/>
      </w:r>
    </w:p>
  </w:footnote>
  <w:footnote w:type="continuationSeparator" w:id="0">
    <w:p w14:paraId="05A60E22" w14:textId="77777777" w:rsidR="00D70B79" w:rsidRDefault="00D70B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CE626" w14:textId="11EFA9D1" w:rsidR="009330E9" w:rsidRPr="009330E9" w:rsidRDefault="00E11AB5" w:rsidP="00EC2A24">
    <w:pPr>
      <w:spacing w:line="240" w:lineRule="auto"/>
      <w:rPr>
        <w:rFonts w:ascii="Montserrat Light" w:hAnsi="Montserrat Light"/>
        <w:b/>
        <w:sz w:val="20"/>
        <w:szCs w:val="20"/>
        <w:lang w:val="ro-RO"/>
      </w:rPr>
    </w:pPr>
    <w:bookmarkStart w:id="0" w:name="_Hlk55895303"/>
    <w:r w:rsidRPr="0079242B">
      <w:rPr>
        <w:rFonts w:ascii="Montserrat" w:hAnsi="Montserrat"/>
        <w:noProof/>
        <w:sz w:val="24"/>
        <w:szCs w:val="24"/>
        <w:lang w:val="ro-RO"/>
      </w:rPr>
      <w:drawing>
        <wp:anchor distT="0" distB="0" distL="114300" distR="114300" simplePos="0" relativeHeight="251664384" behindDoc="1" locked="0" layoutInCell="1" allowOverlap="1" wp14:anchorId="30A71266" wp14:editId="238418E5">
          <wp:simplePos x="0" y="0"/>
          <wp:positionH relativeFrom="column">
            <wp:posOffset>-353060</wp:posOffset>
          </wp:positionH>
          <wp:positionV relativeFrom="paragraph">
            <wp:posOffset>-10160</wp:posOffset>
          </wp:positionV>
          <wp:extent cx="518795" cy="619125"/>
          <wp:effectExtent l="0" t="0" r="0" b="9525"/>
          <wp:wrapTight wrapText="right">
            <wp:wrapPolygon edited="0">
              <wp:start x="0" y="0"/>
              <wp:lineTo x="0" y="21268"/>
              <wp:lineTo x="20622" y="21268"/>
              <wp:lineTo x="20622" y="0"/>
              <wp:lineTo x="0" y="0"/>
            </wp:wrapPolygon>
          </wp:wrapTight>
          <wp:docPr id="26" name="Picture 26" descr="E:\zz PROIECTE - EXTRA\xx. ARHITECT SEF\stema CJ Clu 3x3.5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E:\zz PROIECTE - EXTRA\xx. ARHITECT SEF\stema CJ Clu 3x3.5j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79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30E9" w:rsidRPr="0079242B">
      <w:rPr>
        <w:rFonts w:ascii="Montserrat" w:hAnsi="Montserrat"/>
        <w:b/>
        <w:sz w:val="24"/>
        <w:szCs w:val="24"/>
        <w:lang w:val="ro-RO"/>
      </w:rPr>
      <w:t xml:space="preserve">ROMÂNIA  </w:t>
    </w:r>
    <w:r w:rsidR="009330E9">
      <w:rPr>
        <w:rFonts w:ascii="Montserrat" w:hAnsi="Montserrat"/>
        <w:b/>
        <w:sz w:val="24"/>
        <w:szCs w:val="24"/>
        <w:lang w:val="ro-RO"/>
      </w:rPr>
      <w:t xml:space="preserve">                                                           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</w:t>
    </w:r>
    <w:r w:rsidR="0079242B">
      <w:rPr>
        <w:rFonts w:ascii="Montserrat" w:hAnsi="Montserrat"/>
        <w:b/>
        <w:sz w:val="24"/>
        <w:szCs w:val="24"/>
        <w:lang w:val="ro-RO"/>
      </w:rPr>
      <w:t xml:space="preserve">   </w:t>
    </w:r>
    <w:r w:rsidR="009330E9" w:rsidRPr="00EC2A24">
      <w:rPr>
        <w:rFonts w:ascii="Montserrat Light" w:hAnsi="Montserrat Light"/>
        <w:bCs/>
        <w:sz w:val="16"/>
        <w:szCs w:val="16"/>
        <w:lang w:val="ro-RO"/>
      </w:rPr>
      <w:t>Calea Dorobanților, nr. 106</w:t>
    </w:r>
  </w:p>
  <w:p w14:paraId="4077D7F5" w14:textId="0B59DFE9" w:rsidR="009330E9" w:rsidRPr="009330E9" w:rsidRDefault="00EC2A24" w:rsidP="00EC2A24">
    <w:pPr>
      <w:pStyle w:val="Header"/>
      <w:tabs>
        <w:tab w:val="left" w:pos="1485"/>
      </w:tabs>
      <w:rPr>
        <w:rFonts w:ascii="Montserrat" w:hAnsi="Montserrat"/>
        <w:b/>
        <w:sz w:val="24"/>
        <w:szCs w:val="24"/>
        <w:lang w:val="ro-RO"/>
      </w:rPr>
    </w:pPr>
    <w:r w:rsidRPr="0079242B">
      <w:rPr>
        <w:rFonts w:ascii="Montserrat" w:hAnsi="Montserrat"/>
        <w:b/>
        <w:noProof/>
        <w:sz w:val="24"/>
        <w:szCs w:val="24"/>
        <w:lang w:val="ro-R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528F4C3" wp14:editId="586B1927">
              <wp:simplePos x="0" y="0"/>
              <wp:positionH relativeFrom="column">
                <wp:posOffset>4328795</wp:posOffset>
              </wp:positionH>
              <wp:positionV relativeFrom="paragraph">
                <wp:posOffset>175895</wp:posOffset>
              </wp:positionV>
              <wp:extent cx="1581150" cy="0"/>
              <wp:effectExtent l="38100" t="38100" r="76200" b="952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8115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dk1">
                            <a:alpha val="99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6BB9196" id="Straight Connector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0.85pt,13.85pt" to="465.3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" strokecolor="black [3200]" strokeweight=".5pt">
              <v:stroke opacity="64764f"/>
              <v:shadow on="t" color="black" opacity="24903f" origin=",.5" offset="0,.55556mm"/>
            </v:line>
          </w:pict>
        </mc:Fallback>
      </mc:AlternateContent>
    </w:r>
    <w:r w:rsidR="009330E9" w:rsidRPr="0079242B">
      <w:rPr>
        <w:rFonts w:ascii="Montserrat" w:hAnsi="Montserrat"/>
        <w:b/>
        <w:sz w:val="24"/>
        <w:szCs w:val="24"/>
        <w:lang w:val="ro-RO"/>
      </w:rPr>
      <w:t>JUDEŢUL CLUJ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                                                      </w:t>
    </w:r>
    <w:r>
      <w:rPr>
        <w:rFonts w:ascii="Montserrat" w:hAnsi="Montserrat"/>
        <w:sz w:val="24"/>
        <w:szCs w:val="24"/>
        <w:lang w:val="ro-RO"/>
      </w:rPr>
      <w:t xml:space="preserve">    </w:t>
    </w:r>
    <w:r w:rsidR="0079242B">
      <w:rPr>
        <w:rFonts w:ascii="Montserrat" w:hAnsi="Montserrat"/>
        <w:sz w:val="24"/>
        <w:szCs w:val="24"/>
        <w:lang w:val="ro-RO"/>
      </w:rPr>
      <w:t xml:space="preserve">     </w:t>
    </w:r>
    <w:r w:rsidR="009330E9" w:rsidRPr="00EC2A24">
      <w:rPr>
        <w:rFonts w:ascii="Montserrat Light" w:hAnsi="Montserrat Light"/>
        <w:sz w:val="16"/>
        <w:szCs w:val="16"/>
        <w:lang w:val="ro-RO"/>
      </w:rPr>
      <w:t>C.P.40</w:t>
    </w:r>
    <w:r w:rsidRPr="00EC2A24">
      <w:rPr>
        <w:rFonts w:ascii="Montserrat Light" w:hAnsi="Montserrat Light"/>
        <w:sz w:val="16"/>
        <w:szCs w:val="16"/>
        <w:lang w:val="ro-RO"/>
      </w:rPr>
      <w:t>0609, Cluj-Napoca</w:t>
    </w:r>
    <w:r w:rsidR="009330E9" w:rsidRPr="009330E9">
      <w:rPr>
        <w:rFonts w:ascii="Montserrat" w:hAnsi="Montserrat"/>
        <w:sz w:val="24"/>
        <w:szCs w:val="24"/>
        <w:lang w:val="ro-RO"/>
      </w:rPr>
      <w:t xml:space="preserve">     </w:t>
    </w:r>
  </w:p>
  <w:p w14:paraId="50A4A1F4" w14:textId="6FB6334C" w:rsidR="009330E9" w:rsidRPr="007C5333" w:rsidRDefault="009330E9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9242B">
      <w:rPr>
        <w:rFonts w:ascii="Montserrat" w:hAnsi="Montserrat"/>
        <w:b/>
        <w:sz w:val="24"/>
        <w:szCs w:val="24"/>
        <w:lang w:val="ro-RO"/>
      </w:rPr>
      <w:t>CONSILIUL JUDEŢEAN</w:t>
    </w:r>
    <w:r w:rsidRPr="009330E9">
      <w:rPr>
        <w:rFonts w:ascii="Montserrat" w:hAnsi="Montserrat"/>
        <w:b/>
        <w:sz w:val="24"/>
        <w:szCs w:val="24"/>
        <w:lang w:val="ro-RO"/>
      </w:rPr>
      <w:t xml:space="preserve">      </w:t>
    </w:r>
    <w:r w:rsidR="00EC2A24">
      <w:rPr>
        <w:rFonts w:ascii="Montserrat" w:hAnsi="Montserrat"/>
        <w:b/>
        <w:sz w:val="24"/>
        <w:szCs w:val="24"/>
        <w:lang w:val="ro-RO"/>
      </w:rPr>
      <w:t xml:space="preserve">                         </w:t>
    </w:r>
    <w:r w:rsidR="007C5333">
      <w:rPr>
        <w:rFonts w:ascii="Montserrat" w:hAnsi="Montserrat"/>
        <w:b/>
        <w:sz w:val="24"/>
        <w:szCs w:val="24"/>
        <w:lang w:val="ro-RO"/>
      </w:rPr>
      <w:t xml:space="preserve">    </w:t>
    </w:r>
    <w:r w:rsidR="00EC2A24" w:rsidRPr="007C5333">
      <w:rPr>
        <w:rFonts w:ascii="Montserrat Light" w:hAnsi="Montserrat Light"/>
        <w:bCs/>
        <w:sz w:val="16"/>
        <w:szCs w:val="16"/>
        <w:lang w:val="ro-RO"/>
      </w:rPr>
      <w:t>Tel.+40 372 64.00.31; Fax +40 372 64.00.</w:t>
    </w:r>
    <w:r w:rsidR="007C5333" w:rsidRPr="007C5333">
      <w:rPr>
        <w:rFonts w:ascii="Montserrat Light" w:hAnsi="Montserrat Light"/>
        <w:bCs/>
        <w:sz w:val="16"/>
        <w:szCs w:val="16"/>
        <w:lang w:val="ro-RO"/>
      </w:rPr>
      <w:t>47</w:t>
    </w:r>
  </w:p>
  <w:p w14:paraId="68EA03EF" w14:textId="60310868" w:rsidR="007C5333" w:rsidRPr="007C5333" w:rsidRDefault="007C5333" w:rsidP="009330E9">
    <w:pPr>
      <w:pStyle w:val="Header"/>
      <w:tabs>
        <w:tab w:val="left" w:pos="1485"/>
      </w:tabs>
      <w:rPr>
        <w:rFonts w:ascii="Montserrat Light" w:hAnsi="Montserrat Light"/>
        <w:bCs/>
        <w:sz w:val="16"/>
        <w:szCs w:val="16"/>
        <w:lang w:val="ro-RO"/>
      </w:rPr>
    </w:pPr>
    <w:r w:rsidRPr="007C5333">
      <w:rPr>
        <w:rFonts w:ascii="Montserrat Light" w:hAnsi="Montserrat Light"/>
        <w:bCs/>
        <w:sz w:val="16"/>
        <w:szCs w:val="16"/>
        <w:lang w:val="ro-RO"/>
      </w:rPr>
      <w:t xml:space="preserve">                                                                                                                                  </w:t>
    </w:r>
    <w:r>
      <w:rPr>
        <w:rFonts w:ascii="Montserrat Light" w:hAnsi="Montserrat Light"/>
        <w:bCs/>
        <w:sz w:val="16"/>
        <w:szCs w:val="16"/>
        <w:lang w:val="ro-RO"/>
      </w:rPr>
      <w:t xml:space="preserve">                 </w:t>
    </w:r>
    <w:r w:rsidRPr="007C5333">
      <w:rPr>
        <w:rFonts w:ascii="Montserrat Light" w:hAnsi="Montserrat Light"/>
        <w:bCs/>
        <w:sz w:val="16"/>
        <w:szCs w:val="16"/>
        <w:lang w:val="ro-RO"/>
      </w:rPr>
      <w:t>administratiepublica@cjcluj.ro</w:t>
    </w:r>
  </w:p>
  <w:bookmarkEnd w:id="0"/>
  <w:p w14:paraId="268164A4" w14:textId="48FC2A22" w:rsidR="009C550C" w:rsidRDefault="009C55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217BC"/>
    <w:rsid w:val="00092FFC"/>
    <w:rsid w:val="000D03B9"/>
    <w:rsid w:val="000F59F8"/>
    <w:rsid w:val="0012249B"/>
    <w:rsid w:val="001C6EA8"/>
    <w:rsid w:val="00226818"/>
    <w:rsid w:val="0023110A"/>
    <w:rsid w:val="00263C40"/>
    <w:rsid w:val="002E0ACD"/>
    <w:rsid w:val="00320620"/>
    <w:rsid w:val="00351931"/>
    <w:rsid w:val="00362224"/>
    <w:rsid w:val="00380BCF"/>
    <w:rsid w:val="003D7D6C"/>
    <w:rsid w:val="00466EE7"/>
    <w:rsid w:val="004D37A1"/>
    <w:rsid w:val="004E0240"/>
    <w:rsid w:val="00532EA9"/>
    <w:rsid w:val="00534029"/>
    <w:rsid w:val="00574EB3"/>
    <w:rsid w:val="005F12E9"/>
    <w:rsid w:val="006641B8"/>
    <w:rsid w:val="0079242B"/>
    <w:rsid w:val="007941C2"/>
    <w:rsid w:val="007C5333"/>
    <w:rsid w:val="007C5F0C"/>
    <w:rsid w:val="007E7967"/>
    <w:rsid w:val="008309DD"/>
    <w:rsid w:val="008569DC"/>
    <w:rsid w:val="008A4109"/>
    <w:rsid w:val="008A718C"/>
    <w:rsid w:val="00920B07"/>
    <w:rsid w:val="00921B64"/>
    <w:rsid w:val="00923CAB"/>
    <w:rsid w:val="00924212"/>
    <w:rsid w:val="009330E9"/>
    <w:rsid w:val="00966FCD"/>
    <w:rsid w:val="009C550C"/>
    <w:rsid w:val="00A43F7D"/>
    <w:rsid w:val="00AB28AC"/>
    <w:rsid w:val="00AB6764"/>
    <w:rsid w:val="00B01942"/>
    <w:rsid w:val="00B514D4"/>
    <w:rsid w:val="00B71BB0"/>
    <w:rsid w:val="00B932DB"/>
    <w:rsid w:val="00BA21C2"/>
    <w:rsid w:val="00BF15B4"/>
    <w:rsid w:val="00C12B0D"/>
    <w:rsid w:val="00C63A4A"/>
    <w:rsid w:val="00CD7CEC"/>
    <w:rsid w:val="00D0376B"/>
    <w:rsid w:val="00D136C4"/>
    <w:rsid w:val="00D70B79"/>
    <w:rsid w:val="00DB3860"/>
    <w:rsid w:val="00E11AB5"/>
    <w:rsid w:val="00E37C37"/>
    <w:rsid w:val="00E63807"/>
    <w:rsid w:val="00E800F2"/>
    <w:rsid w:val="00EB271F"/>
    <w:rsid w:val="00EC2A24"/>
    <w:rsid w:val="00F21A52"/>
    <w:rsid w:val="00F244B7"/>
    <w:rsid w:val="00F60656"/>
    <w:rsid w:val="00F77600"/>
    <w:rsid w:val="00F868E1"/>
    <w:rsid w:val="00FD580D"/>
    <w:rsid w:val="00FE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NormalWeb">
    <w:name w:val="Normal (Web)"/>
    <w:basedOn w:val="Normal"/>
    <w:uiPriority w:val="99"/>
    <w:unhideWhenUsed/>
    <w:rsid w:val="007E79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7E7967"/>
  </w:style>
  <w:style w:type="character" w:styleId="Strong">
    <w:name w:val="Strong"/>
    <w:uiPriority w:val="22"/>
    <w:qFormat/>
    <w:rsid w:val="007E7967"/>
    <w:rPr>
      <w:b/>
      <w:bCs/>
    </w:rPr>
  </w:style>
  <w:style w:type="character" w:customStyle="1" w:styleId="salnbdy">
    <w:name w:val="s_aln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rsid w:val="007E7967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373</Words>
  <Characters>2129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Calin Archiudean</cp:lastModifiedBy>
  <cp:revision>20</cp:revision>
  <cp:lastPrinted>2022-12-09T10:40:00Z</cp:lastPrinted>
  <dcterms:created xsi:type="dcterms:W3CDTF">2022-08-05T08:34:00Z</dcterms:created>
  <dcterms:modified xsi:type="dcterms:W3CDTF">2022-12-29T05:47:00Z</dcterms:modified>
</cp:coreProperties>
</file>