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E883" w14:textId="7E68F8DF" w:rsidR="00706587" w:rsidRPr="007804B8" w:rsidRDefault="008C0EF5" w:rsidP="00706587">
      <w:pPr>
        <w:tabs>
          <w:tab w:val="left" w:pos="0"/>
        </w:tabs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92362437"/>
      <w:r w:rsidRPr="007804B8">
        <w:rPr>
          <w:rFonts w:ascii="Montserrat" w:hAnsi="Montserrat"/>
          <w:b/>
          <w:bCs/>
          <w:noProof/>
          <w:lang w:val="ro-RO"/>
        </w:rPr>
        <w:t xml:space="preserve">Anexa </w:t>
      </w:r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</w:p>
    <w:p w14:paraId="60E79AE8" w14:textId="6F21A0C9" w:rsidR="00EA5ED1" w:rsidRPr="007804B8" w:rsidRDefault="00EA5ED1" w:rsidP="00EA5ED1">
      <w:pPr>
        <w:rPr>
          <w:rFonts w:ascii="Montserrat Light" w:hAnsi="Montserrat Light"/>
          <w:b/>
          <w:bCs/>
          <w:noProof/>
          <w:lang w:val="ro-RO"/>
        </w:rPr>
      </w:pPr>
      <w:r w:rsidRPr="007804B8">
        <w:rPr>
          <w:rFonts w:ascii="Montserrat Light" w:hAnsi="Montserrat Light"/>
          <w:b/>
          <w:bCs/>
          <w:noProof/>
          <w:lang w:val="ro-RO"/>
        </w:rPr>
        <w:t>la Referatul de aprobare nr.</w:t>
      </w:r>
      <w:r w:rsidR="0036149A" w:rsidRPr="007804B8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7804B8" w:rsidRPr="007804B8">
        <w:rPr>
          <w:rFonts w:ascii="Montserrat Light" w:hAnsi="Montserrat Light"/>
          <w:b/>
          <w:bCs/>
          <w:noProof/>
          <w:lang w:val="ro-RO"/>
        </w:rPr>
        <w:t>50881</w:t>
      </w:r>
      <w:r w:rsidRPr="007804B8">
        <w:rPr>
          <w:rFonts w:ascii="Montserrat Light" w:hAnsi="Montserrat Light"/>
          <w:b/>
          <w:bCs/>
          <w:noProof/>
          <w:lang w:val="ro-RO"/>
        </w:rPr>
        <w:t>/</w:t>
      </w:r>
      <w:r w:rsidR="007804B8" w:rsidRPr="007804B8">
        <w:rPr>
          <w:rFonts w:ascii="Montserrat Light" w:hAnsi="Montserrat Light"/>
          <w:b/>
          <w:bCs/>
          <w:noProof/>
          <w:lang w:val="ro-RO"/>
        </w:rPr>
        <w:t>1</w:t>
      </w:r>
      <w:r w:rsidR="00DF39D4" w:rsidRPr="007804B8">
        <w:rPr>
          <w:rFonts w:ascii="Montserrat Light" w:hAnsi="Montserrat Light"/>
          <w:b/>
          <w:bCs/>
          <w:noProof/>
          <w:lang w:val="ro-RO"/>
        </w:rPr>
        <w:t>9</w:t>
      </w:r>
      <w:r w:rsidR="0036149A" w:rsidRPr="007804B8">
        <w:rPr>
          <w:rFonts w:ascii="Montserrat Light" w:hAnsi="Montserrat Light"/>
          <w:b/>
          <w:bCs/>
          <w:noProof/>
          <w:lang w:val="ro-RO"/>
        </w:rPr>
        <w:t>.</w:t>
      </w:r>
      <w:r w:rsidR="00DF39D4" w:rsidRPr="007804B8">
        <w:rPr>
          <w:rFonts w:ascii="Montserrat Light" w:hAnsi="Montserrat Light"/>
          <w:b/>
          <w:bCs/>
          <w:noProof/>
          <w:lang w:val="ro-RO"/>
        </w:rPr>
        <w:t>12</w:t>
      </w:r>
      <w:r w:rsidR="0036149A" w:rsidRPr="007804B8">
        <w:rPr>
          <w:rFonts w:ascii="Montserrat Light" w:hAnsi="Montserrat Light"/>
          <w:b/>
          <w:bCs/>
          <w:noProof/>
          <w:lang w:val="ro-RO"/>
        </w:rPr>
        <w:t>.2022</w:t>
      </w:r>
      <w:r w:rsidRPr="007804B8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185006C6" w14:textId="77777777" w:rsidR="00953724" w:rsidRPr="007804B8" w:rsidRDefault="00953724" w:rsidP="00EA5ED1">
      <w:pPr>
        <w:rPr>
          <w:rFonts w:ascii="Montserrat Light" w:hAnsi="Montserrat Light"/>
          <w:b/>
          <w:bCs/>
          <w:noProof/>
          <w:sz w:val="16"/>
          <w:szCs w:val="16"/>
          <w:lang w:val="ro-RO"/>
        </w:rPr>
      </w:pPr>
    </w:p>
    <w:p w14:paraId="07D42A7C" w14:textId="70CAFFD9" w:rsidR="00EA5ED1" w:rsidRPr="007804B8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7804B8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7804B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804B8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7804B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804B8">
        <w:rPr>
          <w:rFonts w:ascii="Montserrat Light" w:hAnsi="Montserrat Light"/>
          <w:b/>
          <w:bCs/>
          <w:noProof/>
          <w:lang w:val="ro-RO"/>
        </w:rPr>
        <w:t>B</w:t>
      </w:r>
      <w:r w:rsidR="008D543B" w:rsidRPr="007804B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804B8">
        <w:rPr>
          <w:rFonts w:ascii="Montserrat Light" w:hAnsi="Montserrat Light"/>
          <w:b/>
          <w:bCs/>
          <w:noProof/>
          <w:lang w:val="ro-RO"/>
        </w:rPr>
        <w:t>E</w:t>
      </w:r>
      <w:r w:rsidR="008D543B" w:rsidRPr="007804B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804B8">
        <w:rPr>
          <w:rFonts w:ascii="Montserrat Light" w:hAnsi="Montserrat Light"/>
          <w:b/>
          <w:bCs/>
          <w:noProof/>
          <w:lang w:val="ro-RO"/>
        </w:rPr>
        <w:t>L</w:t>
      </w:r>
      <w:r w:rsidR="008D543B" w:rsidRPr="007804B8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7804B8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 w:rsidRPr="007804B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804B8">
        <w:rPr>
          <w:rFonts w:ascii="Montserrat Light" w:hAnsi="Montserrat Light"/>
          <w:b/>
          <w:bCs/>
          <w:noProof/>
          <w:lang w:val="ro-RO"/>
        </w:rPr>
        <w:t>O</w:t>
      </w:r>
      <w:r w:rsidR="008D543B" w:rsidRPr="007804B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804B8">
        <w:rPr>
          <w:rFonts w:ascii="Montserrat Light" w:hAnsi="Montserrat Light"/>
          <w:b/>
          <w:bCs/>
          <w:noProof/>
          <w:lang w:val="ro-RO"/>
        </w:rPr>
        <w:t>M</w:t>
      </w:r>
      <w:r w:rsidR="008D543B" w:rsidRPr="007804B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804B8">
        <w:rPr>
          <w:rFonts w:ascii="Montserrat Light" w:hAnsi="Montserrat Light"/>
          <w:b/>
          <w:bCs/>
          <w:noProof/>
          <w:lang w:val="ro-RO"/>
        </w:rPr>
        <w:t>P</w:t>
      </w:r>
      <w:r w:rsidR="008D543B" w:rsidRPr="007804B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804B8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7804B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804B8">
        <w:rPr>
          <w:rFonts w:ascii="Montserrat Light" w:hAnsi="Montserrat Light"/>
          <w:b/>
          <w:bCs/>
          <w:noProof/>
          <w:lang w:val="ro-RO"/>
        </w:rPr>
        <w:t>R</w:t>
      </w:r>
      <w:r w:rsidR="008D543B" w:rsidRPr="007804B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804B8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7804B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804B8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7804B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804B8">
        <w:rPr>
          <w:rFonts w:ascii="Montserrat Light" w:hAnsi="Montserrat Light"/>
          <w:b/>
          <w:bCs/>
          <w:noProof/>
          <w:lang w:val="ro-RO"/>
        </w:rPr>
        <w:t>I</w:t>
      </w:r>
      <w:r w:rsidR="008D543B" w:rsidRPr="007804B8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7804B8">
        <w:rPr>
          <w:rFonts w:ascii="Montserrat Light" w:hAnsi="Montserrat Light"/>
          <w:b/>
          <w:bCs/>
          <w:noProof/>
          <w:lang w:val="ro-RO"/>
        </w:rPr>
        <w:t>V</w:t>
      </w: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649"/>
        <w:gridCol w:w="4026"/>
        <w:gridCol w:w="4140"/>
        <w:gridCol w:w="6660"/>
      </w:tblGrid>
      <w:tr w:rsidR="007804B8" w:rsidRPr="007804B8" w14:paraId="508A0B71" w14:textId="77777777" w:rsidTr="00F67975">
        <w:tc>
          <w:tcPr>
            <w:tcW w:w="649" w:type="dxa"/>
          </w:tcPr>
          <w:p w14:paraId="3AD030D1" w14:textId="0D566EBB" w:rsidR="00EA5ED1" w:rsidRPr="007804B8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7804B8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7804B8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7804B8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4026" w:type="dxa"/>
          </w:tcPr>
          <w:p w14:paraId="3641A51F" w14:textId="0984E017" w:rsidR="00EA5ED1" w:rsidRPr="007804B8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7804B8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4140" w:type="dxa"/>
          </w:tcPr>
          <w:p w14:paraId="0F686D42" w14:textId="4511714C" w:rsidR="00EA5ED1" w:rsidRPr="007804B8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7804B8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6660" w:type="dxa"/>
          </w:tcPr>
          <w:p w14:paraId="34342C08" w14:textId="3F3D4AA8" w:rsidR="00EA5ED1" w:rsidRPr="007804B8" w:rsidRDefault="00BD27F0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7804B8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5E5476" w:rsidRPr="007804B8" w14:paraId="12AA2762" w14:textId="77777777" w:rsidTr="00F67975">
        <w:tc>
          <w:tcPr>
            <w:tcW w:w="649" w:type="dxa"/>
          </w:tcPr>
          <w:p w14:paraId="5AE5D467" w14:textId="77777777" w:rsidR="005E5476" w:rsidRPr="007804B8" w:rsidRDefault="005E5476" w:rsidP="005E5476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7804B8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4026" w:type="dxa"/>
          </w:tcPr>
          <w:p w14:paraId="7B6419D6" w14:textId="6BFA7C75" w:rsidR="005E5476" w:rsidRPr="007804B8" w:rsidRDefault="005E5476" w:rsidP="005E5476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7804B8">
              <w:rPr>
                <w:rFonts w:ascii="Montserrat Light" w:hAnsi="Montserrat Light"/>
                <w:b/>
                <w:bCs/>
                <w:noProof/>
                <w:snapToGrid w:val="0"/>
              </w:rPr>
              <w:t>Art. 1, alin. (1), lit. g)</w:t>
            </w:r>
            <w:r w:rsidRPr="007804B8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571C5738" w14:textId="03857D68" w:rsidR="005E5476" w:rsidRPr="007804B8" w:rsidRDefault="005E5476" w:rsidP="005E5476">
            <w:pPr>
              <w:jc w:val="both"/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</w:pPr>
            <w:r w:rsidRPr="007804B8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 xml:space="preserve">Comisia de turism, mediu și </w:t>
            </w:r>
            <w:r w:rsidRPr="007804B8">
              <w:rPr>
                <w:rFonts w:ascii="Montserrat Light" w:hAnsi="Montserrat Light"/>
                <w:noProof/>
                <w:snapToGrid w:val="0"/>
              </w:rPr>
              <w:t>agricultură</w:t>
            </w:r>
            <w:r w:rsidRPr="007804B8">
              <w:rPr>
                <w:rFonts w:ascii="Montserrat Light" w:hAnsi="Montserrat Light"/>
                <w:noProof/>
              </w:rPr>
              <w:t xml:space="preserve">, </w:t>
            </w:r>
            <w:r w:rsidRPr="007804B8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>denumită și Comisia nr. 7, com</w:t>
            </w:r>
            <w:r w:rsidRPr="007804B8">
              <w:rPr>
                <w:rFonts w:ascii="Montserrat Light" w:hAnsi="Montserrat Light"/>
                <w:noProof/>
              </w:rPr>
              <w:t>pusă din 7 membri și</w:t>
            </w:r>
            <w:r w:rsidRPr="007804B8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 xml:space="preserve"> având următoarea componență:</w:t>
            </w:r>
          </w:p>
          <w:p w14:paraId="754AE6AB" w14:textId="77777777" w:rsidR="005E5476" w:rsidRPr="007804B8" w:rsidRDefault="005E5476" w:rsidP="005E5476">
            <w:pPr>
              <w:rPr>
                <w:rFonts w:ascii="Montserrat Light" w:hAnsi="Montserrat Light"/>
                <w:noProof/>
              </w:rPr>
            </w:pPr>
            <w:r w:rsidRPr="007804B8">
              <w:rPr>
                <w:rFonts w:ascii="Montserrat Light" w:hAnsi="Montserrat Light"/>
                <w:noProof/>
              </w:rPr>
              <w:t xml:space="preserve">1) domnul </w:t>
            </w:r>
            <w:r w:rsidRPr="007804B8">
              <w:rPr>
                <w:rFonts w:ascii="Montserrat Light" w:hAnsi="Montserrat Light"/>
                <w:lang w:val="fr-FR"/>
              </w:rPr>
              <w:t>Bălaj Gheorghe-Marius</w:t>
            </w:r>
            <w:r w:rsidRPr="007804B8">
              <w:rPr>
                <w:rFonts w:ascii="Montserrat Light" w:hAnsi="Montserrat Light"/>
                <w:noProof/>
              </w:rPr>
              <w:t>;</w:t>
            </w:r>
          </w:p>
          <w:p w14:paraId="55801A77" w14:textId="77777777" w:rsidR="005E5476" w:rsidRPr="007804B8" w:rsidRDefault="005E5476" w:rsidP="005E5476">
            <w:pPr>
              <w:rPr>
                <w:rFonts w:ascii="Montserrat Light" w:hAnsi="Montserrat Light"/>
                <w:noProof/>
              </w:rPr>
            </w:pPr>
            <w:r w:rsidRPr="007804B8">
              <w:rPr>
                <w:rFonts w:ascii="Montserrat Light" w:hAnsi="Montserrat Light"/>
                <w:noProof/>
              </w:rPr>
              <w:t xml:space="preserve">2) domnul </w:t>
            </w:r>
            <w:r w:rsidRPr="007804B8">
              <w:rPr>
                <w:rFonts w:ascii="Montserrat Light" w:hAnsi="Montserrat Light"/>
                <w:lang w:val="fr-FR"/>
              </w:rPr>
              <w:t>Tuluc Călin-Marin;</w:t>
            </w:r>
          </w:p>
          <w:p w14:paraId="2E843A3F" w14:textId="77777777" w:rsidR="005E5476" w:rsidRPr="007804B8" w:rsidRDefault="005E5476" w:rsidP="005E5476">
            <w:pPr>
              <w:rPr>
                <w:rFonts w:ascii="Montserrat Light" w:hAnsi="Montserrat Light"/>
                <w:noProof/>
              </w:rPr>
            </w:pPr>
            <w:r w:rsidRPr="007804B8">
              <w:rPr>
                <w:rFonts w:ascii="Montserrat Light" w:hAnsi="Montserrat Light"/>
                <w:noProof/>
              </w:rPr>
              <w:t xml:space="preserve">3) doamna </w:t>
            </w:r>
            <w:r w:rsidRPr="007804B8">
              <w:rPr>
                <w:rFonts w:ascii="Montserrat Light" w:hAnsi="Montserrat Light"/>
                <w:lang w:val="fr-FR"/>
              </w:rPr>
              <w:t>Marchiș Angela Felicia</w:t>
            </w:r>
            <w:r w:rsidRPr="007804B8">
              <w:rPr>
                <w:rFonts w:ascii="Montserrat Light" w:hAnsi="Montserrat Light"/>
                <w:noProof/>
              </w:rPr>
              <w:t>;</w:t>
            </w:r>
          </w:p>
          <w:p w14:paraId="21BB55C2" w14:textId="5D4C4D60" w:rsidR="005E5476" w:rsidRPr="007804B8" w:rsidRDefault="005E5476" w:rsidP="005E5476">
            <w:pPr>
              <w:rPr>
                <w:rFonts w:ascii="Montserrat Light" w:hAnsi="Montserrat Light"/>
                <w:noProof/>
              </w:rPr>
            </w:pPr>
            <w:r w:rsidRPr="007804B8">
              <w:rPr>
                <w:rFonts w:ascii="Montserrat Light" w:hAnsi="Montserrat Light"/>
                <w:noProof/>
              </w:rPr>
              <w:t>4) vacant;</w:t>
            </w:r>
          </w:p>
          <w:p w14:paraId="2AD5C945" w14:textId="77777777" w:rsidR="005E5476" w:rsidRPr="007804B8" w:rsidRDefault="005E5476" w:rsidP="005E5476">
            <w:pPr>
              <w:rPr>
                <w:rFonts w:ascii="Montserrat Light" w:hAnsi="Montserrat Light"/>
                <w:noProof/>
              </w:rPr>
            </w:pPr>
            <w:r w:rsidRPr="007804B8">
              <w:rPr>
                <w:rFonts w:ascii="Montserrat Light" w:hAnsi="Montserrat Light"/>
                <w:noProof/>
              </w:rPr>
              <w:t xml:space="preserve">5) domnul </w:t>
            </w:r>
            <w:r w:rsidRPr="007804B8">
              <w:rPr>
                <w:rFonts w:ascii="Montserrat Light" w:hAnsi="Montserrat Light"/>
                <w:lang w:val="fr-FR"/>
              </w:rPr>
              <w:t>Lőrinczi Zoltán-</w:t>
            </w:r>
            <w:proofErr w:type="gramStart"/>
            <w:r w:rsidRPr="007804B8">
              <w:rPr>
                <w:rFonts w:ascii="Montserrat Light" w:hAnsi="Montserrat Light"/>
                <w:lang w:val="fr-FR"/>
              </w:rPr>
              <w:t>László ;</w:t>
            </w:r>
            <w:proofErr w:type="gramEnd"/>
          </w:p>
          <w:p w14:paraId="66973514" w14:textId="77777777" w:rsidR="005E5476" w:rsidRPr="007804B8" w:rsidRDefault="005E5476" w:rsidP="005E5476">
            <w:pPr>
              <w:rPr>
                <w:rFonts w:ascii="Montserrat Light" w:hAnsi="Montserrat Light"/>
                <w:noProof/>
              </w:rPr>
            </w:pPr>
            <w:r w:rsidRPr="007804B8">
              <w:rPr>
                <w:rFonts w:ascii="Montserrat Light" w:hAnsi="Montserrat Light"/>
                <w:noProof/>
              </w:rPr>
              <w:t xml:space="preserve">6) doamna </w:t>
            </w:r>
            <w:r w:rsidRPr="007804B8">
              <w:rPr>
                <w:rFonts w:ascii="Montserrat Light" w:hAnsi="Montserrat Light"/>
                <w:lang w:val="fr-FR"/>
              </w:rPr>
              <w:t>Muscă Elena;</w:t>
            </w:r>
          </w:p>
          <w:p w14:paraId="51DC3860" w14:textId="77777777" w:rsidR="005E5476" w:rsidRPr="007804B8" w:rsidRDefault="005E5476" w:rsidP="005E5476">
            <w:pPr>
              <w:pStyle w:val="BodyText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7804B8">
              <w:rPr>
                <w:rFonts w:ascii="Montserrat Light" w:hAnsi="Montserrat Light"/>
                <w:noProof/>
              </w:rPr>
              <w:t xml:space="preserve">7) </w:t>
            </w:r>
            <w:r w:rsidRPr="007804B8">
              <w:rPr>
                <w:rFonts w:ascii="Montserrat Light" w:hAnsi="Montserrat Light"/>
                <w:noProof/>
                <w:lang w:val="ro-RO"/>
              </w:rPr>
              <w:t>domnul Pintea Sorin Vasile”</w:t>
            </w:r>
          </w:p>
          <w:p w14:paraId="5FDCE6A1" w14:textId="28ADE151" w:rsidR="005E5476" w:rsidRPr="007804B8" w:rsidRDefault="005E5476" w:rsidP="005E5476">
            <w:pPr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4140" w:type="dxa"/>
          </w:tcPr>
          <w:p w14:paraId="1886118A" w14:textId="77777777" w:rsidR="005E5476" w:rsidRPr="007804B8" w:rsidRDefault="005E5476" w:rsidP="005E5476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7804B8">
              <w:rPr>
                <w:rFonts w:ascii="Montserrat Light" w:hAnsi="Montserrat Light"/>
                <w:b/>
                <w:bCs/>
                <w:noProof/>
                <w:snapToGrid w:val="0"/>
              </w:rPr>
              <w:t>Art. 1, alin. (1), lit. g)</w:t>
            </w:r>
            <w:r w:rsidRPr="007804B8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6A5B95F3" w14:textId="77777777" w:rsidR="005E5476" w:rsidRPr="007804B8" w:rsidRDefault="005E5476" w:rsidP="005E5476">
            <w:pPr>
              <w:jc w:val="both"/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</w:pPr>
            <w:r w:rsidRPr="007804B8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 xml:space="preserve">Comisia de turism, mediu și </w:t>
            </w:r>
            <w:r w:rsidRPr="007804B8">
              <w:rPr>
                <w:rFonts w:ascii="Montserrat Light" w:hAnsi="Montserrat Light"/>
                <w:noProof/>
                <w:snapToGrid w:val="0"/>
              </w:rPr>
              <w:t>agricultură</w:t>
            </w:r>
            <w:r w:rsidRPr="007804B8">
              <w:rPr>
                <w:rFonts w:ascii="Montserrat Light" w:hAnsi="Montserrat Light"/>
                <w:noProof/>
              </w:rPr>
              <w:t xml:space="preserve">, </w:t>
            </w:r>
            <w:r w:rsidRPr="007804B8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>denumită și Comisia nr. 7, com</w:t>
            </w:r>
            <w:r w:rsidRPr="007804B8">
              <w:rPr>
                <w:rFonts w:ascii="Montserrat Light" w:hAnsi="Montserrat Light"/>
                <w:noProof/>
              </w:rPr>
              <w:t>pusă din 7 membri și</w:t>
            </w:r>
            <w:r w:rsidRPr="007804B8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 xml:space="preserve"> având următoarea componență:</w:t>
            </w:r>
          </w:p>
          <w:p w14:paraId="56947BAB" w14:textId="77777777" w:rsidR="005E5476" w:rsidRPr="007804B8" w:rsidRDefault="005E5476" w:rsidP="005E5476">
            <w:pPr>
              <w:rPr>
                <w:rFonts w:ascii="Montserrat Light" w:hAnsi="Montserrat Light"/>
                <w:noProof/>
              </w:rPr>
            </w:pPr>
            <w:r w:rsidRPr="007804B8">
              <w:rPr>
                <w:rFonts w:ascii="Montserrat Light" w:hAnsi="Montserrat Light"/>
                <w:noProof/>
              </w:rPr>
              <w:t xml:space="preserve">1) domnul </w:t>
            </w:r>
            <w:r w:rsidRPr="007804B8">
              <w:rPr>
                <w:rFonts w:ascii="Montserrat Light" w:hAnsi="Montserrat Light"/>
                <w:lang w:val="fr-FR"/>
              </w:rPr>
              <w:t>Bălaj Gheorghe-Marius</w:t>
            </w:r>
            <w:r w:rsidRPr="007804B8">
              <w:rPr>
                <w:rFonts w:ascii="Montserrat Light" w:hAnsi="Montserrat Light"/>
                <w:noProof/>
              </w:rPr>
              <w:t>;</w:t>
            </w:r>
          </w:p>
          <w:p w14:paraId="19593AA5" w14:textId="77777777" w:rsidR="005E5476" w:rsidRPr="007804B8" w:rsidRDefault="005E5476" w:rsidP="005E5476">
            <w:pPr>
              <w:rPr>
                <w:rFonts w:ascii="Montserrat Light" w:hAnsi="Montserrat Light"/>
                <w:noProof/>
              </w:rPr>
            </w:pPr>
            <w:r w:rsidRPr="007804B8">
              <w:rPr>
                <w:rFonts w:ascii="Montserrat Light" w:hAnsi="Montserrat Light"/>
                <w:noProof/>
              </w:rPr>
              <w:t xml:space="preserve">2) domnul </w:t>
            </w:r>
            <w:r w:rsidRPr="007804B8">
              <w:rPr>
                <w:rFonts w:ascii="Montserrat Light" w:hAnsi="Montserrat Light"/>
                <w:lang w:val="fr-FR"/>
              </w:rPr>
              <w:t>Tuluc Călin-Marin;</w:t>
            </w:r>
          </w:p>
          <w:p w14:paraId="0F2B9885" w14:textId="77777777" w:rsidR="005E5476" w:rsidRPr="007804B8" w:rsidRDefault="005E5476" w:rsidP="005E5476">
            <w:pPr>
              <w:rPr>
                <w:rFonts w:ascii="Montserrat Light" w:hAnsi="Montserrat Light"/>
                <w:noProof/>
              </w:rPr>
            </w:pPr>
            <w:r w:rsidRPr="007804B8">
              <w:rPr>
                <w:rFonts w:ascii="Montserrat Light" w:hAnsi="Montserrat Light"/>
                <w:noProof/>
              </w:rPr>
              <w:t xml:space="preserve">3) doamna </w:t>
            </w:r>
            <w:r w:rsidRPr="007804B8">
              <w:rPr>
                <w:rFonts w:ascii="Montserrat Light" w:hAnsi="Montserrat Light"/>
                <w:lang w:val="fr-FR"/>
              </w:rPr>
              <w:t>Marchiș Angela Felicia</w:t>
            </w:r>
            <w:r w:rsidRPr="007804B8">
              <w:rPr>
                <w:rFonts w:ascii="Montserrat Light" w:hAnsi="Montserrat Light"/>
                <w:noProof/>
              </w:rPr>
              <w:t>;</w:t>
            </w:r>
          </w:p>
          <w:p w14:paraId="1686F239" w14:textId="77777777" w:rsidR="005E5476" w:rsidRPr="007804B8" w:rsidRDefault="005E5476" w:rsidP="005E5476">
            <w:pPr>
              <w:rPr>
                <w:rFonts w:ascii="Montserrat Light" w:hAnsi="Montserrat Light"/>
                <w:noProof/>
              </w:rPr>
            </w:pPr>
            <w:r w:rsidRPr="007804B8">
              <w:rPr>
                <w:rFonts w:ascii="Montserrat Light" w:hAnsi="Montserrat Light"/>
                <w:noProof/>
              </w:rPr>
              <w:t>4) doamna Stănilă Laura;</w:t>
            </w:r>
          </w:p>
          <w:p w14:paraId="52072842" w14:textId="77777777" w:rsidR="005E5476" w:rsidRPr="007804B8" w:rsidRDefault="005E5476" w:rsidP="005E5476">
            <w:pPr>
              <w:rPr>
                <w:rFonts w:ascii="Montserrat Light" w:hAnsi="Montserrat Light"/>
                <w:noProof/>
              </w:rPr>
            </w:pPr>
            <w:r w:rsidRPr="007804B8">
              <w:rPr>
                <w:rFonts w:ascii="Montserrat Light" w:hAnsi="Montserrat Light"/>
                <w:noProof/>
              </w:rPr>
              <w:t xml:space="preserve">5) domnul </w:t>
            </w:r>
            <w:r w:rsidRPr="007804B8">
              <w:rPr>
                <w:rFonts w:ascii="Montserrat Light" w:hAnsi="Montserrat Light"/>
                <w:lang w:val="fr-FR"/>
              </w:rPr>
              <w:t>Lőrinczi Zoltán-</w:t>
            </w:r>
            <w:proofErr w:type="gramStart"/>
            <w:r w:rsidRPr="007804B8">
              <w:rPr>
                <w:rFonts w:ascii="Montserrat Light" w:hAnsi="Montserrat Light"/>
                <w:lang w:val="fr-FR"/>
              </w:rPr>
              <w:t>László ;</w:t>
            </w:r>
            <w:proofErr w:type="gramEnd"/>
          </w:p>
          <w:p w14:paraId="77A0449D" w14:textId="77777777" w:rsidR="005E5476" w:rsidRPr="007804B8" w:rsidRDefault="005E5476" w:rsidP="005E5476">
            <w:pPr>
              <w:rPr>
                <w:rFonts w:ascii="Montserrat Light" w:hAnsi="Montserrat Light"/>
                <w:noProof/>
              </w:rPr>
            </w:pPr>
            <w:r w:rsidRPr="007804B8">
              <w:rPr>
                <w:rFonts w:ascii="Montserrat Light" w:hAnsi="Montserrat Light"/>
                <w:noProof/>
              </w:rPr>
              <w:t xml:space="preserve">6) doamna </w:t>
            </w:r>
            <w:r w:rsidRPr="007804B8">
              <w:rPr>
                <w:rFonts w:ascii="Montserrat Light" w:hAnsi="Montserrat Light"/>
                <w:lang w:val="fr-FR"/>
              </w:rPr>
              <w:t>Muscă Elena;</w:t>
            </w:r>
          </w:p>
          <w:p w14:paraId="5A7536AA" w14:textId="77777777" w:rsidR="005E5476" w:rsidRPr="007804B8" w:rsidRDefault="005E5476" w:rsidP="005E5476">
            <w:pPr>
              <w:pStyle w:val="BodyText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7804B8">
              <w:rPr>
                <w:rFonts w:ascii="Montserrat Light" w:hAnsi="Montserrat Light"/>
                <w:noProof/>
              </w:rPr>
              <w:t xml:space="preserve">7) </w:t>
            </w:r>
            <w:r w:rsidRPr="007804B8">
              <w:rPr>
                <w:rFonts w:ascii="Montserrat Light" w:hAnsi="Montserrat Light"/>
                <w:noProof/>
                <w:lang w:val="ro-RO"/>
              </w:rPr>
              <w:t>domnul Pintea Sorin Vasile”</w:t>
            </w:r>
          </w:p>
          <w:p w14:paraId="6AC5BA75" w14:textId="5272C896" w:rsidR="005E5476" w:rsidRPr="007804B8" w:rsidRDefault="005E5476" w:rsidP="005E5476">
            <w:pPr>
              <w:jc w:val="both"/>
              <w:rPr>
                <w:rFonts w:ascii="Montserrat Light" w:hAnsi="Montserrat Light"/>
                <w:noProof/>
              </w:rPr>
            </w:pPr>
          </w:p>
        </w:tc>
        <w:tc>
          <w:tcPr>
            <w:tcW w:w="6660" w:type="dxa"/>
          </w:tcPr>
          <w:p w14:paraId="02C5E736" w14:textId="3A83E8C9" w:rsidR="005E5476" w:rsidRPr="007804B8" w:rsidRDefault="005E5476" w:rsidP="005E5476">
            <w:pPr>
              <w:pStyle w:val="BodyTextIndent"/>
              <w:spacing w:after="0"/>
              <w:ind w:left="0"/>
              <w:jc w:val="both"/>
              <w:rPr>
                <w:rFonts w:ascii="Montserrat Light" w:hAnsi="Montserrat Light" w:cs="Times New Roman,Bold"/>
                <w:lang w:val="ro-RO"/>
              </w:rPr>
            </w:pPr>
            <w:r w:rsidRPr="007804B8">
              <w:rPr>
                <w:rFonts w:ascii="Montserrat Light" w:hAnsi="Montserrat Light" w:cs="Times New Roman,Bold"/>
                <w:lang w:val="ro-RO"/>
              </w:rPr>
              <w:t>Ținând cont de:</w:t>
            </w:r>
          </w:p>
          <w:p w14:paraId="4595B38D" w14:textId="569BBEA8" w:rsidR="005E5476" w:rsidRPr="007804B8" w:rsidRDefault="005E5476" w:rsidP="005E5476">
            <w:pPr>
              <w:pStyle w:val="BodyTextIndent"/>
              <w:numPr>
                <w:ilvl w:val="0"/>
                <w:numId w:val="33"/>
              </w:numPr>
              <w:spacing w:after="0"/>
              <w:jc w:val="both"/>
              <w:rPr>
                <w:rFonts w:ascii="Montserrat Light" w:hAnsi="Montserrat Light"/>
                <w:lang w:val="ro-RO" w:eastAsia="ro-RO"/>
              </w:rPr>
            </w:pPr>
            <w:r w:rsidRPr="007804B8">
              <w:rPr>
                <w:rFonts w:ascii="Montserrat Light" w:hAnsi="Montserrat Light"/>
                <w:lang w:val="ro-RO"/>
              </w:rPr>
              <w:t xml:space="preserve">Hotărârea Consiliului </w:t>
            </w:r>
            <w:proofErr w:type="spellStart"/>
            <w:r w:rsidRPr="007804B8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7804B8">
              <w:rPr>
                <w:rFonts w:ascii="Montserrat Light" w:hAnsi="Montserrat Light"/>
                <w:lang w:val="ro-RO"/>
              </w:rPr>
              <w:t xml:space="preserve"> Cluj nr. </w:t>
            </w:r>
            <w:r w:rsidR="00C67780" w:rsidRPr="007804B8">
              <w:rPr>
                <w:rFonts w:ascii="Montserrat Light" w:hAnsi="Montserrat Light"/>
                <w:lang w:val="ro-RO"/>
              </w:rPr>
              <w:t>214</w:t>
            </w:r>
            <w:r w:rsidRPr="007804B8">
              <w:rPr>
                <w:rFonts w:ascii="Montserrat Light" w:hAnsi="Montserrat Light"/>
                <w:lang w:val="ro-RO"/>
              </w:rPr>
              <w:t>/2</w:t>
            </w:r>
            <w:r w:rsidR="00C67780" w:rsidRPr="007804B8">
              <w:rPr>
                <w:rFonts w:ascii="Montserrat Light" w:hAnsi="Montserrat Light"/>
                <w:lang w:val="ro-RO"/>
              </w:rPr>
              <w:t>8</w:t>
            </w:r>
            <w:r w:rsidRPr="007804B8">
              <w:rPr>
                <w:rFonts w:ascii="Montserrat Light" w:hAnsi="Montserrat Light"/>
                <w:lang w:val="ro-RO"/>
              </w:rPr>
              <w:t>.</w:t>
            </w:r>
            <w:r w:rsidR="00C67780" w:rsidRPr="007804B8">
              <w:rPr>
                <w:rFonts w:ascii="Montserrat Light" w:hAnsi="Montserrat Light"/>
                <w:lang w:val="ro-RO"/>
              </w:rPr>
              <w:t>11</w:t>
            </w:r>
            <w:r w:rsidRPr="007804B8">
              <w:rPr>
                <w:rFonts w:ascii="Montserrat Light" w:hAnsi="Montserrat Light"/>
                <w:lang w:val="ro-RO"/>
              </w:rPr>
              <w:t xml:space="preserve">.2022 </w:t>
            </w:r>
            <w:proofErr w:type="spellStart"/>
            <w:r w:rsidRPr="007804B8">
              <w:rPr>
                <w:rFonts w:ascii="Montserrat Light" w:hAnsi="Montserrat Light"/>
              </w:rPr>
              <w:t>privind</w:t>
            </w:r>
            <w:proofErr w:type="spellEnd"/>
            <w:r w:rsidRPr="007804B8">
              <w:rPr>
                <w:rFonts w:ascii="Montserrat Light" w:hAnsi="Montserrat Light"/>
              </w:rPr>
              <w:t xml:space="preserve"> </w:t>
            </w:r>
            <w:proofErr w:type="spellStart"/>
            <w:r w:rsidRPr="007804B8">
              <w:rPr>
                <w:rFonts w:ascii="Montserrat Light" w:hAnsi="Montserrat Light"/>
              </w:rPr>
              <w:t>constatarea</w:t>
            </w:r>
            <w:proofErr w:type="spellEnd"/>
            <w:r w:rsidRPr="007804B8">
              <w:rPr>
                <w:rFonts w:ascii="Montserrat Light" w:hAnsi="Montserrat Light"/>
              </w:rPr>
              <w:t xml:space="preserve"> </w:t>
            </w:r>
            <w:proofErr w:type="spellStart"/>
            <w:r w:rsidRPr="007804B8">
              <w:rPr>
                <w:rFonts w:ascii="Montserrat Light" w:hAnsi="Montserrat Light"/>
              </w:rPr>
              <w:t>încetării</w:t>
            </w:r>
            <w:proofErr w:type="spellEnd"/>
            <w:r w:rsidRPr="007804B8">
              <w:rPr>
                <w:rFonts w:ascii="Montserrat Light" w:hAnsi="Montserrat Light"/>
              </w:rPr>
              <w:t xml:space="preserve"> de </w:t>
            </w:r>
            <w:proofErr w:type="spellStart"/>
            <w:r w:rsidRPr="007804B8">
              <w:rPr>
                <w:rFonts w:ascii="Montserrat Light" w:hAnsi="Montserrat Light"/>
              </w:rPr>
              <w:t>drept</w:t>
            </w:r>
            <w:proofErr w:type="spellEnd"/>
            <w:r w:rsidRPr="007804B8">
              <w:rPr>
                <w:rFonts w:ascii="Montserrat Light" w:hAnsi="Montserrat Light"/>
              </w:rPr>
              <w:t xml:space="preserve">, </w:t>
            </w:r>
            <w:proofErr w:type="spellStart"/>
            <w:r w:rsidRPr="007804B8">
              <w:rPr>
                <w:rFonts w:ascii="Montserrat Light" w:hAnsi="Montserrat Light"/>
              </w:rPr>
              <w:t>înainte</w:t>
            </w:r>
            <w:proofErr w:type="spellEnd"/>
            <w:r w:rsidRPr="007804B8">
              <w:rPr>
                <w:rFonts w:ascii="Montserrat Light" w:hAnsi="Montserrat Light"/>
              </w:rPr>
              <w:t xml:space="preserve"> de </w:t>
            </w:r>
            <w:proofErr w:type="spellStart"/>
            <w:r w:rsidRPr="007804B8">
              <w:rPr>
                <w:rFonts w:ascii="Montserrat Light" w:hAnsi="Montserrat Light"/>
              </w:rPr>
              <w:t>expirarea</w:t>
            </w:r>
            <w:proofErr w:type="spellEnd"/>
            <w:r w:rsidRPr="007804B8">
              <w:rPr>
                <w:rFonts w:ascii="Montserrat Light" w:hAnsi="Montserrat Light"/>
              </w:rPr>
              <w:t xml:space="preserve"> </w:t>
            </w:r>
            <w:proofErr w:type="spellStart"/>
            <w:r w:rsidRPr="007804B8">
              <w:rPr>
                <w:rFonts w:ascii="Montserrat Light" w:hAnsi="Montserrat Light"/>
              </w:rPr>
              <w:t>duratei</w:t>
            </w:r>
            <w:proofErr w:type="spellEnd"/>
            <w:r w:rsidRPr="007804B8">
              <w:rPr>
                <w:rFonts w:ascii="Montserrat Light" w:hAnsi="Montserrat Light"/>
              </w:rPr>
              <w:t xml:space="preserve"> </w:t>
            </w:r>
            <w:proofErr w:type="spellStart"/>
            <w:r w:rsidRPr="007804B8">
              <w:rPr>
                <w:rFonts w:ascii="Montserrat Light" w:hAnsi="Montserrat Light"/>
              </w:rPr>
              <w:t>normale</w:t>
            </w:r>
            <w:proofErr w:type="spellEnd"/>
            <w:r w:rsidRPr="007804B8">
              <w:rPr>
                <w:rFonts w:ascii="Montserrat Light" w:hAnsi="Montserrat Light"/>
              </w:rPr>
              <w:t xml:space="preserve">, a </w:t>
            </w:r>
            <w:proofErr w:type="spellStart"/>
            <w:r w:rsidRPr="007804B8">
              <w:rPr>
                <w:rFonts w:ascii="Montserrat Light" w:hAnsi="Montserrat Light"/>
              </w:rPr>
              <w:t>mandatului</w:t>
            </w:r>
            <w:proofErr w:type="spellEnd"/>
            <w:r w:rsidRPr="007804B8">
              <w:rPr>
                <w:rFonts w:ascii="Montserrat Light" w:hAnsi="Montserrat Light"/>
              </w:rPr>
              <w:t xml:space="preserve"> de </w:t>
            </w:r>
            <w:proofErr w:type="spellStart"/>
            <w:r w:rsidRPr="007804B8">
              <w:rPr>
                <w:rFonts w:ascii="Montserrat Light" w:hAnsi="Montserrat Light"/>
              </w:rPr>
              <w:t>consilier</w:t>
            </w:r>
            <w:proofErr w:type="spellEnd"/>
            <w:r w:rsidRPr="007804B8">
              <w:rPr>
                <w:rFonts w:ascii="Montserrat Light" w:hAnsi="Montserrat Light"/>
              </w:rPr>
              <w:t xml:space="preserve"> </w:t>
            </w:r>
            <w:proofErr w:type="spellStart"/>
            <w:r w:rsidRPr="007804B8">
              <w:rPr>
                <w:rFonts w:ascii="Montserrat Light" w:hAnsi="Montserrat Light"/>
              </w:rPr>
              <w:t>județean</w:t>
            </w:r>
            <w:proofErr w:type="spellEnd"/>
            <w:r w:rsidRPr="007804B8">
              <w:rPr>
                <w:rFonts w:ascii="Montserrat Light" w:hAnsi="Montserrat Light"/>
              </w:rPr>
              <w:t xml:space="preserve"> al </w:t>
            </w:r>
            <w:proofErr w:type="spellStart"/>
            <w:r w:rsidRPr="007804B8">
              <w:rPr>
                <w:rFonts w:ascii="Montserrat Light" w:hAnsi="Montserrat Light"/>
              </w:rPr>
              <w:t>domnului</w:t>
            </w:r>
            <w:proofErr w:type="spellEnd"/>
            <w:r w:rsidRPr="007804B8">
              <w:rPr>
                <w:rFonts w:ascii="Montserrat Light" w:hAnsi="Montserrat Light"/>
              </w:rPr>
              <w:t xml:space="preserve"> </w:t>
            </w:r>
            <w:r w:rsidR="00C67780" w:rsidRPr="007804B8">
              <w:rPr>
                <w:rFonts w:ascii="Montserrat Light" w:hAnsi="Montserrat Light"/>
              </w:rPr>
              <w:t>Popovici Alin</w:t>
            </w:r>
            <w:r w:rsidRPr="007804B8">
              <w:rPr>
                <w:rFonts w:ascii="Montserrat Light" w:hAnsi="Montserrat Light"/>
              </w:rPr>
              <w:t>;</w:t>
            </w:r>
          </w:p>
          <w:p w14:paraId="2DAD9357" w14:textId="63083E04" w:rsidR="005E5476" w:rsidRPr="007804B8" w:rsidRDefault="005E5476" w:rsidP="005E5476">
            <w:pPr>
              <w:pStyle w:val="BodyTextIndent"/>
              <w:numPr>
                <w:ilvl w:val="0"/>
                <w:numId w:val="33"/>
              </w:numPr>
              <w:spacing w:after="0"/>
              <w:jc w:val="both"/>
              <w:rPr>
                <w:rFonts w:ascii="Montserrat Light" w:hAnsi="Montserrat Light"/>
                <w:lang w:val="ro-RO" w:eastAsia="ro-RO"/>
              </w:rPr>
            </w:pPr>
            <w:r w:rsidRPr="007804B8">
              <w:rPr>
                <w:rFonts w:ascii="Montserrat Light" w:eastAsiaTheme="minorHAnsi" w:hAnsi="Montserrat Light" w:cs="Times New Roman"/>
                <w:lang w:val="ro-RO"/>
              </w:rPr>
              <w:t xml:space="preserve">Încheierea civilă nr. </w:t>
            </w:r>
            <w:r w:rsidR="00810CBF" w:rsidRPr="007804B8">
              <w:rPr>
                <w:rFonts w:ascii="Montserrat Light" w:eastAsiaTheme="minorHAnsi" w:hAnsi="Montserrat Light" w:cs="Times New Roman"/>
                <w:lang w:val="ro-RO"/>
              </w:rPr>
              <w:t>201</w:t>
            </w:r>
            <w:r w:rsidRPr="007804B8">
              <w:rPr>
                <w:rFonts w:ascii="Montserrat Light" w:eastAsiaTheme="minorHAnsi" w:hAnsi="Montserrat Light" w:cs="Times New Roman"/>
                <w:lang w:val="ro-RO"/>
              </w:rPr>
              <w:t>/CC/2022 pronunțată de Tribunalul Cluj în data de 0</w:t>
            </w:r>
            <w:r w:rsidR="00810CBF" w:rsidRPr="007804B8">
              <w:rPr>
                <w:rFonts w:ascii="Montserrat Light" w:eastAsiaTheme="minorHAnsi" w:hAnsi="Montserrat Light" w:cs="Times New Roman"/>
                <w:lang w:val="ro-RO"/>
              </w:rPr>
              <w:t>9</w:t>
            </w:r>
            <w:r w:rsidRPr="007804B8">
              <w:rPr>
                <w:rFonts w:ascii="Montserrat Light" w:eastAsiaTheme="minorHAnsi" w:hAnsi="Montserrat Light" w:cs="Times New Roman"/>
                <w:lang w:val="ro-RO"/>
              </w:rPr>
              <w:t>.</w:t>
            </w:r>
            <w:r w:rsidR="00810CBF" w:rsidRPr="007804B8">
              <w:rPr>
                <w:rFonts w:ascii="Montserrat Light" w:eastAsiaTheme="minorHAnsi" w:hAnsi="Montserrat Light" w:cs="Times New Roman"/>
                <w:lang w:val="ro-RO"/>
              </w:rPr>
              <w:t>12</w:t>
            </w:r>
            <w:r w:rsidRPr="007804B8">
              <w:rPr>
                <w:rFonts w:ascii="Montserrat Light" w:eastAsiaTheme="minorHAnsi" w:hAnsi="Montserrat Light" w:cs="Times New Roman"/>
                <w:lang w:val="ro-RO"/>
              </w:rPr>
              <w:t xml:space="preserve">.2022 prin care s-a dispus validarea mandatului de consilier județean pentru </w:t>
            </w:r>
            <w:r w:rsidR="00730764" w:rsidRPr="007804B8">
              <w:rPr>
                <w:rFonts w:ascii="Montserrat Light" w:eastAsiaTheme="minorHAnsi" w:hAnsi="Montserrat Light" w:cs="Times New Roman"/>
                <w:lang w:val="ro-RO"/>
              </w:rPr>
              <w:t>doamna Stănilă Laura</w:t>
            </w:r>
            <w:r w:rsidRPr="007804B8">
              <w:rPr>
                <w:rFonts w:ascii="Montserrat Light" w:eastAsiaTheme="minorHAnsi" w:hAnsi="Montserrat Light" w:cs="Times New Roman"/>
                <w:lang w:val="ro-RO"/>
              </w:rPr>
              <w:t xml:space="preserve"> – supleant al </w:t>
            </w:r>
            <w:r w:rsidRPr="007804B8">
              <w:rPr>
                <w:rFonts w:ascii="Montserrat Light" w:hAnsi="Montserrat Light"/>
                <w:lang w:val="ro-RO" w:eastAsia="ro-RO"/>
              </w:rPr>
              <w:t xml:space="preserve">Partidului </w:t>
            </w:r>
            <w:r w:rsidR="00730764" w:rsidRPr="007804B8">
              <w:rPr>
                <w:rFonts w:ascii="Montserrat Light" w:hAnsi="Montserrat Light"/>
                <w:lang w:val="ro-RO" w:eastAsia="ro-RO"/>
              </w:rPr>
              <w:t>Național Liberal</w:t>
            </w:r>
            <w:r w:rsidRPr="007804B8">
              <w:rPr>
                <w:rFonts w:ascii="Montserrat Light" w:eastAsiaTheme="minorHAnsi" w:hAnsi="Montserrat Light" w:cs="Times New Roman"/>
                <w:lang w:val="ro-RO"/>
              </w:rPr>
              <w:t>;</w:t>
            </w:r>
          </w:p>
          <w:p w14:paraId="01F4B26E" w14:textId="481DE1E4" w:rsidR="005E5476" w:rsidRPr="007804B8" w:rsidRDefault="005E5476" w:rsidP="005E5476">
            <w:pPr>
              <w:pStyle w:val="BodyTextIndent"/>
              <w:numPr>
                <w:ilvl w:val="0"/>
                <w:numId w:val="33"/>
              </w:numPr>
              <w:spacing w:after="0"/>
              <w:jc w:val="both"/>
              <w:rPr>
                <w:rFonts w:ascii="Montserrat Light" w:hAnsi="Montserrat Light"/>
                <w:lang w:val="ro-RO" w:eastAsia="ro-RO"/>
              </w:rPr>
            </w:pPr>
            <w:r w:rsidRPr="007804B8">
              <w:rPr>
                <w:rFonts w:ascii="Montserrat Light" w:eastAsiaTheme="minorHAnsi" w:hAnsi="Montserrat Light" w:cs="Times New Roman"/>
                <w:lang w:val="ro-RO"/>
              </w:rPr>
              <w:t xml:space="preserve">Depunerea jurământului de către </w:t>
            </w:r>
            <w:r w:rsidR="00A31EE9" w:rsidRPr="007804B8">
              <w:rPr>
                <w:rFonts w:ascii="Montserrat Light" w:eastAsiaTheme="minorHAnsi" w:hAnsi="Montserrat Light" w:cs="Times New Roman"/>
                <w:lang w:val="ro-RO"/>
              </w:rPr>
              <w:t>doamna Stănilă Laura</w:t>
            </w:r>
            <w:r w:rsidRPr="007804B8">
              <w:rPr>
                <w:rFonts w:ascii="Montserrat Light" w:eastAsiaTheme="minorHAnsi" w:hAnsi="Montserrat Light" w:cs="Times New Roman"/>
                <w:lang w:val="ro-RO"/>
              </w:rPr>
              <w:t>;</w:t>
            </w:r>
          </w:p>
          <w:p w14:paraId="3E8F1875" w14:textId="6CF8D02C" w:rsidR="005E5476" w:rsidRPr="007804B8" w:rsidRDefault="005E5476" w:rsidP="005E5476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7804B8">
              <w:rPr>
                <w:rFonts w:ascii="Montserrat Light" w:hAnsi="Montserrat Light"/>
                <w:lang w:val="ro-RO"/>
              </w:rPr>
              <w:t xml:space="preserve">Prin adoptarea acestei hotărâri se propune completarea Comisiei </w:t>
            </w:r>
            <w:r w:rsidR="0071751A" w:rsidRPr="007804B8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 xml:space="preserve">de turism, mediu și </w:t>
            </w:r>
            <w:r w:rsidR="0071751A" w:rsidRPr="007804B8">
              <w:rPr>
                <w:rFonts w:ascii="Montserrat Light" w:hAnsi="Montserrat Light"/>
                <w:noProof/>
                <w:snapToGrid w:val="0"/>
              </w:rPr>
              <w:t>agricultură</w:t>
            </w:r>
            <w:r w:rsidRPr="007804B8">
              <w:rPr>
                <w:rFonts w:ascii="Montserrat Light" w:hAnsi="Montserrat Light"/>
                <w:lang w:val="ro-RO"/>
              </w:rPr>
              <w:t xml:space="preserve">, denumită și Comisia nr. </w:t>
            </w:r>
            <w:r w:rsidR="0071751A" w:rsidRPr="007804B8">
              <w:rPr>
                <w:rFonts w:ascii="Montserrat Light" w:hAnsi="Montserrat Light"/>
                <w:lang w:val="ro-RO"/>
              </w:rPr>
              <w:t>7</w:t>
            </w:r>
            <w:r w:rsidRPr="007804B8">
              <w:rPr>
                <w:rFonts w:ascii="Montserrat Light" w:hAnsi="Montserrat Light"/>
                <w:lang w:val="ro-RO"/>
              </w:rPr>
              <w:t xml:space="preserve">, astfel încât să se asigurare funcționarea corespunzătoare a comisiilor de specialitate, precum și desfășurarea în condiții optime a activității noului consilier județean validat, respectiv a </w:t>
            </w:r>
            <w:r w:rsidR="0071751A" w:rsidRPr="007804B8">
              <w:rPr>
                <w:rFonts w:ascii="Montserrat Light" w:eastAsiaTheme="minorHAnsi" w:hAnsi="Montserrat Light" w:cs="Times New Roman"/>
                <w:lang w:val="ro-RO"/>
              </w:rPr>
              <w:t>doamn</w:t>
            </w:r>
            <w:r w:rsidR="00DF39D4" w:rsidRPr="007804B8">
              <w:rPr>
                <w:rFonts w:ascii="Montserrat Light" w:eastAsiaTheme="minorHAnsi" w:hAnsi="Montserrat Light" w:cs="Times New Roman"/>
                <w:lang w:val="ro-RO"/>
              </w:rPr>
              <w:t>ei</w:t>
            </w:r>
            <w:r w:rsidR="0071751A" w:rsidRPr="007804B8">
              <w:rPr>
                <w:rFonts w:ascii="Montserrat Light" w:eastAsiaTheme="minorHAnsi" w:hAnsi="Montserrat Light" w:cs="Times New Roman"/>
                <w:lang w:val="ro-RO"/>
              </w:rPr>
              <w:t xml:space="preserve"> Stănilă Laura</w:t>
            </w:r>
            <w:r w:rsidRPr="007804B8">
              <w:rPr>
                <w:rFonts w:ascii="Montserrat Light" w:hAnsi="Montserrat Light"/>
                <w:lang w:val="ro-RO"/>
              </w:rPr>
              <w:t>, în conformitate cu prevederile Codului Administrativ și a Regulamentului de organizare și funcționare a Consiliului Județean Cluj.</w:t>
            </w:r>
          </w:p>
        </w:tc>
      </w:tr>
    </w:tbl>
    <w:p w14:paraId="5EB7A7F5" w14:textId="77777777" w:rsidR="00953724" w:rsidRPr="007804B8" w:rsidRDefault="00953724" w:rsidP="00953724">
      <w:pPr>
        <w:spacing w:line="240" w:lineRule="auto"/>
        <w:jc w:val="center"/>
        <w:rPr>
          <w:rFonts w:ascii="Montserrat" w:hAnsi="Montserrat"/>
          <w:b/>
          <w:bCs/>
          <w:noProof/>
          <w:sz w:val="16"/>
          <w:szCs w:val="16"/>
          <w:lang w:val="ro-RO"/>
        </w:rPr>
      </w:pPr>
    </w:p>
    <w:p w14:paraId="71FFD725" w14:textId="6A086280" w:rsidR="00BD27F0" w:rsidRPr="007804B8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804B8">
        <w:rPr>
          <w:rFonts w:ascii="Montserrat" w:hAnsi="Montserrat"/>
          <w:b/>
          <w:bCs/>
          <w:noProof/>
          <w:lang w:val="ro-RO"/>
        </w:rPr>
        <w:t>INIȚIATOR,</w:t>
      </w:r>
    </w:p>
    <w:p w14:paraId="622EA932" w14:textId="5DD767E1" w:rsidR="00EA5ED1" w:rsidRPr="007804B8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804B8">
        <w:rPr>
          <w:rFonts w:ascii="Montserrat" w:hAnsi="Montserrat"/>
          <w:b/>
          <w:bCs/>
          <w:noProof/>
          <w:lang w:val="ro-RO"/>
        </w:rPr>
        <w:t>PREȘEDINTE</w:t>
      </w:r>
    </w:p>
    <w:p w14:paraId="631BB57A" w14:textId="0F6ED6E1" w:rsidR="00EA5ED1" w:rsidRPr="007804B8" w:rsidRDefault="00D61830" w:rsidP="00953724">
      <w:pPr>
        <w:spacing w:line="240" w:lineRule="auto"/>
        <w:jc w:val="center"/>
        <w:rPr>
          <w:rFonts w:ascii="Montserrat" w:hAnsi="Montserrat"/>
          <w:noProof/>
          <w:lang w:val="ro-RO"/>
        </w:rPr>
      </w:pPr>
      <w:r w:rsidRPr="007804B8">
        <w:rPr>
          <w:rFonts w:ascii="Montserrat" w:hAnsi="Montserrat"/>
          <w:b/>
          <w:bCs/>
          <w:noProof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EA5ED1" w:rsidRPr="007804B8" w:rsidSect="00953724">
      <w:headerReference w:type="default" r:id="rId7"/>
      <w:pgSz w:w="16834" w:h="11909" w:orient="landscape"/>
      <w:pgMar w:top="1170" w:right="1440" w:bottom="27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0FEA" w14:textId="77777777" w:rsidR="001F105B" w:rsidRDefault="001F105B">
      <w:pPr>
        <w:spacing w:line="240" w:lineRule="auto"/>
      </w:pPr>
      <w:r>
        <w:separator/>
      </w:r>
    </w:p>
  </w:endnote>
  <w:endnote w:type="continuationSeparator" w:id="0">
    <w:p w14:paraId="1D55C342" w14:textId="77777777" w:rsidR="001F105B" w:rsidRDefault="001F1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6544" w14:textId="77777777" w:rsidR="001F105B" w:rsidRDefault="001F105B">
      <w:pPr>
        <w:spacing w:line="240" w:lineRule="auto"/>
      </w:pPr>
      <w:r>
        <w:separator/>
      </w:r>
    </w:p>
  </w:footnote>
  <w:footnote w:type="continuationSeparator" w:id="0">
    <w:p w14:paraId="2E4AC7EC" w14:textId="77777777" w:rsidR="001F105B" w:rsidRDefault="001F1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32517BA1"/>
    <w:multiLevelType w:val="hybridMultilevel"/>
    <w:tmpl w:val="CA6C46FE"/>
    <w:lvl w:ilvl="0" w:tplc="621EB900">
      <w:start w:val="7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5F04AC2"/>
    <w:multiLevelType w:val="hybridMultilevel"/>
    <w:tmpl w:val="2A0A1D44"/>
    <w:lvl w:ilvl="0" w:tplc="0EA06BAA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2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749274">
    <w:abstractNumId w:val="31"/>
  </w:num>
  <w:num w:numId="2" w16cid:durableId="1034039522">
    <w:abstractNumId w:val="29"/>
  </w:num>
  <w:num w:numId="3" w16cid:durableId="770203190">
    <w:abstractNumId w:val="21"/>
  </w:num>
  <w:num w:numId="4" w16cid:durableId="1961959780">
    <w:abstractNumId w:val="11"/>
  </w:num>
  <w:num w:numId="5" w16cid:durableId="980621411">
    <w:abstractNumId w:val="0"/>
  </w:num>
  <w:num w:numId="6" w16cid:durableId="2109615239">
    <w:abstractNumId w:val="22"/>
  </w:num>
  <w:num w:numId="7" w16cid:durableId="1670329971">
    <w:abstractNumId w:val="25"/>
  </w:num>
  <w:num w:numId="8" w16cid:durableId="361169818">
    <w:abstractNumId w:val="19"/>
  </w:num>
  <w:num w:numId="9" w16cid:durableId="1156386257">
    <w:abstractNumId w:val="17"/>
  </w:num>
  <w:num w:numId="10" w16cid:durableId="139806017">
    <w:abstractNumId w:val="16"/>
  </w:num>
  <w:num w:numId="11" w16cid:durableId="438061889">
    <w:abstractNumId w:val="27"/>
  </w:num>
  <w:num w:numId="12" w16cid:durableId="1513447585">
    <w:abstractNumId w:val="24"/>
  </w:num>
  <w:num w:numId="13" w16cid:durableId="770973219">
    <w:abstractNumId w:val="8"/>
  </w:num>
  <w:num w:numId="14" w16cid:durableId="1134523577">
    <w:abstractNumId w:val="34"/>
  </w:num>
  <w:num w:numId="15" w16cid:durableId="2116243453">
    <w:abstractNumId w:val="7"/>
  </w:num>
  <w:num w:numId="16" w16cid:durableId="1287078976">
    <w:abstractNumId w:val="15"/>
  </w:num>
  <w:num w:numId="17" w16cid:durableId="1607349037">
    <w:abstractNumId w:val="32"/>
  </w:num>
  <w:num w:numId="18" w16cid:durableId="114494601">
    <w:abstractNumId w:val="20"/>
  </w:num>
  <w:num w:numId="19" w16cid:durableId="741951830">
    <w:abstractNumId w:val="5"/>
  </w:num>
  <w:num w:numId="20" w16cid:durableId="460391440">
    <w:abstractNumId w:val="18"/>
  </w:num>
  <w:num w:numId="21" w16cid:durableId="546815">
    <w:abstractNumId w:val="9"/>
  </w:num>
  <w:num w:numId="22" w16cid:durableId="661739687">
    <w:abstractNumId w:val="1"/>
  </w:num>
  <w:num w:numId="23" w16cid:durableId="374933523">
    <w:abstractNumId w:val="2"/>
  </w:num>
  <w:num w:numId="24" w16cid:durableId="1345744050">
    <w:abstractNumId w:val="26"/>
  </w:num>
  <w:num w:numId="25" w16cid:durableId="209804321">
    <w:abstractNumId w:val="6"/>
  </w:num>
  <w:num w:numId="26" w16cid:durableId="219901210">
    <w:abstractNumId w:val="4"/>
  </w:num>
  <w:num w:numId="27" w16cid:durableId="2115587526">
    <w:abstractNumId w:val="33"/>
  </w:num>
  <w:num w:numId="28" w16cid:durableId="1843206051">
    <w:abstractNumId w:val="14"/>
  </w:num>
  <w:num w:numId="29" w16cid:durableId="1258515675">
    <w:abstractNumId w:val="13"/>
  </w:num>
  <w:num w:numId="30" w16cid:durableId="1187871634">
    <w:abstractNumId w:val="3"/>
  </w:num>
  <w:num w:numId="31" w16cid:durableId="2140225345">
    <w:abstractNumId w:val="10"/>
  </w:num>
  <w:num w:numId="32" w16cid:durableId="618416202">
    <w:abstractNumId w:val="23"/>
  </w:num>
  <w:num w:numId="33" w16cid:durableId="1211920727">
    <w:abstractNumId w:val="12"/>
  </w:num>
  <w:num w:numId="34" w16cid:durableId="505677248">
    <w:abstractNumId w:val="28"/>
  </w:num>
  <w:num w:numId="35" w16cid:durableId="195633142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6D4"/>
    <w:rsid w:val="00022264"/>
    <w:rsid w:val="00033800"/>
    <w:rsid w:val="000410AE"/>
    <w:rsid w:val="00051244"/>
    <w:rsid w:val="000630F2"/>
    <w:rsid w:val="00073CDB"/>
    <w:rsid w:val="0007750B"/>
    <w:rsid w:val="00086638"/>
    <w:rsid w:val="00090C8F"/>
    <w:rsid w:val="000A61D8"/>
    <w:rsid w:val="000B024F"/>
    <w:rsid w:val="000B32A0"/>
    <w:rsid w:val="000C14CF"/>
    <w:rsid w:val="000C421D"/>
    <w:rsid w:val="000C5913"/>
    <w:rsid w:val="000C62B7"/>
    <w:rsid w:val="000D13B5"/>
    <w:rsid w:val="000D4DC5"/>
    <w:rsid w:val="000E62E9"/>
    <w:rsid w:val="000F76AA"/>
    <w:rsid w:val="00112AF8"/>
    <w:rsid w:val="00124F41"/>
    <w:rsid w:val="001268A6"/>
    <w:rsid w:val="00137DA4"/>
    <w:rsid w:val="00156A19"/>
    <w:rsid w:val="00160B3E"/>
    <w:rsid w:val="00163AE7"/>
    <w:rsid w:val="001673E8"/>
    <w:rsid w:val="00172ABE"/>
    <w:rsid w:val="001A0997"/>
    <w:rsid w:val="001C6EA8"/>
    <w:rsid w:val="001E1D9F"/>
    <w:rsid w:val="001F105B"/>
    <w:rsid w:val="001F66EE"/>
    <w:rsid w:val="001F7D43"/>
    <w:rsid w:val="0020072E"/>
    <w:rsid w:val="00214F35"/>
    <w:rsid w:val="002932CC"/>
    <w:rsid w:val="002C0040"/>
    <w:rsid w:val="002C76AA"/>
    <w:rsid w:val="002D3197"/>
    <w:rsid w:val="002D3A93"/>
    <w:rsid w:val="0036149A"/>
    <w:rsid w:val="00364017"/>
    <w:rsid w:val="00366FDD"/>
    <w:rsid w:val="003B0C36"/>
    <w:rsid w:val="003B158C"/>
    <w:rsid w:val="003B676D"/>
    <w:rsid w:val="003C0C9A"/>
    <w:rsid w:val="003D1A67"/>
    <w:rsid w:val="003E0BE1"/>
    <w:rsid w:val="003E3FAA"/>
    <w:rsid w:val="00401E33"/>
    <w:rsid w:val="004108C4"/>
    <w:rsid w:val="00412244"/>
    <w:rsid w:val="00412692"/>
    <w:rsid w:val="00426924"/>
    <w:rsid w:val="00427BC7"/>
    <w:rsid w:val="0044647F"/>
    <w:rsid w:val="004525BB"/>
    <w:rsid w:val="004678C7"/>
    <w:rsid w:val="00494A16"/>
    <w:rsid w:val="004B027A"/>
    <w:rsid w:val="004B0A24"/>
    <w:rsid w:val="004C2A34"/>
    <w:rsid w:val="004D18B4"/>
    <w:rsid w:val="004E60A9"/>
    <w:rsid w:val="004E6783"/>
    <w:rsid w:val="004E72DC"/>
    <w:rsid w:val="00522DE3"/>
    <w:rsid w:val="00531A81"/>
    <w:rsid w:val="00534029"/>
    <w:rsid w:val="00543E1E"/>
    <w:rsid w:val="0055079B"/>
    <w:rsid w:val="00585FC4"/>
    <w:rsid w:val="00592F29"/>
    <w:rsid w:val="0059378C"/>
    <w:rsid w:val="005A296D"/>
    <w:rsid w:val="005D6A0F"/>
    <w:rsid w:val="005E0522"/>
    <w:rsid w:val="005E1EC3"/>
    <w:rsid w:val="005E5476"/>
    <w:rsid w:val="005F17AB"/>
    <w:rsid w:val="005F69F9"/>
    <w:rsid w:val="00600D66"/>
    <w:rsid w:val="006170B1"/>
    <w:rsid w:val="00655E8E"/>
    <w:rsid w:val="00685D2C"/>
    <w:rsid w:val="00687A68"/>
    <w:rsid w:val="0069099E"/>
    <w:rsid w:val="006A34AB"/>
    <w:rsid w:val="006B7016"/>
    <w:rsid w:val="006B77C3"/>
    <w:rsid w:val="006B7A61"/>
    <w:rsid w:val="006E06B1"/>
    <w:rsid w:val="00704E99"/>
    <w:rsid w:val="00706587"/>
    <w:rsid w:val="007072F9"/>
    <w:rsid w:val="007101A2"/>
    <w:rsid w:val="0071751A"/>
    <w:rsid w:val="00720524"/>
    <w:rsid w:val="0072503E"/>
    <w:rsid w:val="00730764"/>
    <w:rsid w:val="00744CB1"/>
    <w:rsid w:val="00746393"/>
    <w:rsid w:val="0075547A"/>
    <w:rsid w:val="007804B8"/>
    <w:rsid w:val="007B1963"/>
    <w:rsid w:val="007D0BE6"/>
    <w:rsid w:val="007D565C"/>
    <w:rsid w:val="007E135E"/>
    <w:rsid w:val="00804027"/>
    <w:rsid w:val="00810CBF"/>
    <w:rsid w:val="008530AC"/>
    <w:rsid w:val="008631B3"/>
    <w:rsid w:val="00864C05"/>
    <w:rsid w:val="00865B1F"/>
    <w:rsid w:val="008731E6"/>
    <w:rsid w:val="0089358F"/>
    <w:rsid w:val="008C0EF5"/>
    <w:rsid w:val="008D4465"/>
    <w:rsid w:val="008D543B"/>
    <w:rsid w:val="008E26B7"/>
    <w:rsid w:val="008E5975"/>
    <w:rsid w:val="008F0265"/>
    <w:rsid w:val="008F0FA8"/>
    <w:rsid w:val="00916435"/>
    <w:rsid w:val="009506BE"/>
    <w:rsid w:val="009521A0"/>
    <w:rsid w:val="00953724"/>
    <w:rsid w:val="009701E7"/>
    <w:rsid w:val="00981979"/>
    <w:rsid w:val="00993783"/>
    <w:rsid w:val="00994CC5"/>
    <w:rsid w:val="009B2609"/>
    <w:rsid w:val="009B3A8F"/>
    <w:rsid w:val="009C550C"/>
    <w:rsid w:val="009E26A7"/>
    <w:rsid w:val="009E2C71"/>
    <w:rsid w:val="009F51CC"/>
    <w:rsid w:val="009F747A"/>
    <w:rsid w:val="00A12C3C"/>
    <w:rsid w:val="00A201BC"/>
    <w:rsid w:val="00A21440"/>
    <w:rsid w:val="00A31EE9"/>
    <w:rsid w:val="00A37E88"/>
    <w:rsid w:val="00A62350"/>
    <w:rsid w:val="00A710C7"/>
    <w:rsid w:val="00A90DC6"/>
    <w:rsid w:val="00AA48C0"/>
    <w:rsid w:val="00AA5F3F"/>
    <w:rsid w:val="00AB0343"/>
    <w:rsid w:val="00AB3BE2"/>
    <w:rsid w:val="00AB5B0E"/>
    <w:rsid w:val="00AC029E"/>
    <w:rsid w:val="00AC703D"/>
    <w:rsid w:val="00AE0870"/>
    <w:rsid w:val="00B04D22"/>
    <w:rsid w:val="00B071C0"/>
    <w:rsid w:val="00B12189"/>
    <w:rsid w:val="00B42983"/>
    <w:rsid w:val="00B45142"/>
    <w:rsid w:val="00B47BA4"/>
    <w:rsid w:val="00B80F4A"/>
    <w:rsid w:val="00B84295"/>
    <w:rsid w:val="00B90F96"/>
    <w:rsid w:val="00BA212D"/>
    <w:rsid w:val="00BA41BA"/>
    <w:rsid w:val="00BC515F"/>
    <w:rsid w:val="00BD27F0"/>
    <w:rsid w:val="00BF2DC3"/>
    <w:rsid w:val="00BF5992"/>
    <w:rsid w:val="00C0150B"/>
    <w:rsid w:val="00C13AD6"/>
    <w:rsid w:val="00C24F3D"/>
    <w:rsid w:val="00C60C03"/>
    <w:rsid w:val="00C67780"/>
    <w:rsid w:val="00C7013D"/>
    <w:rsid w:val="00C757E7"/>
    <w:rsid w:val="00C77588"/>
    <w:rsid w:val="00C87C3B"/>
    <w:rsid w:val="00C92A16"/>
    <w:rsid w:val="00C95E2F"/>
    <w:rsid w:val="00C9719F"/>
    <w:rsid w:val="00CB1429"/>
    <w:rsid w:val="00CB3255"/>
    <w:rsid w:val="00CC0DDF"/>
    <w:rsid w:val="00CC20E2"/>
    <w:rsid w:val="00CD7A47"/>
    <w:rsid w:val="00CE4316"/>
    <w:rsid w:val="00CF5D3E"/>
    <w:rsid w:val="00D045C0"/>
    <w:rsid w:val="00D07223"/>
    <w:rsid w:val="00D135B1"/>
    <w:rsid w:val="00D36F29"/>
    <w:rsid w:val="00D54282"/>
    <w:rsid w:val="00D544B5"/>
    <w:rsid w:val="00D61830"/>
    <w:rsid w:val="00D717BB"/>
    <w:rsid w:val="00D91466"/>
    <w:rsid w:val="00DA02C5"/>
    <w:rsid w:val="00DA4FA7"/>
    <w:rsid w:val="00DF39D4"/>
    <w:rsid w:val="00E17704"/>
    <w:rsid w:val="00E27122"/>
    <w:rsid w:val="00E32FF2"/>
    <w:rsid w:val="00E83702"/>
    <w:rsid w:val="00E96ECA"/>
    <w:rsid w:val="00EA23E3"/>
    <w:rsid w:val="00EA453E"/>
    <w:rsid w:val="00EA5ED1"/>
    <w:rsid w:val="00EB3931"/>
    <w:rsid w:val="00EB3CE0"/>
    <w:rsid w:val="00F07294"/>
    <w:rsid w:val="00F3645D"/>
    <w:rsid w:val="00F5093F"/>
    <w:rsid w:val="00F5358F"/>
    <w:rsid w:val="00F56152"/>
    <w:rsid w:val="00F67975"/>
    <w:rsid w:val="00F67FDC"/>
    <w:rsid w:val="00F82811"/>
    <w:rsid w:val="00F83669"/>
    <w:rsid w:val="00FB235A"/>
    <w:rsid w:val="00FC0D2D"/>
    <w:rsid w:val="00FD2EFE"/>
    <w:rsid w:val="00FF0743"/>
    <w:rsid w:val="00FF0EBB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34"/>
    <w:rsid w:val="008C0E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706587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2C76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C76AA"/>
  </w:style>
  <w:style w:type="paragraph" w:styleId="BodyText">
    <w:name w:val="Body Text"/>
    <w:basedOn w:val="Normal"/>
    <w:link w:val="BodyTextChar"/>
    <w:uiPriority w:val="99"/>
    <w:semiHidden/>
    <w:unhideWhenUsed/>
    <w:rsid w:val="008731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Calin Archiudean</cp:lastModifiedBy>
  <cp:revision>15</cp:revision>
  <cp:lastPrinted>2022-02-16T08:22:00Z</cp:lastPrinted>
  <dcterms:created xsi:type="dcterms:W3CDTF">2022-01-07T10:08:00Z</dcterms:created>
  <dcterms:modified xsi:type="dcterms:W3CDTF">2022-12-19T12:12:00Z</dcterms:modified>
</cp:coreProperties>
</file>