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EF90" w14:textId="77777777" w:rsidR="007336BF" w:rsidRDefault="00306844" w:rsidP="00306844">
      <w:pPr>
        <w:tabs>
          <w:tab w:val="left" w:pos="27216"/>
        </w:tabs>
        <w:spacing w:line="240" w:lineRule="auto"/>
        <w:ind w:right="3565"/>
        <w:rPr>
          <w:rFonts w:ascii="Montserrat Light" w:hAnsi="Montserrat Light"/>
          <w:b/>
          <w:bCs/>
        </w:rPr>
      </w:pPr>
      <w:r w:rsidRPr="00306844">
        <w:rPr>
          <w:rFonts w:ascii="Montserrat Light" w:hAnsi="Montserrat Light"/>
          <w:b/>
          <w:bCs/>
        </w:rPr>
        <w:t xml:space="preserve">  </w:t>
      </w:r>
    </w:p>
    <w:p w14:paraId="64523D56" w14:textId="3AC1C033" w:rsidR="00306844" w:rsidRPr="007336BF" w:rsidRDefault="00306844" w:rsidP="00306844">
      <w:pPr>
        <w:tabs>
          <w:tab w:val="left" w:pos="27216"/>
        </w:tabs>
        <w:spacing w:line="240" w:lineRule="auto"/>
        <w:ind w:right="3565"/>
        <w:rPr>
          <w:rFonts w:ascii="Montserrat Light" w:hAnsi="Montserrat Light"/>
          <w:b/>
          <w:bCs/>
        </w:rPr>
      </w:pPr>
      <w:r w:rsidRPr="007336BF">
        <w:rPr>
          <w:rFonts w:ascii="Montserrat Light" w:hAnsi="Montserrat Light"/>
          <w:b/>
          <w:bCs/>
        </w:rPr>
        <w:t xml:space="preserve"> Nr. </w:t>
      </w:r>
      <w:r w:rsidR="005F1EB9">
        <w:rPr>
          <w:rFonts w:ascii="Montserrat Light" w:hAnsi="Montserrat Light"/>
          <w:b/>
          <w:bCs/>
        </w:rPr>
        <w:t>52.776</w:t>
      </w:r>
      <w:r w:rsidRPr="007336BF">
        <w:rPr>
          <w:rFonts w:ascii="Montserrat Light" w:hAnsi="Montserrat Light"/>
          <w:b/>
          <w:bCs/>
        </w:rPr>
        <w:t>/</w:t>
      </w:r>
      <w:r w:rsidR="007336BF" w:rsidRPr="007336BF">
        <w:rPr>
          <w:rFonts w:ascii="Montserrat Light" w:hAnsi="Montserrat Light"/>
          <w:b/>
          <w:bCs/>
        </w:rPr>
        <w:t>2</w:t>
      </w:r>
      <w:r w:rsidR="005F1EB9">
        <w:rPr>
          <w:rFonts w:ascii="Montserrat Light" w:hAnsi="Montserrat Light"/>
          <w:b/>
          <w:bCs/>
        </w:rPr>
        <w:t>8</w:t>
      </w:r>
      <w:r w:rsidRPr="007336BF">
        <w:rPr>
          <w:rFonts w:ascii="Montserrat Light" w:hAnsi="Montserrat Light"/>
          <w:b/>
          <w:bCs/>
        </w:rPr>
        <w:t>.</w:t>
      </w:r>
      <w:r w:rsidR="007336BF" w:rsidRPr="007336BF">
        <w:rPr>
          <w:rFonts w:ascii="Montserrat Light" w:hAnsi="Montserrat Light"/>
          <w:b/>
          <w:bCs/>
        </w:rPr>
        <w:t>1</w:t>
      </w:r>
      <w:r w:rsidR="005F1EB9">
        <w:rPr>
          <w:rFonts w:ascii="Montserrat Light" w:hAnsi="Montserrat Light"/>
          <w:b/>
          <w:bCs/>
        </w:rPr>
        <w:t>2</w:t>
      </w:r>
      <w:r w:rsidRPr="007336BF">
        <w:rPr>
          <w:rFonts w:ascii="Montserrat Light" w:hAnsi="Montserrat Light"/>
          <w:b/>
          <w:bCs/>
        </w:rPr>
        <w:t>.202</w:t>
      </w:r>
      <w:r w:rsidR="008B5839" w:rsidRPr="007336BF">
        <w:rPr>
          <w:rFonts w:ascii="Montserrat Light" w:hAnsi="Montserrat Light"/>
          <w:b/>
          <w:bCs/>
        </w:rPr>
        <w:t>2</w:t>
      </w:r>
    </w:p>
    <w:p w14:paraId="4690A897" w14:textId="77777777" w:rsidR="00306844" w:rsidRPr="00306844" w:rsidRDefault="00306844" w:rsidP="00AA64AB">
      <w:pPr>
        <w:autoSpaceDE w:val="0"/>
        <w:autoSpaceDN w:val="0"/>
        <w:adjustRightInd w:val="0"/>
        <w:spacing w:line="240" w:lineRule="auto"/>
        <w:rPr>
          <w:rFonts w:ascii="Montserrat Light" w:eastAsia="Times New Roman" w:hAnsi="Montserrat Light" w:cs="Times New Roman"/>
          <w:b/>
          <w:lang w:val="ro-RO" w:eastAsia="ro-RO"/>
        </w:rPr>
      </w:pPr>
    </w:p>
    <w:p w14:paraId="36A08817" w14:textId="3DB4DF93" w:rsidR="00306844" w:rsidRDefault="00306844" w:rsidP="003068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lang w:val="ro-RO" w:eastAsia="ro-RO"/>
        </w:rPr>
      </w:pPr>
    </w:p>
    <w:p w14:paraId="5EF1D122" w14:textId="77777777" w:rsidR="00E24504" w:rsidRDefault="00E24504" w:rsidP="003068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lang w:val="ro-RO" w:eastAsia="ro-RO"/>
        </w:rPr>
      </w:pPr>
    </w:p>
    <w:p w14:paraId="002B7355" w14:textId="77777777" w:rsidR="007336BF" w:rsidRPr="00306844" w:rsidRDefault="007336BF" w:rsidP="003068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lang w:val="ro-RO" w:eastAsia="ro-RO"/>
        </w:rPr>
      </w:pPr>
    </w:p>
    <w:p w14:paraId="4791AF06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lang w:val="ro-RO" w:eastAsia="ro-RO"/>
        </w:rPr>
        <w:t>REFERAT DE APROBARE</w:t>
      </w:r>
    </w:p>
    <w:p w14:paraId="3801D9D8" w14:textId="77777777" w:rsidR="00356D73" w:rsidRDefault="00356D73" w:rsidP="00B62413">
      <w:pPr>
        <w:pStyle w:val="Listparagraf"/>
        <w:suppressAutoHyphens w:val="0"/>
        <w:spacing w:after="0" w:line="240" w:lineRule="auto"/>
        <w:ind w:left="0"/>
        <w:jc w:val="center"/>
        <w:rPr>
          <w:rFonts w:ascii="Montserrat Light" w:eastAsia="Times New Roman" w:hAnsi="Montserrat Light"/>
        </w:rPr>
      </w:pPr>
      <w:r>
        <w:rPr>
          <w:rFonts w:ascii="Montserrat Light" w:hAnsi="Montserrat Light"/>
        </w:rPr>
        <w:t xml:space="preserve">la </w:t>
      </w:r>
      <w:proofErr w:type="spellStart"/>
      <w:r w:rsidR="00306844" w:rsidRPr="00356D73">
        <w:rPr>
          <w:rFonts w:ascii="Montserrat Light" w:hAnsi="Montserrat Light"/>
        </w:rPr>
        <w:t>Proiectul</w:t>
      </w:r>
      <w:proofErr w:type="spellEnd"/>
      <w:r w:rsidR="00306844" w:rsidRPr="00356D73">
        <w:rPr>
          <w:rFonts w:ascii="Montserrat Light" w:hAnsi="Montserrat Light"/>
        </w:rPr>
        <w:t xml:space="preserve"> de </w:t>
      </w:r>
      <w:proofErr w:type="spellStart"/>
      <w:r w:rsidR="00306844" w:rsidRPr="00356D73">
        <w:rPr>
          <w:rFonts w:ascii="Montserrat Light" w:hAnsi="Montserrat Light"/>
        </w:rPr>
        <w:t>hotărâre</w:t>
      </w:r>
      <w:proofErr w:type="spellEnd"/>
      <w:r w:rsidR="00306844" w:rsidRPr="00356D73">
        <w:rPr>
          <w:rFonts w:ascii="Montserrat Light" w:hAnsi="Montserrat Light"/>
        </w:rPr>
        <w:t xml:space="preserve"> </w:t>
      </w:r>
      <w:r w:rsidR="001077A5" w:rsidRPr="00356D73">
        <w:rPr>
          <w:rFonts w:ascii="Montserrat Light" w:eastAsia="Times New Roman" w:hAnsi="Montserrat Light"/>
        </w:rPr>
        <w:t xml:space="preserve">pentru </w:t>
      </w:r>
      <w:proofErr w:type="spellStart"/>
      <w:r w:rsidR="001077A5" w:rsidRPr="00356D73">
        <w:rPr>
          <w:rFonts w:ascii="Montserrat Light" w:eastAsia="Times New Roman" w:hAnsi="Montserrat Light"/>
        </w:rPr>
        <w:t>modificarea</w:t>
      </w:r>
      <w:proofErr w:type="spellEnd"/>
      <w:r w:rsidR="001077A5" w:rsidRPr="00356D73">
        <w:rPr>
          <w:rFonts w:ascii="Montserrat Light" w:eastAsia="Times New Roman" w:hAnsi="Montserrat Light"/>
        </w:rPr>
        <w:t xml:space="preserve"> </w:t>
      </w:r>
      <w:proofErr w:type="spellStart"/>
      <w:r>
        <w:rPr>
          <w:rFonts w:ascii="Montserrat Light" w:eastAsia="Times New Roman" w:hAnsi="Montserrat Light"/>
        </w:rPr>
        <w:t>Hotărârii</w:t>
      </w:r>
      <w:proofErr w:type="spellEnd"/>
      <w:r>
        <w:rPr>
          <w:rFonts w:ascii="Montserrat Light" w:eastAsia="Times New Roman" w:hAnsi="Montserrat Light"/>
        </w:rPr>
        <w:t xml:space="preserve"> </w:t>
      </w:r>
      <w:proofErr w:type="spellStart"/>
      <w:r>
        <w:rPr>
          <w:rFonts w:ascii="Montserrat Light" w:eastAsia="Times New Roman" w:hAnsi="Montserrat Light"/>
        </w:rPr>
        <w:t>Consiliului</w:t>
      </w:r>
      <w:proofErr w:type="spellEnd"/>
      <w:r>
        <w:rPr>
          <w:rFonts w:ascii="Montserrat Light" w:eastAsia="Times New Roman" w:hAnsi="Montserrat Light"/>
        </w:rPr>
        <w:t xml:space="preserve"> </w:t>
      </w:r>
      <w:proofErr w:type="spellStart"/>
      <w:r>
        <w:rPr>
          <w:rFonts w:ascii="Montserrat Light" w:eastAsia="Times New Roman" w:hAnsi="Montserrat Light"/>
        </w:rPr>
        <w:t>Județean</w:t>
      </w:r>
      <w:proofErr w:type="spellEnd"/>
    </w:p>
    <w:p w14:paraId="68D580EF" w14:textId="77777777" w:rsidR="00D66320" w:rsidRDefault="001077A5" w:rsidP="00B62413">
      <w:pPr>
        <w:pStyle w:val="Listparagraf"/>
        <w:suppressAutoHyphens w:val="0"/>
        <w:spacing w:after="0" w:line="240" w:lineRule="auto"/>
        <w:ind w:left="0"/>
        <w:jc w:val="center"/>
        <w:rPr>
          <w:rFonts w:ascii="Montserrat Light" w:eastAsia="Times New Roman" w:hAnsi="Montserrat Light"/>
          <w:lang w:val="ro-RO"/>
        </w:rPr>
      </w:pPr>
      <w:r w:rsidRPr="00356D73">
        <w:rPr>
          <w:rFonts w:ascii="Montserrat Light" w:eastAsia="Times New Roman" w:hAnsi="Montserrat Light"/>
        </w:rPr>
        <w:t xml:space="preserve"> nr. 10/2020 </w:t>
      </w:r>
      <w:r w:rsidRPr="00356D73">
        <w:rPr>
          <w:rFonts w:ascii="Montserrat Light" w:eastAsia="Times New Roman" w:hAnsi="Montserrat Light"/>
          <w:lang w:val="ro-RO"/>
        </w:rPr>
        <w:t xml:space="preserve">privind aprobarea contractării unei </w:t>
      </w:r>
      <w:proofErr w:type="spellStart"/>
      <w:r w:rsidRPr="00356D73">
        <w:rPr>
          <w:rFonts w:ascii="Montserrat Light" w:eastAsia="Times New Roman" w:hAnsi="Montserrat Light"/>
          <w:lang w:val="ro-RO"/>
        </w:rPr>
        <w:t>finanţări</w:t>
      </w:r>
      <w:proofErr w:type="spellEnd"/>
      <w:r w:rsidRPr="00356D73">
        <w:rPr>
          <w:rFonts w:ascii="Montserrat Light" w:eastAsia="Times New Roman" w:hAnsi="Montserrat Light"/>
          <w:lang w:val="ro-RO"/>
        </w:rPr>
        <w:t xml:space="preserve"> rambursabile interne/externe în valoare de maxim 200.000.000 lei, în vederea finanțării </w:t>
      </w:r>
    </w:p>
    <w:p w14:paraId="262EA3AF" w14:textId="00040DD9" w:rsidR="001077A5" w:rsidRPr="00D66320" w:rsidRDefault="001077A5" w:rsidP="00D66320">
      <w:pPr>
        <w:pStyle w:val="Listparagraf"/>
        <w:suppressAutoHyphens w:val="0"/>
        <w:spacing w:after="0" w:line="240" w:lineRule="auto"/>
        <w:ind w:left="0"/>
        <w:jc w:val="center"/>
        <w:rPr>
          <w:rFonts w:ascii="Montserrat Light" w:eastAsia="Times New Roman" w:hAnsi="Montserrat Light"/>
          <w:lang w:val="ro-RO"/>
        </w:rPr>
      </w:pPr>
      <w:r w:rsidRPr="00356D73">
        <w:rPr>
          <w:rFonts w:ascii="Montserrat Light" w:eastAsia="Times New Roman" w:hAnsi="Montserrat Light"/>
          <w:lang w:val="ro-RO"/>
        </w:rPr>
        <w:t>unor obiective de investiții de interes public județean</w:t>
      </w:r>
      <w:r w:rsidR="00F9357E">
        <w:rPr>
          <w:rFonts w:ascii="Montserrat Light" w:eastAsia="Times New Roman" w:hAnsi="Montserrat Light"/>
          <w:lang w:val="ro-RO"/>
        </w:rPr>
        <w:t xml:space="preserve"> </w:t>
      </w:r>
    </w:p>
    <w:p w14:paraId="4B9767AD" w14:textId="1DF43542" w:rsidR="00306844" w:rsidRDefault="00306844" w:rsidP="00B62413">
      <w:pPr>
        <w:pStyle w:val="Titlu1"/>
        <w:spacing w:before="0" w:after="0"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CABF35B" w14:textId="77777777" w:rsidR="007336BF" w:rsidRPr="007336BF" w:rsidRDefault="007336BF" w:rsidP="007336BF">
      <w:pPr>
        <w:rPr>
          <w:lang w:val="ro-RO" w:eastAsia="ro-RO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06844" w:rsidRPr="00306844" w14:paraId="33AE7D0F" w14:textId="77777777" w:rsidTr="008019FF">
        <w:trPr>
          <w:trHeight w:val="355"/>
        </w:trPr>
        <w:tc>
          <w:tcPr>
            <w:tcW w:w="9360" w:type="dxa"/>
            <w:shd w:val="clear" w:color="auto" w:fill="auto"/>
          </w:tcPr>
          <w:p w14:paraId="0A713297" w14:textId="77777777" w:rsidR="00306844" w:rsidRPr="00306844" w:rsidRDefault="00306844" w:rsidP="008019FF">
            <w:pPr>
              <w:jc w:val="both"/>
              <w:rPr>
                <w:rFonts w:ascii="Montserrat Light" w:hAnsi="Montserrat Light"/>
                <w:lang w:val="it-IT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Secțiunea 1</w:t>
            </w:r>
            <w:r w:rsidRPr="00306844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 xml:space="preserve"> - 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Motivul adoptării 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:</w:t>
            </w:r>
            <w:r w:rsidRPr="00306844">
              <w:rPr>
                <w:rFonts w:ascii="Montserrat Light" w:hAnsi="Montserrat Light"/>
                <w:lang w:val="ro-RO"/>
              </w:rPr>
              <w:t xml:space="preserve">  </w:t>
            </w:r>
            <w:r w:rsidRPr="00306844">
              <w:rPr>
                <w:rFonts w:ascii="Montserrat Light" w:hAnsi="Montserrat Light"/>
                <w:lang w:val="it-IT"/>
              </w:rPr>
              <w:t xml:space="preserve"> </w:t>
            </w:r>
          </w:p>
        </w:tc>
      </w:tr>
      <w:tr w:rsidR="00306844" w:rsidRPr="00306844" w14:paraId="3BB260C4" w14:textId="77777777" w:rsidTr="008019FF">
        <w:tc>
          <w:tcPr>
            <w:tcW w:w="9360" w:type="dxa"/>
            <w:shd w:val="clear" w:color="auto" w:fill="auto"/>
          </w:tcPr>
          <w:p w14:paraId="77962537" w14:textId="6EAEAE5D" w:rsidR="002B7CD0" w:rsidRPr="002B7CD0" w:rsidRDefault="002B7CD0" w:rsidP="002B7CD0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 w:rsidRPr="002B7CD0">
              <w:rPr>
                <w:rFonts w:ascii="Montserrat Light" w:hAnsi="Montserrat Light"/>
                <w:szCs w:val="22"/>
                <w:lang w:val="ro-RO"/>
              </w:rPr>
              <w:t>Județul Cluj implementează în prezent o serie de proiecte finanțate din fonduri externe nerambursabile, proiecte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 pentru care</w:t>
            </w:r>
            <w:r w:rsidRPr="002B7CD0">
              <w:rPr>
                <w:rFonts w:ascii="Montserrat Light" w:hAnsi="Montserrat Light"/>
                <w:szCs w:val="22"/>
                <w:lang w:val="ro-RO"/>
              </w:rPr>
              <w:t xml:space="preserve"> este necesar a se aloca din bugetul propriu sume </w:t>
            </w:r>
            <w:r>
              <w:rPr>
                <w:rFonts w:ascii="Montserrat Light" w:hAnsi="Montserrat Light"/>
                <w:szCs w:val="22"/>
                <w:lang w:val="ro-RO"/>
              </w:rPr>
              <w:t>în vederea derulării acestora</w:t>
            </w:r>
            <w:r w:rsidRPr="002B7CD0">
              <w:rPr>
                <w:rFonts w:ascii="Montserrat Light" w:hAnsi="Montserrat Light"/>
                <w:szCs w:val="22"/>
                <w:lang w:val="ro-RO"/>
              </w:rPr>
              <w:t>.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 </w:t>
            </w:r>
            <w:r w:rsidRPr="002B7CD0">
              <w:rPr>
                <w:rFonts w:ascii="Montserrat Light" w:hAnsi="Montserrat Light"/>
                <w:szCs w:val="22"/>
                <w:lang w:val="ro-RO"/>
              </w:rPr>
              <w:t xml:space="preserve">În contextul dezvoltării locale, trebuie menționat faptul că atragerea de fonduri nerambursabile reprezintă o oportunitate pentru dezvoltarea </w:t>
            </w:r>
            <w:proofErr w:type="spellStart"/>
            <w:r w:rsidRPr="002B7CD0">
              <w:rPr>
                <w:rFonts w:ascii="Montserrat Light" w:hAnsi="Montserrat Light"/>
                <w:szCs w:val="22"/>
                <w:lang w:val="ro-RO"/>
              </w:rPr>
              <w:t>economico</w:t>
            </w:r>
            <w:proofErr w:type="spellEnd"/>
            <w:r w:rsidRPr="002B7CD0">
              <w:rPr>
                <w:rFonts w:ascii="Montserrat Light" w:hAnsi="Montserrat Light"/>
                <w:szCs w:val="22"/>
                <w:lang w:val="ro-RO"/>
              </w:rPr>
              <w:t xml:space="preserve"> – socială a județului.</w:t>
            </w:r>
          </w:p>
          <w:p w14:paraId="561EB2EE" w14:textId="450DDD4D" w:rsidR="002B7CD0" w:rsidRPr="002B7CD0" w:rsidRDefault="002B7CD0" w:rsidP="002B7CD0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 w:rsidRPr="002B7CD0">
              <w:rPr>
                <w:rFonts w:ascii="Montserrat Light" w:hAnsi="Montserrat Light"/>
                <w:szCs w:val="22"/>
                <w:lang w:val="ro-RO"/>
              </w:rPr>
              <w:t>Astfel, din bugetul propriu al Județului Cluj trebui</w:t>
            </w:r>
            <w:r>
              <w:rPr>
                <w:rFonts w:ascii="Montserrat Light" w:hAnsi="Montserrat Light"/>
                <w:szCs w:val="22"/>
                <w:lang w:val="ro-RO"/>
              </w:rPr>
              <w:t>e</w:t>
            </w:r>
            <w:r w:rsidRPr="002B7CD0">
              <w:rPr>
                <w:rFonts w:ascii="Montserrat Light" w:hAnsi="Montserrat Light"/>
                <w:szCs w:val="22"/>
                <w:lang w:val="ro-RO"/>
              </w:rPr>
              <w:t xml:space="preserve"> alocate sume pentru o serie de investiții deja aprobate prin hotărâri ale Consiliului Județean Cluj, 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precum și </w:t>
            </w:r>
            <w:r w:rsidRPr="002B7CD0">
              <w:rPr>
                <w:rFonts w:ascii="Montserrat Light" w:hAnsi="Montserrat Light"/>
                <w:szCs w:val="22"/>
                <w:lang w:val="ro-RO"/>
              </w:rPr>
              <w:t>pentru asigurarea sumelor necesare implementării proiectelor cu finanțare nerambursabilă.</w:t>
            </w:r>
          </w:p>
          <w:p w14:paraId="5C8F923F" w14:textId="6B8639B6" w:rsidR="001E497F" w:rsidRDefault="001E497F" w:rsidP="001E497F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 w:rsidRPr="001E497F">
              <w:rPr>
                <w:rFonts w:ascii="Montserrat Light" w:hAnsi="Montserrat Light"/>
                <w:szCs w:val="22"/>
                <w:lang w:val="ro-RO"/>
              </w:rPr>
              <w:t xml:space="preserve">Asigurarea sumelor necesare finanțării investițiilor necesită importante resurse financiare, resurse care nu s-au regăsit în totalitate în bugetul propriu al Județului Cluj, astfel încât a fost identificată ca sursă de finanțare contractarea unei finanțări rambursabile interne, conform Hotărârii Consiliului Județean Cluj nr. 10/2020 privind aprobarea contractării unei </w:t>
            </w:r>
            <w:proofErr w:type="spellStart"/>
            <w:r w:rsidRPr="001E497F">
              <w:rPr>
                <w:rFonts w:ascii="Montserrat Light" w:hAnsi="Montserrat Light"/>
                <w:szCs w:val="22"/>
                <w:lang w:val="ro-RO"/>
              </w:rPr>
              <w:t>finanţări</w:t>
            </w:r>
            <w:proofErr w:type="spellEnd"/>
            <w:r w:rsidRPr="001E497F">
              <w:rPr>
                <w:rFonts w:ascii="Montserrat Light" w:hAnsi="Montserrat Light"/>
                <w:szCs w:val="22"/>
                <w:lang w:val="ro-RO"/>
              </w:rPr>
              <w:t xml:space="preserve"> rambursabile interne/externe în valoare de maxim 200.000.000 lei, în vederea finanțării unor obiective de investiții de interes public județean, hotărâre prin care s-a aprobat lista obiectivelor de investiții de interes județean.</w:t>
            </w:r>
          </w:p>
          <w:p w14:paraId="1760DB2E" w14:textId="7BBA195F" w:rsidR="00AA64AB" w:rsidRDefault="00AA64AB" w:rsidP="001E497F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 xml:space="preserve">Prin 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>Hotărâr</w:t>
            </w:r>
            <w:r w:rsidR="005F1EB9">
              <w:rPr>
                <w:rFonts w:ascii="Montserrat Light" w:hAnsi="Montserrat Light"/>
                <w:szCs w:val="22"/>
                <w:lang w:val="ro-RO"/>
              </w:rPr>
              <w:t>ile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 xml:space="preserve"> Consiliului Județean Cluj nr. </w:t>
            </w:r>
            <w:r>
              <w:rPr>
                <w:rFonts w:ascii="Montserrat Light" w:hAnsi="Montserrat Light"/>
                <w:szCs w:val="22"/>
                <w:lang w:val="ro-RO"/>
              </w:rPr>
              <w:t>8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>/202</w:t>
            </w:r>
            <w:r>
              <w:rPr>
                <w:rFonts w:ascii="Montserrat Light" w:hAnsi="Montserrat Light"/>
                <w:szCs w:val="22"/>
                <w:lang w:val="ro-RO"/>
              </w:rPr>
              <w:t>2</w:t>
            </w:r>
            <w:r w:rsidR="005F1EB9">
              <w:rPr>
                <w:rFonts w:ascii="Montserrat Light" w:hAnsi="Montserrat Light"/>
                <w:szCs w:val="22"/>
                <w:lang w:val="ro-RO"/>
              </w:rPr>
              <w:t xml:space="preserve"> și 211/2022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 xml:space="preserve"> 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a fost modificată 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>Hotărâr</w:t>
            </w:r>
            <w:r>
              <w:rPr>
                <w:rFonts w:ascii="Montserrat Light" w:hAnsi="Montserrat Light"/>
                <w:szCs w:val="22"/>
                <w:lang w:val="ro-RO"/>
              </w:rPr>
              <w:t>ea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 xml:space="preserve"> Consiliului Județean Cluj nr. 10/2020 </w:t>
            </w:r>
            <w:r>
              <w:rPr>
                <w:rFonts w:ascii="Montserrat Light" w:hAnsi="Montserrat Light"/>
                <w:szCs w:val="22"/>
                <w:lang w:val="ro-RO"/>
              </w:rPr>
              <w:t>prin modificarea sumelor alocate investițiilor, în funcție de nevoile de finanțare la acea dată.</w:t>
            </w:r>
          </w:p>
          <w:p w14:paraId="7D6F8C22" w14:textId="3B5FF6A7" w:rsidR="00AA64AB" w:rsidRPr="003545EB" w:rsidRDefault="00595AD3" w:rsidP="00595AD3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>Î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n urma unei proceduri de achiziție publică, s-a încheiat între </w:t>
            </w:r>
            <w:r>
              <w:rPr>
                <w:rFonts w:ascii="Montserrat Light" w:hAnsi="Montserrat Light"/>
                <w:szCs w:val="22"/>
                <w:lang w:val="ro-RO"/>
              </w:rPr>
              <w:t>Banca Comercială Română S.A.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 și Județul Cluj (Consiliul Județean) Contractul de credit de investiții nr. </w:t>
            </w:r>
            <w:r>
              <w:rPr>
                <w:rFonts w:ascii="Montserrat Light" w:hAnsi="Montserrat Light"/>
                <w:szCs w:val="22"/>
                <w:lang w:val="ro-RO"/>
              </w:rPr>
              <w:t>20200522290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 din 2</w:t>
            </w:r>
            <w:r>
              <w:rPr>
                <w:rFonts w:ascii="Montserrat Light" w:hAnsi="Montserrat Light"/>
                <w:szCs w:val="22"/>
                <w:lang w:val="ro-RO"/>
              </w:rPr>
              <w:t>6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>.</w:t>
            </w:r>
            <w:r>
              <w:rPr>
                <w:rFonts w:ascii="Montserrat Light" w:hAnsi="Montserrat Light"/>
                <w:szCs w:val="22"/>
                <w:lang w:val="ro-RO"/>
              </w:rPr>
              <w:t>05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>.20</w:t>
            </w:r>
            <w:r>
              <w:rPr>
                <w:rFonts w:ascii="Montserrat Light" w:hAnsi="Montserrat Light"/>
                <w:szCs w:val="22"/>
                <w:lang w:val="ro-RO"/>
              </w:rPr>
              <w:t>20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, contract prin care </w:t>
            </w:r>
            <w:r>
              <w:rPr>
                <w:rFonts w:ascii="Montserrat Light" w:hAnsi="Montserrat Light"/>
                <w:szCs w:val="22"/>
                <w:lang w:val="ro-RO"/>
              </w:rPr>
              <w:t>sunt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 finanțate investițiile 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din fonduri externe nerambursabile conform 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>Hotărârii Consiliului Județean Cluj nr. 10/2020</w:t>
            </w:r>
            <w:r w:rsidR="00F9357E">
              <w:rPr>
                <w:rFonts w:ascii="Montserrat Light" w:hAnsi="Montserrat Light"/>
                <w:szCs w:val="22"/>
                <w:lang w:val="ro-RO"/>
              </w:rPr>
              <w:t xml:space="preserve"> actualizată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 xml:space="preserve"> 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și Hotărârilor Comisiei de Autorizare a Împrumuturilor Locale. </w:t>
            </w:r>
          </w:p>
          <w:p w14:paraId="256C88F6" w14:textId="621907A6" w:rsidR="00306844" w:rsidRDefault="00595AD3" w:rsidP="007336BF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 w:rsidRPr="003545EB">
              <w:rPr>
                <w:rFonts w:ascii="Montserrat Light" w:hAnsi="Montserrat Light"/>
                <w:szCs w:val="22"/>
                <w:lang w:val="ro-RO"/>
              </w:rPr>
              <w:t>Din creditul aprobat</w:t>
            </w:r>
            <w:r w:rsidR="00F9357E">
              <w:rPr>
                <w:rFonts w:ascii="Montserrat Light" w:hAnsi="Montserrat Light"/>
                <w:szCs w:val="22"/>
                <w:lang w:val="ro-RO"/>
              </w:rPr>
              <w:t>, până la data prezentei,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 au fost efectuate trageri în sumă totală de </w:t>
            </w:r>
            <w:r w:rsidR="005F1EB9">
              <w:rPr>
                <w:rFonts w:ascii="Montserrat Light" w:hAnsi="Montserrat Light"/>
                <w:szCs w:val="22"/>
                <w:lang w:val="ro-RO"/>
              </w:rPr>
              <w:t>184.706.563,15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 lei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>,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  </w:t>
            </w:r>
            <w:r w:rsidRPr="00595AD3">
              <w:rPr>
                <w:rFonts w:ascii="Montserrat Light" w:hAnsi="Montserrat Light"/>
                <w:szCs w:val="22"/>
                <w:lang w:val="ro-RO"/>
              </w:rPr>
              <w:t>perioada de tragere din credit stabilită în contract fiind de 3 ani (</w:t>
            </w:r>
            <w:r w:rsidR="005F1EB9">
              <w:rPr>
                <w:rFonts w:ascii="Montserrat Light" w:hAnsi="Montserrat Light"/>
                <w:szCs w:val="22"/>
                <w:lang w:val="ro-RO"/>
              </w:rPr>
              <w:t>până în mai</w:t>
            </w:r>
            <w:r w:rsidRPr="00595AD3">
              <w:rPr>
                <w:rFonts w:ascii="Montserrat Light" w:hAnsi="Montserrat Light"/>
                <w:szCs w:val="22"/>
                <w:lang w:val="ro-RO"/>
              </w:rPr>
              <w:t xml:space="preserve"> 2023).</w:t>
            </w:r>
          </w:p>
          <w:p w14:paraId="304AABED" w14:textId="3E8C3F7E" w:rsidR="007336BF" w:rsidRPr="007336BF" w:rsidRDefault="007336BF" w:rsidP="007336BF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</w:p>
        </w:tc>
      </w:tr>
      <w:tr w:rsidR="00306844" w:rsidRPr="00306844" w14:paraId="6ADA4E6B" w14:textId="77777777" w:rsidTr="008019FF">
        <w:tc>
          <w:tcPr>
            <w:tcW w:w="9360" w:type="dxa"/>
            <w:shd w:val="clear" w:color="auto" w:fill="auto"/>
          </w:tcPr>
          <w:p w14:paraId="4537057C" w14:textId="77777777" w:rsidR="00306844" w:rsidRPr="00306844" w:rsidRDefault="00306844" w:rsidP="008019FF">
            <w:pPr>
              <w:pStyle w:val="Listparagraf"/>
              <w:numPr>
                <w:ilvl w:val="1"/>
                <w:numId w:val="10"/>
              </w:numPr>
              <w:tabs>
                <w:tab w:val="clear" w:pos="1440"/>
                <w:tab w:val="num" w:pos="765"/>
              </w:tabs>
              <w:suppressAutoHyphens w:val="0"/>
              <w:spacing w:line="259" w:lineRule="auto"/>
              <w:ind w:left="765"/>
              <w:contextualSpacing/>
              <w:rPr>
                <w:rFonts w:ascii="Montserrat Light" w:hAnsi="Montserrat Light"/>
                <w:b/>
                <w:bCs/>
                <w:color w:val="000000" w:themeColor="text1"/>
              </w:rPr>
            </w:pPr>
            <w:proofErr w:type="spellStart"/>
            <w:r w:rsidRPr="00306844">
              <w:rPr>
                <w:rFonts w:ascii="Montserrat Light" w:hAnsi="Montserrat Light"/>
                <w:b/>
                <w:bCs/>
                <w:color w:val="000000" w:themeColor="text1"/>
              </w:rPr>
              <w:t>Descrierea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color w:val="000000" w:themeColor="text1"/>
              </w:rPr>
              <w:t>situației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color w:val="000000" w:themeColor="text1"/>
              </w:rPr>
              <w:t>actuale</w:t>
            </w:r>
            <w:proofErr w:type="spellEnd"/>
          </w:p>
        </w:tc>
      </w:tr>
      <w:tr w:rsidR="00306844" w:rsidRPr="00306844" w14:paraId="07148BE6" w14:textId="77777777" w:rsidTr="008019FF">
        <w:trPr>
          <w:trHeight w:val="377"/>
        </w:trPr>
        <w:tc>
          <w:tcPr>
            <w:tcW w:w="9360" w:type="dxa"/>
            <w:shd w:val="clear" w:color="auto" w:fill="auto"/>
          </w:tcPr>
          <w:p w14:paraId="53FF600C" w14:textId="77777777" w:rsidR="00306844" w:rsidRPr="00306844" w:rsidRDefault="00306844" w:rsidP="008019FF">
            <w:pPr>
              <w:pStyle w:val="Listparagraf"/>
              <w:keepNext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855" w:hanging="450"/>
              <w:contextualSpacing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306844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Cerinţe care reclamă necesitatea actului administrativ: </w:t>
            </w:r>
          </w:p>
        </w:tc>
      </w:tr>
      <w:tr w:rsidR="00306844" w:rsidRPr="00306844" w14:paraId="36B6034A" w14:textId="77777777" w:rsidTr="008019FF">
        <w:tc>
          <w:tcPr>
            <w:tcW w:w="9360" w:type="dxa"/>
            <w:shd w:val="clear" w:color="auto" w:fill="auto"/>
          </w:tcPr>
          <w:p w14:paraId="2D6A5D31" w14:textId="7B77DDCE" w:rsidR="003C2901" w:rsidRPr="006B3D29" w:rsidRDefault="003C2901" w:rsidP="006B3D29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 w:rsidRPr="006B3D29">
              <w:rPr>
                <w:rFonts w:ascii="Montserrat Light" w:hAnsi="Montserrat Light"/>
                <w:szCs w:val="22"/>
                <w:lang w:val="ro-RO"/>
              </w:rPr>
              <w:t xml:space="preserve">Prin Hotărârea Consiliului Județean Cluj nr. 10 / 2020 privind aprobarea contractării unei </w:t>
            </w:r>
            <w:proofErr w:type="spellStart"/>
            <w:r w:rsidRPr="006B3D29">
              <w:rPr>
                <w:rFonts w:ascii="Montserrat Light" w:hAnsi="Montserrat Light"/>
                <w:szCs w:val="22"/>
                <w:lang w:val="ro-RO"/>
              </w:rPr>
              <w:t>finanţări</w:t>
            </w:r>
            <w:proofErr w:type="spellEnd"/>
            <w:r w:rsidRPr="006B3D29">
              <w:rPr>
                <w:rFonts w:ascii="Montserrat Light" w:hAnsi="Montserrat Light"/>
                <w:szCs w:val="22"/>
                <w:lang w:val="ro-RO"/>
              </w:rPr>
              <w:t xml:space="preserve"> rambursabile interne/externe în valoare de maxim 200.000.000 lei, în vederea finanțării unor obiective de investiții de interes public județean</w:t>
            </w:r>
            <w:r w:rsidR="005F1EB9">
              <w:rPr>
                <w:rFonts w:ascii="Montserrat Light" w:hAnsi="Montserrat Light"/>
                <w:szCs w:val="22"/>
                <w:lang w:val="ro-RO"/>
              </w:rPr>
              <w:t xml:space="preserve">, cu </w:t>
            </w:r>
            <w:r w:rsidR="005F1EB9">
              <w:rPr>
                <w:rFonts w:ascii="Montserrat Light" w:hAnsi="Montserrat Light"/>
                <w:szCs w:val="22"/>
                <w:lang w:val="ro-RO"/>
              </w:rPr>
              <w:lastRenderedPageBreak/>
              <w:t xml:space="preserve">modificările </w:t>
            </w:r>
            <w:proofErr w:type="spellStart"/>
            <w:r w:rsidR="005F1EB9">
              <w:rPr>
                <w:rFonts w:ascii="Montserrat Light" w:hAnsi="Montserrat Light"/>
                <w:szCs w:val="22"/>
                <w:lang w:val="ro-RO"/>
              </w:rPr>
              <w:t>uterioare</w:t>
            </w:r>
            <w:proofErr w:type="spellEnd"/>
            <w:r w:rsidR="005F1EB9">
              <w:rPr>
                <w:rFonts w:ascii="Montserrat Light" w:hAnsi="Montserrat Light"/>
                <w:szCs w:val="22"/>
                <w:lang w:val="ro-RO"/>
              </w:rPr>
              <w:t>,</w:t>
            </w:r>
            <w:r w:rsidRPr="006B3D29">
              <w:rPr>
                <w:rFonts w:ascii="Montserrat Light" w:hAnsi="Montserrat Light"/>
                <w:szCs w:val="22"/>
                <w:lang w:val="ro-RO"/>
              </w:rPr>
              <w:t xml:space="preserve"> s-a aprobat lista obiectivelor de investiții publice de interes județean din finanțări rambursabile.</w:t>
            </w:r>
          </w:p>
          <w:p w14:paraId="70CF8176" w14:textId="651BB9DB" w:rsidR="006B3D29" w:rsidRDefault="007545AB" w:rsidP="003C2901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>L</w:t>
            </w:r>
            <w:r w:rsidR="003C2901" w:rsidRPr="006B3D29">
              <w:rPr>
                <w:rFonts w:ascii="Montserrat Light" w:hAnsi="Montserrat Light"/>
                <w:szCs w:val="22"/>
                <w:lang w:val="ro-RO"/>
              </w:rPr>
              <w:t xml:space="preserve">a obiectivele de investiții s-a înregistrat </w:t>
            </w:r>
            <w:r w:rsidR="00331708">
              <w:rPr>
                <w:rFonts w:ascii="Montserrat Light" w:hAnsi="Montserrat Light"/>
                <w:szCs w:val="22"/>
                <w:lang w:val="ro-RO"/>
              </w:rPr>
              <w:t>o majo</w:t>
            </w:r>
            <w:r w:rsidR="003C2901" w:rsidRPr="006B3D29">
              <w:rPr>
                <w:rFonts w:ascii="Montserrat Light" w:hAnsi="Montserrat Light"/>
                <w:szCs w:val="22"/>
                <w:lang w:val="ro-RO"/>
              </w:rPr>
              <w:t>r</w:t>
            </w:r>
            <w:r w:rsidR="00331708">
              <w:rPr>
                <w:rFonts w:ascii="Montserrat Light" w:hAnsi="Montserrat Light"/>
                <w:szCs w:val="22"/>
                <w:lang w:val="ro-RO"/>
              </w:rPr>
              <w:t>are a valorii acestora</w:t>
            </w:r>
            <w:r w:rsidR="003C2901" w:rsidRPr="006B3D29">
              <w:rPr>
                <w:rFonts w:ascii="Montserrat Light" w:hAnsi="Montserrat Light"/>
                <w:szCs w:val="22"/>
                <w:lang w:val="ro-RO"/>
              </w:rPr>
              <w:t xml:space="preserve"> urmare a actualizării prețurilor la materiale, au fost efectuate expertize tehnice din care rezultă majorări ale valorii investițiilor la drumurile județene, </w:t>
            </w:r>
            <w:r w:rsidR="00331708">
              <w:rPr>
                <w:rFonts w:ascii="Montserrat Light" w:hAnsi="Montserrat Light"/>
                <w:szCs w:val="22"/>
                <w:lang w:val="ro-RO"/>
              </w:rPr>
              <w:t>în special</w:t>
            </w:r>
            <w:r w:rsidR="003C2901" w:rsidRPr="006B3D29">
              <w:rPr>
                <w:rFonts w:ascii="Montserrat Light" w:hAnsi="Montserrat Light"/>
                <w:szCs w:val="22"/>
                <w:lang w:val="ro-RO"/>
              </w:rPr>
              <w:t xml:space="preserve"> </w:t>
            </w:r>
            <w:r w:rsidR="006B3D29" w:rsidRPr="006B3D29">
              <w:rPr>
                <w:rFonts w:ascii="Montserrat Light" w:hAnsi="Montserrat Light"/>
                <w:szCs w:val="22"/>
                <w:lang w:val="ro-RO"/>
              </w:rPr>
              <w:t>urmare a degradării în timp al lucrărilor</w:t>
            </w:r>
            <w:r w:rsidR="006B3D29">
              <w:rPr>
                <w:rFonts w:ascii="Montserrat Light" w:hAnsi="Montserrat Light"/>
                <w:szCs w:val="22"/>
                <w:lang w:val="ro-RO"/>
              </w:rPr>
              <w:t>, a degradării lucrărilor sistate și păstrării traficului pe drumurile județene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 respective</w:t>
            </w:r>
            <w:r w:rsidR="006B3D29">
              <w:rPr>
                <w:rFonts w:ascii="Montserrat Light" w:hAnsi="Montserrat Light"/>
                <w:szCs w:val="22"/>
                <w:lang w:val="ro-RO"/>
              </w:rPr>
              <w:t xml:space="preserve">, a </w:t>
            </w:r>
            <w:r>
              <w:rPr>
                <w:rFonts w:ascii="Montserrat Light" w:hAnsi="Montserrat Light"/>
                <w:szCs w:val="22"/>
                <w:lang w:val="ro-RO"/>
              </w:rPr>
              <w:t>modificării</w:t>
            </w:r>
            <w:r w:rsidR="006B3D29">
              <w:rPr>
                <w:rFonts w:ascii="Montserrat Light" w:hAnsi="Montserrat Light"/>
                <w:szCs w:val="22"/>
                <w:lang w:val="ro-RO"/>
              </w:rPr>
              <w:t xml:space="preserve"> proiectului</w:t>
            </w:r>
            <w:r w:rsidR="00244919">
              <w:rPr>
                <w:rFonts w:ascii="Montserrat Light" w:hAnsi="Montserrat Light"/>
                <w:szCs w:val="22"/>
                <w:lang w:val="ro-RO"/>
              </w:rPr>
              <w:t xml:space="preserve"> tehnic</w:t>
            </w:r>
            <w:r w:rsidR="006B3D29">
              <w:rPr>
                <w:rFonts w:ascii="Montserrat Light" w:hAnsi="Montserrat Light"/>
                <w:szCs w:val="22"/>
                <w:lang w:val="ro-RO"/>
              </w:rPr>
              <w:t xml:space="preserve"> </w:t>
            </w:r>
            <w:r>
              <w:rPr>
                <w:rFonts w:ascii="Montserrat Light" w:hAnsi="Montserrat Light"/>
                <w:szCs w:val="22"/>
                <w:lang w:val="ro-RO"/>
              </w:rPr>
              <w:t>conform</w:t>
            </w:r>
            <w:r w:rsidR="006B3D29">
              <w:rPr>
                <w:rFonts w:ascii="Montserrat Light" w:hAnsi="Montserrat Light"/>
                <w:szCs w:val="22"/>
                <w:lang w:val="ro-RO"/>
              </w:rPr>
              <w:t xml:space="preserve"> </w:t>
            </w:r>
            <w:proofErr w:type="spellStart"/>
            <w:r w:rsidR="006B3D29">
              <w:rPr>
                <w:rFonts w:ascii="Montserrat Light" w:hAnsi="Montserrat Light"/>
                <w:szCs w:val="22"/>
                <w:lang w:val="ro-RO"/>
              </w:rPr>
              <w:t>cerințele</w:t>
            </w:r>
            <w:r>
              <w:rPr>
                <w:rFonts w:ascii="Montserrat Light" w:hAnsi="Montserrat Light"/>
                <w:szCs w:val="22"/>
                <w:lang w:val="ro-RO"/>
              </w:rPr>
              <w:t>lor</w:t>
            </w:r>
            <w:proofErr w:type="spellEnd"/>
            <w:r w:rsidR="006B3D29">
              <w:rPr>
                <w:rFonts w:ascii="Montserrat Light" w:hAnsi="Montserrat Light"/>
                <w:szCs w:val="22"/>
                <w:lang w:val="ro-RO"/>
              </w:rPr>
              <w:t xml:space="preserve"> tehnice pentru modernizarea drumurilor județene</w:t>
            </w:r>
            <w:r w:rsidR="00244919">
              <w:rPr>
                <w:rFonts w:ascii="Montserrat Light" w:hAnsi="Montserrat Light"/>
                <w:szCs w:val="22"/>
                <w:lang w:val="ro-RO"/>
              </w:rPr>
              <w:t>.</w:t>
            </w:r>
          </w:p>
          <w:p w14:paraId="6485F804" w14:textId="2FF1C9E2" w:rsidR="003C2901" w:rsidRDefault="00331708" w:rsidP="003C2901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>În</w:t>
            </w:r>
            <w:r w:rsidR="00244919">
              <w:rPr>
                <w:rFonts w:ascii="Montserrat Light" w:hAnsi="Montserrat Light"/>
                <w:szCs w:val="22"/>
                <w:lang w:val="ro-RO"/>
              </w:rPr>
              <w:t xml:space="preserve"> vederea actualizării sumelor urmare </w:t>
            </w:r>
            <w:r>
              <w:rPr>
                <w:rFonts w:ascii="Montserrat Light" w:hAnsi="Montserrat Light"/>
                <w:szCs w:val="22"/>
                <w:lang w:val="ro-RO"/>
              </w:rPr>
              <w:t>a celor mai sus prezentate, precum și urmare a modificării surselor de finanțare,</w:t>
            </w:r>
            <w:r w:rsidR="003C2901" w:rsidRPr="006B3D29">
              <w:rPr>
                <w:rFonts w:ascii="Montserrat Light" w:hAnsi="Montserrat Light"/>
                <w:szCs w:val="22"/>
                <w:lang w:val="ro-RO"/>
              </w:rPr>
              <w:t xml:space="preserve"> este necesar și oportun a se modifica această listă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. </w:t>
            </w:r>
          </w:p>
          <w:p w14:paraId="4D470B7C" w14:textId="69DAC1A9" w:rsidR="00244919" w:rsidRDefault="00244919" w:rsidP="003C2901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 xml:space="preserve">De asemenea, la unele proiecte se pot diminua sumele propuse </w:t>
            </w:r>
            <w:r w:rsidR="00331708">
              <w:rPr>
                <w:rFonts w:ascii="Montserrat Light" w:hAnsi="Montserrat Light"/>
                <w:szCs w:val="22"/>
                <w:lang w:val="ro-RO"/>
              </w:rPr>
              <w:t xml:space="preserve">inițial 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a se aloca din credit, urmare a finalizării unor proceduri de achiziție sau </w:t>
            </w:r>
            <w:r w:rsidR="007545AB">
              <w:rPr>
                <w:rFonts w:ascii="Montserrat Light" w:hAnsi="Montserrat Light"/>
                <w:szCs w:val="22"/>
                <w:lang w:val="ro-RO"/>
              </w:rPr>
              <w:t>modificării surselor de finanțare.</w:t>
            </w:r>
          </w:p>
          <w:p w14:paraId="57A2BD6C" w14:textId="1949C2DC" w:rsidR="00152163" w:rsidRPr="006B3D29" w:rsidRDefault="004A27C9" w:rsidP="003C2901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>S</w:t>
            </w:r>
            <w:r w:rsidRPr="006B3D29">
              <w:rPr>
                <w:rFonts w:ascii="Montserrat Light" w:hAnsi="Montserrat Light"/>
                <w:szCs w:val="22"/>
                <w:lang w:val="ro-RO"/>
              </w:rPr>
              <w:t>ume</w:t>
            </w:r>
            <w:r>
              <w:rPr>
                <w:rFonts w:ascii="Montserrat Light" w:hAnsi="Montserrat Light"/>
                <w:szCs w:val="22"/>
                <w:lang w:val="ro-RO"/>
              </w:rPr>
              <w:t>le</w:t>
            </w:r>
            <w:r w:rsidRPr="006B3D29">
              <w:rPr>
                <w:rFonts w:ascii="Montserrat Light" w:hAnsi="Montserrat Light"/>
                <w:szCs w:val="22"/>
                <w:lang w:val="ro-RO"/>
              </w:rPr>
              <w:t xml:space="preserve"> </w:t>
            </w:r>
            <w:r>
              <w:rPr>
                <w:rFonts w:ascii="Montserrat Light" w:hAnsi="Montserrat Light"/>
                <w:szCs w:val="22"/>
                <w:lang w:val="ro-RO"/>
              </w:rPr>
              <w:t>sunt exceptate de la încadrarea</w:t>
            </w:r>
            <w:r w:rsidRPr="006B3D29">
              <w:rPr>
                <w:rFonts w:ascii="Montserrat Light" w:hAnsi="Montserrat Light"/>
                <w:szCs w:val="22"/>
                <w:lang w:val="ro-RO"/>
              </w:rPr>
              <w:t xml:space="preserve"> în limitele anuale privind </w:t>
            </w:r>
            <w:proofErr w:type="spellStart"/>
            <w:r w:rsidRPr="006B3D29">
              <w:rPr>
                <w:rFonts w:ascii="Montserrat Light" w:hAnsi="Montserrat Light"/>
                <w:szCs w:val="22"/>
                <w:lang w:val="ro-RO"/>
              </w:rPr>
              <w:t>finanţările</w:t>
            </w:r>
            <w:proofErr w:type="spellEnd"/>
            <w:r w:rsidRPr="006B3D29">
              <w:rPr>
                <w:rFonts w:ascii="Montserrat Light" w:hAnsi="Montserrat Light"/>
                <w:szCs w:val="22"/>
                <w:lang w:val="ro-RO"/>
              </w:rPr>
              <w:t xml:space="preserve"> rambursabile care pot fi contractate de </w:t>
            </w:r>
            <w:proofErr w:type="spellStart"/>
            <w:r w:rsidRPr="006B3D29">
              <w:rPr>
                <w:rFonts w:ascii="Montserrat Light" w:hAnsi="Montserrat Light"/>
                <w:szCs w:val="22"/>
                <w:lang w:val="ro-RO"/>
              </w:rPr>
              <w:t>unităţile</w:t>
            </w:r>
            <w:proofErr w:type="spellEnd"/>
            <w:r w:rsidRPr="006B3D29">
              <w:rPr>
                <w:rFonts w:ascii="Montserrat Light" w:hAnsi="Montserrat Light"/>
                <w:szCs w:val="22"/>
                <w:lang w:val="ro-RO"/>
              </w:rPr>
              <w:t>/subdiviziunile administrativ-teritoriale.</w:t>
            </w:r>
          </w:p>
          <w:p w14:paraId="02889BC8" w14:textId="5C5FF8F0" w:rsidR="003C2901" w:rsidRDefault="003C2901" w:rsidP="007545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  <w:r w:rsidRPr="006B3D29">
              <w:rPr>
                <w:rFonts w:ascii="Montserrat Light" w:hAnsi="Montserrat Light"/>
                <w:lang w:val="ro-RO"/>
              </w:rPr>
              <w:t>Față de cele de mai sus, în vederea eficientizării utilizării sumelor din credit, propunem modific</w:t>
            </w:r>
            <w:r w:rsidR="00331708">
              <w:rPr>
                <w:rFonts w:ascii="Montserrat Light" w:hAnsi="Montserrat Light"/>
                <w:lang w:val="ro-RO"/>
              </w:rPr>
              <w:t xml:space="preserve">area </w:t>
            </w:r>
            <w:r w:rsidRPr="006B3D29">
              <w:rPr>
                <w:rFonts w:ascii="Montserrat Light" w:hAnsi="Montserrat Light"/>
                <w:lang w:val="ro-RO"/>
              </w:rPr>
              <w:t xml:space="preserve">listei de investiții cuprinse în anexa la Hotărârea Consiliului Județean Cluj nr. </w:t>
            </w:r>
            <w:r w:rsidR="00244919">
              <w:rPr>
                <w:rFonts w:ascii="Montserrat Light" w:hAnsi="Montserrat Light"/>
                <w:lang w:val="ro-RO"/>
              </w:rPr>
              <w:t>10/2020</w:t>
            </w:r>
            <w:r w:rsidR="007545AB">
              <w:rPr>
                <w:rFonts w:ascii="Montserrat Light" w:hAnsi="Montserrat Light"/>
                <w:lang w:val="ro-RO"/>
              </w:rPr>
              <w:t xml:space="preserve">, </w:t>
            </w:r>
            <w:r w:rsidR="00AA64AB">
              <w:rPr>
                <w:rFonts w:ascii="Montserrat Light" w:hAnsi="Montserrat Light"/>
                <w:lang w:val="ro-RO"/>
              </w:rPr>
              <w:t xml:space="preserve">modificată, </w:t>
            </w:r>
            <w:r w:rsidR="007545AB">
              <w:rPr>
                <w:rFonts w:ascii="Montserrat Light" w:hAnsi="Montserrat Light"/>
                <w:lang w:val="ro-RO"/>
              </w:rPr>
              <w:t>conform anexei la prezentul referat de aprobare.</w:t>
            </w:r>
          </w:p>
          <w:p w14:paraId="7806C4BA" w14:textId="4FCF0415" w:rsidR="007336BF" w:rsidRPr="007336BF" w:rsidRDefault="007336BF" w:rsidP="005F1E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i/>
                <w:iCs/>
                <w:lang w:val="it-IT"/>
              </w:rPr>
            </w:pPr>
          </w:p>
        </w:tc>
      </w:tr>
      <w:tr w:rsidR="00306844" w:rsidRPr="00306844" w14:paraId="119D2143" w14:textId="77777777" w:rsidTr="008019FF">
        <w:tc>
          <w:tcPr>
            <w:tcW w:w="9360" w:type="dxa"/>
            <w:shd w:val="clear" w:color="auto" w:fill="auto"/>
          </w:tcPr>
          <w:p w14:paraId="7FA90120" w14:textId="77777777" w:rsidR="00306844" w:rsidRPr="00306844" w:rsidRDefault="00306844" w:rsidP="008019FF">
            <w:pPr>
              <w:pStyle w:val="Listparagraf"/>
              <w:keepNext/>
              <w:widowControl w:val="0"/>
              <w:numPr>
                <w:ilvl w:val="1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35" w:hanging="540"/>
              <w:contextualSpacing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306844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lastRenderedPageBreak/>
              <w:t xml:space="preserve">Cerinţe care reclamă oportunitatea actului administrativ: </w:t>
            </w:r>
          </w:p>
        </w:tc>
      </w:tr>
      <w:tr w:rsidR="00306844" w:rsidRPr="00306844" w14:paraId="1C51D70C" w14:textId="77777777" w:rsidTr="008019FF">
        <w:tc>
          <w:tcPr>
            <w:tcW w:w="9360" w:type="dxa"/>
            <w:shd w:val="clear" w:color="auto" w:fill="auto"/>
          </w:tcPr>
          <w:p w14:paraId="6736C1DD" w14:textId="089EDF85" w:rsidR="003C6920" w:rsidRPr="003C6920" w:rsidRDefault="003C6920" w:rsidP="003C6920">
            <w:pPr>
              <w:spacing w:line="240" w:lineRule="auto"/>
              <w:jc w:val="both"/>
              <w:rPr>
                <w:rFonts w:ascii="Montserrat Light" w:eastAsia="Times New Roman" w:hAnsi="Montserrat Light"/>
              </w:rPr>
            </w:pPr>
            <w:r w:rsidRPr="003C6920">
              <w:rPr>
                <w:rFonts w:ascii="Montserrat Light" w:hAnsi="Montserrat Light"/>
                <w:bCs/>
                <w:lang w:val="fr-FR"/>
              </w:rPr>
              <w:t xml:space="preserve">Prin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modificarea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eastAsia="Times New Roman" w:hAnsi="Montserrat Light"/>
              </w:rPr>
              <w:t>Hotărârii</w:t>
            </w:r>
            <w:proofErr w:type="spellEnd"/>
            <w:r w:rsidRPr="003C692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3C6920">
              <w:rPr>
                <w:rFonts w:ascii="Montserrat Light" w:eastAsia="Times New Roman" w:hAnsi="Montserrat Light"/>
              </w:rPr>
              <w:t>Consiliului</w:t>
            </w:r>
            <w:proofErr w:type="spellEnd"/>
            <w:r w:rsidRPr="003C692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3C6920">
              <w:rPr>
                <w:rFonts w:ascii="Montserrat Light" w:eastAsia="Times New Roman" w:hAnsi="Montserrat Light"/>
              </w:rPr>
              <w:t>Județean</w:t>
            </w:r>
            <w:proofErr w:type="spellEnd"/>
            <w:r>
              <w:rPr>
                <w:rFonts w:ascii="Montserrat Light" w:eastAsia="Times New Roman" w:hAnsi="Montserrat Light"/>
              </w:rPr>
              <w:t xml:space="preserve"> </w:t>
            </w:r>
            <w:r w:rsidRPr="003C6920">
              <w:rPr>
                <w:rFonts w:ascii="Montserrat Light" w:eastAsia="Times New Roman" w:hAnsi="Montserrat Light"/>
              </w:rPr>
              <w:t>nr. 10/2020</w:t>
            </w:r>
            <w:r w:rsidR="00AA64AB">
              <w:rPr>
                <w:rFonts w:ascii="Montserrat Light" w:eastAsia="Times New Roman" w:hAnsi="Montserrat Light"/>
              </w:rPr>
              <w:t xml:space="preserve">, </w:t>
            </w:r>
            <w:proofErr w:type="spellStart"/>
            <w:r w:rsidR="00AA64AB">
              <w:rPr>
                <w:rFonts w:ascii="Montserrat Light" w:eastAsia="Times New Roman" w:hAnsi="Montserrat Light"/>
              </w:rPr>
              <w:t>modificată</w:t>
            </w:r>
            <w:proofErr w:type="spellEnd"/>
            <w:r w:rsidR="00AA64AB">
              <w:rPr>
                <w:rFonts w:ascii="Montserrat Light" w:eastAsia="Times New Roman" w:hAnsi="Montserrat Light"/>
              </w:rPr>
              <w:t xml:space="preserve"> </w:t>
            </w:r>
            <w:proofErr w:type="gramStart"/>
            <w:r w:rsidR="00AA64AB">
              <w:rPr>
                <w:rFonts w:ascii="Montserrat Light" w:eastAsia="Times New Roman" w:hAnsi="Montserrat Light"/>
              </w:rPr>
              <w:t xml:space="preserve">de </w:t>
            </w:r>
            <w:r w:rsidRPr="003C6920">
              <w:rPr>
                <w:rFonts w:ascii="Montserrat Light" w:eastAsia="Times New Roman" w:hAnsi="Montserrat Light"/>
              </w:rPr>
              <w:t xml:space="preserve"> </w:t>
            </w:r>
            <w:r w:rsidR="00AA64AB" w:rsidRPr="001E497F">
              <w:rPr>
                <w:rFonts w:ascii="Montserrat Light" w:hAnsi="Montserrat Light"/>
                <w:lang w:val="ro-RO"/>
              </w:rPr>
              <w:t>Hotărâr</w:t>
            </w:r>
            <w:r w:rsidR="005F1EB9">
              <w:rPr>
                <w:rFonts w:ascii="Montserrat Light" w:hAnsi="Montserrat Light"/>
                <w:lang w:val="ro-RO"/>
              </w:rPr>
              <w:t>ile</w:t>
            </w:r>
            <w:proofErr w:type="gramEnd"/>
            <w:r w:rsidR="00AA64AB" w:rsidRPr="001E497F">
              <w:rPr>
                <w:rFonts w:ascii="Montserrat Light" w:hAnsi="Montserrat Light"/>
                <w:lang w:val="ro-RO"/>
              </w:rPr>
              <w:t xml:space="preserve"> Consiliului Județean Cluj nr. </w:t>
            </w:r>
            <w:r w:rsidR="00AA64AB">
              <w:rPr>
                <w:rFonts w:ascii="Montserrat Light" w:hAnsi="Montserrat Light"/>
                <w:lang w:val="ro-RO"/>
              </w:rPr>
              <w:t>8</w:t>
            </w:r>
            <w:r w:rsidR="00AA64AB" w:rsidRPr="001E497F">
              <w:rPr>
                <w:rFonts w:ascii="Montserrat Light" w:hAnsi="Montserrat Light"/>
                <w:lang w:val="ro-RO"/>
              </w:rPr>
              <w:t>/202</w:t>
            </w:r>
            <w:r w:rsidR="00AA64AB">
              <w:rPr>
                <w:rFonts w:ascii="Montserrat Light" w:hAnsi="Montserrat Light"/>
                <w:lang w:val="ro-RO"/>
              </w:rPr>
              <w:t>2</w:t>
            </w:r>
            <w:r w:rsidR="005F1EB9">
              <w:rPr>
                <w:rFonts w:ascii="Montserrat Light" w:hAnsi="Montserrat Light"/>
                <w:lang w:val="ro-RO"/>
              </w:rPr>
              <w:t xml:space="preserve"> și 211/2022</w:t>
            </w:r>
            <w:r w:rsidR="00AA64AB">
              <w:rPr>
                <w:rFonts w:ascii="Montserrat Light" w:hAnsi="Montserrat Light"/>
                <w:lang w:val="ro-RO"/>
              </w:rPr>
              <w:t xml:space="preserve">, </w:t>
            </w:r>
            <w:r w:rsidRPr="003C6920">
              <w:rPr>
                <w:rFonts w:ascii="Montserrat Light" w:hAnsi="Montserrat Light"/>
                <w:bCs/>
                <w:lang w:val="fr-FR"/>
              </w:rPr>
              <w:t xml:space="preserve">se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fondurile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necesare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finanțării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obiectivelor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investiții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interes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județean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, se </w:t>
            </w:r>
            <w:r w:rsidRPr="003C6920">
              <w:rPr>
                <w:rFonts w:ascii="Montserrat Light" w:hAnsi="Montserrat Light"/>
                <w:lang w:val="ro-RO"/>
              </w:rPr>
              <w:t xml:space="preserve">asigură utilizarea eficientă a resurselor financiare și minimizarea costurilor finanțării. </w:t>
            </w:r>
          </w:p>
          <w:p w14:paraId="49C8181C" w14:textId="25D493CC" w:rsidR="00306844" w:rsidRPr="00306844" w:rsidRDefault="00306844" w:rsidP="00231D63">
            <w:pPr>
              <w:spacing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306844" w:rsidRPr="00306844" w14:paraId="26D7BA76" w14:textId="77777777" w:rsidTr="008019FF">
        <w:tc>
          <w:tcPr>
            <w:tcW w:w="9360" w:type="dxa"/>
            <w:shd w:val="clear" w:color="auto" w:fill="auto"/>
          </w:tcPr>
          <w:p w14:paraId="0AB397EB" w14:textId="77777777" w:rsidR="00306844" w:rsidRPr="00306844" w:rsidRDefault="00306844" w:rsidP="008019FF">
            <w:pPr>
              <w:ind w:firstLine="495"/>
              <w:rPr>
                <w:rFonts w:ascii="Montserrat Light" w:hAnsi="Montserrat Light"/>
              </w:rPr>
            </w:pPr>
            <w:r w:rsidRPr="00306844">
              <w:rPr>
                <w:rFonts w:ascii="Montserrat Light" w:hAnsi="Montserrat Light"/>
                <w:b/>
                <w:bCs/>
              </w:rPr>
              <w:t xml:space="preserve">2.   </w:t>
            </w:r>
            <w:proofErr w:type="spellStart"/>
            <w:r w:rsidRPr="00306844">
              <w:rPr>
                <w:rFonts w:ascii="Montserrat Light" w:hAnsi="Montserrat Light"/>
                <w:b/>
                <w:bCs/>
              </w:rPr>
              <w:t>Schimbari</w:t>
            </w:r>
            <w:proofErr w:type="spellEnd"/>
            <w:r w:rsidRPr="00306844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</w:rPr>
              <w:t>preconizate</w:t>
            </w:r>
            <w:proofErr w:type="spellEnd"/>
            <w:r w:rsidRPr="00306844">
              <w:rPr>
                <w:rFonts w:ascii="Montserrat Light" w:hAnsi="Montserrat Light"/>
              </w:rPr>
              <w:t xml:space="preserve">:    </w:t>
            </w:r>
          </w:p>
        </w:tc>
      </w:tr>
      <w:tr w:rsidR="00306844" w:rsidRPr="00306844" w14:paraId="026839E0" w14:textId="77777777" w:rsidTr="008019FF">
        <w:tc>
          <w:tcPr>
            <w:tcW w:w="9360" w:type="dxa"/>
            <w:shd w:val="clear" w:color="auto" w:fill="auto"/>
          </w:tcPr>
          <w:p w14:paraId="3D18FB29" w14:textId="77777777" w:rsidR="00306844" w:rsidRPr="00306844" w:rsidRDefault="00306844" w:rsidP="008019FF">
            <w:pPr>
              <w:jc w:val="both"/>
              <w:rPr>
                <w:rFonts w:ascii="Montserrat Light" w:hAnsi="Montserrat Light"/>
              </w:rPr>
            </w:pPr>
            <w:r w:rsidRPr="00306844">
              <w:rPr>
                <w:rFonts w:ascii="Montserrat Light" w:hAnsi="Montserrat Light"/>
              </w:rPr>
              <w:t xml:space="preserve">Nu </w:t>
            </w:r>
            <w:proofErr w:type="spellStart"/>
            <w:r w:rsidRPr="00306844">
              <w:rPr>
                <w:rFonts w:ascii="Montserrat Light" w:hAnsi="Montserrat Light"/>
              </w:rPr>
              <w:t>este</w:t>
            </w:r>
            <w:proofErr w:type="spellEnd"/>
            <w:r w:rsidRPr="00306844">
              <w:rPr>
                <w:rFonts w:ascii="Montserrat Light" w:hAnsi="Montserrat Light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</w:rPr>
              <w:t>cazul</w:t>
            </w:r>
            <w:proofErr w:type="spellEnd"/>
          </w:p>
        </w:tc>
      </w:tr>
      <w:tr w:rsidR="00306844" w:rsidRPr="00306844" w14:paraId="373743C6" w14:textId="77777777" w:rsidTr="008019FF">
        <w:tc>
          <w:tcPr>
            <w:tcW w:w="9360" w:type="dxa"/>
            <w:shd w:val="clear" w:color="auto" w:fill="auto"/>
          </w:tcPr>
          <w:p w14:paraId="73810204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 Light" w:hAnsi="Montserrat Light" w:cs="Cambria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Secțiunea a 2-a - Impactul socio-economic</w:t>
            </w:r>
            <w:r w:rsidRPr="00306844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 xml:space="preserve">: </w:t>
            </w:r>
          </w:p>
        </w:tc>
      </w:tr>
      <w:tr w:rsidR="00306844" w:rsidRPr="00306844" w14:paraId="6C830B41" w14:textId="77777777" w:rsidTr="008019FF">
        <w:tc>
          <w:tcPr>
            <w:tcW w:w="9360" w:type="dxa"/>
            <w:shd w:val="clear" w:color="auto" w:fill="auto"/>
          </w:tcPr>
          <w:p w14:paraId="5E2FD81F" w14:textId="2565BA0E" w:rsidR="005D7DA5" w:rsidRPr="005D7DA5" w:rsidRDefault="00306844" w:rsidP="004573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 w:cs="Cambria"/>
              </w:rPr>
            </w:pPr>
            <w:r w:rsidRPr="00306844">
              <w:rPr>
                <w:rFonts w:ascii="Montserrat Light" w:hAnsi="Montserrat Light"/>
                <w:bCs/>
                <w:lang w:val="fr-FR"/>
              </w:rPr>
              <w:t xml:space="preserve">Prin </w:t>
            </w:r>
            <w:proofErr w:type="spellStart"/>
            <w:r w:rsidRPr="00306844">
              <w:rPr>
                <w:rFonts w:ascii="Montserrat Light" w:hAnsi="Montserrat Light"/>
                <w:bCs/>
                <w:lang w:val="fr-FR"/>
              </w:rPr>
              <w:t>această</w:t>
            </w:r>
            <w:proofErr w:type="spellEnd"/>
            <w:r w:rsidRPr="00306844">
              <w:rPr>
                <w:rFonts w:ascii="Montserrat Light" w:hAnsi="Montserrat Light"/>
                <w:bCs/>
                <w:lang w:val="fr-FR"/>
              </w:rPr>
              <w:t xml:space="preserve"> </w:t>
            </w:r>
            <w:r w:rsidRPr="00306844">
              <w:rPr>
                <w:rFonts w:ascii="Montserrat Light" w:hAnsi="Montserrat Light"/>
                <w:bCs/>
                <w:lang w:val="ro-RO"/>
              </w:rPr>
              <w:t>hotărâre</w:t>
            </w:r>
            <w:r w:rsidRPr="00306844">
              <w:rPr>
                <w:rFonts w:ascii="Montserrat Light" w:hAnsi="Montserrat Light"/>
                <w:bCs/>
                <w:lang w:val="fr-FR"/>
              </w:rPr>
              <w:t xml:space="preserve"> se </w:t>
            </w:r>
            <w:proofErr w:type="spellStart"/>
            <w:r w:rsidRPr="00306844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Pr="00306844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Cs/>
                <w:lang w:val="fr-FR"/>
              </w:rPr>
              <w:t>fondurile</w:t>
            </w:r>
            <w:proofErr w:type="spellEnd"/>
            <w:r w:rsidRPr="00306844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Cs/>
                <w:lang w:val="fr-FR"/>
              </w:rPr>
              <w:t>necesare</w:t>
            </w:r>
            <w:proofErr w:type="spellEnd"/>
            <w:r w:rsidRPr="00306844">
              <w:rPr>
                <w:rFonts w:ascii="Montserrat Light" w:hAnsi="Montserrat Light"/>
                <w:bCs/>
                <w:lang w:val="fr-FR"/>
              </w:rPr>
              <w:t xml:space="preserve"> </w:t>
            </w:r>
            <w:r w:rsidRPr="00306844">
              <w:rPr>
                <w:rFonts w:ascii="Montserrat Light" w:hAnsi="Montserrat Light" w:cs="Cambria"/>
              </w:rPr>
              <w:t xml:space="preserve">pentru </w:t>
            </w:r>
            <w:proofErr w:type="spellStart"/>
            <w:r w:rsidRPr="00306844">
              <w:rPr>
                <w:rFonts w:ascii="Montserrat Light" w:hAnsi="Montserrat Light" w:cs="Cambria"/>
              </w:rPr>
              <w:t>finanțarea</w:t>
            </w:r>
            <w:proofErr w:type="spellEnd"/>
            <w:r w:rsidRPr="00306844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="003C6920" w:rsidRPr="003C6920">
              <w:rPr>
                <w:rFonts w:ascii="Montserrat Light" w:hAnsi="Montserrat Light"/>
                <w:bCs/>
                <w:lang w:val="fr-FR"/>
              </w:rPr>
              <w:t>obiectivelor</w:t>
            </w:r>
            <w:proofErr w:type="spellEnd"/>
            <w:r w:rsidR="003C6920" w:rsidRPr="003C6920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="003C6920" w:rsidRPr="003C6920">
              <w:rPr>
                <w:rFonts w:ascii="Montserrat Light" w:hAnsi="Montserrat Light"/>
                <w:bCs/>
                <w:lang w:val="fr-FR"/>
              </w:rPr>
              <w:t>investiții</w:t>
            </w:r>
            <w:proofErr w:type="spellEnd"/>
            <w:r w:rsidR="003C6920" w:rsidRPr="003C6920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="003C6920" w:rsidRPr="003C6920">
              <w:rPr>
                <w:rFonts w:ascii="Montserrat Light" w:hAnsi="Montserrat Light"/>
                <w:bCs/>
                <w:lang w:val="fr-FR"/>
              </w:rPr>
              <w:t>interes</w:t>
            </w:r>
            <w:proofErr w:type="spellEnd"/>
            <w:r w:rsidR="003C6920"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3C6920" w:rsidRPr="003C6920">
              <w:rPr>
                <w:rFonts w:ascii="Montserrat Light" w:hAnsi="Montserrat Light"/>
                <w:bCs/>
                <w:lang w:val="fr-FR"/>
              </w:rPr>
              <w:t>județean</w:t>
            </w:r>
            <w:proofErr w:type="spellEnd"/>
            <w:r w:rsidRPr="00306844">
              <w:rPr>
                <w:rFonts w:ascii="Montserrat Light" w:hAnsi="Montserrat Light" w:cs="Cambria"/>
              </w:rPr>
              <w:t xml:space="preserve">. </w:t>
            </w:r>
          </w:p>
        </w:tc>
      </w:tr>
      <w:tr w:rsidR="00306844" w:rsidRPr="00306844" w14:paraId="777A06F3" w14:textId="77777777" w:rsidTr="008019FF">
        <w:tc>
          <w:tcPr>
            <w:tcW w:w="9360" w:type="dxa"/>
            <w:shd w:val="clear" w:color="auto" w:fill="auto"/>
          </w:tcPr>
          <w:p w14:paraId="7A53AF53" w14:textId="77777777" w:rsidR="00306844" w:rsidRPr="00306844" w:rsidRDefault="00306844" w:rsidP="008019FF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lang w:val="fr-FR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3-a - Impactul financiar asupra bugetului judeţului pe termen scurt(an curent)/lung: </w:t>
            </w:r>
          </w:p>
        </w:tc>
      </w:tr>
      <w:tr w:rsidR="00306844" w:rsidRPr="00306844" w14:paraId="2E371906" w14:textId="77777777" w:rsidTr="008019FF">
        <w:tc>
          <w:tcPr>
            <w:tcW w:w="9360" w:type="dxa"/>
            <w:shd w:val="clear" w:color="auto" w:fill="auto"/>
          </w:tcPr>
          <w:p w14:paraId="1F69859A" w14:textId="4125F092" w:rsidR="00306844" w:rsidRPr="00306844" w:rsidRDefault="00306844" w:rsidP="00457302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proofErr w:type="spellStart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>Acest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>proiect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de </w:t>
            </w:r>
            <w:proofErr w:type="spellStart"/>
            <w:proofErr w:type="gramStart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>hotărâre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 are</w:t>
            </w:r>
            <w:proofErr w:type="gram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impact </w:t>
            </w:r>
            <w:proofErr w:type="spellStart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>asupra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 </w:t>
            </w:r>
            <w:proofErr w:type="spellStart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>bugetului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>județului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>pe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>anul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202</w:t>
            </w:r>
            <w:r w:rsidR="005F1EB9">
              <w:rPr>
                <w:rFonts w:ascii="Montserrat Light" w:eastAsia="Times New Roman" w:hAnsi="Montserrat Light" w:cs="Times New Roman"/>
                <w:bCs/>
                <w:lang w:val="fr-FR"/>
              </w:rPr>
              <w:t>3</w:t>
            </w:r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,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în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sensul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realocării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sumelor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necesare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finanțării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proiectelor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finanțate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din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fonduri</w:t>
            </w:r>
            <w:proofErr w:type="spellEnd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 xml:space="preserve"> externe </w:t>
            </w:r>
            <w:proofErr w:type="spellStart"/>
            <w:r w:rsidR="003C6920">
              <w:rPr>
                <w:rFonts w:ascii="Montserrat Light" w:eastAsia="Times New Roman" w:hAnsi="Montserrat Light" w:cs="Times New Roman"/>
                <w:bCs/>
                <w:lang w:val="fr-FR"/>
              </w:rPr>
              <w:t>nerambursabile</w:t>
            </w:r>
            <w:proofErr w:type="spellEnd"/>
            <w:r w:rsidR="005D7DA5">
              <w:rPr>
                <w:rFonts w:ascii="Montserrat Light" w:eastAsia="Times New Roman" w:hAnsi="Montserrat Light" w:cs="Times New Roman"/>
                <w:bCs/>
                <w:lang w:val="fr-FR"/>
              </w:rPr>
              <w:t>.</w:t>
            </w:r>
          </w:p>
        </w:tc>
      </w:tr>
      <w:tr w:rsidR="00306844" w:rsidRPr="00306844" w14:paraId="12E5C4CD" w14:textId="77777777" w:rsidTr="008019FF">
        <w:trPr>
          <w:trHeight w:val="573"/>
        </w:trPr>
        <w:tc>
          <w:tcPr>
            <w:tcW w:w="9360" w:type="dxa"/>
            <w:shd w:val="clear" w:color="auto" w:fill="auto"/>
          </w:tcPr>
          <w:p w14:paraId="12C7B7E0" w14:textId="335343D3" w:rsidR="00306844" w:rsidRPr="00306844" w:rsidRDefault="00306844" w:rsidP="008019FF">
            <w:pPr>
              <w:spacing w:line="240" w:lineRule="auto"/>
              <w:jc w:val="both"/>
              <w:rPr>
                <w:rFonts w:ascii="Montserrat Light" w:hAnsi="Montserrat Light"/>
                <w:lang w:val="fr-FR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: </w:t>
            </w:r>
          </w:p>
        </w:tc>
      </w:tr>
      <w:tr w:rsidR="00E24504" w:rsidRPr="00306844" w14:paraId="694D3D41" w14:textId="77777777" w:rsidTr="00E24504">
        <w:trPr>
          <w:trHeight w:val="323"/>
        </w:trPr>
        <w:tc>
          <w:tcPr>
            <w:tcW w:w="9360" w:type="dxa"/>
            <w:shd w:val="clear" w:color="auto" w:fill="auto"/>
          </w:tcPr>
          <w:p w14:paraId="1F610D70" w14:textId="253F9601" w:rsidR="00E24504" w:rsidRPr="00306844" w:rsidRDefault="00E24504" w:rsidP="00E24504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>Nu este cazul</w:t>
            </w:r>
          </w:p>
        </w:tc>
      </w:tr>
      <w:tr w:rsidR="00E24504" w:rsidRPr="00306844" w14:paraId="64E6F83D" w14:textId="77777777" w:rsidTr="008019FF">
        <w:tc>
          <w:tcPr>
            <w:tcW w:w="9360" w:type="dxa"/>
            <w:shd w:val="clear" w:color="auto" w:fill="auto"/>
          </w:tcPr>
          <w:p w14:paraId="13BB9756" w14:textId="77777777" w:rsidR="00E24504" w:rsidRPr="00306844" w:rsidRDefault="00E24504" w:rsidP="00E24504">
            <w:pPr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5-a - </w:t>
            </w:r>
            <w:r w:rsidRPr="00306844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Efectele 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306844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 asupra actelor administrative</w:t>
            </w:r>
          </w:p>
          <w:p w14:paraId="1EA96DD3" w14:textId="77777777" w:rsidR="00E24504" w:rsidRPr="00306844" w:rsidRDefault="00E24504" w:rsidP="00E24504">
            <w:pPr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>în vigoare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 și măsuri de implementare: </w:t>
            </w:r>
          </w:p>
        </w:tc>
      </w:tr>
      <w:tr w:rsidR="00E24504" w:rsidRPr="00306844" w14:paraId="7F7BE9A6" w14:textId="77777777" w:rsidTr="008019FF">
        <w:tc>
          <w:tcPr>
            <w:tcW w:w="9360" w:type="dxa"/>
            <w:shd w:val="clear" w:color="auto" w:fill="auto"/>
          </w:tcPr>
          <w:p w14:paraId="0BCE2C08" w14:textId="77777777" w:rsidR="00E24504" w:rsidRPr="00306844" w:rsidRDefault="00E24504" w:rsidP="00E24504">
            <w:pPr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>Nu este cazul</w:t>
            </w:r>
          </w:p>
        </w:tc>
      </w:tr>
      <w:tr w:rsidR="00E24504" w:rsidRPr="00306844" w14:paraId="7E07C549" w14:textId="77777777" w:rsidTr="008019FF">
        <w:tc>
          <w:tcPr>
            <w:tcW w:w="9360" w:type="dxa"/>
            <w:shd w:val="clear" w:color="auto" w:fill="auto"/>
          </w:tcPr>
          <w:p w14:paraId="4FBF6EBA" w14:textId="62208A6E" w:rsidR="00E24504" w:rsidRPr="00306844" w:rsidRDefault="00E24504" w:rsidP="00E24504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6-a - Anexe la referatul de aprobare: </w:t>
            </w:r>
            <w:r w:rsidRPr="00E24504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>Lista obiectivelor de investiții</w:t>
            </w:r>
          </w:p>
        </w:tc>
      </w:tr>
    </w:tbl>
    <w:p w14:paraId="0FF9EB9A" w14:textId="1C5DCFA5" w:rsidR="00306844" w:rsidRDefault="00306844" w:rsidP="00306844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55F3A630" w14:textId="7F3B5095" w:rsidR="00E24504" w:rsidRDefault="00E24504" w:rsidP="00306844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218F5978" w14:textId="77777777" w:rsidR="00E24504" w:rsidRPr="00306844" w:rsidRDefault="00E24504" w:rsidP="00306844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01D03DF4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2CE5664D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77925557" w14:textId="547E38D9" w:rsidR="00306844" w:rsidRDefault="00306844" w:rsidP="003068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1B0BDA36" w14:textId="77777777" w:rsidR="00E24504" w:rsidRDefault="00E24504" w:rsidP="003068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7FF59E8" w14:textId="77777777" w:rsidR="009D174C" w:rsidRDefault="006E2B82" w:rsidP="009D17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Montserrat Light" w:eastAsia="Times New Roman" w:hAnsi="Montserrat Light" w:cs="Times New Roman"/>
          <w:b/>
          <w:bCs/>
          <w:noProof/>
          <w:lang w:val="en-US"/>
        </w:rPr>
      </w:pPr>
      <w:r w:rsidRPr="006E2B82">
        <w:rPr>
          <w:rFonts w:ascii="Montserrat Light" w:eastAsia="Times New Roman" w:hAnsi="Montserrat Light" w:cs="Times New Roman"/>
          <w:b/>
          <w:bCs/>
          <w:noProof/>
          <w:lang w:val="en-US"/>
        </w:rPr>
        <w:t>Anexă la</w:t>
      </w:r>
      <w:r w:rsidR="009D174C">
        <w:rPr>
          <w:rFonts w:ascii="Montserrat Light" w:eastAsia="Times New Roman" w:hAnsi="Montserrat Light" w:cs="Times New Roman"/>
          <w:b/>
          <w:bCs/>
          <w:noProof/>
          <w:lang w:val="en-US"/>
        </w:rPr>
        <w:t xml:space="preserve"> </w:t>
      </w:r>
    </w:p>
    <w:p w14:paraId="566F39D3" w14:textId="0B2F08E7" w:rsidR="009D174C" w:rsidRPr="009D174C" w:rsidRDefault="006E2B82" w:rsidP="009D17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Montserrat Light" w:eastAsia="Times New Roman" w:hAnsi="Montserrat Light" w:cs="Times New Roman"/>
          <w:b/>
          <w:bCs/>
          <w:noProof/>
          <w:lang w:val="en-US"/>
        </w:rPr>
      </w:pPr>
      <w:proofErr w:type="spellStart"/>
      <w:r w:rsidRPr="006E2B82">
        <w:rPr>
          <w:rFonts w:ascii="Montserrat Light" w:hAnsi="Montserrat Light"/>
          <w:b/>
          <w:bCs/>
        </w:rPr>
        <w:t>Referatul</w:t>
      </w:r>
      <w:proofErr w:type="spellEnd"/>
      <w:r w:rsidRPr="006E2B82">
        <w:rPr>
          <w:rFonts w:ascii="Montserrat Light" w:hAnsi="Montserrat Light"/>
          <w:b/>
          <w:bCs/>
        </w:rPr>
        <w:t xml:space="preserve"> de </w:t>
      </w:r>
      <w:proofErr w:type="spellStart"/>
      <w:r w:rsidRPr="006E2B82">
        <w:rPr>
          <w:rFonts w:ascii="Montserrat Light" w:hAnsi="Montserrat Light"/>
          <w:b/>
          <w:bCs/>
        </w:rPr>
        <w:t>aprobare</w:t>
      </w:r>
      <w:proofErr w:type="spellEnd"/>
      <w:r w:rsidRPr="006E2B82">
        <w:rPr>
          <w:rFonts w:ascii="Montserrat Light" w:hAnsi="Montserrat Light"/>
          <w:b/>
          <w:bCs/>
        </w:rPr>
        <w:t xml:space="preserve"> nr. </w:t>
      </w:r>
      <w:r w:rsidR="008F0599">
        <w:rPr>
          <w:rFonts w:ascii="Montserrat Light" w:hAnsi="Montserrat Light"/>
          <w:b/>
          <w:bCs/>
        </w:rPr>
        <w:t>52.776</w:t>
      </w:r>
      <w:r w:rsidR="009D174C" w:rsidRPr="007336BF">
        <w:rPr>
          <w:rFonts w:ascii="Montserrat Light" w:hAnsi="Montserrat Light"/>
          <w:b/>
          <w:bCs/>
        </w:rPr>
        <w:t>/2</w:t>
      </w:r>
      <w:r w:rsidR="008F0599">
        <w:rPr>
          <w:rFonts w:ascii="Montserrat Light" w:hAnsi="Montserrat Light"/>
          <w:b/>
          <w:bCs/>
        </w:rPr>
        <w:t>8</w:t>
      </w:r>
      <w:r w:rsidR="009D174C" w:rsidRPr="007336BF">
        <w:rPr>
          <w:rFonts w:ascii="Montserrat Light" w:hAnsi="Montserrat Light"/>
          <w:b/>
          <w:bCs/>
        </w:rPr>
        <w:t>.1</w:t>
      </w:r>
      <w:r w:rsidR="008F0599">
        <w:rPr>
          <w:rFonts w:ascii="Montserrat Light" w:hAnsi="Montserrat Light"/>
          <w:b/>
          <w:bCs/>
        </w:rPr>
        <w:t>2</w:t>
      </w:r>
      <w:r w:rsidR="009D174C" w:rsidRPr="007336BF">
        <w:rPr>
          <w:rFonts w:ascii="Montserrat Light" w:hAnsi="Montserrat Light"/>
          <w:b/>
          <w:bCs/>
        </w:rPr>
        <w:t>.2022</w:t>
      </w:r>
    </w:p>
    <w:p w14:paraId="0A0D74E8" w14:textId="414A9922" w:rsidR="006E2B82" w:rsidRDefault="006E2B82" w:rsidP="006E2B82">
      <w:pPr>
        <w:tabs>
          <w:tab w:val="left" w:pos="27216"/>
        </w:tabs>
        <w:spacing w:line="240" w:lineRule="auto"/>
        <w:ind w:right="7"/>
        <w:jc w:val="right"/>
        <w:rPr>
          <w:rFonts w:ascii="Montserrat Light" w:hAnsi="Montserrat Light"/>
          <w:b/>
        </w:rPr>
      </w:pPr>
    </w:p>
    <w:p w14:paraId="65E197AC" w14:textId="77777777" w:rsidR="006E2B82" w:rsidRPr="006E2B82" w:rsidRDefault="006E2B82" w:rsidP="006E2B82">
      <w:pPr>
        <w:tabs>
          <w:tab w:val="left" w:pos="27216"/>
        </w:tabs>
        <w:spacing w:line="240" w:lineRule="auto"/>
        <w:ind w:right="7"/>
        <w:jc w:val="right"/>
        <w:rPr>
          <w:rFonts w:ascii="Montserrat Light" w:hAnsi="Montserrat Light"/>
          <w:b/>
        </w:rPr>
      </w:pPr>
    </w:p>
    <w:p w14:paraId="4B0394B4" w14:textId="152C6EBC" w:rsidR="006E2B82" w:rsidRPr="00920053" w:rsidRDefault="006E2B82" w:rsidP="006E2B82">
      <w:pPr>
        <w:spacing w:line="240" w:lineRule="auto"/>
        <w:jc w:val="center"/>
        <w:rPr>
          <w:rFonts w:ascii="Montserrat Light" w:hAnsi="Montserrat Light"/>
          <w:b/>
          <w:bCs/>
        </w:rPr>
      </w:pPr>
      <w:r w:rsidRPr="00920053">
        <w:rPr>
          <w:rFonts w:ascii="Montserrat Light" w:hAnsi="Montserrat Light"/>
          <w:b/>
          <w:bCs/>
        </w:rPr>
        <w:t xml:space="preserve">Lista </w:t>
      </w:r>
      <w:proofErr w:type="spellStart"/>
      <w:r w:rsidRPr="00920053">
        <w:rPr>
          <w:rFonts w:ascii="Montserrat Light" w:hAnsi="Montserrat Light"/>
          <w:b/>
          <w:bCs/>
        </w:rPr>
        <w:t>obiectivelor</w:t>
      </w:r>
      <w:proofErr w:type="spellEnd"/>
      <w:r w:rsidRPr="00920053">
        <w:rPr>
          <w:rFonts w:ascii="Montserrat Light" w:hAnsi="Montserrat Light"/>
          <w:b/>
          <w:bCs/>
        </w:rPr>
        <w:t xml:space="preserve"> de </w:t>
      </w:r>
      <w:proofErr w:type="spellStart"/>
      <w:r w:rsidRPr="00920053">
        <w:rPr>
          <w:rFonts w:ascii="Montserrat Light" w:hAnsi="Montserrat Light"/>
          <w:b/>
          <w:bCs/>
        </w:rPr>
        <w:t>investiții</w:t>
      </w:r>
      <w:proofErr w:type="spellEnd"/>
    </w:p>
    <w:p w14:paraId="3A8739A2" w14:textId="77777777" w:rsidR="006E2B82" w:rsidRPr="00920053" w:rsidRDefault="006E2B82" w:rsidP="003068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491"/>
        <w:gridCol w:w="3225"/>
        <w:gridCol w:w="1648"/>
        <w:gridCol w:w="1314"/>
        <w:gridCol w:w="1248"/>
        <w:gridCol w:w="1557"/>
      </w:tblGrid>
      <w:tr w:rsidR="006E2B82" w:rsidRPr="00D66320" w14:paraId="2C53A54C" w14:textId="77777777" w:rsidTr="007349C8">
        <w:trPr>
          <w:trHeight w:val="30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5E23" w14:textId="77777777" w:rsidR="006E2B82" w:rsidRPr="006E2B82" w:rsidRDefault="006E2B82" w:rsidP="006E2B82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Nr.</w:t>
            </w: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crt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1A23" w14:textId="77777777" w:rsidR="006E2B82" w:rsidRPr="006E2B82" w:rsidRDefault="006E2B82" w:rsidP="006E2B82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Denumirea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proiectului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beneficiază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fonduri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nerambursabile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4157" w14:textId="77777777" w:rsidR="00920053" w:rsidRDefault="006E2B82" w:rsidP="006E2B82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Suma </w:t>
            </w: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aprobată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8699E1D" w14:textId="2A2CCF7E" w:rsidR="006E2B82" w:rsidRPr="006E2B82" w:rsidRDefault="006E2B82" w:rsidP="006E2B82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HCJ 10/2020</w:t>
            </w:r>
            <w:r w:rsidR="00AA64AB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A64AB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modificată</w:t>
            </w:r>
            <w:proofErr w:type="spellEnd"/>
            <w:r w:rsidR="00AA64AB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de HCJ 8</w:t>
            </w:r>
            <w:r w:rsidR="007349C8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349C8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și</w:t>
            </w:r>
            <w:proofErr w:type="spellEnd"/>
            <w:r w:rsidR="007349C8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 211</w:t>
            </w:r>
            <w:r w:rsidR="00AA64AB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/20222</w:t>
            </w: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br/>
              <w:t>(lei)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7981" w14:textId="77777777" w:rsidR="006E2B82" w:rsidRPr="006E2B82" w:rsidRDefault="006E2B82" w:rsidP="006E2B82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Modificări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21D4" w14:textId="77777777" w:rsidR="006E2B82" w:rsidRPr="006E2B82" w:rsidRDefault="006E2B82" w:rsidP="006E2B82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 xml:space="preserve">Suma </w:t>
            </w: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finală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br/>
              <w:t>(lei)</w:t>
            </w:r>
          </w:p>
        </w:tc>
      </w:tr>
      <w:tr w:rsidR="006E2B82" w:rsidRPr="00D66320" w14:paraId="373067D7" w14:textId="77777777" w:rsidTr="007349C8">
        <w:trPr>
          <w:trHeight w:val="620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203" w14:textId="77777777" w:rsidR="006E2B82" w:rsidRPr="006E2B82" w:rsidRDefault="006E2B82" w:rsidP="006E2B82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98EB" w14:textId="77777777" w:rsidR="006E2B82" w:rsidRPr="006E2B82" w:rsidRDefault="006E2B82" w:rsidP="006E2B82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4251" w14:textId="77777777" w:rsidR="006E2B82" w:rsidRPr="006E2B82" w:rsidRDefault="006E2B82" w:rsidP="006E2B82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FA30" w14:textId="77777777" w:rsidR="006E2B82" w:rsidRPr="006E2B82" w:rsidRDefault="006E2B82" w:rsidP="006E2B82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Diminuări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br/>
              <w:t>(lei)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D856" w14:textId="77777777" w:rsidR="006E2B82" w:rsidRPr="006E2B82" w:rsidRDefault="006E2B82" w:rsidP="006E2B82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Majorări</w:t>
            </w:r>
            <w:proofErr w:type="spellEnd"/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br/>
              <w:t>(lei)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0700" w14:textId="77777777" w:rsidR="006E2B82" w:rsidRPr="006E2B82" w:rsidRDefault="006E2B82" w:rsidP="006E2B82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D774D3" w:rsidRPr="00D66320" w14:paraId="65BA6D13" w14:textId="77777777" w:rsidTr="007349C8">
        <w:trPr>
          <w:trHeight w:val="8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663D" w14:textId="77777777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28C6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Sistem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Management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Integrat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Deșeurilor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în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Județul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Cluj -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Fazarea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Proiectului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Sistem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Management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Integrat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Deșeurilor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în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Județul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Cluj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FC03" w14:textId="511F7244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66,731,749.51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CEE4" w14:textId="10361B71" w:rsidR="00D774D3" w:rsidRPr="006E2B82" w:rsidRDefault="005B6C9C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3,639,103.35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C577" w14:textId="66B44D80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864" w14:textId="43120F20" w:rsidR="00D774D3" w:rsidRPr="006E2B82" w:rsidRDefault="008F0599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63,092,646.16</w:t>
            </w:r>
          </w:p>
        </w:tc>
      </w:tr>
      <w:tr w:rsidR="00D774D3" w:rsidRPr="00D66320" w14:paraId="06F897A2" w14:textId="77777777" w:rsidTr="007349C8">
        <w:trPr>
          <w:trHeight w:val="134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6F8F" w14:textId="77777777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8BE1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Îmbunătățirea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infrastructurii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rutiere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importanță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regională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Regional Transilvania Nord,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Drumul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Apuseni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prin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DJ108K (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limita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jud.Bihor</w:t>
            </w:r>
            <w:proofErr w:type="spellEnd"/>
            <w:proofErr w:type="gram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Baraj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Drăgan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) de la km. 26+455 la km. 29+495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DJ 764B (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baraj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Drăgan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intersecție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DN1) de la km. 0+000 la km. 22+164,500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02CB" w14:textId="56DC32E3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38,578,640.00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E73C" w14:textId="1E221651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B933" w14:textId="6BDD26B0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92E" w14:textId="25D98380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38,578,640.00</w:t>
            </w:r>
          </w:p>
        </w:tc>
      </w:tr>
      <w:tr w:rsidR="00D774D3" w:rsidRPr="00D66320" w14:paraId="0CD4825E" w14:textId="77777777" w:rsidTr="007349C8">
        <w:trPr>
          <w:trHeight w:val="126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E73D" w14:textId="77777777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CA48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Îmbunătățirea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infrastructurii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rutiere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importanță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regională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Regional Transilvania Nord,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Drumul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Bistriței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prin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reabilitarea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DJ 109 (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intersecție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DN 1</w:t>
            </w:r>
            <w:proofErr w:type="gram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  -</w:t>
            </w:r>
            <w:proofErr w:type="gram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limita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Sălaj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) de la km. 0+000 la km. 31+976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EBB3" w14:textId="05A07ED1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9,676,521.16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E6B4" w14:textId="6022B1C7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5577" w14:textId="1CBED5F4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A69" w14:textId="40632A2D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9,676,521.16</w:t>
            </w:r>
          </w:p>
        </w:tc>
      </w:tr>
      <w:tr w:rsidR="00D774D3" w:rsidRPr="00D66320" w14:paraId="59BE6FD8" w14:textId="77777777" w:rsidTr="007349C8">
        <w:trPr>
          <w:trHeight w:val="134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09EB" w14:textId="77777777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57EE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Îmbunătățirea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infrastructurii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rutiere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importanță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regională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Regional Transilvania Nord,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Drumul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Bistriței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prin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DJ172A (km. 33+000 - km. 39+452), DJ 161G (km. 0+000 la km. 18+406)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DJ 161 (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intersecția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DN16) -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Gădălin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Bonțida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- DN 1C (km. 0+000 la km. 16+933,100)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4451" w14:textId="6D81F8D8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17,195,082.22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9EC2" w14:textId="2B77CE03" w:rsidR="00D774D3" w:rsidRPr="006E2B82" w:rsidRDefault="005B6C9C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9,376,000.00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4F53" w14:textId="2E0B0BB7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446" w14:textId="64C6D649" w:rsidR="008F0599" w:rsidRPr="006E2B82" w:rsidRDefault="008F0599" w:rsidP="008F0599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7,819,082,22</w:t>
            </w:r>
          </w:p>
        </w:tc>
      </w:tr>
      <w:tr w:rsidR="00D774D3" w:rsidRPr="00D66320" w14:paraId="4286963A" w14:textId="77777777" w:rsidTr="007349C8">
        <w:trPr>
          <w:trHeight w:val="94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9712" w14:textId="77777777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8A13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reabilitarea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Județean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1 format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sectoare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drum ale DJ 107N, DJ 107</w:t>
            </w:r>
            <w:proofErr w:type="gram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  si</w:t>
            </w:r>
            <w:proofErr w:type="gram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DJ 107L,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parte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Regional Transilvania de Nord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AA2F" w14:textId="2D96F7C9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12,748,232.56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827" w14:textId="6FFA5B9F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EA28" w14:textId="74F4D773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E024" w14:textId="3933513B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12,748,232.56</w:t>
            </w:r>
          </w:p>
        </w:tc>
      </w:tr>
      <w:tr w:rsidR="00D774D3" w:rsidRPr="00D66320" w14:paraId="6F712058" w14:textId="77777777" w:rsidTr="007349C8">
        <w:trPr>
          <w:trHeight w:val="94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FE0C" w14:textId="77777777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712" w14:textId="2ACB82A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reabilitarea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Județean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2 format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sectoare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drum ale DJ 108</w:t>
            </w: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</w:t>
            </w: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DJ 105T si DJ 109A,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parte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regional Transilvania de Nord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96AB" w14:textId="6060946A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10,000,000.00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2BF" w14:textId="14EFAC1E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576B" w14:textId="0F20FAFA" w:rsidR="00D774D3" w:rsidRPr="006E2B82" w:rsidRDefault="005B6C9C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7,000,000.00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6B6E" w14:textId="1545000A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7</w:t>
            </w: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,000,000.00</w:t>
            </w:r>
          </w:p>
        </w:tc>
      </w:tr>
      <w:tr w:rsidR="00D774D3" w:rsidRPr="00D66320" w14:paraId="22529912" w14:textId="77777777" w:rsidTr="007349C8">
        <w:trPr>
          <w:trHeight w:val="94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A2B3" w14:textId="4EFCBDC3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73E8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reabilitarea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Județean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4 format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sectoare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drum </w:t>
            </w:r>
            <w:proofErr w:type="gram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ale  DJ</w:t>
            </w:r>
            <w:proofErr w:type="gram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107P si DJ 107N, 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parte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Regional Transilvania de Nord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850A" w14:textId="21D1D6BC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16,395,758.61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B0D7" w14:textId="361E1175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0AA3" w14:textId="1586BF8F" w:rsidR="00D774D3" w:rsidRPr="006E2B82" w:rsidRDefault="005B6C9C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5B6C9C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8,293,436.85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3A8" w14:textId="492315C7" w:rsidR="00D774D3" w:rsidRPr="006E2B82" w:rsidRDefault="008F0599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24,689,195.46</w:t>
            </w:r>
          </w:p>
        </w:tc>
      </w:tr>
      <w:tr w:rsidR="00D774D3" w:rsidRPr="00D66320" w14:paraId="2049003C" w14:textId="77777777" w:rsidTr="007349C8">
        <w:trPr>
          <w:trHeight w:val="85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0D4B" w14:textId="4C0A4FD4" w:rsidR="00D774D3" w:rsidRPr="006E2B82" w:rsidRDefault="008F0599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B573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7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reabilitarea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Județean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7 format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sectoare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drum ale DJ 161</w:t>
            </w:r>
            <w:proofErr w:type="gram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C, 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parte</w:t>
            </w:r>
            <w:proofErr w:type="spellEnd"/>
            <w:proofErr w:type="gram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Traseului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Regional Transilvania de Nord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CBA5" w14:textId="37F206F5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454,000.00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200E" w14:textId="2B2C97BB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8BE2" w14:textId="72B880A8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BED" w14:textId="1CB70B1E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454,000.00</w:t>
            </w:r>
          </w:p>
        </w:tc>
      </w:tr>
      <w:tr w:rsidR="00D774D3" w:rsidRPr="00D66320" w14:paraId="13091202" w14:textId="77777777" w:rsidTr="007349C8">
        <w:trPr>
          <w:trHeight w:val="8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FC3F" w14:textId="6D5FABEC" w:rsidR="00D774D3" w:rsidRPr="006E2B82" w:rsidRDefault="008F0599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E603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Restaurarea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conservarea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punerea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în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valoare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Ansamblului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Monument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Istoric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Castel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Banffy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Sat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Răscruci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Comuna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Bonțida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Județul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Cluj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D4DB" w14:textId="6B42CA50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5,612,967.19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D89B" w14:textId="02A1265E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A6AC" w14:textId="68C5AD95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1B2" w14:textId="4058F0C0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5,612,967.19</w:t>
            </w:r>
          </w:p>
        </w:tc>
      </w:tr>
      <w:tr w:rsidR="00D774D3" w:rsidRPr="00D66320" w14:paraId="42FA1387" w14:textId="77777777" w:rsidTr="007349C8">
        <w:trPr>
          <w:trHeight w:val="8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901F" w14:textId="3ED8E15A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lastRenderedPageBreak/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D458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Cresterea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eficienței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energetice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cladirilor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cantina si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internat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cadrul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Liceului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Tehnologic Special SAMUS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2111" w14:textId="162EE04E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3,784,234.38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4EA3" w14:textId="793D8672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854E" w14:textId="0401CF6D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BCC1" w14:textId="671157D1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3,784,234.38</w:t>
            </w:r>
          </w:p>
        </w:tc>
      </w:tr>
      <w:tr w:rsidR="00D774D3" w:rsidRPr="00D66320" w14:paraId="54299139" w14:textId="77777777" w:rsidTr="007349C8">
        <w:trPr>
          <w:trHeight w:val="78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039A" w14:textId="2EE282B7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F174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Cresterea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eficienței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energetice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clădirilor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școală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atelier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sală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sport cu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bază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recuperare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cadrul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Liceului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Tehnologic Special SAMUS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C60F" w14:textId="3A409935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2,307,000.00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FBE7" w14:textId="53ACC6EA" w:rsidR="00D774D3" w:rsidRPr="006E2B82" w:rsidRDefault="005B6C9C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495,497.83</w:t>
            </w:r>
            <w:r w:rsidR="00D774D3"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737" w14:textId="0DABA415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0899" w14:textId="1416DBD6" w:rsidR="00D774D3" w:rsidRPr="006E2B82" w:rsidRDefault="008F0599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1,811,502.17</w:t>
            </w:r>
          </w:p>
        </w:tc>
      </w:tr>
      <w:tr w:rsidR="00D774D3" w:rsidRPr="00D66320" w14:paraId="788E3935" w14:textId="77777777" w:rsidTr="007349C8">
        <w:trPr>
          <w:trHeight w:val="63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2806" w14:textId="77CE9F8A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52BD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Creșterea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eficienței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energetice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în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clădirea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Școlii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Gimnaziale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Speciale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- Centru de Resurse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Documentare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privind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Educația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Incluzivă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C700" w14:textId="19C4090B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1,232,200.21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F029" w14:textId="49D8A99D" w:rsidR="00D774D3" w:rsidRPr="006E2B82" w:rsidRDefault="005B6C9C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282,835.67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58B3" w14:textId="7B499393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729" w14:textId="414FD4C3" w:rsidR="00D774D3" w:rsidRPr="006E2B82" w:rsidRDefault="008F0599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949,364.54</w:t>
            </w:r>
          </w:p>
        </w:tc>
      </w:tr>
      <w:tr w:rsidR="00D774D3" w:rsidRPr="00D66320" w14:paraId="4AE8A4AC" w14:textId="77777777" w:rsidTr="007349C8">
        <w:trPr>
          <w:trHeight w:val="63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93E1" w14:textId="338B64C8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C853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Reabilitarea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echiparea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Școlii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Gimnaziale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Speciale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Huedin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EABA" w14:textId="3FAD9C03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207,568.75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B27E" w14:textId="074E9EF2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6C34" w14:textId="75137A7A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FE54" w14:textId="6E0667A4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207,568.75</w:t>
            </w:r>
          </w:p>
        </w:tc>
      </w:tr>
      <w:tr w:rsidR="00D774D3" w:rsidRPr="00D66320" w14:paraId="5D59CE17" w14:textId="77777777" w:rsidTr="007349C8">
        <w:trPr>
          <w:trHeight w:val="71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3140" w14:textId="4FDDE1CD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4B21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Reabilitarea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clădirii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atelierelor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cadrul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Școlii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Gimnaziale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Speciale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pentru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Deficienți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de Auz Kozmutza Flora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F387" w14:textId="7A049A65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1,924,331.99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40E8" w14:textId="78B48FA6" w:rsidR="00D774D3" w:rsidRPr="006E2B82" w:rsidRDefault="005B6C9C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1,500,000,00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D54" w14:textId="6E3470DE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2AE" w14:textId="46D94D26" w:rsidR="00D774D3" w:rsidRPr="006E2B82" w:rsidRDefault="008F0599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424,331.99</w:t>
            </w:r>
          </w:p>
        </w:tc>
      </w:tr>
      <w:tr w:rsidR="00D774D3" w:rsidRPr="00D66320" w14:paraId="61FC033E" w14:textId="77777777" w:rsidTr="007349C8">
        <w:trPr>
          <w:trHeight w:val="53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433D" w14:textId="58413B53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50CE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Construirea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sediului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Centrului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Școlar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pentru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Educație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Incluzivă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B9EA" w14:textId="388677AE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8,561,713.42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2000" w14:textId="691C6316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593E" w14:textId="2704401D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709" w14:textId="7B822EB1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8,561,713.42</w:t>
            </w:r>
          </w:p>
        </w:tc>
      </w:tr>
      <w:tr w:rsidR="00D774D3" w:rsidRPr="00D66320" w14:paraId="3563580E" w14:textId="77777777" w:rsidTr="007349C8">
        <w:trPr>
          <w:trHeight w:val="71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4C99" w14:textId="2D7A5463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52B5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Cresterea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eficienței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energetice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cladirile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Sectiei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Pediatrie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II,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Corpurile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C1 si C2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cadrul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Spitalului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Clinic de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Urgență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pentru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Copii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Cluj-Napoca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F4BF" w14:textId="2BD89A0C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590,000.00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1B21" w14:textId="331ED88E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F5D" w14:textId="011238EF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C79" w14:textId="3E9186EB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590,000.00</w:t>
            </w:r>
          </w:p>
        </w:tc>
      </w:tr>
      <w:tr w:rsidR="00D774D3" w:rsidRPr="00D66320" w14:paraId="10869975" w14:textId="77777777" w:rsidTr="007349C8">
        <w:trPr>
          <w:trHeight w:val="8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F2B8" w14:textId="3DA3C148" w:rsidR="00D774D3" w:rsidRPr="006E2B82" w:rsidRDefault="00D774D3" w:rsidP="00D774D3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1</w:t>
            </w:r>
            <w:r w:rsidR="008F0599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4A53" w14:textId="77777777" w:rsidR="00D774D3" w:rsidRPr="006E2B82" w:rsidRDefault="00D774D3" w:rsidP="00D774D3">
            <w:pPr>
              <w:spacing w:line="240" w:lineRule="auto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Extinderea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și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modernizarea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Ambulatorului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Clinic Psihiatrie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Pediatrică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cadrul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Spitalului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Clinic de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Urgență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pentru </w:t>
            </w:r>
            <w:proofErr w:type="spellStart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Copii</w:t>
            </w:r>
            <w:proofErr w:type="spellEnd"/>
            <w:r w:rsidRPr="006E2B82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 xml:space="preserve"> Cluj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FE95" w14:textId="58469447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4,000,000.00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8F51" w14:textId="33BCC925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F390" w14:textId="41668E1D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ACAF" w14:textId="25D1885B" w:rsidR="00D774D3" w:rsidRPr="006E2B82" w:rsidRDefault="00D774D3" w:rsidP="00D774D3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</w:pPr>
            <w:r w:rsidRPr="00661DAE">
              <w:rPr>
                <w:rFonts w:ascii="Montserrat Light" w:eastAsia="Times New Roman" w:hAnsi="Montserrat Light" w:cs="Calibri"/>
                <w:sz w:val="16"/>
                <w:szCs w:val="16"/>
                <w:lang w:val="en-US"/>
              </w:rPr>
              <w:t>4,000,000.00</w:t>
            </w:r>
          </w:p>
        </w:tc>
      </w:tr>
      <w:tr w:rsidR="00661DAE" w:rsidRPr="00D66320" w14:paraId="3B08CB34" w14:textId="77777777" w:rsidTr="007349C8">
        <w:trPr>
          <w:trHeight w:val="31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D5DA" w14:textId="77777777" w:rsidR="00661DAE" w:rsidRPr="006E2B82" w:rsidRDefault="00661DAE" w:rsidP="00661DAE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D672" w14:textId="77777777" w:rsidR="00661DAE" w:rsidRPr="006E2B82" w:rsidRDefault="00661DAE" w:rsidP="00661DAE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D3D8" w14:textId="77777777" w:rsidR="00661DAE" w:rsidRPr="006E2B82" w:rsidRDefault="00661DAE" w:rsidP="00661DAE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200,000,000.00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C5D5" w14:textId="5EA2946C" w:rsidR="00661DAE" w:rsidRPr="006E2B82" w:rsidRDefault="005B6C9C" w:rsidP="00661DAE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15,293,436.85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5758" w14:textId="1B659B33" w:rsidR="00661DAE" w:rsidRPr="006E2B82" w:rsidRDefault="005B6C9C" w:rsidP="00661DAE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15,293,436.85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9213" w14:textId="77777777" w:rsidR="00661DAE" w:rsidRPr="006E2B82" w:rsidRDefault="00661DAE" w:rsidP="00661DAE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</w:pPr>
            <w:r w:rsidRPr="006E2B82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val="en-US"/>
              </w:rPr>
              <w:t>200,000,000.00</w:t>
            </w:r>
          </w:p>
        </w:tc>
      </w:tr>
    </w:tbl>
    <w:p w14:paraId="59988E34" w14:textId="4C944C90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704A0AD3" w14:textId="638E2AAD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60080996" w14:textId="2F64980F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412A45C0" w14:textId="0DC2A979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0F9E91A5" w14:textId="77777777" w:rsidR="008B5839" w:rsidRPr="00306844" w:rsidRDefault="008B5839" w:rsidP="008B5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514622CF" w14:textId="77777777" w:rsidR="008B5839" w:rsidRDefault="008B5839" w:rsidP="008B5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7FEC4ECF" w14:textId="277B3CAB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DD32152" w14:textId="67B21F47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766D47D" w14:textId="024FA6FE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44C60576" w14:textId="7BCC59A1" w:rsidR="00506D40" w:rsidRDefault="00506D40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69977D8E" w14:textId="77777777" w:rsidR="00506D40" w:rsidRDefault="00506D40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B7B0318" w14:textId="793294A5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A620EFF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2A8D93F7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7BEEC70A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25CA4FD6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1D25BB74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2ECAD3FA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5AD59144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0C4D6EF0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192895E8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6CE6CE7E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4ADF5F1E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14B4CE3C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1C38C3DC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52943295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408A2D1F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4E4694BC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0CF8AD7A" w14:textId="573D90DB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6FEAF8D9" w14:textId="77777777" w:rsidR="008F0599" w:rsidRDefault="008F059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51F4B9DA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49493A5B" w14:textId="77777777" w:rsidR="00E24504" w:rsidRDefault="00E2450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</w:p>
    <w:p w14:paraId="247D717C" w14:textId="348ABB89" w:rsidR="008B5839" w:rsidRPr="00506D40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  <w:r w:rsidRPr="00506D40"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  <w:t>Director general</w:t>
      </w:r>
    </w:p>
    <w:p w14:paraId="09540F25" w14:textId="6ED21363" w:rsidR="008B5839" w:rsidRPr="00506D40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</w:pPr>
      <w:r w:rsidRPr="00506D40">
        <w:rPr>
          <w:rFonts w:ascii="Montserrat Light" w:hAnsi="Montserrat Light"/>
          <w:b/>
          <w:bCs/>
          <w:noProof/>
          <w:sz w:val="16"/>
          <w:szCs w:val="16"/>
          <w:lang w:val="ro-RO" w:eastAsia="ro-RO"/>
        </w:rPr>
        <w:t>Cristina Șchiop</w:t>
      </w:r>
    </w:p>
    <w:p w14:paraId="1C6B30D8" w14:textId="77777777" w:rsidR="008F0599" w:rsidRDefault="008F0599" w:rsidP="00E2450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lang w:val="pt-BR" w:eastAsia="ro-RO"/>
        </w:rPr>
      </w:pPr>
    </w:p>
    <w:p w14:paraId="1AD3564D" w14:textId="6AD932AD" w:rsidR="00306844" w:rsidRPr="00306844" w:rsidRDefault="00306844" w:rsidP="00306844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/>
          <w:b/>
          <w:bCs/>
          <w:lang w:val="pt-BR" w:eastAsia="ro-RO"/>
        </w:rPr>
      </w:pPr>
      <w:r w:rsidRPr="00306844">
        <w:rPr>
          <w:rFonts w:ascii="Montserrat Light" w:hAnsi="Montserrat Light"/>
          <w:b/>
          <w:bCs/>
          <w:lang w:val="pt-BR" w:eastAsia="ro-RO"/>
        </w:rPr>
        <w:t xml:space="preserve">PROIECT  DE  H O T Ă R Â R E </w:t>
      </w:r>
    </w:p>
    <w:p w14:paraId="29A9D70F" w14:textId="77777777" w:rsidR="00B62413" w:rsidRDefault="00B62413" w:rsidP="00B62413">
      <w:pPr>
        <w:pStyle w:val="Listparagraf"/>
        <w:suppressAutoHyphens w:val="0"/>
        <w:spacing w:after="0" w:line="240" w:lineRule="auto"/>
        <w:ind w:left="0"/>
        <w:jc w:val="center"/>
        <w:rPr>
          <w:rFonts w:ascii="Montserrat Light" w:eastAsia="Times New Roman" w:hAnsi="Montserrat Light"/>
          <w:lang w:val="ro-RO"/>
        </w:rPr>
      </w:pPr>
      <w:r>
        <w:rPr>
          <w:rFonts w:ascii="Montserrat Light" w:eastAsia="Times New Roman" w:hAnsi="Montserrat Light"/>
        </w:rPr>
        <w:t xml:space="preserve">pentru </w:t>
      </w:r>
      <w:proofErr w:type="spellStart"/>
      <w:r w:rsidRPr="00356D73">
        <w:rPr>
          <w:rFonts w:ascii="Montserrat Light" w:eastAsia="Times New Roman" w:hAnsi="Montserrat Light"/>
        </w:rPr>
        <w:t>modificarea</w:t>
      </w:r>
      <w:proofErr w:type="spellEnd"/>
      <w:r w:rsidRPr="00356D73">
        <w:rPr>
          <w:rFonts w:ascii="Montserrat Light" w:eastAsia="Times New Roman" w:hAnsi="Montserrat Light"/>
        </w:rPr>
        <w:t xml:space="preserve"> </w:t>
      </w:r>
      <w:proofErr w:type="spellStart"/>
      <w:r>
        <w:rPr>
          <w:rFonts w:ascii="Montserrat Light" w:eastAsia="Times New Roman" w:hAnsi="Montserrat Light"/>
        </w:rPr>
        <w:t>Hotărârii</w:t>
      </w:r>
      <w:proofErr w:type="spellEnd"/>
      <w:r>
        <w:rPr>
          <w:rFonts w:ascii="Montserrat Light" w:eastAsia="Times New Roman" w:hAnsi="Montserrat Light"/>
        </w:rPr>
        <w:t xml:space="preserve"> </w:t>
      </w:r>
      <w:proofErr w:type="spellStart"/>
      <w:r>
        <w:rPr>
          <w:rFonts w:ascii="Montserrat Light" w:eastAsia="Times New Roman" w:hAnsi="Montserrat Light"/>
        </w:rPr>
        <w:t>Consiliului</w:t>
      </w:r>
      <w:proofErr w:type="spellEnd"/>
      <w:r>
        <w:rPr>
          <w:rFonts w:ascii="Montserrat Light" w:eastAsia="Times New Roman" w:hAnsi="Montserrat Light"/>
        </w:rPr>
        <w:t xml:space="preserve"> </w:t>
      </w:r>
      <w:proofErr w:type="spellStart"/>
      <w:r>
        <w:rPr>
          <w:rFonts w:ascii="Montserrat Light" w:eastAsia="Times New Roman" w:hAnsi="Montserrat Light"/>
        </w:rPr>
        <w:t>Județean</w:t>
      </w:r>
      <w:proofErr w:type="spellEnd"/>
      <w:r>
        <w:rPr>
          <w:rFonts w:ascii="Montserrat Light" w:eastAsia="Times New Roman" w:hAnsi="Montserrat Light"/>
        </w:rPr>
        <w:t xml:space="preserve"> </w:t>
      </w:r>
      <w:r w:rsidRPr="00356D73">
        <w:rPr>
          <w:rFonts w:ascii="Montserrat Light" w:eastAsia="Times New Roman" w:hAnsi="Montserrat Light"/>
        </w:rPr>
        <w:t xml:space="preserve">nr. 10/2020 </w:t>
      </w:r>
      <w:r w:rsidRPr="00356D73">
        <w:rPr>
          <w:rFonts w:ascii="Montserrat Light" w:eastAsia="Times New Roman" w:hAnsi="Montserrat Light"/>
          <w:lang w:val="ro-RO"/>
        </w:rPr>
        <w:t xml:space="preserve">privind </w:t>
      </w:r>
    </w:p>
    <w:p w14:paraId="0AB6D95C" w14:textId="77777777" w:rsidR="00B62413" w:rsidRDefault="00B62413" w:rsidP="00B62413">
      <w:pPr>
        <w:pStyle w:val="Listparagraf"/>
        <w:suppressAutoHyphens w:val="0"/>
        <w:spacing w:after="0" w:line="240" w:lineRule="auto"/>
        <w:ind w:left="0"/>
        <w:jc w:val="center"/>
        <w:rPr>
          <w:rFonts w:ascii="Montserrat Light" w:eastAsia="Times New Roman" w:hAnsi="Montserrat Light"/>
          <w:lang w:val="ro-RO"/>
        </w:rPr>
      </w:pPr>
      <w:r w:rsidRPr="00356D73">
        <w:rPr>
          <w:rFonts w:ascii="Montserrat Light" w:eastAsia="Times New Roman" w:hAnsi="Montserrat Light"/>
          <w:lang w:val="ro-RO"/>
        </w:rPr>
        <w:t xml:space="preserve">aprobarea contractării unei </w:t>
      </w:r>
      <w:proofErr w:type="spellStart"/>
      <w:r w:rsidRPr="00356D73">
        <w:rPr>
          <w:rFonts w:ascii="Montserrat Light" w:eastAsia="Times New Roman" w:hAnsi="Montserrat Light"/>
          <w:lang w:val="ro-RO"/>
        </w:rPr>
        <w:t>finanţări</w:t>
      </w:r>
      <w:proofErr w:type="spellEnd"/>
      <w:r w:rsidRPr="00356D73">
        <w:rPr>
          <w:rFonts w:ascii="Montserrat Light" w:eastAsia="Times New Roman" w:hAnsi="Montserrat Light"/>
          <w:lang w:val="ro-RO"/>
        </w:rPr>
        <w:t xml:space="preserve"> rambursabile interne/externe </w:t>
      </w:r>
    </w:p>
    <w:p w14:paraId="569121B0" w14:textId="18C64E4F" w:rsidR="00B62413" w:rsidRDefault="00B62413" w:rsidP="00B62413">
      <w:pPr>
        <w:pStyle w:val="Listparagraf"/>
        <w:suppressAutoHyphens w:val="0"/>
        <w:spacing w:after="0" w:line="240" w:lineRule="auto"/>
        <w:ind w:left="0"/>
        <w:jc w:val="center"/>
        <w:rPr>
          <w:rFonts w:ascii="Montserrat Light" w:eastAsia="Times New Roman" w:hAnsi="Montserrat Light"/>
          <w:lang w:val="ro-RO"/>
        </w:rPr>
      </w:pPr>
      <w:r w:rsidRPr="00356D73">
        <w:rPr>
          <w:rFonts w:ascii="Montserrat Light" w:eastAsia="Times New Roman" w:hAnsi="Montserrat Light"/>
          <w:lang w:val="ro-RO"/>
        </w:rPr>
        <w:t xml:space="preserve">în valoare de maxim 200.000.000 lei, în vederea finanțării unor </w:t>
      </w:r>
    </w:p>
    <w:p w14:paraId="4EB12211" w14:textId="42A5328D" w:rsidR="00306844" w:rsidRPr="00B62413" w:rsidRDefault="00B62413" w:rsidP="00B62413">
      <w:pPr>
        <w:pStyle w:val="Listparagraf"/>
        <w:suppressAutoHyphens w:val="0"/>
        <w:spacing w:after="0" w:line="240" w:lineRule="auto"/>
        <w:ind w:left="0"/>
        <w:jc w:val="center"/>
        <w:rPr>
          <w:rFonts w:ascii="Montserrat Light" w:eastAsia="Times New Roman" w:hAnsi="Montserrat Light"/>
        </w:rPr>
      </w:pPr>
      <w:r w:rsidRPr="00356D73">
        <w:rPr>
          <w:rFonts w:ascii="Montserrat Light" w:eastAsia="Times New Roman" w:hAnsi="Montserrat Light"/>
          <w:lang w:val="ro-RO"/>
        </w:rPr>
        <w:t>obiective de investiții de interes public județean</w:t>
      </w:r>
      <w:r w:rsidRPr="00356D73">
        <w:rPr>
          <w:rFonts w:ascii="Montserrat Light" w:eastAsia="Times New Roman" w:hAnsi="Montserrat Light"/>
        </w:rPr>
        <w:t xml:space="preserve"> </w:t>
      </w:r>
    </w:p>
    <w:p w14:paraId="416329FB" w14:textId="77777777" w:rsidR="0013250C" w:rsidRPr="0013250C" w:rsidRDefault="0013250C" w:rsidP="0013250C"/>
    <w:p w14:paraId="7C74C2DC" w14:textId="1363C33D" w:rsidR="00306844" w:rsidRDefault="00306844" w:rsidP="00306844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  <w:r w:rsidRPr="00306844">
        <w:rPr>
          <w:rFonts w:ascii="Montserrat Light" w:hAnsi="Montserrat Light"/>
          <w:noProof/>
          <w:lang w:eastAsia="ro-RO"/>
        </w:rPr>
        <w:t>Consiliul Judeţean Cluj</w:t>
      </w:r>
      <w:r w:rsidR="00202E5C">
        <w:rPr>
          <w:rFonts w:ascii="Montserrat Light" w:hAnsi="Montserrat Light"/>
          <w:noProof/>
          <w:lang w:eastAsia="ro-RO"/>
        </w:rPr>
        <w:t>,</w:t>
      </w:r>
      <w:r w:rsidRPr="00306844">
        <w:rPr>
          <w:rFonts w:ascii="Montserrat Light" w:hAnsi="Montserrat Light"/>
          <w:noProof/>
          <w:lang w:eastAsia="ro-RO"/>
        </w:rPr>
        <w:t xml:space="preserve"> întrunit în şedinţă </w:t>
      </w:r>
      <w:r w:rsidR="00907F26">
        <w:rPr>
          <w:rFonts w:ascii="Montserrat Light" w:hAnsi="Montserrat Light"/>
          <w:noProof/>
          <w:lang w:eastAsia="ro-RO"/>
        </w:rPr>
        <w:t>extra</w:t>
      </w:r>
      <w:r w:rsidRPr="00306844">
        <w:rPr>
          <w:rFonts w:ascii="Montserrat Light" w:hAnsi="Montserrat Light"/>
          <w:noProof/>
          <w:lang w:eastAsia="ro-RO"/>
        </w:rPr>
        <w:t>ordinară;</w:t>
      </w:r>
    </w:p>
    <w:p w14:paraId="121FEC87" w14:textId="77777777" w:rsidR="00202E5C" w:rsidRPr="00306844" w:rsidRDefault="00202E5C" w:rsidP="00306844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</w:p>
    <w:p w14:paraId="012A5353" w14:textId="11000E29" w:rsidR="00306844" w:rsidRDefault="00306844" w:rsidP="00B62413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B62413">
        <w:rPr>
          <w:rFonts w:ascii="Montserrat Light" w:hAnsi="Montserrat Light" w:cs="Cambria"/>
        </w:rPr>
        <w:t>Având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în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vedere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Proiectul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hotărâre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înregistrat</w:t>
      </w:r>
      <w:proofErr w:type="spellEnd"/>
      <w:r w:rsidRPr="00B62413">
        <w:rPr>
          <w:rFonts w:ascii="Montserrat Light" w:hAnsi="Montserrat Light" w:cs="Cambria"/>
        </w:rPr>
        <w:t xml:space="preserve"> cu nr. ......... din</w:t>
      </w:r>
      <w:r w:rsidR="0012294E">
        <w:rPr>
          <w:rFonts w:ascii="Montserrat Light" w:hAnsi="Montserrat Light" w:cs="Cambria"/>
        </w:rPr>
        <w:t xml:space="preserve"> ……</w:t>
      </w:r>
      <w:proofErr w:type="gramStart"/>
      <w:r w:rsidR="0012294E">
        <w:rPr>
          <w:rFonts w:ascii="Montserrat Light" w:hAnsi="Montserrat Light" w:cs="Cambria"/>
        </w:rPr>
        <w:t>…..</w:t>
      </w:r>
      <w:proofErr w:type="gramEnd"/>
      <w:r w:rsidRPr="00B62413">
        <w:rPr>
          <w:rFonts w:ascii="Montserrat Light" w:hAnsi="Montserrat Light" w:cs="Cambria"/>
        </w:rPr>
        <w:t xml:space="preserve"> </w:t>
      </w:r>
      <w:r w:rsidR="00B62413" w:rsidRPr="00B62413">
        <w:rPr>
          <w:rFonts w:ascii="Montserrat Light" w:hAnsi="Montserrat Light" w:cs="Cambria"/>
        </w:rPr>
        <w:t xml:space="preserve">pentru </w:t>
      </w:r>
      <w:proofErr w:type="spellStart"/>
      <w:r w:rsidR="00B62413" w:rsidRPr="00B62413">
        <w:rPr>
          <w:rFonts w:ascii="Montserrat Light" w:hAnsi="Montserrat Light" w:cs="Cambria"/>
        </w:rPr>
        <w:t>modificarea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Hotărârii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Consiliului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Județean</w:t>
      </w:r>
      <w:proofErr w:type="spellEnd"/>
      <w:r w:rsidR="00B62413" w:rsidRPr="00B62413">
        <w:rPr>
          <w:rFonts w:ascii="Montserrat Light" w:hAnsi="Montserrat Light" w:cs="Cambria"/>
        </w:rPr>
        <w:t xml:space="preserve"> nr. 10/2020 </w:t>
      </w:r>
      <w:proofErr w:type="spellStart"/>
      <w:r w:rsidR="00B62413" w:rsidRPr="00B62413">
        <w:rPr>
          <w:rFonts w:ascii="Montserrat Light" w:hAnsi="Montserrat Light" w:cs="Cambria"/>
        </w:rPr>
        <w:t>privind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aprobarea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contractării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unei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finanţări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rambursabile</w:t>
      </w:r>
      <w:proofErr w:type="spellEnd"/>
      <w:r w:rsidR="00B62413" w:rsidRPr="00B62413">
        <w:rPr>
          <w:rFonts w:ascii="Montserrat Light" w:hAnsi="Montserrat Light" w:cs="Cambria"/>
        </w:rPr>
        <w:t xml:space="preserve"> interne/</w:t>
      </w:r>
      <w:proofErr w:type="spellStart"/>
      <w:r w:rsidR="00B62413" w:rsidRPr="00B62413">
        <w:rPr>
          <w:rFonts w:ascii="Montserrat Light" w:hAnsi="Montserrat Light" w:cs="Cambria"/>
        </w:rPr>
        <w:t>externe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în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valoare</w:t>
      </w:r>
      <w:proofErr w:type="spellEnd"/>
      <w:r w:rsidR="00B62413" w:rsidRPr="00B62413">
        <w:rPr>
          <w:rFonts w:ascii="Montserrat Light" w:hAnsi="Montserrat Light" w:cs="Cambria"/>
        </w:rPr>
        <w:t xml:space="preserve"> de maxim 200.000.000 lei, </w:t>
      </w:r>
      <w:proofErr w:type="spellStart"/>
      <w:r w:rsidR="00B62413" w:rsidRPr="00B62413">
        <w:rPr>
          <w:rFonts w:ascii="Montserrat Light" w:hAnsi="Montserrat Light" w:cs="Cambria"/>
        </w:rPr>
        <w:t>în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vederea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finanțării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unor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="00B62413" w:rsidRPr="00B62413">
        <w:rPr>
          <w:rFonts w:ascii="Montserrat Light" w:hAnsi="Montserrat Light" w:cs="Cambria"/>
        </w:rPr>
        <w:t>obiective</w:t>
      </w:r>
      <w:proofErr w:type="spellEnd"/>
      <w:r w:rsidR="00B62413" w:rsidRPr="00B62413">
        <w:rPr>
          <w:rFonts w:ascii="Montserrat Light" w:hAnsi="Montserrat Light" w:cs="Cambria"/>
        </w:rPr>
        <w:t xml:space="preserve"> de </w:t>
      </w:r>
      <w:proofErr w:type="spellStart"/>
      <w:r w:rsidR="00B62413" w:rsidRPr="00B62413">
        <w:rPr>
          <w:rFonts w:ascii="Montserrat Light" w:hAnsi="Montserrat Light" w:cs="Cambria"/>
        </w:rPr>
        <w:t>investiții</w:t>
      </w:r>
      <w:proofErr w:type="spellEnd"/>
      <w:r w:rsidR="00B62413" w:rsidRPr="00B62413">
        <w:rPr>
          <w:rFonts w:ascii="Montserrat Light" w:hAnsi="Montserrat Light" w:cs="Cambria"/>
        </w:rPr>
        <w:t xml:space="preserve"> de </w:t>
      </w:r>
      <w:proofErr w:type="spellStart"/>
      <w:r w:rsidR="00B62413" w:rsidRPr="00B62413">
        <w:rPr>
          <w:rFonts w:ascii="Montserrat Light" w:hAnsi="Montserrat Light" w:cs="Cambria"/>
        </w:rPr>
        <w:t>interes</w:t>
      </w:r>
      <w:proofErr w:type="spellEnd"/>
      <w:r w:rsidR="00B62413" w:rsidRPr="00B62413">
        <w:rPr>
          <w:rFonts w:ascii="Montserrat Light" w:hAnsi="Montserrat Light" w:cs="Cambria"/>
        </w:rPr>
        <w:t xml:space="preserve"> public </w:t>
      </w:r>
      <w:proofErr w:type="spellStart"/>
      <w:r w:rsidR="00B62413" w:rsidRPr="00B62413">
        <w:rPr>
          <w:rFonts w:ascii="Montserrat Light" w:hAnsi="Montserrat Light" w:cs="Cambria"/>
        </w:rPr>
        <w:t>județean</w:t>
      </w:r>
      <w:proofErr w:type="spellEnd"/>
      <w:r w:rsidR="00B62413"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propus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Președintele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Consiliului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Județean</w:t>
      </w:r>
      <w:proofErr w:type="spellEnd"/>
      <w:r w:rsidRPr="00B62413">
        <w:rPr>
          <w:rFonts w:ascii="Montserrat Light" w:hAnsi="Montserrat Light" w:cs="Cambria"/>
        </w:rPr>
        <w:t xml:space="preserve"> Cluj, </w:t>
      </w:r>
      <w:proofErr w:type="spellStart"/>
      <w:r w:rsidRPr="00B62413">
        <w:rPr>
          <w:rFonts w:ascii="Montserrat Light" w:hAnsi="Montserrat Light" w:cs="Cambria"/>
        </w:rPr>
        <w:t>domnul</w:t>
      </w:r>
      <w:proofErr w:type="spellEnd"/>
      <w:r w:rsidRPr="00B62413">
        <w:rPr>
          <w:rFonts w:ascii="Montserrat Light" w:hAnsi="Montserrat Light" w:cs="Cambria"/>
        </w:rPr>
        <w:t xml:space="preserve"> Alin Tișe, care </w:t>
      </w:r>
      <w:proofErr w:type="spellStart"/>
      <w:r w:rsidRPr="00B62413">
        <w:rPr>
          <w:rFonts w:ascii="Montserrat Light" w:hAnsi="Montserrat Light" w:cs="Cambria"/>
        </w:rPr>
        <w:t>este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însoţit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Referatul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aprobare</w:t>
      </w:r>
      <w:proofErr w:type="spellEnd"/>
      <w:r w:rsidRPr="00B62413">
        <w:rPr>
          <w:rFonts w:ascii="Montserrat Light" w:hAnsi="Montserrat Light" w:cs="Cambria"/>
        </w:rPr>
        <w:t xml:space="preserve"> cu nr. </w:t>
      </w:r>
      <w:r w:rsidR="00152163">
        <w:rPr>
          <w:rFonts w:ascii="Montserrat Light" w:hAnsi="Montserrat Light" w:cs="Cambria"/>
        </w:rPr>
        <w:t>52.777</w:t>
      </w:r>
      <w:r w:rsidRPr="00B62413">
        <w:rPr>
          <w:rFonts w:ascii="Montserrat Light" w:hAnsi="Montserrat Light" w:cs="Cambria"/>
        </w:rPr>
        <w:t>/</w:t>
      </w:r>
      <w:r w:rsidR="007336BF">
        <w:rPr>
          <w:rFonts w:ascii="Montserrat Light" w:hAnsi="Montserrat Light" w:cs="Cambria"/>
        </w:rPr>
        <w:t>2</w:t>
      </w:r>
      <w:r w:rsidR="00152163">
        <w:rPr>
          <w:rFonts w:ascii="Montserrat Light" w:hAnsi="Montserrat Light" w:cs="Cambria"/>
        </w:rPr>
        <w:t>8</w:t>
      </w:r>
      <w:r w:rsidRPr="00B62413">
        <w:rPr>
          <w:rFonts w:ascii="Montserrat Light" w:hAnsi="Montserrat Light" w:cs="Cambria"/>
        </w:rPr>
        <w:t>.</w:t>
      </w:r>
      <w:r w:rsidR="007336BF">
        <w:rPr>
          <w:rFonts w:ascii="Montserrat Light" w:hAnsi="Montserrat Light" w:cs="Cambria"/>
        </w:rPr>
        <w:t>1</w:t>
      </w:r>
      <w:r w:rsidR="00152163">
        <w:rPr>
          <w:rFonts w:ascii="Montserrat Light" w:hAnsi="Montserrat Light" w:cs="Cambria"/>
        </w:rPr>
        <w:t>2</w:t>
      </w:r>
      <w:r w:rsidRPr="00B62413">
        <w:rPr>
          <w:rFonts w:ascii="Montserrat Light" w:hAnsi="Montserrat Light" w:cs="Cambria"/>
        </w:rPr>
        <w:t>.202</w:t>
      </w:r>
      <w:r w:rsidR="00457302" w:rsidRPr="00B62413">
        <w:rPr>
          <w:rFonts w:ascii="Montserrat Light" w:hAnsi="Montserrat Light" w:cs="Cambria"/>
        </w:rPr>
        <w:t>2</w:t>
      </w:r>
      <w:r w:rsidRPr="00B62413">
        <w:rPr>
          <w:rFonts w:ascii="Montserrat Light" w:hAnsi="Montserrat Light" w:cs="Cambria"/>
        </w:rPr>
        <w:t xml:space="preserve">; </w:t>
      </w:r>
      <w:proofErr w:type="spellStart"/>
      <w:r w:rsidRPr="00B62413">
        <w:rPr>
          <w:rFonts w:ascii="Montserrat Light" w:hAnsi="Montserrat Light" w:cs="Cambria"/>
        </w:rPr>
        <w:t>Raportul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specialitate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întocmit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compartimentului</w:t>
      </w:r>
      <w:proofErr w:type="spellEnd"/>
      <w:r w:rsidRPr="00B62413">
        <w:rPr>
          <w:rFonts w:ascii="Montserrat Light" w:hAnsi="Montserrat Light" w:cs="Cambria"/>
        </w:rPr>
        <w:t xml:space="preserve"> de resort din </w:t>
      </w:r>
      <w:proofErr w:type="spellStart"/>
      <w:r w:rsidRPr="00B62413">
        <w:rPr>
          <w:rFonts w:ascii="Montserrat Light" w:hAnsi="Montserrat Light" w:cs="Cambria"/>
        </w:rPr>
        <w:t>cadrul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aparatului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specialitate</w:t>
      </w:r>
      <w:proofErr w:type="spellEnd"/>
      <w:r w:rsidRPr="00B62413">
        <w:rPr>
          <w:rFonts w:ascii="Montserrat Light" w:hAnsi="Montserrat Light" w:cs="Cambria"/>
        </w:rPr>
        <w:t xml:space="preserve"> al </w:t>
      </w:r>
      <w:proofErr w:type="spellStart"/>
      <w:r w:rsidRPr="00B62413">
        <w:rPr>
          <w:rFonts w:ascii="Montserrat Light" w:hAnsi="Montserrat Light" w:cs="Cambria"/>
        </w:rPr>
        <w:t>Consiliului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Judeţean</w:t>
      </w:r>
      <w:proofErr w:type="spellEnd"/>
      <w:r w:rsidRPr="00B62413">
        <w:rPr>
          <w:rFonts w:ascii="Montserrat Light" w:hAnsi="Montserrat Light" w:cs="Cambria"/>
        </w:rPr>
        <w:t xml:space="preserve"> Cluj cu nr. </w:t>
      </w:r>
      <w:r w:rsidR="00152163">
        <w:rPr>
          <w:rFonts w:ascii="Montserrat Light" w:hAnsi="Montserrat Light" w:cs="Cambria"/>
        </w:rPr>
        <w:t>52.777</w:t>
      </w:r>
      <w:r w:rsidRPr="00B62413">
        <w:rPr>
          <w:rFonts w:ascii="Montserrat Light" w:hAnsi="Montserrat Light" w:cs="Cambria"/>
        </w:rPr>
        <w:t>/</w:t>
      </w:r>
      <w:r w:rsidR="005C2E66">
        <w:rPr>
          <w:rFonts w:ascii="Montserrat Light" w:hAnsi="Montserrat Light" w:cs="Cambria"/>
        </w:rPr>
        <w:t>2</w:t>
      </w:r>
      <w:r w:rsidR="00152163">
        <w:rPr>
          <w:rFonts w:ascii="Montserrat Light" w:hAnsi="Montserrat Light" w:cs="Cambria"/>
        </w:rPr>
        <w:t>8</w:t>
      </w:r>
      <w:r w:rsidRPr="00B62413">
        <w:rPr>
          <w:rFonts w:ascii="Montserrat Light" w:hAnsi="Montserrat Light" w:cs="Cambria"/>
        </w:rPr>
        <w:t>.</w:t>
      </w:r>
      <w:r w:rsidR="005C2E66">
        <w:rPr>
          <w:rFonts w:ascii="Montserrat Light" w:hAnsi="Montserrat Light" w:cs="Cambria"/>
        </w:rPr>
        <w:t>1</w:t>
      </w:r>
      <w:r w:rsidR="00152163">
        <w:rPr>
          <w:rFonts w:ascii="Montserrat Light" w:hAnsi="Montserrat Light" w:cs="Cambria"/>
        </w:rPr>
        <w:t>2</w:t>
      </w:r>
      <w:r w:rsidRPr="00B62413">
        <w:rPr>
          <w:rFonts w:ascii="Montserrat Light" w:hAnsi="Montserrat Light" w:cs="Cambria"/>
        </w:rPr>
        <w:t>.202</w:t>
      </w:r>
      <w:r w:rsidR="00457302" w:rsidRPr="00B62413">
        <w:rPr>
          <w:rFonts w:ascii="Montserrat Light" w:hAnsi="Montserrat Light" w:cs="Cambria"/>
        </w:rPr>
        <w:t>2</w:t>
      </w:r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şi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Avizul</w:t>
      </w:r>
      <w:proofErr w:type="spellEnd"/>
      <w:r w:rsidRPr="00B62413">
        <w:rPr>
          <w:rFonts w:ascii="Montserrat Light" w:hAnsi="Montserrat Light" w:cs="Cambria"/>
        </w:rPr>
        <w:t xml:space="preserve"> cu nr...... din </w:t>
      </w:r>
      <w:proofErr w:type="gramStart"/>
      <w:r w:rsidRPr="00B62413">
        <w:rPr>
          <w:rFonts w:ascii="Montserrat Light" w:hAnsi="Montserrat Light" w:cs="Cambria"/>
        </w:rPr>
        <w:t>.....</w:t>
      </w:r>
      <w:proofErr w:type="gram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adoptat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Comisia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specialitate</w:t>
      </w:r>
      <w:proofErr w:type="spellEnd"/>
      <w:r w:rsidRPr="00B62413">
        <w:rPr>
          <w:rFonts w:ascii="Montserrat Light" w:hAnsi="Montserrat Light" w:cs="Cambria"/>
        </w:rPr>
        <w:t xml:space="preserve"> nr. ……</w:t>
      </w:r>
      <w:proofErr w:type="gramStart"/>
      <w:r w:rsidRPr="00B62413">
        <w:rPr>
          <w:rFonts w:ascii="Montserrat Light" w:hAnsi="Montserrat Light" w:cs="Cambria"/>
        </w:rPr>
        <w:t>…..</w:t>
      </w:r>
      <w:proofErr w:type="gramEnd"/>
      <w:r w:rsidRPr="00B62413">
        <w:rPr>
          <w:rFonts w:ascii="Montserrat Light" w:hAnsi="Montserrat Light" w:cs="Cambria"/>
        </w:rPr>
        <w:t xml:space="preserve">, </w:t>
      </w:r>
      <w:proofErr w:type="spellStart"/>
      <w:r w:rsidRPr="00B62413">
        <w:rPr>
          <w:rFonts w:ascii="Montserrat Light" w:hAnsi="Montserrat Light" w:cs="Cambria"/>
        </w:rPr>
        <w:t>în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conformitate</w:t>
      </w:r>
      <w:proofErr w:type="spellEnd"/>
      <w:r w:rsidRPr="00B62413">
        <w:rPr>
          <w:rFonts w:ascii="Montserrat Light" w:hAnsi="Montserrat Light" w:cs="Cambria"/>
        </w:rPr>
        <w:t xml:space="preserve"> cu art. 182 </w:t>
      </w:r>
      <w:proofErr w:type="spellStart"/>
      <w:r w:rsidRPr="00B62413">
        <w:rPr>
          <w:rFonts w:ascii="Montserrat Light" w:hAnsi="Montserrat Light" w:cs="Cambria"/>
        </w:rPr>
        <w:t>alin</w:t>
      </w:r>
      <w:proofErr w:type="spellEnd"/>
      <w:r w:rsidRPr="00B62413">
        <w:rPr>
          <w:rFonts w:ascii="Montserrat Light" w:hAnsi="Montserrat Light" w:cs="Cambria"/>
        </w:rPr>
        <w:t xml:space="preserve">. (4) </w:t>
      </w:r>
      <w:proofErr w:type="spellStart"/>
      <w:r w:rsidRPr="00B62413">
        <w:rPr>
          <w:rFonts w:ascii="Montserrat Light" w:hAnsi="Montserrat Light" w:cs="Cambria"/>
        </w:rPr>
        <w:t>coroborat</w:t>
      </w:r>
      <w:proofErr w:type="spellEnd"/>
      <w:r w:rsidRPr="00B62413">
        <w:rPr>
          <w:rFonts w:ascii="Montserrat Light" w:hAnsi="Montserrat Light" w:cs="Cambria"/>
        </w:rPr>
        <w:t xml:space="preserve"> cu art. 136 din </w:t>
      </w:r>
      <w:proofErr w:type="spellStart"/>
      <w:r w:rsidRPr="00B62413">
        <w:rPr>
          <w:rFonts w:ascii="Montserrat Light" w:hAnsi="Montserrat Light" w:cs="Cambria"/>
        </w:rPr>
        <w:t>Ordonanța</w:t>
      </w:r>
      <w:proofErr w:type="spellEnd"/>
      <w:r w:rsidRPr="00B62413">
        <w:rPr>
          <w:rFonts w:ascii="Montserrat Light" w:hAnsi="Montserrat Light" w:cs="Cambria"/>
        </w:rPr>
        <w:t xml:space="preserve"> de </w:t>
      </w:r>
      <w:proofErr w:type="spellStart"/>
      <w:r w:rsidRPr="00B62413">
        <w:rPr>
          <w:rFonts w:ascii="Montserrat Light" w:hAnsi="Montserrat Light" w:cs="Cambria"/>
        </w:rPr>
        <w:t>urgență</w:t>
      </w:r>
      <w:proofErr w:type="spellEnd"/>
      <w:r w:rsidRPr="00B62413">
        <w:rPr>
          <w:rFonts w:ascii="Montserrat Light" w:hAnsi="Montserrat Light" w:cs="Cambria"/>
        </w:rPr>
        <w:t xml:space="preserve"> a </w:t>
      </w:r>
      <w:proofErr w:type="spellStart"/>
      <w:r w:rsidRPr="00B62413">
        <w:rPr>
          <w:rFonts w:ascii="Montserrat Light" w:hAnsi="Montserrat Light" w:cs="Cambria"/>
        </w:rPr>
        <w:t>Guvernului</w:t>
      </w:r>
      <w:proofErr w:type="spellEnd"/>
      <w:r w:rsidRPr="00B62413">
        <w:rPr>
          <w:rFonts w:ascii="Montserrat Light" w:hAnsi="Montserrat Light" w:cs="Cambria"/>
        </w:rPr>
        <w:t xml:space="preserve"> nr. 57/2019 </w:t>
      </w:r>
      <w:proofErr w:type="spellStart"/>
      <w:r w:rsidRPr="00B62413">
        <w:rPr>
          <w:rFonts w:ascii="Montserrat Light" w:hAnsi="Montserrat Light" w:cs="Cambria"/>
        </w:rPr>
        <w:t>privind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Codul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administrativ</w:t>
      </w:r>
      <w:proofErr w:type="spellEnd"/>
      <w:r w:rsidRPr="00B62413">
        <w:rPr>
          <w:rFonts w:ascii="Montserrat Light" w:hAnsi="Montserrat Light" w:cs="Cambria"/>
        </w:rPr>
        <w:t xml:space="preserve">, </w:t>
      </w:r>
      <w:proofErr w:type="gramStart"/>
      <w:r w:rsidRPr="00B62413">
        <w:rPr>
          <w:rFonts w:ascii="Montserrat Light" w:hAnsi="Montserrat Light" w:cs="Cambria"/>
        </w:rPr>
        <w:t xml:space="preserve">cu  </w:t>
      </w:r>
      <w:proofErr w:type="spellStart"/>
      <w:r w:rsidRPr="00B62413">
        <w:rPr>
          <w:rFonts w:ascii="Montserrat Light" w:hAnsi="Montserrat Light" w:cs="Cambria"/>
        </w:rPr>
        <w:t>modificările</w:t>
      </w:r>
      <w:proofErr w:type="spellEnd"/>
      <w:proofErr w:type="gram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și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completările</w:t>
      </w:r>
      <w:proofErr w:type="spellEnd"/>
      <w:r w:rsidRPr="00B62413">
        <w:rPr>
          <w:rFonts w:ascii="Montserrat Light" w:hAnsi="Montserrat Light" w:cs="Cambria"/>
        </w:rPr>
        <w:t xml:space="preserve"> </w:t>
      </w:r>
      <w:proofErr w:type="spellStart"/>
      <w:r w:rsidRPr="00B62413">
        <w:rPr>
          <w:rFonts w:ascii="Montserrat Light" w:hAnsi="Montserrat Light" w:cs="Cambria"/>
        </w:rPr>
        <w:t>ulterioare</w:t>
      </w:r>
      <w:proofErr w:type="spellEnd"/>
      <w:r w:rsidRPr="00B62413">
        <w:rPr>
          <w:rFonts w:ascii="Montserrat Light" w:hAnsi="Montserrat Light" w:cs="Cambria"/>
        </w:rPr>
        <w:t>;</w:t>
      </w:r>
    </w:p>
    <w:p w14:paraId="634E97F6" w14:textId="77777777" w:rsidR="00B62413" w:rsidRPr="00B62413" w:rsidRDefault="00B62413" w:rsidP="00B62413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</w:p>
    <w:p w14:paraId="329915C3" w14:textId="77777777" w:rsidR="00B62413" w:rsidRPr="00602AA9" w:rsidRDefault="00B62413" w:rsidP="00B62413">
      <w:pPr>
        <w:spacing w:line="240" w:lineRule="auto"/>
        <w:jc w:val="both"/>
        <w:rPr>
          <w:rFonts w:ascii="Montserrat Light" w:eastAsia="Times New Roman" w:hAnsi="Montserrat Light" w:cs="Cambria"/>
          <w:noProof/>
          <w:lang w:eastAsia="ro-RO"/>
        </w:rPr>
      </w:pPr>
      <w:r w:rsidRPr="00F94CDD">
        <w:rPr>
          <w:rFonts w:ascii="Montserrat Light" w:eastAsia="Times New Roman" w:hAnsi="Montserrat Light" w:cs="Cambria"/>
          <w:noProof/>
          <w:lang w:eastAsia="ro-RO"/>
        </w:rPr>
        <w:t xml:space="preserve">Luând în considerare </w:t>
      </w:r>
      <w:r>
        <w:rPr>
          <w:rFonts w:ascii="Montserrat Light" w:eastAsia="Times New Roman" w:hAnsi="Montserrat Light" w:cs="Cambria"/>
          <w:noProof/>
          <w:lang w:eastAsia="ro-RO"/>
        </w:rPr>
        <w:t>dispozițiile</w:t>
      </w:r>
      <w:r w:rsidRPr="00602AA9">
        <w:rPr>
          <w:rFonts w:ascii="Montserrat Light" w:eastAsia="Times New Roman" w:hAnsi="Montserrat Light" w:cs="Cambria"/>
          <w:noProof/>
          <w:lang w:eastAsia="ro-RO"/>
        </w:rPr>
        <w:t>:</w:t>
      </w:r>
    </w:p>
    <w:p w14:paraId="35E4A97D" w14:textId="77777777" w:rsidR="00B62413" w:rsidRDefault="00B62413" w:rsidP="00B62413">
      <w:pPr>
        <w:pStyle w:val="Listparagraf"/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="Montserrat Light" w:eastAsia="Times New Roman" w:hAnsi="Montserrat Light" w:cs="Cambria"/>
          <w:noProof/>
          <w:lang w:eastAsia="ro-RO"/>
        </w:rPr>
      </w:pPr>
      <w:r w:rsidRPr="00602AA9">
        <w:rPr>
          <w:rFonts w:ascii="Montserrat Light" w:eastAsia="Times New Roman" w:hAnsi="Montserrat Light" w:cs="Cambria"/>
          <w:noProof/>
          <w:lang w:eastAsia="ro-RO"/>
        </w:rPr>
        <w:t>art. 2, ale 58 alin. (1) și (3), ale art. 59 și ale art. 61 - 62 din Legea privind normele de tehnică legislativă pentru elaborarea actelor normative nr. 24/2000, republicată, cu modificările şi completările ulterioare;</w:t>
      </w:r>
    </w:p>
    <w:p w14:paraId="74B1FBDB" w14:textId="3DCFB0EF" w:rsidR="00306844" w:rsidRDefault="00B62413" w:rsidP="00B62413">
      <w:pPr>
        <w:pStyle w:val="Listparagraf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Montserrat Light" w:eastAsia="Times New Roman" w:hAnsi="Montserrat Light" w:cs="Cambria"/>
          <w:noProof/>
          <w:lang w:eastAsia="ro-RO"/>
        </w:rPr>
      </w:pPr>
      <w:r w:rsidRPr="00602AA9">
        <w:rPr>
          <w:rFonts w:ascii="Montserrat Light" w:eastAsia="Times New Roman" w:hAnsi="Montserrat Light" w:cs="Cambria"/>
          <w:noProof/>
          <w:lang w:eastAsia="ro-RO"/>
        </w:rPr>
        <w:t>art. 123 – 140, ale art. 142 -156, art. 215 - 216 și ale art. 218 din Regulamentul de organizare şi funcţionare a Consiliului Judeţean Cluj, aprobat prin Hotărârea Consiliului Judeţean Cluj nr. 170/2020;</w:t>
      </w:r>
    </w:p>
    <w:p w14:paraId="63C3A72D" w14:textId="77777777" w:rsidR="00B62413" w:rsidRPr="00B62413" w:rsidRDefault="00B62413" w:rsidP="00B62413">
      <w:pPr>
        <w:pStyle w:val="Listparagraf"/>
        <w:suppressAutoHyphens w:val="0"/>
        <w:spacing w:after="0" w:line="240" w:lineRule="auto"/>
        <w:contextualSpacing/>
        <w:jc w:val="both"/>
        <w:rPr>
          <w:rFonts w:ascii="Montserrat Light" w:eastAsia="Times New Roman" w:hAnsi="Montserrat Light" w:cs="Cambria"/>
          <w:noProof/>
          <w:lang w:eastAsia="ro-RO"/>
        </w:rPr>
      </w:pPr>
    </w:p>
    <w:p w14:paraId="1346A623" w14:textId="6DC1C20B" w:rsidR="00306844" w:rsidRPr="009A2ACE" w:rsidRDefault="00306844" w:rsidP="00B62413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eastAsia="ro-RO" w:bidi="ne-NP"/>
        </w:rPr>
      </w:pPr>
      <w:proofErr w:type="spellStart"/>
      <w:r w:rsidRPr="00306844">
        <w:rPr>
          <w:rFonts w:ascii="Montserrat Light" w:hAnsi="Montserrat Light"/>
          <w:lang w:eastAsia="ro-RO" w:bidi="ne-NP"/>
        </w:rPr>
        <w:t>În</w:t>
      </w:r>
      <w:proofErr w:type="spellEnd"/>
      <w:r w:rsidRPr="00306844">
        <w:rPr>
          <w:rFonts w:ascii="Montserrat Light" w:hAnsi="Montserrat Light"/>
          <w:lang w:eastAsia="ro-RO" w:bidi="ne-NP"/>
        </w:rPr>
        <w:t xml:space="preserve"> </w:t>
      </w:r>
      <w:proofErr w:type="spellStart"/>
      <w:r w:rsidRPr="00306844">
        <w:rPr>
          <w:rFonts w:ascii="Montserrat Light" w:hAnsi="Montserrat Light"/>
          <w:lang w:eastAsia="ro-RO" w:bidi="ne-NP"/>
        </w:rPr>
        <w:t>conformitate</w:t>
      </w:r>
      <w:proofErr w:type="spellEnd"/>
      <w:r w:rsidRPr="00306844">
        <w:rPr>
          <w:rFonts w:ascii="Montserrat Light" w:hAnsi="Montserrat Light"/>
          <w:lang w:eastAsia="ro-RO" w:bidi="ne-NP"/>
        </w:rPr>
        <w:t xml:space="preserve"> cu </w:t>
      </w:r>
      <w:proofErr w:type="spellStart"/>
      <w:r w:rsidRPr="00306844">
        <w:rPr>
          <w:rFonts w:ascii="Montserrat Light" w:hAnsi="Montserrat Light"/>
          <w:lang w:eastAsia="ro-RO" w:bidi="ne-NP"/>
        </w:rPr>
        <w:t>prevederile</w:t>
      </w:r>
      <w:proofErr w:type="spellEnd"/>
      <w:r w:rsidRPr="00306844">
        <w:rPr>
          <w:rFonts w:ascii="Montserrat Light" w:hAnsi="Montserrat Light"/>
          <w:lang w:eastAsia="ro-RO" w:bidi="ne-NP"/>
        </w:rPr>
        <w:t>:</w:t>
      </w:r>
    </w:p>
    <w:p w14:paraId="186056F9" w14:textId="23FDF82F" w:rsidR="00306844" w:rsidRPr="00306844" w:rsidRDefault="00306844" w:rsidP="0012294E">
      <w:pPr>
        <w:pStyle w:val="Corptext3"/>
        <w:numPr>
          <w:ilvl w:val="0"/>
          <w:numId w:val="10"/>
        </w:numPr>
        <w:tabs>
          <w:tab w:val="clear" w:pos="1080"/>
        </w:tabs>
        <w:spacing w:after="0" w:line="240" w:lineRule="auto"/>
        <w:ind w:left="720"/>
        <w:jc w:val="both"/>
        <w:rPr>
          <w:rFonts w:ascii="Montserrat Light" w:hAnsi="Montserrat Light"/>
          <w:sz w:val="22"/>
          <w:szCs w:val="22"/>
          <w:lang w:val="it-IT"/>
        </w:rPr>
      </w:pPr>
      <w:r w:rsidRPr="00306844">
        <w:rPr>
          <w:rFonts w:ascii="Montserrat Light" w:hAnsi="Montserrat Light"/>
          <w:sz w:val="22"/>
          <w:szCs w:val="22"/>
        </w:rPr>
        <w:t xml:space="preserve">art. 173 </w:t>
      </w:r>
      <w:proofErr w:type="spellStart"/>
      <w:r w:rsidRPr="00306844">
        <w:rPr>
          <w:rFonts w:ascii="Montserrat Light" w:hAnsi="Montserrat Light"/>
          <w:sz w:val="22"/>
          <w:szCs w:val="22"/>
        </w:rPr>
        <w:t>alin</w:t>
      </w:r>
      <w:proofErr w:type="spellEnd"/>
      <w:r w:rsidRPr="00306844">
        <w:rPr>
          <w:rFonts w:ascii="Montserrat Light" w:hAnsi="Montserrat Light"/>
          <w:sz w:val="22"/>
          <w:szCs w:val="22"/>
        </w:rPr>
        <w:t xml:space="preserve">. (1) lit. b) </w:t>
      </w:r>
      <w:proofErr w:type="spellStart"/>
      <w:r w:rsidRPr="00306844">
        <w:rPr>
          <w:rFonts w:ascii="Montserrat Light" w:hAnsi="Montserrat Light"/>
          <w:sz w:val="22"/>
          <w:szCs w:val="22"/>
        </w:rPr>
        <w:t>și</w:t>
      </w:r>
      <w:proofErr w:type="spellEnd"/>
      <w:r w:rsidRPr="00306844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06844">
        <w:rPr>
          <w:rFonts w:ascii="Montserrat Light" w:hAnsi="Montserrat Light"/>
          <w:sz w:val="22"/>
          <w:szCs w:val="22"/>
        </w:rPr>
        <w:t>alin</w:t>
      </w:r>
      <w:proofErr w:type="spellEnd"/>
      <w:r w:rsidRPr="00306844">
        <w:rPr>
          <w:rFonts w:ascii="Montserrat Light" w:hAnsi="Montserrat Light"/>
          <w:sz w:val="22"/>
          <w:szCs w:val="22"/>
        </w:rPr>
        <w:t xml:space="preserve">. (3) lit. </w:t>
      </w:r>
      <w:r w:rsidR="00545644">
        <w:rPr>
          <w:rFonts w:ascii="Montserrat Light" w:hAnsi="Montserrat Light"/>
          <w:sz w:val="22"/>
          <w:szCs w:val="22"/>
        </w:rPr>
        <w:t>b</w:t>
      </w:r>
      <w:r w:rsidRPr="00306844">
        <w:rPr>
          <w:rFonts w:ascii="Montserrat Light" w:hAnsi="Montserrat Light"/>
          <w:sz w:val="22"/>
          <w:szCs w:val="22"/>
          <w:lang w:val="ro-RO"/>
        </w:rPr>
        <w:t xml:space="preserve">) </w:t>
      </w:r>
      <w:r w:rsidR="00545644">
        <w:rPr>
          <w:rFonts w:ascii="Montserrat Light" w:hAnsi="Montserrat Light"/>
          <w:sz w:val="22"/>
          <w:szCs w:val="22"/>
          <w:lang w:val="ro-RO"/>
        </w:rPr>
        <w:t xml:space="preserve">și </w:t>
      </w:r>
      <w:r w:rsidR="00545644" w:rsidRPr="00306844">
        <w:rPr>
          <w:rFonts w:ascii="Montserrat Light" w:hAnsi="Montserrat Light"/>
          <w:sz w:val="22"/>
          <w:szCs w:val="22"/>
        </w:rPr>
        <w:t>art. 1</w:t>
      </w:r>
      <w:r w:rsidR="00545644">
        <w:rPr>
          <w:rFonts w:ascii="Montserrat Light" w:hAnsi="Montserrat Light"/>
          <w:sz w:val="22"/>
          <w:szCs w:val="22"/>
        </w:rPr>
        <w:t>91</w:t>
      </w:r>
      <w:r w:rsidR="00545644" w:rsidRPr="00306844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545644" w:rsidRPr="00306844">
        <w:rPr>
          <w:rFonts w:ascii="Montserrat Light" w:hAnsi="Montserrat Light"/>
          <w:sz w:val="22"/>
          <w:szCs w:val="22"/>
        </w:rPr>
        <w:t>alin</w:t>
      </w:r>
      <w:proofErr w:type="spellEnd"/>
      <w:r w:rsidR="00545644" w:rsidRPr="00306844">
        <w:rPr>
          <w:rFonts w:ascii="Montserrat Light" w:hAnsi="Montserrat Light"/>
          <w:sz w:val="22"/>
          <w:szCs w:val="22"/>
        </w:rPr>
        <w:t xml:space="preserve">. (1) lit. </w:t>
      </w:r>
      <w:r w:rsidR="00545644">
        <w:rPr>
          <w:rFonts w:ascii="Montserrat Light" w:hAnsi="Montserrat Light"/>
          <w:sz w:val="22"/>
          <w:szCs w:val="22"/>
        </w:rPr>
        <w:t>c</w:t>
      </w:r>
      <w:r w:rsidR="00545644" w:rsidRPr="00306844">
        <w:rPr>
          <w:rFonts w:ascii="Montserrat Light" w:hAnsi="Montserrat Light"/>
          <w:sz w:val="22"/>
          <w:szCs w:val="22"/>
        </w:rPr>
        <w:t xml:space="preserve">) </w:t>
      </w:r>
      <w:proofErr w:type="spellStart"/>
      <w:r w:rsidR="00545644" w:rsidRPr="00306844">
        <w:rPr>
          <w:rFonts w:ascii="Montserrat Light" w:hAnsi="Montserrat Light"/>
          <w:sz w:val="22"/>
          <w:szCs w:val="22"/>
        </w:rPr>
        <w:t>și</w:t>
      </w:r>
      <w:proofErr w:type="spellEnd"/>
      <w:r w:rsidR="00545644" w:rsidRPr="00306844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545644" w:rsidRPr="00306844">
        <w:rPr>
          <w:rFonts w:ascii="Montserrat Light" w:hAnsi="Montserrat Light"/>
          <w:sz w:val="22"/>
          <w:szCs w:val="22"/>
        </w:rPr>
        <w:t>alin</w:t>
      </w:r>
      <w:proofErr w:type="spellEnd"/>
      <w:r w:rsidR="00545644" w:rsidRPr="00306844">
        <w:rPr>
          <w:rFonts w:ascii="Montserrat Light" w:hAnsi="Montserrat Light"/>
          <w:sz w:val="22"/>
          <w:szCs w:val="22"/>
        </w:rPr>
        <w:t>. (</w:t>
      </w:r>
      <w:r w:rsidR="00545644">
        <w:rPr>
          <w:rFonts w:ascii="Montserrat Light" w:hAnsi="Montserrat Light"/>
          <w:sz w:val="22"/>
          <w:szCs w:val="22"/>
        </w:rPr>
        <w:t>4</w:t>
      </w:r>
      <w:r w:rsidR="00545644" w:rsidRPr="00306844">
        <w:rPr>
          <w:rFonts w:ascii="Montserrat Light" w:hAnsi="Montserrat Light"/>
          <w:sz w:val="22"/>
          <w:szCs w:val="22"/>
        </w:rPr>
        <w:t xml:space="preserve">) lit. </w:t>
      </w:r>
      <w:proofErr w:type="gramStart"/>
      <w:r w:rsidR="00545644">
        <w:rPr>
          <w:rFonts w:ascii="Montserrat Light" w:hAnsi="Montserrat Light"/>
          <w:sz w:val="22"/>
          <w:szCs w:val="22"/>
        </w:rPr>
        <w:t>d</w:t>
      </w:r>
      <w:r w:rsidR="00545644" w:rsidRPr="00306844">
        <w:rPr>
          <w:rFonts w:ascii="Montserrat Light" w:hAnsi="Montserrat Light"/>
          <w:sz w:val="22"/>
          <w:szCs w:val="22"/>
          <w:lang w:val="ro-RO"/>
        </w:rPr>
        <w:t>)</w:t>
      </w:r>
      <w:r w:rsidRPr="00306844">
        <w:rPr>
          <w:rFonts w:ascii="Montserrat Light" w:hAnsi="Montserrat Light"/>
          <w:sz w:val="22"/>
          <w:szCs w:val="22"/>
          <w:lang w:val="ro-RO"/>
        </w:rPr>
        <w:t>din</w:t>
      </w:r>
      <w:proofErr w:type="gramEnd"/>
      <w:r w:rsidRPr="00306844">
        <w:rPr>
          <w:rFonts w:ascii="Montserrat Light" w:hAnsi="Montserrat Light"/>
          <w:sz w:val="22"/>
          <w:szCs w:val="22"/>
          <w:lang w:val="ro-RO"/>
        </w:rPr>
        <w:t xml:space="preserve"> Ordonanța de urgență a Guvernului nr.57/2019 privind Codul administrativ, cu</w:t>
      </w:r>
      <w:r w:rsidR="009A2ACE">
        <w:rPr>
          <w:rFonts w:ascii="Montserrat Light" w:hAnsi="Montserrat Light"/>
          <w:sz w:val="22"/>
          <w:szCs w:val="22"/>
          <w:lang w:val="ro-RO"/>
        </w:rPr>
        <w:t xml:space="preserve"> modificările și</w:t>
      </w:r>
      <w:r w:rsidRPr="00306844">
        <w:rPr>
          <w:rFonts w:ascii="Montserrat Light" w:hAnsi="Montserrat Light"/>
          <w:sz w:val="22"/>
          <w:szCs w:val="22"/>
          <w:lang w:val="ro-RO"/>
        </w:rPr>
        <w:t xml:space="preserve"> completările ulterioare</w:t>
      </w:r>
      <w:r w:rsidRPr="00306844">
        <w:rPr>
          <w:rFonts w:ascii="Montserrat Light" w:hAnsi="Montserrat Light"/>
          <w:sz w:val="22"/>
          <w:szCs w:val="22"/>
          <w:lang w:val="it-IT"/>
        </w:rPr>
        <w:t>;</w:t>
      </w:r>
    </w:p>
    <w:p w14:paraId="30C7B6E0" w14:textId="77777777" w:rsidR="00FF107E" w:rsidRPr="00FF107E" w:rsidRDefault="00FF107E" w:rsidP="0012294E">
      <w:pPr>
        <w:pStyle w:val="Corptext3"/>
        <w:numPr>
          <w:ilvl w:val="0"/>
          <w:numId w:val="10"/>
        </w:numPr>
        <w:tabs>
          <w:tab w:val="clear" w:pos="1080"/>
        </w:tabs>
        <w:spacing w:after="0" w:line="240" w:lineRule="auto"/>
        <w:ind w:left="720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FF107E">
        <w:rPr>
          <w:rFonts w:ascii="Montserrat Light" w:hAnsi="Montserrat Light"/>
          <w:sz w:val="22"/>
          <w:szCs w:val="22"/>
        </w:rPr>
        <w:t>Capitolului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IV din </w:t>
      </w:r>
      <w:proofErr w:type="spellStart"/>
      <w:r w:rsidRPr="00FF107E">
        <w:rPr>
          <w:rFonts w:ascii="Montserrat Light" w:hAnsi="Montserrat Light"/>
          <w:sz w:val="22"/>
          <w:szCs w:val="22"/>
        </w:rPr>
        <w:t>Legea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nr. 273/2006 </w:t>
      </w:r>
      <w:proofErr w:type="spellStart"/>
      <w:r w:rsidRPr="00FF107E">
        <w:rPr>
          <w:rFonts w:ascii="Montserrat Light" w:hAnsi="Montserrat Light"/>
          <w:sz w:val="22"/>
          <w:szCs w:val="22"/>
        </w:rPr>
        <w:t>privind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finanțele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publice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locale, cu </w:t>
      </w:r>
      <w:proofErr w:type="spellStart"/>
      <w:r w:rsidRPr="00FF107E">
        <w:rPr>
          <w:rFonts w:ascii="Montserrat Light" w:hAnsi="Montserrat Light"/>
          <w:sz w:val="22"/>
          <w:szCs w:val="22"/>
        </w:rPr>
        <w:t>modificările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și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completările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ulterioare</w:t>
      </w:r>
      <w:proofErr w:type="spellEnd"/>
      <w:r w:rsidRPr="00FF107E">
        <w:rPr>
          <w:rFonts w:ascii="Montserrat Light" w:hAnsi="Montserrat Light"/>
          <w:sz w:val="22"/>
          <w:szCs w:val="22"/>
        </w:rPr>
        <w:t>;</w:t>
      </w:r>
    </w:p>
    <w:p w14:paraId="78BF7A60" w14:textId="77777777" w:rsidR="00FF107E" w:rsidRPr="00FF107E" w:rsidRDefault="00FF107E" w:rsidP="0012294E">
      <w:pPr>
        <w:pStyle w:val="Corptext3"/>
        <w:numPr>
          <w:ilvl w:val="0"/>
          <w:numId w:val="10"/>
        </w:numPr>
        <w:tabs>
          <w:tab w:val="clear" w:pos="1080"/>
        </w:tabs>
        <w:spacing w:after="0" w:line="240" w:lineRule="auto"/>
        <w:ind w:left="720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FF107E">
        <w:rPr>
          <w:rFonts w:ascii="Montserrat Light" w:hAnsi="Montserrat Light"/>
          <w:sz w:val="22"/>
          <w:szCs w:val="22"/>
        </w:rPr>
        <w:t>Ordonanței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FF107E">
        <w:rPr>
          <w:rFonts w:ascii="Montserrat Light" w:hAnsi="Montserrat Light"/>
          <w:sz w:val="22"/>
          <w:szCs w:val="22"/>
        </w:rPr>
        <w:t>urgență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Pr="00FF107E">
        <w:rPr>
          <w:rFonts w:ascii="Montserrat Light" w:hAnsi="Montserrat Light"/>
          <w:sz w:val="22"/>
          <w:szCs w:val="22"/>
        </w:rPr>
        <w:t>Guvernului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nr. 64/2007 </w:t>
      </w:r>
      <w:proofErr w:type="spellStart"/>
      <w:r w:rsidRPr="00FF107E">
        <w:rPr>
          <w:rFonts w:ascii="Montserrat Light" w:hAnsi="Montserrat Light"/>
          <w:sz w:val="22"/>
          <w:szCs w:val="22"/>
        </w:rPr>
        <w:t>privind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datoria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publică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, cu </w:t>
      </w:r>
      <w:proofErr w:type="spellStart"/>
      <w:r w:rsidRPr="00FF107E">
        <w:rPr>
          <w:rFonts w:ascii="Montserrat Light" w:hAnsi="Montserrat Light"/>
          <w:sz w:val="22"/>
          <w:szCs w:val="22"/>
        </w:rPr>
        <w:t>modificările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și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completările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ulterioare</w:t>
      </w:r>
      <w:proofErr w:type="spellEnd"/>
      <w:r w:rsidRPr="00FF107E">
        <w:rPr>
          <w:rFonts w:ascii="Montserrat Light" w:hAnsi="Montserrat Light"/>
          <w:sz w:val="22"/>
          <w:szCs w:val="22"/>
        </w:rPr>
        <w:t>;</w:t>
      </w:r>
    </w:p>
    <w:p w14:paraId="64C6AE42" w14:textId="77777777" w:rsidR="00FF107E" w:rsidRPr="00FF107E" w:rsidRDefault="00FF107E" w:rsidP="0012294E">
      <w:pPr>
        <w:pStyle w:val="Corptext3"/>
        <w:numPr>
          <w:ilvl w:val="0"/>
          <w:numId w:val="10"/>
        </w:numPr>
        <w:tabs>
          <w:tab w:val="clear" w:pos="1080"/>
        </w:tabs>
        <w:spacing w:after="0" w:line="240" w:lineRule="auto"/>
        <w:ind w:left="720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FF107E">
        <w:rPr>
          <w:rFonts w:ascii="Montserrat Light" w:hAnsi="Montserrat Light"/>
          <w:sz w:val="22"/>
          <w:szCs w:val="22"/>
        </w:rPr>
        <w:t>Hotărârii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Guvernului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nr. 9/2007 </w:t>
      </w:r>
      <w:proofErr w:type="spellStart"/>
      <w:r w:rsidRPr="00FF107E">
        <w:rPr>
          <w:rFonts w:ascii="Montserrat Light" w:hAnsi="Montserrat Light"/>
          <w:sz w:val="22"/>
          <w:szCs w:val="22"/>
        </w:rPr>
        <w:t>privind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constituirea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FF107E">
        <w:rPr>
          <w:rFonts w:ascii="Montserrat Light" w:hAnsi="Montserrat Light"/>
          <w:sz w:val="22"/>
          <w:szCs w:val="22"/>
        </w:rPr>
        <w:t>componența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și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funcționarea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Comisiei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FF107E">
        <w:rPr>
          <w:rFonts w:ascii="Montserrat Light" w:hAnsi="Montserrat Light"/>
          <w:sz w:val="22"/>
          <w:szCs w:val="22"/>
        </w:rPr>
        <w:t>autorizare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Pr="00FF107E">
        <w:rPr>
          <w:rFonts w:ascii="Montserrat Light" w:hAnsi="Montserrat Light"/>
          <w:sz w:val="22"/>
          <w:szCs w:val="22"/>
        </w:rPr>
        <w:t>împrumuturilor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locale, cu </w:t>
      </w:r>
      <w:proofErr w:type="spellStart"/>
      <w:r w:rsidRPr="00FF107E">
        <w:rPr>
          <w:rFonts w:ascii="Montserrat Light" w:hAnsi="Montserrat Light"/>
          <w:sz w:val="22"/>
          <w:szCs w:val="22"/>
        </w:rPr>
        <w:t>modificările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și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completările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FF107E">
        <w:rPr>
          <w:rFonts w:ascii="Montserrat Light" w:hAnsi="Montserrat Light"/>
          <w:sz w:val="22"/>
          <w:szCs w:val="22"/>
        </w:rPr>
        <w:t>ulterioare</w:t>
      </w:r>
      <w:proofErr w:type="spellEnd"/>
      <w:r w:rsidRPr="00FF107E">
        <w:rPr>
          <w:rFonts w:ascii="Montserrat Light" w:hAnsi="Montserrat Light"/>
          <w:sz w:val="22"/>
          <w:szCs w:val="22"/>
        </w:rPr>
        <w:t xml:space="preserve">; </w:t>
      </w:r>
    </w:p>
    <w:p w14:paraId="288D6D08" w14:textId="78B1F82F" w:rsidR="009A2ACE" w:rsidRDefault="00306844" w:rsidP="00202E5C">
      <w:pPr>
        <w:autoSpaceDE w:val="0"/>
        <w:autoSpaceDN w:val="0"/>
        <w:adjustRightInd w:val="0"/>
        <w:spacing w:before="240" w:line="240" w:lineRule="auto"/>
        <w:jc w:val="both"/>
        <w:rPr>
          <w:rFonts w:ascii="Montserrat Light" w:hAnsi="Montserrat Light" w:cs="Cambria"/>
        </w:rPr>
      </w:pPr>
      <w:proofErr w:type="spellStart"/>
      <w:r w:rsidRPr="009A2ACE">
        <w:rPr>
          <w:rFonts w:ascii="Montserrat Light" w:hAnsi="Montserrat Light" w:cs="Cambria"/>
        </w:rPr>
        <w:t>În</w:t>
      </w:r>
      <w:proofErr w:type="spellEnd"/>
      <w:r w:rsidRPr="009A2ACE">
        <w:rPr>
          <w:rFonts w:ascii="Montserrat Light" w:hAnsi="Montserrat Light" w:cs="Cambria"/>
        </w:rPr>
        <w:t xml:space="preserve"> </w:t>
      </w:r>
      <w:proofErr w:type="spellStart"/>
      <w:r w:rsidRPr="009A2ACE">
        <w:rPr>
          <w:rFonts w:ascii="Montserrat Light" w:hAnsi="Montserrat Light" w:cs="Cambria"/>
        </w:rPr>
        <w:t>temeiul</w:t>
      </w:r>
      <w:proofErr w:type="spellEnd"/>
      <w:r w:rsidRPr="009A2ACE">
        <w:rPr>
          <w:rFonts w:ascii="Montserrat Light" w:hAnsi="Montserrat Light" w:cs="Cambria"/>
        </w:rPr>
        <w:t xml:space="preserve"> </w:t>
      </w:r>
      <w:proofErr w:type="spellStart"/>
      <w:r w:rsidRPr="009A2ACE">
        <w:rPr>
          <w:rFonts w:ascii="Montserrat Light" w:hAnsi="Montserrat Light" w:cs="Cambria"/>
        </w:rPr>
        <w:t>competențelor</w:t>
      </w:r>
      <w:proofErr w:type="spellEnd"/>
      <w:r w:rsidRPr="009A2ACE">
        <w:rPr>
          <w:rFonts w:ascii="Montserrat Light" w:hAnsi="Montserrat Light" w:cs="Cambria"/>
        </w:rPr>
        <w:t xml:space="preserve"> </w:t>
      </w:r>
      <w:proofErr w:type="spellStart"/>
      <w:r w:rsidRPr="009A2ACE">
        <w:rPr>
          <w:rFonts w:ascii="Montserrat Light" w:hAnsi="Montserrat Light" w:cs="Cambria"/>
        </w:rPr>
        <w:t>stabilite</w:t>
      </w:r>
      <w:proofErr w:type="spellEnd"/>
      <w:r w:rsidRPr="009A2ACE">
        <w:rPr>
          <w:rFonts w:ascii="Montserrat Light" w:hAnsi="Montserrat Light" w:cs="Cambria"/>
        </w:rPr>
        <w:t xml:space="preserve"> </w:t>
      </w:r>
      <w:proofErr w:type="spellStart"/>
      <w:r w:rsidRPr="009A2ACE">
        <w:rPr>
          <w:rFonts w:ascii="Montserrat Light" w:hAnsi="Montserrat Light" w:cs="Cambria"/>
        </w:rPr>
        <w:t>prin</w:t>
      </w:r>
      <w:proofErr w:type="spellEnd"/>
      <w:r w:rsidRPr="009A2ACE">
        <w:rPr>
          <w:rFonts w:ascii="Montserrat Light" w:hAnsi="Montserrat Light" w:cs="Cambria"/>
        </w:rPr>
        <w:t xml:space="preserve"> art. 182 </w:t>
      </w:r>
      <w:proofErr w:type="spellStart"/>
      <w:r w:rsidRPr="009A2ACE">
        <w:rPr>
          <w:rFonts w:ascii="Montserrat Light" w:hAnsi="Montserrat Light" w:cs="Cambria"/>
        </w:rPr>
        <w:t>alin</w:t>
      </w:r>
      <w:proofErr w:type="spellEnd"/>
      <w:r w:rsidRPr="009A2ACE">
        <w:rPr>
          <w:rFonts w:ascii="Montserrat Light" w:hAnsi="Montserrat Light" w:cs="Cambria"/>
        </w:rPr>
        <w:t xml:space="preserve">. (1) </w:t>
      </w:r>
      <w:proofErr w:type="spellStart"/>
      <w:r w:rsidRPr="009A2ACE">
        <w:rPr>
          <w:rFonts w:ascii="Montserrat Light" w:hAnsi="Montserrat Light" w:cs="Cambria"/>
        </w:rPr>
        <w:t>şi</w:t>
      </w:r>
      <w:proofErr w:type="spellEnd"/>
      <w:r w:rsidRPr="009A2ACE">
        <w:rPr>
          <w:rFonts w:ascii="Montserrat Light" w:hAnsi="Montserrat Light" w:cs="Cambria"/>
        </w:rPr>
        <w:t xml:space="preserve"> art. 196 </w:t>
      </w:r>
      <w:proofErr w:type="spellStart"/>
      <w:r w:rsidRPr="009A2ACE">
        <w:rPr>
          <w:rFonts w:ascii="Montserrat Light" w:hAnsi="Montserrat Light" w:cs="Cambria"/>
        </w:rPr>
        <w:t>alin</w:t>
      </w:r>
      <w:proofErr w:type="spellEnd"/>
      <w:r w:rsidRPr="009A2ACE">
        <w:rPr>
          <w:rFonts w:ascii="Montserrat Light" w:hAnsi="Montserrat Light" w:cs="Cambria"/>
        </w:rPr>
        <w:t xml:space="preserve">. (1) lit. a) din </w:t>
      </w:r>
      <w:proofErr w:type="spellStart"/>
      <w:r w:rsidRPr="009A2ACE">
        <w:rPr>
          <w:rFonts w:ascii="Montserrat Light" w:hAnsi="Montserrat Light" w:cs="Cambria"/>
        </w:rPr>
        <w:t>Ordonanța</w:t>
      </w:r>
      <w:proofErr w:type="spellEnd"/>
      <w:r w:rsidRPr="009A2ACE">
        <w:rPr>
          <w:rFonts w:ascii="Montserrat Light" w:hAnsi="Montserrat Light" w:cs="Cambria"/>
        </w:rPr>
        <w:t xml:space="preserve"> de </w:t>
      </w:r>
      <w:proofErr w:type="spellStart"/>
      <w:r w:rsidRPr="009A2ACE">
        <w:rPr>
          <w:rFonts w:ascii="Montserrat Light" w:hAnsi="Montserrat Light" w:cs="Cambria"/>
        </w:rPr>
        <w:t>urgență</w:t>
      </w:r>
      <w:proofErr w:type="spellEnd"/>
      <w:r w:rsidRPr="009A2ACE">
        <w:rPr>
          <w:rFonts w:ascii="Montserrat Light" w:hAnsi="Montserrat Light" w:cs="Cambria"/>
        </w:rPr>
        <w:t xml:space="preserve"> a </w:t>
      </w:r>
      <w:proofErr w:type="spellStart"/>
      <w:r w:rsidRPr="009A2ACE">
        <w:rPr>
          <w:rFonts w:ascii="Montserrat Light" w:hAnsi="Montserrat Light" w:cs="Cambria"/>
        </w:rPr>
        <w:t>Guvernului</w:t>
      </w:r>
      <w:proofErr w:type="spellEnd"/>
      <w:r w:rsidRPr="009A2ACE">
        <w:rPr>
          <w:rFonts w:ascii="Montserrat Light" w:hAnsi="Montserrat Light" w:cs="Cambria"/>
        </w:rPr>
        <w:t xml:space="preserve"> nr. 57/2019 </w:t>
      </w:r>
      <w:proofErr w:type="spellStart"/>
      <w:r w:rsidRPr="009A2ACE">
        <w:rPr>
          <w:rFonts w:ascii="Montserrat Light" w:hAnsi="Montserrat Light" w:cs="Cambria"/>
        </w:rPr>
        <w:t>privind</w:t>
      </w:r>
      <w:proofErr w:type="spellEnd"/>
      <w:r w:rsidRPr="009A2ACE">
        <w:rPr>
          <w:rFonts w:ascii="Montserrat Light" w:hAnsi="Montserrat Light" w:cs="Cambria"/>
        </w:rPr>
        <w:t xml:space="preserve"> </w:t>
      </w:r>
      <w:proofErr w:type="spellStart"/>
      <w:r w:rsidRPr="009A2ACE">
        <w:rPr>
          <w:rFonts w:ascii="Montserrat Light" w:hAnsi="Montserrat Light" w:cs="Cambria"/>
        </w:rPr>
        <w:t>Codul</w:t>
      </w:r>
      <w:proofErr w:type="spellEnd"/>
      <w:r w:rsidRPr="009A2ACE">
        <w:rPr>
          <w:rFonts w:ascii="Montserrat Light" w:hAnsi="Montserrat Light" w:cs="Cambria"/>
        </w:rPr>
        <w:t xml:space="preserve"> </w:t>
      </w:r>
      <w:proofErr w:type="spellStart"/>
      <w:r w:rsidRPr="009A2ACE">
        <w:rPr>
          <w:rFonts w:ascii="Montserrat Light" w:hAnsi="Montserrat Light" w:cs="Cambria"/>
        </w:rPr>
        <w:t>administrativ</w:t>
      </w:r>
      <w:proofErr w:type="spellEnd"/>
      <w:r w:rsidRPr="009A2ACE">
        <w:rPr>
          <w:rFonts w:ascii="Montserrat Light" w:hAnsi="Montserrat Light" w:cs="Cambria"/>
        </w:rPr>
        <w:t xml:space="preserve">, </w:t>
      </w:r>
      <w:r w:rsidR="009A2ACE" w:rsidRPr="009A2ACE">
        <w:rPr>
          <w:rFonts w:ascii="Montserrat Light" w:hAnsi="Montserrat Light" w:cs="Cambria"/>
        </w:rPr>
        <w:t xml:space="preserve">cu </w:t>
      </w:r>
      <w:proofErr w:type="spellStart"/>
      <w:r w:rsidR="009A2ACE" w:rsidRPr="009A2ACE">
        <w:rPr>
          <w:rFonts w:ascii="Montserrat Light" w:hAnsi="Montserrat Light" w:cs="Cambria"/>
        </w:rPr>
        <w:t>modificările</w:t>
      </w:r>
      <w:proofErr w:type="spellEnd"/>
      <w:r w:rsidR="009A2ACE" w:rsidRPr="009A2ACE">
        <w:rPr>
          <w:rFonts w:ascii="Montserrat Light" w:hAnsi="Montserrat Light" w:cs="Cambria"/>
        </w:rPr>
        <w:t xml:space="preserve"> </w:t>
      </w:r>
      <w:proofErr w:type="spellStart"/>
      <w:r w:rsidR="009A2ACE" w:rsidRPr="009A2ACE">
        <w:rPr>
          <w:rFonts w:ascii="Montserrat Light" w:hAnsi="Montserrat Light" w:cs="Cambria"/>
        </w:rPr>
        <w:t>și</w:t>
      </w:r>
      <w:proofErr w:type="spellEnd"/>
      <w:r w:rsidR="009A2ACE" w:rsidRPr="009A2ACE">
        <w:rPr>
          <w:rFonts w:ascii="Montserrat Light" w:hAnsi="Montserrat Light" w:cs="Cambria"/>
        </w:rPr>
        <w:t xml:space="preserve"> </w:t>
      </w:r>
      <w:proofErr w:type="spellStart"/>
      <w:r w:rsidR="009A2ACE" w:rsidRPr="009A2ACE">
        <w:rPr>
          <w:rFonts w:ascii="Montserrat Light" w:hAnsi="Montserrat Light" w:cs="Cambria"/>
        </w:rPr>
        <w:t>completările</w:t>
      </w:r>
      <w:proofErr w:type="spellEnd"/>
      <w:r w:rsidR="009A2ACE" w:rsidRPr="009A2ACE">
        <w:rPr>
          <w:rFonts w:ascii="Montserrat Light" w:hAnsi="Montserrat Light" w:cs="Cambria"/>
        </w:rPr>
        <w:t xml:space="preserve"> </w:t>
      </w:r>
      <w:proofErr w:type="spellStart"/>
      <w:r w:rsidR="009A2ACE" w:rsidRPr="009A2ACE">
        <w:rPr>
          <w:rFonts w:ascii="Montserrat Light" w:hAnsi="Montserrat Light" w:cs="Cambria"/>
        </w:rPr>
        <w:t>ulterioare</w:t>
      </w:r>
      <w:proofErr w:type="spellEnd"/>
      <w:r w:rsidR="009A2ACE" w:rsidRPr="009A2ACE">
        <w:rPr>
          <w:rFonts w:ascii="Montserrat Light" w:hAnsi="Montserrat Light" w:cs="Cambria"/>
        </w:rPr>
        <w:t>;</w:t>
      </w:r>
    </w:p>
    <w:p w14:paraId="284262E7" w14:textId="77777777" w:rsidR="0013250C" w:rsidRPr="009A2ACE" w:rsidRDefault="0013250C" w:rsidP="00202E5C">
      <w:pPr>
        <w:autoSpaceDE w:val="0"/>
        <w:autoSpaceDN w:val="0"/>
        <w:adjustRightInd w:val="0"/>
        <w:spacing w:before="240" w:line="240" w:lineRule="auto"/>
        <w:jc w:val="both"/>
        <w:rPr>
          <w:rFonts w:ascii="Montserrat Light" w:hAnsi="Montserrat Light" w:cs="Cambria"/>
        </w:rPr>
      </w:pPr>
    </w:p>
    <w:p w14:paraId="4F7A4BFC" w14:textId="549C9F73" w:rsidR="00306844" w:rsidRPr="00306844" w:rsidRDefault="00306844" w:rsidP="009A2ACE">
      <w:pPr>
        <w:pStyle w:val="Corptext2"/>
        <w:spacing w:after="0" w:line="240" w:lineRule="auto"/>
        <w:ind w:firstLine="708"/>
        <w:jc w:val="center"/>
        <w:rPr>
          <w:rFonts w:ascii="Montserrat Light" w:hAnsi="Montserrat Light"/>
          <w:b/>
          <w:bCs/>
          <w:noProof/>
          <w:sz w:val="22"/>
          <w:szCs w:val="22"/>
          <w:lang w:eastAsia="ro-RO"/>
        </w:rPr>
      </w:pPr>
      <w:r w:rsidRPr="00306844">
        <w:rPr>
          <w:rFonts w:ascii="Montserrat Light" w:hAnsi="Montserrat Light"/>
          <w:b/>
          <w:bCs/>
          <w:noProof/>
          <w:sz w:val="22"/>
          <w:szCs w:val="22"/>
          <w:lang w:eastAsia="ro-RO"/>
        </w:rPr>
        <w:t>hotărăşte:</w:t>
      </w:r>
    </w:p>
    <w:p w14:paraId="21C1E90D" w14:textId="77777777" w:rsidR="00306844" w:rsidRPr="00306844" w:rsidRDefault="00306844" w:rsidP="00306844">
      <w:pPr>
        <w:tabs>
          <w:tab w:val="left" w:pos="90"/>
        </w:tabs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/>
          <w:b/>
          <w:bCs/>
          <w:noProof/>
          <w:lang w:eastAsia="ro-RO"/>
        </w:rPr>
      </w:pPr>
    </w:p>
    <w:p w14:paraId="0E360ACF" w14:textId="10868E58" w:rsidR="00545644" w:rsidRDefault="00545644" w:rsidP="00FF0951">
      <w:pPr>
        <w:autoSpaceDE w:val="0"/>
        <w:autoSpaceDN w:val="0"/>
        <w:adjustRightInd w:val="0"/>
        <w:jc w:val="both"/>
        <w:rPr>
          <w:rFonts w:ascii="Montserrat Light" w:hAnsi="Montserrat Light"/>
          <w:noProof/>
          <w:lang w:eastAsia="ro-RO"/>
        </w:rPr>
      </w:pPr>
      <w:r w:rsidRPr="00545644">
        <w:rPr>
          <w:rFonts w:ascii="Montserrat Light" w:hAnsi="Montserrat Light"/>
          <w:b/>
          <w:bCs/>
          <w:lang w:val="es-ES"/>
        </w:rPr>
        <w:t>Art. I</w:t>
      </w:r>
      <w:r w:rsidRPr="00545644">
        <w:rPr>
          <w:rFonts w:ascii="Montserrat Light" w:hAnsi="Montserrat Light"/>
          <w:bCs/>
          <w:lang w:val="es-ES"/>
        </w:rPr>
        <w:t xml:space="preserve"> </w:t>
      </w:r>
      <w:r w:rsidRPr="00545644">
        <w:rPr>
          <w:rFonts w:ascii="Montserrat Light" w:hAnsi="Montserrat Light"/>
          <w:noProof/>
          <w:lang w:eastAsia="ro-RO"/>
        </w:rPr>
        <w:t xml:space="preserve">Hotărârea Consiliului Judeţean Cluj nr. </w:t>
      </w:r>
      <w:r>
        <w:rPr>
          <w:rFonts w:ascii="Montserrat Light" w:hAnsi="Montserrat Light"/>
          <w:noProof/>
          <w:lang w:eastAsia="ro-RO"/>
        </w:rPr>
        <w:t>10</w:t>
      </w:r>
      <w:r w:rsidRPr="00545644">
        <w:rPr>
          <w:rFonts w:ascii="Montserrat Light" w:hAnsi="Montserrat Light"/>
          <w:noProof/>
          <w:lang w:eastAsia="ro-RO"/>
        </w:rPr>
        <w:t>/20</w:t>
      </w:r>
      <w:r>
        <w:rPr>
          <w:rFonts w:ascii="Montserrat Light" w:hAnsi="Montserrat Light"/>
          <w:noProof/>
          <w:lang w:eastAsia="ro-RO"/>
        </w:rPr>
        <w:t>20</w:t>
      </w:r>
      <w:r w:rsidRPr="00545644">
        <w:rPr>
          <w:rFonts w:ascii="Montserrat Light" w:hAnsi="Montserrat Light"/>
          <w:noProof/>
          <w:lang w:eastAsia="ro-RO"/>
        </w:rPr>
        <w:t xml:space="preserve"> </w:t>
      </w:r>
      <w:r w:rsidRPr="00545644">
        <w:rPr>
          <w:rFonts w:ascii="Montserrat Light" w:hAnsi="Montserrat Light"/>
          <w:lang w:val="ro-RO"/>
        </w:rPr>
        <w:t xml:space="preserve">privind aprobarea contractării unei </w:t>
      </w:r>
      <w:proofErr w:type="spellStart"/>
      <w:r w:rsidRPr="00545644">
        <w:rPr>
          <w:rFonts w:ascii="Montserrat Light" w:hAnsi="Montserrat Light"/>
          <w:lang w:val="ro-RO"/>
        </w:rPr>
        <w:t>finanţări</w:t>
      </w:r>
      <w:proofErr w:type="spellEnd"/>
      <w:r w:rsidRPr="00545644">
        <w:rPr>
          <w:rFonts w:ascii="Montserrat Light" w:hAnsi="Montserrat Light"/>
          <w:lang w:val="ro-RO"/>
        </w:rPr>
        <w:t xml:space="preserve"> rambursabile interne/externe în valoare de maxim 2</w:t>
      </w:r>
      <w:r>
        <w:rPr>
          <w:rFonts w:ascii="Montserrat Light" w:hAnsi="Montserrat Light"/>
          <w:lang w:val="ro-RO"/>
        </w:rPr>
        <w:t>00</w:t>
      </w:r>
      <w:r w:rsidRPr="00545644">
        <w:rPr>
          <w:rFonts w:ascii="Montserrat Light" w:hAnsi="Montserrat Light"/>
          <w:lang w:val="ro-RO"/>
        </w:rPr>
        <w:t xml:space="preserve">.000.000 lei, în vederea finanțării unor obiective de investiții de interes public județean, </w:t>
      </w:r>
      <w:r w:rsidR="007336BF">
        <w:rPr>
          <w:rFonts w:ascii="Montserrat Light" w:hAnsi="Montserrat Light"/>
          <w:lang w:val="ro-RO"/>
        </w:rPr>
        <w:t xml:space="preserve">modificată prin </w:t>
      </w:r>
      <w:r w:rsidR="007336BF" w:rsidRPr="00545644">
        <w:rPr>
          <w:rFonts w:ascii="Montserrat Light" w:hAnsi="Montserrat Light"/>
          <w:noProof/>
          <w:lang w:eastAsia="ro-RO"/>
        </w:rPr>
        <w:lastRenderedPageBreak/>
        <w:t>Hotărâr</w:t>
      </w:r>
      <w:r w:rsidR="00907F26">
        <w:rPr>
          <w:rFonts w:ascii="Montserrat Light" w:hAnsi="Montserrat Light"/>
          <w:noProof/>
          <w:lang w:eastAsia="ro-RO"/>
        </w:rPr>
        <w:t>ile</w:t>
      </w:r>
      <w:r w:rsidR="007336BF" w:rsidRPr="00545644">
        <w:rPr>
          <w:rFonts w:ascii="Montserrat Light" w:hAnsi="Montserrat Light"/>
          <w:noProof/>
          <w:lang w:eastAsia="ro-RO"/>
        </w:rPr>
        <w:t xml:space="preserve"> Consiliului Judeţean Cluj nr. </w:t>
      </w:r>
      <w:r w:rsidR="007336BF">
        <w:rPr>
          <w:rFonts w:ascii="Montserrat Light" w:hAnsi="Montserrat Light"/>
          <w:noProof/>
          <w:lang w:eastAsia="ro-RO"/>
        </w:rPr>
        <w:t>8</w:t>
      </w:r>
      <w:r w:rsidR="007336BF" w:rsidRPr="00545644">
        <w:rPr>
          <w:rFonts w:ascii="Montserrat Light" w:hAnsi="Montserrat Light"/>
          <w:noProof/>
          <w:lang w:eastAsia="ro-RO"/>
        </w:rPr>
        <w:t>/20</w:t>
      </w:r>
      <w:r w:rsidR="007336BF">
        <w:rPr>
          <w:rFonts w:ascii="Montserrat Light" w:hAnsi="Montserrat Light"/>
          <w:noProof/>
          <w:lang w:eastAsia="ro-RO"/>
        </w:rPr>
        <w:t>22</w:t>
      </w:r>
      <w:r w:rsidR="00907F26">
        <w:rPr>
          <w:rFonts w:ascii="Montserrat Light" w:hAnsi="Montserrat Light"/>
          <w:noProof/>
          <w:lang w:eastAsia="ro-RO"/>
        </w:rPr>
        <w:t xml:space="preserve"> și nr. 211/2022</w:t>
      </w:r>
      <w:r w:rsidR="007336BF">
        <w:rPr>
          <w:rFonts w:ascii="Montserrat Light" w:hAnsi="Montserrat Light"/>
          <w:noProof/>
          <w:lang w:eastAsia="ro-RO"/>
        </w:rPr>
        <w:t xml:space="preserve">, </w:t>
      </w:r>
      <w:r w:rsidRPr="00545644">
        <w:rPr>
          <w:rFonts w:ascii="Montserrat Light" w:hAnsi="Montserrat Light"/>
          <w:noProof/>
          <w:lang w:eastAsia="ro-RO"/>
        </w:rPr>
        <w:t>se modifică după cum urmează:</w:t>
      </w:r>
    </w:p>
    <w:p w14:paraId="2477ABF7" w14:textId="46BA415B" w:rsidR="009A2ACE" w:rsidRPr="00BB26F3" w:rsidRDefault="00545644" w:rsidP="00BB26F3">
      <w:pPr>
        <w:pStyle w:val="Listparagraf"/>
        <w:numPr>
          <w:ilvl w:val="0"/>
          <w:numId w:val="26"/>
        </w:numPr>
        <w:spacing w:line="240" w:lineRule="auto"/>
        <w:contextualSpacing/>
        <w:jc w:val="both"/>
        <w:rPr>
          <w:rFonts w:ascii="Montserrat Light" w:hAnsi="Montserrat Light"/>
          <w:noProof/>
          <w:lang w:eastAsia="ro-RO"/>
        </w:rPr>
      </w:pPr>
      <w:r w:rsidRPr="00545644">
        <w:rPr>
          <w:rFonts w:ascii="Montserrat Light" w:hAnsi="Montserrat Light"/>
          <w:b/>
          <w:noProof/>
          <w:lang w:eastAsia="ro-RO"/>
        </w:rPr>
        <w:t>Anexa - „</w:t>
      </w:r>
      <w:r w:rsidRPr="00545644">
        <w:rPr>
          <w:rFonts w:ascii="Montserrat Light" w:hAnsi="Montserrat Light"/>
          <w:b/>
          <w:lang w:val="de-DE"/>
        </w:rPr>
        <w:t>Lista obiectivelor de investiții</w:t>
      </w:r>
      <w:r w:rsidRPr="00545644">
        <w:rPr>
          <w:rFonts w:ascii="Montserrat Light" w:hAnsi="Montserrat Light"/>
          <w:noProof/>
          <w:lang w:eastAsia="ro-RO"/>
        </w:rPr>
        <w:t xml:space="preserve">", se modifică şi se înlocuieşte cu </w:t>
      </w:r>
      <w:r w:rsidRPr="00545644">
        <w:rPr>
          <w:rFonts w:ascii="Montserrat Light" w:hAnsi="Montserrat Light"/>
          <w:b/>
          <w:bCs/>
          <w:noProof/>
          <w:lang w:eastAsia="ro-RO"/>
        </w:rPr>
        <w:t>Anexa</w:t>
      </w:r>
      <w:r w:rsidRPr="00545644">
        <w:rPr>
          <w:rFonts w:ascii="Montserrat Light" w:hAnsi="Montserrat Light"/>
          <w:noProof/>
          <w:lang w:eastAsia="ro-RO"/>
        </w:rPr>
        <w:t xml:space="preserve"> care face parte integrantă din prezenta hotărâre.</w:t>
      </w:r>
    </w:p>
    <w:p w14:paraId="0BB2F689" w14:textId="6D7E668F" w:rsidR="00306844" w:rsidRDefault="00306844" w:rsidP="00306844">
      <w:pPr>
        <w:spacing w:line="240" w:lineRule="auto"/>
        <w:jc w:val="both"/>
        <w:rPr>
          <w:rFonts w:ascii="Montserrat Light" w:hAnsi="Montserrat Light"/>
          <w:lang w:val="ro-RO"/>
        </w:rPr>
      </w:pPr>
      <w:r w:rsidRPr="00545644">
        <w:rPr>
          <w:rFonts w:ascii="Montserrat Light" w:hAnsi="Montserrat Light"/>
          <w:b/>
          <w:lang w:val="ro-RO"/>
        </w:rPr>
        <w:t xml:space="preserve"> Art</w:t>
      </w:r>
      <w:r w:rsidRPr="00306844">
        <w:rPr>
          <w:rFonts w:ascii="Montserrat Light" w:hAnsi="Montserrat Light"/>
          <w:b/>
          <w:lang w:val="ro-RO"/>
        </w:rPr>
        <w:t xml:space="preserve">. </w:t>
      </w:r>
      <w:r w:rsidR="00BB26F3">
        <w:rPr>
          <w:rFonts w:ascii="Montserrat Light" w:hAnsi="Montserrat Light"/>
          <w:b/>
          <w:lang w:val="ro-RO"/>
        </w:rPr>
        <w:t>II</w:t>
      </w:r>
      <w:r w:rsidRPr="00306844">
        <w:rPr>
          <w:rFonts w:ascii="Montserrat Light" w:hAnsi="Montserrat Light"/>
          <w:b/>
          <w:lang w:val="ro-RO"/>
        </w:rPr>
        <w:t xml:space="preserve">. </w:t>
      </w:r>
      <w:r w:rsidRPr="00306844">
        <w:rPr>
          <w:rFonts w:ascii="Montserrat Light" w:hAnsi="Montserrat Light"/>
          <w:lang w:val="ro-RO"/>
        </w:rPr>
        <w:t xml:space="preserve">Cu punerea în aplicare a prevederilor prezentei hotărâri se </w:t>
      </w:r>
      <w:proofErr w:type="spellStart"/>
      <w:r w:rsidRPr="00306844">
        <w:rPr>
          <w:rFonts w:ascii="Montserrat Light" w:hAnsi="Montserrat Light"/>
          <w:lang w:val="ro-RO"/>
        </w:rPr>
        <w:t>încredinţează</w:t>
      </w:r>
      <w:proofErr w:type="spellEnd"/>
      <w:r w:rsidRPr="00306844">
        <w:rPr>
          <w:rFonts w:ascii="Montserrat Light" w:hAnsi="Montserrat Light"/>
          <w:lang w:val="ro-RO"/>
        </w:rPr>
        <w:t xml:space="preserve"> </w:t>
      </w:r>
      <w:proofErr w:type="spellStart"/>
      <w:r w:rsidRPr="00306844">
        <w:rPr>
          <w:rFonts w:ascii="Montserrat Light" w:hAnsi="Montserrat Light"/>
          <w:lang w:val="ro-RO"/>
        </w:rPr>
        <w:t>Preşedintele</w:t>
      </w:r>
      <w:proofErr w:type="spellEnd"/>
      <w:r w:rsidRPr="00306844">
        <w:rPr>
          <w:rFonts w:ascii="Montserrat Light" w:hAnsi="Montserrat Light"/>
          <w:lang w:val="ro-RO"/>
        </w:rPr>
        <w:t xml:space="preserve"> Consiliului </w:t>
      </w:r>
      <w:proofErr w:type="spellStart"/>
      <w:r w:rsidRPr="00306844">
        <w:rPr>
          <w:rFonts w:ascii="Montserrat Light" w:hAnsi="Montserrat Light"/>
          <w:lang w:val="ro-RO"/>
        </w:rPr>
        <w:t>Judeţean</w:t>
      </w:r>
      <w:proofErr w:type="spellEnd"/>
      <w:r w:rsidRPr="00306844">
        <w:rPr>
          <w:rFonts w:ascii="Montserrat Light" w:hAnsi="Montserrat Light"/>
          <w:lang w:val="ro-RO"/>
        </w:rPr>
        <w:t xml:space="preserve"> Cluj, prin Direcția Generală Buget-Finanțe, Resurse Umane.</w:t>
      </w:r>
    </w:p>
    <w:p w14:paraId="6E17FA33" w14:textId="77777777" w:rsidR="009A2ACE" w:rsidRPr="00306844" w:rsidRDefault="009A2ACE" w:rsidP="00306844">
      <w:pPr>
        <w:spacing w:line="240" w:lineRule="auto"/>
        <w:jc w:val="both"/>
        <w:rPr>
          <w:rFonts w:ascii="Montserrat Light" w:hAnsi="Montserrat Light"/>
          <w:lang w:val="ro-RO"/>
        </w:rPr>
      </w:pPr>
    </w:p>
    <w:p w14:paraId="6BA89A84" w14:textId="25316287" w:rsidR="00306844" w:rsidRPr="00306844" w:rsidRDefault="00306844" w:rsidP="00872B1D">
      <w:pPr>
        <w:spacing w:line="240" w:lineRule="auto"/>
        <w:jc w:val="both"/>
        <w:rPr>
          <w:rFonts w:ascii="Montserrat Light" w:hAnsi="Montserrat Light"/>
          <w:lang w:val="ro-RO"/>
        </w:rPr>
      </w:pPr>
      <w:r w:rsidRPr="00306844">
        <w:rPr>
          <w:rFonts w:ascii="Montserrat Light" w:hAnsi="Montserrat Light"/>
          <w:b/>
          <w:lang w:val="ro-RO"/>
        </w:rPr>
        <w:t xml:space="preserve">Art. </w:t>
      </w:r>
      <w:r w:rsidR="00BB26F3">
        <w:rPr>
          <w:rFonts w:ascii="Montserrat Light" w:hAnsi="Montserrat Light"/>
          <w:b/>
          <w:lang w:val="ro-RO"/>
        </w:rPr>
        <w:t>III</w:t>
      </w:r>
      <w:r w:rsidRPr="00306844">
        <w:rPr>
          <w:rFonts w:ascii="Montserrat Light" w:hAnsi="Montserrat Light"/>
          <w:b/>
          <w:lang w:val="ro-RO"/>
        </w:rPr>
        <w:t>.</w:t>
      </w:r>
      <w:r w:rsidRPr="00306844">
        <w:rPr>
          <w:rFonts w:ascii="Montserrat Light" w:hAnsi="Montserrat Light"/>
          <w:lang w:val="ro-RO"/>
        </w:rPr>
        <w:t xml:space="preserve"> </w:t>
      </w:r>
      <w:r w:rsidR="009A2ACE" w:rsidRPr="00306844">
        <w:rPr>
          <w:rFonts w:ascii="Montserrat Light" w:hAnsi="Montserrat Light"/>
          <w:noProof/>
          <w:lang w:eastAsia="ro-RO"/>
        </w:rPr>
        <w:t>Prezenta hotărâre se comunică</w:t>
      </w:r>
      <w:r w:rsidR="009A2ACE" w:rsidRPr="00306844">
        <w:rPr>
          <w:rFonts w:ascii="Montserrat Light" w:hAnsi="Montserrat Light"/>
        </w:rPr>
        <w:t xml:space="preserve"> </w:t>
      </w:r>
      <w:r w:rsidR="009A2ACE" w:rsidRPr="00306844">
        <w:rPr>
          <w:rFonts w:ascii="Montserrat Light" w:hAnsi="Montserrat Light"/>
          <w:lang w:val="ro-RO"/>
        </w:rPr>
        <w:t xml:space="preserve">Direcției Generale Buget Finanțe Resurse Umane, </w:t>
      </w:r>
      <w:r w:rsidR="009A2ACE" w:rsidRPr="00306844">
        <w:rPr>
          <w:rFonts w:ascii="Montserrat Light" w:hAnsi="Montserrat Light"/>
        </w:rPr>
        <w:t xml:space="preserve">precum </w:t>
      </w:r>
      <w:proofErr w:type="spellStart"/>
      <w:r w:rsidR="009A2ACE" w:rsidRPr="00306844">
        <w:rPr>
          <w:rFonts w:ascii="Montserrat Light" w:hAnsi="Montserrat Light"/>
        </w:rPr>
        <w:t>și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Prefectului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Județului</w:t>
      </w:r>
      <w:proofErr w:type="spellEnd"/>
      <w:r w:rsidR="009A2ACE" w:rsidRPr="00306844">
        <w:rPr>
          <w:rFonts w:ascii="Montserrat Light" w:hAnsi="Montserrat Light"/>
        </w:rPr>
        <w:t xml:space="preserve"> Cluj </w:t>
      </w:r>
      <w:proofErr w:type="spellStart"/>
      <w:r w:rsidR="009A2ACE" w:rsidRPr="00306844">
        <w:rPr>
          <w:rFonts w:ascii="Montserrat Light" w:hAnsi="Montserrat Light"/>
        </w:rPr>
        <w:t>și</w:t>
      </w:r>
      <w:proofErr w:type="spellEnd"/>
      <w:r w:rsidR="009A2ACE" w:rsidRPr="00306844">
        <w:rPr>
          <w:rFonts w:ascii="Montserrat Light" w:hAnsi="Montserrat Light"/>
        </w:rPr>
        <w:t xml:space="preserve"> se </w:t>
      </w:r>
      <w:proofErr w:type="spellStart"/>
      <w:r w:rsidR="009A2ACE" w:rsidRPr="00306844">
        <w:rPr>
          <w:rFonts w:ascii="Montserrat Light" w:hAnsi="Montserrat Light"/>
        </w:rPr>
        <w:t>aduce</w:t>
      </w:r>
      <w:proofErr w:type="spellEnd"/>
      <w:r w:rsidR="009A2ACE" w:rsidRPr="00306844">
        <w:rPr>
          <w:rFonts w:ascii="Montserrat Light" w:hAnsi="Montserrat Light"/>
        </w:rPr>
        <w:t xml:space="preserve"> la </w:t>
      </w:r>
      <w:proofErr w:type="spellStart"/>
      <w:r w:rsidR="009A2ACE" w:rsidRPr="00306844">
        <w:rPr>
          <w:rFonts w:ascii="Montserrat Light" w:hAnsi="Montserrat Light"/>
        </w:rPr>
        <w:t>cunoştinţă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publică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prin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afișare</w:t>
      </w:r>
      <w:proofErr w:type="spellEnd"/>
      <w:r w:rsidR="009A2ACE" w:rsidRPr="00306844">
        <w:rPr>
          <w:rFonts w:ascii="Montserrat Light" w:hAnsi="Montserrat Light"/>
        </w:rPr>
        <w:t xml:space="preserve"> la </w:t>
      </w:r>
      <w:proofErr w:type="spellStart"/>
      <w:r w:rsidR="009A2ACE" w:rsidRPr="00306844">
        <w:rPr>
          <w:rFonts w:ascii="Montserrat Light" w:hAnsi="Montserrat Light"/>
        </w:rPr>
        <w:t>sediul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Consiliului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Județean</w:t>
      </w:r>
      <w:proofErr w:type="spellEnd"/>
      <w:r w:rsidR="009A2ACE" w:rsidRPr="00306844">
        <w:rPr>
          <w:rFonts w:ascii="Montserrat Light" w:hAnsi="Montserrat Light"/>
        </w:rPr>
        <w:t xml:space="preserve"> Cluj </w:t>
      </w:r>
      <w:proofErr w:type="spellStart"/>
      <w:r w:rsidR="009A2ACE" w:rsidRPr="00306844">
        <w:rPr>
          <w:rFonts w:ascii="Montserrat Light" w:hAnsi="Montserrat Light"/>
        </w:rPr>
        <w:t>şi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prin</w:t>
      </w:r>
      <w:proofErr w:type="spellEnd"/>
      <w:r w:rsidR="009A2ACE" w:rsidRPr="00306844">
        <w:rPr>
          <w:rFonts w:ascii="Montserrat Light" w:hAnsi="Montserrat Light"/>
        </w:rPr>
        <w:t xml:space="preserve"> </w:t>
      </w:r>
      <w:proofErr w:type="spellStart"/>
      <w:r w:rsidR="009A2ACE" w:rsidRPr="00306844">
        <w:rPr>
          <w:rFonts w:ascii="Montserrat Light" w:hAnsi="Montserrat Light"/>
        </w:rPr>
        <w:t>postare</w:t>
      </w:r>
      <w:proofErr w:type="spellEnd"/>
      <w:r w:rsidR="009A2ACE" w:rsidRPr="00306844">
        <w:rPr>
          <w:rFonts w:ascii="Montserrat Light" w:hAnsi="Montserrat Light"/>
        </w:rPr>
        <w:t xml:space="preserve"> pe </w:t>
      </w:r>
      <w:proofErr w:type="spellStart"/>
      <w:r w:rsidR="009A2ACE" w:rsidRPr="00306844">
        <w:rPr>
          <w:rFonts w:ascii="Montserrat Light" w:hAnsi="Montserrat Light"/>
        </w:rPr>
        <w:t>pagina</w:t>
      </w:r>
      <w:proofErr w:type="spellEnd"/>
      <w:r w:rsidR="009A2ACE" w:rsidRPr="00306844">
        <w:rPr>
          <w:rFonts w:ascii="Montserrat Light" w:hAnsi="Montserrat Light"/>
        </w:rPr>
        <w:t xml:space="preserve"> de internet </w:t>
      </w:r>
      <w:hyperlink r:id="rId8" w:history="1">
        <w:r w:rsidR="009A2ACE" w:rsidRPr="00306844">
          <w:rPr>
            <w:rFonts w:ascii="Montserrat Light" w:hAnsi="Montserrat Light"/>
          </w:rPr>
          <w:t>www.cjcluj.ro</w:t>
        </w:r>
      </w:hyperlink>
      <w:r w:rsidR="009A2ACE" w:rsidRPr="00306844">
        <w:rPr>
          <w:rFonts w:ascii="Montserrat Light" w:hAnsi="Montserrat Light"/>
        </w:rPr>
        <w:t>.</w:t>
      </w:r>
      <w:r w:rsidR="009A2ACE">
        <w:rPr>
          <w:rFonts w:ascii="Montserrat Light" w:hAnsi="Montserrat Light"/>
        </w:rPr>
        <w:t xml:space="preserve"> </w:t>
      </w:r>
    </w:p>
    <w:p w14:paraId="3E3CB55C" w14:textId="77777777" w:rsidR="00306844" w:rsidRPr="00306844" w:rsidRDefault="00306844" w:rsidP="00306844">
      <w:pPr>
        <w:spacing w:line="240" w:lineRule="auto"/>
        <w:ind w:firstLine="720"/>
        <w:jc w:val="both"/>
        <w:rPr>
          <w:rFonts w:ascii="Montserrat Light" w:hAnsi="Montserrat Light"/>
          <w:lang w:val="ro-RO"/>
        </w:rPr>
      </w:pPr>
    </w:p>
    <w:p w14:paraId="3A066A8E" w14:textId="77777777" w:rsidR="00306844" w:rsidRPr="00306844" w:rsidRDefault="00306844" w:rsidP="00306844">
      <w:pPr>
        <w:spacing w:line="240" w:lineRule="auto"/>
        <w:ind w:firstLine="720"/>
        <w:jc w:val="both"/>
        <w:rPr>
          <w:rFonts w:ascii="Montserrat Light" w:hAnsi="Montserrat Light"/>
          <w:lang w:val="ro-RO"/>
        </w:rPr>
      </w:pPr>
    </w:p>
    <w:p w14:paraId="56DDC8C2" w14:textId="77777777" w:rsidR="00306844" w:rsidRPr="00306844" w:rsidRDefault="00306844" w:rsidP="00306844">
      <w:pPr>
        <w:spacing w:line="240" w:lineRule="auto"/>
        <w:ind w:firstLine="720"/>
        <w:jc w:val="both"/>
        <w:rPr>
          <w:rFonts w:ascii="Montserrat Light" w:hAnsi="Montserrat Light"/>
          <w:lang w:val="ro-RO"/>
        </w:rPr>
      </w:pPr>
    </w:p>
    <w:p w14:paraId="156BA746" w14:textId="77777777" w:rsidR="00306844" w:rsidRPr="00306844" w:rsidRDefault="00306844" w:rsidP="00306844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  <w:noProof/>
          <w:lang w:eastAsia="ro-RO"/>
        </w:rPr>
      </w:pPr>
      <w:r w:rsidRPr="00306844">
        <w:rPr>
          <w:rFonts w:ascii="Montserrat Light" w:hAnsi="Montserrat Light"/>
          <w:noProof/>
          <w:lang w:eastAsia="ro-RO"/>
        </w:rPr>
        <w:tab/>
      </w:r>
      <w:r w:rsidRPr="00306844">
        <w:rPr>
          <w:rFonts w:ascii="Montserrat Light" w:hAnsi="Montserrat Light"/>
          <w:noProof/>
          <w:lang w:eastAsia="ro-RO"/>
        </w:rPr>
        <w:tab/>
        <w:t xml:space="preserve">                                                                                   </w:t>
      </w:r>
      <w:r w:rsidRPr="00306844">
        <w:rPr>
          <w:rFonts w:ascii="Montserrat Light" w:hAnsi="Montserrat Light"/>
          <w:b/>
          <w:bCs/>
          <w:noProof/>
          <w:lang w:eastAsia="ro-RO"/>
        </w:rPr>
        <w:t>Contrasemnează:</w:t>
      </w:r>
    </w:p>
    <w:p w14:paraId="5DFCF860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306844">
        <w:rPr>
          <w:rFonts w:ascii="Montserrat Light" w:hAnsi="Montserrat Light"/>
          <w:b/>
          <w:bCs/>
          <w:noProof/>
          <w:lang w:eastAsia="ro-RO"/>
        </w:rPr>
        <w:t xml:space="preserve">                  PREŞEDINTE,</w:t>
      </w:r>
      <w:r w:rsidRPr="00306844">
        <w:rPr>
          <w:rFonts w:ascii="Montserrat Light" w:hAnsi="Montserrat Light"/>
          <w:b/>
          <w:bCs/>
          <w:noProof/>
          <w:lang w:eastAsia="ro-RO"/>
        </w:rPr>
        <w:tab/>
        <w:t xml:space="preserve">               </w:t>
      </w:r>
      <w:r w:rsidRPr="00306844">
        <w:rPr>
          <w:rFonts w:ascii="Montserrat Light" w:hAnsi="Montserrat Light"/>
          <w:b/>
          <w:bCs/>
          <w:noProof/>
          <w:lang w:eastAsia="ro-RO"/>
        </w:rPr>
        <w:tab/>
        <w:t>SECRETAR GENERAL AL JUDEŢULUI,</w:t>
      </w:r>
    </w:p>
    <w:p w14:paraId="4CD173CF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306844">
        <w:rPr>
          <w:rFonts w:ascii="Montserrat Light" w:hAnsi="Montserrat Light"/>
          <w:b/>
          <w:bCs/>
          <w:noProof/>
          <w:lang w:eastAsia="ro-RO"/>
        </w:rPr>
        <w:t xml:space="preserve">   </w:t>
      </w:r>
      <w:r w:rsidRPr="00306844">
        <w:rPr>
          <w:rFonts w:ascii="Montserrat Light" w:hAnsi="Montserrat Light"/>
          <w:b/>
          <w:bCs/>
          <w:noProof/>
          <w:lang w:eastAsia="ro-RO"/>
        </w:rPr>
        <w:tab/>
        <w:t xml:space="preserve">         Alin TIŞE                                                             Simona Gaci</w:t>
      </w:r>
    </w:p>
    <w:p w14:paraId="1A54AC7C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3D69D42F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1FFDDF53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696D3B3B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1E863C99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1ECF7E38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540FC8FF" w14:textId="77777777" w:rsidR="00202E5C" w:rsidRDefault="00202E5C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70CD09D8" w14:textId="77777777" w:rsidR="00202E5C" w:rsidRDefault="00202E5C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6A2A816B" w14:textId="3DDF6533" w:rsidR="00306844" w:rsidRP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  <w:r w:rsidRPr="00306844">
        <w:rPr>
          <w:rFonts w:ascii="Montserrat Light" w:hAnsi="Montserrat Light"/>
          <w:b/>
          <w:bCs/>
        </w:rPr>
        <w:t>Nr……. din …………</w:t>
      </w:r>
      <w:proofErr w:type="spellStart"/>
      <w:r w:rsidR="00907F26">
        <w:rPr>
          <w:rFonts w:ascii="Montserrat Light" w:hAnsi="Montserrat Light"/>
          <w:b/>
          <w:bCs/>
        </w:rPr>
        <w:t>dece</w:t>
      </w:r>
      <w:r w:rsidR="007336BF">
        <w:rPr>
          <w:rFonts w:ascii="Montserrat Light" w:hAnsi="Montserrat Light"/>
          <w:b/>
          <w:bCs/>
        </w:rPr>
        <w:t>mb</w:t>
      </w:r>
      <w:r w:rsidRPr="00306844">
        <w:rPr>
          <w:rFonts w:ascii="Montserrat Light" w:hAnsi="Montserrat Light"/>
          <w:b/>
          <w:bCs/>
        </w:rPr>
        <w:t>rie</w:t>
      </w:r>
      <w:proofErr w:type="spellEnd"/>
      <w:r w:rsidRPr="00306844">
        <w:rPr>
          <w:rFonts w:ascii="Montserrat Light" w:hAnsi="Montserrat Light"/>
          <w:b/>
          <w:bCs/>
        </w:rPr>
        <w:t xml:space="preserve"> 202</w:t>
      </w:r>
      <w:r w:rsidR="00872B1D">
        <w:rPr>
          <w:rFonts w:ascii="Montserrat Light" w:hAnsi="Montserrat Light"/>
          <w:b/>
          <w:bCs/>
        </w:rPr>
        <w:t>2</w:t>
      </w:r>
    </w:p>
    <w:p w14:paraId="7BB3D7FC" w14:textId="77777777" w:rsidR="00306844" w:rsidRPr="00306844" w:rsidRDefault="00306844" w:rsidP="00202E5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i/>
          <w:iCs/>
        </w:rPr>
      </w:pPr>
      <w:proofErr w:type="spellStart"/>
      <w:r w:rsidRPr="00306844">
        <w:rPr>
          <w:rFonts w:ascii="Montserrat Light" w:hAnsi="Montserrat Light"/>
          <w:i/>
          <w:iCs/>
        </w:rPr>
        <w:t>Prezenta</w:t>
      </w:r>
      <w:proofErr w:type="spellEnd"/>
      <w:r w:rsidRPr="00306844">
        <w:rPr>
          <w:rFonts w:ascii="Montserrat Light" w:hAnsi="Montserrat Light"/>
          <w:i/>
          <w:iCs/>
        </w:rPr>
        <w:t xml:space="preserve"> </w:t>
      </w:r>
      <w:proofErr w:type="spellStart"/>
      <w:r w:rsidRPr="00306844">
        <w:rPr>
          <w:rFonts w:ascii="Montserrat Light" w:hAnsi="Montserrat Light"/>
          <w:i/>
          <w:iCs/>
        </w:rPr>
        <w:t>hotărâre</w:t>
      </w:r>
      <w:proofErr w:type="spellEnd"/>
      <w:r w:rsidRPr="00306844">
        <w:rPr>
          <w:rFonts w:ascii="Montserrat Light" w:hAnsi="Montserrat Light"/>
          <w:i/>
          <w:iCs/>
        </w:rPr>
        <w:t xml:space="preserve"> a </w:t>
      </w:r>
      <w:proofErr w:type="spellStart"/>
      <w:r w:rsidRPr="00306844">
        <w:rPr>
          <w:rFonts w:ascii="Montserrat Light" w:hAnsi="Montserrat Light"/>
          <w:i/>
          <w:iCs/>
        </w:rPr>
        <w:t>fost</w:t>
      </w:r>
      <w:proofErr w:type="spellEnd"/>
      <w:r w:rsidRPr="00306844">
        <w:rPr>
          <w:rFonts w:ascii="Montserrat Light" w:hAnsi="Montserrat Light"/>
          <w:i/>
          <w:iCs/>
        </w:rPr>
        <w:t xml:space="preserve"> </w:t>
      </w:r>
      <w:proofErr w:type="spellStart"/>
      <w:r w:rsidRPr="00306844">
        <w:rPr>
          <w:rFonts w:ascii="Montserrat Light" w:hAnsi="Montserrat Light"/>
          <w:i/>
          <w:iCs/>
        </w:rPr>
        <w:t>adoptată</w:t>
      </w:r>
      <w:proofErr w:type="spellEnd"/>
      <w:r w:rsidRPr="00306844">
        <w:rPr>
          <w:rFonts w:ascii="Montserrat Light" w:hAnsi="Montserrat Light"/>
          <w:i/>
          <w:iCs/>
        </w:rPr>
        <w:t xml:space="preserve"> cu </w:t>
      </w:r>
      <w:proofErr w:type="spellStart"/>
      <w:r w:rsidRPr="00306844">
        <w:rPr>
          <w:rFonts w:ascii="Montserrat Light" w:hAnsi="Montserrat Light"/>
          <w:i/>
          <w:iCs/>
        </w:rPr>
        <w:t>respectarea</w:t>
      </w:r>
      <w:proofErr w:type="spellEnd"/>
      <w:r w:rsidRPr="00306844">
        <w:rPr>
          <w:rFonts w:ascii="Montserrat Light" w:hAnsi="Montserrat Light"/>
          <w:i/>
          <w:iCs/>
        </w:rPr>
        <w:t xml:space="preserve"> </w:t>
      </w:r>
      <w:proofErr w:type="spellStart"/>
      <w:r w:rsidRPr="00306844">
        <w:rPr>
          <w:rFonts w:ascii="Montserrat Light" w:hAnsi="Montserrat Light"/>
          <w:i/>
          <w:iCs/>
        </w:rPr>
        <w:t>prevederilor</w:t>
      </w:r>
      <w:proofErr w:type="spellEnd"/>
      <w:r w:rsidRPr="00306844">
        <w:rPr>
          <w:rFonts w:ascii="Montserrat Light" w:hAnsi="Montserrat Light"/>
          <w:i/>
          <w:iCs/>
        </w:rPr>
        <w:t xml:space="preserve"> </w:t>
      </w:r>
      <w:proofErr w:type="spellStart"/>
      <w:r w:rsidRPr="00306844">
        <w:rPr>
          <w:rFonts w:ascii="Montserrat Light" w:hAnsi="Montserrat Light"/>
          <w:i/>
          <w:iCs/>
        </w:rPr>
        <w:t>legale</w:t>
      </w:r>
      <w:proofErr w:type="spellEnd"/>
      <w:r w:rsidRPr="00306844">
        <w:rPr>
          <w:rFonts w:ascii="Montserrat Light" w:hAnsi="Montserrat Light"/>
          <w:i/>
          <w:iCs/>
        </w:rPr>
        <w:t xml:space="preserve"> </w:t>
      </w:r>
      <w:proofErr w:type="spellStart"/>
      <w:r w:rsidRPr="00306844">
        <w:rPr>
          <w:rFonts w:ascii="Montserrat Light" w:hAnsi="Montserrat Light"/>
          <w:i/>
          <w:iCs/>
        </w:rPr>
        <w:t>privind</w:t>
      </w:r>
      <w:proofErr w:type="spellEnd"/>
      <w:r w:rsidRPr="00306844">
        <w:rPr>
          <w:rFonts w:ascii="Montserrat Light" w:hAnsi="Montserrat Light"/>
          <w:i/>
          <w:iCs/>
        </w:rPr>
        <w:t xml:space="preserve"> </w:t>
      </w:r>
      <w:proofErr w:type="spellStart"/>
      <w:r w:rsidRPr="00306844">
        <w:rPr>
          <w:rFonts w:ascii="Montserrat Light" w:hAnsi="Montserrat Light"/>
          <w:i/>
          <w:iCs/>
        </w:rPr>
        <w:t>majoritatea</w:t>
      </w:r>
      <w:proofErr w:type="spellEnd"/>
      <w:r w:rsidRPr="00306844">
        <w:rPr>
          <w:rFonts w:ascii="Montserrat Light" w:hAnsi="Montserrat Light"/>
          <w:i/>
          <w:iCs/>
        </w:rPr>
        <w:t xml:space="preserve"> de </w:t>
      </w:r>
      <w:proofErr w:type="spellStart"/>
      <w:r w:rsidRPr="00306844">
        <w:rPr>
          <w:rFonts w:ascii="Montserrat Light" w:hAnsi="Montserrat Light"/>
          <w:i/>
          <w:iCs/>
        </w:rPr>
        <w:t>voturi</w:t>
      </w:r>
      <w:proofErr w:type="spellEnd"/>
      <w:r w:rsidRPr="00306844">
        <w:rPr>
          <w:rFonts w:ascii="Montserrat Light" w:hAnsi="Montserrat Light"/>
          <w:i/>
          <w:iCs/>
        </w:rPr>
        <w:t xml:space="preserve">, </w:t>
      </w:r>
      <w:proofErr w:type="spellStart"/>
      <w:r w:rsidRPr="00306844">
        <w:rPr>
          <w:rFonts w:ascii="Montserrat Light" w:hAnsi="Montserrat Light"/>
          <w:i/>
          <w:iCs/>
        </w:rPr>
        <w:t>astfel</w:t>
      </w:r>
      <w:proofErr w:type="spellEnd"/>
      <w:r w:rsidRPr="00306844">
        <w:rPr>
          <w:rFonts w:ascii="Montserrat Light" w:hAnsi="Montserrat Light"/>
          <w:i/>
          <w:iCs/>
        </w:rPr>
        <w:t xml:space="preserve">:  … </w:t>
      </w:r>
      <w:proofErr w:type="spellStart"/>
      <w:r w:rsidRPr="00306844">
        <w:rPr>
          <w:rFonts w:ascii="Montserrat Light" w:hAnsi="Montserrat Light"/>
          <w:i/>
          <w:iCs/>
        </w:rPr>
        <w:t>voturi</w:t>
      </w:r>
      <w:proofErr w:type="spellEnd"/>
      <w:r w:rsidRPr="00306844">
        <w:rPr>
          <w:rFonts w:ascii="Montserrat Light" w:hAnsi="Montserrat Light"/>
          <w:i/>
          <w:iCs/>
        </w:rPr>
        <w:t xml:space="preserve"> “pentru”, … </w:t>
      </w:r>
      <w:proofErr w:type="spellStart"/>
      <w:r w:rsidRPr="00306844">
        <w:rPr>
          <w:rFonts w:ascii="Montserrat Light" w:hAnsi="Montserrat Light"/>
          <w:i/>
          <w:iCs/>
        </w:rPr>
        <w:t>voturi</w:t>
      </w:r>
      <w:proofErr w:type="spellEnd"/>
      <w:r w:rsidRPr="00306844">
        <w:rPr>
          <w:rFonts w:ascii="Montserrat Light" w:hAnsi="Montserrat Light"/>
          <w:i/>
          <w:iCs/>
        </w:rPr>
        <w:t xml:space="preserve"> “contra”, ….” </w:t>
      </w:r>
      <w:proofErr w:type="spellStart"/>
      <w:r w:rsidRPr="00306844">
        <w:rPr>
          <w:rFonts w:ascii="Montserrat Light" w:hAnsi="Montserrat Light"/>
          <w:i/>
          <w:iCs/>
        </w:rPr>
        <w:t>abţineri</w:t>
      </w:r>
      <w:proofErr w:type="spellEnd"/>
      <w:r w:rsidRPr="00306844">
        <w:rPr>
          <w:rFonts w:ascii="Montserrat Light" w:hAnsi="Montserrat Light"/>
          <w:i/>
          <w:iCs/>
        </w:rPr>
        <w:t xml:space="preserve">” </w:t>
      </w:r>
      <w:proofErr w:type="spellStart"/>
      <w:r w:rsidRPr="00306844">
        <w:rPr>
          <w:rFonts w:ascii="Montserrat Light" w:hAnsi="Montserrat Light"/>
          <w:i/>
          <w:iCs/>
        </w:rPr>
        <w:t>şi</w:t>
      </w:r>
      <w:proofErr w:type="spellEnd"/>
      <w:r w:rsidRPr="00306844">
        <w:rPr>
          <w:rFonts w:ascii="Montserrat Light" w:hAnsi="Montserrat Light"/>
          <w:i/>
          <w:iCs/>
        </w:rPr>
        <w:t xml:space="preserve"> …. nu au </w:t>
      </w:r>
      <w:proofErr w:type="spellStart"/>
      <w:r w:rsidRPr="00306844">
        <w:rPr>
          <w:rFonts w:ascii="Montserrat Light" w:hAnsi="Montserrat Light"/>
          <w:i/>
          <w:iCs/>
        </w:rPr>
        <w:t>votat</w:t>
      </w:r>
      <w:proofErr w:type="spellEnd"/>
    </w:p>
    <w:p w14:paraId="3D71D0E3" w14:textId="6FD30DD7" w:rsidR="00306844" w:rsidRDefault="00306844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0EC6E399" w14:textId="7F162D09" w:rsidR="002C168B" w:rsidRDefault="002C168B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10CAA4EA" w14:textId="49255530" w:rsidR="002C168B" w:rsidRDefault="002C168B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52E45F0B" w14:textId="77777777" w:rsidR="002C168B" w:rsidRPr="00306844" w:rsidRDefault="002C168B" w:rsidP="002C168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1E1F0D1A" w14:textId="77777777" w:rsidR="002C168B" w:rsidRPr="00306844" w:rsidRDefault="002C168B" w:rsidP="002C168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28466BB3" w14:textId="77777777" w:rsidR="002C168B" w:rsidRPr="00306844" w:rsidRDefault="002C168B" w:rsidP="002C168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309E6FEB" w14:textId="77777777" w:rsidR="002C168B" w:rsidRDefault="002C168B" w:rsidP="002C168B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4938658F" w14:textId="77777777" w:rsidR="002C168B" w:rsidRDefault="002C168B" w:rsidP="002C168B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841E469" w14:textId="7B5A5728" w:rsidR="002C168B" w:rsidRDefault="002C168B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53CE873A" w14:textId="352692EA" w:rsidR="00872B1D" w:rsidRDefault="00872B1D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23DEE27E" w14:textId="38A3BA31" w:rsidR="00872B1D" w:rsidRDefault="00872B1D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7C2AA909" w14:textId="0BA3CA2A" w:rsidR="00872B1D" w:rsidRDefault="00872B1D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258F6588" w14:textId="7E310F1E" w:rsidR="00872B1D" w:rsidRDefault="00872B1D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3B1DE2D1" w14:textId="04933B94" w:rsidR="002D6502" w:rsidRDefault="002D6502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1F615377" w14:textId="47312585" w:rsidR="002D6502" w:rsidRDefault="002D6502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43794631" w14:textId="1E86AEB4" w:rsidR="00934A26" w:rsidRDefault="00934A26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2FE8EE42" w14:textId="77777777" w:rsidR="00934A26" w:rsidRDefault="00934A26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6B901CDA" w14:textId="729DA224" w:rsidR="002D6502" w:rsidRDefault="002D6502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24623BC3" w14:textId="679B64E8" w:rsidR="00BB26F3" w:rsidRDefault="00BB26F3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4F7AF38B" w14:textId="0C3EA33F" w:rsidR="00BB26F3" w:rsidRDefault="00BB26F3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5A09591D" w14:textId="33AC9456" w:rsidR="008B5839" w:rsidRDefault="008B5839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71786622" w14:textId="77777777" w:rsidR="00BB26F3" w:rsidRDefault="00BB26F3" w:rsidP="0030684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4C05B82C" w14:textId="77777777" w:rsidR="008B5839" w:rsidRPr="006E2B82" w:rsidRDefault="008B5839" w:rsidP="008B5839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Montserrat Light" w:eastAsia="Times New Roman" w:hAnsi="Montserrat Light" w:cs="Times New Roman"/>
          <w:b/>
          <w:bCs/>
          <w:noProof/>
          <w:lang w:val="en-US"/>
        </w:rPr>
      </w:pPr>
      <w:r w:rsidRPr="006E2B82">
        <w:rPr>
          <w:rFonts w:ascii="Montserrat Light" w:eastAsia="Times New Roman" w:hAnsi="Montserrat Light" w:cs="Times New Roman"/>
          <w:b/>
          <w:bCs/>
          <w:noProof/>
          <w:lang w:val="en-US"/>
        </w:rPr>
        <w:lastRenderedPageBreak/>
        <w:t>Anexă la</w:t>
      </w:r>
    </w:p>
    <w:p w14:paraId="1277512B" w14:textId="4869CE01" w:rsidR="008B5839" w:rsidRPr="00D66320" w:rsidRDefault="008B5839" w:rsidP="008B5839">
      <w:pPr>
        <w:tabs>
          <w:tab w:val="left" w:pos="27216"/>
        </w:tabs>
        <w:spacing w:line="240" w:lineRule="auto"/>
        <w:ind w:right="7"/>
        <w:jc w:val="right"/>
        <w:rPr>
          <w:rFonts w:ascii="Montserrat Light" w:hAnsi="Montserrat Light"/>
          <w:b/>
        </w:rPr>
      </w:pPr>
      <w:proofErr w:type="spellStart"/>
      <w:r w:rsidRPr="00D66320">
        <w:rPr>
          <w:rFonts w:ascii="Montserrat Light" w:hAnsi="Montserrat Light"/>
          <w:b/>
          <w:bCs/>
        </w:rPr>
        <w:t>Hotărârea</w:t>
      </w:r>
      <w:proofErr w:type="spellEnd"/>
      <w:r w:rsidRPr="00D66320">
        <w:rPr>
          <w:rFonts w:ascii="Montserrat Light" w:hAnsi="Montserrat Light"/>
          <w:b/>
          <w:bCs/>
        </w:rPr>
        <w:t xml:space="preserve"> nr. _________/2022</w:t>
      </w:r>
    </w:p>
    <w:p w14:paraId="0671A8A7" w14:textId="77777777" w:rsidR="008B5839" w:rsidRPr="00D66320" w:rsidRDefault="008B5839" w:rsidP="008B5839">
      <w:pPr>
        <w:tabs>
          <w:tab w:val="left" w:pos="27216"/>
        </w:tabs>
        <w:spacing w:line="240" w:lineRule="auto"/>
        <w:ind w:right="7"/>
        <w:jc w:val="right"/>
        <w:rPr>
          <w:rFonts w:ascii="Montserrat Light" w:hAnsi="Montserrat Light"/>
          <w:b/>
        </w:rPr>
      </w:pPr>
    </w:p>
    <w:p w14:paraId="515FD3D3" w14:textId="77777777" w:rsidR="008B5839" w:rsidRPr="00D66320" w:rsidRDefault="008B5839" w:rsidP="008B5839">
      <w:pPr>
        <w:tabs>
          <w:tab w:val="left" w:pos="27216"/>
        </w:tabs>
        <w:spacing w:line="240" w:lineRule="auto"/>
        <w:ind w:right="7"/>
        <w:jc w:val="right"/>
        <w:rPr>
          <w:rFonts w:ascii="Montserrat Light" w:hAnsi="Montserrat Light"/>
          <w:b/>
        </w:rPr>
      </w:pPr>
    </w:p>
    <w:p w14:paraId="644E3897" w14:textId="77777777" w:rsidR="008B5839" w:rsidRPr="00D66320" w:rsidRDefault="008B5839" w:rsidP="008B5839">
      <w:pPr>
        <w:spacing w:line="240" w:lineRule="auto"/>
        <w:jc w:val="center"/>
        <w:rPr>
          <w:rFonts w:ascii="Montserrat Light" w:hAnsi="Montserrat Light"/>
          <w:b/>
          <w:bCs/>
        </w:rPr>
      </w:pPr>
      <w:r w:rsidRPr="00D66320">
        <w:rPr>
          <w:rFonts w:ascii="Montserrat Light" w:hAnsi="Montserrat Light"/>
          <w:b/>
          <w:bCs/>
        </w:rPr>
        <w:t xml:space="preserve">Lista </w:t>
      </w:r>
      <w:proofErr w:type="spellStart"/>
      <w:r w:rsidRPr="00D66320">
        <w:rPr>
          <w:rFonts w:ascii="Montserrat Light" w:hAnsi="Montserrat Light"/>
          <w:b/>
          <w:bCs/>
        </w:rPr>
        <w:t>obiectivelor</w:t>
      </w:r>
      <w:proofErr w:type="spellEnd"/>
      <w:r w:rsidRPr="00D66320">
        <w:rPr>
          <w:rFonts w:ascii="Montserrat Light" w:hAnsi="Montserrat Light"/>
          <w:b/>
          <w:bCs/>
        </w:rPr>
        <w:t xml:space="preserve"> de </w:t>
      </w:r>
      <w:proofErr w:type="spellStart"/>
      <w:r w:rsidRPr="00D66320">
        <w:rPr>
          <w:rFonts w:ascii="Montserrat Light" w:hAnsi="Montserrat Light"/>
          <w:b/>
          <w:bCs/>
        </w:rPr>
        <w:t>investiții</w:t>
      </w:r>
      <w:proofErr w:type="spellEnd"/>
    </w:p>
    <w:p w14:paraId="27DDEB1F" w14:textId="77777777" w:rsidR="008B5839" w:rsidRPr="00D66320" w:rsidRDefault="008B5839" w:rsidP="008B5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tbl>
      <w:tblPr>
        <w:tblW w:w="8455" w:type="dxa"/>
        <w:jc w:val="center"/>
        <w:tblLook w:val="04A0" w:firstRow="1" w:lastRow="0" w:firstColumn="1" w:lastColumn="0" w:noHBand="0" w:noVBand="1"/>
      </w:tblPr>
      <w:tblGrid>
        <w:gridCol w:w="558"/>
        <w:gridCol w:w="5974"/>
        <w:gridCol w:w="1923"/>
      </w:tblGrid>
      <w:tr w:rsidR="00D66320" w:rsidRPr="00907F26" w14:paraId="5A066647" w14:textId="77777777" w:rsidTr="00E24504">
        <w:trPr>
          <w:trHeight w:val="308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DE2E" w14:textId="77777777" w:rsidR="00D66320" w:rsidRPr="00907F26" w:rsidRDefault="00D66320" w:rsidP="00095CA5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Nr.</w:t>
            </w:r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br/>
            </w:r>
            <w:proofErr w:type="spellStart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crt</w:t>
            </w:r>
            <w:proofErr w:type="spellEnd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.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3CFE" w14:textId="77777777" w:rsidR="00D66320" w:rsidRPr="00907F26" w:rsidRDefault="00D66320" w:rsidP="00095CA5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Denumirea</w:t>
            </w:r>
            <w:proofErr w:type="spellEnd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proiectului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care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beneficiază</w:t>
            </w:r>
            <w:proofErr w:type="spellEnd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de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fonduri</w:t>
            </w:r>
            <w:proofErr w:type="spellEnd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nerambursabile</w:t>
            </w:r>
            <w:proofErr w:type="spellEnd"/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064C" w14:textId="609EBA8B" w:rsidR="00D66320" w:rsidRPr="00907F26" w:rsidRDefault="00D66320" w:rsidP="00095CA5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Suma </w:t>
            </w:r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br/>
              <w:t>(lei)</w:t>
            </w:r>
          </w:p>
        </w:tc>
      </w:tr>
      <w:tr w:rsidR="00D66320" w:rsidRPr="00907F26" w14:paraId="24322F5A" w14:textId="77777777" w:rsidTr="00E24504">
        <w:trPr>
          <w:trHeight w:val="620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955F" w14:textId="77777777" w:rsidR="00D66320" w:rsidRPr="00907F26" w:rsidRDefault="00D66320" w:rsidP="00095CA5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46B5" w14:textId="77777777" w:rsidR="00D66320" w:rsidRPr="00907F26" w:rsidRDefault="00D66320" w:rsidP="00095CA5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95B5" w14:textId="77777777" w:rsidR="00D66320" w:rsidRPr="00907F26" w:rsidRDefault="00D66320" w:rsidP="00095CA5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</w:p>
        </w:tc>
      </w:tr>
      <w:tr w:rsidR="00907F26" w:rsidRPr="00907F26" w14:paraId="24375F94" w14:textId="77777777" w:rsidTr="00E24504">
        <w:trPr>
          <w:trHeight w:val="69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4712" w14:textId="77777777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39EE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Sistem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Management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Integrat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al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Deșeurilor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în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Județul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Cluj -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Fazarea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Proiectului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Sistem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Management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Integrat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al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Deșeurilor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în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Județul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Cluj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0BE1" w14:textId="1D160F52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63,092,646.16</w:t>
            </w:r>
          </w:p>
        </w:tc>
      </w:tr>
      <w:tr w:rsidR="00907F26" w:rsidRPr="00907F26" w14:paraId="3AB1C935" w14:textId="77777777" w:rsidTr="00E24504">
        <w:trPr>
          <w:trHeight w:val="157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6403" w14:textId="77777777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D095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Îmbunătățirea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infrastructurii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rutiere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importanță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regională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-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Regional Transilvania Nord,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Drumul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Apuseni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prin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DJ108K (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limita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proofErr w:type="gram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jud.Bihor</w:t>
            </w:r>
            <w:proofErr w:type="spellEnd"/>
            <w:proofErr w:type="gram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-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Baraj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Drăgan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) de la km. 26+455 la km. 29+495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DJ 764B (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baraj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Drăgan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-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intersecție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DN1) de la km. 0+000 la km. 22+164,500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D1E2" w14:textId="7A262679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38,578,640.00</w:t>
            </w:r>
          </w:p>
        </w:tc>
      </w:tr>
      <w:tr w:rsidR="00907F26" w:rsidRPr="00907F26" w14:paraId="72A0C31C" w14:textId="77777777" w:rsidTr="00E24504">
        <w:trPr>
          <w:trHeight w:val="126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C4B4" w14:textId="77777777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0E0C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Îmbunătățirea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infrastructurii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rutiere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importanță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regională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-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Regional Transilvania Nord,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Drumul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Bistriței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prin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reabilitarea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DJ 109 (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intersecție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DN 1</w:t>
            </w:r>
            <w:proofErr w:type="gramStart"/>
            <w:r w:rsidRPr="00907F26">
              <w:rPr>
                <w:rFonts w:ascii="Montserrat Light" w:eastAsia="Times New Roman" w:hAnsi="Montserrat Light" w:cs="Calibri"/>
                <w:lang w:val="en-US"/>
              </w:rPr>
              <w:t>C  -</w:t>
            </w:r>
            <w:proofErr w:type="gram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limita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. Sălaj) de la km. 0+000 la km. 31+976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8171" w14:textId="01111F67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9,676,521.16</w:t>
            </w:r>
          </w:p>
        </w:tc>
      </w:tr>
      <w:tr w:rsidR="00907F26" w:rsidRPr="00907F26" w14:paraId="55F4E204" w14:textId="77777777" w:rsidTr="00E24504">
        <w:trPr>
          <w:trHeight w:val="157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FB24" w14:textId="77777777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5232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Îmbunătățirea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infrastructurii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rutiere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importanță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regională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-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Regional Transilvania Nord,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Drumul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Bistriței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prin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DJ172A (km. 33+000 - km. 39+452), DJ 161G (km. 0+000 la km. 18+406)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DJ 161 (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intersecția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DN16) -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Gădălin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-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Bonțida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- DN 1C (km. 0+000 la km. 16+933,100)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1F9" w14:textId="3DAAE9A6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7,819,082,22</w:t>
            </w:r>
          </w:p>
        </w:tc>
      </w:tr>
      <w:tr w:rsidR="00907F26" w:rsidRPr="00907F26" w14:paraId="0BF5147B" w14:textId="77777777" w:rsidTr="00E24504">
        <w:trPr>
          <w:trHeight w:val="94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9503" w14:textId="77777777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5A99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1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reabilitarea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Județean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1 format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sectoare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drum ale DJ 107N, DJ 107</w:t>
            </w:r>
            <w:proofErr w:type="gramStart"/>
            <w:r w:rsidRPr="00907F26">
              <w:rPr>
                <w:rFonts w:ascii="Montserrat Light" w:eastAsia="Times New Roman" w:hAnsi="Montserrat Light" w:cs="Calibri"/>
                <w:lang w:val="en-US"/>
              </w:rPr>
              <w:t>M  si</w:t>
            </w:r>
            <w:proofErr w:type="gram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DJ 107L,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parte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Regional Transilvania de Nord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C2CE" w14:textId="00751D35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12,748,232.56</w:t>
            </w:r>
          </w:p>
        </w:tc>
      </w:tr>
      <w:tr w:rsidR="00907F26" w:rsidRPr="00907F26" w14:paraId="61866075" w14:textId="77777777" w:rsidTr="00E24504">
        <w:trPr>
          <w:trHeight w:val="94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7CA3" w14:textId="77777777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5DC4" w14:textId="1C6A980B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2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reabilitarea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Județean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2 format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sectoare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drum ale DJ 108B, DJ 105T si DJ 109A,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parte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regional Transilvania de Nord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0CF7" w14:textId="7637FDCB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17,000,000.00</w:t>
            </w:r>
          </w:p>
        </w:tc>
      </w:tr>
      <w:tr w:rsidR="00907F26" w:rsidRPr="00907F26" w14:paraId="709EE2FA" w14:textId="77777777" w:rsidTr="00E24504">
        <w:trPr>
          <w:trHeight w:val="94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8A62" w14:textId="54FB172D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A659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4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reabilitarea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Județean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4 format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sectoare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drum </w:t>
            </w:r>
            <w:proofErr w:type="gramStart"/>
            <w:r w:rsidRPr="00907F26">
              <w:rPr>
                <w:rFonts w:ascii="Montserrat Light" w:eastAsia="Times New Roman" w:hAnsi="Montserrat Light" w:cs="Calibri"/>
                <w:lang w:val="en-US"/>
              </w:rPr>
              <w:t>ale  DJ</w:t>
            </w:r>
            <w:proofErr w:type="gram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107P si DJ 107N, 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parte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Regional Transilvania de Nord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7DD" w14:textId="58007FD4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24,689,195.46</w:t>
            </w:r>
          </w:p>
        </w:tc>
      </w:tr>
      <w:tr w:rsidR="00907F26" w:rsidRPr="00907F26" w14:paraId="3CCB934F" w14:textId="77777777" w:rsidTr="00E24504">
        <w:trPr>
          <w:trHeight w:val="8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DD8E" w14:textId="0034E1A6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7152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7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reabilitarea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Județean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7 format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sectoare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drum ale DJ 161</w:t>
            </w:r>
            <w:proofErr w:type="gramStart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C, 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parte</w:t>
            </w:r>
            <w:proofErr w:type="spellEnd"/>
            <w:proofErr w:type="gram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Traseului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Regional Transilvania de Nord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72A3" w14:textId="5578ACA1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454,000.00</w:t>
            </w:r>
          </w:p>
        </w:tc>
      </w:tr>
      <w:tr w:rsidR="00907F26" w:rsidRPr="00907F26" w14:paraId="5F2B236B" w14:textId="77777777" w:rsidTr="00E24504">
        <w:trPr>
          <w:trHeight w:val="94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6515" w14:textId="059F7171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9A97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Restaurarea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conservarea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punerea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în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valoare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Ansamblului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Monument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Istoric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Castel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Banffy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Sat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Răscruci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Comuna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Bonțida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Județul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Cluj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0EC" w14:textId="7C1A1DC7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5,612,967.19</w:t>
            </w:r>
          </w:p>
        </w:tc>
      </w:tr>
      <w:tr w:rsidR="00907F26" w:rsidRPr="00907F26" w14:paraId="76F5B559" w14:textId="77777777" w:rsidTr="00E24504">
        <w:trPr>
          <w:trHeight w:val="63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96DE" w14:textId="4D049354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71B3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Cresterea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eficienței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energetice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cladirilor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cantina si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internat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cadrul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Liceului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Tehnologic Special SAMUS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65F2" w14:textId="2FCC8892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3,784,234.38</w:t>
            </w:r>
          </w:p>
        </w:tc>
      </w:tr>
      <w:tr w:rsidR="00907F26" w:rsidRPr="00907F26" w14:paraId="230BF837" w14:textId="77777777" w:rsidTr="00E24504">
        <w:trPr>
          <w:trHeight w:val="94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1FA0" w14:textId="3F8F75CF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lastRenderedPageBreak/>
              <w:t>11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268D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Cresterea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eficienței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energetice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clădirilor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școală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atelier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sală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sport cu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bază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recuperare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cadrul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Liceului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Tehnologic Special SAMUS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C1A" w14:textId="0F1AADEF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1,811,502.17</w:t>
            </w:r>
          </w:p>
        </w:tc>
      </w:tr>
      <w:tr w:rsidR="00907F26" w:rsidRPr="00907F26" w14:paraId="3FC0EFC0" w14:textId="77777777" w:rsidTr="00E24504">
        <w:trPr>
          <w:trHeight w:val="63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167F" w14:textId="1952CEDA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C8AC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Creșterea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eficienței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energetice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în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clădirea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Școlii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Gimnaziale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Speciale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- Centru de Resurse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Documentare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privind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Educația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Incluzivă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85EF" w14:textId="4FAD8823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949,364.54</w:t>
            </w:r>
          </w:p>
        </w:tc>
      </w:tr>
      <w:tr w:rsidR="00907F26" w:rsidRPr="00907F26" w14:paraId="15FE31C9" w14:textId="77777777" w:rsidTr="00E24504">
        <w:trPr>
          <w:trHeight w:val="63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6EFE" w14:textId="6C64BF84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E2BB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Reabilitarea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echiparea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Școlii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Gimnaziale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Speciale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Huedin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D2D" w14:textId="4448C0A1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207,568.75</w:t>
            </w:r>
          </w:p>
        </w:tc>
      </w:tr>
      <w:tr w:rsidR="00907F26" w:rsidRPr="00907F26" w14:paraId="62B83BE4" w14:textId="77777777" w:rsidTr="00E24504">
        <w:trPr>
          <w:trHeight w:val="63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97DA" w14:textId="4F867DC3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6A00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Reabilitarea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clădirii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atelierelor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cadrul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Școlii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Gimnaziale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Speciale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pentru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Deficienți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de Auz Kozmutza Flora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920" w14:textId="0826D2D2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424,331.99</w:t>
            </w:r>
          </w:p>
        </w:tc>
      </w:tr>
      <w:tr w:rsidR="00907F26" w:rsidRPr="00907F26" w14:paraId="007EB99F" w14:textId="77777777" w:rsidTr="00E24504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8DAB" w14:textId="3727866F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ABEC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Construirea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sediului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Centrului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Școlar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pentru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Educație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Incluzivă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ED9" w14:textId="45565ACC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8,561,713.42</w:t>
            </w:r>
          </w:p>
        </w:tc>
      </w:tr>
      <w:tr w:rsidR="00907F26" w:rsidRPr="00907F26" w14:paraId="71EBA37A" w14:textId="77777777" w:rsidTr="00E24504">
        <w:trPr>
          <w:trHeight w:val="88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B3A0" w14:textId="4A1EEAD4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B0B4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Cresterea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eficienței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energetice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la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cladirile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Sectiei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Pediatrie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II,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Corpurile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C1 si C2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cadrul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Spitalului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Clinic de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Urgență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pentru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Copii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Cluj-Napoca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D96A" w14:textId="45650A70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590,000.00</w:t>
            </w:r>
          </w:p>
        </w:tc>
      </w:tr>
      <w:tr w:rsidR="00907F26" w:rsidRPr="00907F26" w14:paraId="4D0FDF77" w14:textId="77777777" w:rsidTr="00E24504">
        <w:trPr>
          <w:trHeight w:val="63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75B4" w14:textId="342122C5" w:rsidR="00907F26" w:rsidRPr="00907F26" w:rsidRDefault="00907F26" w:rsidP="00907F26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17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7A4C" w14:textId="77777777" w:rsidR="00907F26" w:rsidRPr="00907F26" w:rsidRDefault="00907F26" w:rsidP="00907F26">
            <w:pPr>
              <w:spacing w:line="240" w:lineRule="auto"/>
              <w:rPr>
                <w:rFonts w:ascii="Montserrat Light" w:eastAsia="Times New Roman" w:hAnsi="Montserrat Light" w:cs="Calibri"/>
                <w:lang w:val="en-US"/>
              </w:rPr>
            </w:pP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Extinderea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și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modernizarea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Ambulatorului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Clinic Psihiatrie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Pediatrică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din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cadrul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Spitalului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Clinic de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Urgență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pentru </w:t>
            </w:r>
            <w:proofErr w:type="spellStart"/>
            <w:r w:rsidRPr="00907F26">
              <w:rPr>
                <w:rFonts w:ascii="Montserrat Light" w:eastAsia="Times New Roman" w:hAnsi="Montserrat Light" w:cs="Calibri"/>
                <w:lang w:val="en-US"/>
              </w:rPr>
              <w:t>Copii</w:t>
            </w:r>
            <w:proofErr w:type="spellEnd"/>
            <w:r w:rsidRPr="00907F26">
              <w:rPr>
                <w:rFonts w:ascii="Montserrat Light" w:eastAsia="Times New Roman" w:hAnsi="Montserrat Light" w:cs="Calibri"/>
                <w:lang w:val="en-US"/>
              </w:rPr>
              <w:t xml:space="preserve"> Cluj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F84" w14:textId="6576E2E9" w:rsidR="00907F26" w:rsidRPr="00907F26" w:rsidRDefault="00907F26" w:rsidP="00907F26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lang w:val="en-US"/>
              </w:rPr>
              <w:t>4,000,000.00</w:t>
            </w:r>
          </w:p>
        </w:tc>
      </w:tr>
      <w:tr w:rsidR="00D66320" w:rsidRPr="00907F26" w14:paraId="5C98DE93" w14:textId="77777777" w:rsidTr="00E24504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C373" w14:textId="77777777" w:rsidR="00D66320" w:rsidRPr="00907F26" w:rsidRDefault="00D66320" w:rsidP="00095CA5">
            <w:pPr>
              <w:spacing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1036" w14:textId="77777777" w:rsidR="00D66320" w:rsidRPr="00907F26" w:rsidRDefault="00D66320" w:rsidP="00095CA5">
            <w:pPr>
              <w:spacing w:line="240" w:lineRule="auto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TOTAL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A5D" w14:textId="77777777" w:rsidR="00D66320" w:rsidRPr="00907F26" w:rsidRDefault="00D66320" w:rsidP="00095CA5">
            <w:pPr>
              <w:spacing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  <w:r w:rsidRPr="00907F26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200,000,000.00</w:t>
            </w:r>
          </w:p>
        </w:tc>
      </w:tr>
    </w:tbl>
    <w:p w14:paraId="6F9F92ED" w14:textId="77777777" w:rsidR="008B5839" w:rsidRPr="00D66320" w:rsidRDefault="008B5839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57D49305" w14:textId="77777777" w:rsidR="008B5839" w:rsidRPr="00D66320" w:rsidRDefault="008B5839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111909A6" w14:textId="77777777" w:rsidR="008B5839" w:rsidRPr="00D66320" w:rsidRDefault="008B5839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E0AB2D8" w14:textId="77777777" w:rsidR="00D66320" w:rsidRPr="00D66320" w:rsidRDefault="00D66320" w:rsidP="00D66320">
      <w:pPr>
        <w:spacing w:line="240" w:lineRule="auto"/>
        <w:ind w:firstLine="720"/>
        <w:jc w:val="both"/>
        <w:rPr>
          <w:rFonts w:ascii="Montserrat Light" w:hAnsi="Montserrat Light"/>
          <w:lang w:val="ro-RO"/>
        </w:rPr>
      </w:pPr>
    </w:p>
    <w:p w14:paraId="6B7BDC50" w14:textId="77777777" w:rsidR="00D66320" w:rsidRPr="00D66320" w:rsidRDefault="00D66320" w:rsidP="00D66320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  <w:noProof/>
          <w:lang w:eastAsia="ro-RO"/>
        </w:rPr>
      </w:pPr>
      <w:r w:rsidRPr="00D66320">
        <w:rPr>
          <w:rFonts w:ascii="Montserrat Light" w:hAnsi="Montserrat Light"/>
          <w:noProof/>
          <w:lang w:eastAsia="ro-RO"/>
        </w:rPr>
        <w:tab/>
      </w:r>
      <w:r w:rsidRPr="00D66320">
        <w:rPr>
          <w:rFonts w:ascii="Montserrat Light" w:hAnsi="Montserrat Light"/>
          <w:noProof/>
          <w:lang w:eastAsia="ro-RO"/>
        </w:rPr>
        <w:tab/>
        <w:t xml:space="preserve">                                                                                   </w:t>
      </w:r>
      <w:r w:rsidRPr="00D66320">
        <w:rPr>
          <w:rFonts w:ascii="Montserrat Light" w:hAnsi="Montserrat Light"/>
          <w:b/>
          <w:bCs/>
          <w:noProof/>
          <w:lang w:eastAsia="ro-RO"/>
        </w:rPr>
        <w:t>Contrasemnează:</w:t>
      </w:r>
    </w:p>
    <w:p w14:paraId="09BFCCB9" w14:textId="77777777" w:rsidR="00D66320" w:rsidRPr="00D66320" w:rsidRDefault="00D66320" w:rsidP="00D66320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D66320">
        <w:rPr>
          <w:rFonts w:ascii="Montserrat Light" w:hAnsi="Montserrat Light"/>
          <w:b/>
          <w:bCs/>
          <w:noProof/>
          <w:lang w:eastAsia="ro-RO"/>
        </w:rPr>
        <w:t xml:space="preserve">                  PREŞEDINTE,</w:t>
      </w:r>
      <w:r w:rsidRPr="00D66320">
        <w:rPr>
          <w:rFonts w:ascii="Montserrat Light" w:hAnsi="Montserrat Light"/>
          <w:b/>
          <w:bCs/>
          <w:noProof/>
          <w:lang w:eastAsia="ro-RO"/>
        </w:rPr>
        <w:tab/>
        <w:t xml:space="preserve">               </w:t>
      </w:r>
      <w:r w:rsidRPr="00D66320">
        <w:rPr>
          <w:rFonts w:ascii="Montserrat Light" w:hAnsi="Montserrat Light"/>
          <w:b/>
          <w:bCs/>
          <w:noProof/>
          <w:lang w:eastAsia="ro-RO"/>
        </w:rPr>
        <w:tab/>
        <w:t>SECRETAR GENERAL AL JUDEŢULUI,</w:t>
      </w:r>
    </w:p>
    <w:p w14:paraId="1E1D78CD" w14:textId="77777777" w:rsidR="00D66320" w:rsidRPr="00D66320" w:rsidRDefault="00D66320" w:rsidP="00D66320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D66320">
        <w:rPr>
          <w:rFonts w:ascii="Montserrat Light" w:hAnsi="Montserrat Light"/>
          <w:b/>
          <w:bCs/>
          <w:noProof/>
          <w:lang w:eastAsia="ro-RO"/>
        </w:rPr>
        <w:t xml:space="preserve">   </w:t>
      </w:r>
      <w:r w:rsidRPr="00D66320">
        <w:rPr>
          <w:rFonts w:ascii="Montserrat Light" w:hAnsi="Montserrat Light"/>
          <w:b/>
          <w:bCs/>
          <w:noProof/>
          <w:lang w:eastAsia="ro-RO"/>
        </w:rPr>
        <w:tab/>
        <w:t xml:space="preserve">         Alin TIŞE                                                             Simona Gaci</w:t>
      </w:r>
    </w:p>
    <w:p w14:paraId="0893EF30" w14:textId="6BB00EA9" w:rsidR="008B5839" w:rsidRDefault="008B5839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5C2F6074" w14:textId="2094341C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709FD436" w14:textId="3E9D04BE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8CBC0DF" w14:textId="2BB2E84E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0986C225" w14:textId="11D2B5B3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A60A8B5" w14:textId="77777777" w:rsidR="00891535" w:rsidRPr="00306844" w:rsidRDefault="00891535" w:rsidP="008915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2934F681" w14:textId="77777777" w:rsidR="00891535" w:rsidRPr="00306844" w:rsidRDefault="00891535" w:rsidP="008915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6FE18907" w14:textId="77777777" w:rsidR="00891535" w:rsidRPr="00306844" w:rsidRDefault="00891535" w:rsidP="008915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5B91469A" w14:textId="6F4E7316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FA1F779" w14:textId="739FA6C2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4ECD5D75" w14:textId="37872A72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57742231" w14:textId="1D509648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7A211E3" w14:textId="5F95011D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72589298" w14:textId="0C84C7C8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5CF0EF0A" w14:textId="220F32FE" w:rsidR="00E24504" w:rsidRDefault="00E24504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C240461" w14:textId="4CC8C95D" w:rsidR="00E24504" w:rsidRDefault="00E24504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4DE1E39B" w14:textId="6DE57D95" w:rsidR="00E24504" w:rsidRDefault="00E24504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180FB9E3" w14:textId="77777777" w:rsidR="00E24504" w:rsidRDefault="00E24504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5DAAC89F" w14:textId="1CEBFDBB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471B6CB" w14:textId="397E44A4" w:rsidR="00907F26" w:rsidRDefault="00907F26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3C1C1894" w14:textId="1CE7A6CE" w:rsidR="00907F26" w:rsidRDefault="00907F26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7DF6F9C9" w14:textId="77777777" w:rsidR="00907F26" w:rsidRDefault="00907F26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78BA9EF0" w14:textId="2A705B98" w:rsidR="00D66320" w:rsidRDefault="00D66320" w:rsidP="008B5839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251502A1" w14:textId="41CA7D9C" w:rsidR="00306844" w:rsidRPr="00306844" w:rsidRDefault="00306844" w:rsidP="00306844">
      <w:pPr>
        <w:spacing w:line="240" w:lineRule="auto"/>
        <w:jc w:val="both"/>
        <w:rPr>
          <w:rFonts w:ascii="Montserrat Light" w:eastAsia="Times New Roman" w:hAnsi="Montserrat Light" w:cs="Times New Roman"/>
          <w:lang w:val="ro-RO" w:eastAsia="ro-RO"/>
        </w:rPr>
      </w:pPr>
      <w:proofErr w:type="spellStart"/>
      <w:r w:rsidRPr="00306844">
        <w:rPr>
          <w:rFonts w:ascii="Montserrat Light" w:eastAsia="Times New Roman" w:hAnsi="Montserrat Light" w:cs="Times New Roman"/>
          <w:lang w:val="ro-RO" w:eastAsia="ro-RO"/>
        </w:rPr>
        <w:lastRenderedPageBreak/>
        <w:t>Direcţia</w:t>
      </w:r>
      <w:proofErr w:type="spellEnd"/>
      <w:r w:rsidRPr="00306844">
        <w:rPr>
          <w:rFonts w:ascii="Montserrat Light" w:eastAsia="Times New Roman" w:hAnsi="Montserrat Light" w:cs="Times New Roman"/>
          <w:lang w:val="ro-RO" w:eastAsia="ro-RO"/>
        </w:rPr>
        <w:t xml:space="preserve"> Generală Buget-Finanțe, Resurse Umane</w:t>
      </w:r>
    </w:p>
    <w:p w14:paraId="32128E91" w14:textId="0E66C7BD" w:rsidR="00306844" w:rsidRPr="00306844" w:rsidRDefault="00306844" w:rsidP="00306844">
      <w:pPr>
        <w:spacing w:line="240" w:lineRule="auto"/>
        <w:jc w:val="both"/>
        <w:rPr>
          <w:rFonts w:ascii="Montserrat Light" w:eastAsia="Times New Roman" w:hAnsi="Montserrat Light" w:cs="Times New Roman"/>
          <w:iCs/>
          <w:lang w:val="ro-RO" w:eastAsia="ro-RO"/>
        </w:rPr>
      </w:pPr>
      <w:r w:rsidRPr="00306844">
        <w:rPr>
          <w:rFonts w:ascii="Montserrat Light" w:eastAsia="Times New Roman" w:hAnsi="Montserrat Light" w:cs="Times New Roman"/>
          <w:iCs/>
          <w:lang w:val="ro-RO" w:eastAsia="ro-RO"/>
        </w:rPr>
        <w:t xml:space="preserve">Nr. </w:t>
      </w:r>
      <w:r w:rsidR="00907F26">
        <w:rPr>
          <w:rFonts w:ascii="Montserrat Light" w:eastAsia="Times New Roman" w:hAnsi="Montserrat Light" w:cs="Times New Roman"/>
          <w:iCs/>
          <w:lang w:val="ro-RO" w:eastAsia="ro-RO"/>
        </w:rPr>
        <w:t>52.777</w:t>
      </w:r>
      <w:r w:rsidRPr="00306844">
        <w:rPr>
          <w:rFonts w:ascii="Montserrat Light" w:eastAsia="Times New Roman" w:hAnsi="Montserrat Light" w:cs="Times New Roman"/>
          <w:iCs/>
          <w:lang w:val="ro-RO" w:eastAsia="ro-RO"/>
        </w:rPr>
        <w:t xml:space="preserve"> din </w:t>
      </w:r>
      <w:r w:rsidR="005C2E66">
        <w:rPr>
          <w:rFonts w:ascii="Montserrat Light" w:eastAsia="Times New Roman" w:hAnsi="Montserrat Light" w:cs="Times New Roman"/>
          <w:iCs/>
          <w:lang w:val="ro-RO" w:eastAsia="ro-RO"/>
        </w:rPr>
        <w:t>2</w:t>
      </w:r>
      <w:r w:rsidR="00907F26">
        <w:rPr>
          <w:rFonts w:ascii="Montserrat Light" w:eastAsia="Times New Roman" w:hAnsi="Montserrat Light" w:cs="Times New Roman"/>
          <w:iCs/>
          <w:lang w:val="ro-RO" w:eastAsia="ro-RO"/>
        </w:rPr>
        <w:t>8</w:t>
      </w:r>
      <w:r w:rsidRPr="00306844">
        <w:rPr>
          <w:rFonts w:ascii="Montserrat Light" w:eastAsia="Times New Roman" w:hAnsi="Montserrat Light" w:cs="Times New Roman"/>
          <w:iCs/>
          <w:lang w:val="ro-RO" w:eastAsia="ro-RO"/>
        </w:rPr>
        <w:t>.</w:t>
      </w:r>
      <w:r w:rsidR="005C2E66">
        <w:rPr>
          <w:rFonts w:ascii="Montserrat Light" w:eastAsia="Times New Roman" w:hAnsi="Montserrat Light" w:cs="Times New Roman"/>
          <w:iCs/>
          <w:lang w:val="ro-RO" w:eastAsia="ro-RO"/>
        </w:rPr>
        <w:t>1</w:t>
      </w:r>
      <w:r w:rsidR="00907F26">
        <w:rPr>
          <w:rFonts w:ascii="Montserrat Light" w:eastAsia="Times New Roman" w:hAnsi="Montserrat Light" w:cs="Times New Roman"/>
          <w:iCs/>
          <w:lang w:val="ro-RO" w:eastAsia="ro-RO"/>
        </w:rPr>
        <w:t>2</w:t>
      </w:r>
      <w:r w:rsidRPr="00306844">
        <w:rPr>
          <w:rFonts w:ascii="Montserrat Light" w:eastAsia="Times New Roman" w:hAnsi="Montserrat Light" w:cs="Times New Roman"/>
          <w:iCs/>
          <w:lang w:val="ro-RO" w:eastAsia="ro-RO"/>
        </w:rPr>
        <w:t>.202</w:t>
      </w:r>
      <w:r w:rsidR="00872B1D">
        <w:rPr>
          <w:rFonts w:ascii="Montserrat Light" w:eastAsia="Times New Roman" w:hAnsi="Montserrat Light" w:cs="Times New Roman"/>
          <w:iCs/>
          <w:lang w:val="ro-RO" w:eastAsia="ro-RO"/>
        </w:rPr>
        <w:t>2</w:t>
      </w:r>
    </w:p>
    <w:p w14:paraId="0CF40D5F" w14:textId="77777777" w:rsidR="00306844" w:rsidRPr="00306844" w:rsidRDefault="00306844" w:rsidP="00306844">
      <w:pPr>
        <w:spacing w:line="240" w:lineRule="auto"/>
        <w:jc w:val="both"/>
        <w:rPr>
          <w:rFonts w:ascii="Montserrat Light" w:eastAsia="Times New Roman" w:hAnsi="Montserrat Light" w:cs="Times New Roman"/>
          <w:i/>
          <w:lang w:val="ro-RO" w:eastAsia="ro-RO"/>
        </w:rPr>
      </w:pPr>
    </w:p>
    <w:p w14:paraId="09B1ADF0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iCs/>
          <w:lang w:val="ro-RO" w:eastAsia="ro-RO"/>
        </w:rPr>
      </w:pPr>
      <w:r w:rsidRPr="00306844">
        <w:rPr>
          <w:rFonts w:ascii="Montserrat Light" w:eastAsia="Times New Roman" w:hAnsi="Montserrat Light" w:cs="Times New Roman"/>
          <w:b/>
          <w:bCs/>
          <w:iCs/>
          <w:noProof/>
          <w:lang w:val="ro-RO" w:eastAsia="ro-RO"/>
        </w:rPr>
        <w:t>RAPORT DE SPECIALITATE</w:t>
      </w:r>
      <w:r w:rsidRPr="00306844">
        <w:rPr>
          <w:rFonts w:ascii="Montserrat Light" w:eastAsia="Times New Roman" w:hAnsi="Montserrat Light" w:cs="Times New Roman"/>
          <w:b/>
          <w:iCs/>
          <w:lang w:val="ro-RO" w:eastAsia="ro-RO"/>
        </w:rPr>
        <w:t xml:space="preserve"> </w:t>
      </w:r>
    </w:p>
    <w:p w14:paraId="006A7B0D" w14:textId="77777777" w:rsidR="00306844" w:rsidRPr="00306844" w:rsidRDefault="00306844" w:rsidP="00306844">
      <w:pPr>
        <w:spacing w:line="240" w:lineRule="auto"/>
        <w:jc w:val="both"/>
        <w:rPr>
          <w:rFonts w:ascii="Montserrat Light" w:eastAsia="Times New Roman" w:hAnsi="Montserrat Light" w:cs="Times New Roman"/>
          <w:i/>
          <w:lang w:val="ro-RO"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541"/>
      </w:tblGrid>
      <w:tr w:rsidR="00306844" w:rsidRPr="00306844" w14:paraId="10F4A21B" w14:textId="77777777" w:rsidTr="008019FF">
        <w:trPr>
          <w:trHeight w:val="278"/>
        </w:trPr>
        <w:tc>
          <w:tcPr>
            <w:tcW w:w="3904" w:type="dxa"/>
          </w:tcPr>
          <w:p w14:paraId="0FFF514E" w14:textId="77777777" w:rsidR="00306844" w:rsidRPr="00306844" w:rsidRDefault="00306844" w:rsidP="008019FF">
            <w:pPr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  <w:t>Titlul proiectului de hotărâre</w:t>
            </w:r>
          </w:p>
        </w:tc>
        <w:tc>
          <w:tcPr>
            <w:tcW w:w="5541" w:type="dxa"/>
          </w:tcPr>
          <w:p w14:paraId="4B3C90EB" w14:textId="224F256C" w:rsidR="005D7DA5" w:rsidRPr="005D7DA5" w:rsidRDefault="00306844" w:rsidP="005D7DA5">
            <w:pPr>
              <w:pStyle w:val="Listparagraf"/>
              <w:suppressAutoHyphens w:val="0"/>
              <w:spacing w:after="0" w:line="240" w:lineRule="auto"/>
              <w:ind w:left="0"/>
              <w:jc w:val="both"/>
              <w:rPr>
                <w:rFonts w:ascii="Montserrat Light" w:eastAsia="Times New Roman" w:hAnsi="Montserrat Light"/>
              </w:rPr>
            </w:pPr>
            <w:r w:rsidRPr="00306844">
              <w:rPr>
                <w:rFonts w:ascii="Montserrat Light" w:eastAsia="Times New Roman" w:hAnsi="Montserrat Light"/>
                <w:noProof/>
                <w:lang w:val="ro-RO" w:eastAsia="ro-RO"/>
              </w:rPr>
              <w:t xml:space="preserve">Proiect de hotărâre </w:t>
            </w:r>
            <w:r w:rsidR="005D7DA5" w:rsidRPr="00356D73">
              <w:rPr>
                <w:rFonts w:ascii="Montserrat Light" w:eastAsia="Times New Roman" w:hAnsi="Montserrat Light"/>
              </w:rPr>
              <w:t xml:space="preserve">pentru </w:t>
            </w:r>
            <w:proofErr w:type="spellStart"/>
            <w:r w:rsidR="005D7DA5" w:rsidRPr="00356D73">
              <w:rPr>
                <w:rFonts w:ascii="Montserrat Light" w:eastAsia="Times New Roman" w:hAnsi="Montserrat Light"/>
              </w:rPr>
              <w:t>modificarea</w:t>
            </w:r>
            <w:proofErr w:type="spellEnd"/>
            <w:r w:rsidR="005D7DA5" w:rsidRPr="00356D73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5D7DA5">
              <w:rPr>
                <w:rFonts w:ascii="Montserrat Light" w:eastAsia="Times New Roman" w:hAnsi="Montserrat Light"/>
              </w:rPr>
              <w:t>Hotărârii</w:t>
            </w:r>
            <w:proofErr w:type="spellEnd"/>
            <w:r w:rsidR="005D7DA5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5D7DA5">
              <w:rPr>
                <w:rFonts w:ascii="Montserrat Light" w:eastAsia="Times New Roman" w:hAnsi="Montserrat Light"/>
              </w:rPr>
              <w:t>Consiliului</w:t>
            </w:r>
            <w:proofErr w:type="spellEnd"/>
            <w:r w:rsidR="005D7DA5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="005D7DA5">
              <w:rPr>
                <w:rFonts w:ascii="Montserrat Light" w:eastAsia="Times New Roman" w:hAnsi="Montserrat Light"/>
              </w:rPr>
              <w:t>Județean</w:t>
            </w:r>
            <w:proofErr w:type="spellEnd"/>
            <w:r w:rsidR="005D7DA5">
              <w:rPr>
                <w:rFonts w:ascii="Montserrat Light" w:eastAsia="Times New Roman" w:hAnsi="Montserrat Light"/>
              </w:rPr>
              <w:t xml:space="preserve"> </w:t>
            </w:r>
            <w:r w:rsidR="005D7DA5" w:rsidRPr="00356D73">
              <w:rPr>
                <w:rFonts w:ascii="Montserrat Light" w:eastAsia="Times New Roman" w:hAnsi="Montserrat Light"/>
              </w:rPr>
              <w:t xml:space="preserve">nr. 10/2020 </w:t>
            </w:r>
            <w:r w:rsidR="005D7DA5" w:rsidRPr="00356D73">
              <w:rPr>
                <w:rFonts w:ascii="Montserrat Light" w:eastAsia="Times New Roman" w:hAnsi="Montserrat Light"/>
                <w:lang w:val="ro-RO"/>
              </w:rPr>
              <w:t xml:space="preserve">privind aprobarea contractării unei </w:t>
            </w:r>
            <w:proofErr w:type="spellStart"/>
            <w:r w:rsidR="005D7DA5" w:rsidRPr="00356D73">
              <w:rPr>
                <w:rFonts w:ascii="Montserrat Light" w:eastAsia="Times New Roman" w:hAnsi="Montserrat Light"/>
                <w:lang w:val="ro-RO"/>
              </w:rPr>
              <w:t>finanţări</w:t>
            </w:r>
            <w:proofErr w:type="spellEnd"/>
            <w:r w:rsidR="005D7DA5" w:rsidRPr="00356D73">
              <w:rPr>
                <w:rFonts w:ascii="Montserrat Light" w:eastAsia="Times New Roman" w:hAnsi="Montserrat Light"/>
                <w:lang w:val="ro-RO"/>
              </w:rPr>
              <w:t xml:space="preserve"> rambursabile interne/externe în valoare de maxim 200.000.000 lei, în vederea finanțării unor obiective de investiții de interes public județean</w:t>
            </w:r>
          </w:p>
          <w:p w14:paraId="50DEDDED" w14:textId="6D906913" w:rsidR="00306844" w:rsidRPr="00306844" w:rsidRDefault="00306844" w:rsidP="005D7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</w:pPr>
          </w:p>
        </w:tc>
      </w:tr>
      <w:tr w:rsidR="00306844" w:rsidRPr="00306844" w14:paraId="4798FE28" w14:textId="77777777" w:rsidTr="008019FF">
        <w:tc>
          <w:tcPr>
            <w:tcW w:w="3904" w:type="dxa"/>
          </w:tcPr>
          <w:p w14:paraId="13FBAF3E" w14:textId="77777777" w:rsidR="00306844" w:rsidRPr="00306844" w:rsidRDefault="00306844" w:rsidP="008019FF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306844"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  <w:t>Compartiment de resort:</w:t>
            </w:r>
          </w:p>
        </w:tc>
        <w:tc>
          <w:tcPr>
            <w:tcW w:w="5541" w:type="dxa"/>
          </w:tcPr>
          <w:p w14:paraId="397E914D" w14:textId="77777777" w:rsidR="00306844" w:rsidRPr="00306844" w:rsidRDefault="00306844" w:rsidP="008019FF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306844">
              <w:rPr>
                <w:rFonts w:ascii="Montserrat Light" w:eastAsia="Calibri" w:hAnsi="Montserrat Light" w:cs="Times New Roman"/>
                <w:iCs/>
                <w:noProof/>
                <w:lang w:val="ro-RO" w:eastAsia="ro-RO"/>
              </w:rPr>
              <w:t xml:space="preserve">Direcția </w:t>
            </w:r>
            <w:bookmarkStart w:id="0" w:name="_Hlk53639501"/>
            <w:r w:rsidRPr="00306844">
              <w:rPr>
                <w:rFonts w:ascii="Montserrat Light" w:eastAsia="Calibri" w:hAnsi="Montserrat Light" w:cs="Times New Roman"/>
                <w:iCs/>
                <w:noProof/>
                <w:lang w:val="ro-RO" w:eastAsia="ro-RO"/>
              </w:rPr>
              <w:t>Generală Buget-Finanțe, Resurse Umane</w:t>
            </w:r>
            <w:bookmarkEnd w:id="0"/>
          </w:p>
        </w:tc>
      </w:tr>
      <w:tr w:rsidR="00306844" w:rsidRPr="00306844" w14:paraId="671F5169" w14:textId="77777777" w:rsidTr="008019FF">
        <w:tc>
          <w:tcPr>
            <w:tcW w:w="9445" w:type="dxa"/>
            <w:gridSpan w:val="2"/>
          </w:tcPr>
          <w:p w14:paraId="535B0D70" w14:textId="77777777" w:rsidR="00306844" w:rsidRPr="00306844" w:rsidRDefault="00306844" w:rsidP="008019FF">
            <w:pPr>
              <w:spacing w:line="240" w:lineRule="auto"/>
              <w:ind w:left="48"/>
              <w:jc w:val="both"/>
              <w:rPr>
                <w:rFonts w:ascii="Montserrat Light" w:eastAsia="Calibri" w:hAnsi="Montserrat Light" w:cs="Times New Roman"/>
                <w:i/>
                <w:noProof/>
                <w:lang w:val="ro-RO" w:eastAsia="ro-RO"/>
              </w:rPr>
            </w:pPr>
            <w:r w:rsidRPr="00306844"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  <w:t xml:space="preserve">Secțiunea 1 - Documentare și analiză: </w:t>
            </w:r>
          </w:p>
        </w:tc>
      </w:tr>
      <w:tr w:rsidR="00306844" w:rsidRPr="00306844" w14:paraId="0FEF0DB3" w14:textId="77777777" w:rsidTr="008019FF">
        <w:tc>
          <w:tcPr>
            <w:tcW w:w="9445" w:type="dxa"/>
            <w:gridSpan w:val="2"/>
          </w:tcPr>
          <w:p w14:paraId="37830D2D" w14:textId="6CDD0A9E" w:rsidR="00306844" w:rsidRPr="00306844" w:rsidRDefault="00306844" w:rsidP="00872B1D">
            <w:pPr>
              <w:tabs>
                <w:tab w:val="num" w:pos="510"/>
              </w:tabs>
              <w:spacing w:line="240" w:lineRule="auto"/>
              <w:ind w:hanging="30"/>
              <w:jc w:val="both"/>
              <w:rPr>
                <w:rFonts w:ascii="Montserrat Light" w:eastAsia="Times New Roman" w:hAnsi="Montserrat Light" w:cs="Times New Roman"/>
                <w:noProof/>
                <w:lang w:val="en-US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noProof/>
                <w:lang w:val="en-US" w:eastAsia="ro-RO"/>
              </w:rPr>
              <w:t>La analiza prezentului proiect de hotărâre s-a ținut cont de</w:t>
            </w:r>
            <w:r w:rsidR="005D7DA5">
              <w:rPr>
                <w:rFonts w:ascii="Montserrat Light" w:eastAsia="Times New Roman" w:hAnsi="Montserrat Light" w:cs="Times New Roman"/>
                <w:noProof/>
                <w:lang w:val="en-US" w:eastAsia="ro-RO"/>
              </w:rPr>
              <w:t xml:space="preserve"> prevederile</w:t>
            </w:r>
            <w:r w:rsidRPr="00306844">
              <w:rPr>
                <w:rFonts w:ascii="Montserrat Light" w:eastAsia="Times New Roman" w:hAnsi="Montserrat Light" w:cs="Times New Roman"/>
                <w:noProof/>
                <w:lang w:val="en-US" w:eastAsia="ro-RO"/>
              </w:rPr>
              <w:t>:</w:t>
            </w:r>
          </w:p>
          <w:p w14:paraId="579DD36D" w14:textId="77777777" w:rsidR="005D7DA5" w:rsidRPr="00FF107E" w:rsidRDefault="005D7DA5" w:rsidP="005D7DA5">
            <w:pPr>
              <w:pStyle w:val="Corptext3"/>
              <w:numPr>
                <w:ilvl w:val="0"/>
                <w:numId w:val="10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Capitolului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IV din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Legea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nr. 273/2006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privind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finanțele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publice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locale, cu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modificările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și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completările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ulterioare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>;</w:t>
            </w:r>
          </w:p>
          <w:p w14:paraId="5CC4E8F1" w14:textId="77777777" w:rsidR="005D7DA5" w:rsidRPr="00FF107E" w:rsidRDefault="005D7DA5" w:rsidP="005D7DA5">
            <w:pPr>
              <w:pStyle w:val="Corptext3"/>
              <w:numPr>
                <w:ilvl w:val="0"/>
                <w:numId w:val="10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Ordonanței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de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urgență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a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Guvernului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nr. 64/2007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privind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datoria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publică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, cu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modificările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și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completările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ulterioare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>;</w:t>
            </w:r>
          </w:p>
          <w:p w14:paraId="0929586B" w14:textId="77777777" w:rsidR="005D7DA5" w:rsidRPr="00FF107E" w:rsidRDefault="005D7DA5" w:rsidP="005D7DA5">
            <w:pPr>
              <w:pStyle w:val="Corptext3"/>
              <w:numPr>
                <w:ilvl w:val="0"/>
                <w:numId w:val="10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Hotărârii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Guvernului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nr. 9/2007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privind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constituirea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,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componența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și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funcționarea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Comisiei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de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autorizare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a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împrumuturilor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locale, cu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modificările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și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completările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FF107E">
              <w:rPr>
                <w:rFonts w:ascii="Montserrat Light" w:hAnsi="Montserrat Light"/>
                <w:sz w:val="22"/>
                <w:szCs w:val="22"/>
              </w:rPr>
              <w:t>ulterioare</w:t>
            </w:r>
            <w:proofErr w:type="spellEnd"/>
            <w:r w:rsidRPr="00FF107E">
              <w:rPr>
                <w:rFonts w:ascii="Montserrat Light" w:hAnsi="Montserrat Light"/>
                <w:sz w:val="22"/>
                <w:szCs w:val="22"/>
              </w:rPr>
              <w:t xml:space="preserve">; </w:t>
            </w:r>
          </w:p>
          <w:p w14:paraId="49FD27DC" w14:textId="77777777" w:rsidR="00306844" w:rsidRPr="00306844" w:rsidRDefault="00306844" w:rsidP="008019FF">
            <w:pPr>
              <w:tabs>
                <w:tab w:val="num" w:pos="1353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</w:tr>
      <w:tr w:rsidR="00306844" w:rsidRPr="00306844" w14:paraId="07BB7446" w14:textId="77777777" w:rsidTr="008019FF">
        <w:tc>
          <w:tcPr>
            <w:tcW w:w="9445" w:type="dxa"/>
            <w:gridSpan w:val="2"/>
          </w:tcPr>
          <w:p w14:paraId="60ED3948" w14:textId="77777777" w:rsidR="00306844" w:rsidRPr="00306844" w:rsidRDefault="00306844" w:rsidP="008019FF">
            <w:pPr>
              <w:rPr>
                <w:rFonts w:ascii="Montserrat Light" w:hAnsi="Montserrat Light"/>
                <w:b/>
                <w:bCs/>
                <w:i/>
                <w:iCs/>
              </w:rPr>
            </w:pP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Secțiunea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a 2-a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Fundamentare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tehnică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respectiv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cerințele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natură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tehnică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economică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juridică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posibilități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realizare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în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condiții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utilitate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legalitate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regularitate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eficiență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eficacitate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și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economicitate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i/>
                <w:iCs/>
              </w:rPr>
              <w:t>:</w:t>
            </w:r>
          </w:p>
        </w:tc>
      </w:tr>
      <w:tr w:rsidR="00306844" w:rsidRPr="00306844" w14:paraId="5D8F0B55" w14:textId="77777777" w:rsidTr="008019FF">
        <w:tc>
          <w:tcPr>
            <w:tcW w:w="9445" w:type="dxa"/>
            <w:gridSpan w:val="2"/>
          </w:tcPr>
          <w:p w14:paraId="3EDB4625" w14:textId="11FF3FE0" w:rsidR="005D7DA5" w:rsidRPr="002B7CD0" w:rsidRDefault="005D7DA5" w:rsidP="005D7DA5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>Din</w:t>
            </w:r>
            <w:r w:rsidRPr="002B7CD0">
              <w:rPr>
                <w:rFonts w:ascii="Montserrat Light" w:hAnsi="Montserrat Light"/>
                <w:szCs w:val="22"/>
                <w:lang w:val="ro-RO"/>
              </w:rPr>
              <w:t xml:space="preserve"> bugetul propriu al Județului Cluj trebui</w:t>
            </w:r>
            <w:r>
              <w:rPr>
                <w:rFonts w:ascii="Montserrat Light" w:hAnsi="Montserrat Light"/>
                <w:szCs w:val="22"/>
                <w:lang w:val="ro-RO"/>
              </w:rPr>
              <w:t>e</w:t>
            </w:r>
            <w:r w:rsidRPr="002B7CD0">
              <w:rPr>
                <w:rFonts w:ascii="Montserrat Light" w:hAnsi="Montserrat Light"/>
                <w:szCs w:val="22"/>
                <w:lang w:val="ro-RO"/>
              </w:rPr>
              <w:t xml:space="preserve"> alocate sume pentru o serie de investiții deja aprobate prin hotărâri ale Consiliului Județean Cluj, 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precum și </w:t>
            </w:r>
            <w:r w:rsidRPr="002B7CD0">
              <w:rPr>
                <w:rFonts w:ascii="Montserrat Light" w:hAnsi="Montserrat Light"/>
                <w:szCs w:val="22"/>
                <w:lang w:val="ro-RO"/>
              </w:rPr>
              <w:t>pentru asigurarea sumelor necesare implementării proiectelor cu finanțare nerambursabilă.</w:t>
            </w:r>
          </w:p>
          <w:p w14:paraId="7D1EC929" w14:textId="77777777" w:rsidR="005D7DA5" w:rsidRDefault="005D7DA5" w:rsidP="005D7DA5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 w:rsidRPr="001E497F">
              <w:rPr>
                <w:rFonts w:ascii="Montserrat Light" w:hAnsi="Montserrat Light"/>
                <w:szCs w:val="22"/>
                <w:lang w:val="ro-RO"/>
              </w:rPr>
              <w:t xml:space="preserve">Asigurarea sumelor necesare finanțării investițiilor necesită importante resurse financiare, resurse care nu s-au regăsit în totalitate în bugetul propriu al Județului Cluj, astfel încât a fost identificată ca sursă de finanțare contractarea unei finanțări rambursabile interne, conform Hotărârii Consiliului Județean Cluj nr. 10/2020 privind aprobarea contractării unei </w:t>
            </w:r>
            <w:proofErr w:type="spellStart"/>
            <w:r w:rsidRPr="001E497F">
              <w:rPr>
                <w:rFonts w:ascii="Montserrat Light" w:hAnsi="Montserrat Light"/>
                <w:szCs w:val="22"/>
                <w:lang w:val="ro-RO"/>
              </w:rPr>
              <w:t>finanţări</w:t>
            </w:r>
            <w:proofErr w:type="spellEnd"/>
            <w:r w:rsidRPr="001E497F">
              <w:rPr>
                <w:rFonts w:ascii="Montserrat Light" w:hAnsi="Montserrat Light"/>
                <w:szCs w:val="22"/>
                <w:lang w:val="ro-RO"/>
              </w:rPr>
              <w:t xml:space="preserve"> rambursabile interne/externe în valoare de maxim 200.000.000 lei, în vederea finanțării unor obiective de investiții de interes public județean, hotărâre prin care s-a aprobat lista obiectivelor de investiții de interes județean.</w:t>
            </w:r>
          </w:p>
          <w:p w14:paraId="2118344A" w14:textId="15267728" w:rsidR="005D7DA5" w:rsidRPr="003545EB" w:rsidRDefault="005D7DA5" w:rsidP="005D7DA5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>Î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n urma unei proceduri de achiziție publică, s-a încheiat între </w:t>
            </w:r>
            <w:r>
              <w:rPr>
                <w:rFonts w:ascii="Montserrat Light" w:hAnsi="Montserrat Light"/>
                <w:szCs w:val="22"/>
                <w:lang w:val="ro-RO"/>
              </w:rPr>
              <w:t>Banca Comercială Română S.A.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 și Județul Cluj (Consiliul Județean) Contractul de credit de investiții nr. </w:t>
            </w:r>
            <w:r>
              <w:rPr>
                <w:rFonts w:ascii="Montserrat Light" w:hAnsi="Montserrat Light"/>
                <w:szCs w:val="22"/>
                <w:lang w:val="ro-RO"/>
              </w:rPr>
              <w:t>20200522290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 din 2</w:t>
            </w:r>
            <w:r>
              <w:rPr>
                <w:rFonts w:ascii="Montserrat Light" w:hAnsi="Montserrat Light"/>
                <w:szCs w:val="22"/>
                <w:lang w:val="ro-RO"/>
              </w:rPr>
              <w:t>6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>.</w:t>
            </w:r>
            <w:r>
              <w:rPr>
                <w:rFonts w:ascii="Montserrat Light" w:hAnsi="Montserrat Light"/>
                <w:szCs w:val="22"/>
                <w:lang w:val="ro-RO"/>
              </w:rPr>
              <w:t>05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>.20</w:t>
            </w:r>
            <w:r>
              <w:rPr>
                <w:rFonts w:ascii="Montserrat Light" w:hAnsi="Montserrat Light"/>
                <w:szCs w:val="22"/>
                <w:lang w:val="ro-RO"/>
              </w:rPr>
              <w:t>20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, contract prin care </w:t>
            </w:r>
            <w:r>
              <w:rPr>
                <w:rFonts w:ascii="Montserrat Light" w:hAnsi="Montserrat Light"/>
                <w:szCs w:val="22"/>
                <w:lang w:val="ro-RO"/>
              </w:rPr>
              <w:t>sunt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 finanțate investițiile 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din fonduri externe nerambursabile conform </w:t>
            </w:r>
            <w:r w:rsidRPr="001E497F">
              <w:rPr>
                <w:rFonts w:ascii="Montserrat Light" w:hAnsi="Montserrat Light"/>
                <w:szCs w:val="22"/>
                <w:lang w:val="ro-RO"/>
              </w:rPr>
              <w:t>Hotărârii Consiliului Județean Cluj nr. 10/2020</w:t>
            </w:r>
            <w:r w:rsidR="004A27C9">
              <w:rPr>
                <w:rFonts w:ascii="Montserrat Light" w:hAnsi="Montserrat Light"/>
                <w:szCs w:val="22"/>
                <w:lang w:val="ro-RO"/>
              </w:rPr>
              <w:t xml:space="preserve"> actualizată 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și Hotărârilor Comisiei de Autorizare a Împrumuturilor Locale. </w:t>
            </w:r>
          </w:p>
          <w:p w14:paraId="389AC13E" w14:textId="4EA3C457" w:rsidR="005D7DA5" w:rsidRDefault="005D7DA5" w:rsidP="005D7DA5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 w:rsidRPr="003545EB">
              <w:rPr>
                <w:rFonts w:ascii="Montserrat Light" w:hAnsi="Montserrat Light"/>
                <w:szCs w:val="22"/>
                <w:lang w:val="ro-RO"/>
              </w:rPr>
              <w:t xml:space="preserve">Din creditul aprobat au fost efectuate trageri în sumă totală de </w:t>
            </w:r>
            <w:r w:rsidR="00907F26">
              <w:rPr>
                <w:rFonts w:ascii="Montserrat Light" w:hAnsi="Montserrat Light"/>
                <w:szCs w:val="22"/>
                <w:lang w:val="ro-RO"/>
              </w:rPr>
              <w:t>184.706.563,15</w:t>
            </w:r>
            <w:r>
              <w:rPr>
                <w:rFonts w:ascii="Montserrat Light" w:hAnsi="Montserrat Light"/>
                <w:szCs w:val="22"/>
                <w:lang w:val="ro-RO"/>
              </w:rPr>
              <w:t xml:space="preserve"> lei</w:t>
            </w:r>
            <w:r w:rsidRPr="003545EB">
              <w:rPr>
                <w:rFonts w:ascii="Montserrat Light" w:hAnsi="Montserrat Light"/>
                <w:szCs w:val="22"/>
                <w:lang w:val="ro-RO"/>
              </w:rPr>
              <w:t>,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  </w:t>
            </w:r>
            <w:r w:rsidRPr="00595AD3">
              <w:rPr>
                <w:rFonts w:ascii="Montserrat Light" w:hAnsi="Montserrat Light"/>
                <w:szCs w:val="22"/>
                <w:lang w:val="ro-RO"/>
              </w:rPr>
              <w:t>perioada de tragere din credit stabilită în contract fiind de 3 ani (2020 - 2023).</w:t>
            </w:r>
          </w:p>
          <w:p w14:paraId="50BC5AAA" w14:textId="7B57E60A" w:rsidR="004A27C9" w:rsidRDefault="005D7DA5" w:rsidP="005D7DA5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 xml:space="preserve">În vederea actualizării sumelor urmare a </w:t>
            </w:r>
            <w:r w:rsidRPr="006B3D29">
              <w:rPr>
                <w:rFonts w:ascii="Montserrat Light" w:hAnsi="Montserrat Light"/>
                <w:szCs w:val="22"/>
                <w:lang w:val="ro-RO"/>
              </w:rPr>
              <w:t>expertize</w:t>
            </w:r>
            <w:r>
              <w:rPr>
                <w:rFonts w:ascii="Montserrat Light" w:hAnsi="Montserrat Light"/>
                <w:szCs w:val="22"/>
                <w:lang w:val="ro-RO"/>
              </w:rPr>
              <w:t>lor</w:t>
            </w:r>
            <w:r w:rsidRPr="006B3D29">
              <w:rPr>
                <w:rFonts w:ascii="Montserrat Light" w:hAnsi="Montserrat Light"/>
                <w:szCs w:val="22"/>
                <w:lang w:val="ro-RO"/>
              </w:rPr>
              <w:t xml:space="preserve"> tehnice</w:t>
            </w:r>
            <w:r w:rsidR="0059783F">
              <w:rPr>
                <w:rFonts w:ascii="Montserrat Light" w:hAnsi="Montserrat Light"/>
                <w:szCs w:val="22"/>
                <w:lang w:val="ro-RO"/>
              </w:rPr>
              <w:t>,</w:t>
            </w:r>
            <w:r w:rsidR="00981F56">
              <w:rPr>
                <w:rFonts w:ascii="Montserrat Light" w:hAnsi="Montserrat Light"/>
                <w:szCs w:val="22"/>
                <w:lang w:val="ro-RO"/>
              </w:rPr>
              <w:t xml:space="preserve"> a actualizării prețurilor la materiale</w:t>
            </w:r>
            <w:r w:rsidR="0059783F">
              <w:rPr>
                <w:rFonts w:ascii="Montserrat Light" w:hAnsi="Montserrat Light"/>
                <w:szCs w:val="22"/>
                <w:lang w:val="ro-RO"/>
              </w:rPr>
              <w:t xml:space="preserve">, precum și a necesității modificării surselor de finanțare, </w:t>
            </w:r>
            <w:r w:rsidRPr="006B3D29">
              <w:rPr>
                <w:rFonts w:ascii="Montserrat Light" w:hAnsi="Montserrat Light"/>
                <w:szCs w:val="22"/>
                <w:lang w:val="ro-RO"/>
              </w:rPr>
              <w:t xml:space="preserve">este necesar și oportun a se modifica </w:t>
            </w:r>
            <w:r w:rsidR="00981F56" w:rsidRPr="001E497F">
              <w:rPr>
                <w:rFonts w:ascii="Montserrat Light" w:hAnsi="Montserrat Light"/>
                <w:szCs w:val="22"/>
                <w:lang w:val="ro-RO"/>
              </w:rPr>
              <w:t>lista obiectivelor de investiții de interes județean</w:t>
            </w:r>
            <w:r w:rsidR="00981F56">
              <w:rPr>
                <w:rFonts w:ascii="Montserrat Light" w:hAnsi="Montserrat Light"/>
                <w:szCs w:val="22"/>
                <w:lang w:val="ro-RO"/>
              </w:rPr>
              <w:t xml:space="preserve"> aprobată prin </w:t>
            </w:r>
            <w:r w:rsidR="00981F56" w:rsidRPr="001E497F">
              <w:rPr>
                <w:rFonts w:ascii="Montserrat Light" w:hAnsi="Montserrat Light"/>
                <w:szCs w:val="22"/>
                <w:lang w:val="ro-RO"/>
              </w:rPr>
              <w:t>Hotărâr</w:t>
            </w:r>
            <w:r w:rsidR="00981F56">
              <w:rPr>
                <w:rFonts w:ascii="Montserrat Light" w:hAnsi="Montserrat Light"/>
                <w:szCs w:val="22"/>
                <w:lang w:val="ro-RO"/>
              </w:rPr>
              <w:t>ea</w:t>
            </w:r>
            <w:r w:rsidR="00981F56" w:rsidRPr="001E497F">
              <w:rPr>
                <w:rFonts w:ascii="Montserrat Light" w:hAnsi="Montserrat Light"/>
                <w:szCs w:val="22"/>
                <w:lang w:val="ro-RO"/>
              </w:rPr>
              <w:t xml:space="preserve"> Consiliului Județean Cluj nr. 10/2020</w:t>
            </w:r>
            <w:r w:rsidR="004A27C9">
              <w:rPr>
                <w:rFonts w:ascii="Montserrat Light" w:hAnsi="Montserrat Light"/>
                <w:szCs w:val="22"/>
                <w:lang w:val="ro-RO"/>
              </w:rPr>
              <w:t xml:space="preserve"> modificată.</w:t>
            </w:r>
          </w:p>
          <w:p w14:paraId="6C47E60F" w14:textId="77777777" w:rsidR="00916270" w:rsidRDefault="00916270" w:rsidP="00916270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</w:p>
          <w:p w14:paraId="1D51ABF0" w14:textId="77777777" w:rsidR="00916270" w:rsidRPr="006B3D29" w:rsidRDefault="00916270" w:rsidP="00916270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lastRenderedPageBreak/>
              <w:t>De asemenea, la unele proiecte se pot diminua sumele propuse a se aloca din credit, urmare a finalizării unor proceduri de achiziție sau modificării surselor de finanțare.</w:t>
            </w:r>
          </w:p>
          <w:p w14:paraId="5EF44976" w14:textId="51F30C4D" w:rsidR="005D7DA5" w:rsidRDefault="0059783F" w:rsidP="005D7DA5">
            <w:pPr>
              <w:pStyle w:val="NormalC"/>
              <w:jc w:val="both"/>
              <w:rPr>
                <w:rFonts w:ascii="Montserrat Light" w:hAnsi="Montserrat Light"/>
                <w:szCs w:val="22"/>
                <w:lang w:val="ro-RO"/>
              </w:rPr>
            </w:pPr>
            <w:r>
              <w:rPr>
                <w:rFonts w:ascii="Montserrat Light" w:hAnsi="Montserrat Light"/>
                <w:szCs w:val="22"/>
                <w:lang w:val="ro-RO"/>
              </w:rPr>
              <w:t>S</w:t>
            </w:r>
            <w:r w:rsidR="005D7DA5" w:rsidRPr="006B3D29">
              <w:rPr>
                <w:rFonts w:ascii="Montserrat Light" w:hAnsi="Montserrat Light"/>
                <w:szCs w:val="22"/>
                <w:lang w:val="ro-RO"/>
              </w:rPr>
              <w:t>ume</w:t>
            </w:r>
            <w:r>
              <w:rPr>
                <w:rFonts w:ascii="Montserrat Light" w:hAnsi="Montserrat Light"/>
                <w:szCs w:val="22"/>
                <w:lang w:val="ro-RO"/>
              </w:rPr>
              <w:t>le</w:t>
            </w:r>
            <w:r w:rsidR="005D7DA5" w:rsidRPr="006B3D29">
              <w:rPr>
                <w:rFonts w:ascii="Montserrat Light" w:hAnsi="Montserrat Light"/>
                <w:szCs w:val="22"/>
                <w:lang w:val="ro-RO"/>
              </w:rPr>
              <w:t xml:space="preserve"> </w:t>
            </w:r>
            <w:r w:rsidR="007336BF">
              <w:rPr>
                <w:rFonts w:ascii="Montserrat Light" w:hAnsi="Montserrat Light"/>
                <w:szCs w:val="22"/>
                <w:lang w:val="ro-RO"/>
              </w:rPr>
              <w:t xml:space="preserve">sunt excluse de la </w:t>
            </w:r>
            <w:r w:rsidR="005D7DA5" w:rsidRPr="006B3D29">
              <w:rPr>
                <w:rFonts w:ascii="Montserrat Light" w:hAnsi="Montserrat Light"/>
                <w:szCs w:val="22"/>
                <w:lang w:val="ro-RO"/>
              </w:rPr>
              <w:t>cuprind</w:t>
            </w:r>
            <w:r w:rsidR="007336BF">
              <w:rPr>
                <w:rFonts w:ascii="Montserrat Light" w:hAnsi="Montserrat Light"/>
                <w:szCs w:val="22"/>
                <w:lang w:val="ro-RO"/>
              </w:rPr>
              <w:t>erea</w:t>
            </w:r>
            <w:r w:rsidR="005D7DA5" w:rsidRPr="006B3D29">
              <w:rPr>
                <w:rFonts w:ascii="Montserrat Light" w:hAnsi="Montserrat Light"/>
                <w:szCs w:val="22"/>
                <w:lang w:val="ro-RO"/>
              </w:rPr>
              <w:t xml:space="preserve"> în limitele anuale privind </w:t>
            </w:r>
            <w:proofErr w:type="spellStart"/>
            <w:r w:rsidR="005D7DA5" w:rsidRPr="006B3D29">
              <w:rPr>
                <w:rFonts w:ascii="Montserrat Light" w:hAnsi="Montserrat Light"/>
                <w:szCs w:val="22"/>
                <w:lang w:val="ro-RO"/>
              </w:rPr>
              <w:t>finanţările</w:t>
            </w:r>
            <w:proofErr w:type="spellEnd"/>
            <w:r w:rsidR="005D7DA5" w:rsidRPr="006B3D29">
              <w:rPr>
                <w:rFonts w:ascii="Montserrat Light" w:hAnsi="Montserrat Light"/>
                <w:szCs w:val="22"/>
                <w:lang w:val="ro-RO"/>
              </w:rPr>
              <w:t xml:space="preserve"> rambursabile care pot fi contractate de </w:t>
            </w:r>
            <w:proofErr w:type="spellStart"/>
            <w:r w:rsidR="005D7DA5" w:rsidRPr="006B3D29">
              <w:rPr>
                <w:rFonts w:ascii="Montserrat Light" w:hAnsi="Montserrat Light"/>
                <w:szCs w:val="22"/>
                <w:lang w:val="ro-RO"/>
              </w:rPr>
              <w:t>unităţile</w:t>
            </w:r>
            <w:proofErr w:type="spellEnd"/>
            <w:r w:rsidR="005D7DA5" w:rsidRPr="006B3D29">
              <w:rPr>
                <w:rFonts w:ascii="Montserrat Light" w:hAnsi="Montserrat Light"/>
                <w:szCs w:val="22"/>
                <w:lang w:val="ro-RO"/>
              </w:rPr>
              <w:t>/subdiviziunile administrativ-teritoriale.</w:t>
            </w:r>
          </w:p>
          <w:p w14:paraId="4CC0C7DD" w14:textId="4BC4FF1C" w:rsidR="00152163" w:rsidRDefault="00152163" w:rsidP="00152163">
            <w:pPr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Direcția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Generală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Buget-Finanțe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, Resurse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Umane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va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transmite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Ministerul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Finanțelor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Publice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gramStart"/>
            <w:r w:rsidRPr="00B35D7D">
              <w:rPr>
                <w:rFonts w:ascii="Montserrat Light" w:hAnsi="Montserrat Light"/>
                <w:bCs/>
                <w:lang w:val="fr-FR"/>
              </w:rPr>
              <w:t xml:space="preserve">- 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Comisia</w:t>
            </w:r>
            <w:proofErr w:type="spellEnd"/>
            <w:proofErr w:type="gramEnd"/>
            <w:r w:rsidRPr="00B35D7D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Autorizare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a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Împrumurilor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Locale</w:t>
            </w:r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documentația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conform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prevederilor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legale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vigoare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, </w:t>
            </w:r>
            <w:proofErr w:type="spellStart"/>
            <w:r w:rsidR="00916270"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916270">
              <w:rPr>
                <w:rFonts w:ascii="Montserrat Light" w:hAnsi="Montserrat Light"/>
                <w:bCs/>
                <w:lang w:val="fr-FR"/>
              </w:rPr>
              <w:t>vederea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916270">
              <w:rPr>
                <w:rFonts w:ascii="Montserrat Light" w:hAnsi="Montserrat Light"/>
                <w:bCs/>
                <w:lang w:val="fr-FR"/>
              </w:rPr>
              <w:t>autorizării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916270">
              <w:rPr>
                <w:rFonts w:ascii="Montserrat Light" w:hAnsi="Montserrat Light"/>
                <w:bCs/>
                <w:lang w:val="fr-FR"/>
              </w:rPr>
              <w:t>tragerilor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916270">
              <w:rPr>
                <w:rFonts w:ascii="Montserrat Light" w:hAnsi="Montserrat Light"/>
                <w:bCs/>
                <w:lang w:val="fr-FR"/>
              </w:rPr>
              <w:t>pe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916270">
              <w:rPr>
                <w:rFonts w:ascii="Montserrat Light" w:hAnsi="Montserrat Light"/>
                <w:bCs/>
                <w:lang w:val="fr-FR"/>
              </w:rPr>
              <w:t>anul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 2023 </w:t>
            </w:r>
            <w:proofErr w:type="spellStart"/>
            <w:r w:rsidR="00916270"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916270">
              <w:rPr>
                <w:rFonts w:ascii="Montserrat Light" w:hAnsi="Montserrat Light"/>
                <w:bCs/>
                <w:lang w:val="fr-FR"/>
              </w:rPr>
              <w:t>sumă</w:t>
            </w:r>
            <w:proofErr w:type="spellEnd"/>
            <w:r w:rsidR="00916270">
              <w:rPr>
                <w:rFonts w:ascii="Montserrat Light" w:hAnsi="Montserrat Light"/>
                <w:bCs/>
                <w:lang w:val="fr-FR"/>
              </w:rPr>
              <w:t xml:space="preserve"> de 15.293.436,85 lei.</w:t>
            </w:r>
          </w:p>
          <w:p w14:paraId="5F7BB993" w14:textId="6FEA0040" w:rsidR="001333B5" w:rsidRPr="00B35D7D" w:rsidRDefault="001333B5" w:rsidP="00152163">
            <w:pPr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  <w:proofErr w:type="spellStart"/>
            <w:r>
              <w:rPr>
                <w:rFonts w:ascii="Montserrat Light" w:hAnsi="Montserrat Light"/>
                <w:bCs/>
                <w:lang w:val="fr-FR"/>
              </w:rPr>
              <w:t>Urgența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adoptării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hotărârii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consiliu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județean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luna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decembrie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2022 este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dată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faptul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că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tragerile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din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credit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se pot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efectua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până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luna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mai 2023,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sumele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din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împrumut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pot fi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utilizate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urma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aprobării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tragerilor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prin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hotărâre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a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Comisi</w:t>
            </w:r>
            <w:r>
              <w:rPr>
                <w:rFonts w:ascii="Montserrat Light" w:hAnsi="Montserrat Light"/>
                <w:bCs/>
                <w:lang w:val="fr-FR"/>
              </w:rPr>
              <w:t>ei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Autorizare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a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Împrumurilor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Locale</w:t>
            </w:r>
            <w:r>
              <w:rPr>
                <w:rFonts w:ascii="Montserrat Light" w:hAnsi="Montserrat Light"/>
                <w:bCs/>
                <w:lang w:val="fr-FR"/>
              </w:rPr>
              <w:t xml:space="preserve">,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după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care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sumele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pot fi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cuprinse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bugetul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Județului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Cluj </w:t>
            </w:r>
            <w:proofErr w:type="gramStart"/>
            <w:r>
              <w:rPr>
                <w:rFonts w:ascii="Montserrat Light" w:hAnsi="Montserrat Light"/>
                <w:bCs/>
                <w:lang w:val="fr-FR"/>
              </w:rPr>
              <w:t>ca</w:t>
            </w:r>
            <w:proofErr w:type="gram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sursă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finanțare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a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investițiilor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>.</w:t>
            </w:r>
          </w:p>
          <w:p w14:paraId="70D76096" w14:textId="3C0CA987" w:rsidR="00306844" w:rsidRDefault="005D7DA5" w:rsidP="00981F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  <w:r w:rsidRPr="006B3D29">
              <w:rPr>
                <w:rFonts w:ascii="Montserrat Light" w:hAnsi="Montserrat Light"/>
                <w:lang w:val="ro-RO"/>
              </w:rPr>
              <w:t>Față de cele de mai sus, în vederea eficientizării utilizării sumelor din credit</w:t>
            </w:r>
            <w:r w:rsidR="00981F56">
              <w:rPr>
                <w:rFonts w:ascii="Montserrat Light" w:hAnsi="Montserrat Light"/>
                <w:lang w:val="ro-RO"/>
              </w:rPr>
              <w:t xml:space="preserve"> și a asigurării surselor de finanțare este necesară</w:t>
            </w:r>
            <w:r w:rsidRPr="006B3D29">
              <w:rPr>
                <w:rFonts w:ascii="Montserrat Light" w:hAnsi="Montserrat Light"/>
                <w:lang w:val="ro-RO"/>
              </w:rPr>
              <w:t xml:space="preserve"> modific</w:t>
            </w:r>
            <w:r w:rsidR="00981F56">
              <w:rPr>
                <w:rFonts w:ascii="Montserrat Light" w:hAnsi="Montserrat Light"/>
                <w:lang w:val="ro-RO"/>
              </w:rPr>
              <w:t>area</w:t>
            </w:r>
            <w:r w:rsidRPr="006B3D29">
              <w:rPr>
                <w:rFonts w:ascii="Montserrat Light" w:hAnsi="Montserrat Light"/>
                <w:lang w:val="ro-RO"/>
              </w:rPr>
              <w:t xml:space="preserve"> listei de investiții cuprinse în anexa la Hotărârea Consiliului Județean Cluj nr. </w:t>
            </w:r>
            <w:r>
              <w:rPr>
                <w:rFonts w:ascii="Montserrat Light" w:hAnsi="Montserrat Light"/>
                <w:lang w:val="ro-RO"/>
              </w:rPr>
              <w:t>10/2020</w:t>
            </w:r>
            <w:r w:rsidR="004A27C9">
              <w:rPr>
                <w:rFonts w:ascii="Montserrat Light" w:hAnsi="Montserrat Light"/>
                <w:lang w:val="ro-RO"/>
              </w:rPr>
              <w:t xml:space="preserve"> modificată prin </w:t>
            </w:r>
            <w:r w:rsidR="004A27C9" w:rsidRPr="001E497F">
              <w:rPr>
                <w:rFonts w:ascii="Montserrat Light" w:hAnsi="Montserrat Light"/>
                <w:lang w:val="ro-RO"/>
              </w:rPr>
              <w:t>Hotărâr</w:t>
            </w:r>
            <w:r w:rsidR="0032228C">
              <w:rPr>
                <w:rFonts w:ascii="Montserrat Light" w:hAnsi="Montserrat Light"/>
                <w:lang w:val="ro-RO"/>
              </w:rPr>
              <w:t>ile</w:t>
            </w:r>
            <w:r w:rsidR="004A27C9" w:rsidRPr="001E497F">
              <w:rPr>
                <w:rFonts w:ascii="Montserrat Light" w:hAnsi="Montserrat Light"/>
                <w:lang w:val="ro-RO"/>
              </w:rPr>
              <w:t xml:space="preserve"> Consiliului Județean Cluj nr. </w:t>
            </w:r>
            <w:r w:rsidR="004A27C9">
              <w:rPr>
                <w:rFonts w:ascii="Montserrat Light" w:hAnsi="Montserrat Light"/>
                <w:lang w:val="ro-RO"/>
              </w:rPr>
              <w:t>8</w:t>
            </w:r>
            <w:r w:rsidR="004A27C9" w:rsidRPr="001E497F">
              <w:rPr>
                <w:rFonts w:ascii="Montserrat Light" w:hAnsi="Montserrat Light"/>
                <w:lang w:val="ro-RO"/>
              </w:rPr>
              <w:t>/202</w:t>
            </w:r>
            <w:r w:rsidR="004A27C9">
              <w:rPr>
                <w:rFonts w:ascii="Montserrat Light" w:hAnsi="Montserrat Light"/>
                <w:lang w:val="ro-RO"/>
              </w:rPr>
              <w:t>2</w:t>
            </w:r>
            <w:r w:rsidR="0032228C">
              <w:rPr>
                <w:rFonts w:ascii="Montserrat Light" w:hAnsi="Montserrat Light"/>
                <w:lang w:val="ro-RO"/>
              </w:rPr>
              <w:t xml:space="preserve"> și nr.</w:t>
            </w:r>
            <w:r w:rsidR="00152163">
              <w:rPr>
                <w:rFonts w:ascii="Montserrat Light" w:hAnsi="Montserrat Light"/>
                <w:lang w:val="ro-RO"/>
              </w:rPr>
              <w:t xml:space="preserve"> </w:t>
            </w:r>
            <w:r w:rsidR="0032228C">
              <w:rPr>
                <w:rFonts w:ascii="Montserrat Light" w:hAnsi="Montserrat Light"/>
                <w:lang w:val="ro-RO"/>
              </w:rPr>
              <w:t>211/2022</w:t>
            </w:r>
            <w:r w:rsidR="00981F56">
              <w:rPr>
                <w:rFonts w:ascii="Montserrat Light" w:hAnsi="Montserrat Light"/>
                <w:lang w:val="ro-RO"/>
              </w:rPr>
              <w:t>.</w:t>
            </w:r>
          </w:p>
          <w:p w14:paraId="176A2160" w14:textId="10B7A8E7" w:rsidR="00981F56" w:rsidRPr="00981F56" w:rsidRDefault="00981F56" w:rsidP="00322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iCs/>
                <w:noProof/>
                <w:lang w:val="ro-RO" w:eastAsia="ro-RO" w:bidi="ne-NP"/>
              </w:rPr>
            </w:pPr>
          </w:p>
        </w:tc>
      </w:tr>
      <w:tr w:rsidR="00306844" w:rsidRPr="00306844" w14:paraId="072BEE3E" w14:textId="77777777" w:rsidTr="008019FF">
        <w:tc>
          <w:tcPr>
            <w:tcW w:w="9445" w:type="dxa"/>
            <w:gridSpan w:val="2"/>
          </w:tcPr>
          <w:p w14:paraId="53B2A334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i/>
                <w:noProof/>
                <w:lang w:val="ro-RO" w:eastAsia="ro-RO" w:bidi="ne-NP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lang w:val="ro-RO" w:eastAsia="ro-RO"/>
              </w:rPr>
              <w:lastRenderedPageBreak/>
              <w:t>Secțiunea a 3-a - Efecte preconizate ale aplicării actului administrativ: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  <w:t xml:space="preserve"> </w:t>
            </w:r>
            <w:r w:rsidRPr="00306844">
              <w:rPr>
                <w:rFonts w:ascii="Montserrat Light" w:hAnsi="Montserrat Light"/>
                <w:i/>
                <w:noProof/>
                <w:lang w:val="ro-RO" w:eastAsia="ro-RO"/>
              </w:rPr>
              <w:t>(impactul financiar asupra bugetului judeţului pe termen scurt (pe anul curent)/lung, impactul asupra mediului concurențial şi domeniului ajutoarelor de stat, impactul asupra sarcinilor administrative, impactul asupra mediului)</w:t>
            </w:r>
            <w:r w:rsidRPr="00306844">
              <w:rPr>
                <w:rFonts w:ascii="Montserrat Light" w:hAnsi="Montserrat Light"/>
                <w:b/>
                <w:bCs/>
                <w:i/>
                <w:noProof/>
                <w:lang w:val="ro-RO" w:eastAsia="ro-RO"/>
              </w:rPr>
              <w:t>:</w:t>
            </w:r>
          </w:p>
        </w:tc>
      </w:tr>
      <w:tr w:rsidR="00306844" w:rsidRPr="00306844" w14:paraId="4B750056" w14:textId="77777777" w:rsidTr="008019FF">
        <w:tc>
          <w:tcPr>
            <w:tcW w:w="9445" w:type="dxa"/>
            <w:gridSpan w:val="2"/>
          </w:tcPr>
          <w:p w14:paraId="246957A9" w14:textId="4F8AF89F" w:rsidR="00981F56" w:rsidRPr="003C6920" w:rsidRDefault="00981F56" w:rsidP="00981F56">
            <w:pPr>
              <w:spacing w:line="240" w:lineRule="auto"/>
              <w:jc w:val="both"/>
              <w:rPr>
                <w:rFonts w:ascii="Montserrat Light" w:eastAsia="Times New Roman" w:hAnsi="Montserrat Light"/>
              </w:rPr>
            </w:pPr>
            <w:r w:rsidRPr="003C6920">
              <w:rPr>
                <w:rFonts w:ascii="Montserrat Light" w:hAnsi="Montserrat Light"/>
                <w:bCs/>
                <w:lang w:val="fr-FR"/>
              </w:rPr>
              <w:t xml:space="preserve">Prin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modificarea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eastAsia="Times New Roman" w:hAnsi="Montserrat Light"/>
              </w:rPr>
              <w:t>Hotărârii</w:t>
            </w:r>
            <w:proofErr w:type="spellEnd"/>
            <w:r w:rsidRPr="003C692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3C6920">
              <w:rPr>
                <w:rFonts w:ascii="Montserrat Light" w:eastAsia="Times New Roman" w:hAnsi="Montserrat Light"/>
              </w:rPr>
              <w:t>Consiliului</w:t>
            </w:r>
            <w:proofErr w:type="spellEnd"/>
            <w:r w:rsidRPr="003C6920">
              <w:rPr>
                <w:rFonts w:ascii="Montserrat Light" w:eastAsia="Times New Roman" w:hAnsi="Montserrat Light"/>
              </w:rPr>
              <w:t xml:space="preserve"> </w:t>
            </w:r>
            <w:proofErr w:type="spellStart"/>
            <w:r w:rsidRPr="003C6920">
              <w:rPr>
                <w:rFonts w:ascii="Montserrat Light" w:eastAsia="Times New Roman" w:hAnsi="Montserrat Light"/>
              </w:rPr>
              <w:t>Județean</w:t>
            </w:r>
            <w:proofErr w:type="spellEnd"/>
            <w:r>
              <w:rPr>
                <w:rFonts w:ascii="Montserrat Light" w:eastAsia="Times New Roman" w:hAnsi="Montserrat Light"/>
              </w:rPr>
              <w:t xml:space="preserve"> </w:t>
            </w:r>
            <w:r w:rsidRPr="003C6920">
              <w:rPr>
                <w:rFonts w:ascii="Montserrat Light" w:eastAsia="Times New Roman" w:hAnsi="Montserrat Light"/>
              </w:rPr>
              <w:t>nr. 10/2020</w:t>
            </w:r>
            <w:r w:rsidR="004A27C9">
              <w:rPr>
                <w:rFonts w:ascii="Montserrat Light" w:eastAsia="Times New Roman" w:hAnsi="Montserrat Light"/>
              </w:rPr>
              <w:t>,</w:t>
            </w:r>
            <w:r w:rsidR="004A27C9">
              <w:rPr>
                <w:rFonts w:ascii="Montserrat Light" w:hAnsi="Montserrat Light"/>
                <w:lang w:val="ro-RO"/>
              </w:rPr>
              <w:t xml:space="preserve"> modificată prin </w:t>
            </w:r>
            <w:r w:rsidR="004A27C9" w:rsidRPr="001E497F">
              <w:rPr>
                <w:rFonts w:ascii="Montserrat Light" w:hAnsi="Montserrat Light"/>
                <w:lang w:val="ro-RO"/>
              </w:rPr>
              <w:t>Hotărâr</w:t>
            </w:r>
            <w:r w:rsidR="0032228C">
              <w:rPr>
                <w:rFonts w:ascii="Montserrat Light" w:hAnsi="Montserrat Light"/>
                <w:lang w:val="ro-RO"/>
              </w:rPr>
              <w:t>ile</w:t>
            </w:r>
            <w:r w:rsidR="004A27C9" w:rsidRPr="001E497F">
              <w:rPr>
                <w:rFonts w:ascii="Montserrat Light" w:hAnsi="Montserrat Light"/>
                <w:lang w:val="ro-RO"/>
              </w:rPr>
              <w:t xml:space="preserve"> Consiliului Județean Cluj nr. </w:t>
            </w:r>
            <w:r w:rsidR="004A27C9">
              <w:rPr>
                <w:rFonts w:ascii="Montserrat Light" w:hAnsi="Montserrat Light"/>
                <w:lang w:val="ro-RO"/>
              </w:rPr>
              <w:t>8</w:t>
            </w:r>
            <w:r w:rsidR="004A27C9" w:rsidRPr="001E497F">
              <w:rPr>
                <w:rFonts w:ascii="Montserrat Light" w:hAnsi="Montserrat Light"/>
                <w:lang w:val="ro-RO"/>
              </w:rPr>
              <w:t>/202</w:t>
            </w:r>
            <w:r w:rsidR="004A27C9">
              <w:rPr>
                <w:rFonts w:ascii="Montserrat Light" w:hAnsi="Montserrat Light"/>
                <w:lang w:val="ro-RO"/>
              </w:rPr>
              <w:t>2</w:t>
            </w:r>
            <w:r w:rsidR="0032228C">
              <w:rPr>
                <w:rFonts w:ascii="Montserrat Light" w:hAnsi="Montserrat Light"/>
                <w:lang w:val="ro-RO"/>
              </w:rPr>
              <w:t xml:space="preserve"> și nr.211/2022</w:t>
            </w:r>
            <w:r w:rsidR="004A27C9">
              <w:rPr>
                <w:rFonts w:ascii="Montserrat Light" w:hAnsi="Montserrat Light"/>
                <w:lang w:val="ro-RO"/>
              </w:rPr>
              <w:t>,</w:t>
            </w:r>
            <w:r w:rsidRPr="003C6920">
              <w:rPr>
                <w:rFonts w:ascii="Montserrat Light" w:eastAsia="Times New Roman" w:hAnsi="Montserrat Light"/>
              </w:rPr>
              <w:t xml:space="preserve"> </w:t>
            </w:r>
            <w:r w:rsidRPr="003C6920">
              <w:rPr>
                <w:rFonts w:ascii="Montserrat Light" w:hAnsi="Montserrat Light"/>
                <w:bCs/>
                <w:lang w:val="fr-FR"/>
              </w:rPr>
              <w:t xml:space="preserve">se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fondurile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necesare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finanțării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obiectivelor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investiții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interes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3C6920">
              <w:rPr>
                <w:rFonts w:ascii="Montserrat Light" w:hAnsi="Montserrat Light"/>
                <w:bCs/>
                <w:lang w:val="fr-FR"/>
              </w:rPr>
              <w:t>județean</w:t>
            </w:r>
            <w:proofErr w:type="spellEnd"/>
            <w:r w:rsidRPr="003C6920">
              <w:rPr>
                <w:rFonts w:ascii="Montserrat Light" w:hAnsi="Montserrat Light"/>
                <w:bCs/>
                <w:lang w:val="fr-FR"/>
              </w:rPr>
              <w:t xml:space="preserve">, se </w:t>
            </w:r>
            <w:r w:rsidRPr="003C6920">
              <w:rPr>
                <w:rFonts w:ascii="Montserrat Light" w:hAnsi="Montserrat Light"/>
                <w:lang w:val="ro-RO"/>
              </w:rPr>
              <w:t xml:space="preserve">asigură utilizarea eficientă a resurselor financiare și minimizarea costurilor finanțării. </w:t>
            </w:r>
          </w:p>
          <w:p w14:paraId="2472D0F0" w14:textId="718DE7BA" w:rsidR="008E1E9B" w:rsidRPr="00B35D7D" w:rsidRDefault="008E1E9B" w:rsidP="00B35D7D">
            <w:pPr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După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adoptare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,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Direcția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Generală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Buget-Finanțe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, Resurse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Umane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va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comunica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hotârârea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B</w:t>
            </w:r>
            <w:r w:rsidR="0059783F">
              <w:rPr>
                <w:rFonts w:ascii="Montserrat Light" w:hAnsi="Montserrat Light"/>
                <w:bCs/>
                <w:lang w:val="fr-FR"/>
              </w:rPr>
              <w:t>ă</w:t>
            </w:r>
            <w:r w:rsidRPr="00B35D7D">
              <w:rPr>
                <w:rFonts w:ascii="Montserrat Light" w:hAnsi="Montserrat Light"/>
                <w:bCs/>
                <w:lang w:val="fr-FR"/>
              </w:rPr>
              <w:t>ncii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Comerciale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Române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S.A.</w:t>
            </w:r>
            <w:r w:rsidR="00B35D7D">
              <w:rPr>
                <w:rFonts w:ascii="Montserrat Light" w:hAnsi="Montserrat Light"/>
                <w:bCs/>
                <w:lang w:val="fr-FR"/>
              </w:rPr>
              <w:t>,</w:t>
            </w:r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B35D7D">
              <w:rPr>
                <w:rFonts w:ascii="Montserrat Light" w:hAnsi="Montserrat Light"/>
                <w:bCs/>
                <w:lang w:val="fr-FR"/>
              </w:rPr>
              <w:t>conform</w:t>
            </w:r>
            <w:proofErr w:type="spellEnd"/>
            <w:r w:rsid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B35D7D">
              <w:rPr>
                <w:rFonts w:ascii="Montserrat Light" w:hAnsi="Montserrat Light"/>
                <w:bCs/>
                <w:lang w:val="fr-FR"/>
              </w:rPr>
              <w:t>prevederilor</w:t>
            </w:r>
            <w:proofErr w:type="spellEnd"/>
            <w:r w:rsid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B35D7D">
              <w:rPr>
                <w:rFonts w:ascii="Montserrat Light" w:hAnsi="Montserrat Light"/>
                <w:bCs/>
                <w:lang w:val="fr-FR"/>
              </w:rPr>
              <w:t>contractului</w:t>
            </w:r>
            <w:proofErr w:type="spellEnd"/>
            <w:r w:rsidR="00B35D7D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="00B35D7D">
              <w:rPr>
                <w:rFonts w:ascii="Montserrat Light" w:hAnsi="Montserrat Light"/>
                <w:bCs/>
                <w:lang w:val="fr-FR"/>
              </w:rPr>
              <w:t>credit</w:t>
            </w:r>
            <w:proofErr w:type="spellEnd"/>
            <w:r w:rsidR="00B35D7D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="00B35D7D">
              <w:rPr>
                <w:rFonts w:ascii="Montserrat Light" w:hAnsi="Montserrat Light"/>
                <w:bCs/>
                <w:lang w:val="fr-FR"/>
              </w:rPr>
              <w:t>investiții</w:t>
            </w:r>
            <w:proofErr w:type="spellEnd"/>
            <w:r w:rsid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și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va </w:t>
            </w:r>
            <w:proofErr w:type="spellStart"/>
            <w:r w:rsidR="004A27C9">
              <w:rPr>
                <w:rFonts w:ascii="Montserrat Light" w:hAnsi="Montserrat Light"/>
                <w:bCs/>
                <w:lang w:val="fr-FR"/>
              </w:rPr>
              <w:t>transmite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Ministerul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Finanțelor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Publice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gramStart"/>
            <w:r w:rsidRPr="00B35D7D">
              <w:rPr>
                <w:rFonts w:ascii="Montserrat Light" w:hAnsi="Montserrat Light"/>
                <w:bCs/>
                <w:lang w:val="fr-FR"/>
              </w:rPr>
              <w:t xml:space="preserve">-  </w:t>
            </w:r>
            <w:proofErr w:type="spellStart"/>
            <w:r w:rsidR="00B35D7D" w:rsidRPr="00B35D7D">
              <w:rPr>
                <w:rFonts w:ascii="Montserrat Light" w:hAnsi="Montserrat Light"/>
                <w:bCs/>
                <w:lang w:val="fr-FR"/>
              </w:rPr>
              <w:t>Comisia</w:t>
            </w:r>
            <w:proofErr w:type="spellEnd"/>
            <w:proofErr w:type="gramEnd"/>
            <w:r w:rsidR="00B35D7D" w:rsidRPr="00B35D7D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="00B35D7D" w:rsidRPr="00B35D7D">
              <w:rPr>
                <w:rFonts w:ascii="Montserrat Light" w:hAnsi="Montserrat Light"/>
                <w:bCs/>
                <w:lang w:val="fr-FR"/>
              </w:rPr>
              <w:t>Autorizare</w:t>
            </w:r>
            <w:proofErr w:type="spellEnd"/>
            <w:r w:rsidR="00B35D7D" w:rsidRPr="00B35D7D">
              <w:rPr>
                <w:rFonts w:ascii="Montserrat Light" w:hAnsi="Montserrat Light"/>
                <w:bCs/>
                <w:lang w:val="fr-FR"/>
              </w:rPr>
              <w:t xml:space="preserve"> a </w:t>
            </w:r>
            <w:proofErr w:type="spellStart"/>
            <w:r w:rsidR="00B35D7D" w:rsidRPr="00B35D7D">
              <w:rPr>
                <w:rFonts w:ascii="Montserrat Light" w:hAnsi="Montserrat Light"/>
                <w:bCs/>
                <w:lang w:val="fr-FR"/>
              </w:rPr>
              <w:t>Împrumurilor</w:t>
            </w:r>
            <w:proofErr w:type="spellEnd"/>
            <w:r w:rsidR="00B35D7D" w:rsidRPr="00B35D7D">
              <w:rPr>
                <w:rFonts w:ascii="Montserrat Light" w:hAnsi="Montserrat Light"/>
                <w:bCs/>
                <w:lang w:val="fr-FR"/>
              </w:rPr>
              <w:t xml:space="preserve"> Locale</w:t>
            </w:r>
            <w:r w:rsidR="004A27C9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4A27C9">
              <w:rPr>
                <w:rFonts w:ascii="Montserrat Light" w:hAnsi="Montserrat Light"/>
                <w:bCs/>
                <w:lang w:val="fr-FR"/>
              </w:rPr>
              <w:t>documentația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B35D7D">
              <w:rPr>
                <w:rFonts w:ascii="Montserrat Light" w:hAnsi="Montserrat Light"/>
                <w:bCs/>
                <w:lang w:val="fr-FR"/>
              </w:rPr>
              <w:t>conform</w:t>
            </w:r>
            <w:proofErr w:type="spellEnd"/>
            <w:r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B35D7D" w:rsidRPr="00B35D7D">
              <w:rPr>
                <w:rFonts w:ascii="Montserrat Light" w:hAnsi="Montserrat Light"/>
                <w:bCs/>
                <w:lang w:val="fr-FR"/>
              </w:rPr>
              <w:t>prevederilor</w:t>
            </w:r>
            <w:proofErr w:type="spellEnd"/>
            <w:r w:rsidR="00B35D7D"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B35D7D" w:rsidRPr="00B35D7D">
              <w:rPr>
                <w:rFonts w:ascii="Montserrat Light" w:hAnsi="Montserrat Light"/>
                <w:bCs/>
                <w:lang w:val="fr-FR"/>
              </w:rPr>
              <w:t>legale</w:t>
            </w:r>
            <w:proofErr w:type="spellEnd"/>
            <w:r w:rsidR="00B35D7D"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B35D7D" w:rsidRPr="00B35D7D"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 w:rsidR="00B35D7D" w:rsidRPr="00B35D7D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B35D7D" w:rsidRPr="00B35D7D">
              <w:rPr>
                <w:rFonts w:ascii="Montserrat Light" w:hAnsi="Montserrat Light"/>
                <w:bCs/>
                <w:lang w:val="fr-FR"/>
              </w:rPr>
              <w:t>vigoare</w:t>
            </w:r>
            <w:proofErr w:type="spellEnd"/>
            <w:r w:rsidR="00B35D7D" w:rsidRPr="00B35D7D">
              <w:rPr>
                <w:rFonts w:ascii="Montserrat Light" w:hAnsi="Montserrat Light"/>
                <w:bCs/>
                <w:lang w:val="fr-FR"/>
              </w:rPr>
              <w:t>.</w:t>
            </w:r>
          </w:p>
          <w:p w14:paraId="55F24CB1" w14:textId="63C641DB" w:rsidR="0098620C" w:rsidRPr="00306844" w:rsidRDefault="0098620C" w:rsidP="00E343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val="ro-RO" w:eastAsia="ro-RO"/>
              </w:rPr>
            </w:pPr>
          </w:p>
        </w:tc>
      </w:tr>
      <w:tr w:rsidR="00306844" w:rsidRPr="00306844" w14:paraId="65184304" w14:textId="77777777" w:rsidTr="008019FF">
        <w:tc>
          <w:tcPr>
            <w:tcW w:w="9445" w:type="dxa"/>
            <w:gridSpan w:val="2"/>
          </w:tcPr>
          <w:p w14:paraId="629ABB82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highlight w:val="green"/>
                <w:shd w:val="clear" w:color="auto" w:fill="FFFFFF"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iCs/>
                <w:noProof/>
                <w:lang w:val="ro-RO" w:eastAsia="ro-RO" w:bidi="ne-NP"/>
              </w:rPr>
              <w:t xml:space="preserve">Secțiunea a 4-a - Concluzii/propuneri:  </w:t>
            </w:r>
          </w:p>
        </w:tc>
      </w:tr>
      <w:tr w:rsidR="00306844" w:rsidRPr="00306844" w14:paraId="35F7C0C1" w14:textId="77777777" w:rsidTr="008019FF">
        <w:tc>
          <w:tcPr>
            <w:tcW w:w="9445" w:type="dxa"/>
            <w:gridSpan w:val="2"/>
          </w:tcPr>
          <w:p w14:paraId="6ECFD3A8" w14:textId="77777777" w:rsidR="00306844" w:rsidRPr="00306844" w:rsidRDefault="00306844" w:rsidP="00E343D9">
            <w:pPr>
              <w:jc w:val="both"/>
              <w:rPr>
                <w:rFonts w:ascii="Montserrat Light" w:eastAsia="Times New Roman" w:hAnsi="Montserrat Light" w:cs="Times New Roman"/>
                <w:lang w:val="pt-BR"/>
              </w:rPr>
            </w:pPr>
            <w:r w:rsidRPr="00306844">
              <w:rPr>
                <w:rFonts w:ascii="Montserrat Light" w:eastAsia="Times New Roman" w:hAnsi="Montserrat Light" w:cs="Times New Roman"/>
                <w:iCs/>
                <w:lang w:val="pt-BR" w:eastAsia="ro-RO"/>
              </w:rPr>
              <w:t xml:space="preserve">În urma analizării proiectului de hotărâre și a documentării efectuate,  certificăm că proiectul de hotărâre </w:t>
            </w:r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lang w:val="pt-BR" w:eastAsia="ro-RO"/>
              </w:rPr>
              <w:t>îndeplinește</w:t>
            </w:r>
            <w:r w:rsidRPr="00306844">
              <w:rPr>
                <w:rFonts w:ascii="Montserrat Light" w:eastAsia="Times New Roman" w:hAnsi="Montserrat Light" w:cs="Times New Roman"/>
                <w:iCs/>
                <w:lang w:val="pt-BR" w:eastAsia="ro-RO"/>
              </w:rPr>
              <w:t xml:space="preserve"> cerințele tehnice specificate în Secțiunea a 2-a.</w:t>
            </w:r>
          </w:p>
        </w:tc>
      </w:tr>
    </w:tbl>
    <w:p w14:paraId="7CAA752A" w14:textId="77777777" w:rsidR="00306844" w:rsidRPr="00306844" w:rsidRDefault="00306844" w:rsidP="00306844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i/>
          <w:noProof/>
          <w:lang w:val="en-US"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2046"/>
        <w:gridCol w:w="1378"/>
        <w:gridCol w:w="1664"/>
      </w:tblGrid>
      <w:tr w:rsidR="00306844" w:rsidRPr="00306844" w14:paraId="2E8F3D56" w14:textId="77777777" w:rsidTr="008019FF">
        <w:tc>
          <w:tcPr>
            <w:tcW w:w="4357" w:type="dxa"/>
          </w:tcPr>
          <w:p w14:paraId="325DD048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/>
                <w:noProof/>
                <w:shd w:val="clear" w:color="auto" w:fill="FFFFFF"/>
                <w:lang w:val="ro-RO" w:eastAsia="ro-RO"/>
              </w:rPr>
            </w:pPr>
          </w:p>
        </w:tc>
        <w:tc>
          <w:tcPr>
            <w:tcW w:w="2046" w:type="dxa"/>
          </w:tcPr>
          <w:p w14:paraId="540C3618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Prenume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 xml:space="preserve"> </w:t>
            </w:r>
            <w:proofErr w:type="spellStart"/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și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 xml:space="preserve"> </w:t>
            </w:r>
            <w:proofErr w:type="spellStart"/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nume</w:t>
            </w:r>
            <w:proofErr w:type="spellEnd"/>
          </w:p>
        </w:tc>
        <w:tc>
          <w:tcPr>
            <w:tcW w:w="1378" w:type="dxa"/>
          </w:tcPr>
          <w:p w14:paraId="73840BAF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Data</w:t>
            </w:r>
          </w:p>
        </w:tc>
        <w:tc>
          <w:tcPr>
            <w:tcW w:w="1664" w:type="dxa"/>
          </w:tcPr>
          <w:p w14:paraId="2BC13807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306844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Semnătura</w:t>
            </w:r>
            <w:proofErr w:type="spellEnd"/>
          </w:p>
        </w:tc>
      </w:tr>
      <w:tr w:rsidR="00306844" w:rsidRPr="00306844" w14:paraId="7CCD051D" w14:textId="77777777" w:rsidTr="008019FF">
        <w:tc>
          <w:tcPr>
            <w:tcW w:w="4357" w:type="dxa"/>
          </w:tcPr>
          <w:p w14:paraId="4830C915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306844">
              <w:rPr>
                <w:rFonts w:ascii="Montserrat Light" w:eastAsia="Times New Roman" w:hAnsi="Montserrat Light" w:cs="Times New Roman"/>
                <w:iCs/>
                <w:lang w:val="en-US" w:eastAsia="ro-RO"/>
              </w:rPr>
              <w:t>Avizat</w:t>
            </w:r>
            <w:proofErr w:type="spellEnd"/>
            <w:r w:rsidRPr="00306844">
              <w:rPr>
                <w:rFonts w:ascii="Montserrat Light" w:eastAsia="Times New Roman" w:hAnsi="Montserrat Light" w:cs="Times New Roman"/>
                <w:iCs/>
                <w:lang w:val="en-US" w:eastAsia="ro-RO"/>
              </w:rPr>
              <w:t>: director general</w:t>
            </w:r>
          </w:p>
        </w:tc>
        <w:tc>
          <w:tcPr>
            <w:tcW w:w="2046" w:type="dxa"/>
          </w:tcPr>
          <w:p w14:paraId="129F175A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r w:rsidRPr="00306844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Cristina Șchiop</w:t>
            </w:r>
          </w:p>
        </w:tc>
        <w:tc>
          <w:tcPr>
            <w:tcW w:w="1378" w:type="dxa"/>
          </w:tcPr>
          <w:p w14:paraId="7C4FA0AC" w14:textId="1FA8E8EF" w:rsidR="00306844" w:rsidRPr="00306844" w:rsidRDefault="007336BF" w:rsidP="008019FF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2</w:t>
            </w:r>
            <w:r w:rsidR="0032228C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8</w:t>
            </w:r>
            <w:r w:rsidR="00306844" w:rsidRPr="00306844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.</w:t>
            </w: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1</w:t>
            </w:r>
            <w:r w:rsidR="0032228C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2</w:t>
            </w:r>
            <w:r w:rsidR="00306844" w:rsidRPr="00306844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.202</w:t>
            </w:r>
            <w:r w:rsidR="00E343D9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2</w:t>
            </w:r>
          </w:p>
        </w:tc>
        <w:tc>
          <w:tcPr>
            <w:tcW w:w="1664" w:type="dxa"/>
          </w:tcPr>
          <w:p w14:paraId="15D3E38B" w14:textId="77777777" w:rsidR="00306844" w:rsidRPr="00306844" w:rsidRDefault="00306844" w:rsidP="008019FF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</w:tr>
    </w:tbl>
    <w:p w14:paraId="3B04CB3A" w14:textId="77777777" w:rsidR="00306844" w:rsidRPr="00306844" w:rsidRDefault="00306844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41F55287" w14:textId="1D4F553C" w:rsidR="00306844" w:rsidRDefault="00306844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0785AF93" w14:textId="2EAD4689" w:rsidR="0013250C" w:rsidRDefault="0013250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4877CF15" w14:textId="37504640" w:rsidR="0013250C" w:rsidRDefault="0013250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1DA3D520" w14:textId="2170CD19" w:rsidR="0013250C" w:rsidRDefault="0013250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7F78E9AE" w14:textId="5CA9C1DA" w:rsidR="0032228C" w:rsidRDefault="0032228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777EBBF5" w14:textId="53FD9832" w:rsidR="0032228C" w:rsidRDefault="0032228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42C4891C" w14:textId="08CCD3F0" w:rsidR="0032228C" w:rsidRDefault="0032228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34EB4CB8" w14:textId="41EB00F7" w:rsidR="0032228C" w:rsidRDefault="0032228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6F90E090" w14:textId="2403F68A" w:rsidR="0032228C" w:rsidRDefault="0032228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4715DA48" w14:textId="2C63E74E" w:rsidR="0032228C" w:rsidRDefault="0032228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0FAD6B70" w14:textId="0AFF61D6" w:rsidR="0032228C" w:rsidRDefault="0032228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0259006C" w14:textId="2B71F31F" w:rsidR="0032228C" w:rsidRDefault="0032228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p w14:paraId="37A29669" w14:textId="73710F69" w:rsidR="0013250C" w:rsidRDefault="0013250C" w:rsidP="0030684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lang w:val="ro-RO"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2520"/>
        <w:gridCol w:w="1710"/>
      </w:tblGrid>
      <w:tr w:rsidR="00016550" w:rsidRPr="00306844" w14:paraId="48A68894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016550" w:rsidRPr="00306844" w14:paraId="1FD995EE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1.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analizării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şi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întocmirii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raportului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rapoartelor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ale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compartimentelor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de resort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306844" w14:paraId="3EA425A0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6FD1" w14:textId="5709F043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76E3AD38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306844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306844">
              <w:rPr>
                <w:rFonts w:ascii="Montserrat Light" w:hAnsi="Montserrat Light"/>
                <w:lang w:val="en-US"/>
              </w:rPr>
              <w:t xml:space="preserve">de 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proofErr w:type="gramEnd"/>
          </w:p>
          <w:p w14:paraId="1DD11CEC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51ABFB95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1029034D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107048C3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306844" w14:paraId="0E829F62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B39" w14:textId="3306FCEF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ro-RO"/>
              </w:rPr>
            </w:pPr>
            <w:r w:rsidRPr="00306844">
              <w:rPr>
                <w:rFonts w:ascii="Montserrat Light" w:hAnsi="Montserrat Light"/>
                <w:lang w:val="ro-RO"/>
              </w:rPr>
              <w:t xml:space="preserve">Direcția </w:t>
            </w:r>
            <w:r w:rsidR="005C65DC">
              <w:rPr>
                <w:rFonts w:ascii="Montserrat Light" w:hAnsi="Montserrat Light"/>
                <w:lang w:val="ro-RO"/>
              </w:rPr>
              <w:t>Generală Buget-Finanțe, Resurse Umane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22F3D336" w:rsidR="00016550" w:rsidRPr="00306844" w:rsidRDefault="000D2BB5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0D2BB5">
              <w:rPr>
                <w:rFonts w:ascii="Montserrat Light" w:hAnsi="Montserrat Light"/>
                <w:lang w:val="en-US"/>
              </w:rPr>
              <w:t>28.12.2022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highlight w:val="yellow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019B899B" w:rsidR="00016550" w:rsidRPr="00306844" w:rsidRDefault="00BD641F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întocmit</w:t>
            </w:r>
            <w:proofErr w:type="spellEnd"/>
          </w:p>
        </w:tc>
      </w:tr>
      <w:tr w:rsidR="00016550" w:rsidRPr="00306844" w14:paraId="7C4FE049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306844" w14:paraId="30DCDA33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2.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acordarea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consilierul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juridic din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cadrul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Direcției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016550" w:rsidRPr="00306844" w14:paraId="177AEF1B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4BCDDAFA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3356795F" w14:textId="6F9405C3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306844" w14:paraId="12BC9F24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016E5882" w:rsidR="00016550" w:rsidRPr="00306844" w:rsidRDefault="000D2BB5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Bianca Costin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0475DB2D" w:rsidR="00016550" w:rsidRPr="00306844" w:rsidRDefault="00BD641F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306844" w14:paraId="3A89B3B2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306844" w14:paraId="021D459E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3.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avizării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 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secretarul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general al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016550" w:rsidRPr="00306844" w14:paraId="7F94B055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306844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306844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306844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306844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0E275F05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177506DB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306844" w14:paraId="4851A28B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1868E493" w:rsidR="00016550" w:rsidRPr="00306844" w:rsidRDefault="00BD641F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Simona Gaci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6FC5ED89" w:rsidR="00016550" w:rsidRPr="00306844" w:rsidRDefault="00BD641F" w:rsidP="00BD641F">
            <w:pPr>
              <w:tabs>
                <w:tab w:val="left" w:pos="3456"/>
              </w:tabs>
              <w:spacing w:line="240" w:lineRule="auto"/>
              <w:jc w:val="center"/>
              <w:rPr>
                <w:rFonts w:ascii="Montserrat Light" w:hAnsi="Montserrat Light"/>
                <w:bCs/>
                <w:lang w:val="en-US"/>
              </w:rPr>
            </w:pPr>
            <w:r>
              <w:rPr>
                <w:rFonts w:ascii="Montserrat Light" w:hAnsi="Montserrat Light"/>
                <w:bCs/>
                <w:lang w:val="en-US"/>
              </w:rPr>
              <w:t>individual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14F6280D" w:rsidR="00016550" w:rsidRPr="00306844" w:rsidRDefault="00BD641F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306844" w14:paraId="60D37D4D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306844" w14:paraId="7FDC048A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adoptarea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avizelor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comisiei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comisiilor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306844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306844" w14:paraId="181FB041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proofErr w:type="gramStart"/>
            <w:r w:rsidRPr="00306844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  <w:proofErr w:type="gramEnd"/>
          </w:p>
          <w:p w14:paraId="43B7DC2E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306844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306844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6D048C7C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0DA6F57C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306844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306844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306844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306844" w14:paraId="3D38AE96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17369CB4" w:rsidR="00016550" w:rsidRPr="00306844" w:rsidRDefault="00BD641F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306844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306844" w:rsidRDefault="00016550" w:rsidP="00784B61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23266FA" w14:textId="77777777" w:rsidR="00016550" w:rsidRPr="00306844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2A58686" w14:textId="77777777" w:rsidR="00016550" w:rsidRPr="00306844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73268656" w14:textId="77777777" w:rsidR="00016550" w:rsidRPr="00306844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07635339" w14:textId="50B3EC86" w:rsidR="008F76F2" w:rsidRPr="00306844" w:rsidRDefault="008F76F2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sectPr w:rsidR="008F76F2" w:rsidRPr="00306844" w:rsidSect="00934A26">
      <w:headerReference w:type="default" r:id="rId9"/>
      <w:pgSz w:w="11909" w:h="16834"/>
      <w:pgMar w:top="1440" w:right="832" w:bottom="1440" w:left="15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B4DA" w14:textId="77777777" w:rsidR="00AF51FA" w:rsidRDefault="00AF51FA">
      <w:pPr>
        <w:spacing w:line="240" w:lineRule="auto"/>
      </w:pPr>
      <w:r>
        <w:separator/>
      </w:r>
    </w:p>
  </w:endnote>
  <w:endnote w:type="continuationSeparator" w:id="0">
    <w:p w14:paraId="5DED27FF" w14:textId="77777777" w:rsidR="00AF51FA" w:rsidRDefault="00AF5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47E2" w14:textId="77777777" w:rsidR="00AF51FA" w:rsidRDefault="00AF51FA">
      <w:pPr>
        <w:spacing w:line="240" w:lineRule="auto"/>
      </w:pPr>
      <w:r>
        <w:separator/>
      </w:r>
    </w:p>
  </w:footnote>
  <w:footnote w:type="continuationSeparator" w:id="0">
    <w:p w14:paraId="1FBC3BD9" w14:textId="77777777" w:rsidR="00AF51FA" w:rsidRDefault="00AF5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25D3F0D8" w:rsidR="00BF6ED8" w:rsidRPr="000E5A88" w:rsidRDefault="0013250C" w:rsidP="000E5A88">
    <w:pPr>
      <w:pStyle w:val="Antet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4ECB4A7C" wp14:editId="5C186092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2662348" cy="566738"/>
          <wp:effectExtent l="0" t="0" r="0" b="0"/>
          <wp:wrapTopAndBottom distT="0" dist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7B802B8" wp14:editId="142D9878">
          <wp:simplePos x="0" y="0"/>
          <wp:positionH relativeFrom="column">
            <wp:posOffset>3695700</wp:posOffset>
          </wp:positionH>
          <wp:positionV relativeFrom="paragraph">
            <wp:posOffset>-209550</wp:posOffset>
          </wp:positionV>
          <wp:extent cx="2047875" cy="57150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0A03393"/>
    <w:multiLevelType w:val="hybridMultilevel"/>
    <w:tmpl w:val="87C2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5066"/>
    <w:multiLevelType w:val="hybridMultilevel"/>
    <w:tmpl w:val="AE183C3E"/>
    <w:lvl w:ilvl="0" w:tplc="56D0DA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7689"/>
    <w:multiLevelType w:val="hybridMultilevel"/>
    <w:tmpl w:val="AE183C3E"/>
    <w:lvl w:ilvl="0" w:tplc="56D0DA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DF4F1E"/>
    <w:multiLevelType w:val="hybridMultilevel"/>
    <w:tmpl w:val="FAB828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8731B"/>
    <w:multiLevelType w:val="hybridMultilevel"/>
    <w:tmpl w:val="AE183C3E"/>
    <w:lvl w:ilvl="0" w:tplc="56D0DA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4D8"/>
    <w:multiLevelType w:val="hybridMultilevel"/>
    <w:tmpl w:val="781C6F44"/>
    <w:lvl w:ilvl="0" w:tplc="5170B5A2">
      <w:start w:val="1"/>
      <w:numFmt w:val="decimal"/>
      <w:lvlText w:val="%1."/>
      <w:lvlJc w:val="left"/>
      <w:pPr>
        <w:ind w:left="927" w:hanging="360"/>
      </w:pPr>
    </w:lvl>
    <w:lvl w:ilvl="1" w:tplc="08180019">
      <w:start w:val="1"/>
      <w:numFmt w:val="lowerLetter"/>
      <w:lvlText w:val="%2."/>
      <w:lvlJc w:val="left"/>
      <w:pPr>
        <w:ind w:left="1647" w:hanging="360"/>
      </w:pPr>
    </w:lvl>
    <w:lvl w:ilvl="2" w:tplc="0818001B">
      <w:start w:val="1"/>
      <w:numFmt w:val="lowerRoman"/>
      <w:lvlText w:val="%3."/>
      <w:lvlJc w:val="right"/>
      <w:pPr>
        <w:ind w:left="2367" w:hanging="180"/>
      </w:pPr>
    </w:lvl>
    <w:lvl w:ilvl="3" w:tplc="0818000F">
      <w:start w:val="1"/>
      <w:numFmt w:val="decimal"/>
      <w:lvlText w:val="%4."/>
      <w:lvlJc w:val="left"/>
      <w:pPr>
        <w:ind w:left="3087" w:hanging="360"/>
      </w:pPr>
    </w:lvl>
    <w:lvl w:ilvl="4" w:tplc="08180019">
      <w:start w:val="1"/>
      <w:numFmt w:val="lowerLetter"/>
      <w:lvlText w:val="%5."/>
      <w:lvlJc w:val="left"/>
      <w:pPr>
        <w:ind w:left="3807" w:hanging="360"/>
      </w:pPr>
    </w:lvl>
    <w:lvl w:ilvl="5" w:tplc="0818001B">
      <w:start w:val="1"/>
      <w:numFmt w:val="lowerRoman"/>
      <w:lvlText w:val="%6."/>
      <w:lvlJc w:val="right"/>
      <w:pPr>
        <w:ind w:left="4527" w:hanging="180"/>
      </w:pPr>
    </w:lvl>
    <w:lvl w:ilvl="6" w:tplc="0818000F">
      <w:start w:val="1"/>
      <w:numFmt w:val="decimal"/>
      <w:lvlText w:val="%7."/>
      <w:lvlJc w:val="left"/>
      <w:pPr>
        <w:ind w:left="5247" w:hanging="360"/>
      </w:pPr>
    </w:lvl>
    <w:lvl w:ilvl="7" w:tplc="08180019">
      <w:start w:val="1"/>
      <w:numFmt w:val="lowerLetter"/>
      <w:lvlText w:val="%8."/>
      <w:lvlJc w:val="left"/>
      <w:pPr>
        <w:ind w:left="5967" w:hanging="360"/>
      </w:pPr>
    </w:lvl>
    <w:lvl w:ilvl="8" w:tplc="0818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2D37"/>
    <w:multiLevelType w:val="hybridMultilevel"/>
    <w:tmpl w:val="199E4BB2"/>
    <w:lvl w:ilvl="0" w:tplc="C234DE4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D2F4D"/>
    <w:multiLevelType w:val="hybridMultilevel"/>
    <w:tmpl w:val="8FBA5D2E"/>
    <w:lvl w:ilvl="0" w:tplc="73423E6C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2D9C"/>
    <w:multiLevelType w:val="hybridMultilevel"/>
    <w:tmpl w:val="FD1CE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63847C84"/>
    <w:multiLevelType w:val="hybridMultilevel"/>
    <w:tmpl w:val="30D6F796"/>
    <w:lvl w:ilvl="0" w:tplc="08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128AD"/>
    <w:multiLevelType w:val="hybridMultilevel"/>
    <w:tmpl w:val="65561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35F7"/>
    <w:multiLevelType w:val="hybridMultilevel"/>
    <w:tmpl w:val="1000170E"/>
    <w:lvl w:ilvl="0" w:tplc="73423E6C">
      <w:numFmt w:val="bullet"/>
      <w:lvlText w:val="-"/>
      <w:lvlJc w:val="left"/>
      <w:pPr>
        <w:ind w:left="870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ED811D2"/>
    <w:multiLevelType w:val="multilevel"/>
    <w:tmpl w:val="CB6ECE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eastAsia="Times New Roman" w:hint="default"/>
      </w:rPr>
    </w:lvl>
  </w:abstractNum>
  <w:abstractNum w:abstractNumId="24" w15:restartNumberingAfterBreak="0">
    <w:nsid w:val="724F03C6"/>
    <w:multiLevelType w:val="hybridMultilevel"/>
    <w:tmpl w:val="B324E3C4"/>
    <w:lvl w:ilvl="0" w:tplc="29F28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48164E"/>
    <w:multiLevelType w:val="hybridMultilevel"/>
    <w:tmpl w:val="32429B9E"/>
    <w:lvl w:ilvl="0" w:tplc="057A83E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DDC35B3"/>
    <w:multiLevelType w:val="hybridMultilevel"/>
    <w:tmpl w:val="46D03112"/>
    <w:lvl w:ilvl="0" w:tplc="4B5EB7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DF91A0E"/>
    <w:multiLevelType w:val="multilevel"/>
    <w:tmpl w:val="A56CA2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 w16cid:durableId="456027192">
    <w:abstractNumId w:val="0"/>
  </w:num>
  <w:num w:numId="2" w16cid:durableId="716708253">
    <w:abstractNumId w:val="13"/>
  </w:num>
  <w:num w:numId="3" w16cid:durableId="532304025">
    <w:abstractNumId w:val="17"/>
  </w:num>
  <w:num w:numId="4" w16cid:durableId="1153762857">
    <w:abstractNumId w:val="19"/>
  </w:num>
  <w:num w:numId="5" w16cid:durableId="1822308555">
    <w:abstractNumId w:val="12"/>
  </w:num>
  <w:num w:numId="6" w16cid:durableId="1149634322">
    <w:abstractNumId w:val="6"/>
  </w:num>
  <w:num w:numId="7" w16cid:durableId="1524393716">
    <w:abstractNumId w:val="10"/>
  </w:num>
  <w:num w:numId="8" w16cid:durableId="242837422">
    <w:abstractNumId w:val="5"/>
  </w:num>
  <w:num w:numId="9" w16cid:durableId="102440147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769587">
    <w:abstractNumId w:val="8"/>
  </w:num>
  <w:num w:numId="11" w16cid:durableId="256594881">
    <w:abstractNumId w:val="25"/>
  </w:num>
  <w:num w:numId="12" w16cid:durableId="728499691">
    <w:abstractNumId w:val="23"/>
  </w:num>
  <w:num w:numId="13" w16cid:durableId="666860026">
    <w:abstractNumId w:val="27"/>
  </w:num>
  <w:num w:numId="14" w16cid:durableId="847214675">
    <w:abstractNumId w:val="7"/>
  </w:num>
  <w:num w:numId="15" w16cid:durableId="1619951608">
    <w:abstractNumId w:val="26"/>
  </w:num>
  <w:num w:numId="16" w16cid:durableId="1732996665">
    <w:abstractNumId w:val="9"/>
  </w:num>
  <w:num w:numId="17" w16cid:durableId="959187839">
    <w:abstractNumId w:val="16"/>
  </w:num>
  <w:num w:numId="18" w16cid:durableId="1013990917">
    <w:abstractNumId w:val="21"/>
  </w:num>
  <w:num w:numId="19" w16cid:durableId="1404375998">
    <w:abstractNumId w:val="15"/>
  </w:num>
  <w:num w:numId="20" w16cid:durableId="1506280654">
    <w:abstractNumId w:val="4"/>
  </w:num>
  <w:num w:numId="21" w16cid:durableId="1618099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8724083">
    <w:abstractNumId w:val="14"/>
  </w:num>
  <w:num w:numId="23" w16cid:durableId="1255286038">
    <w:abstractNumId w:val="20"/>
  </w:num>
  <w:num w:numId="24" w16cid:durableId="1799377515">
    <w:abstractNumId w:val="18"/>
  </w:num>
  <w:num w:numId="25" w16cid:durableId="1865363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8835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1BA5"/>
    <w:rsid w:val="00016550"/>
    <w:rsid w:val="00027C4B"/>
    <w:rsid w:val="00032578"/>
    <w:rsid w:val="000465AD"/>
    <w:rsid w:val="000779B6"/>
    <w:rsid w:val="000837B4"/>
    <w:rsid w:val="000903F5"/>
    <w:rsid w:val="000A20D4"/>
    <w:rsid w:val="000A54B3"/>
    <w:rsid w:val="000D2BB5"/>
    <w:rsid w:val="000E5A88"/>
    <w:rsid w:val="000E7177"/>
    <w:rsid w:val="000F54BE"/>
    <w:rsid w:val="001019B5"/>
    <w:rsid w:val="00103D11"/>
    <w:rsid w:val="001077A5"/>
    <w:rsid w:val="0012294E"/>
    <w:rsid w:val="0013250C"/>
    <w:rsid w:val="001333B5"/>
    <w:rsid w:val="00137B60"/>
    <w:rsid w:val="00151312"/>
    <w:rsid w:val="00152163"/>
    <w:rsid w:val="00156F9F"/>
    <w:rsid w:val="00175C14"/>
    <w:rsid w:val="0018365E"/>
    <w:rsid w:val="00194A98"/>
    <w:rsid w:val="001C4DE3"/>
    <w:rsid w:val="001C6EA8"/>
    <w:rsid w:val="001E497F"/>
    <w:rsid w:val="00200848"/>
    <w:rsid w:val="00202E5C"/>
    <w:rsid w:val="00203696"/>
    <w:rsid w:val="002139CC"/>
    <w:rsid w:val="00213AF5"/>
    <w:rsid w:val="00231D63"/>
    <w:rsid w:val="0023632E"/>
    <w:rsid w:val="002431D1"/>
    <w:rsid w:val="00244919"/>
    <w:rsid w:val="00247643"/>
    <w:rsid w:val="00256EE5"/>
    <w:rsid w:val="00261205"/>
    <w:rsid w:val="00262054"/>
    <w:rsid w:val="0029671B"/>
    <w:rsid w:val="002B0485"/>
    <w:rsid w:val="002B7AAD"/>
    <w:rsid w:val="002B7CD0"/>
    <w:rsid w:val="002C168B"/>
    <w:rsid w:val="002C4D4B"/>
    <w:rsid w:val="002D6502"/>
    <w:rsid w:val="002E5798"/>
    <w:rsid w:val="00306844"/>
    <w:rsid w:val="00317AF7"/>
    <w:rsid w:val="0032228C"/>
    <w:rsid w:val="00331708"/>
    <w:rsid w:val="0033185C"/>
    <w:rsid w:val="00353C1B"/>
    <w:rsid w:val="003545EB"/>
    <w:rsid w:val="00356D73"/>
    <w:rsid w:val="003762FF"/>
    <w:rsid w:val="003A385E"/>
    <w:rsid w:val="003B0E1A"/>
    <w:rsid w:val="003B1D02"/>
    <w:rsid w:val="003C2901"/>
    <w:rsid w:val="003C6920"/>
    <w:rsid w:val="003E53B9"/>
    <w:rsid w:val="00400103"/>
    <w:rsid w:val="00420C14"/>
    <w:rsid w:val="004222B8"/>
    <w:rsid w:val="00425307"/>
    <w:rsid w:val="00446686"/>
    <w:rsid w:val="00457302"/>
    <w:rsid w:val="00462C33"/>
    <w:rsid w:val="00465CD5"/>
    <w:rsid w:val="00481F6A"/>
    <w:rsid w:val="00487ECF"/>
    <w:rsid w:val="004950F5"/>
    <w:rsid w:val="00497817"/>
    <w:rsid w:val="004A2564"/>
    <w:rsid w:val="004A27C9"/>
    <w:rsid w:val="004A6CD8"/>
    <w:rsid w:val="004A7453"/>
    <w:rsid w:val="004C4698"/>
    <w:rsid w:val="004C5818"/>
    <w:rsid w:val="00506D40"/>
    <w:rsid w:val="00520370"/>
    <w:rsid w:val="0053325A"/>
    <w:rsid w:val="00534029"/>
    <w:rsid w:val="005442BD"/>
    <w:rsid w:val="00545644"/>
    <w:rsid w:val="00566CE1"/>
    <w:rsid w:val="00567391"/>
    <w:rsid w:val="00591EE6"/>
    <w:rsid w:val="00595A00"/>
    <w:rsid w:val="00595AD3"/>
    <w:rsid w:val="0059783F"/>
    <w:rsid w:val="005A44EE"/>
    <w:rsid w:val="005B6C9C"/>
    <w:rsid w:val="005B7E71"/>
    <w:rsid w:val="005C2E66"/>
    <w:rsid w:val="005C65DC"/>
    <w:rsid w:val="005D7DA5"/>
    <w:rsid w:val="005E0043"/>
    <w:rsid w:val="005E1F6C"/>
    <w:rsid w:val="005F1CD1"/>
    <w:rsid w:val="005F1EB9"/>
    <w:rsid w:val="005F2B44"/>
    <w:rsid w:val="005F5D56"/>
    <w:rsid w:val="00606880"/>
    <w:rsid w:val="00623F56"/>
    <w:rsid w:val="006372EE"/>
    <w:rsid w:val="00661DAE"/>
    <w:rsid w:val="0066265D"/>
    <w:rsid w:val="00666F2C"/>
    <w:rsid w:val="00670596"/>
    <w:rsid w:val="00671ADF"/>
    <w:rsid w:val="006B3D29"/>
    <w:rsid w:val="006E13D9"/>
    <w:rsid w:val="006E2B82"/>
    <w:rsid w:val="007249C0"/>
    <w:rsid w:val="007336BF"/>
    <w:rsid w:val="007349C8"/>
    <w:rsid w:val="00741677"/>
    <w:rsid w:val="00741FD7"/>
    <w:rsid w:val="007535A8"/>
    <w:rsid w:val="007545AB"/>
    <w:rsid w:val="007725CF"/>
    <w:rsid w:val="00775C52"/>
    <w:rsid w:val="00775CC6"/>
    <w:rsid w:val="007777E8"/>
    <w:rsid w:val="00784B61"/>
    <w:rsid w:val="007A02AF"/>
    <w:rsid w:val="007A74C1"/>
    <w:rsid w:val="007B47B1"/>
    <w:rsid w:val="007C125E"/>
    <w:rsid w:val="007D16DC"/>
    <w:rsid w:val="007F7429"/>
    <w:rsid w:val="008048D0"/>
    <w:rsid w:val="0081171C"/>
    <w:rsid w:val="00824BAD"/>
    <w:rsid w:val="00854BBD"/>
    <w:rsid w:val="00872B1D"/>
    <w:rsid w:val="00886419"/>
    <w:rsid w:val="00891535"/>
    <w:rsid w:val="008A00B1"/>
    <w:rsid w:val="008B5839"/>
    <w:rsid w:val="008E1E9B"/>
    <w:rsid w:val="008E4C97"/>
    <w:rsid w:val="008E564C"/>
    <w:rsid w:val="008F0599"/>
    <w:rsid w:val="008F1421"/>
    <w:rsid w:val="008F4AE7"/>
    <w:rsid w:val="008F76F2"/>
    <w:rsid w:val="00905E1D"/>
    <w:rsid w:val="00907F26"/>
    <w:rsid w:val="00916270"/>
    <w:rsid w:val="00920053"/>
    <w:rsid w:val="00932B14"/>
    <w:rsid w:val="00934A26"/>
    <w:rsid w:val="009422CF"/>
    <w:rsid w:val="009502F3"/>
    <w:rsid w:val="0095715B"/>
    <w:rsid w:val="00962660"/>
    <w:rsid w:val="0096406D"/>
    <w:rsid w:val="00971BF3"/>
    <w:rsid w:val="00981F56"/>
    <w:rsid w:val="009845E5"/>
    <w:rsid w:val="0098620C"/>
    <w:rsid w:val="00987EBF"/>
    <w:rsid w:val="009907CD"/>
    <w:rsid w:val="009972FD"/>
    <w:rsid w:val="009A2ACE"/>
    <w:rsid w:val="009C1003"/>
    <w:rsid w:val="009C2EAB"/>
    <w:rsid w:val="009C550C"/>
    <w:rsid w:val="009D174C"/>
    <w:rsid w:val="009E5386"/>
    <w:rsid w:val="009F2146"/>
    <w:rsid w:val="009F3D9F"/>
    <w:rsid w:val="00A14397"/>
    <w:rsid w:val="00A24472"/>
    <w:rsid w:val="00A365D7"/>
    <w:rsid w:val="00AA64AB"/>
    <w:rsid w:val="00AD57B8"/>
    <w:rsid w:val="00AF01BC"/>
    <w:rsid w:val="00AF51FA"/>
    <w:rsid w:val="00B07F6C"/>
    <w:rsid w:val="00B27CF0"/>
    <w:rsid w:val="00B31D9C"/>
    <w:rsid w:val="00B35D7D"/>
    <w:rsid w:val="00B620D9"/>
    <w:rsid w:val="00B62413"/>
    <w:rsid w:val="00B870E5"/>
    <w:rsid w:val="00B87A3A"/>
    <w:rsid w:val="00B93240"/>
    <w:rsid w:val="00BA3135"/>
    <w:rsid w:val="00BB26F3"/>
    <w:rsid w:val="00BC2053"/>
    <w:rsid w:val="00BD2CC9"/>
    <w:rsid w:val="00BD5740"/>
    <w:rsid w:val="00BD641F"/>
    <w:rsid w:val="00BF6ED8"/>
    <w:rsid w:val="00C25212"/>
    <w:rsid w:val="00C31206"/>
    <w:rsid w:val="00C47B12"/>
    <w:rsid w:val="00C541AA"/>
    <w:rsid w:val="00C67BAC"/>
    <w:rsid w:val="00CA4943"/>
    <w:rsid w:val="00CD5420"/>
    <w:rsid w:val="00CD77F8"/>
    <w:rsid w:val="00CE2115"/>
    <w:rsid w:val="00D03D08"/>
    <w:rsid w:val="00D1068C"/>
    <w:rsid w:val="00D37166"/>
    <w:rsid w:val="00D502EF"/>
    <w:rsid w:val="00D66320"/>
    <w:rsid w:val="00D774D3"/>
    <w:rsid w:val="00D92E44"/>
    <w:rsid w:val="00DA3CD3"/>
    <w:rsid w:val="00DD4764"/>
    <w:rsid w:val="00DF3067"/>
    <w:rsid w:val="00E24504"/>
    <w:rsid w:val="00E2703C"/>
    <w:rsid w:val="00E33274"/>
    <w:rsid w:val="00E343D9"/>
    <w:rsid w:val="00E52200"/>
    <w:rsid w:val="00E55F91"/>
    <w:rsid w:val="00E63591"/>
    <w:rsid w:val="00E73034"/>
    <w:rsid w:val="00EA0370"/>
    <w:rsid w:val="00ED2DE8"/>
    <w:rsid w:val="00ED6998"/>
    <w:rsid w:val="00EE3C68"/>
    <w:rsid w:val="00EF0BE3"/>
    <w:rsid w:val="00F1605E"/>
    <w:rsid w:val="00F4141D"/>
    <w:rsid w:val="00F64632"/>
    <w:rsid w:val="00F67F22"/>
    <w:rsid w:val="00F9357E"/>
    <w:rsid w:val="00F95E6B"/>
    <w:rsid w:val="00FC55EB"/>
    <w:rsid w:val="00FF0951"/>
    <w:rsid w:val="00FF107E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link w:val="FrspaiereCaracter"/>
    <w:uiPriority w:val="1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link w:val="ListparagrafCaracte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Corptext3">
    <w:name w:val="Body Text 3"/>
    <w:basedOn w:val="Normal"/>
    <w:link w:val="Corptext3Caracter"/>
    <w:uiPriority w:val="99"/>
    <w:unhideWhenUsed/>
    <w:rsid w:val="0030684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306844"/>
    <w:rPr>
      <w:sz w:val="16"/>
      <w:szCs w:val="16"/>
    </w:rPr>
  </w:style>
  <w:style w:type="character" w:customStyle="1" w:styleId="FrspaiereCaracter">
    <w:name w:val="Fără spațiere Caracter"/>
    <w:link w:val="Frspaiere"/>
    <w:uiPriority w:val="1"/>
    <w:rsid w:val="00306844"/>
    <w:rPr>
      <w:rFonts w:ascii="Calibri" w:eastAsia="Times New Roman" w:hAnsi="Calibri" w:cs="Times New Roman"/>
      <w:lang w:val="ro-RO" w:eastAsia="ar-SA"/>
    </w:rPr>
  </w:style>
  <w:style w:type="character" w:customStyle="1" w:styleId="ListparagrafCaracter">
    <w:name w:val="Listă paragraf Caracter"/>
    <w:link w:val="Listparagraf"/>
    <w:uiPriority w:val="99"/>
    <w:locked/>
    <w:rsid w:val="00306844"/>
    <w:rPr>
      <w:rFonts w:ascii="Calibri" w:eastAsia="Calibri" w:hAnsi="Calibri" w:cs="Times New Roman"/>
      <w:lang w:val="en-US" w:eastAsia="ar-SA"/>
    </w:rPr>
  </w:style>
  <w:style w:type="paragraph" w:customStyle="1" w:styleId="NormalC">
    <w:name w:val="NormalC"/>
    <w:basedOn w:val="Normal"/>
    <w:rsid w:val="001E497F"/>
    <w:pPr>
      <w:spacing w:line="240" w:lineRule="auto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4752-3A00-432B-A601-77746B33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3478</Words>
  <Characters>20177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12</cp:revision>
  <cp:lastPrinted>2022-12-28T13:30:00Z</cp:lastPrinted>
  <dcterms:created xsi:type="dcterms:W3CDTF">2022-12-28T11:29:00Z</dcterms:created>
  <dcterms:modified xsi:type="dcterms:W3CDTF">2022-12-29T06:16:00Z</dcterms:modified>
</cp:coreProperties>
</file>