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1B79" w14:textId="098AF6F9" w:rsidR="00CA524A" w:rsidRPr="00B423B2" w:rsidRDefault="00CA524A" w:rsidP="00405032">
      <w:pPr>
        <w:rPr>
          <w:rFonts w:ascii="Montserrat Light" w:hAnsi="Montserrat Light" w:cs="Cambria"/>
          <w:bCs/>
          <w:lang w:val="ro-RO"/>
        </w:rPr>
      </w:pPr>
      <w:bookmarkStart w:id="0" w:name="_Hlk52880893"/>
      <w:r w:rsidRPr="00B423B2">
        <w:rPr>
          <w:rFonts w:ascii="Montserrat Light" w:hAnsi="Montserrat Light" w:cs="Cambria"/>
          <w:bCs/>
          <w:lang w:val="ro-RO"/>
        </w:rPr>
        <w:t xml:space="preserve">Nr. </w:t>
      </w:r>
      <w:r w:rsidR="0066032D">
        <w:rPr>
          <w:rFonts w:ascii="Montserrat Light" w:hAnsi="Montserrat Light" w:cs="Cambria"/>
          <w:bCs/>
          <w:lang w:val="ro-RO"/>
        </w:rPr>
        <w:t>49.613</w:t>
      </w:r>
      <w:r w:rsidR="003D5052">
        <w:rPr>
          <w:rFonts w:ascii="Montserrat Light" w:hAnsi="Montserrat Light" w:cs="Cambria"/>
          <w:bCs/>
          <w:lang w:val="ro-RO"/>
        </w:rPr>
        <w:t>/</w:t>
      </w:r>
      <w:r w:rsidR="0066032D">
        <w:rPr>
          <w:rFonts w:ascii="Montserrat Light" w:hAnsi="Montserrat Light" w:cs="Cambria"/>
          <w:bCs/>
          <w:lang w:val="ro-RO"/>
        </w:rPr>
        <w:t>2022</w:t>
      </w:r>
      <w:r w:rsidR="00ED4069">
        <w:rPr>
          <w:rFonts w:ascii="Montserrat Light" w:hAnsi="Montserrat Light" w:cs="Cambria"/>
          <w:bCs/>
          <w:lang w:val="ro-RO"/>
        </w:rPr>
        <w:t>/03.01.2023</w:t>
      </w:r>
    </w:p>
    <w:p w14:paraId="10CB9655" w14:textId="77777777" w:rsidR="00E91090" w:rsidRDefault="00E91090" w:rsidP="00E91090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24CDA55B" w14:textId="77777777" w:rsidR="00E91090" w:rsidRDefault="00E91090" w:rsidP="00E91090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6B8F1B7C" w14:textId="6D530402" w:rsidR="00CA524A" w:rsidRPr="009120F8" w:rsidRDefault="00CA524A" w:rsidP="00E91090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  <w:r w:rsidRPr="009120F8">
        <w:rPr>
          <w:rFonts w:ascii="Montserrat Light" w:hAnsi="Montserrat Light" w:cs="Cambria"/>
          <w:b/>
          <w:lang w:val="ro-RO"/>
        </w:rPr>
        <w:t>REFERAT DE APROBARE</w:t>
      </w:r>
      <w:bookmarkStart w:id="1" w:name="_Hlk56074832"/>
    </w:p>
    <w:p w14:paraId="6B8F1B7D" w14:textId="6F635CC6" w:rsidR="001E2B6A" w:rsidRPr="00B91A3E" w:rsidRDefault="001E2B6A" w:rsidP="00E91090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/>
        </w:rPr>
      </w:pPr>
      <w:bookmarkStart w:id="2" w:name="_Hlk84506802"/>
      <w:r w:rsidRPr="00B91A3E">
        <w:rPr>
          <w:rFonts w:ascii="Montserrat Light" w:hAnsi="Montserrat Light"/>
          <w:b/>
          <w:bCs/>
          <w:lang w:val="de-DE" w:eastAsia="ro-RO"/>
        </w:rPr>
        <w:t xml:space="preserve">la </w:t>
      </w:r>
      <w:r>
        <w:rPr>
          <w:rFonts w:ascii="Montserrat Light" w:hAnsi="Montserrat Light"/>
          <w:b/>
          <w:bCs/>
          <w:lang w:val="de-DE" w:eastAsia="ro-RO"/>
        </w:rPr>
        <w:t>p</w:t>
      </w:r>
      <w:r w:rsidRPr="00B91A3E">
        <w:rPr>
          <w:rFonts w:ascii="Montserrat Light" w:hAnsi="Montserrat Light"/>
          <w:b/>
          <w:bCs/>
          <w:lang w:val="de-DE" w:eastAsia="ro-RO"/>
        </w:rPr>
        <w:t xml:space="preserve">roiectul de hotărâre privind </w:t>
      </w:r>
      <w:r w:rsidRPr="00B91A3E">
        <w:rPr>
          <w:rFonts w:ascii="Montserrat Light" w:hAnsi="Montserrat Light"/>
          <w:b/>
          <w:bCs/>
          <w:lang w:val="pt-BR" w:eastAsia="ro-RO"/>
        </w:rPr>
        <w:t>aprobarea rețelei școlare de învățământ special din Județul Cluj pentru anul școlar 202</w:t>
      </w:r>
      <w:r w:rsidR="0066032D">
        <w:rPr>
          <w:rFonts w:ascii="Montserrat Light" w:hAnsi="Montserrat Light"/>
          <w:b/>
          <w:bCs/>
          <w:lang w:val="pt-BR" w:eastAsia="ro-RO"/>
        </w:rPr>
        <w:t>3</w:t>
      </w:r>
      <w:r w:rsidRPr="00B91A3E">
        <w:rPr>
          <w:rFonts w:ascii="Montserrat Light" w:hAnsi="Montserrat Light"/>
          <w:b/>
          <w:bCs/>
          <w:lang w:val="pt-BR" w:eastAsia="ro-RO"/>
        </w:rPr>
        <w:t>-202</w:t>
      </w:r>
      <w:r w:rsidR="0066032D">
        <w:rPr>
          <w:rFonts w:ascii="Montserrat Light" w:hAnsi="Montserrat Light"/>
          <w:b/>
          <w:bCs/>
          <w:lang w:val="pt-BR" w:eastAsia="ro-RO"/>
        </w:rPr>
        <w:t>4</w:t>
      </w:r>
    </w:p>
    <w:p w14:paraId="6B8F1B7E" w14:textId="18A9EC71" w:rsidR="00C03D57" w:rsidRDefault="00C03D57" w:rsidP="00E91090">
      <w:pPr>
        <w:autoSpaceDE w:val="0"/>
        <w:autoSpaceDN w:val="0"/>
        <w:adjustRightInd w:val="0"/>
        <w:rPr>
          <w:rFonts w:ascii="Montserrat Light" w:eastAsia="Calibri" w:hAnsi="Montserrat Light"/>
          <w:b/>
          <w:bCs/>
          <w:color w:val="000000"/>
          <w:lang w:val="ro-RO"/>
        </w:rPr>
      </w:pPr>
    </w:p>
    <w:p w14:paraId="49E05A2E" w14:textId="77777777" w:rsidR="0056076B" w:rsidRPr="009120F8" w:rsidRDefault="0056076B" w:rsidP="00C03D5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73848" w:rsidRPr="009120F8" w14:paraId="6B8F1B80" w14:textId="77777777" w:rsidTr="008D05E3">
        <w:trPr>
          <w:trHeight w:val="355"/>
        </w:trPr>
        <w:tc>
          <w:tcPr>
            <w:tcW w:w="9360" w:type="dxa"/>
            <w:shd w:val="clear" w:color="auto" w:fill="auto"/>
          </w:tcPr>
          <w:bookmarkEnd w:id="0"/>
          <w:bookmarkEnd w:id="1"/>
          <w:bookmarkEnd w:id="2"/>
          <w:p w14:paraId="6B8F1B7F" w14:textId="77777777" w:rsidR="00073848" w:rsidRPr="009120F8" w:rsidRDefault="00073848" w:rsidP="00073848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9120F8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9120F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73848" w:rsidRPr="009120F8" w14:paraId="6B8F1B83" w14:textId="77777777" w:rsidTr="008D05E3">
        <w:tc>
          <w:tcPr>
            <w:tcW w:w="9360" w:type="dxa"/>
            <w:shd w:val="clear" w:color="auto" w:fill="auto"/>
          </w:tcPr>
          <w:p w14:paraId="6B8F1B81" w14:textId="77777777" w:rsidR="00073848" w:rsidRPr="009120F8" w:rsidRDefault="00073848" w:rsidP="00073848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  <w:p w14:paraId="6B8F1B82" w14:textId="77777777" w:rsidR="00CA524A" w:rsidRPr="009120F8" w:rsidRDefault="00CA524A" w:rsidP="00CA524A">
            <w:pPr>
              <w:spacing w:line="240" w:lineRule="auto"/>
              <w:ind w:left="720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073848" w:rsidRPr="009120F8" w14:paraId="6B8F1B86" w14:textId="77777777" w:rsidTr="008D05E3">
        <w:tc>
          <w:tcPr>
            <w:tcW w:w="9360" w:type="dxa"/>
            <w:shd w:val="clear" w:color="auto" w:fill="auto"/>
          </w:tcPr>
          <w:p w14:paraId="6B8F1B84" w14:textId="77777777" w:rsidR="00073848" w:rsidRPr="009120F8" w:rsidRDefault="00073848" w:rsidP="00073848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  <w:p w14:paraId="6B8F1B85" w14:textId="77777777" w:rsidR="00CA524A" w:rsidRPr="009120F8" w:rsidRDefault="00CA524A" w:rsidP="00CA524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345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E2B6A" w:rsidRPr="009120F8" w14:paraId="6B8F1B8D" w14:textId="77777777" w:rsidTr="008D05E3">
        <w:tc>
          <w:tcPr>
            <w:tcW w:w="9360" w:type="dxa"/>
            <w:shd w:val="clear" w:color="auto" w:fill="auto"/>
          </w:tcPr>
          <w:p w14:paraId="6B8F1B87" w14:textId="0C10671D" w:rsidR="001E2B6A" w:rsidRPr="00B91A3E" w:rsidRDefault="001E2B6A" w:rsidP="00540D55">
            <w:pPr>
              <w:jc w:val="both"/>
              <w:rPr>
                <w:rFonts w:ascii="Montserrat Light" w:hAnsi="Montserrat Light" w:cs="Courier New"/>
                <w:lang w:val="en-US"/>
              </w:rPr>
            </w:pPr>
            <w:r w:rsidRPr="00B91A3E">
              <w:rPr>
                <w:rFonts w:ascii="Montserrat Light" w:hAnsi="Montserrat Light"/>
              </w:rPr>
              <w:t xml:space="preserve">            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Ordinul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Ministrului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Educației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Naționale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nr. </w:t>
            </w:r>
            <w:r w:rsidR="0066032D">
              <w:rPr>
                <w:rFonts w:ascii="Montserrat Light" w:hAnsi="Montserrat Light" w:cs="Courier New"/>
                <w:bCs/>
                <w:lang w:val="en-US"/>
              </w:rPr>
              <w:t>6217</w:t>
            </w:r>
            <w:r w:rsidRPr="00B91A3E">
              <w:rPr>
                <w:rFonts w:ascii="Montserrat Light" w:hAnsi="Montserrat Light" w:cs="Courier New"/>
                <w:bCs/>
                <w:lang w:val="en-US"/>
              </w:rPr>
              <w:t>/202</w:t>
            </w:r>
            <w:r w:rsidR="002D4096">
              <w:rPr>
                <w:rFonts w:ascii="Montserrat Light" w:hAnsi="Montserrat Light" w:cs="Courier New"/>
                <w:bCs/>
                <w:lang w:val="en-US"/>
              </w:rPr>
              <w:t xml:space="preserve">2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reglementează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M</w:t>
            </w:r>
            <w:r w:rsidRPr="00B91A3E">
              <w:rPr>
                <w:rFonts w:ascii="Montserrat Light" w:hAnsi="Montserrat Light" w:cs="Courier New"/>
                <w:lang w:val="en-US"/>
              </w:rPr>
              <w:t>etodologia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privind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fundamentarea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cifrei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şcolarizare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învăţământul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preuniversitar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stat,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evidenţa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efectivelor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="00D55458">
              <w:rPr>
                <w:rFonts w:ascii="Montserrat Light" w:hAnsi="Montserrat Light" w:cs="Courier New"/>
                <w:lang w:val="en-US"/>
              </w:rPr>
              <w:t>ante</w:t>
            </w:r>
            <w:r w:rsidRPr="00B91A3E">
              <w:rPr>
                <w:rFonts w:ascii="Montserrat Light" w:hAnsi="Montserrat Light" w:cs="Courier New"/>
                <w:lang w:val="en-US"/>
              </w:rPr>
              <w:t>preşcolari</w:t>
            </w:r>
            <w:proofErr w:type="spellEnd"/>
            <w:r w:rsidR="00D55458">
              <w:rPr>
                <w:rFonts w:ascii="Montserrat Light" w:hAnsi="Montserrat Light" w:cs="Courier New"/>
                <w:lang w:val="en-US"/>
              </w:rPr>
              <w:t>/</w:t>
            </w:r>
            <w:proofErr w:type="spellStart"/>
            <w:r w:rsidR="00D55458">
              <w:rPr>
                <w:rFonts w:ascii="Montserrat Light" w:hAnsi="Montserrat Light" w:cs="Courier New"/>
                <w:lang w:val="en-US"/>
              </w:rPr>
              <w:t>preșcolari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şi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elevi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şcolarizaţi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unităţile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învăţământ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particular, precum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şi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emiterea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avizului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conform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vederea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organizării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reţelei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unităţilor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învăţământ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preuni</w:t>
            </w:r>
            <w:r w:rsidR="00D91095">
              <w:rPr>
                <w:rFonts w:ascii="Montserrat Light" w:hAnsi="Montserrat Light" w:cs="Courier New"/>
                <w:lang w:val="en-US"/>
              </w:rPr>
              <w:t>versitar</w:t>
            </w:r>
            <w:proofErr w:type="spellEnd"/>
            <w:r w:rsidR="00D91095">
              <w:rPr>
                <w:rFonts w:ascii="Montserrat Light" w:hAnsi="Montserrat Light" w:cs="Courier New"/>
                <w:lang w:val="en-US"/>
              </w:rPr>
              <w:t xml:space="preserve"> pentru </w:t>
            </w:r>
            <w:proofErr w:type="spellStart"/>
            <w:r w:rsidR="00D91095">
              <w:rPr>
                <w:rFonts w:ascii="Montserrat Light" w:hAnsi="Montserrat Light" w:cs="Courier New"/>
                <w:lang w:val="en-US"/>
              </w:rPr>
              <w:t>anul</w:t>
            </w:r>
            <w:proofErr w:type="spellEnd"/>
            <w:r w:rsidR="00D91095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D91095">
              <w:rPr>
                <w:rFonts w:ascii="Montserrat Light" w:hAnsi="Montserrat Light" w:cs="Courier New"/>
                <w:lang w:val="en-US"/>
              </w:rPr>
              <w:t>şcolar</w:t>
            </w:r>
            <w:proofErr w:type="spellEnd"/>
            <w:r w:rsidR="00D91095">
              <w:rPr>
                <w:rFonts w:ascii="Montserrat Light" w:hAnsi="Montserrat Light" w:cs="Courier New"/>
                <w:lang w:val="en-US"/>
              </w:rPr>
              <w:t xml:space="preserve"> 202</w:t>
            </w:r>
            <w:r w:rsidR="002D4096">
              <w:rPr>
                <w:rFonts w:ascii="Montserrat Light" w:hAnsi="Montserrat Light" w:cs="Courier New"/>
                <w:lang w:val="en-US"/>
              </w:rPr>
              <w:t>3</w:t>
            </w:r>
            <w:r w:rsidRPr="00B91A3E">
              <w:rPr>
                <w:rFonts w:ascii="Montserrat Light" w:hAnsi="Montserrat Light" w:cs="Courier New"/>
                <w:lang w:val="en-US"/>
              </w:rPr>
              <w:t>-202</w:t>
            </w:r>
            <w:r w:rsidR="002D4096">
              <w:rPr>
                <w:rFonts w:ascii="Montserrat Light" w:hAnsi="Montserrat Light" w:cs="Courier New"/>
                <w:lang w:val="en-US"/>
              </w:rPr>
              <w:t>4</w:t>
            </w:r>
            <w:r w:rsidRPr="00B91A3E">
              <w:rPr>
                <w:rFonts w:ascii="Montserrat Light" w:hAnsi="Montserrat Light" w:cs="Courier New"/>
                <w:lang w:val="en-US"/>
              </w:rPr>
              <w:t>.</w:t>
            </w:r>
          </w:p>
          <w:p w14:paraId="6B8F1B88" w14:textId="6A48FA3F" w:rsidR="001E2B6A" w:rsidRPr="00B91A3E" w:rsidRDefault="001E2B6A" w:rsidP="00540D55">
            <w:pPr>
              <w:jc w:val="both"/>
              <w:rPr>
                <w:rFonts w:ascii="Montserrat Light" w:hAnsi="Montserrat Light"/>
              </w:rPr>
            </w:pPr>
            <w:r w:rsidRPr="00B91A3E">
              <w:rPr>
                <w:rFonts w:ascii="Montserrat Light" w:hAnsi="Montserrat Light" w:cs="Courier New"/>
                <w:lang w:val="en-US"/>
              </w:rPr>
              <w:t xml:space="preserve">           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Organizarea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rețelei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școlare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unităților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învățământ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preuniversitar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stat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particular se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realizează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prin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hotărâre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consiliului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local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sau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consiliului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județean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, cu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avizul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conform al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inspectoratului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școlar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>/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Ministerului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Educației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. </w:t>
            </w:r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Obținerea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avizului</w:t>
            </w:r>
            <w:proofErr w:type="spellEnd"/>
            <w:r w:rsidRPr="00B91A3E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B91A3E">
              <w:rPr>
                <w:rFonts w:ascii="Montserrat Light" w:hAnsi="Montserrat Light"/>
              </w:rPr>
              <w:t>este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obligatorie</w:t>
            </w:r>
            <w:proofErr w:type="spellEnd"/>
            <w:r w:rsidRPr="00B91A3E">
              <w:rPr>
                <w:rFonts w:ascii="Montserrat Light" w:hAnsi="Montserrat Light"/>
              </w:rPr>
              <w:t xml:space="preserve">, </w:t>
            </w:r>
            <w:proofErr w:type="spellStart"/>
            <w:r w:rsidRPr="00B91A3E">
              <w:rPr>
                <w:rFonts w:ascii="Montserrat Light" w:hAnsi="Montserrat Light"/>
              </w:rPr>
              <w:t>lipsa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acestuia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atrăgând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nulit</w:t>
            </w:r>
            <w:r>
              <w:rPr>
                <w:rFonts w:ascii="Montserrat Light" w:hAnsi="Montserrat Light"/>
              </w:rPr>
              <w:t>atea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hotărârii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consiliului</w:t>
            </w:r>
            <w:proofErr w:type="spellEnd"/>
            <w:r>
              <w:rPr>
                <w:rFonts w:ascii="Montserrat Light" w:hAnsi="Montserrat Light"/>
              </w:rPr>
              <w:t xml:space="preserve"> local</w:t>
            </w:r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sau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după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caz</w:t>
            </w:r>
            <w:proofErr w:type="spellEnd"/>
            <w:r w:rsidRPr="00B91A3E">
              <w:rPr>
                <w:rFonts w:ascii="Montserrat Light" w:hAnsi="Montserrat Light"/>
              </w:rPr>
              <w:t xml:space="preserve">, a </w:t>
            </w:r>
            <w:proofErr w:type="spellStart"/>
            <w:r w:rsidRPr="00B91A3E">
              <w:rPr>
                <w:rFonts w:ascii="Montserrat Light" w:hAnsi="Montserrat Light"/>
              </w:rPr>
              <w:t>consiliului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prin</w:t>
            </w:r>
            <w:proofErr w:type="spellEnd"/>
            <w:r w:rsidRPr="00B91A3E">
              <w:rPr>
                <w:rFonts w:ascii="Montserrat Light" w:hAnsi="Montserrat Light"/>
              </w:rPr>
              <w:t xml:space="preserve"> care </w:t>
            </w:r>
            <w:proofErr w:type="spellStart"/>
            <w:r w:rsidRPr="00B91A3E">
              <w:rPr>
                <w:rFonts w:ascii="Montserrat Light" w:hAnsi="Montserrat Light"/>
              </w:rPr>
              <w:t>este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organizată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rețeau</w:t>
            </w:r>
            <w:r>
              <w:rPr>
                <w:rFonts w:ascii="Montserrat Light" w:hAnsi="Montserrat Light"/>
              </w:rPr>
              <w:t>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școlară</w:t>
            </w:r>
            <w:proofErr w:type="spellEnd"/>
            <w:r w:rsidRPr="00B91A3E">
              <w:rPr>
                <w:rFonts w:ascii="Montserrat Light" w:hAnsi="Montserrat Light"/>
              </w:rPr>
              <w:t xml:space="preserve">. </w:t>
            </w:r>
          </w:p>
          <w:p w14:paraId="6B8F1B89" w14:textId="77777777" w:rsidR="001E2B6A" w:rsidRPr="00B91A3E" w:rsidRDefault="001E2B6A" w:rsidP="00540D55">
            <w:pPr>
              <w:jc w:val="both"/>
              <w:rPr>
                <w:rFonts w:ascii="Montserrat Light" w:hAnsi="Montserrat Light"/>
              </w:rPr>
            </w:pPr>
            <w:r w:rsidRPr="00B91A3E">
              <w:rPr>
                <w:rFonts w:ascii="Montserrat Light" w:hAnsi="Montserrat Light"/>
              </w:rPr>
              <w:t xml:space="preserve">           </w:t>
            </w:r>
            <w:proofErr w:type="spellStart"/>
            <w:r w:rsidRPr="00B91A3E">
              <w:rPr>
                <w:rFonts w:ascii="Montserrat Light" w:hAnsi="Montserrat Light"/>
              </w:rPr>
              <w:t>Organizarea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rețelei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școlare</w:t>
            </w:r>
            <w:proofErr w:type="spellEnd"/>
            <w:r w:rsidRPr="00B91A3E">
              <w:rPr>
                <w:rFonts w:ascii="Montserrat Light" w:hAnsi="Montserrat Light"/>
              </w:rPr>
              <w:t xml:space="preserve"> se </w:t>
            </w:r>
            <w:proofErr w:type="spellStart"/>
            <w:r w:rsidRPr="00B91A3E">
              <w:rPr>
                <w:rFonts w:ascii="Montserrat Light" w:hAnsi="Montserrat Light"/>
              </w:rPr>
              <w:t>realizează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anual</w:t>
            </w:r>
            <w:proofErr w:type="spellEnd"/>
            <w:r w:rsidRPr="00B91A3E">
              <w:rPr>
                <w:rFonts w:ascii="Montserrat Light" w:hAnsi="Montserrat Light"/>
              </w:rPr>
              <w:t>.</w:t>
            </w:r>
          </w:p>
          <w:p w14:paraId="6B8F1B8A" w14:textId="7C123CFA" w:rsidR="001E2B6A" w:rsidRPr="00B91A3E" w:rsidRDefault="001E2B6A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 </w:t>
            </w:r>
            <w:r w:rsidRPr="00B91A3E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B91A3E">
              <w:rPr>
                <w:rFonts w:ascii="Montserrat Light" w:hAnsi="Montserrat Light"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 are </w:t>
            </w:r>
            <w:proofErr w:type="spellStart"/>
            <w:r w:rsidRPr="00B91A3E">
              <w:rPr>
                <w:rFonts w:ascii="Montserrat Light" w:hAnsi="Montserrat Light"/>
              </w:rPr>
              <w:t>în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subordine</w:t>
            </w:r>
            <w:proofErr w:type="spellEnd"/>
            <w:r w:rsidRPr="00B91A3E">
              <w:rPr>
                <w:rFonts w:ascii="Montserrat Light" w:hAnsi="Montserrat Light"/>
              </w:rPr>
              <w:t xml:space="preserve"> 11 </w:t>
            </w:r>
            <w:proofErr w:type="spellStart"/>
            <w:r w:rsidRPr="00B91A3E">
              <w:rPr>
                <w:rFonts w:ascii="Montserrat Light" w:hAnsi="Montserrat Light"/>
              </w:rPr>
              <w:t>unități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învățământ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 10 cu </w:t>
            </w:r>
            <w:proofErr w:type="spellStart"/>
            <w:r w:rsidRPr="00B91A3E">
              <w:rPr>
                <w:rFonts w:ascii="Montserrat Light" w:hAnsi="Montserrat Light"/>
              </w:rPr>
              <w:t>personalitate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juridică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una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fără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personalitate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juridică</w:t>
            </w:r>
            <w:proofErr w:type="spellEnd"/>
            <w:r>
              <w:rPr>
                <w:rFonts w:ascii="Montserrat Light" w:hAnsi="Montserrat Light"/>
              </w:rPr>
              <w:t xml:space="preserve"> (</w:t>
            </w:r>
            <w:r w:rsidR="00496F14">
              <w:rPr>
                <w:rFonts w:ascii="Montserrat Light" w:hAnsi="Montserrat Light"/>
                <w:bCs/>
              </w:rPr>
              <w:t xml:space="preserve">Centru </w:t>
            </w:r>
            <w:proofErr w:type="spellStart"/>
            <w:r w:rsidR="00496F14">
              <w:rPr>
                <w:rFonts w:ascii="Montserrat Light" w:hAnsi="Montserrat Light"/>
                <w:bCs/>
              </w:rPr>
              <w:t>Școlar</w:t>
            </w:r>
            <w:proofErr w:type="spellEnd"/>
            <w:r w:rsidR="00496F14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496F14">
              <w:rPr>
                <w:rFonts w:ascii="Montserrat Light" w:hAnsi="Montserrat Light"/>
                <w:bCs/>
              </w:rPr>
              <w:t>Educație</w:t>
            </w:r>
            <w:proofErr w:type="spellEnd"/>
            <w:r w:rsidR="00496F1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96F14">
              <w:rPr>
                <w:rFonts w:ascii="Montserrat Light" w:hAnsi="Montserrat Light"/>
                <w:bCs/>
              </w:rPr>
              <w:t>Incluzivă</w:t>
            </w:r>
            <w:proofErr w:type="spellEnd"/>
            <w:r w:rsidR="00496F14">
              <w:rPr>
                <w:rFonts w:ascii="Montserrat Light" w:hAnsi="Montserrat Light"/>
                <w:bCs/>
              </w:rPr>
              <w:t xml:space="preserve"> Miron Ionescu</w:t>
            </w:r>
            <w:r w:rsidRPr="00B91A3E">
              <w:rPr>
                <w:rFonts w:ascii="Montserrat Light" w:hAnsi="Montserrat Light"/>
                <w:bCs/>
              </w:rPr>
              <w:t xml:space="preserve"> Cluj-Napoca</w:t>
            </w:r>
            <w:r w:rsidRPr="00B91A3E">
              <w:rPr>
                <w:rFonts w:ascii="Montserrat Light" w:hAnsi="Montserrat Light"/>
              </w:rPr>
              <w:t xml:space="preserve">, </w:t>
            </w:r>
            <w:r w:rsidRPr="00B91A3E">
              <w:rPr>
                <w:rFonts w:ascii="Montserrat Light" w:hAnsi="Montserrat Light"/>
                <w:bCs/>
              </w:rPr>
              <w:t xml:space="preserve">Şcoala Specială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Auz </w:t>
            </w:r>
            <w:r w:rsidRPr="00B91A3E">
              <w:rPr>
                <w:rFonts w:ascii="Montserrat Light" w:hAnsi="Montserrat Light"/>
              </w:rPr>
              <w:t xml:space="preserve">Kozmutza </w:t>
            </w:r>
            <w:proofErr w:type="spellStart"/>
            <w:r w:rsidRPr="00B91A3E">
              <w:rPr>
                <w:rFonts w:ascii="Montserrat Light" w:hAnsi="Montserrat Light"/>
              </w:rPr>
              <w:t>Flóra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</w:t>
            </w:r>
            <w:r w:rsidRPr="00B91A3E">
              <w:rPr>
                <w:rFonts w:ascii="Montserrat Light" w:hAnsi="Montserrat Light"/>
                <w:bCs/>
              </w:rPr>
              <w:t xml:space="preserve">Şcoala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Specială Transilvania Baciu</w:t>
            </w:r>
            <w:r w:rsidRPr="00B91A3E">
              <w:rPr>
                <w:rFonts w:ascii="Montserrat Light" w:hAnsi="Montserrat Light"/>
              </w:rPr>
              <w:t xml:space="preserve">, Centru </w:t>
            </w:r>
            <w:proofErr w:type="spellStart"/>
            <w:r w:rsidRPr="00B91A3E">
              <w:rPr>
                <w:rFonts w:ascii="Montserrat Light" w:hAnsi="Montserrat Light"/>
              </w:rPr>
              <w:t>Şcolar</w:t>
            </w:r>
            <w:proofErr w:type="spellEnd"/>
            <w:r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/>
              </w:rPr>
              <w:t>Educaţie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Incluzivă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Şcoala </w:t>
            </w:r>
            <w:proofErr w:type="spellStart"/>
            <w:r w:rsidRPr="00B91A3E">
              <w:rPr>
                <w:rFonts w:ascii="Montserrat Light" w:hAnsi="Montserrat Light"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Specială Huedin, </w:t>
            </w:r>
            <w:proofErr w:type="spellStart"/>
            <w:r w:rsidRPr="00B91A3E">
              <w:rPr>
                <w:rFonts w:ascii="Montserrat Light" w:hAnsi="Montserrat Light"/>
              </w:rPr>
              <w:t>Grădiniţa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Specială Cluj-Napoca, </w:t>
            </w:r>
            <w:proofErr w:type="spellStart"/>
            <w:r w:rsidRPr="00B91A3E">
              <w:rPr>
                <w:rFonts w:ascii="Montserrat Light" w:hAnsi="Montserrat Light"/>
              </w:rPr>
              <w:t>Școala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Profesion</w:t>
            </w:r>
            <w:r>
              <w:rPr>
                <w:rFonts w:ascii="Montserrat Light" w:hAnsi="Montserrat Light"/>
              </w:rPr>
              <w:t>ală</w:t>
            </w:r>
            <w:proofErr w:type="spellEnd"/>
            <w:r>
              <w:rPr>
                <w:rFonts w:ascii="Montserrat Light" w:hAnsi="Montserrat Light"/>
              </w:rPr>
              <w:t xml:space="preserve"> Specială </w:t>
            </w:r>
            <w:proofErr w:type="spellStart"/>
            <w:r>
              <w:rPr>
                <w:rFonts w:ascii="Montserrat Light" w:hAnsi="Montserrat Light"/>
              </w:rPr>
              <w:t>Samus</w:t>
            </w:r>
            <w:proofErr w:type="spellEnd"/>
            <w:r>
              <w:rPr>
                <w:rFonts w:ascii="Montserrat Light" w:hAnsi="Montserrat Light"/>
              </w:rPr>
              <w:t xml:space="preserve"> Cluj-Napoca,</w:t>
            </w:r>
            <w:r w:rsidRPr="00B91A3E">
              <w:rPr>
                <w:rFonts w:ascii="Montserrat Light" w:hAnsi="Montserrat Light"/>
              </w:rPr>
              <w:t xml:space="preserve"> Liceul Tehnologic Special Dej, Liceul Tehnologic Special Gherla ca </w:t>
            </w:r>
            <w:proofErr w:type="spellStart"/>
            <w:r w:rsidRPr="00B91A3E">
              <w:rPr>
                <w:rFonts w:ascii="Montserrat Light" w:hAnsi="Montserrat Light"/>
              </w:rPr>
              <w:t>structură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arondată</w:t>
            </w:r>
            <w:proofErr w:type="spellEnd"/>
            <w:r w:rsidRPr="00B91A3E">
              <w:rPr>
                <w:rFonts w:ascii="Montserrat Light" w:hAnsi="Montserrat Light"/>
              </w:rPr>
              <w:t xml:space="preserve">, Liceul Special pentru </w:t>
            </w:r>
            <w:proofErr w:type="spellStart"/>
            <w:r w:rsidRPr="00B91A3E">
              <w:rPr>
                <w:rFonts w:ascii="Montserrat Light" w:hAnsi="Montserrat Light"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Vedere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</w:t>
            </w:r>
            <w:r w:rsidRPr="00B91A3E">
              <w:rPr>
                <w:rFonts w:ascii="Montserrat Light" w:hAnsi="Montserrat Light"/>
                <w:bCs/>
              </w:rPr>
              <w:t xml:space="preserve">Liceul Tehnologic Special pentru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Auz Cluj-Napoc</w:t>
            </w:r>
            <w:r>
              <w:rPr>
                <w:rFonts w:ascii="Montserrat Light" w:hAnsi="Montserrat Light"/>
                <w:bCs/>
              </w:rPr>
              <w:t>a</w:t>
            </w:r>
            <w:r w:rsidRPr="00B91A3E">
              <w:rPr>
                <w:rFonts w:ascii="Montserrat Light" w:hAnsi="Montserrat Light"/>
              </w:rPr>
              <w:t xml:space="preserve">. </w:t>
            </w:r>
          </w:p>
          <w:p w14:paraId="6B8F1B8B" w14:textId="751B9AAE" w:rsidR="001E2B6A" w:rsidRPr="00B91A3E" w:rsidRDefault="001E2B6A" w:rsidP="00540D55">
            <w:pPr>
              <w:jc w:val="both"/>
              <w:rPr>
                <w:rFonts w:ascii="Montserrat Light" w:hAnsi="Montserrat Light"/>
              </w:rPr>
            </w:pPr>
            <w:r w:rsidRPr="00B91A3E">
              <w:rPr>
                <w:rFonts w:ascii="Montserrat Light" w:hAnsi="Montserrat Light"/>
              </w:rPr>
              <w:t xml:space="preserve">             </w:t>
            </w:r>
            <w:proofErr w:type="spellStart"/>
            <w:r w:rsidRPr="00B91A3E">
              <w:rPr>
                <w:rFonts w:ascii="Montserrat Light" w:hAnsi="Montserrat Light"/>
              </w:rPr>
              <w:t>Având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în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vedere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că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urmează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să</w:t>
            </w:r>
            <w:proofErr w:type="spellEnd"/>
            <w:r w:rsidRPr="00B91A3E">
              <w:rPr>
                <w:rFonts w:ascii="Montserrat Light" w:hAnsi="Montserrat Light"/>
              </w:rPr>
              <w:t xml:space="preserve"> fie </w:t>
            </w:r>
            <w:proofErr w:type="spellStart"/>
            <w:r w:rsidRPr="00B91A3E">
              <w:rPr>
                <w:rFonts w:ascii="Montserrat Light" w:hAnsi="Montserrat Light"/>
              </w:rPr>
              <w:t>aprobat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planul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școlarizare</w:t>
            </w:r>
            <w:proofErr w:type="spellEnd"/>
            <w:r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/>
              </w:rPr>
              <w:t>anul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</w:t>
            </w:r>
            <w:proofErr w:type="spellEnd"/>
            <w:r w:rsidRPr="00B91A3E">
              <w:rPr>
                <w:rFonts w:ascii="Montserrat Light" w:hAnsi="Montserrat Light"/>
              </w:rPr>
              <w:t xml:space="preserve"> 202</w:t>
            </w:r>
            <w:r w:rsidR="00496F14">
              <w:rPr>
                <w:rFonts w:ascii="Montserrat Light" w:hAnsi="Montserrat Light"/>
              </w:rPr>
              <w:t>3</w:t>
            </w:r>
            <w:r w:rsidRPr="00B91A3E">
              <w:rPr>
                <w:rFonts w:ascii="Montserrat Light" w:hAnsi="Montserrat Light"/>
              </w:rPr>
              <w:t>-202</w:t>
            </w:r>
            <w:r w:rsidR="00496F14">
              <w:rPr>
                <w:rFonts w:ascii="Montserrat Light" w:hAnsi="Montserrat Light"/>
              </w:rPr>
              <w:t>4</w:t>
            </w:r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este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necesar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aprobarea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rețelei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școlare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învățământ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preuniversitar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B91A3E">
              <w:rPr>
                <w:rFonts w:ascii="Montserrat Light" w:hAnsi="Montserrat Light"/>
              </w:rPr>
              <w:t xml:space="preserve">special din </w:t>
            </w:r>
            <w:proofErr w:type="spellStart"/>
            <w:r w:rsidRPr="00B91A3E">
              <w:rPr>
                <w:rFonts w:ascii="Montserrat Light" w:hAnsi="Montserrat Light"/>
              </w:rPr>
              <w:t>județul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Cluj.</w:t>
            </w:r>
          </w:p>
          <w:p w14:paraId="6B8F1B8C" w14:textId="77777777" w:rsidR="001E2B6A" w:rsidRPr="00A03E0C" w:rsidRDefault="001E2B6A" w:rsidP="00540D55">
            <w:pPr>
              <w:jc w:val="both"/>
              <w:rPr>
                <w:rFonts w:ascii="Montserrat Light" w:eastAsia="Calibri" w:hAnsi="Montserrat Light"/>
                <w:lang w:val="ro-RO"/>
              </w:rPr>
            </w:pPr>
            <w:r w:rsidRPr="00B91A3E">
              <w:rPr>
                <w:rFonts w:ascii="Montserrat Light" w:hAnsi="Montserrat Light"/>
                <w:lang w:val="en-US"/>
              </w:rPr>
              <w:tab/>
            </w:r>
            <w:r w:rsidRPr="00B91A3E">
              <w:rPr>
                <w:rFonts w:ascii="Montserrat Light" w:hAnsi="Montserrat Light" w:cs="Courier New"/>
              </w:rPr>
              <w:t xml:space="preserve"> </w:t>
            </w:r>
          </w:p>
        </w:tc>
      </w:tr>
      <w:tr w:rsidR="001E2B6A" w:rsidRPr="009120F8" w14:paraId="6B8F1B90" w14:textId="77777777" w:rsidTr="008D05E3">
        <w:tc>
          <w:tcPr>
            <w:tcW w:w="9360" w:type="dxa"/>
            <w:shd w:val="clear" w:color="auto" w:fill="auto"/>
          </w:tcPr>
          <w:p w14:paraId="6B8F1B8E" w14:textId="77777777" w:rsidR="001E2B6A" w:rsidRPr="009120F8" w:rsidRDefault="001E2B6A" w:rsidP="001E2B6A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  <w:p w14:paraId="6B8F1B8F" w14:textId="77777777" w:rsidR="001E2B6A" w:rsidRPr="009120F8" w:rsidRDefault="001E2B6A" w:rsidP="001E2B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422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E2B6A" w:rsidRPr="009120F8" w14:paraId="6B8F1B9E" w14:textId="77777777" w:rsidTr="008D05E3">
        <w:tc>
          <w:tcPr>
            <w:tcW w:w="9360" w:type="dxa"/>
            <w:shd w:val="clear" w:color="auto" w:fill="auto"/>
          </w:tcPr>
          <w:p w14:paraId="6B8F1B91" w14:textId="77777777" w:rsidR="005D6814" w:rsidRDefault="005D6814" w:rsidP="00540D55">
            <w:pPr>
              <w:jc w:val="both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           </w:t>
            </w:r>
          </w:p>
          <w:p w14:paraId="6B8F1B92" w14:textId="0CB5250C" w:rsidR="00D91095" w:rsidRDefault="005D6814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        </w:t>
            </w:r>
            <w:proofErr w:type="spellStart"/>
            <w:r w:rsidR="00D91095" w:rsidRPr="00B91A3E">
              <w:rPr>
                <w:rFonts w:ascii="Montserrat Light" w:hAnsi="Montserrat Light"/>
              </w:rPr>
              <w:t>În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conformitate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cu </w:t>
            </w:r>
            <w:proofErr w:type="spellStart"/>
            <w:r w:rsidR="00D91095" w:rsidRPr="00B91A3E">
              <w:rPr>
                <w:rFonts w:ascii="Montserrat Light" w:hAnsi="Montserrat Light"/>
              </w:rPr>
              <w:t>prevederile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art. 61 alin. 2 din </w:t>
            </w:r>
            <w:proofErr w:type="spellStart"/>
            <w:r w:rsidR="00D91095" w:rsidRPr="00B91A3E">
              <w:rPr>
                <w:rFonts w:ascii="Montserrat Light" w:hAnsi="Montserrat Light"/>
              </w:rPr>
              <w:t>Legea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Educației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Naționale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nr. 1/2011, cu </w:t>
            </w:r>
            <w:proofErr w:type="spellStart"/>
            <w:r w:rsidR="00D91095" w:rsidRPr="00B91A3E">
              <w:rPr>
                <w:rFonts w:ascii="Montserrat Light" w:hAnsi="Montserrat Light"/>
              </w:rPr>
              <w:t>modificările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și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completările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ulterioare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și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ale </w:t>
            </w:r>
            <w:proofErr w:type="spellStart"/>
            <w:r w:rsidR="00D91095" w:rsidRPr="00B91A3E">
              <w:rPr>
                <w:rFonts w:ascii="Montserrat Light" w:hAnsi="Montserrat Light"/>
              </w:rPr>
              <w:t>Ordinului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nr. </w:t>
            </w:r>
            <w:r w:rsidR="00496F14">
              <w:rPr>
                <w:rFonts w:ascii="Montserrat Light" w:hAnsi="Montserrat Light"/>
              </w:rPr>
              <w:t>6217</w:t>
            </w:r>
            <w:r w:rsidR="00D91095" w:rsidRPr="00B91A3E">
              <w:rPr>
                <w:rFonts w:ascii="Montserrat Light" w:hAnsi="Montserrat Light"/>
              </w:rPr>
              <w:t>/202</w:t>
            </w:r>
            <w:r w:rsidR="00496F14">
              <w:rPr>
                <w:rFonts w:ascii="Montserrat Light" w:hAnsi="Montserrat Light"/>
              </w:rPr>
              <w:t>2</w:t>
            </w:r>
            <w:r w:rsidR="00D91095" w:rsidRPr="00B91A3E">
              <w:rPr>
                <w:rFonts w:ascii="Montserrat Light" w:hAnsi="Montserrat Light"/>
              </w:rPr>
              <w:t xml:space="preserve">, </w:t>
            </w:r>
            <w:proofErr w:type="spellStart"/>
            <w:r w:rsidR="00D91095" w:rsidRPr="00B91A3E">
              <w:rPr>
                <w:rFonts w:ascii="Montserrat Light" w:hAnsi="Montserrat Light"/>
              </w:rPr>
              <w:t>inspectoratul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școlar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județean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emite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avizul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conform pentru </w:t>
            </w:r>
            <w:proofErr w:type="spellStart"/>
            <w:r w:rsidR="00D91095" w:rsidRPr="00B91A3E">
              <w:rPr>
                <w:rFonts w:ascii="Montserrat Light" w:hAnsi="Montserrat Light"/>
              </w:rPr>
              <w:t>unitățile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învățământ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preuniversitar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 la </w:t>
            </w:r>
            <w:proofErr w:type="spellStart"/>
            <w:r w:rsidR="00D91095" w:rsidRPr="00B91A3E">
              <w:rPr>
                <w:rFonts w:ascii="Montserrat Light" w:hAnsi="Montserrat Light"/>
              </w:rPr>
              <w:t>solicitarea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consiliului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județean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.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asemenea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="00D91095" w:rsidRPr="00B91A3E">
              <w:rPr>
                <w:rFonts w:ascii="Montserrat Light" w:hAnsi="Montserrat Light"/>
              </w:rPr>
              <w:t>organizarea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rețelei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învățământ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 </w:t>
            </w:r>
            <w:proofErr w:type="spellStart"/>
            <w:r w:rsidR="00D91095" w:rsidRPr="00B91A3E">
              <w:rPr>
                <w:rFonts w:ascii="Montserrat Light" w:hAnsi="Montserrat Light"/>
              </w:rPr>
              <w:t>liceal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și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postliceal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avizul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conform se </w:t>
            </w:r>
            <w:proofErr w:type="spellStart"/>
            <w:r w:rsidR="00D91095" w:rsidRPr="00B91A3E">
              <w:rPr>
                <w:rFonts w:ascii="Montserrat Light" w:hAnsi="Montserrat Light"/>
              </w:rPr>
              <w:t>emite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Ministerul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Educației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. </w:t>
            </w:r>
            <w:proofErr w:type="spellStart"/>
            <w:r>
              <w:rPr>
                <w:rFonts w:ascii="Montserrat Light" w:hAnsi="Montserrat Light"/>
              </w:rPr>
              <w:t>Solicitările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emiterea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avizelor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conforme</w:t>
            </w:r>
            <w:proofErr w:type="spellEnd"/>
            <w:r>
              <w:rPr>
                <w:rFonts w:ascii="Montserrat Light" w:hAnsi="Montserrat Light"/>
              </w:rPr>
              <w:t xml:space="preserve"> se </w:t>
            </w:r>
            <w:proofErr w:type="spellStart"/>
            <w:r>
              <w:rPr>
                <w:rFonts w:ascii="Montserrat Light" w:hAnsi="Montserrat Light"/>
              </w:rPr>
              <w:t>înaintează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inspectoratului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școlar</w:t>
            </w:r>
            <w:proofErr w:type="spellEnd"/>
            <w:r>
              <w:rPr>
                <w:rFonts w:ascii="Montserrat Light" w:hAnsi="Montserrat Light"/>
              </w:rPr>
              <w:t>/</w:t>
            </w:r>
            <w:proofErr w:type="spellStart"/>
            <w:r>
              <w:rPr>
                <w:rFonts w:ascii="Montserrat Light" w:hAnsi="Montserrat Light"/>
              </w:rPr>
              <w:t>ministerului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educației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însoțite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proiectele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consiliului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  <w:p w14:paraId="6B8F1B93" w14:textId="77493CEE" w:rsidR="00D91095" w:rsidRPr="00B91A3E" w:rsidRDefault="005D6814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lastRenderedPageBreak/>
              <w:t xml:space="preserve">        </w:t>
            </w:r>
            <w:r w:rsidR="00D91095" w:rsidRPr="00B91A3E">
              <w:rPr>
                <w:rFonts w:ascii="Montserrat Light" w:hAnsi="Montserrat Light"/>
              </w:rPr>
              <w:t xml:space="preserve">Consiliul </w:t>
            </w:r>
            <w:proofErr w:type="spellStart"/>
            <w:r w:rsidR="00D91095" w:rsidRPr="00B91A3E">
              <w:rPr>
                <w:rFonts w:ascii="Montserrat Light" w:hAnsi="Montserrat Light"/>
              </w:rPr>
              <w:t>Județean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Cluj </w:t>
            </w:r>
            <w:r w:rsidR="00540D55">
              <w:rPr>
                <w:rFonts w:ascii="Montserrat Light" w:hAnsi="Montserrat Light"/>
              </w:rPr>
              <w:t xml:space="preserve">a </w:t>
            </w:r>
            <w:proofErr w:type="spellStart"/>
            <w:r w:rsidR="00D91095" w:rsidRPr="00B91A3E">
              <w:rPr>
                <w:rFonts w:ascii="Montserrat Light" w:hAnsi="Montserrat Light"/>
              </w:rPr>
              <w:t>solicit</w:t>
            </w:r>
            <w:r w:rsidR="00540D55">
              <w:rPr>
                <w:rFonts w:ascii="Montserrat Light" w:hAnsi="Montserrat Light"/>
              </w:rPr>
              <w:t>at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emiterea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către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Inspectoratul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Ș</w:t>
            </w:r>
            <w:r w:rsidR="00D91095">
              <w:rPr>
                <w:rFonts w:ascii="Montserrat Light" w:hAnsi="Montserrat Light"/>
              </w:rPr>
              <w:t>colar</w:t>
            </w:r>
            <w:proofErr w:type="spellEnd"/>
            <w:r w:rsidR="00D91095">
              <w:rPr>
                <w:rFonts w:ascii="Montserrat Light" w:hAnsi="Montserrat Light"/>
              </w:rPr>
              <w:t xml:space="preserve"> </w:t>
            </w:r>
            <w:proofErr w:type="spellStart"/>
            <w:r w:rsidR="00D91095">
              <w:rPr>
                <w:rFonts w:ascii="Montserrat Light" w:hAnsi="Montserrat Light"/>
              </w:rPr>
              <w:t>J</w:t>
            </w:r>
            <w:r w:rsidR="00D91095" w:rsidRPr="00B91A3E">
              <w:rPr>
                <w:rFonts w:ascii="Montserrat Light" w:hAnsi="Montserrat Light"/>
              </w:rPr>
              <w:t>udețean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Cluj a </w:t>
            </w:r>
            <w:proofErr w:type="spellStart"/>
            <w:r w:rsidR="00D91095" w:rsidRPr="00B91A3E">
              <w:rPr>
                <w:rFonts w:ascii="Montserrat Light" w:hAnsi="Montserrat Light"/>
              </w:rPr>
              <w:t>avizului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conform pentru </w:t>
            </w:r>
            <w:proofErr w:type="spellStart"/>
            <w:r w:rsidR="00D91095" w:rsidRPr="00B91A3E">
              <w:rPr>
                <w:rFonts w:ascii="Montserrat Light" w:hAnsi="Montserrat Light"/>
              </w:rPr>
              <w:t>următoarele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unități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="00D91095" w:rsidRPr="00B91A3E">
              <w:rPr>
                <w:rFonts w:ascii="Montserrat Light" w:hAnsi="Montserrat Light"/>
              </w:rPr>
              <w:t>învățământ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special: </w:t>
            </w:r>
            <w:r w:rsidR="00826E14" w:rsidRPr="00B91A3E">
              <w:rPr>
                <w:rFonts w:ascii="Montserrat Light" w:hAnsi="Montserrat Light"/>
              </w:rPr>
              <w:t xml:space="preserve">Centru </w:t>
            </w:r>
            <w:proofErr w:type="spellStart"/>
            <w:r w:rsidR="00826E14" w:rsidRPr="00B91A3E">
              <w:rPr>
                <w:rFonts w:ascii="Montserrat Light" w:hAnsi="Montserrat Light"/>
              </w:rPr>
              <w:t>Şcolar</w:t>
            </w:r>
            <w:proofErr w:type="spellEnd"/>
            <w:r w:rsidR="00826E14"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="00826E14" w:rsidRPr="00B91A3E">
              <w:rPr>
                <w:rFonts w:ascii="Montserrat Light" w:hAnsi="Montserrat Light"/>
              </w:rPr>
              <w:t>Educaţie</w:t>
            </w:r>
            <w:proofErr w:type="spellEnd"/>
            <w:r w:rsidR="00826E14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826E14" w:rsidRPr="00B91A3E">
              <w:rPr>
                <w:rFonts w:ascii="Montserrat Light" w:hAnsi="Montserrat Light"/>
              </w:rPr>
              <w:t>Incluzivă</w:t>
            </w:r>
            <w:proofErr w:type="spellEnd"/>
            <w:r w:rsidR="00826E14" w:rsidRPr="00B91A3E">
              <w:rPr>
                <w:rFonts w:ascii="Montserrat Light" w:hAnsi="Montserrat Light"/>
              </w:rPr>
              <w:t xml:space="preserve"> Cluj-Napoca</w:t>
            </w:r>
            <w:r w:rsidR="00826E14">
              <w:rPr>
                <w:rFonts w:ascii="Montserrat Light" w:hAnsi="Montserrat Light"/>
              </w:rPr>
              <w:t xml:space="preserve"> Miron Ionescu</w:t>
            </w:r>
            <w:r w:rsidR="00D91095" w:rsidRPr="00B91A3E">
              <w:rPr>
                <w:rFonts w:ascii="Montserrat Light" w:hAnsi="Montserrat Light"/>
              </w:rPr>
              <w:t xml:space="preserve">, </w:t>
            </w:r>
            <w:r w:rsidR="00D91095" w:rsidRPr="00B91A3E">
              <w:rPr>
                <w:rFonts w:ascii="Montserrat Light" w:hAnsi="Montserrat Light"/>
                <w:bCs/>
              </w:rPr>
              <w:t xml:space="preserve">Şcoala Specială </w:t>
            </w:r>
            <w:proofErr w:type="spellStart"/>
            <w:r w:rsidR="00D91095"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="00D91095" w:rsidRPr="00B91A3E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D91095"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="00D91095" w:rsidRPr="00B91A3E">
              <w:rPr>
                <w:rFonts w:ascii="Montserrat Light" w:hAnsi="Montserrat Light"/>
                <w:bCs/>
              </w:rPr>
              <w:t xml:space="preserve"> de Auz </w:t>
            </w:r>
            <w:r w:rsidR="00D91095" w:rsidRPr="00B91A3E">
              <w:rPr>
                <w:rFonts w:ascii="Montserrat Light" w:hAnsi="Montserrat Light"/>
              </w:rPr>
              <w:t xml:space="preserve">Kozmutza </w:t>
            </w:r>
            <w:proofErr w:type="spellStart"/>
            <w:r w:rsidR="00D91095" w:rsidRPr="00B91A3E">
              <w:rPr>
                <w:rFonts w:ascii="Montserrat Light" w:hAnsi="Montserrat Light"/>
              </w:rPr>
              <w:t>Flóra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Cluj-Napoca, </w:t>
            </w:r>
            <w:r w:rsidR="00D91095" w:rsidRPr="00B91A3E">
              <w:rPr>
                <w:rFonts w:ascii="Montserrat Light" w:hAnsi="Montserrat Light"/>
                <w:bCs/>
              </w:rPr>
              <w:t xml:space="preserve">Şcoala </w:t>
            </w:r>
            <w:proofErr w:type="spellStart"/>
            <w:r w:rsidR="00D91095"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="00D91095" w:rsidRPr="00B91A3E">
              <w:rPr>
                <w:rFonts w:ascii="Montserrat Light" w:hAnsi="Montserrat Light"/>
                <w:bCs/>
              </w:rPr>
              <w:t xml:space="preserve"> Specială Transilvania Baciu</w:t>
            </w:r>
            <w:r w:rsidR="00D91095" w:rsidRPr="00B91A3E">
              <w:rPr>
                <w:rFonts w:ascii="Montserrat Light" w:hAnsi="Montserrat Light"/>
              </w:rPr>
              <w:t xml:space="preserve">, Centru </w:t>
            </w:r>
            <w:proofErr w:type="spellStart"/>
            <w:r w:rsidR="00D91095" w:rsidRPr="00B91A3E">
              <w:rPr>
                <w:rFonts w:ascii="Montserrat Light" w:hAnsi="Montserrat Light"/>
              </w:rPr>
              <w:t>Şcolar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="00D91095" w:rsidRPr="00B91A3E">
              <w:rPr>
                <w:rFonts w:ascii="Montserrat Light" w:hAnsi="Montserrat Light"/>
              </w:rPr>
              <w:t>Educaţie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Incluzivă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Cluj-Napoca, Şcoala </w:t>
            </w:r>
            <w:proofErr w:type="spellStart"/>
            <w:r w:rsidR="00D91095" w:rsidRPr="00B91A3E">
              <w:rPr>
                <w:rFonts w:ascii="Montserrat Light" w:hAnsi="Montserrat Light"/>
              </w:rPr>
              <w:t>Gimnazială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Specială Huedin, </w:t>
            </w:r>
            <w:proofErr w:type="spellStart"/>
            <w:r w:rsidR="00D91095" w:rsidRPr="00B91A3E">
              <w:rPr>
                <w:rFonts w:ascii="Montserrat Light" w:hAnsi="Montserrat Light"/>
              </w:rPr>
              <w:t>Grădiniţa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Specială Cluj-Napoca, </w:t>
            </w:r>
            <w:proofErr w:type="spellStart"/>
            <w:r w:rsidR="00D91095" w:rsidRPr="00B91A3E">
              <w:rPr>
                <w:rFonts w:ascii="Montserrat Light" w:hAnsi="Montserrat Light"/>
              </w:rPr>
              <w:t>Școala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="00D91095" w:rsidRPr="00B91A3E">
              <w:rPr>
                <w:rFonts w:ascii="Montserrat Light" w:hAnsi="Montserrat Light"/>
              </w:rPr>
              <w:t>Profesională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Specială </w:t>
            </w:r>
            <w:proofErr w:type="spellStart"/>
            <w:r w:rsidR="00D91095" w:rsidRPr="00B91A3E">
              <w:rPr>
                <w:rFonts w:ascii="Montserrat Light" w:hAnsi="Montserrat Light"/>
              </w:rPr>
              <w:t>Samus</w:t>
            </w:r>
            <w:proofErr w:type="spellEnd"/>
            <w:r w:rsidR="00D91095" w:rsidRPr="00B91A3E">
              <w:rPr>
                <w:rFonts w:ascii="Montserrat Light" w:hAnsi="Montserrat Light"/>
              </w:rPr>
              <w:t xml:space="preserve"> Cluj-Napoca.</w:t>
            </w:r>
          </w:p>
          <w:p w14:paraId="6B8F1B94" w14:textId="50C16C27" w:rsidR="00D91095" w:rsidRPr="00B91A3E" w:rsidRDefault="00D91095" w:rsidP="00540D55">
            <w:pPr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</w:rPr>
              <w:t xml:space="preserve">         </w:t>
            </w:r>
            <w:r w:rsidRPr="00B91A3E">
              <w:rPr>
                <w:rFonts w:ascii="Montserrat Light" w:hAnsi="Montserrat Light"/>
              </w:rPr>
              <w:t xml:space="preserve">Pentru Liceul Tehnologic Special Dej, Liceul Tehnologic Special Gherla ca </w:t>
            </w:r>
            <w:proofErr w:type="spellStart"/>
            <w:r w:rsidRPr="00B91A3E">
              <w:rPr>
                <w:rFonts w:ascii="Montserrat Light" w:hAnsi="Montserrat Light"/>
              </w:rPr>
              <w:t>structură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arondată</w:t>
            </w:r>
            <w:proofErr w:type="spellEnd"/>
            <w:r w:rsidRPr="00B91A3E">
              <w:rPr>
                <w:rFonts w:ascii="Montserrat Light" w:hAnsi="Montserrat Light"/>
              </w:rPr>
              <w:t xml:space="preserve">, Liceul Special pentru </w:t>
            </w:r>
            <w:proofErr w:type="spellStart"/>
            <w:r w:rsidRPr="00B91A3E">
              <w:rPr>
                <w:rFonts w:ascii="Montserrat Light" w:hAnsi="Montserrat Light"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Vedere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</w:t>
            </w:r>
            <w:r w:rsidRPr="00B91A3E">
              <w:rPr>
                <w:rFonts w:ascii="Montserrat Light" w:hAnsi="Montserrat Light"/>
                <w:bCs/>
              </w:rPr>
              <w:t xml:space="preserve">Liceul Tehnologic Special pentru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Auz Cluj-Napoca Consiliul </w:t>
            </w:r>
            <w:proofErr w:type="spellStart"/>
            <w:proofErr w:type="gramStart"/>
            <w:r w:rsidRPr="00B91A3E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 </w:t>
            </w:r>
            <w:r w:rsidR="00540D55">
              <w:rPr>
                <w:rFonts w:ascii="Montserrat Light" w:hAnsi="Montserrat Light"/>
                <w:bCs/>
              </w:rPr>
              <w:t>a</w:t>
            </w:r>
            <w:proofErr w:type="gramEnd"/>
            <w:r w:rsidR="00540D5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5D6814">
              <w:rPr>
                <w:rFonts w:ascii="Montserrat Light" w:hAnsi="Montserrat Light"/>
                <w:bCs/>
              </w:rPr>
              <w:t>solicit</w:t>
            </w:r>
            <w:r w:rsidR="00540D55">
              <w:rPr>
                <w:rFonts w:ascii="Montserrat Light" w:hAnsi="Montserrat Light"/>
                <w:bCs/>
              </w:rPr>
              <w:t>at</w:t>
            </w:r>
            <w:proofErr w:type="spellEnd"/>
            <w:r w:rsidR="005D681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5D6814">
              <w:rPr>
                <w:rFonts w:ascii="Montserrat Light" w:hAnsi="Montserrat Light"/>
                <w:bCs/>
              </w:rPr>
              <w:t>avizul</w:t>
            </w:r>
            <w:proofErr w:type="spellEnd"/>
            <w:r w:rsidR="005D6814">
              <w:rPr>
                <w:rFonts w:ascii="Montserrat Light" w:hAnsi="Montserrat Light"/>
                <w:bCs/>
              </w:rPr>
              <w:t xml:space="preserve"> conform de la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Ministerul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Educației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. </w:t>
            </w:r>
          </w:p>
          <w:p w14:paraId="6B8F1B95" w14:textId="4E6DAD4D" w:rsidR="00D91095" w:rsidRPr="00B91A3E" w:rsidRDefault="00D91095" w:rsidP="00540D55">
            <w:pPr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 xml:space="preserve">         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acest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sens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I</w:t>
            </w:r>
            <w:r w:rsidRPr="00B91A3E">
              <w:rPr>
                <w:rFonts w:ascii="Montserrat Light" w:hAnsi="Montserrat Light"/>
                <w:bCs/>
              </w:rPr>
              <w:t>nspectoratul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Școlar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Cluj 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emis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avizul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r w:rsidR="00BF42B6">
              <w:rPr>
                <w:rFonts w:ascii="Montserrat Light" w:hAnsi="Montserrat Light"/>
                <w:bCs/>
              </w:rPr>
              <w:t>conform</w:t>
            </w:r>
            <w:r w:rsidRPr="00B91A3E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în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ședința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a</w:t>
            </w:r>
            <w:r w:rsidRPr="00B91A3E">
              <w:rPr>
                <w:rFonts w:ascii="Montserrat Light" w:hAnsi="Montserrat Light"/>
                <w:bCs/>
              </w:rPr>
              <w:t>dminsitrație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din data de </w:t>
            </w:r>
            <w:r w:rsidR="00BF42B6">
              <w:rPr>
                <w:rFonts w:ascii="Montserrat Light" w:hAnsi="Montserrat Light"/>
                <w:bCs/>
              </w:rPr>
              <w:t>22.12.2022</w:t>
            </w:r>
            <w:r w:rsidRPr="00B91A3E">
              <w:rPr>
                <w:rFonts w:ascii="Montserrat Light" w:hAnsi="Montserrat Light"/>
                <w:bCs/>
              </w:rPr>
              <w:t>, pe care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ni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l-a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comunicat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prin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adresa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nr. </w:t>
            </w:r>
            <w:r w:rsidR="002E4C2C">
              <w:rPr>
                <w:rFonts w:ascii="Montserrat Light" w:hAnsi="Montserrat Light"/>
                <w:bCs/>
              </w:rPr>
              <w:t xml:space="preserve">13.563/22.12.2022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înregistrat</w:t>
            </w:r>
            <w:r>
              <w:rPr>
                <w:rFonts w:ascii="Montserrat Light" w:hAnsi="Montserrat Light"/>
                <w:bCs/>
              </w:rPr>
              <w:t>ă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la Consiliul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</w:t>
            </w:r>
            <w:r w:rsidRPr="00B91A3E">
              <w:rPr>
                <w:rFonts w:ascii="Montserrat Light" w:hAnsi="Montserrat Light"/>
                <w:bCs/>
              </w:rPr>
              <w:t xml:space="preserve">luj cu nr. </w:t>
            </w:r>
            <w:r w:rsidR="002E4C2C">
              <w:rPr>
                <w:rFonts w:ascii="Montserrat Light" w:hAnsi="Montserrat Light"/>
                <w:bCs/>
              </w:rPr>
              <w:t>52.258/22.12.2022</w:t>
            </w:r>
            <w:r w:rsidRPr="00B91A3E">
              <w:rPr>
                <w:rFonts w:ascii="Montserrat Light" w:hAnsi="Montserrat Light"/>
                <w:bCs/>
              </w:rPr>
              <w:t xml:space="preserve">.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Ministerul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E</w:t>
            </w:r>
            <w:r w:rsidRPr="00B91A3E">
              <w:rPr>
                <w:rFonts w:ascii="Montserrat Light" w:hAnsi="Montserrat Light"/>
                <w:bCs/>
              </w:rPr>
              <w:t>ducației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gramStart"/>
            <w:r w:rsidRPr="00B91A3E">
              <w:rPr>
                <w:rFonts w:ascii="Montserrat Light" w:hAnsi="Montserrat Light"/>
                <w:bCs/>
              </w:rPr>
              <w:t>a</w:t>
            </w:r>
            <w:proofErr w:type="gram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emis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avizul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conform </w:t>
            </w:r>
            <w:r>
              <w:rPr>
                <w:rFonts w:ascii="Montserrat Light" w:hAnsi="Montserrat Light"/>
                <w:bCs/>
              </w:rPr>
              <w:t xml:space="preserve">pentru </w:t>
            </w:r>
            <w:proofErr w:type="spellStart"/>
            <w:r>
              <w:rPr>
                <w:rFonts w:ascii="Montserrat Light" w:hAnsi="Montserrat Light"/>
                <w:bCs/>
              </w:rPr>
              <w:t>învățământul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special </w:t>
            </w:r>
            <w:proofErr w:type="spellStart"/>
            <w:r>
              <w:rPr>
                <w:rFonts w:ascii="Montserrat Light" w:hAnsi="Montserrat Light"/>
                <w:bCs/>
              </w:rPr>
              <w:t>liceal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postliceal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 w:rsidR="002E4C2C" w:rsidRPr="00B91A3E">
              <w:rPr>
                <w:rFonts w:ascii="Montserrat Light" w:hAnsi="Montserrat Light"/>
                <w:bCs/>
              </w:rPr>
              <w:t>pe care</w:t>
            </w:r>
            <w:r w:rsidR="002E4C2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E4C2C">
              <w:rPr>
                <w:rFonts w:ascii="Montserrat Light" w:hAnsi="Montserrat Light"/>
                <w:bCs/>
              </w:rPr>
              <w:t>ni</w:t>
            </w:r>
            <w:proofErr w:type="spellEnd"/>
            <w:r w:rsidR="002E4C2C" w:rsidRPr="00B91A3E">
              <w:rPr>
                <w:rFonts w:ascii="Montserrat Light" w:hAnsi="Montserrat Light"/>
                <w:bCs/>
              </w:rPr>
              <w:t xml:space="preserve"> l-a </w:t>
            </w:r>
            <w:proofErr w:type="spellStart"/>
            <w:r w:rsidR="002E4C2C" w:rsidRPr="00B91A3E">
              <w:rPr>
                <w:rFonts w:ascii="Montserrat Light" w:hAnsi="Montserrat Light"/>
                <w:bCs/>
              </w:rPr>
              <w:t>comunicat</w:t>
            </w:r>
            <w:proofErr w:type="spellEnd"/>
            <w:r w:rsidR="002E4C2C"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E4C2C" w:rsidRPr="00B91A3E">
              <w:rPr>
                <w:rFonts w:ascii="Montserrat Light" w:hAnsi="Montserrat Light"/>
                <w:bCs/>
              </w:rPr>
              <w:t>prin</w:t>
            </w:r>
            <w:proofErr w:type="spellEnd"/>
            <w:r w:rsidR="002E4C2C"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E4C2C" w:rsidRPr="00B91A3E">
              <w:rPr>
                <w:rFonts w:ascii="Montserrat Light" w:hAnsi="Montserrat Light"/>
                <w:bCs/>
              </w:rPr>
              <w:t>adresa</w:t>
            </w:r>
            <w:proofErr w:type="spellEnd"/>
            <w:r w:rsidR="002E4C2C" w:rsidRPr="00B91A3E">
              <w:rPr>
                <w:rFonts w:ascii="Montserrat Light" w:hAnsi="Montserrat Light"/>
                <w:bCs/>
              </w:rPr>
              <w:t xml:space="preserve"> </w:t>
            </w:r>
            <w:r w:rsidR="002E4C2C">
              <w:rPr>
                <w:rFonts w:ascii="Montserrat Light" w:hAnsi="Montserrat Light"/>
                <w:bCs/>
              </w:rPr>
              <w:t xml:space="preserve">nr. 34.755/19.12.2022 </w:t>
            </w:r>
            <w:proofErr w:type="spellStart"/>
            <w:r w:rsidR="002E4C2C" w:rsidRPr="00B91A3E">
              <w:rPr>
                <w:rFonts w:ascii="Montserrat Light" w:hAnsi="Montserrat Light"/>
                <w:bCs/>
              </w:rPr>
              <w:t>înregistrat</w:t>
            </w:r>
            <w:r w:rsidR="002E4C2C">
              <w:rPr>
                <w:rFonts w:ascii="Montserrat Light" w:hAnsi="Montserrat Light"/>
                <w:bCs/>
              </w:rPr>
              <w:t>ă</w:t>
            </w:r>
            <w:proofErr w:type="spellEnd"/>
            <w:r w:rsidR="002E4C2C" w:rsidRPr="00B91A3E">
              <w:rPr>
                <w:rFonts w:ascii="Montserrat Light" w:hAnsi="Montserrat Light"/>
                <w:bCs/>
              </w:rPr>
              <w:t xml:space="preserve"> la Consiliul </w:t>
            </w:r>
            <w:proofErr w:type="spellStart"/>
            <w:r w:rsidR="002E4C2C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2E4C2C">
              <w:rPr>
                <w:rFonts w:ascii="Montserrat Light" w:hAnsi="Montserrat Light"/>
                <w:bCs/>
              </w:rPr>
              <w:t xml:space="preserve"> C</w:t>
            </w:r>
            <w:r w:rsidR="002E4C2C" w:rsidRPr="00B91A3E">
              <w:rPr>
                <w:rFonts w:ascii="Montserrat Light" w:hAnsi="Montserrat Light"/>
                <w:bCs/>
              </w:rPr>
              <w:t xml:space="preserve">luj cu nr. </w:t>
            </w:r>
            <w:r w:rsidR="002E4C2C">
              <w:rPr>
                <w:rFonts w:ascii="Montserrat Light" w:hAnsi="Montserrat Light"/>
                <w:bCs/>
              </w:rPr>
              <w:t>52.483/27.12.2022</w:t>
            </w:r>
            <w:r w:rsidRPr="00B91A3E">
              <w:rPr>
                <w:rFonts w:ascii="Montserrat Light" w:hAnsi="Montserrat Light"/>
                <w:bCs/>
              </w:rPr>
              <w:t xml:space="preserve">. </w:t>
            </w:r>
          </w:p>
          <w:p w14:paraId="6B8F1B96" w14:textId="77777777" w:rsidR="001E2B6A" w:rsidRPr="009120F8" w:rsidRDefault="00826E14" w:rsidP="00540D5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="001E2B6A"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Precizăm faptul că în </w:t>
            </w:r>
            <w:proofErr w:type="spellStart"/>
            <w:r w:rsidR="001E2B6A" w:rsidRPr="009120F8">
              <w:rPr>
                <w:rFonts w:ascii="Montserrat Light" w:eastAsia="Calibri" w:hAnsi="Montserrat Light"/>
                <w:bCs/>
                <w:iCs/>
                <w:lang w:val="ro-RO"/>
              </w:rPr>
              <w:t>situaţia</w:t>
            </w:r>
            <w:proofErr w:type="spellEnd"/>
            <w:r w:rsidR="001E2B6A"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 acestui proiect de hotărâre </w:t>
            </w:r>
            <w:r w:rsidR="001E2B6A" w:rsidRPr="009120F8">
              <w:rPr>
                <w:rFonts w:ascii="Montserrat Light" w:eastAsia="Calibri" w:hAnsi="Montserrat Light"/>
                <w:iCs/>
                <w:lang w:val="ro-RO"/>
              </w:rPr>
              <w:t xml:space="preserve">sunt incidente următoarele prevederi, în a căror implementare </w:t>
            </w:r>
            <w:proofErr w:type="spellStart"/>
            <w:r w:rsidR="001E2B6A"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="001E2B6A" w:rsidRPr="009120F8">
              <w:rPr>
                <w:rFonts w:ascii="Montserrat Light" w:eastAsia="Calibri" w:hAnsi="Montserrat Light"/>
                <w:iCs/>
                <w:lang w:val="ro-RO"/>
              </w:rPr>
              <w:t xml:space="preserve"> aplicare a fost elaborat acest proiect, după cum urmează:  </w:t>
            </w:r>
          </w:p>
          <w:p w14:paraId="6B8F1B97" w14:textId="77777777" w:rsidR="00826E14" w:rsidRPr="00492D0C" w:rsidRDefault="00826E14" w:rsidP="00540D55">
            <w:pPr>
              <w:numPr>
                <w:ilvl w:val="0"/>
                <w:numId w:val="24"/>
              </w:numPr>
              <w:jc w:val="both"/>
              <w:rPr>
                <w:rFonts w:ascii="Montserrat Light" w:hAnsi="Montserrat Light"/>
                <w:lang w:val="it-IT"/>
              </w:rPr>
            </w:pPr>
            <w:r w:rsidRPr="00492D0C">
              <w:rPr>
                <w:rFonts w:ascii="Montserrat Light" w:hAnsi="Montserrat Light"/>
              </w:rPr>
              <w:t>art. 173 alin. (</w:t>
            </w:r>
            <w:r>
              <w:rPr>
                <w:rFonts w:ascii="Montserrat Light" w:hAnsi="Montserrat Light"/>
              </w:rPr>
              <w:t>5) lit. a</w:t>
            </w:r>
            <w:r w:rsidRPr="00492D0C">
              <w:rPr>
                <w:rFonts w:ascii="Montserrat Light" w:hAnsi="Montserrat Light"/>
              </w:rPr>
              <w:t>)</w:t>
            </w:r>
            <w:r w:rsidRPr="00492D0C">
              <w:rPr>
                <w:rFonts w:ascii="Montserrat Light" w:hAnsi="Montserrat Light"/>
                <w:lang w:val="it-IT"/>
              </w:rPr>
              <w:t xml:space="preserve"> din </w:t>
            </w:r>
            <w:proofErr w:type="spellStart"/>
            <w:r w:rsidRPr="00492D0C">
              <w:rPr>
                <w:rFonts w:ascii="Montserrat Light" w:hAnsi="Montserrat Light" w:cs="Cambria"/>
              </w:rPr>
              <w:t>Ordonanța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492D0C">
              <w:rPr>
                <w:rFonts w:ascii="Montserrat Light" w:hAnsi="Montserrat Light" w:cs="Cambria"/>
              </w:rPr>
              <w:t>Urgență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nr. 57/2019 </w:t>
            </w:r>
            <w:proofErr w:type="spellStart"/>
            <w:r w:rsidRPr="00492D0C">
              <w:rPr>
                <w:rFonts w:ascii="Montserrat Light" w:hAnsi="Montserrat Light" w:cs="Cambria"/>
              </w:rPr>
              <w:t>privind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 w:cs="Cambria"/>
              </w:rPr>
              <w:t>Codul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 w:cs="Cambria"/>
              </w:rPr>
              <w:t>Administrativ</w:t>
            </w:r>
            <w:proofErr w:type="spellEnd"/>
            <w:r w:rsidRPr="00492D0C">
              <w:rPr>
                <w:rFonts w:ascii="Montserrat Light" w:hAnsi="Montserrat Light"/>
                <w:lang w:val="it-IT"/>
              </w:rPr>
              <w:t>, cu modificările şi completările ulterioare;</w:t>
            </w:r>
          </w:p>
          <w:p w14:paraId="6B8F1B98" w14:textId="77777777" w:rsidR="00826E14" w:rsidRPr="001B0337" w:rsidRDefault="00826E14" w:rsidP="00540D55">
            <w:pPr>
              <w:pStyle w:val="Listparagraf"/>
              <w:numPr>
                <w:ilvl w:val="0"/>
                <w:numId w:val="24"/>
              </w:numPr>
              <w:autoSpaceDE w:val="0"/>
              <w:spacing w:after="0" w:line="276" w:lineRule="auto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1B0337">
              <w:rPr>
                <w:rFonts w:ascii="Montserrat Light" w:hAnsi="Montserrat Light"/>
              </w:rPr>
              <w:t>art. 19 alin. (1) lit. d)</w:t>
            </w:r>
            <w:r>
              <w:rPr>
                <w:rFonts w:ascii="Montserrat Light" w:hAnsi="Montserrat Light"/>
              </w:rPr>
              <w:t xml:space="preserve">, </w:t>
            </w:r>
            <w:r w:rsidRPr="001B0337">
              <w:rPr>
                <w:rFonts w:ascii="Montserrat Light" w:hAnsi="Montserrat Light"/>
              </w:rPr>
              <w:t xml:space="preserve">alin. (4)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ale </w:t>
            </w:r>
            <w:r w:rsidRPr="001B0337">
              <w:rPr>
                <w:rFonts w:ascii="Montserrat Light" w:hAnsi="Montserrat Light"/>
              </w:rPr>
              <w:t xml:space="preserve">art. 61 alin. (2) din </w:t>
            </w:r>
            <w:r w:rsidRPr="001B0337">
              <w:rPr>
                <w:rFonts w:ascii="Montserrat Light" w:hAnsi="Montserrat Light"/>
                <w:lang w:val="it-IT"/>
              </w:rPr>
              <w:t>Legea educaţiei naţionale nr. 1/2011, cu modificările şi completările ulterioare;</w:t>
            </w:r>
          </w:p>
          <w:p w14:paraId="6B8F1B99" w14:textId="77777777" w:rsidR="00826E14" w:rsidRPr="001B0337" w:rsidRDefault="00826E14" w:rsidP="00540D55">
            <w:pPr>
              <w:pStyle w:val="Listparagraf"/>
              <w:numPr>
                <w:ilvl w:val="0"/>
                <w:numId w:val="24"/>
              </w:numPr>
              <w:autoSpaceDE w:val="0"/>
              <w:spacing w:after="0" w:line="276" w:lineRule="auto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1B0337">
              <w:rPr>
                <w:rFonts w:ascii="Montserrat Light" w:hAnsi="Montserrat Light"/>
              </w:rPr>
              <w:t xml:space="preserve">art. 102 din </w:t>
            </w:r>
            <w:proofErr w:type="spellStart"/>
            <w:r w:rsidRPr="001B0337">
              <w:rPr>
                <w:rFonts w:ascii="Montserrat Light" w:hAnsi="Montserrat Light"/>
              </w:rPr>
              <w:t>Regulamentul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r w:rsidRPr="001B0337">
              <w:rPr>
                <w:rFonts w:ascii="Montserrat Light" w:hAnsi="Montserrat Light"/>
              </w:rPr>
              <w:t>organizare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şi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funcţionare</w:t>
            </w:r>
            <w:proofErr w:type="spellEnd"/>
            <w:r w:rsidRPr="001B0337">
              <w:rPr>
                <w:rFonts w:ascii="Montserrat Light" w:hAnsi="Montserrat Light"/>
              </w:rPr>
              <w:t xml:space="preserve"> a </w:t>
            </w:r>
            <w:proofErr w:type="spellStart"/>
            <w:r w:rsidRPr="001B0337">
              <w:rPr>
                <w:rFonts w:ascii="Montserrat Light" w:hAnsi="Montserrat Light"/>
              </w:rPr>
              <w:t>învăţământului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şi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integrat</w:t>
            </w:r>
            <w:proofErr w:type="spellEnd"/>
            <w:r w:rsidRPr="001B0337">
              <w:rPr>
                <w:rFonts w:ascii="Montserrat Light" w:hAnsi="Montserrat Light"/>
              </w:rPr>
              <w:t xml:space="preserve">, </w:t>
            </w:r>
            <w:proofErr w:type="spellStart"/>
            <w:r w:rsidRPr="001B0337">
              <w:rPr>
                <w:rFonts w:ascii="Montserrat Light" w:hAnsi="Montserrat Light"/>
              </w:rPr>
              <w:t>aprobat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prin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Ordinul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Ministrului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Educaţiei</w:t>
            </w:r>
            <w:proofErr w:type="spellEnd"/>
            <w:r w:rsidRPr="001B0337">
              <w:rPr>
                <w:rFonts w:ascii="Montserrat Light" w:hAnsi="Montserrat Light"/>
              </w:rPr>
              <w:t xml:space="preserve">, </w:t>
            </w:r>
            <w:proofErr w:type="spellStart"/>
            <w:r w:rsidRPr="001B0337">
              <w:rPr>
                <w:rFonts w:ascii="Montserrat Light" w:hAnsi="Montserrat Light"/>
              </w:rPr>
              <w:t>Cercetării</w:t>
            </w:r>
            <w:proofErr w:type="spellEnd"/>
            <w:r w:rsidRPr="001B0337">
              <w:rPr>
                <w:rFonts w:ascii="Montserrat Light" w:hAnsi="Montserrat Light"/>
              </w:rPr>
              <w:t xml:space="preserve">, </w:t>
            </w:r>
            <w:proofErr w:type="spellStart"/>
            <w:r w:rsidRPr="001B0337">
              <w:rPr>
                <w:rFonts w:ascii="Montserrat Light" w:hAnsi="Montserrat Light"/>
              </w:rPr>
              <w:t>Tineretului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şi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Sportului</w:t>
            </w:r>
            <w:proofErr w:type="spellEnd"/>
            <w:r w:rsidRPr="001B0337">
              <w:rPr>
                <w:rFonts w:ascii="Montserrat Light" w:hAnsi="Montserrat Light"/>
              </w:rPr>
              <w:t xml:space="preserve"> nr. 5573/2011;</w:t>
            </w:r>
          </w:p>
          <w:p w14:paraId="6B8F1B9A" w14:textId="678B56C6" w:rsidR="00826E14" w:rsidRPr="00C52756" w:rsidRDefault="00826E14" w:rsidP="00540D55">
            <w:pPr>
              <w:pStyle w:val="Listparagraf"/>
              <w:numPr>
                <w:ilvl w:val="0"/>
                <w:numId w:val="24"/>
              </w:numPr>
              <w:autoSpaceDE w:val="0"/>
              <w:spacing w:after="0" w:line="276" w:lineRule="auto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1B0337">
              <w:rPr>
                <w:rFonts w:ascii="Montserrat Light" w:hAnsi="Montserrat Light"/>
              </w:rPr>
              <w:t>art. 2</w:t>
            </w:r>
            <w:r w:rsidR="0036359D">
              <w:rPr>
                <w:rFonts w:ascii="Montserrat Light" w:hAnsi="Montserrat Light"/>
              </w:rPr>
              <w:t xml:space="preserve">0 </w:t>
            </w:r>
            <w:proofErr w:type="spellStart"/>
            <w:r w:rsidR="0036359D">
              <w:rPr>
                <w:rFonts w:ascii="Montserrat Light" w:hAnsi="Montserrat Light"/>
              </w:rPr>
              <w:t>și</w:t>
            </w:r>
            <w:proofErr w:type="spellEnd"/>
            <w:r w:rsidR="0036359D">
              <w:rPr>
                <w:rFonts w:ascii="Montserrat Light" w:hAnsi="Montserrat Light"/>
              </w:rPr>
              <w:t xml:space="preserve"> art. 26</w:t>
            </w:r>
            <w:r w:rsidRPr="001B0337">
              <w:rPr>
                <w:rFonts w:ascii="Montserrat Light" w:hAnsi="Montserrat Light"/>
              </w:rPr>
              <w:t xml:space="preserve"> din </w:t>
            </w:r>
            <w:proofErr w:type="spellStart"/>
            <w:r w:rsidRPr="001B0337">
              <w:rPr>
                <w:rFonts w:ascii="Montserrat Light" w:hAnsi="Montserrat Light" w:cs="Courier New"/>
                <w:bCs/>
              </w:rPr>
              <w:t>M</w:t>
            </w:r>
            <w:r w:rsidRPr="001B0337">
              <w:rPr>
                <w:rFonts w:ascii="Montserrat Light" w:hAnsi="Montserrat Light" w:cs="Courier New"/>
              </w:rPr>
              <w:t>etodologia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privind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fundamentarea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cifrei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</w:rPr>
              <w:t>şcolarizare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 w:cs="Courier New"/>
              </w:rPr>
              <w:t>învăţământul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preuniversitar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de stat, </w:t>
            </w:r>
            <w:proofErr w:type="spellStart"/>
            <w:r w:rsidRPr="00B91A3E">
              <w:rPr>
                <w:rFonts w:ascii="Montserrat Light" w:hAnsi="Montserrat Light" w:cs="Courier New"/>
              </w:rPr>
              <w:t>evidenţa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efectivelor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>
              <w:rPr>
                <w:rFonts w:ascii="Montserrat Light" w:hAnsi="Montserrat Light" w:cs="Courier New"/>
              </w:rPr>
              <w:t>ante</w:t>
            </w:r>
            <w:r w:rsidRPr="00B91A3E">
              <w:rPr>
                <w:rFonts w:ascii="Montserrat Light" w:hAnsi="Montserrat Light" w:cs="Courier New"/>
              </w:rPr>
              <w:t>preşcolari</w:t>
            </w:r>
            <w:proofErr w:type="spellEnd"/>
            <w:r>
              <w:rPr>
                <w:rFonts w:ascii="Montserrat Light" w:hAnsi="Montserrat Light" w:cs="Courier New"/>
              </w:rPr>
              <w:t>/</w:t>
            </w:r>
            <w:proofErr w:type="spellStart"/>
            <w:r>
              <w:rPr>
                <w:rFonts w:ascii="Montserrat Light" w:hAnsi="Montserrat Light" w:cs="Courier New"/>
              </w:rPr>
              <w:t>preșcolari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şi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elevi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şcolarizaţi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în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unităţile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</w:rPr>
              <w:t>învăţământ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particular, precum </w:t>
            </w:r>
            <w:proofErr w:type="spellStart"/>
            <w:r w:rsidRPr="00B91A3E">
              <w:rPr>
                <w:rFonts w:ascii="Montserrat Light" w:hAnsi="Montserrat Light" w:cs="Courier New"/>
              </w:rPr>
              <w:t>şi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emiterea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avizului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conform </w:t>
            </w:r>
            <w:proofErr w:type="spellStart"/>
            <w:r w:rsidRPr="00B91A3E">
              <w:rPr>
                <w:rFonts w:ascii="Montserrat Light" w:hAnsi="Montserrat Light" w:cs="Courier New"/>
              </w:rPr>
              <w:t>în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vederea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organizării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reţelei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unităţilor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</w:rPr>
              <w:t>învăţământ</w:t>
            </w:r>
            <w:proofErr w:type="spellEnd"/>
            <w:r w:rsidRPr="00B91A3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</w:rPr>
              <w:t>preuni</w:t>
            </w:r>
            <w:r>
              <w:rPr>
                <w:rFonts w:ascii="Montserrat Light" w:hAnsi="Montserrat Light" w:cs="Courier New"/>
              </w:rPr>
              <w:t>versitar</w:t>
            </w:r>
            <w:proofErr w:type="spellEnd"/>
            <w:r>
              <w:rPr>
                <w:rFonts w:ascii="Montserrat Light" w:hAnsi="Montserrat Light" w:cs="Courier New"/>
              </w:rPr>
              <w:t xml:space="preserve"> pentru </w:t>
            </w:r>
            <w:proofErr w:type="spellStart"/>
            <w:r>
              <w:rPr>
                <w:rFonts w:ascii="Montserrat Light" w:hAnsi="Montserrat Light" w:cs="Courier New"/>
              </w:rPr>
              <w:t>anul</w:t>
            </w:r>
            <w:proofErr w:type="spellEnd"/>
            <w:r>
              <w:rPr>
                <w:rFonts w:ascii="Montserrat Light" w:hAnsi="Montserrat Light" w:cs="Courier New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</w:rPr>
              <w:t>şcolar</w:t>
            </w:r>
            <w:proofErr w:type="spellEnd"/>
            <w:r>
              <w:rPr>
                <w:rFonts w:ascii="Montserrat Light" w:hAnsi="Montserrat Light" w:cs="Courier New"/>
              </w:rPr>
              <w:t xml:space="preserve"> 202</w:t>
            </w:r>
            <w:r w:rsidR="0036359D">
              <w:rPr>
                <w:rFonts w:ascii="Montserrat Light" w:hAnsi="Montserrat Light" w:cs="Courier New"/>
              </w:rPr>
              <w:t>3</w:t>
            </w:r>
            <w:r w:rsidRPr="00B91A3E">
              <w:rPr>
                <w:rFonts w:ascii="Montserrat Light" w:hAnsi="Montserrat Light" w:cs="Courier New"/>
              </w:rPr>
              <w:t>-202</w:t>
            </w:r>
            <w:r w:rsidR="0036359D">
              <w:rPr>
                <w:rFonts w:ascii="Montserrat Light" w:hAnsi="Montserrat Light" w:cs="Courier New"/>
              </w:rPr>
              <w:t>4</w:t>
            </w:r>
            <w:r w:rsidRPr="001B0337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1B0337">
              <w:rPr>
                <w:rFonts w:ascii="Montserrat Light" w:hAnsi="Montserrat Light" w:cs="Courier New"/>
              </w:rPr>
              <w:t>aprobată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 w:cs="Courier New"/>
              </w:rPr>
              <w:t>prin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 w:cs="Courier New"/>
              </w:rPr>
              <w:t>Ordinul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 w:cs="Courier New"/>
              </w:rPr>
              <w:t>Ministerului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 w:cs="Courier New"/>
              </w:rPr>
              <w:t>Educației</w:t>
            </w:r>
            <w:proofErr w:type="spellEnd"/>
            <w:r w:rsidRPr="001B0337">
              <w:rPr>
                <w:rFonts w:ascii="Montserrat Light" w:hAnsi="Montserrat Light" w:cs="Courier New"/>
              </w:rPr>
              <w:t xml:space="preserve"> nr. </w:t>
            </w:r>
            <w:r w:rsidR="0036359D">
              <w:rPr>
                <w:rFonts w:ascii="Montserrat Light" w:hAnsi="Montserrat Light" w:cs="Courier New"/>
              </w:rPr>
              <w:t>6217</w:t>
            </w:r>
            <w:r w:rsidRPr="001B0337">
              <w:rPr>
                <w:rFonts w:ascii="Montserrat Light" w:hAnsi="Montserrat Light" w:cs="Courier New"/>
              </w:rPr>
              <w:t>/202</w:t>
            </w:r>
            <w:r w:rsidR="0036359D">
              <w:rPr>
                <w:rFonts w:ascii="Montserrat Light" w:hAnsi="Montserrat Light" w:cs="Courier New"/>
              </w:rPr>
              <w:t>2</w:t>
            </w:r>
            <w:r w:rsidRPr="001B0337">
              <w:rPr>
                <w:rFonts w:ascii="Montserrat Light" w:hAnsi="Montserrat Light" w:cs="Courier New"/>
              </w:rPr>
              <w:t>;</w:t>
            </w:r>
          </w:p>
          <w:p w14:paraId="6B8F1B9D" w14:textId="3FB08E8F" w:rsidR="00826E14" w:rsidRPr="001F1B47" w:rsidRDefault="00826E14" w:rsidP="001F1B4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</w:tc>
      </w:tr>
      <w:tr w:rsidR="001E2B6A" w:rsidRPr="009120F8" w14:paraId="6B8F1BA0" w14:textId="77777777" w:rsidTr="008D05E3">
        <w:tc>
          <w:tcPr>
            <w:tcW w:w="9360" w:type="dxa"/>
            <w:shd w:val="clear" w:color="auto" w:fill="auto"/>
          </w:tcPr>
          <w:p w14:paraId="6B8F1B9F" w14:textId="2DD41689" w:rsidR="001E2B6A" w:rsidRPr="009120F8" w:rsidRDefault="001E2B6A" w:rsidP="00826E1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49" w:firstLine="283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2. </w:t>
            </w:r>
            <w:r w:rsidRPr="00B423B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Schimbari preconizate</w:t>
            </w: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:</w:t>
            </w:r>
            <w:r w:rsidRPr="009120F8">
              <w:rPr>
                <w:rFonts w:ascii="Montserrat Light" w:hAnsi="Montserrat Light"/>
                <w:color w:val="000000"/>
              </w:rPr>
              <w:t xml:space="preserve"> </w:t>
            </w:r>
            <w:r w:rsidR="00D91095" w:rsidRPr="00B91A3E">
              <w:rPr>
                <w:rFonts w:ascii="Montserrat Light" w:eastAsia="Calibri" w:hAnsi="Montserrat Light"/>
                <w:noProof/>
                <w:lang w:val="ro-RO" w:eastAsia="ro-RO"/>
              </w:rPr>
              <w:t xml:space="preserve">Planul de școlarizare </w:t>
            </w:r>
            <w:r w:rsidR="00D91095">
              <w:rPr>
                <w:rFonts w:ascii="Montserrat Light" w:eastAsia="Calibri" w:hAnsi="Montserrat Light"/>
                <w:noProof/>
                <w:lang w:val="ro-RO" w:eastAsia="ro-RO"/>
              </w:rPr>
              <w:t>pentru anul școlar 202</w:t>
            </w:r>
            <w:r w:rsidR="0036359D">
              <w:rPr>
                <w:rFonts w:ascii="Montserrat Light" w:eastAsia="Calibri" w:hAnsi="Montserrat Light"/>
                <w:noProof/>
                <w:lang w:val="ro-RO" w:eastAsia="ro-RO"/>
              </w:rPr>
              <w:t>3</w:t>
            </w:r>
            <w:r w:rsidR="00D91095">
              <w:rPr>
                <w:rFonts w:ascii="Montserrat Light" w:eastAsia="Calibri" w:hAnsi="Montserrat Light"/>
                <w:noProof/>
                <w:lang w:val="ro-RO" w:eastAsia="ro-RO"/>
              </w:rPr>
              <w:t>-202</w:t>
            </w:r>
            <w:r w:rsidR="0036359D">
              <w:rPr>
                <w:rFonts w:ascii="Montserrat Light" w:eastAsia="Calibri" w:hAnsi="Montserrat Light"/>
                <w:noProof/>
                <w:lang w:val="ro-RO" w:eastAsia="ro-RO"/>
              </w:rPr>
              <w:t>4</w:t>
            </w:r>
            <w:r w:rsidR="00D91095">
              <w:rPr>
                <w:rFonts w:ascii="Montserrat Light" w:eastAsia="Calibri" w:hAnsi="Montserrat Light"/>
                <w:noProof/>
                <w:lang w:val="ro-RO" w:eastAsia="ro-RO"/>
              </w:rPr>
              <w:t xml:space="preserve"> pentru învățământul preuniveristar special </w:t>
            </w:r>
            <w:r w:rsidR="00D91095" w:rsidRPr="00B91A3E">
              <w:rPr>
                <w:rFonts w:ascii="Montserrat Light" w:eastAsia="Calibri" w:hAnsi="Montserrat Light"/>
                <w:noProof/>
                <w:lang w:val="ro-RO" w:eastAsia="ro-RO"/>
              </w:rPr>
              <w:t>va avea la bază hotărâre</w:t>
            </w:r>
            <w:r w:rsidR="00D91095">
              <w:rPr>
                <w:rFonts w:ascii="Montserrat Light" w:eastAsia="Calibri" w:hAnsi="Montserrat Light"/>
                <w:noProof/>
                <w:lang w:val="ro-RO" w:eastAsia="ro-RO"/>
              </w:rPr>
              <w:t>a privind aprobarea rețelei școlare din învățământul special</w:t>
            </w:r>
          </w:p>
        </w:tc>
      </w:tr>
      <w:tr w:rsidR="001E2B6A" w:rsidRPr="009120F8" w14:paraId="6B8F1BA2" w14:textId="77777777" w:rsidTr="008D05E3">
        <w:tc>
          <w:tcPr>
            <w:tcW w:w="9360" w:type="dxa"/>
            <w:shd w:val="clear" w:color="auto" w:fill="auto"/>
          </w:tcPr>
          <w:p w14:paraId="6B8F1BA1" w14:textId="2893E939" w:rsidR="001E2B6A" w:rsidRPr="002303BA" w:rsidRDefault="001E2B6A" w:rsidP="002303BA">
            <w:pPr>
              <w:pStyle w:val="NormalWeb"/>
              <w:rPr>
                <w:rFonts w:ascii="Montserrat Light" w:hAnsi="Montserrat Light"/>
                <w:sz w:val="22"/>
                <w:szCs w:val="22"/>
                <w:lang w:eastAsia="en-US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</w:t>
            </w:r>
            <w:r w:rsidRPr="009120F8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="001F1B47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="00A26D73" w:rsidRPr="002303BA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>asigurarea suportului material</w:t>
            </w:r>
            <w:r w:rsidR="002303BA" w:rsidRPr="002303BA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>,</w:t>
            </w:r>
            <w:r w:rsidR="00A26D73" w:rsidRPr="002303BA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 xml:space="preserve"> logistic</w:t>
            </w:r>
            <w:r w:rsidR="002303BA" w:rsidRPr="002303BA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 xml:space="preserve"> și financiar în vederea respectării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dreptul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la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educaţie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al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tuturor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persoanelor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cu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cerinţe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educaţionale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speciale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și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reducerea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abandonului</w:t>
            </w:r>
            <w:proofErr w:type="spellEnd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03BA" w:rsidRPr="002303BA">
              <w:rPr>
                <w:rFonts w:ascii="Montserrat Light" w:hAnsi="Montserrat Light"/>
                <w:sz w:val="22"/>
                <w:szCs w:val="22"/>
                <w:lang w:eastAsia="en-US"/>
              </w:rPr>
              <w:t>școlar</w:t>
            </w:r>
            <w:proofErr w:type="spellEnd"/>
          </w:p>
        </w:tc>
      </w:tr>
      <w:tr w:rsidR="001E2B6A" w:rsidRPr="009120F8" w14:paraId="6B8F1BA4" w14:textId="77777777" w:rsidTr="008D05E3">
        <w:tc>
          <w:tcPr>
            <w:tcW w:w="9360" w:type="dxa"/>
            <w:shd w:val="clear" w:color="auto" w:fill="auto"/>
          </w:tcPr>
          <w:p w14:paraId="6B8F1BA3" w14:textId="24D87D8A" w:rsidR="001E2B6A" w:rsidRPr="009120F8" w:rsidRDefault="001E2B6A" w:rsidP="001E2B6A">
            <w:pPr>
              <w:keepNext/>
              <w:widowControl w:val="0"/>
              <w:autoSpaceDE w:val="0"/>
              <w:autoSpaceDN w:val="0"/>
              <w:adjustRightInd w:val="0"/>
              <w:ind w:firstLine="432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  <w:r w:rsidR="001F1B47" w:rsidRPr="001F1B47">
              <w:rPr>
                <w:rFonts w:ascii="Montserrat Light" w:hAnsi="Montserrat Light"/>
                <w:noProof/>
                <w:lang w:val="ro-RO" w:eastAsia="ro-RO"/>
              </w:rPr>
              <w:t>asigurarea fondurilor necesare pentru acordarea drepturilor copiilor cu cerințe educaționale speciale școlarizați în unitățile de învățământ special (hrană, îmbrăcăminte, rechiziție, cazarmamnet, transport, burse etc) și cele de funcționare a școlilor</w:t>
            </w:r>
            <w:r w:rsidR="001F1B47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</w:t>
            </w:r>
          </w:p>
        </w:tc>
      </w:tr>
      <w:tr w:rsidR="001E2B6A" w:rsidRPr="009120F8" w14:paraId="6B8F1BA6" w14:textId="77777777" w:rsidTr="008D05E3">
        <w:trPr>
          <w:trHeight w:val="573"/>
        </w:trPr>
        <w:tc>
          <w:tcPr>
            <w:tcW w:w="9360" w:type="dxa"/>
            <w:shd w:val="clear" w:color="auto" w:fill="auto"/>
          </w:tcPr>
          <w:p w14:paraId="6B8F1BA5" w14:textId="77777777" w:rsidR="001E2B6A" w:rsidRPr="009120F8" w:rsidRDefault="001E2B6A" w:rsidP="001E2B6A">
            <w:pPr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9120F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="00D91095" w:rsidRPr="009120F8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1E2B6A" w:rsidRPr="009120F8" w14:paraId="6B8F1BA9" w14:textId="77777777" w:rsidTr="008D05E3">
        <w:tc>
          <w:tcPr>
            <w:tcW w:w="9360" w:type="dxa"/>
            <w:shd w:val="clear" w:color="auto" w:fill="auto"/>
          </w:tcPr>
          <w:p w14:paraId="6B8F1BA7" w14:textId="77777777" w:rsidR="001E2B6A" w:rsidRPr="009120F8" w:rsidRDefault="001E2B6A" w:rsidP="001E2B6A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9120F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9120F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9120F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6B8F1BA8" w14:textId="77777777" w:rsidR="001E2B6A" w:rsidRPr="009120F8" w:rsidRDefault="001E2B6A" w:rsidP="001E2B6A">
            <w:pPr>
              <w:jc w:val="both"/>
              <w:outlineLvl w:val="1"/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9120F8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>5</w:t>
            </w:r>
            <w:r w:rsidR="00D91095" w:rsidRPr="009120F8">
              <w:rPr>
                <w:rFonts w:ascii="Montserrat Light" w:hAnsi="Montserrat Light"/>
                <w:noProof/>
                <w:lang w:val="ro-RO" w:eastAsia="ro-RO"/>
              </w:rPr>
              <w:t xml:space="preserve"> nu este cazul</w:t>
            </w:r>
          </w:p>
        </w:tc>
      </w:tr>
      <w:tr w:rsidR="001E2B6A" w:rsidRPr="009120F8" w14:paraId="6B8F1BAE" w14:textId="77777777" w:rsidTr="008D05E3">
        <w:tc>
          <w:tcPr>
            <w:tcW w:w="9360" w:type="dxa"/>
            <w:shd w:val="clear" w:color="auto" w:fill="auto"/>
          </w:tcPr>
          <w:p w14:paraId="6B8F1BAA" w14:textId="77777777" w:rsidR="001E2B6A" w:rsidRPr="009120F8" w:rsidRDefault="001E2B6A" w:rsidP="001E2B6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Secțiunea a 6-a - Anexe la referatul de aprobare:  </w:t>
            </w:r>
          </w:p>
          <w:p w14:paraId="6B8F1BAC" w14:textId="62606058" w:rsidR="0012178C" w:rsidRPr="00B91A3E" w:rsidRDefault="0012178C" w:rsidP="00540D5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 xml:space="preserve">- adresa Inspectoratului </w:t>
            </w:r>
            <w:r w:rsidRPr="00B91A3E">
              <w:rPr>
                <w:rFonts w:ascii="Montserrat Light" w:hAnsi="Montserrat Light"/>
                <w:noProof/>
                <w:lang w:val="ro-RO" w:eastAsia="ro-RO"/>
              </w:rPr>
              <w:t>Școlar Județean Cluj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nr. </w:t>
            </w:r>
            <w:r w:rsidR="00186EB0">
              <w:rPr>
                <w:rFonts w:ascii="Montserrat Light" w:hAnsi="Montserrat Light"/>
                <w:noProof/>
                <w:lang w:val="ro-RO" w:eastAsia="ro-RO"/>
              </w:rPr>
              <w:t>13.563/22.12.2022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înregistrată la Consiliul Județean Cluj cu nr. </w:t>
            </w:r>
            <w:r w:rsidR="00186EB0">
              <w:rPr>
                <w:rFonts w:ascii="Montserrat Light" w:hAnsi="Montserrat Light"/>
                <w:noProof/>
                <w:lang w:val="ro-RO" w:eastAsia="ro-RO"/>
              </w:rPr>
              <w:t>52.258/22.12.2022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prin care s-a emis avizul </w:t>
            </w:r>
            <w:r w:rsidR="00186EB0">
              <w:rPr>
                <w:rFonts w:ascii="Montserrat Light" w:hAnsi="Montserrat Light"/>
                <w:noProof/>
                <w:lang w:val="ro-RO" w:eastAsia="ro-RO"/>
              </w:rPr>
              <w:t>conform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pentru unitățile de învățământ special din județul Cluj.</w:t>
            </w:r>
          </w:p>
          <w:p w14:paraId="6B8F1BAD" w14:textId="08E71F3F" w:rsidR="0012178C" w:rsidRPr="009120F8" w:rsidRDefault="0012178C" w:rsidP="00540D5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B91A3E">
              <w:rPr>
                <w:rFonts w:ascii="Montserrat Light" w:hAnsi="Montserrat Light"/>
                <w:noProof/>
                <w:lang w:val="ro-RO" w:eastAsia="ro-RO"/>
              </w:rPr>
              <w:t xml:space="preserve">- </w:t>
            </w:r>
            <w:r>
              <w:rPr>
                <w:rFonts w:ascii="Montserrat Light" w:hAnsi="Montserrat Light"/>
                <w:noProof/>
                <w:lang w:val="ro-RO" w:eastAsia="ro-RO"/>
              </w:rPr>
              <w:t>adresa</w:t>
            </w:r>
            <w:r w:rsidRPr="00B91A3E">
              <w:rPr>
                <w:rFonts w:ascii="Montserrat Light" w:hAnsi="Montserrat Light"/>
                <w:noProof/>
                <w:lang w:val="ro-RO" w:eastAsia="ro-RO"/>
              </w:rPr>
              <w:t xml:space="preserve"> Ministerului Educației 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nr. </w:t>
            </w:r>
            <w:r w:rsidR="00186EB0">
              <w:rPr>
                <w:rFonts w:ascii="Montserrat Light" w:hAnsi="Montserrat Light"/>
                <w:noProof/>
                <w:lang w:val="ro-RO" w:eastAsia="ro-RO"/>
              </w:rPr>
              <w:t>34.755/19.12.2022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înregistrată la Consiliul Județean Cluj cu nr. </w:t>
            </w:r>
            <w:r w:rsidR="00186EB0">
              <w:rPr>
                <w:rFonts w:ascii="Montserrat Light" w:hAnsi="Montserrat Light"/>
                <w:noProof/>
                <w:lang w:val="ro-RO" w:eastAsia="ro-RO"/>
              </w:rPr>
              <w:t>52.483/27.12.2022</w:t>
            </w:r>
            <w:r>
              <w:rPr>
                <w:rFonts w:ascii="Montserrat Light" w:hAnsi="Montserrat Light"/>
                <w:noProof/>
                <w:lang w:val="ro-RO" w:eastAsia="ro-RO"/>
              </w:rPr>
              <w:t xml:space="preserve"> prin care s-a emis avizul conform pentru învățâmântul special liceal și postliceal.</w:t>
            </w:r>
          </w:p>
        </w:tc>
      </w:tr>
    </w:tbl>
    <w:p w14:paraId="6B8F1BAF" w14:textId="77777777" w:rsidR="00CA524A" w:rsidRPr="009120F8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6B8F1BB0" w14:textId="77777777" w:rsidR="00CA524A" w:rsidRPr="009120F8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6B8F1BB1" w14:textId="77777777" w:rsidR="00CA524A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B8F1BB2" w14:textId="77777777" w:rsidR="00CA524A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B8F1BB3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B8F1BB4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6B8F1BB5" w14:textId="77777777" w:rsidR="008F76F2" w:rsidRPr="00F410F7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F410F7">
        <w:rPr>
          <w:rFonts w:ascii="Montserrat" w:eastAsia="Times New Roman" w:hAnsi="Montserrat" w:cs="Times New Roman"/>
          <w:b/>
          <w:bCs/>
          <w:noProof/>
          <w:lang w:val="en-US"/>
        </w:rPr>
        <w:t>Alin Tișe</w:t>
      </w:r>
    </w:p>
    <w:p w14:paraId="6B8F1BB6" w14:textId="77777777" w:rsidR="008F76F2" w:rsidRDefault="008F76F2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7" w14:textId="77777777" w:rsidR="00563260" w:rsidRDefault="00563260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8" w14:textId="77777777" w:rsidR="00CA524A" w:rsidRDefault="00CA524A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9" w14:textId="77777777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A" w14:textId="77777777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B" w14:textId="77777777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C" w14:textId="1A751D8F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19FBC819" w14:textId="6B38360E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67EA228" w14:textId="231FC81A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154C52AF" w14:textId="2C0CB0C2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7DE5CA41" w14:textId="738D2043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81BA5E6" w14:textId="27B83043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0204DA9" w14:textId="525025A2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7C09E80" w14:textId="638D8EDB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48AE5926" w14:textId="639EEEBA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339534C" w14:textId="293D82DF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37D26CF2" w14:textId="1EAA41C7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4AA3C2C" w14:textId="11D32566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C4E837B" w14:textId="1B170630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5D5526B1" w14:textId="26BA4A8A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53CA5BBC" w14:textId="152E1FB4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2582FF27" w14:textId="2D834EF0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217829E0" w14:textId="19EB444E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71A81436" w14:textId="581C5E71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535FF495" w14:textId="2336E8AC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C88E195" w14:textId="7A42D576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710402E1" w14:textId="41EF6B0C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18EA8833" w14:textId="7877C206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255B548C" w14:textId="3BC735C8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46718F7" w14:textId="6235975E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3CFCD09C" w14:textId="49DBB3E2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C90BC52" w14:textId="279559C0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27A0EAED" w14:textId="63614735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25F5B68A" w14:textId="77777777" w:rsidR="00540D55" w:rsidRDefault="00540D55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D" w14:textId="77777777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E" w14:textId="77777777" w:rsidR="00A03E0C" w:rsidRDefault="00A03E0C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B8F1BBF" w14:textId="77777777" w:rsidR="004A7453" w:rsidRDefault="004A7453" w:rsidP="00784B61">
      <w:pPr>
        <w:spacing w:line="240" w:lineRule="auto"/>
        <w:rPr>
          <w:rFonts w:ascii="Montserrat" w:hAnsi="Montserrat"/>
        </w:rPr>
      </w:pPr>
    </w:p>
    <w:p w14:paraId="6B8F1BC0" w14:textId="77777777" w:rsidR="00826E14" w:rsidRDefault="00826E14" w:rsidP="00784B61">
      <w:pPr>
        <w:spacing w:line="240" w:lineRule="auto"/>
        <w:rPr>
          <w:rFonts w:ascii="Montserrat" w:hAnsi="Montserrat"/>
        </w:rPr>
      </w:pPr>
    </w:p>
    <w:p w14:paraId="6C78385F" w14:textId="3296D721" w:rsidR="00540D55" w:rsidRDefault="00540D55" w:rsidP="00CA524A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5FC7E63A" w14:textId="77777777" w:rsidR="0000186B" w:rsidRDefault="0000186B" w:rsidP="00CA524A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3FE8AE0D" w14:textId="77777777" w:rsidR="0056076B" w:rsidRDefault="0056076B" w:rsidP="0056076B">
      <w:pPr>
        <w:jc w:val="right"/>
        <w:rPr>
          <w:rFonts w:ascii="Montserrat Light" w:hAnsi="Montserrat Light" w:cs="Cambria"/>
          <w:b/>
          <w:lang w:val="ro-RO"/>
        </w:rPr>
      </w:pPr>
    </w:p>
    <w:p w14:paraId="67957B24" w14:textId="77777777" w:rsidR="0056076B" w:rsidRDefault="0056076B" w:rsidP="0056076B">
      <w:pPr>
        <w:jc w:val="right"/>
        <w:rPr>
          <w:rFonts w:ascii="Montserrat Light" w:hAnsi="Montserrat Light" w:cs="Cambria"/>
          <w:b/>
          <w:lang w:val="ro-RO"/>
        </w:rPr>
      </w:pPr>
    </w:p>
    <w:p w14:paraId="1E55FDD6" w14:textId="77777777" w:rsidR="0056076B" w:rsidRDefault="0056076B" w:rsidP="0056076B">
      <w:pPr>
        <w:jc w:val="right"/>
        <w:rPr>
          <w:rFonts w:ascii="Montserrat Light" w:hAnsi="Montserrat Light" w:cs="Cambria"/>
          <w:b/>
          <w:lang w:val="ro-RO"/>
        </w:rPr>
      </w:pPr>
    </w:p>
    <w:p w14:paraId="2F64F1B5" w14:textId="77777777" w:rsidR="0056076B" w:rsidRDefault="0056076B" w:rsidP="0056076B">
      <w:pPr>
        <w:jc w:val="right"/>
        <w:rPr>
          <w:rFonts w:ascii="Montserrat Light" w:hAnsi="Montserrat Light" w:cs="Cambria"/>
          <w:b/>
          <w:lang w:val="ro-RO"/>
        </w:rPr>
      </w:pPr>
    </w:p>
    <w:p w14:paraId="6B8F1BC1" w14:textId="63F7AAEB" w:rsidR="00CA524A" w:rsidRDefault="00CA524A" w:rsidP="0056076B">
      <w:pPr>
        <w:jc w:val="center"/>
        <w:rPr>
          <w:rFonts w:ascii="Montserrat Light" w:hAnsi="Montserrat Light" w:cs="Cambria"/>
          <w:b/>
          <w:lang w:val="ro-RO"/>
        </w:rPr>
      </w:pPr>
      <w:r w:rsidRPr="001A6DD8">
        <w:rPr>
          <w:rFonts w:ascii="Montserrat Light" w:hAnsi="Montserrat Light" w:cs="Cambria"/>
          <w:b/>
          <w:lang w:val="ro-RO"/>
        </w:rPr>
        <w:t>PROIECT DE H O T Ă R  Â R</w:t>
      </w:r>
      <w:r w:rsidR="002F1C75">
        <w:rPr>
          <w:rFonts w:ascii="Montserrat Light" w:hAnsi="Montserrat Light" w:cs="Cambria"/>
          <w:b/>
          <w:lang w:val="ro-RO"/>
        </w:rPr>
        <w:t xml:space="preserve"> </w:t>
      </w:r>
      <w:r w:rsidRPr="001A6DD8">
        <w:rPr>
          <w:rFonts w:ascii="Montserrat Light" w:hAnsi="Montserrat Light" w:cs="Cambria"/>
          <w:b/>
          <w:lang w:val="ro-RO"/>
        </w:rPr>
        <w:t>E</w:t>
      </w:r>
    </w:p>
    <w:p w14:paraId="6B8F1BC2" w14:textId="3BAE0472" w:rsidR="0012178C" w:rsidRPr="00B91A3E" w:rsidRDefault="0012178C" w:rsidP="0056076B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/>
        </w:rPr>
      </w:pPr>
      <w:r w:rsidRPr="00B91A3E">
        <w:rPr>
          <w:rFonts w:ascii="Montserrat Light" w:hAnsi="Montserrat Light"/>
          <w:b/>
          <w:bCs/>
          <w:lang w:val="de-DE" w:eastAsia="ro-RO"/>
        </w:rPr>
        <w:t xml:space="preserve">privind </w:t>
      </w:r>
      <w:r w:rsidRPr="00B91A3E">
        <w:rPr>
          <w:rFonts w:ascii="Montserrat Light" w:hAnsi="Montserrat Light"/>
          <w:b/>
          <w:bCs/>
          <w:lang w:val="pt-BR" w:eastAsia="ro-RO"/>
        </w:rPr>
        <w:t>aprobarea rețelei școlare de învățământ special din Județul Cluj pentru anul școlar 202</w:t>
      </w:r>
      <w:r w:rsidR="0036359D">
        <w:rPr>
          <w:rFonts w:ascii="Montserrat Light" w:hAnsi="Montserrat Light"/>
          <w:b/>
          <w:bCs/>
          <w:lang w:val="pt-BR" w:eastAsia="ro-RO"/>
        </w:rPr>
        <w:t>3</w:t>
      </w:r>
      <w:r w:rsidRPr="00B91A3E">
        <w:rPr>
          <w:rFonts w:ascii="Montserrat Light" w:hAnsi="Montserrat Light"/>
          <w:b/>
          <w:bCs/>
          <w:lang w:val="pt-BR" w:eastAsia="ro-RO"/>
        </w:rPr>
        <w:t>-202</w:t>
      </w:r>
      <w:r w:rsidR="0036359D">
        <w:rPr>
          <w:rFonts w:ascii="Montserrat Light" w:hAnsi="Montserrat Light"/>
          <w:b/>
          <w:bCs/>
          <w:lang w:val="pt-BR" w:eastAsia="ro-RO"/>
        </w:rPr>
        <w:t>4</w:t>
      </w:r>
    </w:p>
    <w:p w14:paraId="6B8F1BC4" w14:textId="12D825BA" w:rsidR="00826E14" w:rsidRDefault="00826E14" w:rsidP="0012178C">
      <w:pPr>
        <w:autoSpaceDE w:val="0"/>
        <w:autoSpaceDN w:val="0"/>
        <w:adjustRightInd w:val="0"/>
        <w:jc w:val="center"/>
        <w:rPr>
          <w:rFonts w:ascii="Montserrat Light" w:hAnsi="Montserrat Light"/>
          <w:lang w:val="ro-RO" w:eastAsia="ro-RO"/>
        </w:rPr>
      </w:pPr>
    </w:p>
    <w:p w14:paraId="092BFE35" w14:textId="77777777" w:rsidR="0000186B" w:rsidRDefault="0000186B" w:rsidP="0012178C">
      <w:pPr>
        <w:autoSpaceDE w:val="0"/>
        <w:autoSpaceDN w:val="0"/>
        <w:adjustRightInd w:val="0"/>
        <w:jc w:val="center"/>
        <w:rPr>
          <w:rFonts w:ascii="Montserrat Light" w:hAnsi="Montserrat Light"/>
          <w:lang w:val="ro-RO" w:eastAsia="ro-RO"/>
        </w:rPr>
      </w:pPr>
    </w:p>
    <w:p w14:paraId="6B8F1BC5" w14:textId="77777777" w:rsidR="00C52756" w:rsidRDefault="00CA524A" w:rsidP="00C52756">
      <w:pPr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lang w:val="ro-RO" w:eastAsia="ro-RO"/>
        </w:rPr>
        <w:tab/>
      </w:r>
      <w:r w:rsidRPr="00CA524A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CA524A">
        <w:rPr>
          <w:rFonts w:ascii="Montserrat Light" w:hAnsi="Montserrat Light"/>
          <w:lang w:val="ro-RO" w:eastAsia="ro-RO"/>
        </w:rPr>
        <w:t>Judeţean</w:t>
      </w:r>
      <w:proofErr w:type="spellEnd"/>
      <w:r w:rsidRPr="00CA524A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CA524A">
        <w:rPr>
          <w:rFonts w:ascii="Montserrat Light" w:hAnsi="Montserrat Light"/>
          <w:lang w:val="ro-RO" w:eastAsia="ro-RO"/>
        </w:rPr>
        <w:t>şedinţă</w:t>
      </w:r>
      <w:proofErr w:type="spellEnd"/>
      <w:r w:rsidRPr="00CA524A">
        <w:rPr>
          <w:rFonts w:ascii="Montserrat Light" w:hAnsi="Montserrat Light"/>
          <w:lang w:val="ro-RO" w:eastAsia="ro-RO"/>
        </w:rPr>
        <w:t xml:space="preserve"> ordinară;</w:t>
      </w:r>
    </w:p>
    <w:p w14:paraId="6B8F1BC6" w14:textId="6E00EB42" w:rsidR="00C9198F" w:rsidRDefault="00C52756" w:rsidP="00C52756">
      <w:pPr>
        <w:jc w:val="both"/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/>
          <w:lang w:val="ro-RO" w:eastAsia="ro-RO"/>
        </w:rPr>
        <w:tab/>
      </w:r>
      <w:r w:rsidR="00CA524A" w:rsidRPr="00C52756">
        <w:rPr>
          <w:rFonts w:ascii="Montserrat Light" w:hAnsi="Montserrat Light"/>
          <w:lang w:val="ro-RO" w:eastAsia="ro-RO"/>
        </w:rPr>
        <w:t xml:space="preserve">Având în vedere Proiectul de hotărâre înregistrat cu nr. ________ din ________  </w:t>
      </w:r>
      <w:r w:rsidRPr="00C52756">
        <w:rPr>
          <w:rFonts w:ascii="Montserrat Light" w:hAnsi="Montserrat Light"/>
          <w:bCs/>
          <w:lang w:val="de-DE" w:eastAsia="ro-RO"/>
        </w:rPr>
        <w:t xml:space="preserve">privind </w:t>
      </w:r>
      <w:r w:rsidRPr="00C52756">
        <w:rPr>
          <w:rFonts w:ascii="Montserrat Light" w:hAnsi="Montserrat Light"/>
          <w:bCs/>
          <w:lang w:val="pt-BR" w:eastAsia="ro-RO"/>
        </w:rPr>
        <w:t>aprobarea rețelei școlare de învățământ special din Județul Cluj pentru anul școlar 202</w:t>
      </w:r>
      <w:r w:rsidR="0036359D">
        <w:rPr>
          <w:rFonts w:ascii="Montserrat Light" w:hAnsi="Montserrat Light"/>
          <w:bCs/>
          <w:lang w:val="pt-BR" w:eastAsia="ro-RO"/>
        </w:rPr>
        <w:t>3</w:t>
      </w:r>
      <w:r w:rsidRPr="00C52756">
        <w:rPr>
          <w:rFonts w:ascii="Montserrat Light" w:hAnsi="Montserrat Light"/>
          <w:bCs/>
          <w:lang w:val="pt-BR" w:eastAsia="ro-RO"/>
        </w:rPr>
        <w:t>-202</w:t>
      </w:r>
      <w:r w:rsidR="0036359D">
        <w:rPr>
          <w:rFonts w:ascii="Montserrat Light" w:hAnsi="Montserrat Light"/>
          <w:bCs/>
          <w:lang w:val="pt-BR" w:eastAsia="ro-RO"/>
        </w:rPr>
        <w:t>4</w:t>
      </w:r>
      <w:r w:rsidR="00CA524A" w:rsidRPr="00CA524A">
        <w:rPr>
          <w:rFonts w:ascii="Montserrat Light" w:hAnsi="Montserrat Light"/>
          <w:lang w:val="ro-RO" w:eastAsia="ro-RO"/>
        </w:rPr>
        <w:t>,</w:t>
      </w:r>
      <w:r w:rsidR="00CA524A" w:rsidRPr="001A6DD8">
        <w:rPr>
          <w:rFonts w:ascii="Montserrat Light" w:hAnsi="Montserrat Light"/>
          <w:lang w:val="ro-RO" w:eastAsia="ro-RO"/>
        </w:rPr>
        <w:t xml:space="preserve"> </w:t>
      </w:r>
      <w:r w:rsidR="00CA524A">
        <w:rPr>
          <w:rFonts w:ascii="Montserrat Light" w:hAnsi="Montserrat Light"/>
          <w:lang w:val="ro-RO" w:eastAsia="ro-RO"/>
        </w:rPr>
        <w:t xml:space="preserve">propus de președintele Consiliului Județean Cluj, </w:t>
      </w:r>
      <w:r w:rsidR="00CA524A" w:rsidRPr="001A6DD8">
        <w:rPr>
          <w:rFonts w:ascii="Montserrat Light" w:hAnsi="Montserrat Light"/>
          <w:lang w:val="ro-RO" w:eastAsia="ro-RO"/>
        </w:rPr>
        <w:t xml:space="preserve">domnul Alin Tișe, care este </w:t>
      </w:r>
      <w:proofErr w:type="spellStart"/>
      <w:r w:rsidR="00CA524A" w:rsidRPr="001A6DD8">
        <w:rPr>
          <w:rFonts w:ascii="Montserrat Light" w:hAnsi="Montserrat Light"/>
          <w:lang w:val="ro-RO" w:eastAsia="ro-RO"/>
        </w:rPr>
        <w:t>însoţit</w:t>
      </w:r>
      <w:proofErr w:type="spellEnd"/>
      <w:r w:rsidR="00CA524A" w:rsidRPr="001A6DD8">
        <w:rPr>
          <w:rFonts w:ascii="Montserrat Light" w:hAnsi="Montserrat Light"/>
          <w:lang w:val="ro-RO" w:eastAsia="ro-RO"/>
        </w:rPr>
        <w:t xml:space="preserve"> de </w:t>
      </w:r>
      <w:r w:rsidR="00CA524A" w:rsidRPr="001A6DD8">
        <w:rPr>
          <w:rFonts w:ascii="Montserrat Light" w:hAnsi="Montserrat Light"/>
          <w:bCs/>
          <w:lang w:val="ro-RO" w:eastAsia="ro-RO"/>
        </w:rPr>
        <w:t>R</w:t>
      </w:r>
      <w:r w:rsidR="00CA524A" w:rsidRPr="001A6DD8">
        <w:rPr>
          <w:rFonts w:ascii="Montserrat Light" w:hAnsi="Montserrat Light"/>
          <w:lang w:val="ro-RO" w:eastAsia="ro-RO"/>
        </w:rPr>
        <w:t xml:space="preserve">eferatul de aprobare cu nr. </w:t>
      </w:r>
      <w:r w:rsidR="0036359D">
        <w:rPr>
          <w:rFonts w:ascii="Montserrat Light" w:hAnsi="Montserrat Light"/>
          <w:lang w:val="ro-RO" w:eastAsia="ro-RO"/>
        </w:rPr>
        <w:t>49.613/2022</w:t>
      </w:r>
      <w:r w:rsidR="00ED4069">
        <w:rPr>
          <w:rFonts w:ascii="Montserrat Light" w:hAnsi="Montserrat Light"/>
          <w:lang w:val="ro-RO" w:eastAsia="ro-RO"/>
        </w:rPr>
        <w:t>/03.01.2023</w:t>
      </w:r>
      <w:r w:rsidR="00CA524A" w:rsidRPr="001A6DD8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</w:t>
      </w:r>
      <w:proofErr w:type="spellStart"/>
      <w:r w:rsidR="00CA524A" w:rsidRPr="001A6DD8">
        <w:rPr>
          <w:rFonts w:ascii="Montserrat Light" w:hAnsi="Montserrat Light"/>
          <w:lang w:val="ro-RO" w:eastAsia="ro-RO"/>
        </w:rPr>
        <w:t>Judeţean</w:t>
      </w:r>
      <w:proofErr w:type="spellEnd"/>
      <w:r w:rsidR="00CA524A" w:rsidRPr="001A6DD8">
        <w:rPr>
          <w:rFonts w:ascii="Montserrat Light" w:hAnsi="Montserrat Light"/>
          <w:lang w:val="ro-RO" w:eastAsia="ro-RO"/>
        </w:rPr>
        <w:t xml:space="preserve"> Cluj cu nr</w:t>
      </w:r>
      <w:r w:rsidR="00CA524A" w:rsidRPr="00F54D1A">
        <w:rPr>
          <w:rFonts w:ascii="Montserrat Light" w:hAnsi="Montserrat Light"/>
          <w:lang w:val="ro-RO" w:eastAsia="ro-RO"/>
        </w:rPr>
        <w:t xml:space="preserve">. </w:t>
      </w:r>
      <w:r w:rsidR="0036359D">
        <w:rPr>
          <w:rFonts w:ascii="Montserrat Light" w:hAnsi="Montserrat Light"/>
          <w:lang w:val="ro-RO" w:eastAsia="ro-RO"/>
        </w:rPr>
        <w:t>49.629</w:t>
      </w:r>
      <w:r w:rsidR="003D5052">
        <w:rPr>
          <w:rFonts w:ascii="Montserrat Light" w:hAnsi="Montserrat Light"/>
          <w:lang w:val="ro-RO" w:eastAsia="ro-RO"/>
        </w:rPr>
        <w:t>/</w:t>
      </w:r>
      <w:r w:rsidR="00ED4069">
        <w:rPr>
          <w:rFonts w:ascii="Montserrat Light" w:hAnsi="Montserrat Light"/>
          <w:lang w:val="ro-RO" w:eastAsia="ro-RO"/>
        </w:rPr>
        <w:t>2022/03.01.2023</w:t>
      </w:r>
      <w:r w:rsidR="00CA524A" w:rsidRPr="001A6DD8">
        <w:rPr>
          <w:rFonts w:ascii="Montserrat Light" w:hAnsi="Montserrat Light"/>
          <w:lang w:val="ro-RO" w:eastAsia="ro-RO"/>
        </w:rPr>
        <w:t xml:space="preserve"> </w:t>
      </w:r>
      <w:proofErr w:type="spellStart"/>
      <w:r w:rsidR="00CA524A" w:rsidRPr="001A6DD8">
        <w:rPr>
          <w:rFonts w:ascii="Montserrat Light" w:hAnsi="Montserrat Light"/>
          <w:lang w:val="ro-RO" w:eastAsia="ro-RO"/>
        </w:rPr>
        <w:t>şi</w:t>
      </w:r>
      <w:proofErr w:type="spellEnd"/>
      <w:r w:rsidR="00CA524A" w:rsidRPr="001A6DD8">
        <w:rPr>
          <w:rFonts w:ascii="Montserrat Light" w:hAnsi="Montserrat Light"/>
          <w:lang w:val="ro-RO" w:eastAsia="ro-RO"/>
        </w:rPr>
        <w:t xml:space="preserve"> Avizul cu nr............. din ...............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6B8F1BC7" w14:textId="77C3DC1E" w:rsidR="00CA524A" w:rsidRDefault="00C9198F" w:rsidP="00C9198F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 w:cs="Cambria"/>
          <w:b/>
          <w:lang w:val="ro-RO"/>
        </w:rPr>
        <w:tab/>
      </w:r>
      <w:r w:rsidR="00CA524A" w:rsidRPr="001A6DD8">
        <w:rPr>
          <w:rFonts w:ascii="Montserrat Light" w:hAnsi="Montserrat Light"/>
          <w:lang w:val="ro-RO" w:eastAsia="ro-RO"/>
        </w:rPr>
        <w:t xml:space="preserve">Ținând cont de: </w:t>
      </w:r>
    </w:p>
    <w:p w14:paraId="6B8F1BC8" w14:textId="2AF85D3F" w:rsidR="00C52756" w:rsidRDefault="00C52756" w:rsidP="00C52756">
      <w:pPr>
        <w:pStyle w:val="Listparagraf"/>
        <w:numPr>
          <w:ilvl w:val="0"/>
          <w:numId w:val="26"/>
        </w:numPr>
        <w:spacing w:after="0"/>
        <w:ind w:left="714" w:hanging="357"/>
        <w:jc w:val="both"/>
        <w:rPr>
          <w:rFonts w:ascii="Montserrat Light" w:hAnsi="Montserrat Light"/>
          <w:lang w:val="ro-RO" w:eastAsia="ro-RO"/>
        </w:rPr>
      </w:pPr>
      <w:r w:rsidRPr="009120F8">
        <w:rPr>
          <w:rFonts w:ascii="Montserrat Light" w:hAnsi="Montserrat Light"/>
          <w:noProof/>
          <w:lang w:val="ro-RO" w:eastAsia="ro-RO"/>
        </w:rPr>
        <w:t xml:space="preserve">adresa </w:t>
      </w:r>
      <w:r>
        <w:rPr>
          <w:rFonts w:ascii="Montserrat Light" w:hAnsi="Montserrat Light"/>
          <w:noProof/>
          <w:lang w:val="ro-RO" w:eastAsia="ro-RO"/>
        </w:rPr>
        <w:t xml:space="preserve">Inspectoratului Școlar Județean Cluj nr. </w:t>
      </w:r>
      <w:r w:rsidR="003F3694">
        <w:rPr>
          <w:rFonts w:ascii="Montserrat Light" w:hAnsi="Montserrat Light"/>
          <w:noProof/>
          <w:lang w:val="ro-RO" w:eastAsia="ro-RO"/>
        </w:rPr>
        <w:t>12.738/18.11.2022</w:t>
      </w:r>
      <w:r>
        <w:rPr>
          <w:rFonts w:ascii="Montserrat Light" w:hAnsi="Montserrat Light"/>
          <w:noProof/>
          <w:lang w:val="ro-RO" w:eastAsia="ro-RO"/>
        </w:rPr>
        <w:t xml:space="preserve"> înregistrată la Consiliul Județean Cluj cu nr. </w:t>
      </w:r>
      <w:r w:rsidR="003F3694">
        <w:rPr>
          <w:rFonts w:ascii="Montserrat Light" w:hAnsi="Montserrat Light"/>
          <w:noProof/>
          <w:lang w:val="ro-RO" w:eastAsia="ro-RO"/>
        </w:rPr>
        <w:t xml:space="preserve">47.189/21.11.2022 </w:t>
      </w:r>
      <w:r>
        <w:rPr>
          <w:rFonts w:ascii="Montserrat Light" w:hAnsi="Montserrat Light"/>
          <w:noProof/>
          <w:lang w:val="ro-RO" w:eastAsia="ro-RO"/>
        </w:rPr>
        <w:t>referitoare la Metodologia și Calendarul privind fundamentarea ciferi de școlarizare pentru anul școlar 202</w:t>
      </w:r>
      <w:r w:rsidR="0036359D">
        <w:rPr>
          <w:rFonts w:ascii="Montserrat Light" w:hAnsi="Montserrat Light"/>
          <w:noProof/>
          <w:lang w:val="ro-RO" w:eastAsia="ro-RO"/>
        </w:rPr>
        <w:t>3</w:t>
      </w:r>
      <w:r>
        <w:rPr>
          <w:rFonts w:ascii="Montserrat Light" w:hAnsi="Montserrat Light"/>
          <w:noProof/>
          <w:lang w:val="ro-RO" w:eastAsia="ro-RO"/>
        </w:rPr>
        <w:t>-202</w:t>
      </w:r>
      <w:r w:rsidR="0036359D">
        <w:rPr>
          <w:rFonts w:ascii="Montserrat Light" w:hAnsi="Montserrat Light"/>
          <w:noProof/>
          <w:lang w:val="ro-RO" w:eastAsia="ro-RO"/>
        </w:rPr>
        <w:t>4</w:t>
      </w:r>
      <w:r>
        <w:rPr>
          <w:rFonts w:ascii="Montserrat Light" w:hAnsi="Montserrat Light"/>
          <w:noProof/>
          <w:lang w:val="ro-RO" w:eastAsia="ro-RO"/>
        </w:rPr>
        <w:t xml:space="preserve"> în vederea solicitării avizului conform</w:t>
      </w:r>
      <w:r w:rsidR="00CA524A" w:rsidRPr="001A6DD8">
        <w:rPr>
          <w:rFonts w:ascii="Montserrat Light" w:hAnsi="Montserrat Light"/>
          <w:lang w:val="ro-RO" w:eastAsia="ro-RO"/>
        </w:rPr>
        <w:t>;</w:t>
      </w:r>
    </w:p>
    <w:p w14:paraId="6B8F1BC9" w14:textId="1400F725" w:rsidR="00C52756" w:rsidRPr="00C52756" w:rsidRDefault="00C52756" w:rsidP="00C52756">
      <w:pPr>
        <w:pStyle w:val="Listparagraf"/>
        <w:numPr>
          <w:ilvl w:val="0"/>
          <w:numId w:val="26"/>
        </w:numPr>
        <w:spacing w:after="0"/>
        <w:ind w:left="714" w:hanging="357"/>
        <w:jc w:val="both"/>
        <w:rPr>
          <w:rFonts w:ascii="Montserrat Light" w:hAnsi="Montserrat Light"/>
          <w:lang w:val="ro-RO" w:eastAsia="ro-RO"/>
        </w:rPr>
      </w:pPr>
      <w:r w:rsidRPr="00C52756">
        <w:rPr>
          <w:rFonts w:ascii="Montserrat Light" w:hAnsi="Montserrat Light"/>
          <w:noProof/>
          <w:lang w:val="ro-RO" w:eastAsia="ro-RO"/>
        </w:rPr>
        <w:t xml:space="preserve">adresa Inspectoratului Școlar Județean Cluj nr. </w:t>
      </w:r>
      <w:r w:rsidR="00186EB0">
        <w:rPr>
          <w:rFonts w:ascii="Montserrat Light" w:hAnsi="Montserrat Light"/>
          <w:noProof/>
          <w:lang w:val="ro-RO" w:eastAsia="ro-RO"/>
        </w:rPr>
        <w:t xml:space="preserve">13.563/22.12.2022 </w:t>
      </w:r>
      <w:r w:rsidRPr="00C52756">
        <w:rPr>
          <w:rFonts w:ascii="Montserrat Light" w:hAnsi="Montserrat Light"/>
          <w:noProof/>
          <w:lang w:val="ro-RO" w:eastAsia="ro-RO"/>
        </w:rPr>
        <w:t xml:space="preserve">înregistrată la Consiliul Județean Cluj cu nr. </w:t>
      </w:r>
      <w:r w:rsidR="00186EB0">
        <w:rPr>
          <w:rFonts w:ascii="Montserrat Light" w:hAnsi="Montserrat Light"/>
          <w:noProof/>
          <w:lang w:val="ro-RO" w:eastAsia="ro-RO"/>
        </w:rPr>
        <w:t xml:space="preserve">52.258/22.12.2022 </w:t>
      </w:r>
      <w:r w:rsidRPr="00C52756">
        <w:rPr>
          <w:rFonts w:ascii="Montserrat Light" w:hAnsi="Montserrat Light"/>
          <w:noProof/>
          <w:lang w:val="ro-RO" w:eastAsia="ro-RO"/>
        </w:rPr>
        <w:t>prin care s-a emis avizul conform pentru unitățile de învățământ special din județul Cluj</w:t>
      </w:r>
      <w:r w:rsidR="00DA25FA">
        <w:rPr>
          <w:rFonts w:ascii="Montserrat Light" w:hAnsi="Montserrat Light"/>
          <w:noProof/>
          <w:lang w:val="ro-RO" w:eastAsia="ro-RO"/>
        </w:rPr>
        <w:t>;</w:t>
      </w:r>
    </w:p>
    <w:p w14:paraId="6B8F1BCA" w14:textId="415D5716" w:rsidR="00C52756" w:rsidRDefault="00C52756" w:rsidP="00C52756">
      <w:pPr>
        <w:pStyle w:val="Listparagraf"/>
        <w:numPr>
          <w:ilvl w:val="0"/>
          <w:numId w:val="26"/>
        </w:numPr>
        <w:spacing w:after="0"/>
        <w:ind w:left="714" w:hanging="357"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noProof/>
          <w:lang w:val="ro-RO" w:eastAsia="ro-RO"/>
        </w:rPr>
        <w:t>adresa</w:t>
      </w:r>
      <w:r w:rsidRPr="00B91A3E">
        <w:rPr>
          <w:rFonts w:ascii="Montserrat Light" w:hAnsi="Montserrat Light"/>
          <w:noProof/>
          <w:lang w:val="ro-RO" w:eastAsia="ro-RO"/>
        </w:rPr>
        <w:t xml:space="preserve"> Ministerului Educației </w:t>
      </w:r>
      <w:r>
        <w:rPr>
          <w:rFonts w:ascii="Montserrat Light" w:hAnsi="Montserrat Light"/>
          <w:noProof/>
          <w:lang w:val="ro-RO" w:eastAsia="ro-RO"/>
        </w:rPr>
        <w:t xml:space="preserve">nr. </w:t>
      </w:r>
      <w:r w:rsidR="00186EB0">
        <w:rPr>
          <w:rFonts w:ascii="Montserrat Light" w:hAnsi="Montserrat Light"/>
          <w:noProof/>
          <w:lang w:val="ro-RO" w:eastAsia="ro-RO"/>
        </w:rPr>
        <w:t xml:space="preserve">34.755/19.12.2022 </w:t>
      </w:r>
      <w:r w:rsidR="00DA25FA">
        <w:rPr>
          <w:rFonts w:ascii="Montserrat Light" w:hAnsi="Montserrat Light"/>
          <w:noProof/>
          <w:lang w:val="ro-RO" w:eastAsia="ro-RO"/>
        </w:rPr>
        <w:t xml:space="preserve"> </w:t>
      </w:r>
      <w:r>
        <w:rPr>
          <w:rFonts w:ascii="Montserrat Light" w:hAnsi="Montserrat Light"/>
          <w:noProof/>
          <w:lang w:val="ro-RO" w:eastAsia="ro-RO"/>
        </w:rPr>
        <w:t xml:space="preserve">înregistrată la Consiliul Județean Cluj cu nr. </w:t>
      </w:r>
      <w:r w:rsidR="00186EB0">
        <w:rPr>
          <w:rFonts w:ascii="Montserrat Light" w:hAnsi="Montserrat Light"/>
          <w:noProof/>
          <w:lang w:val="ro-RO" w:eastAsia="ro-RO"/>
        </w:rPr>
        <w:t>52.483/27.12.2022</w:t>
      </w:r>
      <w:r w:rsidR="00DA25FA">
        <w:rPr>
          <w:rFonts w:ascii="Montserrat Light" w:hAnsi="Montserrat Light"/>
          <w:noProof/>
          <w:lang w:val="ro-RO" w:eastAsia="ro-RO"/>
        </w:rPr>
        <w:t xml:space="preserve"> </w:t>
      </w:r>
      <w:r>
        <w:rPr>
          <w:rFonts w:ascii="Montserrat Light" w:hAnsi="Montserrat Light"/>
          <w:noProof/>
          <w:lang w:val="ro-RO" w:eastAsia="ro-RO"/>
        </w:rPr>
        <w:t>prin care s-a emis avizul conform pentru învățâmântul special liceal și postliceal</w:t>
      </w:r>
      <w:r w:rsidR="00DA25FA">
        <w:rPr>
          <w:rFonts w:ascii="Montserrat Light" w:hAnsi="Montserrat Light"/>
          <w:noProof/>
          <w:lang w:val="ro-RO" w:eastAsia="ro-RO"/>
        </w:rPr>
        <w:t>;</w:t>
      </w:r>
    </w:p>
    <w:p w14:paraId="7565B195" w14:textId="019EF1A7" w:rsidR="0000186B" w:rsidRPr="00C9198F" w:rsidRDefault="0000186B" w:rsidP="0000186B">
      <w:pPr>
        <w:pStyle w:val="Listparagraf"/>
        <w:spacing w:after="0"/>
        <w:ind w:left="714"/>
        <w:jc w:val="both"/>
        <w:rPr>
          <w:rFonts w:ascii="Montserrat Light" w:hAnsi="Montserrat Light"/>
          <w:lang w:val="ro-RO" w:eastAsia="ro-RO"/>
        </w:rPr>
      </w:pPr>
    </w:p>
    <w:p w14:paraId="6B8F1BCB" w14:textId="77777777" w:rsidR="00CA524A" w:rsidRPr="001A6DD8" w:rsidRDefault="00CA524A" w:rsidP="00CA524A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</w:rPr>
      </w:pPr>
      <w:proofErr w:type="spellStart"/>
      <w:r w:rsidRPr="001A6DD8">
        <w:rPr>
          <w:rFonts w:ascii="Montserrat Light" w:hAnsi="Montserrat Light"/>
        </w:rPr>
        <w:t>Luând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în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considerare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prevederile</w:t>
      </w:r>
      <w:proofErr w:type="spellEnd"/>
      <w:r w:rsidRPr="001A6DD8">
        <w:rPr>
          <w:rFonts w:ascii="Montserrat Light" w:hAnsi="Montserrat Light"/>
        </w:rPr>
        <w:t xml:space="preserve">: </w:t>
      </w:r>
    </w:p>
    <w:p w14:paraId="6B8F1BCC" w14:textId="048F2242" w:rsidR="00CA524A" w:rsidRDefault="00CA524A" w:rsidP="00CA524A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ind w:left="714" w:hanging="357"/>
        <w:jc w:val="both"/>
        <w:rPr>
          <w:rFonts w:ascii="Montserrat Light" w:eastAsia="Calibri" w:hAnsi="Montserrat Light" w:cs="Times New Roman"/>
          <w:lang w:val="en-US" w:eastAsia="ar-SA"/>
        </w:rPr>
      </w:pPr>
      <w:r w:rsidRPr="001A6DD8">
        <w:rPr>
          <w:rFonts w:ascii="Montserrat Light" w:eastAsia="Calibri" w:hAnsi="Montserrat Light" w:cs="Times New Roman"/>
          <w:lang w:val="en-US" w:eastAsia="ar-SA"/>
        </w:rPr>
        <w:t>art. 123 – 140, ale art. 142 -15</w:t>
      </w:r>
      <w:r>
        <w:rPr>
          <w:rFonts w:ascii="Montserrat Light" w:eastAsia="Calibri" w:hAnsi="Montserrat Light" w:cs="Times New Roman"/>
          <w:lang w:val="en-US" w:eastAsia="ar-SA"/>
        </w:rPr>
        <w:t xml:space="preserve">6 </w:t>
      </w:r>
      <w:r w:rsidRPr="001A6DD8">
        <w:rPr>
          <w:rFonts w:ascii="Montserrat Light" w:eastAsia="Calibri" w:hAnsi="Montserrat Light" w:cs="Times New Roman"/>
          <w:lang w:val="en-US" w:eastAsia="ar-SA"/>
        </w:rPr>
        <w:t xml:space="preserve">din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A6DD8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 xml:space="preserve"> Cluj nr. 170/2020</w:t>
      </w:r>
      <w:r w:rsidR="003F3694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="003F3694">
        <w:rPr>
          <w:rFonts w:ascii="Montserrat Light" w:eastAsia="Calibri" w:hAnsi="Montserrat Light" w:cs="Times New Roman"/>
          <w:lang w:val="en-US" w:eastAsia="ar-SA"/>
        </w:rPr>
        <w:t>republicată</w:t>
      </w:r>
      <w:proofErr w:type="spellEnd"/>
      <w:r w:rsidRPr="001A6DD8">
        <w:rPr>
          <w:rFonts w:ascii="Montserrat Light" w:eastAsia="Calibri" w:hAnsi="Montserrat Light" w:cs="Times New Roman"/>
          <w:lang w:val="en-US" w:eastAsia="ar-SA"/>
        </w:rPr>
        <w:t>;</w:t>
      </w:r>
    </w:p>
    <w:p w14:paraId="446B89DC" w14:textId="77777777" w:rsidR="0000186B" w:rsidRPr="00C9198F" w:rsidRDefault="0000186B" w:rsidP="0000186B">
      <w:pPr>
        <w:suppressAutoHyphens/>
        <w:autoSpaceDE w:val="0"/>
        <w:autoSpaceDN w:val="0"/>
        <w:adjustRightInd w:val="0"/>
        <w:spacing w:line="240" w:lineRule="atLeast"/>
        <w:ind w:left="714"/>
        <w:jc w:val="both"/>
        <w:rPr>
          <w:rFonts w:ascii="Montserrat Light" w:eastAsia="Calibri" w:hAnsi="Montserrat Light" w:cs="Times New Roman"/>
          <w:lang w:val="en-US" w:eastAsia="ar-SA"/>
        </w:rPr>
      </w:pPr>
    </w:p>
    <w:p w14:paraId="6B8F1BCD" w14:textId="77777777" w:rsidR="00CA524A" w:rsidRPr="001A6DD8" w:rsidRDefault="00CA524A" w:rsidP="00CA524A">
      <w:pPr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1A6DD8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B8F1BCE" w14:textId="77777777" w:rsidR="00142EF3" w:rsidRPr="00492D0C" w:rsidRDefault="00142EF3" w:rsidP="00142EF3">
      <w:pPr>
        <w:numPr>
          <w:ilvl w:val="0"/>
          <w:numId w:val="24"/>
        </w:numPr>
        <w:jc w:val="both"/>
        <w:rPr>
          <w:rFonts w:ascii="Montserrat Light" w:hAnsi="Montserrat Light"/>
          <w:lang w:val="it-IT"/>
        </w:rPr>
      </w:pPr>
      <w:bookmarkStart w:id="3" w:name="_Hlk13557324"/>
      <w:r w:rsidRPr="00492D0C">
        <w:rPr>
          <w:rFonts w:ascii="Montserrat Light" w:hAnsi="Montserrat Light"/>
        </w:rPr>
        <w:t>art. 173 alin. (</w:t>
      </w:r>
      <w:r w:rsidR="00C52756">
        <w:rPr>
          <w:rFonts w:ascii="Montserrat Light" w:hAnsi="Montserrat Light"/>
        </w:rPr>
        <w:t>5) lit. a</w:t>
      </w:r>
      <w:r w:rsidRPr="00492D0C">
        <w:rPr>
          <w:rFonts w:ascii="Montserrat Light" w:hAnsi="Montserrat Light"/>
        </w:rPr>
        <w:t>)</w:t>
      </w:r>
      <w:r w:rsidRPr="00492D0C">
        <w:rPr>
          <w:rFonts w:ascii="Montserrat Light" w:hAnsi="Montserrat Light"/>
          <w:lang w:val="it-IT"/>
        </w:rPr>
        <w:t xml:space="preserve"> din </w:t>
      </w:r>
      <w:proofErr w:type="spellStart"/>
      <w:r w:rsidRPr="00492D0C">
        <w:rPr>
          <w:rFonts w:ascii="Montserrat Light" w:hAnsi="Montserrat Light" w:cs="Cambria"/>
        </w:rPr>
        <w:t>Ordonanța</w:t>
      </w:r>
      <w:proofErr w:type="spellEnd"/>
      <w:r w:rsidRPr="00492D0C">
        <w:rPr>
          <w:rFonts w:ascii="Montserrat Light" w:hAnsi="Montserrat Light" w:cs="Cambria"/>
        </w:rPr>
        <w:t xml:space="preserve"> de </w:t>
      </w:r>
      <w:proofErr w:type="spellStart"/>
      <w:r w:rsidRPr="00492D0C">
        <w:rPr>
          <w:rFonts w:ascii="Montserrat Light" w:hAnsi="Montserrat Light" w:cs="Cambria"/>
        </w:rPr>
        <w:t>Urgență</w:t>
      </w:r>
      <w:proofErr w:type="spellEnd"/>
      <w:r w:rsidRPr="00492D0C">
        <w:rPr>
          <w:rFonts w:ascii="Montserrat Light" w:hAnsi="Montserrat Light" w:cs="Cambria"/>
        </w:rPr>
        <w:t xml:space="preserve"> nr. 57/2019 </w:t>
      </w:r>
      <w:proofErr w:type="spellStart"/>
      <w:r w:rsidRPr="00492D0C">
        <w:rPr>
          <w:rFonts w:ascii="Montserrat Light" w:hAnsi="Montserrat Light" w:cs="Cambria"/>
        </w:rPr>
        <w:t>privind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Codul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Administrativ</w:t>
      </w:r>
      <w:proofErr w:type="spellEnd"/>
      <w:r w:rsidRPr="00492D0C">
        <w:rPr>
          <w:rFonts w:ascii="Montserrat Light" w:hAnsi="Montserrat Light"/>
          <w:lang w:val="it-IT"/>
        </w:rPr>
        <w:t>, cu modificările şi completările ulterioare;</w:t>
      </w:r>
    </w:p>
    <w:p w14:paraId="6B8F1BCF" w14:textId="77777777" w:rsidR="00C52756" w:rsidRPr="001B0337" w:rsidRDefault="00C52756" w:rsidP="00C52756">
      <w:pPr>
        <w:pStyle w:val="Listparagraf"/>
        <w:numPr>
          <w:ilvl w:val="0"/>
          <w:numId w:val="24"/>
        </w:numPr>
        <w:autoSpaceDE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1B0337">
        <w:rPr>
          <w:rFonts w:ascii="Montserrat Light" w:hAnsi="Montserrat Light"/>
        </w:rPr>
        <w:t>art. 19 alin. (1) lit. d)</w:t>
      </w:r>
      <w:r>
        <w:rPr>
          <w:rFonts w:ascii="Montserrat Light" w:hAnsi="Montserrat Light"/>
        </w:rPr>
        <w:t xml:space="preserve">, </w:t>
      </w:r>
      <w:r w:rsidRPr="001B0337">
        <w:rPr>
          <w:rFonts w:ascii="Montserrat Light" w:hAnsi="Montserrat Light"/>
        </w:rPr>
        <w:t xml:space="preserve">alin. (4)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ale </w:t>
      </w:r>
      <w:r w:rsidRPr="001B0337">
        <w:rPr>
          <w:rFonts w:ascii="Montserrat Light" w:hAnsi="Montserrat Light"/>
        </w:rPr>
        <w:t xml:space="preserve">art. 61 alin. (2) din </w:t>
      </w:r>
      <w:r w:rsidRPr="001B0337">
        <w:rPr>
          <w:rFonts w:ascii="Montserrat Light" w:hAnsi="Montserrat Light"/>
          <w:lang w:val="it-IT"/>
        </w:rPr>
        <w:t>Legea educaţiei naţionale nr. 1/2011, cu modificările şi completările ulterioare;</w:t>
      </w:r>
    </w:p>
    <w:p w14:paraId="6B8F1BD0" w14:textId="77777777" w:rsidR="00C52756" w:rsidRPr="001B0337" w:rsidRDefault="00C52756" w:rsidP="00C52756">
      <w:pPr>
        <w:pStyle w:val="Listparagraf"/>
        <w:numPr>
          <w:ilvl w:val="0"/>
          <w:numId w:val="24"/>
        </w:numPr>
        <w:autoSpaceDE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1B0337">
        <w:rPr>
          <w:rFonts w:ascii="Montserrat Light" w:hAnsi="Montserrat Light"/>
        </w:rPr>
        <w:t xml:space="preserve">art. 102 din </w:t>
      </w:r>
      <w:proofErr w:type="spellStart"/>
      <w:r w:rsidRPr="001B0337">
        <w:rPr>
          <w:rFonts w:ascii="Montserrat Light" w:hAnsi="Montserrat Light"/>
        </w:rPr>
        <w:t>Regulamentul</w:t>
      </w:r>
      <w:proofErr w:type="spellEnd"/>
      <w:r w:rsidRPr="001B0337">
        <w:rPr>
          <w:rFonts w:ascii="Montserrat Light" w:hAnsi="Montserrat Light"/>
        </w:rPr>
        <w:t xml:space="preserve"> de </w:t>
      </w:r>
      <w:proofErr w:type="spellStart"/>
      <w:r w:rsidRPr="001B0337">
        <w:rPr>
          <w:rFonts w:ascii="Montserrat Light" w:hAnsi="Montserrat Light"/>
        </w:rPr>
        <w:t>organizare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şi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funcţionare</w:t>
      </w:r>
      <w:proofErr w:type="spellEnd"/>
      <w:r w:rsidRPr="001B0337">
        <w:rPr>
          <w:rFonts w:ascii="Montserrat Light" w:hAnsi="Montserrat Light"/>
        </w:rPr>
        <w:t xml:space="preserve"> a </w:t>
      </w:r>
      <w:proofErr w:type="spellStart"/>
      <w:r w:rsidRPr="001B0337">
        <w:rPr>
          <w:rFonts w:ascii="Montserrat Light" w:hAnsi="Montserrat Light"/>
        </w:rPr>
        <w:t>învăţământului</w:t>
      </w:r>
      <w:proofErr w:type="spellEnd"/>
      <w:r w:rsidRPr="001B0337">
        <w:rPr>
          <w:rFonts w:ascii="Montserrat Light" w:hAnsi="Montserrat Light"/>
        </w:rPr>
        <w:t xml:space="preserve"> special </w:t>
      </w:r>
      <w:proofErr w:type="spellStart"/>
      <w:r w:rsidRPr="001B0337">
        <w:rPr>
          <w:rFonts w:ascii="Montserrat Light" w:hAnsi="Montserrat Light"/>
        </w:rPr>
        <w:t>şi</w:t>
      </w:r>
      <w:proofErr w:type="spellEnd"/>
      <w:r w:rsidRPr="001B0337">
        <w:rPr>
          <w:rFonts w:ascii="Montserrat Light" w:hAnsi="Montserrat Light"/>
        </w:rPr>
        <w:t xml:space="preserve"> special </w:t>
      </w:r>
      <w:proofErr w:type="spellStart"/>
      <w:r w:rsidRPr="001B0337">
        <w:rPr>
          <w:rFonts w:ascii="Montserrat Light" w:hAnsi="Montserrat Light"/>
        </w:rPr>
        <w:t>integrat</w:t>
      </w:r>
      <w:proofErr w:type="spellEnd"/>
      <w:r w:rsidRPr="001B0337">
        <w:rPr>
          <w:rFonts w:ascii="Montserrat Light" w:hAnsi="Montserrat Light"/>
        </w:rPr>
        <w:t xml:space="preserve">, </w:t>
      </w:r>
      <w:proofErr w:type="spellStart"/>
      <w:r w:rsidRPr="001B0337">
        <w:rPr>
          <w:rFonts w:ascii="Montserrat Light" w:hAnsi="Montserrat Light"/>
        </w:rPr>
        <w:t>aprobat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prin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Ordinul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Ministrului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Educaţiei</w:t>
      </w:r>
      <w:proofErr w:type="spellEnd"/>
      <w:r w:rsidRPr="001B0337">
        <w:rPr>
          <w:rFonts w:ascii="Montserrat Light" w:hAnsi="Montserrat Light"/>
        </w:rPr>
        <w:t xml:space="preserve">, </w:t>
      </w:r>
      <w:proofErr w:type="spellStart"/>
      <w:r w:rsidRPr="001B0337">
        <w:rPr>
          <w:rFonts w:ascii="Montserrat Light" w:hAnsi="Montserrat Light"/>
        </w:rPr>
        <w:t>Cercetării</w:t>
      </w:r>
      <w:proofErr w:type="spellEnd"/>
      <w:r w:rsidRPr="001B0337">
        <w:rPr>
          <w:rFonts w:ascii="Montserrat Light" w:hAnsi="Montserrat Light"/>
        </w:rPr>
        <w:t xml:space="preserve">, </w:t>
      </w:r>
      <w:proofErr w:type="spellStart"/>
      <w:r w:rsidRPr="001B0337">
        <w:rPr>
          <w:rFonts w:ascii="Montserrat Light" w:hAnsi="Montserrat Light"/>
        </w:rPr>
        <w:t>Tineretului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şi</w:t>
      </w:r>
      <w:proofErr w:type="spellEnd"/>
      <w:r w:rsidRPr="001B0337">
        <w:rPr>
          <w:rFonts w:ascii="Montserrat Light" w:hAnsi="Montserrat Light"/>
        </w:rPr>
        <w:t xml:space="preserve"> </w:t>
      </w:r>
      <w:proofErr w:type="spellStart"/>
      <w:r w:rsidRPr="001B0337">
        <w:rPr>
          <w:rFonts w:ascii="Montserrat Light" w:hAnsi="Montserrat Light"/>
        </w:rPr>
        <w:t>Sportului</w:t>
      </w:r>
      <w:proofErr w:type="spellEnd"/>
      <w:r w:rsidRPr="001B0337">
        <w:rPr>
          <w:rFonts w:ascii="Montserrat Light" w:hAnsi="Montserrat Light"/>
        </w:rPr>
        <w:t xml:space="preserve"> nr. 5573/2011;</w:t>
      </w:r>
    </w:p>
    <w:p w14:paraId="6B8F1BD1" w14:textId="22BCFA83" w:rsidR="00142EF3" w:rsidRPr="00C52756" w:rsidRDefault="00C52756" w:rsidP="00C52756">
      <w:pPr>
        <w:pStyle w:val="Listparagraf"/>
        <w:numPr>
          <w:ilvl w:val="0"/>
          <w:numId w:val="24"/>
        </w:numPr>
        <w:autoSpaceDE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1B0337">
        <w:rPr>
          <w:rFonts w:ascii="Montserrat Light" w:hAnsi="Montserrat Light"/>
        </w:rPr>
        <w:t xml:space="preserve">art. </w:t>
      </w:r>
      <w:r w:rsidR="003F3694">
        <w:rPr>
          <w:rFonts w:ascii="Montserrat Light" w:hAnsi="Montserrat Light"/>
        </w:rPr>
        <w:t xml:space="preserve">20 </w:t>
      </w:r>
      <w:proofErr w:type="spellStart"/>
      <w:r w:rsidR="003F3694">
        <w:rPr>
          <w:rFonts w:ascii="Montserrat Light" w:hAnsi="Montserrat Light"/>
        </w:rPr>
        <w:t>și</w:t>
      </w:r>
      <w:proofErr w:type="spellEnd"/>
      <w:r w:rsidR="003F3694">
        <w:rPr>
          <w:rFonts w:ascii="Montserrat Light" w:hAnsi="Montserrat Light"/>
        </w:rPr>
        <w:t xml:space="preserve"> 26</w:t>
      </w:r>
      <w:r w:rsidRPr="001B0337">
        <w:rPr>
          <w:rFonts w:ascii="Montserrat Light" w:hAnsi="Montserrat Light"/>
        </w:rPr>
        <w:t xml:space="preserve"> din </w:t>
      </w:r>
      <w:proofErr w:type="spellStart"/>
      <w:r w:rsidRPr="001B0337">
        <w:rPr>
          <w:rFonts w:ascii="Montserrat Light" w:hAnsi="Montserrat Light" w:cs="Courier New"/>
          <w:bCs/>
        </w:rPr>
        <w:t>M</w:t>
      </w:r>
      <w:r w:rsidRPr="001B0337">
        <w:rPr>
          <w:rFonts w:ascii="Montserrat Light" w:hAnsi="Montserrat Light" w:cs="Courier New"/>
        </w:rPr>
        <w:t>etodologia</w:t>
      </w:r>
      <w:proofErr w:type="spellEnd"/>
      <w:r w:rsidRPr="001B0337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privind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fundamentarea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cifrei</w:t>
      </w:r>
      <w:proofErr w:type="spellEnd"/>
      <w:r w:rsidRPr="00B91A3E">
        <w:rPr>
          <w:rFonts w:ascii="Montserrat Light" w:hAnsi="Montserrat Light" w:cs="Courier New"/>
        </w:rPr>
        <w:t xml:space="preserve"> de </w:t>
      </w:r>
      <w:proofErr w:type="spellStart"/>
      <w:r w:rsidRPr="00B91A3E">
        <w:rPr>
          <w:rFonts w:ascii="Montserrat Light" w:hAnsi="Montserrat Light" w:cs="Courier New"/>
        </w:rPr>
        <w:t>şcolarizare</w:t>
      </w:r>
      <w:proofErr w:type="spellEnd"/>
      <w:r w:rsidRPr="00B91A3E">
        <w:rPr>
          <w:rFonts w:ascii="Montserrat Light" w:hAnsi="Montserrat Light" w:cs="Courier New"/>
        </w:rPr>
        <w:t xml:space="preserve"> pentru </w:t>
      </w:r>
      <w:proofErr w:type="spellStart"/>
      <w:r w:rsidRPr="00B91A3E">
        <w:rPr>
          <w:rFonts w:ascii="Montserrat Light" w:hAnsi="Montserrat Light" w:cs="Courier New"/>
        </w:rPr>
        <w:t>învăţământul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preuniversitar</w:t>
      </w:r>
      <w:proofErr w:type="spellEnd"/>
      <w:r w:rsidRPr="00B91A3E">
        <w:rPr>
          <w:rFonts w:ascii="Montserrat Light" w:hAnsi="Montserrat Light" w:cs="Courier New"/>
        </w:rPr>
        <w:t xml:space="preserve"> de stat, </w:t>
      </w:r>
      <w:proofErr w:type="spellStart"/>
      <w:r w:rsidRPr="00B91A3E">
        <w:rPr>
          <w:rFonts w:ascii="Montserrat Light" w:hAnsi="Montserrat Light" w:cs="Courier New"/>
        </w:rPr>
        <w:t>evidenţa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efectivelor</w:t>
      </w:r>
      <w:proofErr w:type="spellEnd"/>
      <w:r w:rsidRPr="00B91A3E">
        <w:rPr>
          <w:rFonts w:ascii="Montserrat Light" w:hAnsi="Montserrat Light" w:cs="Courier New"/>
        </w:rPr>
        <w:t xml:space="preserve"> de </w:t>
      </w:r>
      <w:proofErr w:type="spellStart"/>
      <w:r>
        <w:rPr>
          <w:rFonts w:ascii="Montserrat Light" w:hAnsi="Montserrat Light" w:cs="Courier New"/>
        </w:rPr>
        <w:t>ante</w:t>
      </w:r>
      <w:r w:rsidRPr="00B91A3E">
        <w:rPr>
          <w:rFonts w:ascii="Montserrat Light" w:hAnsi="Montserrat Light" w:cs="Courier New"/>
        </w:rPr>
        <w:t>preşcolari</w:t>
      </w:r>
      <w:proofErr w:type="spellEnd"/>
      <w:r>
        <w:rPr>
          <w:rFonts w:ascii="Montserrat Light" w:hAnsi="Montserrat Light" w:cs="Courier New"/>
        </w:rPr>
        <w:t>/</w:t>
      </w:r>
      <w:proofErr w:type="spellStart"/>
      <w:r>
        <w:rPr>
          <w:rFonts w:ascii="Montserrat Light" w:hAnsi="Montserrat Light" w:cs="Courier New"/>
        </w:rPr>
        <w:t>preșcolari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şi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elevi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şcolarizaţi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în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unităţile</w:t>
      </w:r>
      <w:proofErr w:type="spellEnd"/>
      <w:r w:rsidRPr="00B91A3E">
        <w:rPr>
          <w:rFonts w:ascii="Montserrat Light" w:hAnsi="Montserrat Light" w:cs="Courier New"/>
        </w:rPr>
        <w:t xml:space="preserve"> de </w:t>
      </w:r>
      <w:proofErr w:type="spellStart"/>
      <w:r w:rsidRPr="00B91A3E">
        <w:rPr>
          <w:rFonts w:ascii="Montserrat Light" w:hAnsi="Montserrat Light" w:cs="Courier New"/>
        </w:rPr>
        <w:t>învăţământ</w:t>
      </w:r>
      <w:proofErr w:type="spellEnd"/>
      <w:r w:rsidRPr="00B91A3E">
        <w:rPr>
          <w:rFonts w:ascii="Montserrat Light" w:hAnsi="Montserrat Light" w:cs="Courier New"/>
        </w:rPr>
        <w:t xml:space="preserve"> particular, precum </w:t>
      </w:r>
      <w:proofErr w:type="spellStart"/>
      <w:r w:rsidRPr="00B91A3E">
        <w:rPr>
          <w:rFonts w:ascii="Montserrat Light" w:hAnsi="Montserrat Light" w:cs="Courier New"/>
        </w:rPr>
        <w:t>şi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emiterea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avizului</w:t>
      </w:r>
      <w:proofErr w:type="spellEnd"/>
      <w:r w:rsidRPr="00B91A3E">
        <w:rPr>
          <w:rFonts w:ascii="Montserrat Light" w:hAnsi="Montserrat Light" w:cs="Courier New"/>
        </w:rPr>
        <w:t xml:space="preserve"> conform </w:t>
      </w:r>
      <w:proofErr w:type="spellStart"/>
      <w:r w:rsidRPr="00B91A3E">
        <w:rPr>
          <w:rFonts w:ascii="Montserrat Light" w:hAnsi="Montserrat Light" w:cs="Courier New"/>
        </w:rPr>
        <w:t>în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vederea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organizării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reţelei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unităţilor</w:t>
      </w:r>
      <w:proofErr w:type="spellEnd"/>
      <w:r w:rsidRPr="00B91A3E">
        <w:rPr>
          <w:rFonts w:ascii="Montserrat Light" w:hAnsi="Montserrat Light" w:cs="Courier New"/>
        </w:rPr>
        <w:t xml:space="preserve"> de </w:t>
      </w:r>
      <w:proofErr w:type="spellStart"/>
      <w:r w:rsidRPr="00B91A3E">
        <w:rPr>
          <w:rFonts w:ascii="Montserrat Light" w:hAnsi="Montserrat Light" w:cs="Courier New"/>
        </w:rPr>
        <w:t>învăţământ</w:t>
      </w:r>
      <w:proofErr w:type="spellEnd"/>
      <w:r w:rsidRPr="00B91A3E">
        <w:rPr>
          <w:rFonts w:ascii="Montserrat Light" w:hAnsi="Montserrat Light" w:cs="Courier New"/>
        </w:rPr>
        <w:t xml:space="preserve"> </w:t>
      </w:r>
      <w:proofErr w:type="spellStart"/>
      <w:r w:rsidRPr="00B91A3E">
        <w:rPr>
          <w:rFonts w:ascii="Montserrat Light" w:hAnsi="Montserrat Light" w:cs="Courier New"/>
        </w:rPr>
        <w:t>preuni</w:t>
      </w:r>
      <w:r>
        <w:rPr>
          <w:rFonts w:ascii="Montserrat Light" w:hAnsi="Montserrat Light" w:cs="Courier New"/>
        </w:rPr>
        <w:t>versitar</w:t>
      </w:r>
      <w:proofErr w:type="spellEnd"/>
      <w:r>
        <w:rPr>
          <w:rFonts w:ascii="Montserrat Light" w:hAnsi="Montserrat Light" w:cs="Courier New"/>
        </w:rPr>
        <w:t xml:space="preserve"> pentru </w:t>
      </w:r>
      <w:proofErr w:type="spellStart"/>
      <w:r>
        <w:rPr>
          <w:rFonts w:ascii="Montserrat Light" w:hAnsi="Montserrat Light" w:cs="Courier New"/>
        </w:rPr>
        <w:t>anul</w:t>
      </w:r>
      <w:proofErr w:type="spellEnd"/>
      <w:r>
        <w:rPr>
          <w:rFonts w:ascii="Montserrat Light" w:hAnsi="Montserrat Light" w:cs="Courier New"/>
        </w:rPr>
        <w:t xml:space="preserve"> </w:t>
      </w:r>
      <w:proofErr w:type="spellStart"/>
      <w:r>
        <w:rPr>
          <w:rFonts w:ascii="Montserrat Light" w:hAnsi="Montserrat Light" w:cs="Courier New"/>
        </w:rPr>
        <w:t>şcolar</w:t>
      </w:r>
      <w:proofErr w:type="spellEnd"/>
      <w:r>
        <w:rPr>
          <w:rFonts w:ascii="Montserrat Light" w:hAnsi="Montserrat Light" w:cs="Courier New"/>
        </w:rPr>
        <w:t xml:space="preserve"> 202</w:t>
      </w:r>
      <w:r w:rsidR="003F3694">
        <w:rPr>
          <w:rFonts w:ascii="Montserrat Light" w:hAnsi="Montserrat Light" w:cs="Courier New"/>
        </w:rPr>
        <w:t>3</w:t>
      </w:r>
      <w:r w:rsidRPr="00B91A3E">
        <w:rPr>
          <w:rFonts w:ascii="Montserrat Light" w:hAnsi="Montserrat Light" w:cs="Courier New"/>
        </w:rPr>
        <w:t>-202</w:t>
      </w:r>
      <w:r w:rsidR="003F3694">
        <w:rPr>
          <w:rFonts w:ascii="Montserrat Light" w:hAnsi="Montserrat Light" w:cs="Courier New"/>
        </w:rPr>
        <w:t>4</w:t>
      </w:r>
      <w:r w:rsidRPr="001B0337">
        <w:rPr>
          <w:rFonts w:ascii="Montserrat Light" w:hAnsi="Montserrat Light" w:cs="Courier New"/>
        </w:rPr>
        <w:t xml:space="preserve">, </w:t>
      </w:r>
      <w:proofErr w:type="spellStart"/>
      <w:r w:rsidRPr="001B0337">
        <w:rPr>
          <w:rFonts w:ascii="Montserrat Light" w:hAnsi="Montserrat Light" w:cs="Courier New"/>
        </w:rPr>
        <w:t>aprobată</w:t>
      </w:r>
      <w:proofErr w:type="spellEnd"/>
      <w:r w:rsidRPr="001B0337">
        <w:rPr>
          <w:rFonts w:ascii="Montserrat Light" w:hAnsi="Montserrat Light" w:cs="Courier New"/>
        </w:rPr>
        <w:t xml:space="preserve"> </w:t>
      </w:r>
      <w:proofErr w:type="spellStart"/>
      <w:r w:rsidRPr="001B0337">
        <w:rPr>
          <w:rFonts w:ascii="Montserrat Light" w:hAnsi="Montserrat Light" w:cs="Courier New"/>
        </w:rPr>
        <w:t>prin</w:t>
      </w:r>
      <w:proofErr w:type="spellEnd"/>
      <w:r w:rsidRPr="001B0337">
        <w:rPr>
          <w:rFonts w:ascii="Montserrat Light" w:hAnsi="Montserrat Light" w:cs="Courier New"/>
        </w:rPr>
        <w:t xml:space="preserve"> </w:t>
      </w:r>
      <w:proofErr w:type="spellStart"/>
      <w:r w:rsidRPr="001B0337">
        <w:rPr>
          <w:rFonts w:ascii="Montserrat Light" w:hAnsi="Montserrat Light" w:cs="Courier New"/>
        </w:rPr>
        <w:t>Ordinul</w:t>
      </w:r>
      <w:proofErr w:type="spellEnd"/>
      <w:r w:rsidRPr="001B0337">
        <w:rPr>
          <w:rFonts w:ascii="Montserrat Light" w:hAnsi="Montserrat Light" w:cs="Courier New"/>
        </w:rPr>
        <w:t xml:space="preserve"> </w:t>
      </w:r>
      <w:proofErr w:type="spellStart"/>
      <w:r w:rsidRPr="001B0337">
        <w:rPr>
          <w:rFonts w:ascii="Montserrat Light" w:hAnsi="Montserrat Light" w:cs="Courier New"/>
        </w:rPr>
        <w:t>Ministerului</w:t>
      </w:r>
      <w:proofErr w:type="spellEnd"/>
      <w:r w:rsidRPr="001B0337">
        <w:rPr>
          <w:rFonts w:ascii="Montserrat Light" w:hAnsi="Montserrat Light" w:cs="Courier New"/>
        </w:rPr>
        <w:t xml:space="preserve"> </w:t>
      </w:r>
      <w:proofErr w:type="spellStart"/>
      <w:r w:rsidRPr="001B0337">
        <w:rPr>
          <w:rFonts w:ascii="Montserrat Light" w:hAnsi="Montserrat Light" w:cs="Courier New"/>
        </w:rPr>
        <w:t>Educației</w:t>
      </w:r>
      <w:proofErr w:type="spellEnd"/>
      <w:r w:rsidRPr="001B0337">
        <w:rPr>
          <w:rFonts w:ascii="Montserrat Light" w:hAnsi="Montserrat Light" w:cs="Courier New"/>
        </w:rPr>
        <w:t xml:space="preserve"> nr. </w:t>
      </w:r>
      <w:r w:rsidR="003F3694">
        <w:rPr>
          <w:rFonts w:ascii="Montserrat Light" w:hAnsi="Montserrat Light" w:cs="Courier New"/>
        </w:rPr>
        <w:t>6217</w:t>
      </w:r>
      <w:r w:rsidRPr="001B0337">
        <w:rPr>
          <w:rFonts w:ascii="Montserrat Light" w:hAnsi="Montserrat Light" w:cs="Courier New"/>
        </w:rPr>
        <w:t>/202</w:t>
      </w:r>
      <w:r w:rsidR="003F3694">
        <w:rPr>
          <w:rFonts w:ascii="Montserrat Light" w:hAnsi="Montserrat Light" w:cs="Courier New"/>
        </w:rPr>
        <w:t>2</w:t>
      </w:r>
      <w:r w:rsidRPr="001B0337">
        <w:rPr>
          <w:rFonts w:ascii="Montserrat Light" w:hAnsi="Montserrat Light" w:cs="Courier New"/>
        </w:rPr>
        <w:t>;</w:t>
      </w:r>
    </w:p>
    <w:p w14:paraId="6B8F1BD2" w14:textId="77777777" w:rsidR="00CA524A" w:rsidRPr="00492D0C" w:rsidRDefault="00CA524A" w:rsidP="00CA524A">
      <w:pPr>
        <w:autoSpaceDE w:val="0"/>
        <w:ind w:firstLine="708"/>
        <w:jc w:val="both"/>
        <w:rPr>
          <w:rFonts w:ascii="Montserrat Light" w:hAnsi="Montserrat Light"/>
          <w:lang w:val="ro-RO" w:eastAsia="ro-RO"/>
        </w:rPr>
      </w:pPr>
    </w:p>
    <w:p w14:paraId="1B9F260F" w14:textId="77777777" w:rsidR="0000186B" w:rsidRDefault="0000186B" w:rsidP="00CA524A">
      <w:pPr>
        <w:autoSpaceDE w:val="0"/>
        <w:ind w:firstLine="708"/>
        <w:jc w:val="both"/>
        <w:rPr>
          <w:rFonts w:ascii="Montserrat Light" w:hAnsi="Montserrat Light"/>
          <w:lang w:val="ro-RO" w:eastAsia="ro-RO"/>
        </w:rPr>
      </w:pPr>
    </w:p>
    <w:p w14:paraId="30425922" w14:textId="77777777" w:rsidR="0000186B" w:rsidRDefault="0000186B" w:rsidP="00CA524A">
      <w:pPr>
        <w:autoSpaceDE w:val="0"/>
        <w:ind w:firstLine="708"/>
        <w:jc w:val="both"/>
        <w:rPr>
          <w:rFonts w:ascii="Montserrat Light" w:hAnsi="Montserrat Light"/>
          <w:lang w:val="ro-RO" w:eastAsia="ro-RO"/>
        </w:rPr>
      </w:pPr>
    </w:p>
    <w:p w14:paraId="601002F5" w14:textId="77777777" w:rsidR="0000186B" w:rsidRDefault="0000186B" w:rsidP="00CA524A">
      <w:pPr>
        <w:autoSpaceDE w:val="0"/>
        <w:ind w:firstLine="708"/>
        <w:jc w:val="both"/>
        <w:rPr>
          <w:rFonts w:ascii="Montserrat Light" w:hAnsi="Montserrat Light"/>
          <w:lang w:val="ro-RO" w:eastAsia="ro-RO"/>
        </w:rPr>
      </w:pPr>
    </w:p>
    <w:p w14:paraId="13BC9097" w14:textId="77777777" w:rsidR="0000186B" w:rsidRDefault="0000186B" w:rsidP="00CA524A">
      <w:pPr>
        <w:autoSpaceDE w:val="0"/>
        <w:ind w:firstLine="708"/>
        <w:jc w:val="both"/>
        <w:rPr>
          <w:rFonts w:ascii="Montserrat Light" w:hAnsi="Montserrat Light"/>
          <w:lang w:val="ro-RO" w:eastAsia="ro-RO"/>
        </w:rPr>
      </w:pPr>
    </w:p>
    <w:p w14:paraId="0575662D" w14:textId="45733181" w:rsidR="00540D55" w:rsidRDefault="00CA524A" w:rsidP="0000186B">
      <w:pPr>
        <w:autoSpaceDE w:val="0"/>
        <w:ind w:firstLine="708"/>
        <w:jc w:val="both"/>
        <w:rPr>
          <w:rFonts w:ascii="Montserrat Light" w:hAnsi="Montserrat Light"/>
          <w:b/>
          <w:bCs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3"/>
    </w:p>
    <w:p w14:paraId="6169CB3F" w14:textId="77777777" w:rsidR="00540D55" w:rsidRDefault="00540D55" w:rsidP="00CA524A">
      <w:pPr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B8F1BD7" w14:textId="03DD71F7" w:rsidR="00CA524A" w:rsidRDefault="00CA524A" w:rsidP="00CA524A">
      <w:pPr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1A6DD8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1A6DD8">
        <w:rPr>
          <w:rFonts w:ascii="Montserrat Light" w:hAnsi="Montserrat Light"/>
          <w:b/>
          <w:bCs/>
          <w:lang w:val="ro-RO" w:eastAsia="ro-RO"/>
        </w:rPr>
        <w:t xml:space="preserve">: </w:t>
      </w:r>
    </w:p>
    <w:p w14:paraId="6B8F1BD9" w14:textId="77777777" w:rsidR="00826E14" w:rsidRPr="001A6DD8" w:rsidRDefault="00826E14" w:rsidP="00CA524A">
      <w:pPr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6B8F1BDA" w14:textId="5CD8040E" w:rsidR="00CA524A" w:rsidRDefault="00CA524A" w:rsidP="00CA524A">
      <w:pPr>
        <w:ind w:firstLine="720"/>
        <w:jc w:val="both"/>
        <w:rPr>
          <w:rFonts w:ascii="Montserrat Light" w:hAnsi="Montserrat Light" w:cs="Cambria"/>
          <w:bCs/>
          <w:lang w:val="it-IT"/>
        </w:rPr>
      </w:pPr>
      <w:r w:rsidRPr="001A6DD8">
        <w:rPr>
          <w:rFonts w:ascii="Montserrat Light" w:hAnsi="Montserrat Light" w:cs="Cambria"/>
          <w:b/>
          <w:bCs/>
          <w:lang w:val="it-IT"/>
        </w:rPr>
        <w:t xml:space="preserve">Art. </w:t>
      </w:r>
      <w:r>
        <w:rPr>
          <w:rFonts w:ascii="Montserrat Light" w:hAnsi="Montserrat Light" w:cs="Cambria"/>
          <w:b/>
          <w:bCs/>
          <w:lang w:val="it-IT"/>
        </w:rPr>
        <w:t>1</w:t>
      </w:r>
      <w:r w:rsidRPr="001A6DD8">
        <w:rPr>
          <w:rFonts w:ascii="Montserrat Light" w:hAnsi="Montserrat Light" w:cs="Cambria"/>
          <w:b/>
          <w:bCs/>
          <w:lang w:val="it-IT"/>
        </w:rPr>
        <w:t>.</w:t>
      </w:r>
      <w:r w:rsidRPr="001A6DD8">
        <w:rPr>
          <w:rFonts w:ascii="Montserrat Light" w:hAnsi="Montserrat Light" w:cs="Cambria"/>
          <w:bCs/>
          <w:lang w:val="it-IT"/>
        </w:rPr>
        <w:t xml:space="preserve"> </w:t>
      </w:r>
      <w:r w:rsidR="00C52756" w:rsidRPr="001B0337">
        <w:rPr>
          <w:rFonts w:ascii="Montserrat Light" w:hAnsi="Montserrat Light"/>
        </w:rPr>
        <w:t xml:space="preserve">Se </w:t>
      </w:r>
      <w:proofErr w:type="spellStart"/>
      <w:r w:rsidR="00C52756" w:rsidRPr="001B0337">
        <w:rPr>
          <w:rFonts w:ascii="Montserrat Light" w:hAnsi="Montserrat Light"/>
        </w:rPr>
        <w:t>aprobă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rețeaua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școlară</w:t>
      </w:r>
      <w:proofErr w:type="spellEnd"/>
      <w:r w:rsidR="00C52756" w:rsidRPr="001B0337">
        <w:rPr>
          <w:rFonts w:ascii="Montserrat Light" w:hAnsi="Montserrat Light"/>
          <w:bCs/>
        </w:rPr>
        <w:t xml:space="preserve"> de </w:t>
      </w:r>
      <w:proofErr w:type="spellStart"/>
      <w:r w:rsidR="00C52756" w:rsidRPr="001B0337">
        <w:rPr>
          <w:rFonts w:ascii="Montserrat Light" w:hAnsi="Montserrat Light"/>
          <w:bCs/>
        </w:rPr>
        <w:t>învățământ</w:t>
      </w:r>
      <w:proofErr w:type="spellEnd"/>
      <w:r w:rsidR="00C52756" w:rsidRPr="001B0337">
        <w:rPr>
          <w:rFonts w:ascii="Montserrat Light" w:hAnsi="Montserrat Light"/>
          <w:bCs/>
        </w:rPr>
        <w:t xml:space="preserve"> special din </w:t>
      </w:r>
      <w:proofErr w:type="spellStart"/>
      <w:r w:rsidR="00C52756" w:rsidRPr="001B0337">
        <w:rPr>
          <w:rFonts w:ascii="Montserrat Light" w:hAnsi="Montserrat Light"/>
          <w:bCs/>
        </w:rPr>
        <w:t>Județul</w:t>
      </w:r>
      <w:proofErr w:type="spellEnd"/>
      <w:r w:rsidR="00C52756" w:rsidRPr="001B0337">
        <w:rPr>
          <w:rFonts w:ascii="Montserrat Light" w:hAnsi="Montserrat Light"/>
          <w:bCs/>
        </w:rPr>
        <w:t xml:space="preserve"> Cluj, cu </w:t>
      </w:r>
      <w:proofErr w:type="spellStart"/>
      <w:r w:rsidR="00C52756" w:rsidRPr="001B0337">
        <w:rPr>
          <w:rFonts w:ascii="Montserrat Light" w:hAnsi="Montserrat Light"/>
          <w:bCs/>
        </w:rPr>
        <w:t>personalitate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juridică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și</w:t>
      </w:r>
      <w:proofErr w:type="spellEnd"/>
      <w:r w:rsidR="00C52756" w:rsidRPr="001B0337">
        <w:rPr>
          <w:rFonts w:ascii="Montserrat Light" w:hAnsi="Montserrat Light"/>
          <w:bCs/>
        </w:rPr>
        <w:t xml:space="preserve"> cu </w:t>
      </w:r>
      <w:proofErr w:type="spellStart"/>
      <w:r w:rsidR="00C52756" w:rsidRPr="001B0337">
        <w:rPr>
          <w:rFonts w:ascii="Montserrat Light" w:hAnsi="Montserrat Light"/>
          <w:bCs/>
        </w:rPr>
        <w:t>structura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aferentă</w:t>
      </w:r>
      <w:proofErr w:type="spellEnd"/>
      <w:r w:rsidR="00C52756" w:rsidRPr="001B0337">
        <w:rPr>
          <w:rFonts w:ascii="Montserrat Light" w:hAnsi="Montserrat Light"/>
          <w:bCs/>
        </w:rPr>
        <w:t xml:space="preserve">, </w:t>
      </w:r>
      <w:proofErr w:type="spellStart"/>
      <w:r w:rsidR="00C52756" w:rsidRPr="001B0337">
        <w:rPr>
          <w:rFonts w:ascii="Montserrat Light" w:hAnsi="Montserrat Light"/>
          <w:bCs/>
        </w:rPr>
        <w:t>în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anul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şcolar</w:t>
      </w:r>
      <w:proofErr w:type="spellEnd"/>
      <w:r w:rsidR="00C52756" w:rsidRPr="001B0337">
        <w:rPr>
          <w:rFonts w:ascii="Montserrat Light" w:hAnsi="Montserrat Light"/>
          <w:bCs/>
        </w:rPr>
        <w:t xml:space="preserve"> 202</w:t>
      </w:r>
      <w:r w:rsidR="003F3694">
        <w:rPr>
          <w:rFonts w:ascii="Montserrat Light" w:hAnsi="Montserrat Light"/>
          <w:bCs/>
        </w:rPr>
        <w:t>3</w:t>
      </w:r>
      <w:r w:rsidR="00C52756" w:rsidRPr="001B0337">
        <w:rPr>
          <w:rFonts w:ascii="Montserrat Light" w:hAnsi="Montserrat Light"/>
          <w:bCs/>
        </w:rPr>
        <w:t xml:space="preserve"> - 202</w:t>
      </w:r>
      <w:r w:rsidR="003F3694">
        <w:rPr>
          <w:rFonts w:ascii="Montserrat Light" w:hAnsi="Montserrat Light"/>
          <w:bCs/>
        </w:rPr>
        <w:t>4</w:t>
      </w:r>
      <w:r w:rsidR="00C52756" w:rsidRPr="001B0337">
        <w:rPr>
          <w:rFonts w:ascii="Montserrat Light" w:hAnsi="Montserrat Light"/>
          <w:bCs/>
        </w:rPr>
        <w:t xml:space="preserve"> conform </w:t>
      </w:r>
      <w:proofErr w:type="spellStart"/>
      <w:r w:rsidR="00C52756" w:rsidRPr="001B0337">
        <w:rPr>
          <w:rFonts w:ascii="Montserrat Light" w:hAnsi="Montserrat Light"/>
          <w:bCs/>
        </w:rPr>
        <w:t>anexei</w:t>
      </w:r>
      <w:proofErr w:type="spellEnd"/>
      <w:r w:rsidR="00C52756" w:rsidRPr="001B0337">
        <w:rPr>
          <w:rFonts w:ascii="Montserrat Light" w:hAnsi="Montserrat Light"/>
          <w:bCs/>
        </w:rPr>
        <w:t xml:space="preserve"> care face </w:t>
      </w:r>
      <w:proofErr w:type="spellStart"/>
      <w:r w:rsidR="00C52756" w:rsidRPr="001B0337">
        <w:rPr>
          <w:rFonts w:ascii="Montserrat Light" w:hAnsi="Montserrat Light"/>
          <w:bCs/>
        </w:rPr>
        <w:t>parte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integrantă</w:t>
      </w:r>
      <w:proofErr w:type="spellEnd"/>
      <w:r w:rsidR="00C52756" w:rsidRPr="001B0337">
        <w:rPr>
          <w:rFonts w:ascii="Montserrat Light" w:hAnsi="Montserrat Light"/>
          <w:bCs/>
        </w:rPr>
        <w:t xml:space="preserve"> din </w:t>
      </w:r>
      <w:proofErr w:type="spellStart"/>
      <w:r w:rsidR="00C52756" w:rsidRPr="001B0337">
        <w:rPr>
          <w:rFonts w:ascii="Montserrat Light" w:hAnsi="Montserrat Light"/>
          <w:bCs/>
        </w:rPr>
        <w:t>prezenta</w:t>
      </w:r>
      <w:proofErr w:type="spellEnd"/>
      <w:r w:rsidR="00C52756" w:rsidRPr="001B0337">
        <w:rPr>
          <w:rFonts w:ascii="Montserrat Light" w:hAnsi="Montserrat Light"/>
          <w:bCs/>
        </w:rPr>
        <w:t xml:space="preserve"> </w:t>
      </w:r>
      <w:proofErr w:type="spellStart"/>
      <w:r w:rsidR="00C52756" w:rsidRPr="001B0337">
        <w:rPr>
          <w:rFonts w:ascii="Montserrat Light" w:hAnsi="Montserrat Light"/>
          <w:bCs/>
        </w:rPr>
        <w:t>hotărâre</w:t>
      </w:r>
      <w:proofErr w:type="spellEnd"/>
      <w:r w:rsidR="00C52756" w:rsidRPr="001B0337">
        <w:rPr>
          <w:rFonts w:ascii="Montserrat Light" w:hAnsi="Montserrat Light"/>
          <w:bCs/>
        </w:rPr>
        <w:t>.</w:t>
      </w:r>
    </w:p>
    <w:p w14:paraId="6B8F1BDB" w14:textId="77777777" w:rsidR="00855449" w:rsidRDefault="00855449" w:rsidP="00CA524A">
      <w:pPr>
        <w:ind w:firstLine="720"/>
        <w:jc w:val="both"/>
        <w:rPr>
          <w:rFonts w:ascii="Montserrat Light" w:hAnsi="Montserrat Light" w:cs="Cambria"/>
          <w:bCs/>
          <w:lang w:val="it-IT"/>
        </w:rPr>
      </w:pPr>
    </w:p>
    <w:p w14:paraId="6B8F1BDC" w14:textId="77777777" w:rsidR="00CA524A" w:rsidRDefault="00492D0C" w:rsidP="00C52756">
      <w:pPr>
        <w:ind w:firstLine="720"/>
        <w:jc w:val="both"/>
        <w:rPr>
          <w:rFonts w:ascii="Montserrat Light" w:hAnsi="Montserrat Light" w:cs="Cambria"/>
          <w:b/>
          <w:bCs/>
          <w:lang w:val="ro-RO"/>
        </w:rPr>
      </w:pPr>
      <w:r w:rsidRPr="00492D0C">
        <w:rPr>
          <w:rFonts w:ascii="Montserrat Light" w:hAnsi="Montserrat Light" w:cs="Cambria"/>
          <w:b/>
          <w:lang w:val="it-IT"/>
        </w:rPr>
        <w:t>Art. 2.</w:t>
      </w:r>
      <w:r>
        <w:rPr>
          <w:rFonts w:ascii="Montserrat Light" w:hAnsi="Montserrat Light" w:cs="Cambria"/>
          <w:bCs/>
          <w:lang w:val="it-IT"/>
        </w:rPr>
        <w:t xml:space="preserve"> </w:t>
      </w:r>
      <w:r w:rsidR="00C52756" w:rsidRPr="001B0337">
        <w:rPr>
          <w:rFonts w:ascii="Montserrat Light" w:hAnsi="Montserrat Light"/>
          <w:color w:val="000000"/>
        </w:rPr>
        <w:t xml:space="preserve">Cu </w:t>
      </w:r>
      <w:proofErr w:type="spellStart"/>
      <w:r w:rsidR="00C52756" w:rsidRPr="001B0337">
        <w:rPr>
          <w:rFonts w:ascii="Montserrat Light" w:hAnsi="Montserrat Light"/>
          <w:color w:val="000000"/>
        </w:rPr>
        <w:t>punerea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în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aplicare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a </w:t>
      </w:r>
      <w:proofErr w:type="spellStart"/>
      <w:r w:rsidR="00C52756" w:rsidRPr="001B0337">
        <w:rPr>
          <w:rFonts w:ascii="Montserrat Light" w:hAnsi="Montserrat Light"/>
          <w:color w:val="000000"/>
        </w:rPr>
        <w:t>prevederilor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prezentei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hotărâri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se </w:t>
      </w:r>
      <w:proofErr w:type="spellStart"/>
      <w:r w:rsidR="00C52756" w:rsidRPr="001B0337">
        <w:rPr>
          <w:rFonts w:ascii="Montserrat Light" w:hAnsi="Montserrat Light"/>
          <w:color w:val="000000"/>
        </w:rPr>
        <w:t>încredinţează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Preşedintele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Consiliului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Judeţean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Cluj </w:t>
      </w:r>
      <w:proofErr w:type="spellStart"/>
      <w:r w:rsidR="00C52756" w:rsidRPr="001B0337">
        <w:rPr>
          <w:rFonts w:ascii="Montserrat Light" w:hAnsi="Montserrat Light"/>
          <w:color w:val="000000"/>
        </w:rPr>
        <w:t>prin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Direcţia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Generală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Buget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, </w:t>
      </w:r>
      <w:proofErr w:type="spellStart"/>
      <w:r w:rsidR="00C52756" w:rsidRPr="001B0337">
        <w:rPr>
          <w:rFonts w:ascii="Montserrat Light" w:hAnsi="Montserrat Light"/>
          <w:color w:val="000000"/>
        </w:rPr>
        <w:t>Finanţe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, Resurse </w:t>
      </w:r>
      <w:proofErr w:type="spellStart"/>
      <w:r w:rsidR="00C52756" w:rsidRPr="001B0337">
        <w:rPr>
          <w:rFonts w:ascii="Montserrat Light" w:hAnsi="Montserrat Light"/>
          <w:color w:val="000000"/>
        </w:rPr>
        <w:t>Umane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şi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unităţile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de </w:t>
      </w:r>
      <w:proofErr w:type="spellStart"/>
      <w:r w:rsidR="00C52756" w:rsidRPr="001B0337">
        <w:rPr>
          <w:rFonts w:ascii="Montserrat Light" w:hAnsi="Montserrat Light"/>
          <w:color w:val="000000"/>
        </w:rPr>
        <w:t>învăţământ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special </w:t>
      </w:r>
      <w:proofErr w:type="spellStart"/>
      <w:r w:rsidR="00C52756" w:rsidRPr="001B0337">
        <w:rPr>
          <w:rFonts w:ascii="Montserrat Light" w:hAnsi="Montserrat Light"/>
          <w:color w:val="000000"/>
        </w:rPr>
        <w:t>nominalizate</w:t>
      </w:r>
      <w:proofErr w:type="spellEnd"/>
      <w:r w:rsidR="00C52756" w:rsidRPr="001B0337">
        <w:rPr>
          <w:rFonts w:ascii="Montserrat Light" w:hAnsi="Montserrat Light"/>
          <w:color w:val="000000"/>
        </w:rPr>
        <w:t>.</w:t>
      </w:r>
      <w:r w:rsidR="00CA524A" w:rsidRPr="001A6DD8">
        <w:rPr>
          <w:rFonts w:ascii="Montserrat Light" w:hAnsi="Montserrat Light" w:cs="Cambria"/>
          <w:b/>
          <w:bCs/>
          <w:lang w:val="ro-RO"/>
        </w:rPr>
        <w:tab/>
      </w:r>
    </w:p>
    <w:p w14:paraId="6B8F1BDD" w14:textId="77777777" w:rsidR="00C52756" w:rsidRDefault="00C52756" w:rsidP="00C52756">
      <w:pPr>
        <w:autoSpaceDE w:val="0"/>
        <w:autoSpaceDN w:val="0"/>
        <w:adjustRightInd w:val="0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6B8F1BDE" w14:textId="77777777" w:rsidR="00C52756" w:rsidRPr="001B0337" w:rsidRDefault="00CA524A" w:rsidP="00C52756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color w:val="000000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 w:rsidR="00492D0C">
        <w:rPr>
          <w:rFonts w:ascii="Montserrat Light" w:hAnsi="Montserrat Light" w:cs="Cambria"/>
          <w:b/>
          <w:bCs/>
          <w:lang w:val="ro-RO"/>
        </w:rPr>
        <w:t>3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Prezenta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hotărâre</w:t>
      </w:r>
      <w:proofErr w:type="spellEnd"/>
      <w:r w:rsidR="00C52756" w:rsidRPr="001B0337">
        <w:rPr>
          <w:rFonts w:ascii="Montserrat Light" w:hAnsi="Montserrat Light"/>
        </w:rPr>
        <w:t xml:space="preserve"> se </w:t>
      </w:r>
      <w:proofErr w:type="spellStart"/>
      <w:r w:rsidR="00C52756" w:rsidRPr="001B0337">
        <w:rPr>
          <w:rFonts w:ascii="Montserrat Light" w:hAnsi="Montserrat Light"/>
        </w:rPr>
        <w:t>comunică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Direcţiei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Generale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Buget</w:t>
      </w:r>
      <w:proofErr w:type="spellEnd"/>
      <w:r w:rsidR="00C52756" w:rsidRPr="001B0337">
        <w:rPr>
          <w:rFonts w:ascii="Montserrat Light" w:hAnsi="Montserrat Light"/>
        </w:rPr>
        <w:t xml:space="preserve">, </w:t>
      </w:r>
      <w:proofErr w:type="spellStart"/>
      <w:r w:rsidR="00C52756" w:rsidRPr="001B0337">
        <w:rPr>
          <w:rFonts w:ascii="Montserrat Light" w:hAnsi="Montserrat Light"/>
        </w:rPr>
        <w:t>Finanţe</w:t>
      </w:r>
      <w:proofErr w:type="spellEnd"/>
      <w:r w:rsidR="00C52756" w:rsidRPr="001B0337">
        <w:rPr>
          <w:rFonts w:ascii="Montserrat Light" w:hAnsi="Montserrat Light"/>
        </w:rPr>
        <w:t xml:space="preserve">, Resurse </w:t>
      </w:r>
      <w:proofErr w:type="spellStart"/>
      <w:r w:rsidR="00C52756" w:rsidRPr="001B0337">
        <w:rPr>
          <w:rFonts w:ascii="Montserrat Light" w:hAnsi="Montserrat Light"/>
        </w:rPr>
        <w:t>Umane</w:t>
      </w:r>
      <w:proofErr w:type="spellEnd"/>
      <w:r w:rsidR="00C52756" w:rsidRPr="001B0337">
        <w:rPr>
          <w:rFonts w:ascii="Montserrat Light" w:hAnsi="Montserrat Light"/>
        </w:rPr>
        <w:t xml:space="preserve">; </w:t>
      </w:r>
      <w:proofErr w:type="spellStart"/>
      <w:r w:rsidR="00C52756" w:rsidRPr="001B0337">
        <w:rPr>
          <w:rFonts w:ascii="Montserrat Light" w:hAnsi="Montserrat Light"/>
        </w:rPr>
        <w:t>Inspectoratului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Şcolar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Judeţean</w:t>
      </w:r>
      <w:proofErr w:type="spellEnd"/>
      <w:r w:rsidR="00C52756" w:rsidRPr="001B0337">
        <w:rPr>
          <w:rFonts w:ascii="Montserrat Light" w:hAnsi="Montserrat Light"/>
        </w:rPr>
        <w:t xml:space="preserve"> Cluj, </w:t>
      </w:r>
      <w:proofErr w:type="spellStart"/>
      <w:r w:rsidR="00C52756" w:rsidRPr="001B0337">
        <w:rPr>
          <w:rFonts w:ascii="Montserrat Light" w:hAnsi="Montserrat Light"/>
        </w:rPr>
        <w:t>unităţilor</w:t>
      </w:r>
      <w:proofErr w:type="spellEnd"/>
      <w:r w:rsidR="00C52756" w:rsidRPr="001B0337">
        <w:rPr>
          <w:rFonts w:ascii="Montserrat Light" w:hAnsi="Montserrat Light"/>
        </w:rPr>
        <w:t xml:space="preserve"> de </w:t>
      </w:r>
      <w:proofErr w:type="spellStart"/>
      <w:r w:rsidR="00C52756" w:rsidRPr="001B0337">
        <w:rPr>
          <w:rFonts w:ascii="Montserrat Light" w:hAnsi="Montserrat Light"/>
        </w:rPr>
        <w:t>învăţământ</w:t>
      </w:r>
      <w:proofErr w:type="spellEnd"/>
      <w:r w:rsidR="00C52756" w:rsidRPr="001B0337">
        <w:rPr>
          <w:rFonts w:ascii="Montserrat Light" w:hAnsi="Montserrat Light"/>
        </w:rPr>
        <w:t xml:space="preserve"> special </w:t>
      </w:r>
      <w:proofErr w:type="spellStart"/>
      <w:r w:rsidR="00C52756" w:rsidRPr="001B0337">
        <w:rPr>
          <w:rFonts w:ascii="Montserrat Light" w:hAnsi="Montserrat Light"/>
        </w:rPr>
        <w:t>nominalizate</w:t>
      </w:r>
      <w:proofErr w:type="spellEnd"/>
      <w:r w:rsidR="00C52756" w:rsidRPr="001B0337">
        <w:rPr>
          <w:rFonts w:ascii="Montserrat Light" w:hAnsi="Montserrat Light"/>
        </w:rPr>
        <w:t xml:space="preserve">, precum </w:t>
      </w:r>
      <w:proofErr w:type="spellStart"/>
      <w:r w:rsidR="00C52756" w:rsidRPr="001B0337">
        <w:rPr>
          <w:rFonts w:ascii="Montserrat Light" w:hAnsi="Montserrat Light"/>
        </w:rPr>
        <w:t>şi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Prefectului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Judeţului</w:t>
      </w:r>
      <w:proofErr w:type="spellEnd"/>
      <w:r w:rsidR="00C52756" w:rsidRPr="001B0337">
        <w:rPr>
          <w:rFonts w:ascii="Montserrat Light" w:hAnsi="Montserrat Light"/>
        </w:rPr>
        <w:t xml:space="preserve"> Cluj </w:t>
      </w:r>
      <w:proofErr w:type="spellStart"/>
      <w:r w:rsidR="00C52756" w:rsidRPr="001B0337">
        <w:rPr>
          <w:rFonts w:ascii="Montserrat Light" w:hAnsi="Montserrat Light"/>
        </w:rPr>
        <w:t>şi</w:t>
      </w:r>
      <w:proofErr w:type="spellEnd"/>
      <w:r w:rsidR="00C52756" w:rsidRPr="001B0337">
        <w:rPr>
          <w:rFonts w:ascii="Montserrat Light" w:hAnsi="Montserrat Light"/>
        </w:rPr>
        <w:t xml:space="preserve"> se </w:t>
      </w:r>
      <w:proofErr w:type="spellStart"/>
      <w:r w:rsidR="00C52756" w:rsidRPr="001B0337">
        <w:rPr>
          <w:rFonts w:ascii="Montserrat Light" w:hAnsi="Montserrat Light"/>
        </w:rPr>
        <w:t>aduce</w:t>
      </w:r>
      <w:proofErr w:type="spellEnd"/>
      <w:r w:rsidR="00C52756" w:rsidRPr="001B0337">
        <w:rPr>
          <w:rFonts w:ascii="Montserrat Light" w:hAnsi="Montserrat Light"/>
        </w:rPr>
        <w:t xml:space="preserve"> la </w:t>
      </w:r>
      <w:proofErr w:type="spellStart"/>
      <w:r w:rsidR="00C52756" w:rsidRPr="001B0337">
        <w:rPr>
          <w:rFonts w:ascii="Montserrat Light" w:hAnsi="Montserrat Light"/>
        </w:rPr>
        <w:t>cunoştinţă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publică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</w:rPr>
        <w:t>prin</w:t>
      </w:r>
      <w:proofErr w:type="spellEnd"/>
      <w:r w:rsidR="00C52756" w:rsidRPr="001B0337">
        <w:rPr>
          <w:rFonts w:ascii="Montserrat Light" w:hAnsi="Montserrat Light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afișare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la </w:t>
      </w:r>
      <w:proofErr w:type="spellStart"/>
      <w:r w:rsidR="00C52756" w:rsidRPr="001B0337">
        <w:rPr>
          <w:rFonts w:ascii="Montserrat Light" w:hAnsi="Montserrat Light"/>
          <w:color w:val="000000"/>
        </w:rPr>
        <w:t>sediul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Consiliului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1B0337">
        <w:rPr>
          <w:rFonts w:ascii="Montserrat Light" w:hAnsi="Montserrat Light"/>
          <w:color w:val="000000"/>
        </w:rPr>
        <w:t>Județean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Cluj </w:t>
      </w:r>
      <w:proofErr w:type="spellStart"/>
      <w:r w:rsidR="00C52756" w:rsidRPr="001B0337">
        <w:rPr>
          <w:rFonts w:ascii="Montserrat Light" w:hAnsi="Montserrat Light"/>
          <w:color w:val="000000"/>
        </w:rPr>
        <w:t>și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pe </w:t>
      </w:r>
      <w:proofErr w:type="spellStart"/>
      <w:r w:rsidR="00C52756" w:rsidRPr="001B0337">
        <w:rPr>
          <w:rFonts w:ascii="Montserrat Light" w:hAnsi="Montserrat Light"/>
          <w:color w:val="000000"/>
        </w:rPr>
        <w:t>pagina</w:t>
      </w:r>
      <w:proofErr w:type="spellEnd"/>
      <w:r w:rsidR="00C52756" w:rsidRPr="001B0337">
        <w:rPr>
          <w:rFonts w:ascii="Montserrat Light" w:hAnsi="Montserrat Light"/>
          <w:color w:val="000000"/>
        </w:rPr>
        <w:t xml:space="preserve"> de internet </w:t>
      </w:r>
      <w:hyperlink r:id="rId7" w:history="1">
        <w:r w:rsidR="00C52756" w:rsidRPr="001B0337">
          <w:rPr>
            <w:rStyle w:val="Hyperlink"/>
            <w:rFonts w:ascii="Montserrat Light" w:hAnsi="Montserrat Light"/>
          </w:rPr>
          <w:t>www.cjcluj.ro</w:t>
        </w:r>
      </w:hyperlink>
      <w:r w:rsidR="00C52756" w:rsidRPr="001B0337">
        <w:rPr>
          <w:rFonts w:ascii="Montserrat Light" w:hAnsi="Montserrat Light"/>
          <w:color w:val="000000"/>
        </w:rPr>
        <w:t>.</w:t>
      </w:r>
    </w:p>
    <w:p w14:paraId="6B8F1BDF" w14:textId="77777777" w:rsidR="00CA524A" w:rsidRDefault="00CA524A" w:rsidP="00C52756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6B8F1BE0" w14:textId="77777777" w:rsidR="00CA524A" w:rsidRDefault="00CA524A" w:rsidP="00CA524A">
      <w:pPr>
        <w:jc w:val="both"/>
        <w:rPr>
          <w:rFonts w:ascii="Montserrat Light" w:hAnsi="Montserrat Light"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</w:p>
    <w:p w14:paraId="6B8F1BE1" w14:textId="77777777" w:rsidR="00826E14" w:rsidRDefault="00826E14" w:rsidP="00CA524A">
      <w:pPr>
        <w:jc w:val="both"/>
        <w:rPr>
          <w:rFonts w:ascii="Montserrat Light" w:hAnsi="Montserrat Light"/>
          <w:lang w:val="ro-RO" w:eastAsia="ro-RO"/>
        </w:rPr>
      </w:pPr>
    </w:p>
    <w:p w14:paraId="6B8F1BE2" w14:textId="77777777" w:rsidR="00CA524A" w:rsidRDefault="00CA524A" w:rsidP="00CA524A">
      <w:pPr>
        <w:jc w:val="both"/>
        <w:rPr>
          <w:rFonts w:ascii="Montserrat Light" w:hAnsi="Montserrat Light"/>
          <w:lang w:val="ro-RO" w:eastAsia="ro-RO"/>
        </w:rPr>
      </w:pPr>
    </w:p>
    <w:p w14:paraId="6B8F1BE3" w14:textId="020D4F2F" w:rsidR="00CA524A" w:rsidRPr="001A6DD8" w:rsidRDefault="00CA524A" w:rsidP="00CA524A">
      <w:pPr>
        <w:jc w:val="both"/>
        <w:rPr>
          <w:rFonts w:ascii="Montserrat Light" w:hAnsi="Montserrat Light"/>
          <w:b/>
          <w:lang w:val="ro-RO" w:eastAsia="ro-RO"/>
        </w:rPr>
      </w:pPr>
      <w:r>
        <w:rPr>
          <w:rFonts w:ascii="Montserrat Light" w:hAnsi="Montserrat Light"/>
          <w:lang w:val="ro-RO" w:eastAsia="ro-RO"/>
        </w:rPr>
        <w:t xml:space="preserve">                                              </w:t>
      </w:r>
      <w:r w:rsidRPr="001A6DD8">
        <w:rPr>
          <w:rFonts w:ascii="Montserrat Light" w:hAnsi="Montserrat Light"/>
          <w:lang w:val="ro-RO" w:eastAsia="ro-RO"/>
        </w:rPr>
        <w:t xml:space="preserve">                                                  </w:t>
      </w:r>
      <w:r w:rsidR="008432E4">
        <w:rPr>
          <w:rFonts w:ascii="Montserrat Light" w:hAnsi="Montserrat Light"/>
          <w:lang w:val="ro-RO" w:eastAsia="ro-RO"/>
        </w:rPr>
        <w:t xml:space="preserve">       </w:t>
      </w:r>
      <w:r w:rsidR="00042B5E">
        <w:rPr>
          <w:rFonts w:ascii="Montserrat Light" w:hAnsi="Montserrat Light"/>
          <w:lang w:val="ro-RO" w:eastAsia="ro-RO"/>
        </w:rPr>
        <w:t xml:space="preserve">  </w:t>
      </w:r>
      <w:r w:rsidRPr="001A6DD8">
        <w:rPr>
          <w:rFonts w:ascii="Montserrat Light" w:hAnsi="Montserrat Light"/>
          <w:b/>
          <w:lang w:val="ro-RO" w:eastAsia="ro-RO"/>
        </w:rPr>
        <w:t>Contrasemnează:</w:t>
      </w:r>
    </w:p>
    <w:p w14:paraId="6B8F1BE4" w14:textId="77777777" w:rsidR="00CA524A" w:rsidRPr="001A6DD8" w:rsidRDefault="00CA524A" w:rsidP="00CA524A">
      <w:pPr>
        <w:jc w:val="both"/>
        <w:rPr>
          <w:rFonts w:ascii="Montserrat Light" w:hAnsi="Montserrat Light"/>
          <w:b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 xml:space="preserve">           </w:t>
      </w:r>
      <w:r w:rsidRPr="001A6DD8">
        <w:rPr>
          <w:rFonts w:ascii="Montserrat Light" w:hAnsi="Montserrat Light"/>
          <w:b/>
          <w:lang w:val="ro-RO" w:eastAsia="ro-RO"/>
        </w:rPr>
        <w:t>PREŞEDINTE,</w:t>
      </w:r>
      <w:r w:rsidRPr="001A6DD8">
        <w:rPr>
          <w:rFonts w:ascii="Montserrat Light" w:hAnsi="Montserrat Light"/>
          <w:b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  <w:t xml:space="preserve">                   </w:t>
      </w:r>
      <w:r w:rsidRPr="001A6DD8">
        <w:rPr>
          <w:rFonts w:ascii="Montserrat Light" w:hAnsi="Montserrat Light"/>
          <w:b/>
          <w:lang w:val="ro-RO" w:eastAsia="ro-RO"/>
        </w:rPr>
        <w:t>SECRETAR GENERAL AL JUDEŢULUI,</w:t>
      </w:r>
    </w:p>
    <w:p w14:paraId="6B8F1BE5" w14:textId="53A37167" w:rsidR="00CA524A" w:rsidRPr="001A6DD8" w:rsidRDefault="00826E14" w:rsidP="00CA524A">
      <w:pPr>
        <w:jc w:val="both"/>
        <w:rPr>
          <w:rFonts w:ascii="Montserrat Light" w:hAnsi="Montserrat Light"/>
          <w:b/>
          <w:lang w:val="ro-RO" w:eastAsia="ro-RO"/>
        </w:rPr>
      </w:pPr>
      <w:r>
        <w:rPr>
          <w:rFonts w:ascii="Montserrat Light" w:hAnsi="Montserrat Light"/>
          <w:b/>
          <w:lang w:val="ro-RO" w:eastAsia="ro-RO"/>
        </w:rPr>
        <w:t xml:space="preserve">           </w:t>
      </w:r>
      <w:r w:rsidR="008432E4">
        <w:rPr>
          <w:rFonts w:ascii="Montserrat Light" w:hAnsi="Montserrat Light"/>
          <w:b/>
          <w:lang w:val="ro-RO" w:eastAsia="ro-RO"/>
        </w:rPr>
        <w:t xml:space="preserve">    </w:t>
      </w:r>
      <w:r w:rsidR="00CA524A" w:rsidRPr="001A6DD8">
        <w:rPr>
          <w:rFonts w:ascii="Montserrat Light" w:hAnsi="Montserrat Light"/>
          <w:b/>
          <w:lang w:val="ro-RO" w:eastAsia="ro-RO"/>
        </w:rPr>
        <w:t xml:space="preserve">Alin Tișe                                           </w:t>
      </w:r>
      <w:r>
        <w:rPr>
          <w:rFonts w:ascii="Montserrat Light" w:hAnsi="Montserrat Light"/>
          <w:b/>
          <w:lang w:val="ro-RO" w:eastAsia="ro-RO"/>
        </w:rPr>
        <w:t xml:space="preserve">             </w:t>
      </w:r>
      <w:r w:rsidR="008432E4">
        <w:rPr>
          <w:rFonts w:ascii="Montserrat Light" w:hAnsi="Montserrat Light"/>
          <w:b/>
          <w:lang w:val="ro-RO" w:eastAsia="ro-RO"/>
        </w:rPr>
        <w:t xml:space="preserve">                     </w:t>
      </w:r>
      <w:r w:rsidR="00CA524A">
        <w:rPr>
          <w:rFonts w:ascii="Montserrat Light" w:hAnsi="Montserrat Light"/>
          <w:b/>
          <w:lang w:val="ro-RO" w:eastAsia="ro-RO"/>
        </w:rPr>
        <w:t>S</w:t>
      </w:r>
      <w:r w:rsidR="00CA524A" w:rsidRPr="001A6DD8">
        <w:rPr>
          <w:rFonts w:ascii="Montserrat Light" w:hAnsi="Montserrat Light"/>
          <w:b/>
          <w:lang w:val="ro-RO" w:eastAsia="ro-RO"/>
        </w:rPr>
        <w:t>imona Gaci</w:t>
      </w:r>
    </w:p>
    <w:p w14:paraId="6B8F1BE6" w14:textId="77777777" w:rsidR="00CA524A" w:rsidRPr="001A6DD8" w:rsidRDefault="00CA524A" w:rsidP="00CA524A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B8F1BE7" w14:textId="77777777" w:rsidR="008F76F2" w:rsidRDefault="008F76F2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8" w14:textId="77777777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9" w14:textId="77777777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A" w14:textId="77777777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B" w14:textId="77777777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C" w14:textId="77777777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D" w14:textId="32A72AC5" w:rsidR="00826E14" w:rsidRDefault="00826E14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3DCDE5A7" w14:textId="77777777" w:rsidR="00540D55" w:rsidRPr="00C9198F" w:rsidRDefault="00540D55" w:rsidP="00C9198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noProof/>
          <w:lang w:val="ro-RO" w:eastAsia="ro-RO"/>
        </w:rPr>
      </w:pPr>
    </w:p>
    <w:p w14:paraId="6B8F1BEE" w14:textId="02B735DB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F14BD8">
        <w:rPr>
          <w:rFonts w:ascii="Montserrat" w:hAnsi="Montserrat"/>
          <w:b/>
          <w:bCs/>
          <w:lang w:val="ro-RO"/>
        </w:rPr>
        <w:t>2</w:t>
      </w:r>
    </w:p>
    <w:p w14:paraId="6B8F1BEF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B8F1BF0" w14:textId="77777777" w:rsidR="00CA524A" w:rsidRDefault="008F76F2" w:rsidP="00C919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6B8F1BF1" w14:textId="77777777" w:rsidR="00C9198F" w:rsidRDefault="00C9198F" w:rsidP="00C919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i/>
          <w:iCs/>
          <w:lang w:val="ro-RO"/>
        </w:rPr>
      </w:pPr>
    </w:p>
    <w:p w14:paraId="6B8F1BF4" w14:textId="77777777" w:rsidR="00826E14" w:rsidRDefault="00826E14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i/>
          <w:iCs/>
          <w:lang w:val="ro-RO"/>
        </w:rPr>
      </w:pPr>
    </w:p>
    <w:p w14:paraId="6B8F1BF5" w14:textId="77777777" w:rsidR="00826E14" w:rsidRPr="0090546B" w:rsidRDefault="00826E14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i/>
          <w:iCs/>
          <w:lang w:val="ro-RO"/>
        </w:rPr>
      </w:pPr>
    </w:p>
    <w:p w14:paraId="6B8F1BF6" w14:textId="77777777" w:rsidR="008F76F2" w:rsidRPr="0090546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0546B">
        <w:rPr>
          <w:rFonts w:ascii="Montserrat" w:hAnsi="Montserrat"/>
          <w:b/>
          <w:bCs/>
          <w:noProof/>
        </w:rPr>
        <w:t>INIȚIATOR,</w:t>
      </w:r>
    </w:p>
    <w:p w14:paraId="6B8F1BF7" w14:textId="77777777" w:rsidR="008F76F2" w:rsidRPr="0090546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0546B">
        <w:rPr>
          <w:rFonts w:ascii="Montserrat" w:hAnsi="Montserrat"/>
          <w:b/>
          <w:bCs/>
          <w:noProof/>
        </w:rPr>
        <w:t xml:space="preserve">PREȘEDINTE </w:t>
      </w:r>
    </w:p>
    <w:p w14:paraId="6B8F1BF8" w14:textId="77777777" w:rsidR="008F76F2" w:rsidRPr="0090546B" w:rsidRDefault="005A44E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0546B">
        <w:rPr>
          <w:rFonts w:ascii="Montserrat" w:hAnsi="Montserrat"/>
          <w:b/>
          <w:bCs/>
          <w:noProof/>
        </w:rPr>
        <w:t>Alin Tișe</w:t>
      </w:r>
    </w:p>
    <w:p w14:paraId="6B8F1BF9" w14:textId="77777777" w:rsidR="00073848" w:rsidRDefault="00073848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BFA" w14:textId="77777777" w:rsidR="004B4D26" w:rsidRDefault="004B4D2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01" w14:textId="1EB5B62A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C1A2F9E" w14:textId="53A18961" w:rsidR="003F3694" w:rsidRDefault="003F369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72024ED" w14:textId="77777777" w:rsidR="003F3694" w:rsidRDefault="003F369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02" w14:textId="15BD37A6" w:rsidR="00C52756" w:rsidRPr="001B0337" w:rsidRDefault="00C52756" w:rsidP="0056076B">
      <w:pPr>
        <w:contextualSpacing/>
        <w:rPr>
          <w:rFonts w:ascii="Montserrat Light" w:hAnsi="Montserrat Light"/>
          <w:b/>
          <w:lang w:val="es-ES"/>
        </w:rPr>
      </w:pPr>
      <w:r w:rsidRPr="001B0337">
        <w:rPr>
          <w:rFonts w:ascii="Montserrat Light" w:hAnsi="Montserrat Light"/>
          <w:b/>
          <w:lang w:val="es-ES"/>
        </w:rPr>
        <w:lastRenderedPageBreak/>
        <w:tab/>
      </w:r>
      <w:r w:rsidRPr="001B0337">
        <w:rPr>
          <w:rFonts w:ascii="Montserrat Light" w:hAnsi="Montserrat Light"/>
          <w:b/>
          <w:lang w:val="es-ES"/>
        </w:rPr>
        <w:tab/>
        <w:t xml:space="preserve">            </w:t>
      </w:r>
      <w:r w:rsidRPr="001B0337">
        <w:rPr>
          <w:rFonts w:ascii="Montserrat Light" w:hAnsi="Montserrat Light"/>
          <w:b/>
          <w:lang w:val="es-ES"/>
        </w:rPr>
        <w:tab/>
      </w:r>
      <w:r>
        <w:rPr>
          <w:rFonts w:ascii="Montserrat Light" w:hAnsi="Montserrat Light"/>
          <w:b/>
          <w:lang w:val="es-ES"/>
        </w:rPr>
        <w:tab/>
      </w:r>
      <w:r>
        <w:rPr>
          <w:rFonts w:ascii="Montserrat Light" w:hAnsi="Montserrat Light"/>
          <w:b/>
          <w:lang w:val="es-ES"/>
        </w:rPr>
        <w:tab/>
      </w:r>
      <w:r w:rsidR="0000186B">
        <w:rPr>
          <w:rFonts w:ascii="Montserrat Light" w:hAnsi="Montserrat Light"/>
          <w:b/>
          <w:lang w:val="es-ES"/>
        </w:rPr>
        <w:tab/>
      </w:r>
      <w:r w:rsidR="0000186B">
        <w:rPr>
          <w:rFonts w:ascii="Montserrat Light" w:hAnsi="Montserrat Light"/>
          <w:b/>
          <w:lang w:val="es-ES"/>
        </w:rPr>
        <w:tab/>
      </w:r>
      <w:r w:rsidR="0000186B">
        <w:rPr>
          <w:rFonts w:ascii="Montserrat Light" w:hAnsi="Montserrat Light"/>
          <w:b/>
          <w:lang w:val="es-ES"/>
        </w:rPr>
        <w:tab/>
      </w:r>
      <w:r w:rsidR="0000186B">
        <w:rPr>
          <w:rFonts w:ascii="Montserrat Light" w:hAnsi="Montserrat Light"/>
          <w:b/>
          <w:lang w:val="es-ES"/>
        </w:rPr>
        <w:tab/>
      </w:r>
      <w:r w:rsidR="000018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="0056076B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 xml:space="preserve">Anexa </w:t>
      </w:r>
    </w:p>
    <w:p w14:paraId="6B8F1C03" w14:textId="77777777" w:rsidR="00C52756" w:rsidRPr="001B0337" w:rsidRDefault="00C52756" w:rsidP="00C52756">
      <w:pPr>
        <w:contextualSpacing/>
        <w:jc w:val="both"/>
        <w:rPr>
          <w:rFonts w:ascii="Montserrat Light" w:hAnsi="Montserrat Light"/>
          <w:b/>
          <w:lang w:val="es-ES"/>
        </w:rPr>
      </w:pP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  <w:t xml:space="preserve">     </w:t>
      </w:r>
      <w:r>
        <w:rPr>
          <w:rFonts w:ascii="Montserrat Light" w:hAnsi="Montserrat Light"/>
          <w:b/>
          <w:lang w:val="es-ES"/>
        </w:rPr>
        <w:tab/>
      </w:r>
      <w:r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 xml:space="preserve">la </w:t>
      </w:r>
      <w:proofErr w:type="spellStart"/>
      <w:r w:rsidRPr="001B0337">
        <w:rPr>
          <w:rFonts w:ascii="Montserrat Light" w:hAnsi="Montserrat Light"/>
          <w:b/>
          <w:lang w:val="es-ES"/>
        </w:rPr>
        <w:t>Hotărârea</w:t>
      </w:r>
      <w:proofErr w:type="spellEnd"/>
      <w:r w:rsidRPr="001B0337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1B0337">
        <w:rPr>
          <w:rFonts w:ascii="Montserrat Light" w:hAnsi="Montserrat Light"/>
          <w:b/>
          <w:lang w:val="es-ES"/>
        </w:rPr>
        <w:t>nr</w:t>
      </w:r>
      <w:proofErr w:type="spellEnd"/>
      <w:r w:rsidRPr="001B0337">
        <w:rPr>
          <w:rFonts w:ascii="Montserrat Light" w:hAnsi="Montserrat Light"/>
          <w:b/>
          <w:lang w:val="es-ES"/>
        </w:rPr>
        <w:t>. _________ /</w:t>
      </w:r>
      <w:r>
        <w:rPr>
          <w:rFonts w:ascii="Montserrat Light" w:hAnsi="Montserrat Light"/>
          <w:b/>
          <w:lang w:val="es-ES"/>
        </w:rPr>
        <w:t>____</w:t>
      </w:r>
    </w:p>
    <w:p w14:paraId="6B8F1C04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p w14:paraId="6B8F1C05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p w14:paraId="6B8F1C06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p w14:paraId="6B8F1C07" w14:textId="77777777" w:rsidR="00C52756" w:rsidRPr="004B450D" w:rsidRDefault="00C52756" w:rsidP="00C52756">
      <w:pPr>
        <w:jc w:val="both"/>
        <w:rPr>
          <w:rFonts w:ascii="Montserrat Light" w:hAnsi="Montserrat Light"/>
        </w:rPr>
      </w:pPr>
    </w:p>
    <w:p w14:paraId="6B8F1C08" w14:textId="1704657A" w:rsidR="00C52756" w:rsidRPr="004B450D" w:rsidRDefault="00C52756" w:rsidP="00C52756">
      <w:pPr>
        <w:jc w:val="center"/>
        <w:rPr>
          <w:rFonts w:ascii="Montserrat Light" w:hAnsi="Montserrat Light"/>
          <w:b/>
        </w:rPr>
      </w:pPr>
      <w:proofErr w:type="spellStart"/>
      <w:r w:rsidRPr="004B450D">
        <w:rPr>
          <w:rFonts w:ascii="Montserrat Light" w:hAnsi="Montserrat Light"/>
          <w:b/>
        </w:rPr>
        <w:t>Rețeaua</w:t>
      </w:r>
      <w:proofErr w:type="spellEnd"/>
      <w:r w:rsidRPr="004B450D">
        <w:rPr>
          <w:rFonts w:ascii="Montserrat Light" w:hAnsi="Montserrat Light"/>
          <w:b/>
        </w:rPr>
        <w:t xml:space="preserve"> </w:t>
      </w:r>
      <w:proofErr w:type="spellStart"/>
      <w:r w:rsidRPr="004B450D">
        <w:rPr>
          <w:rFonts w:ascii="Montserrat Light" w:hAnsi="Montserrat Light"/>
          <w:b/>
        </w:rPr>
        <w:t>școlară</w:t>
      </w:r>
      <w:proofErr w:type="spellEnd"/>
      <w:r w:rsidRPr="004B450D">
        <w:rPr>
          <w:rFonts w:ascii="Montserrat Light" w:hAnsi="Montserrat Light"/>
          <w:b/>
        </w:rPr>
        <w:t xml:space="preserve"> a </w:t>
      </w:r>
      <w:proofErr w:type="spellStart"/>
      <w:r w:rsidRPr="004B450D">
        <w:rPr>
          <w:rFonts w:ascii="Montserrat Light" w:hAnsi="Montserrat Light"/>
          <w:b/>
        </w:rPr>
        <w:t>unităților</w:t>
      </w:r>
      <w:proofErr w:type="spellEnd"/>
      <w:r w:rsidRPr="004B450D">
        <w:rPr>
          <w:rFonts w:ascii="Montserrat Light" w:hAnsi="Montserrat Light"/>
          <w:b/>
        </w:rPr>
        <w:t xml:space="preserve"> de </w:t>
      </w:r>
      <w:proofErr w:type="spellStart"/>
      <w:r w:rsidRPr="004B450D">
        <w:rPr>
          <w:rFonts w:ascii="Montserrat Light" w:hAnsi="Montserrat Light"/>
          <w:b/>
        </w:rPr>
        <w:t>învățământ</w:t>
      </w:r>
      <w:proofErr w:type="spellEnd"/>
      <w:r w:rsidRPr="004B450D">
        <w:rPr>
          <w:rFonts w:ascii="Montserrat Light" w:hAnsi="Montserrat Light"/>
          <w:b/>
        </w:rPr>
        <w:t xml:space="preserve"> special din </w:t>
      </w:r>
      <w:proofErr w:type="spellStart"/>
      <w:r w:rsidRPr="004B450D">
        <w:rPr>
          <w:rFonts w:ascii="Montserrat Light" w:hAnsi="Montserrat Light"/>
          <w:b/>
        </w:rPr>
        <w:t>Județul</w:t>
      </w:r>
      <w:proofErr w:type="spellEnd"/>
      <w:r w:rsidRPr="004B450D">
        <w:rPr>
          <w:rFonts w:ascii="Montserrat Light" w:hAnsi="Montserrat Light"/>
          <w:b/>
        </w:rPr>
        <w:t xml:space="preserve"> Cluj pentru </w:t>
      </w:r>
      <w:proofErr w:type="spellStart"/>
      <w:r w:rsidRPr="004B450D">
        <w:rPr>
          <w:rFonts w:ascii="Montserrat Light" w:hAnsi="Montserrat Light"/>
          <w:b/>
        </w:rPr>
        <w:t>anul</w:t>
      </w:r>
      <w:proofErr w:type="spellEnd"/>
      <w:r w:rsidRPr="004B450D">
        <w:rPr>
          <w:rFonts w:ascii="Montserrat Light" w:hAnsi="Montserrat Light"/>
          <w:b/>
        </w:rPr>
        <w:t xml:space="preserve"> </w:t>
      </w:r>
      <w:proofErr w:type="spellStart"/>
      <w:r w:rsidRPr="004B450D">
        <w:rPr>
          <w:rFonts w:ascii="Montserrat Light" w:hAnsi="Montserrat Light"/>
          <w:b/>
        </w:rPr>
        <w:t>şcolar</w:t>
      </w:r>
      <w:proofErr w:type="spellEnd"/>
      <w:r w:rsidRPr="004B450D">
        <w:rPr>
          <w:rFonts w:ascii="Montserrat Light" w:hAnsi="Montserrat Light"/>
          <w:b/>
        </w:rPr>
        <w:t xml:space="preserve"> 202</w:t>
      </w:r>
      <w:r w:rsidR="003F3694">
        <w:rPr>
          <w:rFonts w:ascii="Montserrat Light" w:hAnsi="Montserrat Light"/>
          <w:b/>
        </w:rPr>
        <w:t>3</w:t>
      </w:r>
      <w:r w:rsidRPr="004B450D">
        <w:rPr>
          <w:rFonts w:ascii="Montserrat Light" w:hAnsi="Montserrat Light"/>
          <w:b/>
        </w:rPr>
        <w:t>-202</w:t>
      </w:r>
      <w:r w:rsidR="003F3694">
        <w:rPr>
          <w:rFonts w:ascii="Montserrat Light" w:hAnsi="Montserrat Light"/>
          <w:b/>
        </w:rPr>
        <w:t>4</w:t>
      </w:r>
    </w:p>
    <w:p w14:paraId="6B8F1C09" w14:textId="77777777" w:rsidR="00C52756" w:rsidRPr="004B450D" w:rsidRDefault="00C52756" w:rsidP="00C52756">
      <w:pPr>
        <w:rPr>
          <w:rFonts w:ascii="Montserrat Light" w:hAnsi="Montserrat Light"/>
        </w:rPr>
      </w:pPr>
    </w:p>
    <w:p w14:paraId="6B8F1C0A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p w14:paraId="6B8F1C0B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864"/>
        <w:gridCol w:w="3245"/>
      </w:tblGrid>
      <w:tr w:rsidR="00C52756" w:rsidRPr="001B0337" w14:paraId="6B8F1C0F" w14:textId="77777777" w:rsidTr="00BA4A93">
        <w:tc>
          <w:tcPr>
            <w:tcW w:w="552" w:type="dxa"/>
            <w:shd w:val="clear" w:color="auto" w:fill="auto"/>
          </w:tcPr>
          <w:p w14:paraId="6B8F1C0C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 xml:space="preserve">Nr. </w:t>
            </w:r>
            <w:proofErr w:type="spellStart"/>
            <w:r w:rsidRPr="001B0337">
              <w:rPr>
                <w:rFonts w:ascii="Montserrat Light" w:hAnsi="Montserrat Light"/>
              </w:rPr>
              <w:t>crt</w:t>
            </w:r>
            <w:proofErr w:type="spellEnd"/>
            <w:r w:rsidRPr="001B0337">
              <w:rPr>
                <w:rFonts w:ascii="Montserrat Light" w:hAnsi="Montserrat Light"/>
              </w:rPr>
              <w:t>.</w:t>
            </w:r>
          </w:p>
        </w:tc>
        <w:tc>
          <w:tcPr>
            <w:tcW w:w="6214" w:type="dxa"/>
            <w:shd w:val="clear" w:color="auto" w:fill="auto"/>
          </w:tcPr>
          <w:p w14:paraId="6B8F1C0D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Unitatea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r w:rsidRPr="001B0337">
              <w:rPr>
                <w:rFonts w:ascii="Montserrat Light" w:hAnsi="Montserrat Light"/>
              </w:rPr>
              <w:t>învățământ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14:paraId="6B8F1C0E" w14:textId="77777777" w:rsidR="00C52756" w:rsidRPr="004B450D" w:rsidRDefault="00C52756" w:rsidP="00BA4A93">
            <w:pPr>
              <w:jc w:val="center"/>
              <w:rPr>
                <w:rFonts w:ascii="Montserrat Light" w:hAnsi="Montserrat Light"/>
                <w:b/>
              </w:rPr>
            </w:pPr>
            <w:r w:rsidRPr="001B0337">
              <w:rPr>
                <w:rFonts w:ascii="Montserrat Light" w:hAnsi="Montserrat Light"/>
              </w:rPr>
              <w:t xml:space="preserve">Tip </w:t>
            </w:r>
            <w:proofErr w:type="spellStart"/>
            <w:r w:rsidRPr="001B0337">
              <w:rPr>
                <w:rFonts w:ascii="Montserrat Light" w:hAnsi="Montserrat Light"/>
              </w:rPr>
              <w:t>unitate</w:t>
            </w:r>
            <w:proofErr w:type="spellEnd"/>
          </w:p>
        </w:tc>
      </w:tr>
      <w:tr w:rsidR="00C52756" w:rsidRPr="001B0337" w14:paraId="6B8F1C13" w14:textId="77777777" w:rsidTr="00BA4A93">
        <w:tc>
          <w:tcPr>
            <w:tcW w:w="552" w:type="dxa"/>
            <w:shd w:val="clear" w:color="auto" w:fill="auto"/>
          </w:tcPr>
          <w:p w14:paraId="6B8F1C10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1.</w:t>
            </w:r>
          </w:p>
        </w:tc>
        <w:tc>
          <w:tcPr>
            <w:tcW w:w="6214" w:type="dxa"/>
            <w:shd w:val="clear" w:color="auto" w:fill="auto"/>
          </w:tcPr>
          <w:p w14:paraId="6B8F1C11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 xml:space="preserve">Centrul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Incluzivă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 </w:t>
            </w:r>
          </w:p>
        </w:tc>
        <w:tc>
          <w:tcPr>
            <w:tcW w:w="3374" w:type="dxa"/>
            <w:shd w:val="clear" w:color="auto" w:fill="auto"/>
          </w:tcPr>
          <w:p w14:paraId="6B8F1C12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17" w14:textId="77777777" w:rsidTr="00BA4A93">
        <w:tc>
          <w:tcPr>
            <w:tcW w:w="552" w:type="dxa"/>
            <w:shd w:val="clear" w:color="auto" w:fill="auto"/>
          </w:tcPr>
          <w:p w14:paraId="6B8F1C14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14:paraId="6B8F1C15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Grădinița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Specială Cluj-Napoca</w:t>
            </w:r>
          </w:p>
        </w:tc>
        <w:tc>
          <w:tcPr>
            <w:tcW w:w="3374" w:type="dxa"/>
            <w:shd w:val="clear" w:color="auto" w:fill="auto"/>
          </w:tcPr>
          <w:p w14:paraId="6B8F1C16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1B" w14:textId="77777777" w:rsidTr="00BA4A93">
        <w:tc>
          <w:tcPr>
            <w:tcW w:w="552" w:type="dxa"/>
            <w:shd w:val="clear" w:color="auto" w:fill="auto"/>
          </w:tcPr>
          <w:p w14:paraId="6B8F1C18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14:paraId="6B8F1C19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 xml:space="preserve">Liceul Special pentru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r w:rsidRPr="001B0337">
              <w:rPr>
                <w:rFonts w:ascii="Montserrat Light" w:hAnsi="Montserrat Light"/>
              </w:rPr>
              <w:t>Vedere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</w:p>
        </w:tc>
        <w:tc>
          <w:tcPr>
            <w:tcW w:w="3374" w:type="dxa"/>
            <w:shd w:val="clear" w:color="auto" w:fill="auto"/>
          </w:tcPr>
          <w:p w14:paraId="6B8F1C1A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1F" w14:textId="77777777" w:rsidTr="00BA4A93">
        <w:tc>
          <w:tcPr>
            <w:tcW w:w="552" w:type="dxa"/>
            <w:shd w:val="clear" w:color="auto" w:fill="auto"/>
          </w:tcPr>
          <w:p w14:paraId="6B8F1C1C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4.</w:t>
            </w:r>
          </w:p>
        </w:tc>
        <w:tc>
          <w:tcPr>
            <w:tcW w:w="6214" w:type="dxa"/>
            <w:shd w:val="clear" w:color="auto" w:fill="auto"/>
          </w:tcPr>
          <w:p w14:paraId="6B8F1C1D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Liceul Tehnologic Special Dej</w:t>
            </w:r>
          </w:p>
        </w:tc>
        <w:tc>
          <w:tcPr>
            <w:tcW w:w="3374" w:type="dxa"/>
            <w:shd w:val="clear" w:color="auto" w:fill="auto"/>
          </w:tcPr>
          <w:p w14:paraId="6B8F1C1E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23" w14:textId="77777777" w:rsidTr="00BA4A93">
        <w:tc>
          <w:tcPr>
            <w:tcW w:w="552" w:type="dxa"/>
            <w:shd w:val="clear" w:color="auto" w:fill="auto"/>
          </w:tcPr>
          <w:p w14:paraId="6B8F1C20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5.</w:t>
            </w:r>
          </w:p>
        </w:tc>
        <w:tc>
          <w:tcPr>
            <w:tcW w:w="6214" w:type="dxa"/>
            <w:shd w:val="clear" w:color="auto" w:fill="auto"/>
          </w:tcPr>
          <w:p w14:paraId="6B8F1C21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Liceul Tehnologic Special Gherla</w:t>
            </w:r>
          </w:p>
        </w:tc>
        <w:tc>
          <w:tcPr>
            <w:tcW w:w="3374" w:type="dxa"/>
            <w:shd w:val="clear" w:color="auto" w:fill="auto"/>
          </w:tcPr>
          <w:p w14:paraId="6B8F1C22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Structură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învățământ</w:t>
            </w:r>
            <w:proofErr w:type="spellEnd"/>
          </w:p>
        </w:tc>
      </w:tr>
      <w:tr w:rsidR="00C52756" w:rsidRPr="001B0337" w14:paraId="6B8F1C27" w14:textId="77777777" w:rsidTr="00BA4A93">
        <w:tc>
          <w:tcPr>
            <w:tcW w:w="552" w:type="dxa"/>
            <w:shd w:val="clear" w:color="auto" w:fill="auto"/>
          </w:tcPr>
          <w:p w14:paraId="6B8F1C24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14:paraId="6B8F1C25" w14:textId="6C61B010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 xml:space="preserve">Liceul Tehnologic Special pentru </w:t>
            </w:r>
            <w:proofErr w:type="spellStart"/>
            <w:r w:rsidR="007B61D9" w:rsidRPr="001B0337">
              <w:rPr>
                <w:rFonts w:ascii="Montserrat Light" w:hAnsi="Montserrat Light"/>
              </w:rPr>
              <w:t>D</w:t>
            </w:r>
            <w:r w:rsidRPr="001B0337">
              <w:rPr>
                <w:rFonts w:ascii="Montserrat Light" w:hAnsi="Montserrat Light"/>
              </w:rPr>
              <w:t>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Auz Cluj-Napoca</w:t>
            </w:r>
          </w:p>
        </w:tc>
        <w:tc>
          <w:tcPr>
            <w:tcW w:w="3374" w:type="dxa"/>
            <w:shd w:val="clear" w:color="auto" w:fill="auto"/>
          </w:tcPr>
          <w:p w14:paraId="6B8F1C26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2B" w14:textId="77777777" w:rsidTr="00BA4A93">
        <w:tc>
          <w:tcPr>
            <w:tcW w:w="552" w:type="dxa"/>
            <w:shd w:val="clear" w:color="auto" w:fill="auto"/>
          </w:tcPr>
          <w:p w14:paraId="6B8F1C28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14:paraId="6B8F1C29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Specială Transilvania Baciu</w:t>
            </w:r>
          </w:p>
        </w:tc>
        <w:tc>
          <w:tcPr>
            <w:tcW w:w="3374" w:type="dxa"/>
            <w:shd w:val="clear" w:color="auto" w:fill="auto"/>
          </w:tcPr>
          <w:p w14:paraId="6B8F1C2A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2F" w14:textId="77777777" w:rsidTr="00BA4A93">
        <w:tc>
          <w:tcPr>
            <w:tcW w:w="552" w:type="dxa"/>
            <w:shd w:val="clear" w:color="auto" w:fill="auto"/>
          </w:tcPr>
          <w:p w14:paraId="6B8F1C2C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14:paraId="6B8F1C2D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 xml:space="preserve">Centrul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Incluzivă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  <w:r>
              <w:rPr>
                <w:rFonts w:ascii="Montserrat Light" w:hAnsi="Montserrat Light"/>
              </w:rPr>
              <w:t xml:space="preserve"> Miron Ionescu</w:t>
            </w:r>
          </w:p>
        </w:tc>
        <w:tc>
          <w:tcPr>
            <w:tcW w:w="3374" w:type="dxa"/>
            <w:shd w:val="clear" w:color="auto" w:fill="auto"/>
          </w:tcPr>
          <w:p w14:paraId="6B8F1C2E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33" w14:textId="77777777" w:rsidTr="00BA4A93">
        <w:tc>
          <w:tcPr>
            <w:tcW w:w="552" w:type="dxa"/>
            <w:shd w:val="clear" w:color="auto" w:fill="auto"/>
          </w:tcPr>
          <w:p w14:paraId="6B8F1C30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9.</w:t>
            </w:r>
          </w:p>
        </w:tc>
        <w:tc>
          <w:tcPr>
            <w:tcW w:w="6214" w:type="dxa"/>
            <w:shd w:val="clear" w:color="auto" w:fill="auto"/>
          </w:tcPr>
          <w:p w14:paraId="6B8F1C31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 xml:space="preserve">Specială </w:t>
            </w:r>
            <w:r w:rsidRPr="001B0337">
              <w:rPr>
                <w:rFonts w:ascii="Montserrat Light" w:hAnsi="Montserrat Light"/>
              </w:rPr>
              <w:t>Huedin</w:t>
            </w:r>
          </w:p>
        </w:tc>
        <w:tc>
          <w:tcPr>
            <w:tcW w:w="3374" w:type="dxa"/>
            <w:shd w:val="clear" w:color="auto" w:fill="auto"/>
          </w:tcPr>
          <w:p w14:paraId="6B8F1C32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37" w14:textId="77777777" w:rsidTr="00BA4A93">
        <w:tc>
          <w:tcPr>
            <w:tcW w:w="552" w:type="dxa"/>
            <w:shd w:val="clear" w:color="auto" w:fill="auto"/>
          </w:tcPr>
          <w:p w14:paraId="6B8F1C34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10.</w:t>
            </w:r>
          </w:p>
        </w:tc>
        <w:tc>
          <w:tcPr>
            <w:tcW w:w="6214" w:type="dxa"/>
            <w:shd w:val="clear" w:color="auto" w:fill="auto"/>
          </w:tcPr>
          <w:p w14:paraId="6B8F1C35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>
              <w:rPr>
                <w:rFonts w:ascii="Montserrat Light" w:hAnsi="Montserrat Light"/>
              </w:rPr>
              <w:t xml:space="preserve"> Specială</w:t>
            </w:r>
            <w:r w:rsidRPr="001B033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Auz ”Kozmutza Flora” Cluj-Napoca</w:t>
            </w:r>
          </w:p>
        </w:tc>
        <w:tc>
          <w:tcPr>
            <w:tcW w:w="3374" w:type="dxa"/>
            <w:shd w:val="clear" w:color="auto" w:fill="auto"/>
          </w:tcPr>
          <w:p w14:paraId="6B8F1C36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C52756" w:rsidRPr="001B0337" w14:paraId="6B8F1C3B" w14:textId="77777777" w:rsidTr="00BA4A93">
        <w:tc>
          <w:tcPr>
            <w:tcW w:w="552" w:type="dxa"/>
            <w:shd w:val="clear" w:color="auto" w:fill="auto"/>
          </w:tcPr>
          <w:p w14:paraId="6B8F1C38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11.</w:t>
            </w:r>
          </w:p>
        </w:tc>
        <w:tc>
          <w:tcPr>
            <w:tcW w:w="6214" w:type="dxa"/>
            <w:shd w:val="clear" w:color="auto" w:fill="auto"/>
          </w:tcPr>
          <w:p w14:paraId="6B8F1C39" w14:textId="77777777" w:rsidR="00C52756" w:rsidRPr="001B0337" w:rsidRDefault="00C52756" w:rsidP="00BA4A9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Profesională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Specială ”</w:t>
            </w:r>
            <w:proofErr w:type="spellStart"/>
            <w:r w:rsidRPr="001B0337">
              <w:rPr>
                <w:rFonts w:ascii="Montserrat Light" w:hAnsi="Montserrat Light"/>
              </w:rPr>
              <w:t>Samus</w:t>
            </w:r>
            <w:proofErr w:type="spellEnd"/>
            <w:r w:rsidRPr="001B0337">
              <w:rPr>
                <w:rFonts w:ascii="Montserrat Light" w:hAnsi="Montserrat Light"/>
              </w:rPr>
              <w:t xml:space="preserve">” Cluj-Napoca </w:t>
            </w:r>
          </w:p>
        </w:tc>
        <w:tc>
          <w:tcPr>
            <w:tcW w:w="3374" w:type="dxa"/>
            <w:shd w:val="clear" w:color="auto" w:fill="auto"/>
          </w:tcPr>
          <w:p w14:paraId="6B8F1C3A" w14:textId="77777777" w:rsidR="00C52756" w:rsidRPr="001B0337" w:rsidRDefault="00C52756" w:rsidP="00BA4A9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</w:tbl>
    <w:p w14:paraId="6B8F1C3C" w14:textId="77777777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6B8F1C3D" w14:textId="77777777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6B8F1C3E" w14:textId="77777777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6B8F1C3F" w14:textId="36D88FF3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es-ES"/>
        </w:rPr>
      </w:pPr>
      <w:r w:rsidRPr="001B0337">
        <w:rPr>
          <w:rFonts w:ascii="Montserrat Light" w:hAnsi="Montserrat Light"/>
          <w:lang w:val="de-DE"/>
        </w:rPr>
        <w:t xml:space="preserve">                                                                                                </w:t>
      </w:r>
      <w:r>
        <w:rPr>
          <w:rFonts w:ascii="Montserrat Light" w:hAnsi="Montserrat Light"/>
          <w:lang w:val="de-DE"/>
        </w:rPr>
        <w:t xml:space="preserve"> </w:t>
      </w:r>
      <w:r w:rsidRPr="001B0337">
        <w:rPr>
          <w:rFonts w:ascii="Montserrat Light" w:hAnsi="Montserrat Light"/>
          <w:lang w:val="de-DE"/>
        </w:rPr>
        <w:t xml:space="preserve">    </w:t>
      </w:r>
      <w:r>
        <w:rPr>
          <w:rFonts w:ascii="Montserrat Light" w:hAnsi="Montserrat Light"/>
          <w:lang w:val="de-DE"/>
        </w:rPr>
        <w:t xml:space="preserve"> </w:t>
      </w:r>
      <w:r w:rsidR="008432E4">
        <w:rPr>
          <w:rFonts w:ascii="Montserrat Light" w:hAnsi="Montserrat Light"/>
          <w:lang w:val="de-DE"/>
        </w:rPr>
        <w:t xml:space="preserve"> </w:t>
      </w:r>
      <w:proofErr w:type="spellStart"/>
      <w:r w:rsidRPr="001B0337">
        <w:rPr>
          <w:rFonts w:ascii="Montserrat Light" w:hAnsi="Montserrat Light"/>
          <w:b/>
          <w:bCs/>
          <w:lang w:val="es-ES"/>
        </w:rPr>
        <w:t>Contrasemnează</w:t>
      </w:r>
      <w:proofErr w:type="spellEnd"/>
      <w:r w:rsidRPr="001B0337">
        <w:rPr>
          <w:rFonts w:ascii="Montserrat Light" w:hAnsi="Montserrat Light"/>
          <w:b/>
          <w:bCs/>
          <w:lang w:val="es-ES"/>
        </w:rPr>
        <w:t>:</w:t>
      </w:r>
    </w:p>
    <w:p w14:paraId="6B8F1C40" w14:textId="63E48C2A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es-ES"/>
        </w:rPr>
      </w:pPr>
      <w:r w:rsidRPr="001B0337">
        <w:rPr>
          <w:rFonts w:ascii="Montserrat Light" w:hAnsi="Montserrat Light"/>
          <w:lang w:val="es-ES"/>
        </w:rPr>
        <w:t xml:space="preserve">             </w:t>
      </w:r>
      <w:r w:rsidRPr="001B0337">
        <w:rPr>
          <w:rFonts w:ascii="Montserrat Light" w:hAnsi="Montserrat Light"/>
          <w:b/>
          <w:bCs/>
          <w:lang w:val="es-ES"/>
        </w:rPr>
        <w:t>PREŞEDINTE,</w:t>
      </w:r>
      <w:r w:rsidRPr="001B0337">
        <w:rPr>
          <w:rFonts w:ascii="Montserrat Light" w:hAnsi="Montserrat Light"/>
          <w:b/>
          <w:bCs/>
          <w:lang w:val="es-ES"/>
        </w:rPr>
        <w:tab/>
      </w:r>
      <w:r>
        <w:rPr>
          <w:rFonts w:ascii="Montserrat Light" w:hAnsi="Montserrat Light"/>
          <w:lang w:val="es-ES"/>
        </w:rPr>
        <w:tab/>
      </w:r>
      <w:r>
        <w:rPr>
          <w:rFonts w:ascii="Montserrat Light" w:hAnsi="Montserrat Light"/>
          <w:lang w:val="es-ES"/>
        </w:rPr>
        <w:tab/>
        <w:t xml:space="preserve">     </w:t>
      </w:r>
      <w:r w:rsidRPr="001B0337">
        <w:rPr>
          <w:rFonts w:ascii="Montserrat Light" w:hAnsi="Montserrat Light"/>
          <w:lang w:val="es-ES"/>
        </w:rPr>
        <w:t xml:space="preserve">  </w:t>
      </w:r>
      <w:r w:rsidRPr="001B0337">
        <w:rPr>
          <w:rFonts w:ascii="Montserrat Light" w:hAnsi="Montserrat Light"/>
          <w:b/>
          <w:bCs/>
          <w:lang w:val="es-ES"/>
        </w:rPr>
        <w:t>SECRETAR GENERAL AL JUDEŢULUI,</w:t>
      </w:r>
    </w:p>
    <w:p w14:paraId="6B8F1C41" w14:textId="2540826F" w:rsidR="00C52756" w:rsidRPr="001B0337" w:rsidRDefault="00C52756" w:rsidP="00C5275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val="es-ES"/>
        </w:rPr>
        <w:t xml:space="preserve">              </w:t>
      </w:r>
      <w:r w:rsidR="008432E4">
        <w:rPr>
          <w:rFonts w:ascii="Montserrat Light" w:hAnsi="Montserrat Light"/>
          <w:b/>
          <w:bCs/>
          <w:lang w:val="es-ES"/>
        </w:rPr>
        <w:t xml:space="preserve">     </w:t>
      </w:r>
      <w:r w:rsidRPr="001B0337">
        <w:rPr>
          <w:rFonts w:ascii="Montserrat Light" w:hAnsi="Montserrat Light"/>
          <w:b/>
          <w:bCs/>
          <w:lang w:val="es-ES"/>
        </w:rPr>
        <w:t xml:space="preserve">Alin </w:t>
      </w:r>
      <w:proofErr w:type="spellStart"/>
      <w:r w:rsidRPr="001B0337">
        <w:rPr>
          <w:rFonts w:ascii="Montserrat Light" w:hAnsi="Montserrat Light"/>
          <w:b/>
          <w:bCs/>
          <w:lang w:val="es-ES"/>
        </w:rPr>
        <w:t>Tişe</w:t>
      </w:r>
      <w:proofErr w:type="spellEnd"/>
      <w:r w:rsidRPr="001B0337">
        <w:rPr>
          <w:rFonts w:ascii="Montserrat Light" w:hAnsi="Montserrat Light"/>
          <w:b/>
          <w:bCs/>
          <w:lang w:val="es-ES"/>
        </w:rPr>
        <w:t xml:space="preserve">            </w:t>
      </w:r>
      <w:r>
        <w:rPr>
          <w:rFonts w:ascii="Montserrat Light" w:hAnsi="Montserrat Light"/>
          <w:b/>
          <w:bCs/>
          <w:lang w:val="es-ES"/>
        </w:rPr>
        <w:t xml:space="preserve">      </w:t>
      </w:r>
      <w:r w:rsidRPr="001B0337">
        <w:rPr>
          <w:rFonts w:ascii="Montserrat Light" w:hAnsi="Montserrat Light"/>
          <w:b/>
          <w:bCs/>
          <w:lang w:val="es-ES"/>
        </w:rPr>
        <w:t xml:space="preserve">                                  </w:t>
      </w:r>
      <w:r>
        <w:rPr>
          <w:rFonts w:ascii="Montserrat Light" w:hAnsi="Montserrat Light"/>
          <w:b/>
          <w:bCs/>
          <w:lang w:val="es-ES"/>
        </w:rPr>
        <w:t xml:space="preserve">     </w:t>
      </w:r>
      <w:r w:rsidR="008432E4">
        <w:rPr>
          <w:rFonts w:ascii="Montserrat Light" w:hAnsi="Montserrat Light"/>
          <w:b/>
          <w:bCs/>
          <w:lang w:val="es-ES"/>
        </w:rPr>
        <w:t xml:space="preserve">               </w:t>
      </w:r>
      <w:r w:rsidRPr="001B0337">
        <w:rPr>
          <w:rFonts w:ascii="Montserrat Light" w:hAnsi="Montserrat Light"/>
          <w:b/>
          <w:bCs/>
          <w:lang w:val="es-ES"/>
        </w:rPr>
        <w:t>Simona Gaci</w:t>
      </w:r>
      <w:r w:rsidRPr="001B0337">
        <w:rPr>
          <w:rFonts w:ascii="Montserrat Light" w:hAnsi="Montserrat Light"/>
        </w:rPr>
        <w:t xml:space="preserve">     </w:t>
      </w:r>
    </w:p>
    <w:p w14:paraId="6B8F1C42" w14:textId="77777777" w:rsidR="00C52756" w:rsidRPr="001B0337" w:rsidRDefault="00C52756" w:rsidP="00C52756">
      <w:pPr>
        <w:jc w:val="both"/>
        <w:rPr>
          <w:rFonts w:ascii="Montserrat Light" w:hAnsi="Montserrat Light"/>
        </w:rPr>
      </w:pPr>
    </w:p>
    <w:p w14:paraId="6B8F1C43" w14:textId="77777777" w:rsidR="00C52756" w:rsidRDefault="00C52756" w:rsidP="00C52756">
      <w:pPr>
        <w:jc w:val="center"/>
        <w:rPr>
          <w:rFonts w:ascii="Cambria" w:hAnsi="Cambria" w:cs="Cambria"/>
          <w:b/>
          <w:lang w:val="ro-RO"/>
        </w:rPr>
      </w:pPr>
    </w:p>
    <w:p w14:paraId="6B8F1C44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5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6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7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8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9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A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B" w14:textId="4644638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8AB0E3E" w14:textId="654E3ABC" w:rsidR="0000186B" w:rsidRDefault="0000186B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53032D0" w14:textId="27359E5F" w:rsidR="0000186B" w:rsidRDefault="0000186B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F09692B" w14:textId="77777777" w:rsidR="003F3694" w:rsidRDefault="003F369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4C" w14:textId="77777777" w:rsidR="00C52756" w:rsidRDefault="00C5275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8F1C51" w14:textId="77777777" w:rsidR="00CA524A" w:rsidRPr="0000186B" w:rsidRDefault="00CA524A" w:rsidP="00CA524A">
      <w:pPr>
        <w:rPr>
          <w:rFonts w:ascii="Montserrat Light" w:hAnsi="Montserrat Light" w:cs="Cambria"/>
          <w:b/>
          <w:sz w:val="20"/>
          <w:szCs w:val="20"/>
          <w:lang w:val="ro-RO"/>
        </w:rPr>
      </w:pPr>
      <w:proofErr w:type="spellStart"/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lastRenderedPageBreak/>
        <w:t>Direcţia</w:t>
      </w:r>
      <w:proofErr w:type="spellEnd"/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 xml:space="preserve"> Generală Buget </w:t>
      </w:r>
      <w:proofErr w:type="spellStart"/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>Finanţe</w:t>
      </w:r>
      <w:proofErr w:type="spellEnd"/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>, Resurse Umane</w:t>
      </w:r>
    </w:p>
    <w:p w14:paraId="6B8F1C52" w14:textId="77777777" w:rsidR="00CA524A" w:rsidRPr="0000186B" w:rsidRDefault="00CA524A" w:rsidP="00CA524A">
      <w:pPr>
        <w:rPr>
          <w:rFonts w:ascii="Montserrat Light" w:hAnsi="Montserrat Light" w:cs="Cambria"/>
          <w:b/>
          <w:sz w:val="20"/>
          <w:szCs w:val="20"/>
          <w:lang w:val="ro-RO"/>
        </w:rPr>
      </w:pPr>
      <w:bookmarkStart w:id="4" w:name="_Hlk496611305"/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>Birou Instituții Publice, Guvernanță Corporativă</w:t>
      </w:r>
      <w:bookmarkEnd w:id="4"/>
    </w:p>
    <w:p w14:paraId="6B8F1C54" w14:textId="6A89D5FA" w:rsidR="00CA524A" w:rsidRPr="0000186B" w:rsidRDefault="00CA524A" w:rsidP="00540D55">
      <w:pPr>
        <w:rPr>
          <w:rFonts w:ascii="Montserrat Light" w:hAnsi="Montserrat Light" w:cs="Cambria"/>
          <w:b/>
          <w:sz w:val="20"/>
          <w:szCs w:val="20"/>
          <w:lang w:val="ro-RO"/>
        </w:rPr>
      </w:pPr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 xml:space="preserve">Nr. </w:t>
      </w:r>
      <w:r w:rsidR="003F3694">
        <w:rPr>
          <w:rFonts w:ascii="Montserrat Light" w:hAnsi="Montserrat Light" w:cs="Cambria"/>
          <w:b/>
          <w:sz w:val="20"/>
          <w:szCs w:val="20"/>
          <w:lang w:val="ro-RO"/>
        </w:rPr>
        <w:t>49.</w:t>
      </w:r>
      <w:r w:rsidR="00656707">
        <w:rPr>
          <w:rFonts w:ascii="Montserrat Light" w:hAnsi="Montserrat Light" w:cs="Cambria"/>
          <w:b/>
          <w:sz w:val="20"/>
          <w:szCs w:val="20"/>
          <w:lang w:val="ro-RO"/>
        </w:rPr>
        <w:t>629</w:t>
      </w:r>
      <w:r w:rsidRPr="0000186B">
        <w:rPr>
          <w:rFonts w:ascii="Montserrat Light" w:hAnsi="Montserrat Light" w:cs="Cambria"/>
          <w:b/>
          <w:sz w:val="20"/>
          <w:szCs w:val="20"/>
          <w:lang w:val="ro-RO"/>
        </w:rPr>
        <w:t>/</w:t>
      </w:r>
      <w:r w:rsidR="0056076B">
        <w:rPr>
          <w:rFonts w:ascii="Montserrat Light" w:hAnsi="Montserrat Light" w:cs="Cambria"/>
          <w:b/>
          <w:sz w:val="20"/>
          <w:szCs w:val="20"/>
          <w:lang w:val="ro-RO"/>
        </w:rPr>
        <w:t>2022</w:t>
      </w:r>
      <w:r w:rsidR="00ED4069">
        <w:rPr>
          <w:rFonts w:ascii="Montserrat Light" w:hAnsi="Montserrat Light" w:cs="Cambria"/>
          <w:b/>
          <w:sz w:val="20"/>
          <w:szCs w:val="20"/>
          <w:lang w:val="ro-RO"/>
        </w:rPr>
        <w:t>/03.01.2022</w:t>
      </w:r>
    </w:p>
    <w:p w14:paraId="2060F5DB" w14:textId="77777777" w:rsidR="0000186B" w:rsidRPr="001A6DD8" w:rsidRDefault="0000186B" w:rsidP="00540D55">
      <w:pPr>
        <w:rPr>
          <w:rFonts w:ascii="Montserrat Light" w:hAnsi="Montserrat Light" w:cs="Cambria"/>
          <w:b/>
          <w:lang w:val="ro-RO"/>
        </w:rPr>
      </w:pPr>
    </w:p>
    <w:p w14:paraId="6B8F1C56" w14:textId="77777777" w:rsidR="00CA524A" w:rsidRPr="001A6DD8" w:rsidRDefault="00CA524A" w:rsidP="00CA524A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  <w:r w:rsidRPr="001A6DD8">
        <w:rPr>
          <w:rFonts w:ascii="Montserrat Light" w:hAnsi="Montserrat Light" w:cs="Cambria"/>
          <w:b/>
          <w:bCs/>
          <w:iCs/>
          <w:lang w:val="ro-RO"/>
        </w:rPr>
        <w:t>RAPORT DE SPECIALITATE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823"/>
      </w:tblGrid>
      <w:tr w:rsidR="009F2146" w:rsidRPr="009F2146" w14:paraId="6B8F1C5B" w14:textId="77777777" w:rsidTr="00C52756">
        <w:trPr>
          <w:trHeight w:val="278"/>
        </w:trPr>
        <w:tc>
          <w:tcPr>
            <w:tcW w:w="3894" w:type="dxa"/>
            <w:gridSpan w:val="2"/>
          </w:tcPr>
          <w:p w14:paraId="6B8F1C5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934" w:type="dxa"/>
            <w:gridSpan w:val="3"/>
          </w:tcPr>
          <w:p w14:paraId="6B8F1C5A" w14:textId="2A6D536F" w:rsidR="004C5818" w:rsidRPr="00540D55" w:rsidRDefault="00C52756" w:rsidP="00540D55">
            <w:pPr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lang w:val="ro-RO"/>
              </w:rPr>
            </w:pPr>
            <w:r w:rsidRPr="00B91A3E">
              <w:rPr>
                <w:rFonts w:ascii="Montserrat Light" w:hAnsi="Montserrat Light"/>
                <w:b/>
                <w:bCs/>
                <w:lang w:val="de-DE" w:eastAsia="ro-RO"/>
              </w:rPr>
              <w:t xml:space="preserve">privind </w:t>
            </w:r>
            <w:r w:rsidRPr="00B91A3E">
              <w:rPr>
                <w:rFonts w:ascii="Montserrat Light" w:hAnsi="Montserrat Light"/>
                <w:b/>
                <w:bCs/>
                <w:lang w:val="pt-BR" w:eastAsia="ro-RO"/>
              </w:rPr>
              <w:t>aprobarea rețelei școlare de învățământ special din Județul Cluj pentru anul școlar 202</w:t>
            </w:r>
            <w:r w:rsidR="003F3694">
              <w:rPr>
                <w:rFonts w:ascii="Montserrat Light" w:hAnsi="Montserrat Light"/>
                <w:b/>
                <w:bCs/>
                <w:lang w:val="pt-BR" w:eastAsia="ro-RO"/>
              </w:rPr>
              <w:t>3</w:t>
            </w:r>
            <w:r w:rsidRPr="00B91A3E">
              <w:rPr>
                <w:rFonts w:ascii="Montserrat Light" w:hAnsi="Montserrat Light"/>
                <w:b/>
                <w:bCs/>
                <w:lang w:val="pt-BR" w:eastAsia="ro-RO"/>
              </w:rPr>
              <w:t>-202</w:t>
            </w:r>
            <w:r w:rsidR="003F3694">
              <w:rPr>
                <w:rFonts w:ascii="Montserrat Light" w:hAnsi="Montserrat Light"/>
                <w:b/>
                <w:bCs/>
                <w:lang w:val="pt-BR" w:eastAsia="ro-RO"/>
              </w:rPr>
              <w:t>4</w:t>
            </w:r>
          </w:p>
        </w:tc>
      </w:tr>
      <w:tr w:rsidR="009F2146" w:rsidRPr="009F2146" w14:paraId="6B8F1C5F" w14:textId="77777777" w:rsidTr="00C52756">
        <w:tc>
          <w:tcPr>
            <w:tcW w:w="3894" w:type="dxa"/>
            <w:gridSpan w:val="2"/>
          </w:tcPr>
          <w:p w14:paraId="6B8F1C5C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934" w:type="dxa"/>
            <w:gridSpan w:val="3"/>
          </w:tcPr>
          <w:p w14:paraId="6B8F1C5D" w14:textId="77777777" w:rsidR="004C5818" w:rsidRDefault="0007384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073848">
              <w:rPr>
                <w:rFonts w:ascii="Montserrat Light" w:hAnsi="Montserrat Light"/>
                <w:lang w:val="ro-RO"/>
              </w:rPr>
              <w:t>Direcţia</w:t>
            </w:r>
            <w:proofErr w:type="spellEnd"/>
            <w:r w:rsidRPr="00073848">
              <w:rPr>
                <w:rFonts w:ascii="Montserrat Light" w:hAnsi="Montserrat Light"/>
                <w:lang w:val="ro-RO"/>
              </w:rPr>
              <w:t xml:space="preserve"> Generală Buget </w:t>
            </w:r>
            <w:proofErr w:type="spellStart"/>
            <w:r w:rsidRPr="00073848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Pr="00073848">
              <w:rPr>
                <w:rFonts w:ascii="Montserrat Light" w:hAnsi="Montserrat Light"/>
                <w:lang w:val="ro-RO"/>
              </w:rPr>
              <w:t>, Resurse Umane</w:t>
            </w:r>
          </w:p>
          <w:p w14:paraId="6B8F1C5E" w14:textId="77777777" w:rsidR="00073848" w:rsidRPr="009F2146" w:rsidRDefault="0007384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73848">
              <w:rPr>
                <w:rFonts w:ascii="Montserrat Light" w:hAnsi="Montserrat Light"/>
                <w:lang w:val="ro-RO"/>
              </w:rPr>
              <w:t>Birou Instituții Publice, Guvernanță Corporativă</w:t>
            </w:r>
          </w:p>
        </w:tc>
      </w:tr>
      <w:tr w:rsidR="009F2146" w:rsidRPr="009F2146" w14:paraId="6B8F1C61" w14:textId="77777777" w:rsidTr="00C52756">
        <w:tc>
          <w:tcPr>
            <w:tcW w:w="9828" w:type="dxa"/>
            <w:gridSpan w:val="5"/>
          </w:tcPr>
          <w:p w14:paraId="6B8F1C60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6B8F1C6D" w14:textId="77777777" w:rsidTr="00C52756">
        <w:tc>
          <w:tcPr>
            <w:tcW w:w="9828" w:type="dxa"/>
            <w:gridSpan w:val="5"/>
          </w:tcPr>
          <w:p w14:paraId="6B8F1C62" w14:textId="77777777" w:rsidR="00826E14" w:rsidRPr="000F413D" w:rsidRDefault="00CA524A" w:rsidP="00540D5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1A6DD8">
              <w:rPr>
                <w:rFonts w:ascii="Montserrat Light" w:hAnsi="Montserrat Light"/>
                <w:lang w:eastAsia="ro-RO"/>
              </w:rPr>
              <w:t xml:space="preserve">           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Potrivit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prevederilor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Legii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nr. 1/2011 –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legea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educaţiei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naţionale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idealul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educaţional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al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şcolii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româneşti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constă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dezvoltarea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liberă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integrală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armonioasă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individualităţii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umane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formarea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personalităţii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autonome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asumarea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sistem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valori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care sunt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necesare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împlinirea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dezvoltarea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personală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pentru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dezvoltarea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spiritului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antreprenorial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pentru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participarea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cetăţenească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activă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societate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pentru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incluziune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socială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angajare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pe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piaţa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muncii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.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statul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asigură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cetăţenilor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româniei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drepturi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egale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acces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toate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nivelurile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formele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învăţământ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preuniversitar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superior, precum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învăţarea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pe tot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parcursul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vieţii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fără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nicio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formă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discriminare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.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sistemul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naţional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învăţământ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unităţile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învăţământ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stat au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personalitate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dacă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organizează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funcţionează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astfel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: cu minimum 300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elevi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; cu minimum 300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elevi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preşcolari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antepreşcolari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; cu minimum 150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preşcolari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antepreşcolari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; cu minimum 100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elevi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preşcolari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cazul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unităţilor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826E14" w:rsidRPr="000F413D">
              <w:rPr>
                <w:rFonts w:ascii="Montserrat Light" w:hAnsi="Montserrat Light"/>
                <w:lang w:val="en-US"/>
              </w:rPr>
              <w:t>învăţământ</w:t>
            </w:r>
            <w:proofErr w:type="spellEnd"/>
            <w:r w:rsidR="00826E14" w:rsidRPr="000F413D">
              <w:rPr>
                <w:rFonts w:ascii="Montserrat Light" w:hAnsi="Montserrat Light"/>
                <w:lang w:val="en-US"/>
              </w:rPr>
              <w:t xml:space="preserve"> special.</w:t>
            </w:r>
          </w:p>
          <w:p w14:paraId="6B8F1C63" w14:textId="77777777" w:rsidR="00826E14" w:rsidRPr="000F413D" w:rsidRDefault="00826E14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en-US"/>
              </w:rPr>
              <w:t xml:space="preserve">            </w:t>
            </w:r>
            <w:proofErr w:type="spellStart"/>
            <w:r w:rsidRPr="000F413D">
              <w:rPr>
                <w:rFonts w:ascii="Montserrat Light" w:hAnsi="Montserrat Light"/>
              </w:rPr>
              <w:t>Scopul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educaţiei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speciale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este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instruirea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educarea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recuperarea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integrarea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şcolară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socială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profesională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copiilor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elevilor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deficienţe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tulburări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ori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dificultăţi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/>
                <w:lang w:val="en-US"/>
              </w:rPr>
              <w:t>învăţare</w:t>
            </w:r>
            <w:proofErr w:type="spellEnd"/>
            <w:r w:rsidRPr="000F413D">
              <w:rPr>
                <w:rFonts w:ascii="Montserrat Light" w:hAnsi="Montserrat Light"/>
                <w:lang w:val="en-US"/>
              </w:rPr>
              <w:t>. P</w:t>
            </w:r>
            <w:proofErr w:type="spellStart"/>
            <w:r w:rsidRPr="000F413D">
              <w:rPr>
                <w:rFonts w:ascii="Montserrat Light" w:hAnsi="Montserrat Light"/>
              </w:rPr>
              <w:t>entru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asigurarea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accesului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egal la </w:t>
            </w:r>
            <w:proofErr w:type="spellStart"/>
            <w:r w:rsidRPr="000F413D">
              <w:rPr>
                <w:rFonts w:ascii="Montserrat Light" w:hAnsi="Montserrat Light"/>
              </w:rPr>
              <w:t>educaţie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formare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profesională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autorităţile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administraţiei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publice</w:t>
            </w:r>
            <w:proofErr w:type="spellEnd"/>
            <w:r w:rsidRPr="000F413D">
              <w:rPr>
                <w:rFonts w:ascii="Montserrat Light" w:hAnsi="Montserrat Light"/>
              </w:rPr>
              <w:t xml:space="preserve"> locale, </w:t>
            </w:r>
            <w:proofErr w:type="spellStart"/>
            <w:r w:rsidRPr="000F413D">
              <w:rPr>
                <w:rFonts w:ascii="Montserrat Light" w:hAnsi="Montserrat Light"/>
              </w:rPr>
              <w:t>în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baza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avizului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conform al </w:t>
            </w:r>
            <w:proofErr w:type="spellStart"/>
            <w:r w:rsidRPr="000F413D">
              <w:rPr>
                <w:rFonts w:ascii="Montserrat Light" w:hAnsi="Montserrat Light"/>
              </w:rPr>
              <w:t>inspectoratelor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şcolare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aprobă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organizarea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funcţionarea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după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caz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dizolvarea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unor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structuri</w:t>
            </w:r>
            <w:proofErr w:type="spellEnd"/>
            <w:r w:rsidRPr="000F413D">
              <w:rPr>
                <w:rFonts w:ascii="Montserrat Light" w:hAnsi="Montserrat Light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/>
              </w:rPr>
              <w:t>învăţământ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fără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personalitate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juridică</w:t>
            </w:r>
            <w:proofErr w:type="spellEnd"/>
            <w:r w:rsidRPr="000F413D">
              <w:rPr>
                <w:rFonts w:ascii="Montserrat Light" w:hAnsi="Montserrat Light"/>
              </w:rPr>
              <w:t xml:space="preserve"> - ca </w:t>
            </w:r>
            <w:proofErr w:type="spellStart"/>
            <w:r w:rsidRPr="000F413D">
              <w:rPr>
                <w:rFonts w:ascii="Montserrat Light" w:hAnsi="Montserrat Light"/>
              </w:rPr>
              <w:t>părţi</w:t>
            </w:r>
            <w:proofErr w:type="spellEnd"/>
            <w:r w:rsidRPr="000F413D">
              <w:rPr>
                <w:rFonts w:ascii="Montserrat Light" w:hAnsi="Montserrat Light"/>
              </w:rPr>
              <w:t xml:space="preserve"> ale </w:t>
            </w:r>
            <w:proofErr w:type="spellStart"/>
            <w:r w:rsidRPr="000F413D">
              <w:rPr>
                <w:rFonts w:ascii="Montserrat Light" w:hAnsi="Montserrat Light"/>
              </w:rPr>
              <w:t>unei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unităţi</w:t>
            </w:r>
            <w:proofErr w:type="spellEnd"/>
            <w:r w:rsidRPr="000F413D">
              <w:rPr>
                <w:rFonts w:ascii="Montserrat Light" w:hAnsi="Montserrat Light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/>
              </w:rPr>
              <w:t>învăţământ</w:t>
            </w:r>
            <w:proofErr w:type="spellEnd"/>
            <w:r w:rsidRPr="000F413D">
              <w:rPr>
                <w:rFonts w:ascii="Montserrat Light" w:hAnsi="Montserrat Light"/>
              </w:rPr>
              <w:t xml:space="preserve"> cu </w:t>
            </w:r>
            <w:proofErr w:type="spellStart"/>
            <w:r w:rsidRPr="000F413D">
              <w:rPr>
                <w:rFonts w:ascii="Montserrat Light" w:hAnsi="Montserrat Light"/>
              </w:rPr>
              <w:t>personalitate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juridică</w:t>
            </w:r>
            <w:proofErr w:type="spellEnd"/>
            <w:r w:rsidRPr="000F413D">
              <w:rPr>
                <w:rFonts w:ascii="Montserrat Light" w:hAnsi="Montserrat Light"/>
              </w:rPr>
              <w:t xml:space="preserve"> -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subordonate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aceluiaşi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ordonator</w:t>
            </w:r>
            <w:proofErr w:type="spellEnd"/>
            <w:r w:rsidRPr="000F413D">
              <w:rPr>
                <w:rFonts w:ascii="Montserrat Light" w:hAnsi="Montserrat Light"/>
              </w:rPr>
              <w:t xml:space="preserve"> principal de </w:t>
            </w:r>
            <w:proofErr w:type="spellStart"/>
            <w:r w:rsidRPr="000F413D">
              <w:rPr>
                <w:rFonts w:ascii="Montserrat Light" w:hAnsi="Montserrat Light"/>
              </w:rPr>
              <w:t>credite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în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condiţiile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legii</w:t>
            </w:r>
            <w:proofErr w:type="spellEnd"/>
            <w:r w:rsidRPr="000F413D">
              <w:rPr>
                <w:rFonts w:ascii="Montserrat Light" w:hAnsi="Montserrat Light"/>
              </w:rPr>
              <w:t xml:space="preserve">. </w:t>
            </w:r>
          </w:p>
          <w:p w14:paraId="6B8F1C64" w14:textId="1DC3769A" w:rsidR="00AD21D5" w:rsidRPr="00B91A3E" w:rsidRDefault="00826E14" w:rsidP="00540D55">
            <w:pPr>
              <w:jc w:val="both"/>
              <w:rPr>
                <w:rFonts w:ascii="Montserrat Light" w:hAnsi="Montserrat Light" w:cs="Courier New"/>
                <w:lang w:val="en-US"/>
              </w:rPr>
            </w:pPr>
            <w:r>
              <w:rPr>
                <w:rFonts w:ascii="Montserrat Light" w:hAnsi="Montserrat Light" w:cs="Courier New"/>
                <w:b/>
                <w:bCs/>
                <w:lang w:val="en-US"/>
              </w:rPr>
              <w:t xml:space="preserve">        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Ordinul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Ministrului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Educației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Naționale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nr. </w:t>
            </w:r>
            <w:r w:rsidR="003F3694">
              <w:rPr>
                <w:rFonts w:ascii="Montserrat Light" w:hAnsi="Montserrat Light" w:cs="Courier New"/>
                <w:bCs/>
                <w:lang w:val="en-US"/>
              </w:rPr>
              <w:t>6217</w:t>
            </w:r>
            <w:r w:rsidRPr="00B91A3E">
              <w:rPr>
                <w:rFonts w:ascii="Montserrat Light" w:hAnsi="Montserrat Light" w:cs="Courier New"/>
                <w:bCs/>
                <w:lang w:val="en-US"/>
              </w:rPr>
              <w:t>/202</w:t>
            </w:r>
            <w:r w:rsidR="003F3694">
              <w:rPr>
                <w:rFonts w:ascii="Montserrat Light" w:hAnsi="Montserrat Light" w:cs="Courier New"/>
                <w:bCs/>
                <w:lang w:val="en-US"/>
              </w:rPr>
              <w:t>2</w:t>
            </w:r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bCs/>
                <w:lang w:val="en-US"/>
              </w:rPr>
              <w:t>reglementează</w:t>
            </w:r>
            <w:proofErr w:type="spellEnd"/>
            <w:r w:rsidRPr="00B91A3E">
              <w:rPr>
                <w:rFonts w:ascii="Montserrat Light" w:hAnsi="Montserrat Light" w:cs="Courier New"/>
                <w:bCs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bCs/>
                <w:lang w:val="en-US"/>
              </w:rPr>
              <w:t>M</w:t>
            </w:r>
            <w:r w:rsidR="00AD21D5" w:rsidRPr="00B91A3E">
              <w:rPr>
                <w:rFonts w:ascii="Montserrat Light" w:hAnsi="Montserrat Light" w:cs="Courier New"/>
                <w:lang w:val="en-US"/>
              </w:rPr>
              <w:t>etodologia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privind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fundamentarea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cifrei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şcolarizare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pentru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învăţământul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preuniversitar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de stat,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evidenţa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efectivelor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="00AD21D5">
              <w:rPr>
                <w:rFonts w:ascii="Montserrat Light" w:hAnsi="Montserrat Light" w:cs="Courier New"/>
                <w:lang w:val="en-US"/>
              </w:rPr>
              <w:t>ante</w:t>
            </w:r>
            <w:r w:rsidR="00AD21D5" w:rsidRPr="00B91A3E">
              <w:rPr>
                <w:rFonts w:ascii="Montserrat Light" w:hAnsi="Montserrat Light" w:cs="Courier New"/>
                <w:lang w:val="en-US"/>
              </w:rPr>
              <w:t>preşcolari</w:t>
            </w:r>
            <w:proofErr w:type="spellEnd"/>
            <w:r w:rsidR="00AD21D5">
              <w:rPr>
                <w:rFonts w:ascii="Montserrat Light" w:hAnsi="Montserrat Light" w:cs="Courier New"/>
                <w:lang w:val="en-US"/>
              </w:rPr>
              <w:t>/</w:t>
            </w:r>
            <w:proofErr w:type="spellStart"/>
            <w:r w:rsidR="00AD21D5">
              <w:rPr>
                <w:rFonts w:ascii="Montserrat Light" w:hAnsi="Montserrat Light" w:cs="Courier New"/>
                <w:lang w:val="en-US"/>
              </w:rPr>
              <w:t>preșcolari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şi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elevi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şcolarizaţi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în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unităţile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învăţământ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particular, precum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şi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emiterea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avizului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conform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în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vederea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organizării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reţelei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unităţilor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învăţământ</w:t>
            </w:r>
            <w:proofErr w:type="spellEnd"/>
            <w:r w:rsidR="00AD21D5"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 w:rsidRPr="00B91A3E">
              <w:rPr>
                <w:rFonts w:ascii="Montserrat Light" w:hAnsi="Montserrat Light" w:cs="Courier New"/>
                <w:lang w:val="en-US"/>
              </w:rPr>
              <w:t>preuni</w:t>
            </w:r>
            <w:r w:rsidR="00AD21D5">
              <w:rPr>
                <w:rFonts w:ascii="Montserrat Light" w:hAnsi="Montserrat Light" w:cs="Courier New"/>
                <w:lang w:val="en-US"/>
              </w:rPr>
              <w:t>versitar</w:t>
            </w:r>
            <w:proofErr w:type="spellEnd"/>
            <w:r w:rsidR="00AD21D5">
              <w:rPr>
                <w:rFonts w:ascii="Montserrat Light" w:hAnsi="Montserrat Light" w:cs="Courier New"/>
                <w:lang w:val="en-US"/>
              </w:rPr>
              <w:t xml:space="preserve"> pentru </w:t>
            </w:r>
            <w:proofErr w:type="spellStart"/>
            <w:r w:rsidR="00AD21D5">
              <w:rPr>
                <w:rFonts w:ascii="Montserrat Light" w:hAnsi="Montserrat Light" w:cs="Courier New"/>
                <w:lang w:val="en-US"/>
              </w:rPr>
              <w:t>anul</w:t>
            </w:r>
            <w:proofErr w:type="spellEnd"/>
            <w:r w:rsidR="00AD21D5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="00AD21D5">
              <w:rPr>
                <w:rFonts w:ascii="Montserrat Light" w:hAnsi="Montserrat Light" w:cs="Courier New"/>
                <w:lang w:val="en-US"/>
              </w:rPr>
              <w:t>şcolar</w:t>
            </w:r>
            <w:proofErr w:type="spellEnd"/>
            <w:r w:rsidR="00AD21D5">
              <w:rPr>
                <w:rFonts w:ascii="Montserrat Light" w:hAnsi="Montserrat Light" w:cs="Courier New"/>
                <w:lang w:val="en-US"/>
              </w:rPr>
              <w:t xml:space="preserve"> 202</w:t>
            </w:r>
            <w:r w:rsidR="003F3694">
              <w:rPr>
                <w:rFonts w:ascii="Montserrat Light" w:hAnsi="Montserrat Light" w:cs="Courier New"/>
                <w:lang w:val="en-US"/>
              </w:rPr>
              <w:t>3</w:t>
            </w:r>
            <w:r w:rsidR="00AD21D5" w:rsidRPr="00B91A3E">
              <w:rPr>
                <w:rFonts w:ascii="Montserrat Light" w:hAnsi="Montserrat Light" w:cs="Courier New"/>
                <w:lang w:val="en-US"/>
              </w:rPr>
              <w:t>-202</w:t>
            </w:r>
            <w:r w:rsidR="003F3694">
              <w:rPr>
                <w:rFonts w:ascii="Montserrat Light" w:hAnsi="Montserrat Light" w:cs="Courier New"/>
                <w:lang w:val="en-US"/>
              </w:rPr>
              <w:t>4</w:t>
            </w:r>
            <w:r w:rsidR="00AD21D5" w:rsidRPr="00B91A3E">
              <w:rPr>
                <w:rFonts w:ascii="Montserrat Light" w:hAnsi="Montserrat Light" w:cs="Courier New"/>
                <w:lang w:val="en-US"/>
              </w:rPr>
              <w:t>.</w:t>
            </w:r>
          </w:p>
          <w:p w14:paraId="6B8F1C65" w14:textId="4BF242C2" w:rsidR="00826E14" w:rsidRDefault="00826E14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 w:cs="Courier New"/>
                <w:lang w:val="en-US"/>
              </w:rPr>
              <w:t xml:space="preserve">            </w:t>
            </w:r>
            <w:proofErr w:type="spellStart"/>
            <w:r w:rsidRPr="000F413D">
              <w:rPr>
                <w:rFonts w:ascii="Montserrat Light" w:hAnsi="Montserrat Light"/>
              </w:rPr>
              <w:t>În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conformitate</w:t>
            </w:r>
            <w:proofErr w:type="spellEnd"/>
            <w:r w:rsidRPr="000F413D">
              <w:rPr>
                <w:rFonts w:ascii="Montserrat Light" w:hAnsi="Montserrat Light"/>
              </w:rPr>
              <w:t xml:space="preserve"> cu </w:t>
            </w:r>
            <w:proofErr w:type="spellStart"/>
            <w:r w:rsidRPr="000F413D">
              <w:rPr>
                <w:rFonts w:ascii="Montserrat Light" w:hAnsi="Montserrat Light"/>
              </w:rPr>
              <w:t>prevederile</w:t>
            </w:r>
            <w:proofErr w:type="spellEnd"/>
            <w:r w:rsidRPr="000F413D">
              <w:rPr>
                <w:rFonts w:ascii="Montserrat Light" w:hAnsi="Montserrat Light"/>
              </w:rPr>
              <w:t xml:space="preserve"> art. 2</w:t>
            </w:r>
            <w:r w:rsidR="003F3694">
              <w:rPr>
                <w:rFonts w:ascii="Montserrat Light" w:hAnsi="Montserrat Light"/>
              </w:rPr>
              <w:t>6 alin. 1</w:t>
            </w:r>
            <w:r w:rsidRPr="000F413D">
              <w:rPr>
                <w:rFonts w:ascii="Montserrat Light" w:hAnsi="Montserrat Light"/>
              </w:rPr>
              <w:t xml:space="preserve"> din </w:t>
            </w:r>
            <w:proofErr w:type="spellStart"/>
            <w:r w:rsidRPr="000F413D">
              <w:rPr>
                <w:rFonts w:ascii="Montserrat Light" w:hAnsi="Montserrat Light"/>
              </w:rPr>
              <w:t>Ordinul</w:t>
            </w:r>
            <w:proofErr w:type="spellEnd"/>
            <w:r w:rsidRPr="000F413D">
              <w:rPr>
                <w:rFonts w:ascii="Montserrat Light" w:hAnsi="Montserrat Light"/>
              </w:rPr>
              <w:t xml:space="preserve"> nr. </w:t>
            </w:r>
            <w:r w:rsidR="003F3694">
              <w:rPr>
                <w:rFonts w:ascii="Montserrat Light" w:hAnsi="Montserrat Light"/>
              </w:rPr>
              <w:t>6217</w:t>
            </w:r>
            <w:r w:rsidRPr="000F413D">
              <w:rPr>
                <w:rFonts w:ascii="Montserrat Light" w:hAnsi="Montserrat Light"/>
              </w:rPr>
              <w:t>/20</w:t>
            </w:r>
            <w:r>
              <w:rPr>
                <w:rFonts w:ascii="Montserrat Light" w:hAnsi="Montserrat Light"/>
              </w:rPr>
              <w:t>2</w:t>
            </w:r>
            <w:r w:rsidR="003F3694">
              <w:rPr>
                <w:rFonts w:ascii="Montserrat Light" w:hAnsi="Montserrat Light"/>
              </w:rPr>
              <w:t>2</w:t>
            </w:r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 w:cs="Courier New"/>
                <w:lang w:val="en-US"/>
              </w:rPr>
              <w:t>o</w:t>
            </w:r>
            <w:r w:rsidRPr="00B91A3E">
              <w:rPr>
                <w:rFonts w:ascii="Montserrat Light" w:hAnsi="Montserrat Light" w:cs="Courier New"/>
                <w:lang w:val="en-US"/>
              </w:rPr>
              <w:t>rganizarea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rețelei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școlare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unităților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învățământ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preuniversitar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de stat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particular se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realizează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prin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hotărâre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consiliului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local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sau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consiliului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județean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, cu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avizul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conform al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inspectoratului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școlar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>/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Ministerului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 w:cs="Courier New"/>
                <w:lang w:val="en-US"/>
              </w:rPr>
              <w:t>Educației</w:t>
            </w:r>
            <w:proofErr w:type="spellEnd"/>
            <w:r w:rsidRPr="00B91A3E">
              <w:rPr>
                <w:rFonts w:ascii="Montserrat Light" w:hAnsi="Montserrat Light" w:cs="Courier New"/>
                <w:lang w:val="en-US"/>
              </w:rPr>
              <w:t>.</w:t>
            </w:r>
            <w:r w:rsidR="006C0179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Obținerea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avizului</w:t>
            </w:r>
            <w:proofErr w:type="spellEnd"/>
            <w:r w:rsidRPr="00B91A3E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B91A3E">
              <w:rPr>
                <w:rFonts w:ascii="Montserrat Light" w:hAnsi="Montserrat Light"/>
              </w:rPr>
              <w:t>este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obligatorie</w:t>
            </w:r>
            <w:proofErr w:type="spellEnd"/>
            <w:r w:rsidRPr="00B91A3E">
              <w:rPr>
                <w:rFonts w:ascii="Montserrat Light" w:hAnsi="Montserrat Light"/>
              </w:rPr>
              <w:t xml:space="preserve">, </w:t>
            </w:r>
            <w:proofErr w:type="spellStart"/>
            <w:r w:rsidRPr="00B91A3E">
              <w:rPr>
                <w:rFonts w:ascii="Montserrat Light" w:hAnsi="Montserrat Light"/>
              </w:rPr>
              <w:t>lipsa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acestuia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atrăgând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nulit</w:t>
            </w:r>
            <w:r>
              <w:rPr>
                <w:rFonts w:ascii="Montserrat Light" w:hAnsi="Montserrat Light"/>
              </w:rPr>
              <w:t>atea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hotărârii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consiliului</w:t>
            </w:r>
            <w:proofErr w:type="spellEnd"/>
            <w:r>
              <w:rPr>
                <w:rFonts w:ascii="Montserrat Light" w:hAnsi="Montserrat Light"/>
              </w:rPr>
              <w:t xml:space="preserve"> local</w:t>
            </w:r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sau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după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caz</w:t>
            </w:r>
            <w:proofErr w:type="spellEnd"/>
            <w:r w:rsidRPr="00B91A3E">
              <w:rPr>
                <w:rFonts w:ascii="Montserrat Light" w:hAnsi="Montserrat Light"/>
              </w:rPr>
              <w:t xml:space="preserve">, a </w:t>
            </w:r>
            <w:proofErr w:type="spellStart"/>
            <w:r w:rsidRPr="00B91A3E">
              <w:rPr>
                <w:rFonts w:ascii="Montserrat Light" w:hAnsi="Montserrat Light"/>
              </w:rPr>
              <w:t>consiliului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prin</w:t>
            </w:r>
            <w:proofErr w:type="spellEnd"/>
            <w:r w:rsidRPr="00B91A3E">
              <w:rPr>
                <w:rFonts w:ascii="Montserrat Light" w:hAnsi="Montserrat Light"/>
              </w:rPr>
              <w:t xml:space="preserve"> care </w:t>
            </w:r>
            <w:proofErr w:type="spellStart"/>
            <w:r w:rsidRPr="00B91A3E">
              <w:rPr>
                <w:rFonts w:ascii="Montserrat Light" w:hAnsi="Montserrat Light"/>
              </w:rPr>
              <w:t>este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organizată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rețeau</w:t>
            </w:r>
            <w:r>
              <w:rPr>
                <w:rFonts w:ascii="Montserrat Light" w:hAnsi="Montserrat Light"/>
              </w:rPr>
              <w:t>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școlară</w:t>
            </w:r>
            <w:proofErr w:type="spellEnd"/>
            <w:r w:rsidRPr="00B91A3E">
              <w:rPr>
                <w:rFonts w:ascii="Montserrat Light" w:hAnsi="Montserrat Light"/>
              </w:rPr>
              <w:t xml:space="preserve">. </w:t>
            </w:r>
            <w:proofErr w:type="spellStart"/>
            <w:r w:rsidRPr="00B91A3E">
              <w:rPr>
                <w:rFonts w:ascii="Montserrat Light" w:hAnsi="Montserrat Light"/>
              </w:rPr>
              <w:t>Organizarea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rețelei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școlare</w:t>
            </w:r>
            <w:proofErr w:type="spellEnd"/>
            <w:r w:rsidRPr="00B91A3E">
              <w:rPr>
                <w:rFonts w:ascii="Montserrat Light" w:hAnsi="Montserrat Light"/>
              </w:rPr>
              <w:t xml:space="preserve"> se </w:t>
            </w:r>
            <w:proofErr w:type="spellStart"/>
            <w:r w:rsidRPr="00B91A3E">
              <w:rPr>
                <w:rFonts w:ascii="Montserrat Light" w:hAnsi="Montserrat Light"/>
              </w:rPr>
              <w:t>realizează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anual</w:t>
            </w:r>
            <w:proofErr w:type="spellEnd"/>
            <w:r w:rsidRPr="000F413D">
              <w:rPr>
                <w:rFonts w:ascii="Montserrat Light" w:hAnsi="Montserrat Light"/>
              </w:rPr>
              <w:t xml:space="preserve">. </w:t>
            </w:r>
          </w:p>
          <w:p w14:paraId="6B8F1C66" w14:textId="77777777" w:rsidR="00826E14" w:rsidRPr="0057246F" w:rsidRDefault="00826E14" w:rsidP="00540D55">
            <w:pPr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      </w:t>
            </w: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Organizarea reţelei şcolare se realizează, în ordine, cu respectarea următoarelor etape:</w:t>
            </w:r>
          </w:p>
          <w:p w14:paraId="6B8F1C67" w14:textId="77777777" w:rsidR="00826E14" w:rsidRPr="0057246F" w:rsidRDefault="00826E14" w:rsidP="00540D55">
            <w:pPr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a) realizarea proiectului de reţea şcolară de către consiliul local/consiliul judeţean;</w:t>
            </w:r>
          </w:p>
          <w:p w14:paraId="6B8F1C68" w14:textId="27F7D8E8" w:rsidR="00826E14" w:rsidRPr="0057246F" w:rsidRDefault="00826E14" w:rsidP="00540D55">
            <w:pPr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b) transmiterea proiectului de reţea şcolară, însoţit de un raport argumentativ privind structura reţelei şcolare propuse să funcţioneze în anul şcolar următor, realizat de către consiliul local/consiliul judeţean, de către primar/preşedintele consiliului judeţean către </w:t>
            </w: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lastRenderedPageBreak/>
              <w:t>inspectoratul şcolar/Ministerul Educaţiei, cu solicitarea de emitere a avizului conform, potrivit prevederilor legale;</w:t>
            </w:r>
          </w:p>
          <w:p w14:paraId="6B8F1C69" w14:textId="77777777" w:rsidR="00826E14" w:rsidRPr="0057246F" w:rsidRDefault="00826E14" w:rsidP="00540D55">
            <w:pPr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c) transmiterea către autorităţile administraţiei publice locale (primarul şi consiliul local, respectiv preşedintele consiliului judeţean şi consiliul judeţean) a listei unităţilor de învăţământ pentru care se acordă aviz conform, precum şi a listei unităţilor de învăţământ pentru care nu se acordă aviz conform (însoţită de un raport care conţine motivele neacordării avizului conform şi propuneri privind organizarea acestora);</w:t>
            </w:r>
          </w:p>
          <w:p w14:paraId="6B8F1C6A" w14:textId="46E327D1" w:rsidR="00826E14" w:rsidRPr="0057246F" w:rsidRDefault="00826E14" w:rsidP="00540D55">
            <w:pPr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7246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d) aprobarea, prin hotărâre a consiliului local sau, după caz, a consiliului judeţean, a reţelei şcolare, pe baza avizului conform al inspectoratului şcolar/Ministerului Educaţiei.</w:t>
            </w:r>
          </w:p>
          <w:p w14:paraId="6B8F1C6B" w14:textId="12E8D70B" w:rsidR="00826E14" w:rsidRPr="00B91A3E" w:rsidRDefault="00826E14" w:rsidP="00540D55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    </w:t>
            </w:r>
            <w:r w:rsidRPr="00B91A3E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B91A3E">
              <w:rPr>
                <w:rFonts w:ascii="Montserrat Light" w:hAnsi="Montserrat Light"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 a </w:t>
            </w:r>
            <w:proofErr w:type="spellStart"/>
            <w:r w:rsidRPr="00B91A3E">
              <w:rPr>
                <w:rFonts w:ascii="Montserrat Light" w:hAnsi="Montserrat Light"/>
              </w:rPr>
              <w:t>solicitat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prin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adresa</w:t>
            </w:r>
            <w:proofErr w:type="spellEnd"/>
            <w:r w:rsidRPr="00B91A3E">
              <w:rPr>
                <w:rFonts w:ascii="Montserrat Light" w:hAnsi="Montserrat Light"/>
              </w:rPr>
              <w:t xml:space="preserve"> nr. </w:t>
            </w:r>
            <w:r w:rsidR="003F3694">
              <w:rPr>
                <w:rFonts w:ascii="Montserrat Light" w:hAnsi="Montserrat Light"/>
              </w:rPr>
              <w:t>49.609</w:t>
            </w:r>
            <w:r w:rsidR="007B61D9">
              <w:rPr>
                <w:rFonts w:ascii="Montserrat Light" w:hAnsi="Montserrat Light"/>
              </w:rPr>
              <w:t>/</w:t>
            </w:r>
            <w:r w:rsidR="003F3694">
              <w:rPr>
                <w:rFonts w:ascii="Montserrat Light" w:hAnsi="Montserrat Light"/>
              </w:rPr>
              <w:t>09.12</w:t>
            </w:r>
            <w:r w:rsidR="007B61D9">
              <w:rPr>
                <w:rFonts w:ascii="Montserrat Light" w:hAnsi="Montserrat Light"/>
              </w:rPr>
              <w:t>.202</w:t>
            </w:r>
            <w:r w:rsidR="003F3694">
              <w:rPr>
                <w:rFonts w:ascii="Montserrat Light" w:hAnsi="Montserrat Light"/>
              </w:rPr>
              <w:t>2</w:t>
            </w:r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emiterea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către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Inspectoratul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Ș</w:t>
            </w:r>
            <w:r>
              <w:rPr>
                <w:rFonts w:ascii="Montserrat Light" w:hAnsi="Montserrat Light"/>
              </w:rPr>
              <w:t>colar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</w:t>
            </w:r>
            <w:r w:rsidRPr="00B91A3E">
              <w:rPr>
                <w:rFonts w:ascii="Montserrat Light" w:hAnsi="Montserrat Light"/>
              </w:rPr>
              <w:t>udețean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 a </w:t>
            </w:r>
            <w:proofErr w:type="spellStart"/>
            <w:r w:rsidRPr="00B91A3E">
              <w:rPr>
                <w:rFonts w:ascii="Montserrat Light" w:hAnsi="Montserrat Light"/>
              </w:rPr>
              <w:t>avizului</w:t>
            </w:r>
            <w:proofErr w:type="spellEnd"/>
            <w:r w:rsidRPr="00B91A3E">
              <w:rPr>
                <w:rFonts w:ascii="Montserrat Light" w:hAnsi="Montserrat Light"/>
              </w:rPr>
              <w:t xml:space="preserve"> conform pentru </w:t>
            </w:r>
            <w:proofErr w:type="spellStart"/>
            <w:r w:rsidRPr="00B91A3E">
              <w:rPr>
                <w:rFonts w:ascii="Montserrat Light" w:hAnsi="Montserrat Light"/>
              </w:rPr>
              <w:t>următoarele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unități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învățământ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special: </w:t>
            </w:r>
            <w:r w:rsidR="00AD21D5" w:rsidRPr="001B0337">
              <w:rPr>
                <w:rFonts w:ascii="Montserrat Light" w:hAnsi="Montserrat Light"/>
              </w:rPr>
              <w:t xml:space="preserve">Centrul </w:t>
            </w:r>
            <w:proofErr w:type="spellStart"/>
            <w:r w:rsidR="00AD21D5" w:rsidRPr="001B0337">
              <w:rPr>
                <w:rFonts w:ascii="Montserrat Light" w:hAnsi="Montserrat Light"/>
              </w:rPr>
              <w:t>Școlar</w:t>
            </w:r>
            <w:proofErr w:type="spellEnd"/>
            <w:r w:rsidR="00AD21D5" w:rsidRPr="001B0337">
              <w:rPr>
                <w:rFonts w:ascii="Montserrat Light" w:hAnsi="Montserrat Light"/>
              </w:rPr>
              <w:t xml:space="preserve"> pentru </w:t>
            </w:r>
            <w:proofErr w:type="spellStart"/>
            <w:r w:rsidR="00AD21D5" w:rsidRPr="001B0337">
              <w:rPr>
                <w:rFonts w:ascii="Montserrat Light" w:hAnsi="Montserrat Light"/>
              </w:rPr>
              <w:t>Educație</w:t>
            </w:r>
            <w:proofErr w:type="spellEnd"/>
            <w:r w:rsidR="00AD21D5"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="00AD21D5" w:rsidRPr="001B0337">
              <w:rPr>
                <w:rFonts w:ascii="Montserrat Light" w:hAnsi="Montserrat Light"/>
              </w:rPr>
              <w:t>Incluzivă</w:t>
            </w:r>
            <w:proofErr w:type="spellEnd"/>
            <w:r w:rsidR="00AD21D5" w:rsidRPr="001B0337">
              <w:rPr>
                <w:rFonts w:ascii="Montserrat Light" w:hAnsi="Montserrat Light"/>
              </w:rPr>
              <w:t xml:space="preserve"> Cluj-Napoca</w:t>
            </w:r>
            <w:r w:rsidR="00AD21D5">
              <w:rPr>
                <w:rFonts w:ascii="Montserrat Light" w:hAnsi="Montserrat Light"/>
              </w:rPr>
              <w:t xml:space="preserve"> Miron Ionescu</w:t>
            </w:r>
            <w:r w:rsidRPr="00B91A3E">
              <w:rPr>
                <w:rFonts w:ascii="Montserrat Light" w:hAnsi="Montserrat Light"/>
              </w:rPr>
              <w:t xml:space="preserve">, </w:t>
            </w:r>
            <w:r w:rsidRPr="00B91A3E">
              <w:rPr>
                <w:rFonts w:ascii="Montserrat Light" w:hAnsi="Montserrat Light"/>
                <w:bCs/>
              </w:rPr>
              <w:t xml:space="preserve">Şcoala Specială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Auz </w:t>
            </w:r>
            <w:r w:rsidRPr="00B91A3E">
              <w:rPr>
                <w:rFonts w:ascii="Montserrat Light" w:hAnsi="Montserrat Light"/>
              </w:rPr>
              <w:t xml:space="preserve">Kozmutza </w:t>
            </w:r>
            <w:proofErr w:type="spellStart"/>
            <w:r w:rsidRPr="00B91A3E">
              <w:rPr>
                <w:rFonts w:ascii="Montserrat Light" w:hAnsi="Montserrat Light"/>
              </w:rPr>
              <w:t>Flóra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</w:t>
            </w:r>
            <w:r w:rsidRPr="00B91A3E">
              <w:rPr>
                <w:rFonts w:ascii="Montserrat Light" w:hAnsi="Montserrat Light"/>
                <w:bCs/>
              </w:rPr>
              <w:t xml:space="preserve">Şcoala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Specială Transilvania Baciu</w:t>
            </w:r>
            <w:r w:rsidRPr="00B91A3E">
              <w:rPr>
                <w:rFonts w:ascii="Montserrat Light" w:hAnsi="Montserrat Light"/>
              </w:rPr>
              <w:t xml:space="preserve">, Centru </w:t>
            </w:r>
            <w:proofErr w:type="spellStart"/>
            <w:r w:rsidRPr="00B91A3E">
              <w:rPr>
                <w:rFonts w:ascii="Montserrat Light" w:hAnsi="Montserrat Light"/>
              </w:rPr>
              <w:t>Şcolar</w:t>
            </w:r>
            <w:proofErr w:type="spellEnd"/>
            <w:r w:rsidRPr="00B91A3E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91A3E">
              <w:rPr>
                <w:rFonts w:ascii="Montserrat Light" w:hAnsi="Montserrat Light"/>
              </w:rPr>
              <w:t>Educaţie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Incluzivă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Şcoala </w:t>
            </w:r>
            <w:proofErr w:type="spellStart"/>
            <w:r w:rsidRPr="00B91A3E">
              <w:rPr>
                <w:rFonts w:ascii="Montserrat Light" w:hAnsi="Montserrat Light"/>
              </w:rPr>
              <w:t>Gimnazială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Specială Huedin, </w:t>
            </w:r>
            <w:proofErr w:type="spellStart"/>
            <w:r w:rsidRPr="00B91A3E">
              <w:rPr>
                <w:rFonts w:ascii="Montserrat Light" w:hAnsi="Montserrat Light"/>
              </w:rPr>
              <w:t>Grădiniţa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Specială Cluj-Napoca, </w:t>
            </w:r>
            <w:proofErr w:type="spellStart"/>
            <w:r w:rsidRPr="00B91A3E">
              <w:rPr>
                <w:rFonts w:ascii="Montserrat Light" w:hAnsi="Montserrat Light"/>
              </w:rPr>
              <w:t>Școala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Profesională</w:t>
            </w:r>
            <w:proofErr w:type="spellEnd"/>
            <w:r w:rsidRPr="00B91A3E">
              <w:rPr>
                <w:rFonts w:ascii="Montserrat Light" w:hAnsi="Montserrat Light"/>
              </w:rPr>
              <w:t xml:space="preserve"> Specială </w:t>
            </w:r>
            <w:proofErr w:type="spellStart"/>
            <w:r w:rsidRPr="00B91A3E">
              <w:rPr>
                <w:rFonts w:ascii="Montserrat Light" w:hAnsi="Montserrat Light"/>
              </w:rPr>
              <w:t>Samus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Cluj-Napoca.</w:t>
            </w:r>
          </w:p>
          <w:p w14:paraId="6B8F1C6C" w14:textId="1DF93478" w:rsidR="009F2146" w:rsidRPr="00826E14" w:rsidRDefault="00826E14" w:rsidP="00540D55">
            <w:pPr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</w:rPr>
              <w:t xml:space="preserve">         </w:t>
            </w:r>
            <w:r w:rsidRPr="00B91A3E">
              <w:rPr>
                <w:rFonts w:ascii="Montserrat Light" w:hAnsi="Montserrat Light"/>
              </w:rPr>
              <w:t xml:space="preserve">Pentru Liceul Tehnologic Special Dej, Liceul Tehnologic Special Gherla ca </w:t>
            </w:r>
            <w:proofErr w:type="spellStart"/>
            <w:r w:rsidRPr="00B91A3E">
              <w:rPr>
                <w:rFonts w:ascii="Montserrat Light" w:hAnsi="Montserrat Light"/>
              </w:rPr>
              <w:t>structură</w:t>
            </w:r>
            <w:proofErr w:type="spellEnd"/>
            <w:r w:rsidRPr="00B91A3E">
              <w:rPr>
                <w:rFonts w:ascii="Montserrat Light" w:hAnsi="Montserrat Light"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</w:rPr>
              <w:t>arondată</w:t>
            </w:r>
            <w:proofErr w:type="spellEnd"/>
            <w:r w:rsidRPr="00B91A3E">
              <w:rPr>
                <w:rFonts w:ascii="Montserrat Light" w:hAnsi="Montserrat Light"/>
              </w:rPr>
              <w:t xml:space="preserve">, Liceul Special pentru </w:t>
            </w:r>
            <w:proofErr w:type="spellStart"/>
            <w:r w:rsidRPr="00B91A3E">
              <w:rPr>
                <w:rFonts w:ascii="Montserrat Light" w:hAnsi="Montserrat Light"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</w:rPr>
              <w:t xml:space="preserve"> de </w:t>
            </w:r>
            <w:proofErr w:type="spellStart"/>
            <w:r w:rsidRPr="00B91A3E">
              <w:rPr>
                <w:rFonts w:ascii="Montserrat Light" w:hAnsi="Montserrat Light"/>
              </w:rPr>
              <w:t>Vedere</w:t>
            </w:r>
            <w:proofErr w:type="spellEnd"/>
            <w:r w:rsidRPr="00B91A3E">
              <w:rPr>
                <w:rFonts w:ascii="Montserrat Light" w:hAnsi="Montserrat Light"/>
              </w:rPr>
              <w:t xml:space="preserve"> Cluj-Napoca, </w:t>
            </w:r>
            <w:r w:rsidRPr="00B91A3E">
              <w:rPr>
                <w:rFonts w:ascii="Montserrat Light" w:hAnsi="Montserrat Light"/>
                <w:bCs/>
              </w:rPr>
              <w:t xml:space="preserve">Liceul Tehnologic Special pentru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Deficienţi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de Auz Cluj-Napoca Consiliul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solicitat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Ministerului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Educației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prin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adresa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nr. </w:t>
            </w:r>
            <w:r w:rsidR="006C0179">
              <w:rPr>
                <w:rFonts w:ascii="Montserrat Light" w:hAnsi="Montserrat Light"/>
                <w:bCs/>
              </w:rPr>
              <w:t>49.611/09.12.2022</w:t>
            </w:r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emiterea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1A3E">
              <w:rPr>
                <w:rFonts w:ascii="Montserrat Light" w:hAnsi="Montserrat Light"/>
                <w:bCs/>
              </w:rPr>
              <w:t>avizului</w:t>
            </w:r>
            <w:proofErr w:type="spellEnd"/>
            <w:r w:rsidRPr="00B91A3E">
              <w:rPr>
                <w:rFonts w:ascii="Montserrat Light" w:hAnsi="Montserrat Light"/>
                <w:bCs/>
              </w:rPr>
              <w:t xml:space="preserve"> conform. </w:t>
            </w:r>
          </w:p>
        </w:tc>
      </w:tr>
      <w:tr w:rsidR="009F2146" w:rsidRPr="009F2146" w14:paraId="6B8F1C6F" w14:textId="77777777" w:rsidTr="00C52756">
        <w:tc>
          <w:tcPr>
            <w:tcW w:w="9828" w:type="dxa"/>
            <w:gridSpan w:val="5"/>
          </w:tcPr>
          <w:p w14:paraId="6B8F1C6E" w14:textId="77777777" w:rsidR="004C5818" w:rsidRPr="009E5386" w:rsidRDefault="004C5818" w:rsidP="00540D55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5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5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CA524A" w:rsidRPr="009F2146" w14:paraId="6B8F1C76" w14:textId="77777777" w:rsidTr="00C52756">
        <w:tc>
          <w:tcPr>
            <w:tcW w:w="9828" w:type="dxa"/>
            <w:gridSpan w:val="5"/>
          </w:tcPr>
          <w:p w14:paraId="6B8F1C70" w14:textId="77777777" w:rsidR="00826E14" w:rsidRPr="000F413D" w:rsidRDefault="00826E14" w:rsidP="00540D55">
            <w:pPr>
              <w:autoSpaceDE w:val="0"/>
              <w:autoSpaceDN w:val="0"/>
              <w:adjustRightInd w:val="0"/>
              <w:ind w:firstLine="706"/>
              <w:jc w:val="both"/>
              <w:rPr>
                <w:rFonts w:ascii="Montserrat Light" w:hAnsi="Montserrat Light"/>
              </w:rPr>
            </w:pPr>
            <w:proofErr w:type="spellStart"/>
            <w:r w:rsidRPr="000F413D">
              <w:rPr>
                <w:rFonts w:ascii="Montserrat Light" w:hAnsi="Montserrat Light"/>
              </w:rPr>
              <w:t>Precizăm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că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proiectul</w:t>
            </w:r>
            <w:proofErr w:type="spellEnd"/>
            <w:r w:rsidRPr="000F413D">
              <w:rPr>
                <w:rFonts w:ascii="Montserrat Light" w:hAnsi="Montserrat Light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/>
              </w:rPr>
              <w:t>hotărâre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respectă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prevederile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urătoarelor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acte</w:t>
            </w:r>
            <w:proofErr w:type="spellEnd"/>
            <w:r w:rsidRPr="000F413D">
              <w:rPr>
                <w:rFonts w:ascii="Montserrat Light" w:hAnsi="Montserrat Light"/>
              </w:rPr>
              <w:t xml:space="preserve"> normative:</w:t>
            </w:r>
          </w:p>
          <w:p w14:paraId="6B8F1C71" w14:textId="77777777" w:rsidR="00826E14" w:rsidRPr="000F413D" w:rsidRDefault="00826E14" w:rsidP="00540D55">
            <w:pPr>
              <w:pStyle w:val="Listparagraf"/>
              <w:numPr>
                <w:ilvl w:val="0"/>
                <w:numId w:val="30"/>
              </w:numPr>
              <w:tabs>
                <w:tab w:val="clear" w:pos="1068"/>
                <w:tab w:val="num" w:pos="426"/>
              </w:tabs>
              <w:autoSpaceDE w:val="0"/>
              <w:spacing w:after="0" w:line="276" w:lineRule="auto"/>
              <w:ind w:left="0" w:firstLine="0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0F413D">
              <w:rPr>
                <w:rFonts w:ascii="Montserrat Light" w:hAnsi="Montserrat Light" w:cs="Cambria"/>
                <w:lang w:val="ro-RO"/>
              </w:rPr>
              <w:t>art. 173 alin. 5 lit. a) din Ordonanța de Urgență nr. 57/2019 privind Codul administrativ,</w:t>
            </w:r>
            <w:r w:rsidRPr="000F413D">
              <w:rPr>
                <w:rFonts w:ascii="Montserrat Light" w:hAnsi="Montserrat Light"/>
                <w:lang w:val="ro-RO"/>
              </w:rPr>
              <w:t xml:space="preserve"> </w:t>
            </w:r>
            <w:r w:rsidRPr="000F413D">
              <w:rPr>
                <w:rFonts w:ascii="Montserrat Light" w:hAnsi="Montserrat Light" w:cs="Cambria"/>
                <w:lang w:val="ro-RO"/>
              </w:rPr>
              <w:t>cu modificările și completările ulterioare;</w:t>
            </w:r>
          </w:p>
          <w:p w14:paraId="6B8F1C72" w14:textId="77777777" w:rsidR="00826E14" w:rsidRPr="000F413D" w:rsidRDefault="00826E14" w:rsidP="00540D55">
            <w:pPr>
              <w:pStyle w:val="Listparagraf"/>
              <w:numPr>
                <w:ilvl w:val="0"/>
                <w:numId w:val="30"/>
              </w:numPr>
              <w:tabs>
                <w:tab w:val="clear" w:pos="1068"/>
                <w:tab w:val="num" w:pos="426"/>
              </w:tabs>
              <w:autoSpaceDE w:val="0"/>
              <w:spacing w:after="0" w:line="276" w:lineRule="auto"/>
              <w:ind w:left="0" w:firstLine="0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0F413D">
              <w:rPr>
                <w:rFonts w:ascii="Montserrat Light" w:hAnsi="Montserrat Light"/>
              </w:rPr>
              <w:t xml:space="preserve">art. 19 alin. (1) lit. d)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alin</w:t>
            </w:r>
            <w:proofErr w:type="spellEnd"/>
            <w:r w:rsidRPr="000F413D">
              <w:rPr>
                <w:rFonts w:ascii="Montserrat Light" w:hAnsi="Montserrat Light"/>
              </w:rPr>
              <w:t xml:space="preserve">. (4) art. 61 alin. (2) din </w:t>
            </w:r>
            <w:r w:rsidRPr="000F413D">
              <w:rPr>
                <w:rFonts w:ascii="Montserrat Light" w:hAnsi="Montserrat Light"/>
                <w:lang w:val="it-IT"/>
              </w:rPr>
              <w:t>Legea educaţiei naţionale nr. 1/2011, cu modificările şi completările ulterioare;</w:t>
            </w:r>
          </w:p>
          <w:p w14:paraId="6B8F1C73" w14:textId="77777777" w:rsidR="00826E14" w:rsidRPr="000F413D" w:rsidRDefault="00826E14" w:rsidP="00540D55">
            <w:pPr>
              <w:pStyle w:val="Listparagraf"/>
              <w:numPr>
                <w:ilvl w:val="0"/>
                <w:numId w:val="30"/>
              </w:numPr>
              <w:tabs>
                <w:tab w:val="clear" w:pos="1068"/>
                <w:tab w:val="num" w:pos="426"/>
              </w:tabs>
              <w:autoSpaceDE w:val="0"/>
              <w:spacing w:after="0" w:line="276" w:lineRule="auto"/>
              <w:ind w:left="0" w:firstLine="0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0F413D">
              <w:rPr>
                <w:rFonts w:ascii="Montserrat Light" w:hAnsi="Montserrat Light"/>
              </w:rPr>
              <w:t xml:space="preserve">art. 102 din </w:t>
            </w:r>
            <w:proofErr w:type="spellStart"/>
            <w:r w:rsidRPr="000F413D">
              <w:rPr>
                <w:rFonts w:ascii="Montserrat Light" w:hAnsi="Montserrat Light"/>
              </w:rPr>
              <w:t>Regulamentul</w:t>
            </w:r>
            <w:proofErr w:type="spellEnd"/>
            <w:r w:rsidRPr="000F413D">
              <w:rPr>
                <w:rFonts w:ascii="Montserrat Light" w:hAnsi="Montserrat Light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/>
              </w:rPr>
              <w:t>organizare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funcţionare</w:t>
            </w:r>
            <w:proofErr w:type="spellEnd"/>
            <w:r w:rsidRPr="000F413D">
              <w:rPr>
                <w:rFonts w:ascii="Montserrat Light" w:hAnsi="Montserrat Light"/>
              </w:rPr>
              <w:t xml:space="preserve"> a </w:t>
            </w:r>
            <w:proofErr w:type="spellStart"/>
            <w:r w:rsidRPr="000F413D">
              <w:rPr>
                <w:rFonts w:ascii="Montserrat Light" w:hAnsi="Montserrat Light"/>
              </w:rPr>
              <w:t>învăţământului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0F413D">
              <w:rPr>
                <w:rFonts w:ascii="Montserrat Light" w:hAnsi="Montserrat Light"/>
              </w:rPr>
              <w:t>integrat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aprobat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prin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Ordinul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Ministrului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Educaţiei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Cercetării</w:t>
            </w:r>
            <w:proofErr w:type="spellEnd"/>
            <w:r w:rsidRPr="000F413D">
              <w:rPr>
                <w:rFonts w:ascii="Montserrat Light" w:hAnsi="Montserrat Light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/>
              </w:rPr>
              <w:t>Tineretului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şi</w:t>
            </w:r>
            <w:proofErr w:type="spellEnd"/>
            <w:r w:rsidRPr="000F413D">
              <w:rPr>
                <w:rFonts w:ascii="Montserrat Light" w:hAnsi="Montserrat Light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/>
              </w:rPr>
              <w:t>Sportului</w:t>
            </w:r>
            <w:proofErr w:type="spellEnd"/>
            <w:r w:rsidRPr="000F413D">
              <w:rPr>
                <w:rFonts w:ascii="Montserrat Light" w:hAnsi="Montserrat Light"/>
              </w:rPr>
              <w:t xml:space="preserve"> nr. 5573/2011;</w:t>
            </w:r>
          </w:p>
          <w:p w14:paraId="6B8F1C75" w14:textId="137B478F" w:rsidR="000A3242" w:rsidRPr="00540D55" w:rsidRDefault="00826E14" w:rsidP="00540D55">
            <w:pPr>
              <w:pStyle w:val="Listparagraf"/>
              <w:numPr>
                <w:ilvl w:val="0"/>
                <w:numId w:val="30"/>
              </w:numPr>
              <w:tabs>
                <w:tab w:val="clear" w:pos="1068"/>
                <w:tab w:val="num" w:pos="426"/>
              </w:tabs>
              <w:autoSpaceDE w:val="0"/>
              <w:spacing w:after="0" w:line="276" w:lineRule="auto"/>
              <w:ind w:left="0" w:firstLine="0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0F413D">
              <w:rPr>
                <w:rFonts w:ascii="Montserrat Light" w:hAnsi="Montserrat Light"/>
              </w:rPr>
              <w:t xml:space="preserve">art. </w:t>
            </w:r>
            <w:r w:rsidR="006C0179">
              <w:rPr>
                <w:rFonts w:ascii="Montserrat Light" w:hAnsi="Montserrat Light"/>
              </w:rPr>
              <w:t xml:space="preserve">20 </w:t>
            </w:r>
            <w:proofErr w:type="spellStart"/>
            <w:r w:rsidR="006C0179">
              <w:rPr>
                <w:rFonts w:ascii="Montserrat Light" w:hAnsi="Montserrat Light"/>
              </w:rPr>
              <w:t>și</w:t>
            </w:r>
            <w:proofErr w:type="spellEnd"/>
            <w:r w:rsidR="006C0179">
              <w:rPr>
                <w:rFonts w:ascii="Montserrat Light" w:hAnsi="Montserrat Light"/>
              </w:rPr>
              <w:t xml:space="preserve"> art. 26</w:t>
            </w:r>
            <w:r w:rsidRPr="000F413D">
              <w:rPr>
                <w:rFonts w:ascii="Montserrat Light" w:hAnsi="Montserrat Light"/>
              </w:rPr>
              <w:t xml:space="preserve"> din </w:t>
            </w:r>
            <w:proofErr w:type="spellStart"/>
            <w:r w:rsidRPr="000F413D">
              <w:rPr>
                <w:rFonts w:ascii="Montserrat Light" w:hAnsi="Montserrat Light" w:cs="Courier New"/>
                <w:bCs/>
              </w:rPr>
              <w:t>M</w:t>
            </w:r>
            <w:r w:rsidRPr="000F413D">
              <w:rPr>
                <w:rFonts w:ascii="Montserrat Light" w:hAnsi="Montserrat Light" w:cs="Courier New"/>
              </w:rPr>
              <w:t>etodologia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privind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fundamentarea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cifrei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 w:cs="Courier New"/>
              </w:rPr>
              <w:t>şcolarizare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pentru </w:t>
            </w:r>
            <w:proofErr w:type="spellStart"/>
            <w:r w:rsidRPr="000F413D">
              <w:rPr>
                <w:rFonts w:ascii="Montserrat Light" w:hAnsi="Montserrat Light" w:cs="Courier New"/>
              </w:rPr>
              <w:t>învăţământul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preuniversitar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de stat, </w:t>
            </w:r>
            <w:proofErr w:type="spellStart"/>
            <w:r w:rsidRPr="000F413D">
              <w:rPr>
                <w:rFonts w:ascii="Montserrat Light" w:hAnsi="Montserrat Light" w:cs="Courier New"/>
              </w:rPr>
              <w:t>evidenţa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efectivelor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gramStart"/>
            <w:r w:rsidRPr="000F413D">
              <w:rPr>
                <w:rFonts w:ascii="Montserrat Light" w:hAnsi="Montserrat Light" w:cs="Courier New"/>
              </w:rPr>
              <w:t xml:space="preserve">de  </w:t>
            </w:r>
            <w:proofErr w:type="spellStart"/>
            <w:r w:rsidRPr="000F413D">
              <w:rPr>
                <w:rFonts w:ascii="Montserrat Light" w:hAnsi="Montserrat Light" w:cs="Courier New"/>
              </w:rPr>
              <w:t>preşcolari</w:t>
            </w:r>
            <w:proofErr w:type="spellEnd"/>
            <w:proofErr w:type="gram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şi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elevi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şcolarizaţi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în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unităţile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 w:cs="Courier New"/>
              </w:rPr>
              <w:t>învăţământ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particular, precum </w:t>
            </w:r>
            <w:proofErr w:type="spellStart"/>
            <w:r w:rsidRPr="000F413D">
              <w:rPr>
                <w:rFonts w:ascii="Montserrat Light" w:hAnsi="Montserrat Light" w:cs="Courier New"/>
              </w:rPr>
              <w:t>şi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emiterea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avizului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conform </w:t>
            </w:r>
            <w:proofErr w:type="spellStart"/>
            <w:r w:rsidRPr="000F413D">
              <w:rPr>
                <w:rFonts w:ascii="Montserrat Light" w:hAnsi="Montserrat Light" w:cs="Courier New"/>
              </w:rPr>
              <w:t>în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vederea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organizării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reţelei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unităţilor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0F413D">
              <w:rPr>
                <w:rFonts w:ascii="Montserrat Light" w:hAnsi="Montserrat Light" w:cs="Courier New"/>
              </w:rPr>
              <w:t>învăţământ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preuniversitar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pentru </w:t>
            </w:r>
            <w:proofErr w:type="spellStart"/>
            <w:r w:rsidRPr="000F413D">
              <w:rPr>
                <w:rFonts w:ascii="Montserrat Light" w:hAnsi="Montserrat Light" w:cs="Courier New"/>
              </w:rPr>
              <w:t>anul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şcolar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202</w:t>
            </w:r>
            <w:r w:rsidR="006C0179">
              <w:rPr>
                <w:rFonts w:ascii="Montserrat Light" w:hAnsi="Montserrat Light" w:cs="Courier New"/>
              </w:rPr>
              <w:t>2</w:t>
            </w:r>
            <w:r w:rsidRPr="000F413D">
              <w:rPr>
                <w:rFonts w:ascii="Montserrat Light" w:hAnsi="Montserrat Light" w:cs="Courier New"/>
              </w:rPr>
              <w:t>-202</w:t>
            </w:r>
            <w:r w:rsidR="006C0179">
              <w:rPr>
                <w:rFonts w:ascii="Montserrat Light" w:hAnsi="Montserrat Light" w:cs="Courier New"/>
              </w:rPr>
              <w:t>3</w:t>
            </w:r>
            <w:r w:rsidRPr="000F413D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0F413D">
              <w:rPr>
                <w:rFonts w:ascii="Montserrat Light" w:hAnsi="Montserrat Light" w:cs="Courier New"/>
              </w:rPr>
              <w:t>aprobată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prin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Ordinul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Ministerului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F413D">
              <w:rPr>
                <w:rFonts w:ascii="Montserrat Light" w:hAnsi="Montserrat Light" w:cs="Courier New"/>
              </w:rPr>
              <w:t>Educației</w:t>
            </w:r>
            <w:proofErr w:type="spellEnd"/>
            <w:r w:rsidRPr="000F413D">
              <w:rPr>
                <w:rFonts w:ascii="Montserrat Light" w:hAnsi="Montserrat Light" w:cs="Courier New"/>
              </w:rPr>
              <w:t xml:space="preserve"> nr. </w:t>
            </w:r>
            <w:r w:rsidR="006C0179">
              <w:rPr>
                <w:rFonts w:ascii="Montserrat Light" w:hAnsi="Montserrat Light" w:cs="Courier New"/>
              </w:rPr>
              <w:t>6217</w:t>
            </w:r>
            <w:r w:rsidRPr="000F413D">
              <w:rPr>
                <w:rFonts w:ascii="Montserrat Light" w:hAnsi="Montserrat Light" w:cs="Courier New"/>
              </w:rPr>
              <w:t>/202</w:t>
            </w:r>
            <w:r w:rsidR="006C0179">
              <w:rPr>
                <w:rFonts w:ascii="Montserrat Light" w:hAnsi="Montserrat Light" w:cs="Courier New"/>
              </w:rPr>
              <w:t>2</w:t>
            </w:r>
            <w:r w:rsidRPr="000F413D">
              <w:rPr>
                <w:rFonts w:ascii="Montserrat Light" w:hAnsi="Montserrat Light" w:cs="Courier New"/>
              </w:rPr>
              <w:t>;</w:t>
            </w:r>
          </w:p>
        </w:tc>
      </w:tr>
      <w:tr w:rsidR="009F2146" w:rsidRPr="009F2146" w14:paraId="6B8F1C78" w14:textId="77777777" w:rsidTr="00C52756">
        <w:tc>
          <w:tcPr>
            <w:tcW w:w="9828" w:type="dxa"/>
            <w:gridSpan w:val="5"/>
          </w:tcPr>
          <w:p w14:paraId="6B8F1C77" w14:textId="77777777" w:rsidR="004C5818" w:rsidRPr="00182AD6" w:rsidRDefault="00CA524A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r w:rsidRPr="001A6DD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Secțiunea a 3-a </w:t>
            </w:r>
            <w:bookmarkStart w:id="6" w:name="_Hlk48727950"/>
            <w:r w:rsidRPr="001A6DD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- Efecte preconizate ale aplicării actului administrativ </w:t>
            </w:r>
            <w:r w:rsidRPr="001A6DD8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6"/>
            <w:r w:rsidRPr="001A6DD8">
              <w:rPr>
                <w:rFonts w:ascii="Montserrat Light" w:hAnsi="Montserrat Light"/>
                <w:iCs/>
                <w:noProof/>
                <w:lang w:val="ro-RO" w:eastAsia="ro-RO"/>
              </w:rPr>
              <w:t>)</w:t>
            </w:r>
            <w:r w:rsidRPr="001A6DD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: </w:t>
            </w:r>
            <w:r w:rsidRPr="001A6DD8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</w:tc>
      </w:tr>
      <w:tr w:rsidR="009F2146" w:rsidRPr="009F2146" w14:paraId="6B8F1C7A" w14:textId="77777777" w:rsidTr="00C52756">
        <w:tc>
          <w:tcPr>
            <w:tcW w:w="9828" w:type="dxa"/>
            <w:gridSpan w:val="5"/>
          </w:tcPr>
          <w:p w14:paraId="6B8F1C79" w14:textId="77777777" w:rsidR="004D6C11" w:rsidRPr="00073848" w:rsidRDefault="00073848" w:rsidP="004D6C11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73848">
              <w:rPr>
                <w:rFonts w:ascii="Montserrat Light" w:hAnsi="Montserrat Light"/>
              </w:rPr>
              <w:t>Prezentul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proiect</w:t>
            </w:r>
            <w:proofErr w:type="spellEnd"/>
            <w:r w:rsidRPr="00073848">
              <w:rPr>
                <w:rFonts w:ascii="Montserrat Light" w:hAnsi="Montserrat Light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</w:rPr>
              <w:t>hotărâre</w:t>
            </w:r>
            <w:proofErr w:type="spellEnd"/>
            <w:r w:rsidRPr="00073848">
              <w:rPr>
                <w:rFonts w:ascii="Montserrat Light" w:hAnsi="Montserrat Light"/>
              </w:rPr>
              <w:t xml:space="preserve"> nu are impact </w:t>
            </w:r>
            <w:proofErr w:type="spellStart"/>
            <w:r w:rsidRPr="00073848">
              <w:rPr>
                <w:rFonts w:ascii="Montserrat Light" w:hAnsi="Montserrat Light"/>
              </w:rPr>
              <w:t>financiar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asupra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bugetului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judeţului</w:t>
            </w:r>
            <w:proofErr w:type="spellEnd"/>
            <w:r w:rsidRPr="00073848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6B8F1C7C" w14:textId="77777777" w:rsidTr="00C52756">
        <w:tc>
          <w:tcPr>
            <w:tcW w:w="9828" w:type="dxa"/>
            <w:gridSpan w:val="5"/>
          </w:tcPr>
          <w:p w14:paraId="6B8F1C7B" w14:textId="77777777" w:rsidR="004C5818" w:rsidRPr="00182AD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6B8F1C7E" w14:textId="77777777" w:rsidTr="00C52756">
        <w:tc>
          <w:tcPr>
            <w:tcW w:w="9828" w:type="dxa"/>
            <w:gridSpan w:val="5"/>
          </w:tcPr>
          <w:p w14:paraId="6B8F1C7D" w14:textId="42BD6EAA" w:rsidR="004C5818" w:rsidRPr="009F2146" w:rsidRDefault="006C0179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/ </w:t>
            </w:r>
            <w:r w:rsidRPr="00173262">
              <w:rPr>
                <w:rFonts w:ascii="Montserrat Light" w:hAnsi="Montserrat Light"/>
                <w:iCs/>
                <w:lang w:val="en-US"/>
              </w:rPr>
              <w:t xml:space="preserve">nu </w:t>
            </w:r>
            <w:proofErr w:type="spellStart"/>
            <w:r w:rsidRPr="00173262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6B8F1C84" w14:textId="77777777" w:rsidTr="0000186B">
        <w:trPr>
          <w:trHeight w:val="349"/>
        </w:trPr>
        <w:tc>
          <w:tcPr>
            <w:tcW w:w="3865" w:type="dxa"/>
          </w:tcPr>
          <w:p w14:paraId="6B8F1C7F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6B8F1C81" w14:textId="7CE2DC7A" w:rsidR="00CA524A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6B8F1C82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823" w:type="dxa"/>
          </w:tcPr>
          <w:p w14:paraId="6B8F1C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CA524A" w:rsidRPr="009F2146" w14:paraId="6B8F1C8A" w14:textId="77777777" w:rsidTr="00C52756">
        <w:tc>
          <w:tcPr>
            <w:tcW w:w="3865" w:type="dxa"/>
          </w:tcPr>
          <w:p w14:paraId="6B8F1C86" w14:textId="37814057" w:rsidR="00CA524A" w:rsidRPr="00540D55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1A6DD8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1A6DD8">
              <w:rPr>
                <w:rFonts w:ascii="Montserrat Light" w:hAnsi="Montserrat Light"/>
                <w:iCs/>
                <w:lang w:eastAsia="ro-RO"/>
              </w:rPr>
              <w:t xml:space="preserve">: director general </w:t>
            </w:r>
          </w:p>
        </w:tc>
        <w:tc>
          <w:tcPr>
            <w:tcW w:w="2993" w:type="dxa"/>
            <w:gridSpan w:val="2"/>
          </w:tcPr>
          <w:p w14:paraId="6B8F1C87" w14:textId="77777777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A6DD8">
              <w:rPr>
                <w:rFonts w:ascii="Montserrat Light" w:hAnsi="Montserrat Light"/>
                <w:iCs/>
                <w:lang w:eastAsia="ro-RO"/>
              </w:rPr>
              <w:t xml:space="preserve">Cristina </w:t>
            </w:r>
            <w:proofErr w:type="spellStart"/>
            <w:r w:rsidRPr="001A6DD8">
              <w:rPr>
                <w:rFonts w:ascii="Montserrat Light" w:hAnsi="Montserrat Light"/>
                <w:iCs/>
                <w:lang w:eastAsia="ro-RO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6B8F1C88" w14:textId="77777777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823" w:type="dxa"/>
          </w:tcPr>
          <w:p w14:paraId="6B8F1C89" w14:textId="77777777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A524A" w:rsidRPr="009F2146" w14:paraId="6B8F1C90" w14:textId="77777777" w:rsidTr="00540D55">
        <w:trPr>
          <w:trHeight w:val="243"/>
        </w:trPr>
        <w:tc>
          <w:tcPr>
            <w:tcW w:w="3865" w:type="dxa"/>
          </w:tcPr>
          <w:p w14:paraId="6B8F1C8C" w14:textId="7A5CEA70" w:rsidR="00CA524A" w:rsidRPr="0000186B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1A6DD8"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>
              <w:rPr>
                <w:rFonts w:ascii="Montserrat Light" w:hAnsi="Montserrat Light"/>
                <w:iCs/>
                <w:lang w:eastAsia="ro-RO"/>
              </w:rPr>
              <w:t>/</w:t>
            </w:r>
            <w:r w:rsidRPr="001A6DD8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 Elaborat</w:t>
            </w:r>
            <w:r w:rsidRPr="001A6DD8">
              <w:rPr>
                <w:rFonts w:ascii="Montserrat Light" w:hAnsi="Montserrat Light"/>
                <w:iCs/>
                <w:lang w:eastAsia="ro-RO"/>
              </w:rPr>
              <w:t xml:space="preserve">: </w:t>
            </w:r>
            <w:proofErr w:type="spellStart"/>
            <w:r w:rsidRPr="001A6DD8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Pr="001A6DD8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Pr="001A6DD8">
              <w:rPr>
                <w:rFonts w:ascii="Montserrat Light" w:hAnsi="Montserrat Light"/>
                <w:iCs/>
                <w:lang w:eastAsia="ro-RO"/>
              </w:rPr>
              <w:t>birou</w:t>
            </w:r>
            <w:proofErr w:type="spellEnd"/>
            <w:r w:rsidRPr="001A6DD8">
              <w:rPr>
                <w:rFonts w:ascii="Montserrat Light" w:hAnsi="Montserrat Light"/>
                <w:iCs/>
                <w:lang w:eastAsia="ro-RO"/>
              </w:rPr>
              <w:t xml:space="preserve"> </w:t>
            </w:r>
          </w:p>
        </w:tc>
        <w:tc>
          <w:tcPr>
            <w:tcW w:w="2993" w:type="dxa"/>
            <w:gridSpan w:val="2"/>
          </w:tcPr>
          <w:p w14:paraId="6B8F1C8D" w14:textId="1634A83B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A6DD8">
              <w:rPr>
                <w:rFonts w:ascii="Montserrat Light" w:hAnsi="Montserrat Light"/>
                <w:iCs/>
                <w:lang w:eastAsia="ro-RO"/>
              </w:rPr>
              <w:t>Andreea Ju</w:t>
            </w:r>
            <w:r w:rsidR="00540D55">
              <w:rPr>
                <w:rFonts w:ascii="Montserrat Light" w:hAnsi="Montserrat Light"/>
                <w:iCs/>
                <w:lang w:eastAsia="ro-RO"/>
              </w:rPr>
              <w:t>can</w:t>
            </w:r>
          </w:p>
        </w:tc>
        <w:tc>
          <w:tcPr>
            <w:tcW w:w="1147" w:type="dxa"/>
          </w:tcPr>
          <w:p w14:paraId="6B8F1C8E" w14:textId="77777777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823" w:type="dxa"/>
          </w:tcPr>
          <w:p w14:paraId="6B8F1C8F" w14:textId="77777777" w:rsidR="00CA524A" w:rsidRPr="009F2146" w:rsidRDefault="00CA524A" w:rsidP="00CA524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6B8F1C97" w14:textId="6C2A0FB5" w:rsidR="003454BE" w:rsidRPr="0000186B" w:rsidRDefault="003454BE" w:rsidP="0000186B">
      <w:pPr>
        <w:jc w:val="both"/>
        <w:rPr>
          <w:rFonts w:ascii="Montserrat Light" w:hAnsi="Montserrat Light"/>
          <w:lang w:val="ro-RO" w:eastAsia="ro-RO"/>
        </w:rPr>
        <w:sectPr w:rsidR="003454BE" w:rsidRPr="0000186B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Spec="inside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2552"/>
        <w:gridCol w:w="2701"/>
        <w:gridCol w:w="1976"/>
      </w:tblGrid>
      <w:tr w:rsidR="008825FB" w:rsidRPr="00046F76" w14:paraId="6B8F1C9B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98" w14:textId="77777777" w:rsidR="008825FB" w:rsidRDefault="008825FB" w:rsidP="008825FB">
            <w:pPr>
              <w:pStyle w:val="Corptext2"/>
              <w:spacing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  <w:lang w:val="es-ES"/>
              </w:rPr>
            </w:pPr>
            <w:r w:rsidRPr="00046F76">
              <w:rPr>
                <w:rFonts w:ascii="Montserrat Light" w:hAnsi="Montserrat Light" w:cs="Segoe UI"/>
                <w:b/>
                <w:bCs/>
                <w:color w:val="000000"/>
                <w:sz w:val="22"/>
                <w:szCs w:val="22"/>
              </w:rPr>
              <w:lastRenderedPageBreak/>
              <w:t>CIRCUIT PROIECT DE HOTĂRÂRE</w:t>
            </w:r>
            <w:r w:rsidRPr="00046F76">
              <w:rPr>
                <w:rFonts w:ascii="Montserrat Light" w:hAnsi="Montserrat Light"/>
                <w:b/>
                <w:sz w:val="22"/>
                <w:szCs w:val="22"/>
                <w:lang w:val="es-ES"/>
              </w:rPr>
              <w:t xml:space="preserve"> </w:t>
            </w:r>
          </w:p>
          <w:p w14:paraId="6B8F1C99" w14:textId="2AF0FE3C" w:rsidR="009E4093" w:rsidRPr="00B91A3E" w:rsidRDefault="009E4093" w:rsidP="009E4093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de-DE" w:eastAsia="ro-RO"/>
              </w:rPr>
              <w:t>p</w:t>
            </w:r>
            <w:r w:rsidRPr="00B91A3E">
              <w:rPr>
                <w:rFonts w:ascii="Montserrat Light" w:hAnsi="Montserrat Light"/>
                <w:b/>
                <w:bCs/>
                <w:lang w:val="de-DE" w:eastAsia="ro-RO"/>
              </w:rPr>
              <w:t xml:space="preserve">roiectul de hotărâre privind </w:t>
            </w:r>
            <w:r w:rsidRPr="00B91A3E">
              <w:rPr>
                <w:rFonts w:ascii="Montserrat Light" w:hAnsi="Montserrat Light"/>
                <w:b/>
                <w:bCs/>
                <w:lang w:val="pt-BR" w:eastAsia="ro-RO"/>
              </w:rPr>
              <w:t>aprobarea rețelei școlare de învățământ special din Județul Cluj pentru anul școlar 202</w:t>
            </w:r>
            <w:r w:rsidR="006C0179">
              <w:rPr>
                <w:rFonts w:ascii="Montserrat Light" w:hAnsi="Montserrat Light"/>
                <w:b/>
                <w:bCs/>
                <w:lang w:val="pt-BR" w:eastAsia="ro-RO"/>
              </w:rPr>
              <w:t>3</w:t>
            </w:r>
            <w:r w:rsidRPr="00B91A3E">
              <w:rPr>
                <w:rFonts w:ascii="Montserrat Light" w:hAnsi="Montserrat Light"/>
                <w:b/>
                <w:bCs/>
                <w:lang w:val="pt-BR" w:eastAsia="ro-RO"/>
              </w:rPr>
              <w:t>-202</w:t>
            </w:r>
            <w:r w:rsidR="006C0179">
              <w:rPr>
                <w:rFonts w:ascii="Montserrat Light" w:hAnsi="Montserrat Light"/>
                <w:b/>
                <w:bCs/>
                <w:lang w:val="pt-BR" w:eastAsia="ro-RO"/>
              </w:rPr>
              <w:t>4</w:t>
            </w:r>
          </w:p>
          <w:p w14:paraId="6B8F1C9A" w14:textId="77777777" w:rsidR="00B710D7" w:rsidRPr="008825FB" w:rsidRDefault="00B710D7" w:rsidP="008825FB">
            <w:pPr>
              <w:pStyle w:val="Corptext2"/>
              <w:spacing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  <w:lang w:val="es-ES"/>
              </w:rPr>
            </w:pPr>
          </w:p>
        </w:tc>
      </w:tr>
      <w:tr w:rsidR="008825FB" w:rsidRPr="00046F76" w14:paraId="6B8F1C9D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9C" w14:textId="2C5EE9E9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1. Transmitere proiect în vederea analizării şi întocmirii raportului/rapoartelor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specialitate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ale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compartimentelor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de resort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nominalizate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B8F1CAA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9E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Compartimentele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 resort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nominalizate</w:t>
            </w:r>
            <w:proofErr w:type="spellEnd"/>
          </w:p>
          <w:p w14:paraId="6B8F1C9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(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Direcția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serviciul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A0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A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depunere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a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rapoartelor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specialitate</w:t>
            </w:r>
            <w:proofErr w:type="spellEnd"/>
          </w:p>
          <w:p w14:paraId="6B8F1CA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A3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persoanelor</w:t>
            </w:r>
            <w:proofErr w:type="spellEnd"/>
          </w:p>
          <w:p w14:paraId="6B8F1CA4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 </w:t>
            </w:r>
          </w:p>
          <w:p w14:paraId="792512D3" w14:textId="77777777" w:rsidR="007B61D9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stabilire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A5" w14:textId="0B0FD32D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date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A6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</w:p>
          <w:p w14:paraId="6B8F1CA7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A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</w:p>
          <w:p w14:paraId="6B8F1CA9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</w:p>
        </w:tc>
      </w:tr>
      <w:tr w:rsidR="008825FB" w:rsidRPr="00046F76" w14:paraId="6B8F1CAF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AB" w14:textId="77777777" w:rsidR="008825FB" w:rsidRPr="00046F76" w:rsidRDefault="008825FB" w:rsidP="0000186B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DGBFRU</w:t>
            </w: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 xml:space="preserve"> - BIPGC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AC" w14:textId="19F94B4D" w:rsidR="008825FB" w:rsidRPr="00046F76" w:rsidRDefault="00852326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19.01.2023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AD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4EB53" w14:textId="77777777" w:rsidR="00852326" w:rsidRDefault="00852326" w:rsidP="00852326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</w:p>
          <w:p w14:paraId="6B8F1CAE" w14:textId="0EE4A732" w:rsidR="008825FB" w:rsidRPr="00046F76" w:rsidRDefault="00852326" w:rsidP="00852326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întocmit</w:t>
            </w:r>
            <w:proofErr w:type="spellEnd"/>
          </w:p>
        </w:tc>
      </w:tr>
      <w:tr w:rsidR="008825FB" w:rsidRPr="00046F76" w14:paraId="6B8F1CB4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B0" w14:textId="77777777" w:rsidR="008825FB" w:rsidRPr="00046F76" w:rsidRDefault="008825FB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B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B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B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B7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B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B6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BA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B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2. Transmitere proiect pentru acordarea avizului de legalitate de către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consilierul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juridic din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cadrul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Direcției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Juridice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B9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C3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BB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prenumele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B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consilierului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juridic </w:t>
            </w:r>
          </w:p>
          <w:p w14:paraId="6B8F1CBD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BE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</w:t>
            </w:r>
          </w:p>
          <w:p w14:paraId="6B8F1CB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C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acordat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B8F1CC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B8F1CC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B8F1CC7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C4" w14:textId="6CB5803E" w:rsidR="008825FB" w:rsidRPr="00046F76" w:rsidRDefault="00852326" w:rsidP="00E356D1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Anca Rusu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C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C6" w14:textId="3C65D55A" w:rsidR="008825FB" w:rsidRPr="00046F76" w:rsidRDefault="00852326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avizat</w:t>
            </w:r>
            <w:proofErr w:type="spellEnd"/>
          </w:p>
        </w:tc>
      </w:tr>
      <w:tr w:rsidR="008825FB" w:rsidRPr="00046F76" w14:paraId="6B8F1CC9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C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B8F1CCC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CA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3. Transmitere proiect în vederea avizării pentru legalitate de către   secretarul general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judeţului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C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D4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CD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prenumele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CE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secretarului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general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județului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C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D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Caracterul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normativ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sau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individual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proiectului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D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acordat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B8F1CD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B8F1CD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B8F1CD8" w14:textId="77777777" w:rsidTr="007B61D9">
        <w:trPr>
          <w:trHeight w:val="203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D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SIMONA GACI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D6" w14:textId="01B9495C" w:rsidR="008825FB" w:rsidRPr="00046F76" w:rsidRDefault="00852326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individual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1CD7" w14:textId="62DB0D30" w:rsidR="008825FB" w:rsidRPr="00046F76" w:rsidRDefault="00852326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avizat</w:t>
            </w:r>
            <w:proofErr w:type="spellEnd"/>
          </w:p>
        </w:tc>
      </w:tr>
      <w:tr w:rsidR="008825FB" w:rsidRPr="00046F76" w14:paraId="6B8F1CDB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D9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DA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DE" w14:textId="77777777" w:rsidTr="007B61D9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D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4. Transmitere proiect pentru adoptarea avizului/avizelor comisiei/comisiilor de specialitate nominalizate</w:t>
            </w: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DD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B8F1CEC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4BA71" w14:textId="77777777" w:rsidR="007B61D9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Comisia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specialitate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DF" w14:textId="01613F3F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nominalizată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E2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Data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depunere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a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E5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6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 </w:t>
            </w:r>
          </w:p>
          <w:p w14:paraId="0306FEEC" w14:textId="77777777" w:rsidR="007B61D9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stabilire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7" w14:textId="05435455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</w:t>
            </w:r>
            <w:r w:rsidR="007B61D9">
              <w:rPr>
                <w:rFonts w:ascii="Montserrat Light" w:eastAsia="Times New Roman" w:hAnsi="Montserrat Light" w:cs="Segoe UI"/>
                <w:color w:val="000000"/>
                <w:lang w:val="en-US"/>
              </w:rPr>
              <w:t>e</w:t>
            </w: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 xml:space="preserve">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E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adoptat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B8F1CE9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implicit </w:t>
            </w:r>
          </w:p>
          <w:p w14:paraId="6B8F1CEA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favorabil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B8F1CE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B8F1CF2" w14:textId="77777777" w:rsidTr="007B61D9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ED" w14:textId="0895C8A0" w:rsidR="008825FB" w:rsidRPr="00046F76" w:rsidRDefault="00852326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6</w:t>
            </w:r>
          </w:p>
          <w:p w14:paraId="6B8F1CEE" w14:textId="77777777" w:rsidR="008825FB" w:rsidRPr="00046F76" w:rsidRDefault="008825FB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E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F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1CF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</w:tbl>
    <w:p w14:paraId="6B8F1CF3" w14:textId="77777777" w:rsidR="008F76F2" w:rsidRPr="009F2146" w:rsidRDefault="008F76F2" w:rsidP="003118E0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 w:rsidSect="004F467E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1CF6" w14:textId="77777777" w:rsidR="00ED2CCB" w:rsidRDefault="00ED2CCB">
      <w:pPr>
        <w:spacing w:line="240" w:lineRule="auto"/>
      </w:pPr>
      <w:r>
        <w:separator/>
      </w:r>
    </w:p>
  </w:endnote>
  <w:endnote w:type="continuationSeparator" w:id="0">
    <w:p w14:paraId="6B8F1CF7" w14:textId="77777777" w:rsidR="00ED2CCB" w:rsidRDefault="00ED2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CFA" w14:textId="77777777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1CF4" w14:textId="77777777" w:rsidR="00ED2CCB" w:rsidRDefault="00ED2CCB">
      <w:pPr>
        <w:spacing w:line="240" w:lineRule="auto"/>
      </w:pPr>
      <w:r>
        <w:separator/>
      </w:r>
    </w:p>
  </w:footnote>
  <w:footnote w:type="continuationSeparator" w:id="0">
    <w:p w14:paraId="6B8F1CF5" w14:textId="77777777" w:rsidR="00ED2CCB" w:rsidRDefault="00ED2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CF8" w14:textId="77777777" w:rsidR="00BF6ED8" w:rsidRDefault="00BF6ED8">
    <w:r>
      <w:rPr>
        <w:noProof/>
        <w:lang w:val="en-US"/>
      </w:rPr>
      <w:drawing>
        <wp:anchor distT="0" distB="0" distL="0" distR="0" simplePos="0" relativeHeight="251664384" behindDoc="0" locked="0" layoutInCell="1" allowOverlap="1" wp14:anchorId="6B8F1CFB" wp14:editId="6B8F1CFC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5408" behindDoc="0" locked="0" layoutInCell="1" allowOverlap="1" wp14:anchorId="6B8F1CFD" wp14:editId="6B8F1CFE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CF9" w14:textId="77777777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7625B"/>
    <w:multiLevelType w:val="hybridMultilevel"/>
    <w:tmpl w:val="31E205E4"/>
    <w:lvl w:ilvl="0" w:tplc="0418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8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8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8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8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8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8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8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7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2720F"/>
    <w:multiLevelType w:val="hybridMultilevel"/>
    <w:tmpl w:val="F0802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15C1"/>
    <w:multiLevelType w:val="hybridMultilevel"/>
    <w:tmpl w:val="4EA0BEAE"/>
    <w:lvl w:ilvl="0" w:tplc="7EC85F9C">
      <w:start w:val="1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3390"/>
    <w:multiLevelType w:val="hybridMultilevel"/>
    <w:tmpl w:val="B83E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BB767D"/>
    <w:multiLevelType w:val="hybridMultilevel"/>
    <w:tmpl w:val="F220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72643"/>
    <w:multiLevelType w:val="hybridMultilevel"/>
    <w:tmpl w:val="754AFF48"/>
    <w:lvl w:ilvl="0" w:tplc="0F4889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8962B46"/>
    <w:multiLevelType w:val="hybridMultilevel"/>
    <w:tmpl w:val="6B1439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2BA4"/>
    <w:multiLevelType w:val="hybridMultilevel"/>
    <w:tmpl w:val="C88ADD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997A24"/>
    <w:multiLevelType w:val="hybridMultilevel"/>
    <w:tmpl w:val="F6CCA286"/>
    <w:lvl w:ilvl="0" w:tplc="08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022433628">
    <w:abstractNumId w:val="0"/>
  </w:num>
  <w:num w:numId="2" w16cid:durableId="1498811880">
    <w:abstractNumId w:val="15"/>
  </w:num>
  <w:num w:numId="3" w16cid:durableId="1702510554">
    <w:abstractNumId w:val="21"/>
  </w:num>
  <w:num w:numId="4" w16cid:durableId="212548444">
    <w:abstractNumId w:val="22"/>
  </w:num>
  <w:num w:numId="5" w16cid:durableId="393701303">
    <w:abstractNumId w:val="14"/>
  </w:num>
  <w:num w:numId="6" w16cid:durableId="1485927605">
    <w:abstractNumId w:val="5"/>
  </w:num>
  <w:num w:numId="7" w16cid:durableId="2066180346">
    <w:abstractNumId w:val="11"/>
  </w:num>
  <w:num w:numId="8" w16cid:durableId="119735541">
    <w:abstractNumId w:val="4"/>
  </w:num>
  <w:num w:numId="9" w16cid:durableId="19421092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41640">
    <w:abstractNumId w:val="16"/>
  </w:num>
  <w:num w:numId="11" w16cid:durableId="878861851">
    <w:abstractNumId w:val="1"/>
  </w:num>
  <w:num w:numId="12" w16cid:durableId="1241988813">
    <w:abstractNumId w:val="7"/>
  </w:num>
  <w:num w:numId="13" w16cid:durableId="1990398235">
    <w:abstractNumId w:val="12"/>
  </w:num>
  <w:num w:numId="14" w16cid:durableId="336227953">
    <w:abstractNumId w:val="29"/>
  </w:num>
  <w:num w:numId="15" w16cid:durableId="738984144">
    <w:abstractNumId w:val="20"/>
  </w:num>
  <w:num w:numId="16" w16cid:durableId="1382972885">
    <w:abstractNumId w:val="18"/>
  </w:num>
  <w:num w:numId="17" w16cid:durableId="970479568">
    <w:abstractNumId w:val="25"/>
  </w:num>
  <w:num w:numId="18" w16cid:durableId="788428705">
    <w:abstractNumId w:val="19"/>
  </w:num>
  <w:num w:numId="19" w16cid:durableId="616260782">
    <w:abstractNumId w:val="28"/>
  </w:num>
  <w:num w:numId="20" w16cid:durableId="2144153650">
    <w:abstractNumId w:val="10"/>
  </w:num>
  <w:num w:numId="21" w16cid:durableId="1774745987">
    <w:abstractNumId w:val="3"/>
  </w:num>
  <w:num w:numId="22" w16cid:durableId="1791319106">
    <w:abstractNumId w:val="17"/>
  </w:num>
  <w:num w:numId="23" w16cid:durableId="1248997054">
    <w:abstractNumId w:val="8"/>
  </w:num>
  <w:num w:numId="24" w16cid:durableId="1664894819">
    <w:abstractNumId w:val="23"/>
  </w:num>
  <w:num w:numId="25" w16cid:durableId="106387332">
    <w:abstractNumId w:val="13"/>
  </w:num>
  <w:num w:numId="26" w16cid:durableId="1520016">
    <w:abstractNumId w:val="24"/>
  </w:num>
  <w:num w:numId="27" w16cid:durableId="225456149">
    <w:abstractNumId w:val="27"/>
  </w:num>
  <w:num w:numId="28" w16cid:durableId="1637178142">
    <w:abstractNumId w:val="9"/>
  </w:num>
  <w:num w:numId="29" w16cid:durableId="70661211">
    <w:abstractNumId w:val="30"/>
  </w:num>
  <w:num w:numId="30" w16cid:durableId="66377637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186B"/>
    <w:rsid w:val="00010B85"/>
    <w:rsid w:val="00011BA5"/>
    <w:rsid w:val="00016550"/>
    <w:rsid w:val="00020EC3"/>
    <w:rsid w:val="00027C4B"/>
    <w:rsid w:val="00032578"/>
    <w:rsid w:val="0004232A"/>
    <w:rsid w:val="00042B5E"/>
    <w:rsid w:val="0004449C"/>
    <w:rsid w:val="000454CC"/>
    <w:rsid w:val="000465AD"/>
    <w:rsid w:val="000519A4"/>
    <w:rsid w:val="00057624"/>
    <w:rsid w:val="00060EB3"/>
    <w:rsid w:val="00073848"/>
    <w:rsid w:val="000779B6"/>
    <w:rsid w:val="00087F26"/>
    <w:rsid w:val="000A3242"/>
    <w:rsid w:val="000A54B3"/>
    <w:rsid w:val="000B182B"/>
    <w:rsid w:val="000B3ED7"/>
    <w:rsid w:val="000C379E"/>
    <w:rsid w:val="000E5A88"/>
    <w:rsid w:val="000E7177"/>
    <w:rsid w:val="000F22E9"/>
    <w:rsid w:val="001019B5"/>
    <w:rsid w:val="00103D11"/>
    <w:rsid w:val="0010500D"/>
    <w:rsid w:val="001175A7"/>
    <w:rsid w:val="0012178C"/>
    <w:rsid w:val="00141EFF"/>
    <w:rsid w:val="00142EF3"/>
    <w:rsid w:val="00143CFF"/>
    <w:rsid w:val="0014644C"/>
    <w:rsid w:val="00147157"/>
    <w:rsid w:val="00151312"/>
    <w:rsid w:val="00156F9F"/>
    <w:rsid w:val="00175C14"/>
    <w:rsid w:val="00182AD6"/>
    <w:rsid w:val="0018365E"/>
    <w:rsid w:val="00184E63"/>
    <w:rsid w:val="00186EB0"/>
    <w:rsid w:val="0018727E"/>
    <w:rsid w:val="00194A98"/>
    <w:rsid w:val="001972B1"/>
    <w:rsid w:val="001C4DE3"/>
    <w:rsid w:val="001C6EA8"/>
    <w:rsid w:val="001D3DEF"/>
    <w:rsid w:val="001E02A3"/>
    <w:rsid w:val="001E2B6A"/>
    <w:rsid w:val="001F19AF"/>
    <w:rsid w:val="001F1B47"/>
    <w:rsid w:val="001F59D4"/>
    <w:rsid w:val="00203696"/>
    <w:rsid w:val="002139CC"/>
    <w:rsid w:val="002303BA"/>
    <w:rsid w:val="0023632E"/>
    <w:rsid w:val="002431D1"/>
    <w:rsid w:val="002435EF"/>
    <w:rsid w:val="00247643"/>
    <w:rsid w:val="00256EE5"/>
    <w:rsid w:val="00262054"/>
    <w:rsid w:val="00267E40"/>
    <w:rsid w:val="00284861"/>
    <w:rsid w:val="0029647F"/>
    <w:rsid w:val="0029671B"/>
    <w:rsid w:val="002B0485"/>
    <w:rsid w:val="002B7AAD"/>
    <w:rsid w:val="002C4212"/>
    <w:rsid w:val="002C4D4B"/>
    <w:rsid w:val="002D4096"/>
    <w:rsid w:val="002E4C2C"/>
    <w:rsid w:val="002E5798"/>
    <w:rsid w:val="002F1C75"/>
    <w:rsid w:val="002F2FD9"/>
    <w:rsid w:val="003118E0"/>
    <w:rsid w:val="0033185C"/>
    <w:rsid w:val="0034062C"/>
    <w:rsid w:val="00344D89"/>
    <w:rsid w:val="003454BE"/>
    <w:rsid w:val="00351C40"/>
    <w:rsid w:val="00353C1B"/>
    <w:rsid w:val="00362CA9"/>
    <w:rsid w:val="0036359D"/>
    <w:rsid w:val="00383BB5"/>
    <w:rsid w:val="003A385E"/>
    <w:rsid w:val="003B0E1A"/>
    <w:rsid w:val="003B1D02"/>
    <w:rsid w:val="003D5052"/>
    <w:rsid w:val="003E53B9"/>
    <w:rsid w:val="003F0245"/>
    <w:rsid w:val="003F3694"/>
    <w:rsid w:val="00400103"/>
    <w:rsid w:val="00402870"/>
    <w:rsid w:val="00404C53"/>
    <w:rsid w:val="00420D21"/>
    <w:rsid w:val="00425307"/>
    <w:rsid w:val="00437AEC"/>
    <w:rsid w:val="00445353"/>
    <w:rsid w:val="00452426"/>
    <w:rsid w:val="004748DF"/>
    <w:rsid w:val="00481F6A"/>
    <w:rsid w:val="00485360"/>
    <w:rsid w:val="00487ECF"/>
    <w:rsid w:val="00491F1E"/>
    <w:rsid w:val="00492D0C"/>
    <w:rsid w:val="004950F5"/>
    <w:rsid w:val="00496F14"/>
    <w:rsid w:val="00497817"/>
    <w:rsid w:val="004A6CD8"/>
    <w:rsid w:val="004A7453"/>
    <w:rsid w:val="004B4D26"/>
    <w:rsid w:val="004C4698"/>
    <w:rsid w:val="004C5818"/>
    <w:rsid w:val="004D3D41"/>
    <w:rsid w:val="004D6C11"/>
    <w:rsid w:val="004F467E"/>
    <w:rsid w:val="00520370"/>
    <w:rsid w:val="005228DD"/>
    <w:rsid w:val="00534029"/>
    <w:rsid w:val="00540D55"/>
    <w:rsid w:val="00545C05"/>
    <w:rsid w:val="00547FCE"/>
    <w:rsid w:val="0056076B"/>
    <w:rsid w:val="00563260"/>
    <w:rsid w:val="00563545"/>
    <w:rsid w:val="00565238"/>
    <w:rsid w:val="00566DBD"/>
    <w:rsid w:val="00567391"/>
    <w:rsid w:val="005819D0"/>
    <w:rsid w:val="00591EE6"/>
    <w:rsid w:val="00595A00"/>
    <w:rsid w:val="00596468"/>
    <w:rsid w:val="005A44EE"/>
    <w:rsid w:val="005B13C7"/>
    <w:rsid w:val="005B7E71"/>
    <w:rsid w:val="005D6814"/>
    <w:rsid w:val="005E1F6C"/>
    <w:rsid w:val="005F2B44"/>
    <w:rsid w:val="005F5D56"/>
    <w:rsid w:val="0060505D"/>
    <w:rsid w:val="00606880"/>
    <w:rsid w:val="00623F56"/>
    <w:rsid w:val="006372EE"/>
    <w:rsid w:val="00647981"/>
    <w:rsid w:val="00656707"/>
    <w:rsid w:val="0066032D"/>
    <w:rsid w:val="006636D4"/>
    <w:rsid w:val="00666F2C"/>
    <w:rsid w:val="00671ADF"/>
    <w:rsid w:val="006C0179"/>
    <w:rsid w:val="006C304C"/>
    <w:rsid w:val="006E13D9"/>
    <w:rsid w:val="006E25F3"/>
    <w:rsid w:val="006E6775"/>
    <w:rsid w:val="00723F67"/>
    <w:rsid w:val="007249C0"/>
    <w:rsid w:val="00731402"/>
    <w:rsid w:val="0073174A"/>
    <w:rsid w:val="00741677"/>
    <w:rsid w:val="00741FD7"/>
    <w:rsid w:val="007535A8"/>
    <w:rsid w:val="007725CF"/>
    <w:rsid w:val="00775C52"/>
    <w:rsid w:val="00784B61"/>
    <w:rsid w:val="007A02AF"/>
    <w:rsid w:val="007A4496"/>
    <w:rsid w:val="007A6E00"/>
    <w:rsid w:val="007A74C1"/>
    <w:rsid w:val="007B47B1"/>
    <w:rsid w:val="007B61D9"/>
    <w:rsid w:val="007C125E"/>
    <w:rsid w:val="007D16DC"/>
    <w:rsid w:val="007F3C96"/>
    <w:rsid w:val="007F7429"/>
    <w:rsid w:val="008048D0"/>
    <w:rsid w:val="00805845"/>
    <w:rsid w:val="0081171C"/>
    <w:rsid w:val="00824BAD"/>
    <w:rsid w:val="00826E14"/>
    <w:rsid w:val="008432E4"/>
    <w:rsid w:val="00844EE1"/>
    <w:rsid w:val="008456F4"/>
    <w:rsid w:val="00852326"/>
    <w:rsid w:val="00854BBD"/>
    <w:rsid w:val="00855449"/>
    <w:rsid w:val="00881178"/>
    <w:rsid w:val="008825FB"/>
    <w:rsid w:val="00883257"/>
    <w:rsid w:val="00886419"/>
    <w:rsid w:val="00895179"/>
    <w:rsid w:val="008955D8"/>
    <w:rsid w:val="008A5197"/>
    <w:rsid w:val="008F4AE7"/>
    <w:rsid w:val="008F76F2"/>
    <w:rsid w:val="0090546B"/>
    <w:rsid w:val="00905E1D"/>
    <w:rsid w:val="009120F8"/>
    <w:rsid w:val="00925560"/>
    <w:rsid w:val="00932B14"/>
    <w:rsid w:val="009422CF"/>
    <w:rsid w:val="009502F3"/>
    <w:rsid w:val="0095324D"/>
    <w:rsid w:val="0097136F"/>
    <w:rsid w:val="0098731F"/>
    <w:rsid w:val="00987EBF"/>
    <w:rsid w:val="009907CD"/>
    <w:rsid w:val="00995878"/>
    <w:rsid w:val="009972FD"/>
    <w:rsid w:val="009A2D87"/>
    <w:rsid w:val="009B7B26"/>
    <w:rsid w:val="009C2D03"/>
    <w:rsid w:val="009C2EAB"/>
    <w:rsid w:val="009C550C"/>
    <w:rsid w:val="009E4093"/>
    <w:rsid w:val="009E5386"/>
    <w:rsid w:val="009F2146"/>
    <w:rsid w:val="009F3D9F"/>
    <w:rsid w:val="00A03E0C"/>
    <w:rsid w:val="00A14397"/>
    <w:rsid w:val="00A14DDE"/>
    <w:rsid w:val="00A24472"/>
    <w:rsid w:val="00A26D73"/>
    <w:rsid w:val="00A334E0"/>
    <w:rsid w:val="00A365D7"/>
    <w:rsid w:val="00A36B0F"/>
    <w:rsid w:val="00A43BC1"/>
    <w:rsid w:val="00A53CD0"/>
    <w:rsid w:val="00A56DC5"/>
    <w:rsid w:val="00A7500C"/>
    <w:rsid w:val="00A948A8"/>
    <w:rsid w:val="00AB126E"/>
    <w:rsid w:val="00AC309D"/>
    <w:rsid w:val="00AC6D52"/>
    <w:rsid w:val="00AD21D5"/>
    <w:rsid w:val="00AE5F54"/>
    <w:rsid w:val="00AF036D"/>
    <w:rsid w:val="00AF2006"/>
    <w:rsid w:val="00AF3E02"/>
    <w:rsid w:val="00B07F6C"/>
    <w:rsid w:val="00B13D44"/>
    <w:rsid w:val="00B16F72"/>
    <w:rsid w:val="00B27CF0"/>
    <w:rsid w:val="00B3128C"/>
    <w:rsid w:val="00B438E5"/>
    <w:rsid w:val="00B620D9"/>
    <w:rsid w:val="00B710D7"/>
    <w:rsid w:val="00B71BF9"/>
    <w:rsid w:val="00B86C3B"/>
    <w:rsid w:val="00B870E5"/>
    <w:rsid w:val="00BA3135"/>
    <w:rsid w:val="00BB3EAA"/>
    <w:rsid w:val="00BB66EB"/>
    <w:rsid w:val="00BC2053"/>
    <w:rsid w:val="00BC482B"/>
    <w:rsid w:val="00BC789B"/>
    <w:rsid w:val="00BD2CC9"/>
    <w:rsid w:val="00BD2F5A"/>
    <w:rsid w:val="00BD32E3"/>
    <w:rsid w:val="00BD4144"/>
    <w:rsid w:val="00BD5740"/>
    <w:rsid w:val="00BF12F3"/>
    <w:rsid w:val="00BF42B6"/>
    <w:rsid w:val="00BF6ED8"/>
    <w:rsid w:val="00C03D57"/>
    <w:rsid w:val="00C17F66"/>
    <w:rsid w:val="00C25212"/>
    <w:rsid w:val="00C31206"/>
    <w:rsid w:val="00C3478C"/>
    <w:rsid w:val="00C52756"/>
    <w:rsid w:val="00C541AA"/>
    <w:rsid w:val="00C61BD2"/>
    <w:rsid w:val="00C64205"/>
    <w:rsid w:val="00C67BAC"/>
    <w:rsid w:val="00C71156"/>
    <w:rsid w:val="00C71A97"/>
    <w:rsid w:val="00C9198F"/>
    <w:rsid w:val="00CA2B9E"/>
    <w:rsid w:val="00CA4943"/>
    <w:rsid w:val="00CA524A"/>
    <w:rsid w:val="00CB7C9D"/>
    <w:rsid w:val="00CD5420"/>
    <w:rsid w:val="00CD77F8"/>
    <w:rsid w:val="00D03D08"/>
    <w:rsid w:val="00D1068C"/>
    <w:rsid w:val="00D144A4"/>
    <w:rsid w:val="00D15B69"/>
    <w:rsid w:val="00D37788"/>
    <w:rsid w:val="00D502EF"/>
    <w:rsid w:val="00D55458"/>
    <w:rsid w:val="00D71AA1"/>
    <w:rsid w:val="00D91095"/>
    <w:rsid w:val="00D9438C"/>
    <w:rsid w:val="00DA25FA"/>
    <w:rsid w:val="00DA3130"/>
    <w:rsid w:val="00DA3CD3"/>
    <w:rsid w:val="00DD4764"/>
    <w:rsid w:val="00DD47AF"/>
    <w:rsid w:val="00DF3067"/>
    <w:rsid w:val="00E05A11"/>
    <w:rsid w:val="00E2703C"/>
    <w:rsid w:val="00E356D1"/>
    <w:rsid w:val="00E4750D"/>
    <w:rsid w:val="00E52200"/>
    <w:rsid w:val="00E55F91"/>
    <w:rsid w:val="00E6058A"/>
    <w:rsid w:val="00E60B30"/>
    <w:rsid w:val="00E63591"/>
    <w:rsid w:val="00E73034"/>
    <w:rsid w:val="00E91090"/>
    <w:rsid w:val="00EA0370"/>
    <w:rsid w:val="00EB32F8"/>
    <w:rsid w:val="00EC30E6"/>
    <w:rsid w:val="00ED2CCB"/>
    <w:rsid w:val="00ED2DE8"/>
    <w:rsid w:val="00ED4069"/>
    <w:rsid w:val="00ED6998"/>
    <w:rsid w:val="00EF0BE3"/>
    <w:rsid w:val="00EF6B6C"/>
    <w:rsid w:val="00F040E0"/>
    <w:rsid w:val="00F14BD8"/>
    <w:rsid w:val="00F1605E"/>
    <w:rsid w:val="00F16EEE"/>
    <w:rsid w:val="00F31187"/>
    <w:rsid w:val="00F410F7"/>
    <w:rsid w:val="00F53AC0"/>
    <w:rsid w:val="00F67F22"/>
    <w:rsid w:val="00F94AB2"/>
    <w:rsid w:val="00F95E6B"/>
    <w:rsid w:val="00FA78CD"/>
    <w:rsid w:val="00FC55EB"/>
    <w:rsid w:val="00FE729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1B79"/>
  <w15:docId w15:val="{F24C9414-9D34-477A-A95E-C14F4647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63"/>
  </w:style>
  <w:style w:type="paragraph" w:styleId="Titlu1">
    <w:name w:val="heading 1"/>
    <w:basedOn w:val="Normal"/>
    <w:next w:val="Normal"/>
    <w:qFormat/>
    <w:rsid w:val="004F46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4F46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rsid w:val="004F46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F46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F467E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F467E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4F467E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4F467E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link w:val="Listparagraf"/>
    <w:uiPriority w:val="34"/>
    <w:locked/>
    <w:rsid w:val="00CA524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3161</Words>
  <Characters>18337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2022-01-05T07:59:00Z</cp:lastPrinted>
  <dcterms:created xsi:type="dcterms:W3CDTF">2021-10-27T13:00:00Z</dcterms:created>
  <dcterms:modified xsi:type="dcterms:W3CDTF">2023-01-09T07:33:00Z</dcterms:modified>
</cp:coreProperties>
</file>