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7C9CE" w14:textId="0669BFF8" w:rsidR="00E67B9D" w:rsidRPr="00F50BF3" w:rsidRDefault="0077527F" w:rsidP="0081727C">
      <w:pPr>
        <w:tabs>
          <w:tab w:val="left" w:pos="6298"/>
        </w:tabs>
        <w:rPr>
          <w:rFonts w:ascii="Montserrat Light" w:hAnsi="Montserrat Light" w:cs="Cambria"/>
          <w:b/>
          <w:lang w:val="ro-RO"/>
        </w:rPr>
      </w:pPr>
      <w:bookmarkStart w:id="0" w:name="_Hlk77404426"/>
      <w:r w:rsidRPr="00F50BF3">
        <w:rPr>
          <w:rFonts w:ascii="Montserrat Light" w:hAnsi="Montserrat Light" w:cs="Cambria"/>
          <w:bCs/>
          <w:lang w:val="ro-RO"/>
        </w:rPr>
        <w:t>Nr</w:t>
      </w:r>
      <w:r w:rsidR="00C33B25" w:rsidRPr="00F50BF3">
        <w:rPr>
          <w:rFonts w:ascii="Montserrat Light" w:hAnsi="Montserrat Light" w:cs="Cambria"/>
          <w:bCs/>
          <w:lang w:val="ro-RO"/>
        </w:rPr>
        <w:t xml:space="preserve">. </w:t>
      </w:r>
      <w:r w:rsidR="009A168F">
        <w:rPr>
          <w:rFonts w:ascii="Montserrat Light" w:hAnsi="Montserrat Light" w:cs="Cambria"/>
          <w:bCs/>
          <w:lang w:val="ro-RO"/>
        </w:rPr>
        <w:t>6405</w:t>
      </w:r>
      <w:r w:rsidR="00C33B25" w:rsidRPr="00F50BF3">
        <w:rPr>
          <w:rFonts w:ascii="Montserrat Light" w:hAnsi="Montserrat Light" w:cs="Cambria"/>
          <w:bCs/>
          <w:lang w:val="ro-RO"/>
        </w:rPr>
        <w:t>/</w:t>
      </w:r>
      <w:r w:rsidR="009A168F">
        <w:rPr>
          <w:rFonts w:ascii="Montserrat Light" w:hAnsi="Montserrat Light" w:cs="Cambria"/>
          <w:bCs/>
          <w:lang w:val="ro-RO"/>
        </w:rPr>
        <w:t>15.02.</w:t>
      </w:r>
      <w:r w:rsidR="00C33B25" w:rsidRPr="00F50BF3">
        <w:rPr>
          <w:rFonts w:ascii="Montserrat Light" w:hAnsi="Montserrat Light" w:cs="Cambria"/>
          <w:bCs/>
          <w:lang w:val="ro-RO"/>
        </w:rPr>
        <w:t>202</w:t>
      </w:r>
      <w:r w:rsidR="009A168F">
        <w:rPr>
          <w:rFonts w:ascii="Montserrat Light" w:hAnsi="Montserrat Light" w:cs="Cambria"/>
          <w:bCs/>
          <w:lang w:val="ro-RO"/>
        </w:rPr>
        <w:t>3</w:t>
      </w:r>
    </w:p>
    <w:p w14:paraId="663D35A2" w14:textId="6994BB89" w:rsidR="0077527F" w:rsidRPr="00BC6AF3" w:rsidRDefault="0077527F" w:rsidP="00243955">
      <w:pPr>
        <w:ind w:left="426"/>
        <w:jc w:val="center"/>
        <w:rPr>
          <w:rFonts w:ascii="Montserrat" w:hAnsi="Montserrat" w:cs="Cambria"/>
          <w:bCs/>
          <w:lang w:val="ro-RO"/>
        </w:rPr>
      </w:pPr>
      <w:r w:rsidRPr="00BC6AF3">
        <w:rPr>
          <w:rFonts w:ascii="Montserrat" w:hAnsi="Montserrat" w:cs="Cambria"/>
          <w:bCs/>
          <w:lang w:val="ro-RO"/>
        </w:rPr>
        <w:t>REFERAT DE APROBARE</w:t>
      </w:r>
    </w:p>
    <w:p w14:paraId="79FF9C22" w14:textId="77777777" w:rsidR="007A4D8D" w:rsidRPr="003348EA" w:rsidRDefault="002C4ADA" w:rsidP="007A4D8D">
      <w:pPr>
        <w:spacing w:line="240" w:lineRule="auto"/>
        <w:jc w:val="center"/>
        <w:rPr>
          <w:rFonts w:ascii="Montserrat" w:hAnsi="Montserrat"/>
          <w:b/>
        </w:rPr>
      </w:pPr>
      <w:bookmarkStart w:id="1" w:name="_Hlk96506700"/>
      <w:bookmarkStart w:id="2" w:name="_Hlk52880893"/>
      <w:bookmarkStart w:id="3" w:name="_Hlk118976369"/>
      <w:r w:rsidRPr="00BC6AF3">
        <w:rPr>
          <w:rFonts w:ascii="Montserrat" w:hAnsi="Montserrat" w:cs="Cambria"/>
          <w:bCs/>
          <w:lang w:val="ro-RO"/>
        </w:rPr>
        <w:t xml:space="preserve">la proiectul de hotărâre </w:t>
      </w:r>
      <w:bookmarkEnd w:id="1"/>
      <w:bookmarkEnd w:id="2"/>
      <w:r w:rsidR="007A4D8D" w:rsidRPr="003348EA">
        <w:rPr>
          <w:rFonts w:ascii="Montserrat" w:eastAsia="Times New Roman" w:hAnsi="Montserrat" w:cs="Times New Roman"/>
          <w:b/>
          <w:bCs/>
          <w:noProof/>
          <w:lang w:eastAsia="ro-RO"/>
        </w:rPr>
        <w:t xml:space="preserve">pentru modificarea Hotărârii Consiliului Judeţean Cluj nr. 217/ 2021 privind </w:t>
      </w:r>
      <w:proofErr w:type="spellStart"/>
      <w:r w:rsidR="007A4D8D" w:rsidRPr="003348EA">
        <w:rPr>
          <w:rFonts w:ascii="Montserrat" w:hAnsi="Montserrat"/>
          <w:b/>
        </w:rPr>
        <w:t>declanșarea</w:t>
      </w:r>
      <w:proofErr w:type="spellEnd"/>
      <w:r w:rsidR="007A4D8D" w:rsidRPr="003348EA">
        <w:rPr>
          <w:rFonts w:ascii="Montserrat" w:hAnsi="Montserrat"/>
          <w:b/>
        </w:rPr>
        <w:t xml:space="preserve"> </w:t>
      </w:r>
      <w:proofErr w:type="spellStart"/>
      <w:r w:rsidR="007A4D8D" w:rsidRPr="003348EA">
        <w:rPr>
          <w:rFonts w:ascii="Montserrat" w:hAnsi="Montserrat"/>
          <w:b/>
        </w:rPr>
        <w:t>procedurii</w:t>
      </w:r>
      <w:proofErr w:type="spellEnd"/>
      <w:r w:rsidR="007A4D8D" w:rsidRPr="003348EA">
        <w:rPr>
          <w:rFonts w:ascii="Montserrat" w:hAnsi="Montserrat"/>
          <w:b/>
        </w:rPr>
        <w:t xml:space="preserve"> de </w:t>
      </w:r>
      <w:proofErr w:type="spellStart"/>
      <w:r w:rsidR="007A4D8D" w:rsidRPr="003348EA">
        <w:rPr>
          <w:rFonts w:ascii="Montserrat" w:hAnsi="Montserrat"/>
          <w:b/>
        </w:rPr>
        <w:t>selecției</w:t>
      </w:r>
      <w:proofErr w:type="spellEnd"/>
      <w:r w:rsidR="007A4D8D" w:rsidRPr="003348EA">
        <w:rPr>
          <w:rFonts w:ascii="Montserrat" w:hAnsi="Montserrat"/>
          <w:b/>
        </w:rPr>
        <w:t xml:space="preserve"> a </w:t>
      </w:r>
      <w:proofErr w:type="spellStart"/>
      <w:r w:rsidR="007A4D8D" w:rsidRPr="003348EA">
        <w:rPr>
          <w:rFonts w:ascii="Montserrat" w:hAnsi="Montserrat"/>
          <w:b/>
        </w:rPr>
        <w:t>membrilor</w:t>
      </w:r>
      <w:proofErr w:type="spellEnd"/>
      <w:r w:rsidR="007A4D8D" w:rsidRPr="003348EA">
        <w:rPr>
          <w:rFonts w:ascii="Montserrat" w:hAnsi="Montserrat"/>
          <w:b/>
        </w:rPr>
        <w:t xml:space="preserve"> </w:t>
      </w:r>
      <w:proofErr w:type="spellStart"/>
      <w:r w:rsidR="007A4D8D" w:rsidRPr="003348EA">
        <w:rPr>
          <w:rFonts w:ascii="Montserrat" w:hAnsi="Montserrat"/>
          <w:b/>
        </w:rPr>
        <w:t>consiliului</w:t>
      </w:r>
      <w:proofErr w:type="spellEnd"/>
      <w:r w:rsidR="007A4D8D" w:rsidRPr="003348EA">
        <w:rPr>
          <w:rFonts w:ascii="Montserrat" w:hAnsi="Montserrat"/>
          <w:b/>
        </w:rPr>
        <w:t xml:space="preserve"> de </w:t>
      </w:r>
      <w:proofErr w:type="spellStart"/>
      <w:r w:rsidR="007A4D8D" w:rsidRPr="003348EA">
        <w:rPr>
          <w:rFonts w:ascii="Montserrat" w:hAnsi="Montserrat"/>
          <w:b/>
        </w:rPr>
        <w:t>administrație</w:t>
      </w:r>
      <w:proofErr w:type="spellEnd"/>
      <w:r w:rsidR="007A4D8D" w:rsidRPr="003348EA">
        <w:rPr>
          <w:rFonts w:ascii="Montserrat" w:hAnsi="Montserrat"/>
          <w:b/>
        </w:rPr>
        <w:t xml:space="preserve"> de la </w:t>
      </w:r>
      <w:proofErr w:type="spellStart"/>
      <w:r w:rsidR="007A4D8D" w:rsidRPr="003348EA">
        <w:rPr>
          <w:rFonts w:ascii="Montserrat" w:hAnsi="Montserrat"/>
          <w:b/>
        </w:rPr>
        <w:t>unele</w:t>
      </w:r>
      <w:proofErr w:type="spellEnd"/>
      <w:r w:rsidR="007A4D8D" w:rsidRPr="003348EA">
        <w:rPr>
          <w:rFonts w:ascii="Montserrat" w:hAnsi="Montserrat"/>
          <w:b/>
        </w:rPr>
        <w:t xml:space="preserve"> </w:t>
      </w:r>
      <w:proofErr w:type="spellStart"/>
      <w:r w:rsidR="007A4D8D" w:rsidRPr="003348EA">
        <w:rPr>
          <w:rFonts w:ascii="Montserrat" w:hAnsi="Montserrat"/>
          <w:b/>
        </w:rPr>
        <w:t>întreprinderi</w:t>
      </w:r>
      <w:proofErr w:type="spellEnd"/>
      <w:r w:rsidR="007A4D8D" w:rsidRPr="003348EA">
        <w:rPr>
          <w:rFonts w:ascii="Montserrat" w:hAnsi="Montserrat"/>
          <w:b/>
        </w:rPr>
        <w:t xml:space="preserve"> </w:t>
      </w:r>
      <w:proofErr w:type="spellStart"/>
      <w:r w:rsidR="007A4D8D" w:rsidRPr="003348EA">
        <w:rPr>
          <w:rFonts w:ascii="Montserrat" w:hAnsi="Montserrat"/>
          <w:b/>
        </w:rPr>
        <w:t>publice</w:t>
      </w:r>
      <w:proofErr w:type="spellEnd"/>
      <w:r w:rsidR="007A4D8D" w:rsidRPr="003348EA">
        <w:rPr>
          <w:rFonts w:ascii="Montserrat" w:hAnsi="Montserrat"/>
          <w:b/>
        </w:rPr>
        <w:t xml:space="preserve"> </w:t>
      </w:r>
      <w:proofErr w:type="spellStart"/>
      <w:r w:rsidR="007A4D8D" w:rsidRPr="003348EA">
        <w:rPr>
          <w:rFonts w:ascii="Montserrat" w:hAnsi="Montserrat"/>
          <w:b/>
        </w:rPr>
        <w:t>aflate</w:t>
      </w:r>
      <w:proofErr w:type="spellEnd"/>
      <w:r w:rsidR="007A4D8D" w:rsidRPr="003348EA">
        <w:rPr>
          <w:rFonts w:ascii="Montserrat" w:hAnsi="Montserrat"/>
          <w:b/>
        </w:rPr>
        <w:t xml:space="preserve"> sub </w:t>
      </w:r>
      <w:proofErr w:type="spellStart"/>
      <w:r w:rsidR="007A4D8D" w:rsidRPr="003348EA">
        <w:rPr>
          <w:rFonts w:ascii="Montserrat" w:hAnsi="Montserrat"/>
          <w:b/>
        </w:rPr>
        <w:t>autoritatea</w:t>
      </w:r>
      <w:proofErr w:type="spellEnd"/>
      <w:r w:rsidR="007A4D8D" w:rsidRPr="003348EA">
        <w:rPr>
          <w:rFonts w:ascii="Montserrat" w:hAnsi="Montserrat"/>
          <w:b/>
        </w:rPr>
        <w:t xml:space="preserve"> </w:t>
      </w:r>
    </w:p>
    <w:p w14:paraId="5E15CD3E" w14:textId="77777777" w:rsidR="007A4D8D" w:rsidRPr="003348EA" w:rsidRDefault="007A4D8D" w:rsidP="007A4D8D">
      <w:pPr>
        <w:spacing w:line="240" w:lineRule="auto"/>
        <w:jc w:val="center"/>
        <w:rPr>
          <w:rFonts w:ascii="Montserrat" w:hAnsi="Montserrat"/>
          <w:b/>
        </w:rPr>
      </w:pPr>
      <w:proofErr w:type="spellStart"/>
      <w:r w:rsidRPr="003348EA">
        <w:rPr>
          <w:rFonts w:ascii="Montserrat" w:hAnsi="Montserrat"/>
          <w:b/>
        </w:rPr>
        <w:t>Consiliului</w:t>
      </w:r>
      <w:proofErr w:type="spellEnd"/>
      <w:r w:rsidRPr="003348EA">
        <w:rPr>
          <w:rFonts w:ascii="Montserrat" w:hAnsi="Montserrat"/>
          <w:b/>
        </w:rPr>
        <w:t xml:space="preserve"> </w:t>
      </w:r>
      <w:proofErr w:type="spellStart"/>
      <w:r w:rsidRPr="003348EA">
        <w:rPr>
          <w:rFonts w:ascii="Montserrat" w:hAnsi="Montserrat"/>
          <w:b/>
        </w:rPr>
        <w:t>Judeţean</w:t>
      </w:r>
      <w:proofErr w:type="spellEnd"/>
      <w:r w:rsidRPr="003348EA">
        <w:rPr>
          <w:rFonts w:ascii="Montserrat" w:hAnsi="Montserrat"/>
          <w:b/>
        </w:rPr>
        <w:t xml:space="preserve"> Cluj</w:t>
      </w:r>
    </w:p>
    <w:p w14:paraId="761D91C5" w14:textId="056FBE56" w:rsidR="00A4734B" w:rsidRPr="00BC6AF3" w:rsidRDefault="00A4734B" w:rsidP="00AF03DB">
      <w:pPr>
        <w:pStyle w:val="Corptext2"/>
        <w:widowControl w:val="0"/>
        <w:spacing w:after="0" w:line="240" w:lineRule="auto"/>
        <w:ind w:left="426"/>
        <w:jc w:val="center"/>
        <w:rPr>
          <w:rFonts w:ascii="Montserrat" w:hAnsi="Montserrat" w:cs="Cambria"/>
          <w:bCs/>
          <w:sz w:val="22"/>
          <w:szCs w:val="22"/>
          <w:lang w:val="ro-RO"/>
        </w:rPr>
      </w:pPr>
    </w:p>
    <w:bookmarkEnd w:id="3"/>
    <w:p w14:paraId="2E417001" w14:textId="77777777" w:rsidR="00E16848" w:rsidRPr="00F50BF3" w:rsidRDefault="00E16848" w:rsidP="00243955">
      <w:pPr>
        <w:autoSpaceDE w:val="0"/>
        <w:autoSpaceDN w:val="0"/>
        <w:adjustRightInd w:val="0"/>
        <w:ind w:left="426"/>
        <w:contextualSpacing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A4734B" w:rsidRPr="00F50BF3" w14:paraId="418D78E2" w14:textId="77777777" w:rsidTr="000F4820">
        <w:trPr>
          <w:trHeight w:val="355"/>
        </w:trPr>
        <w:tc>
          <w:tcPr>
            <w:tcW w:w="9498" w:type="dxa"/>
            <w:shd w:val="clear" w:color="auto" w:fill="auto"/>
          </w:tcPr>
          <w:p w14:paraId="11A9FE4D" w14:textId="77777777" w:rsidR="00A4734B" w:rsidRPr="00F50BF3" w:rsidRDefault="00A4734B" w:rsidP="003C158B">
            <w:pPr>
              <w:jc w:val="both"/>
              <w:outlineLvl w:val="1"/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</w:pPr>
            <w:r w:rsidRPr="00F50BF3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Secțiunea 1</w:t>
            </w:r>
            <w:r w:rsidRPr="00F50BF3">
              <w:rPr>
                <w:rFonts w:ascii="Montserrat Light" w:hAnsi="Montserrat Light"/>
                <w:noProof/>
                <w:lang w:val="ro-RO" w:eastAsia="ro-RO"/>
              </w:rPr>
              <w:t xml:space="preserve"> - </w:t>
            </w:r>
            <w:r w:rsidRPr="00F50BF3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Motivul adoptării </w:t>
            </w:r>
            <w:r w:rsidRPr="00F50BF3">
              <w:rPr>
                <w:rFonts w:ascii="Montserrat Light" w:hAnsi="Montserrat Light"/>
                <w:b/>
                <w:bCs/>
                <w:noProof/>
                <w:shd w:val="clear" w:color="auto" w:fill="FFFFFF"/>
                <w:lang w:val="ro-RO" w:eastAsia="ro-RO"/>
              </w:rPr>
              <w:t>actului administrativ</w:t>
            </w:r>
            <w:r w:rsidRPr="00F50BF3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: </w:t>
            </w:r>
          </w:p>
        </w:tc>
      </w:tr>
      <w:tr w:rsidR="00A4734B" w:rsidRPr="00F50BF3" w14:paraId="5D015695" w14:textId="77777777" w:rsidTr="000F4820">
        <w:tc>
          <w:tcPr>
            <w:tcW w:w="9498" w:type="dxa"/>
            <w:shd w:val="clear" w:color="auto" w:fill="auto"/>
          </w:tcPr>
          <w:p w14:paraId="6B6356AF" w14:textId="77777777" w:rsidR="00A4734B" w:rsidRPr="00F50BF3" w:rsidRDefault="00A4734B" w:rsidP="003C158B">
            <w:pPr>
              <w:numPr>
                <w:ilvl w:val="0"/>
                <w:numId w:val="1"/>
              </w:numPr>
              <w:spacing w:line="240" w:lineRule="auto"/>
              <w:ind w:left="17" w:firstLine="0"/>
              <w:jc w:val="both"/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</w:pPr>
            <w:r w:rsidRPr="00F50BF3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Descrierea situației actuale:</w:t>
            </w:r>
          </w:p>
        </w:tc>
      </w:tr>
      <w:tr w:rsidR="00A4734B" w:rsidRPr="00F50BF3" w14:paraId="5E09458E" w14:textId="77777777" w:rsidTr="000F4820">
        <w:tc>
          <w:tcPr>
            <w:tcW w:w="9498" w:type="dxa"/>
            <w:shd w:val="clear" w:color="auto" w:fill="auto"/>
          </w:tcPr>
          <w:p w14:paraId="17637842" w14:textId="77777777" w:rsidR="00A4734B" w:rsidRPr="00F50BF3" w:rsidRDefault="00A4734B" w:rsidP="003C158B">
            <w:pPr>
              <w:keepNext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7" w:firstLine="0"/>
              <w:jc w:val="both"/>
              <w:outlineLvl w:val="1"/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</w:pPr>
            <w:r w:rsidRPr="00F50BF3"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  <w:t>Cerinţe care reclamă necesitatea actului administrativ:</w:t>
            </w:r>
          </w:p>
        </w:tc>
      </w:tr>
      <w:tr w:rsidR="00A4734B" w:rsidRPr="00F50BF3" w14:paraId="32FA34AF" w14:textId="77777777" w:rsidTr="00855ED2">
        <w:trPr>
          <w:trHeight w:val="4699"/>
        </w:trPr>
        <w:tc>
          <w:tcPr>
            <w:tcW w:w="9498" w:type="dxa"/>
            <w:shd w:val="clear" w:color="auto" w:fill="auto"/>
          </w:tcPr>
          <w:p w14:paraId="09DB3BB7" w14:textId="2860D3EA" w:rsidR="00B66433" w:rsidRDefault="00771DE5" w:rsidP="00855ED2">
            <w:pPr>
              <w:autoSpaceDE w:val="0"/>
              <w:ind w:left="17"/>
              <w:jc w:val="both"/>
              <w:rPr>
                <w:rFonts w:ascii="Montserrat Light" w:hAnsi="Montserrat Light" w:cs="Cambria"/>
                <w:lang w:val="ro-RO"/>
              </w:rPr>
            </w:pPr>
            <w:bookmarkStart w:id="4" w:name="_Hlk120190280"/>
            <w:r w:rsidRPr="00611C98">
              <w:rPr>
                <w:rFonts w:ascii="Montserrat Light" w:hAnsi="Montserrat Light" w:cs="Cambria"/>
                <w:lang w:val="ro-RO"/>
              </w:rPr>
              <w:t xml:space="preserve">În temeiul dispozițiilor Legii nr. 31/1990 privind societățile, republicată, cu modificările și completările ulterioare, ale articolului 92 din O.U.G. nr. 57/2019 privind Codul Administrativ, cu modificările și completările ulterioare, Consiliul Județean Cluj a hotărât participarea cu capital și cu bunuri, la </w:t>
            </w:r>
            <w:proofErr w:type="spellStart"/>
            <w:r w:rsidRPr="00611C98">
              <w:rPr>
                <w:rFonts w:ascii="Montserrat Light" w:hAnsi="Montserrat Light" w:cs="Cambria"/>
                <w:lang w:val="ro-RO"/>
              </w:rPr>
              <w:t>înfiinţarea</w:t>
            </w:r>
            <w:proofErr w:type="spellEnd"/>
            <w:r w:rsidRPr="00611C98">
              <w:rPr>
                <w:rFonts w:ascii="Montserrat Light" w:hAnsi="Montserrat Light" w:cs="Cambria"/>
                <w:lang w:val="ro-RO"/>
              </w:rPr>
              <w:t xml:space="preserve">, </w:t>
            </w:r>
            <w:proofErr w:type="spellStart"/>
            <w:r w:rsidRPr="00611C98">
              <w:rPr>
                <w:rFonts w:ascii="Montserrat Light" w:hAnsi="Montserrat Light" w:cs="Cambria"/>
                <w:lang w:val="ro-RO"/>
              </w:rPr>
              <w:t>funcţionarea</w:t>
            </w:r>
            <w:proofErr w:type="spellEnd"/>
            <w:r w:rsidRPr="00611C98">
              <w:rPr>
                <w:rFonts w:ascii="Montserrat Light" w:hAnsi="Montserrat Light" w:cs="Cambria"/>
                <w:lang w:val="ro-RO"/>
              </w:rPr>
              <w:t xml:space="preserve"> </w:t>
            </w:r>
            <w:proofErr w:type="spellStart"/>
            <w:r w:rsidRPr="00611C98">
              <w:rPr>
                <w:rFonts w:ascii="Montserrat Light" w:hAnsi="Montserrat Light" w:cs="Cambria"/>
                <w:lang w:val="ro-RO"/>
              </w:rPr>
              <w:t>şi</w:t>
            </w:r>
            <w:proofErr w:type="spellEnd"/>
            <w:r w:rsidRPr="00611C98">
              <w:rPr>
                <w:rFonts w:ascii="Montserrat Light" w:hAnsi="Montserrat Light" w:cs="Cambria"/>
                <w:lang w:val="ro-RO"/>
              </w:rPr>
              <w:t xml:space="preserve"> dezvoltarea unor regii autonome și societăți de interes județean. </w:t>
            </w:r>
          </w:p>
          <w:p w14:paraId="4CB39DAB" w14:textId="34F8F3E6" w:rsidR="00771DE5" w:rsidRDefault="00771DE5" w:rsidP="00855ED2">
            <w:pPr>
              <w:autoSpaceDE w:val="0"/>
              <w:jc w:val="both"/>
              <w:rPr>
                <w:rFonts w:ascii="Montserrat Light" w:hAnsi="Montserrat Light" w:cs="Cambria"/>
                <w:lang w:val="ro-RO"/>
              </w:rPr>
            </w:pPr>
            <w:r w:rsidRPr="00611C98">
              <w:rPr>
                <w:rFonts w:ascii="Montserrat Light" w:hAnsi="Montserrat Light" w:cs="Cambria"/>
                <w:lang w:val="ro-RO"/>
              </w:rPr>
              <w:t xml:space="preserve">În baza </w:t>
            </w:r>
            <w:proofErr w:type="spellStart"/>
            <w:r w:rsidRPr="00611C98">
              <w:rPr>
                <w:rFonts w:ascii="Montserrat Light" w:hAnsi="Montserrat Light" w:cs="Cambria"/>
                <w:lang w:val="ro-RO"/>
              </w:rPr>
              <w:t>dispoziţiilor</w:t>
            </w:r>
            <w:proofErr w:type="spellEnd"/>
            <w:r w:rsidRPr="00611C98">
              <w:rPr>
                <w:rFonts w:ascii="Montserrat Light" w:hAnsi="Montserrat Light" w:cs="Cambria"/>
                <w:lang w:val="ro-RO"/>
              </w:rPr>
              <w:t xml:space="preserve"> articolului 173 alin.</w:t>
            </w:r>
            <w:r w:rsidR="00D429D2">
              <w:rPr>
                <w:rFonts w:ascii="Montserrat Light" w:hAnsi="Montserrat Light" w:cs="Cambria"/>
                <w:lang w:val="ro-RO"/>
              </w:rPr>
              <w:t>(1)</w:t>
            </w:r>
            <w:r w:rsidR="007C09FA">
              <w:rPr>
                <w:rFonts w:ascii="Montserrat Light" w:hAnsi="Montserrat Light" w:cs="Cambria"/>
                <w:lang w:val="ro-RO"/>
              </w:rPr>
              <w:t xml:space="preserve"> lit. a)</w:t>
            </w:r>
            <w:r w:rsidR="00D429D2">
              <w:rPr>
                <w:rFonts w:ascii="Montserrat Light" w:hAnsi="Montserrat Light" w:cs="Cambria"/>
                <w:lang w:val="ro-RO"/>
              </w:rPr>
              <w:t xml:space="preserve"> și alin.</w:t>
            </w:r>
            <w:r w:rsidRPr="00611C98">
              <w:rPr>
                <w:rFonts w:ascii="Montserrat Light" w:hAnsi="Montserrat Light" w:cs="Cambria"/>
                <w:lang w:val="ro-RO"/>
              </w:rPr>
              <w:t xml:space="preserve"> (2) lit</w:t>
            </w:r>
            <w:r w:rsidR="007C09FA">
              <w:rPr>
                <w:rFonts w:ascii="Montserrat Light" w:hAnsi="Montserrat Light" w:cs="Cambria"/>
                <w:lang w:val="ro-RO"/>
              </w:rPr>
              <w:t>.</w:t>
            </w:r>
            <w:r w:rsidRPr="00611C98">
              <w:rPr>
                <w:rFonts w:ascii="Montserrat Light" w:hAnsi="Montserrat Light" w:cs="Cambria"/>
                <w:lang w:val="ro-RO"/>
              </w:rPr>
              <w:t xml:space="preserve"> d) din </w:t>
            </w:r>
            <w:proofErr w:type="spellStart"/>
            <w:r w:rsidRPr="00611C98">
              <w:rPr>
                <w:rFonts w:ascii="Montserrat Light" w:hAnsi="Montserrat Light" w:cs="Cambria"/>
                <w:lang w:val="ro-RO"/>
              </w:rPr>
              <w:t>din</w:t>
            </w:r>
            <w:proofErr w:type="spellEnd"/>
            <w:r w:rsidRPr="00611C98">
              <w:rPr>
                <w:rFonts w:ascii="Montserrat Light" w:hAnsi="Montserrat Light" w:cs="Cambria"/>
                <w:lang w:val="ro-RO"/>
              </w:rPr>
              <w:t xml:space="preserve"> O.U.G. nr. 57/2019 privind Codul Administrativ, cu modificările și completările ulterioare, Consiliul </w:t>
            </w:r>
            <w:proofErr w:type="spellStart"/>
            <w:r w:rsidRPr="00611C98">
              <w:rPr>
                <w:rFonts w:ascii="Montserrat Light" w:hAnsi="Montserrat Light" w:cs="Cambria"/>
                <w:lang w:val="ro-RO"/>
              </w:rPr>
              <w:t>Judeţean</w:t>
            </w:r>
            <w:proofErr w:type="spellEnd"/>
            <w:r w:rsidRPr="00611C98">
              <w:rPr>
                <w:rFonts w:ascii="Montserrat Light" w:hAnsi="Montserrat Light" w:cs="Cambria"/>
                <w:lang w:val="ro-RO"/>
              </w:rPr>
              <w:t xml:space="preserve"> Cluj exercită, în numele </w:t>
            </w:r>
            <w:proofErr w:type="spellStart"/>
            <w:r w:rsidRPr="00611C98">
              <w:rPr>
                <w:rFonts w:ascii="Montserrat Light" w:hAnsi="Montserrat Light" w:cs="Cambria"/>
                <w:lang w:val="ro-RO"/>
              </w:rPr>
              <w:t>judeţului</w:t>
            </w:r>
            <w:proofErr w:type="spellEnd"/>
            <w:r w:rsidRPr="00611C98">
              <w:rPr>
                <w:rFonts w:ascii="Montserrat Light" w:hAnsi="Montserrat Light" w:cs="Cambria"/>
                <w:lang w:val="ro-RO"/>
              </w:rPr>
              <w:t xml:space="preserve">, toate drepturile </w:t>
            </w:r>
            <w:proofErr w:type="spellStart"/>
            <w:r w:rsidRPr="00611C98">
              <w:rPr>
                <w:rFonts w:ascii="Montserrat Light" w:hAnsi="Montserrat Light" w:cs="Cambria"/>
                <w:lang w:val="ro-RO"/>
              </w:rPr>
              <w:t>şi</w:t>
            </w:r>
            <w:proofErr w:type="spellEnd"/>
            <w:r w:rsidRPr="00611C98">
              <w:rPr>
                <w:rFonts w:ascii="Montserrat Light" w:hAnsi="Montserrat Light" w:cs="Cambria"/>
                <w:lang w:val="ro-RO"/>
              </w:rPr>
              <w:t xml:space="preserve"> </w:t>
            </w:r>
            <w:proofErr w:type="spellStart"/>
            <w:r w:rsidRPr="00611C98">
              <w:rPr>
                <w:rFonts w:ascii="Montserrat Light" w:hAnsi="Montserrat Light" w:cs="Cambria"/>
                <w:lang w:val="ro-RO"/>
              </w:rPr>
              <w:t>obligaţiile</w:t>
            </w:r>
            <w:proofErr w:type="spellEnd"/>
            <w:r w:rsidRPr="00611C98">
              <w:rPr>
                <w:rFonts w:ascii="Montserrat Light" w:hAnsi="Montserrat Light" w:cs="Cambria"/>
                <w:lang w:val="ro-RO"/>
              </w:rPr>
              <w:t xml:space="preserve"> corespunzătoare </w:t>
            </w:r>
            <w:proofErr w:type="spellStart"/>
            <w:r w:rsidRPr="00611C98">
              <w:rPr>
                <w:rFonts w:ascii="Montserrat Light" w:hAnsi="Montserrat Light" w:cs="Cambria"/>
                <w:lang w:val="ro-RO"/>
              </w:rPr>
              <w:t>participaţiilor</w:t>
            </w:r>
            <w:proofErr w:type="spellEnd"/>
            <w:r w:rsidRPr="00611C98">
              <w:rPr>
                <w:rFonts w:ascii="Montserrat Light" w:hAnsi="Montserrat Light" w:cs="Cambria"/>
                <w:lang w:val="ro-RO"/>
              </w:rPr>
              <w:t xml:space="preserve"> </w:t>
            </w:r>
            <w:proofErr w:type="spellStart"/>
            <w:r w:rsidRPr="00611C98">
              <w:rPr>
                <w:rFonts w:ascii="Montserrat Light" w:hAnsi="Montserrat Light" w:cs="Cambria"/>
                <w:lang w:val="ro-RO"/>
              </w:rPr>
              <w:t>deţinute</w:t>
            </w:r>
            <w:proofErr w:type="spellEnd"/>
            <w:r w:rsidRPr="00611C98">
              <w:rPr>
                <w:rFonts w:ascii="Montserrat Light" w:hAnsi="Montserrat Light" w:cs="Cambria"/>
                <w:lang w:val="ro-RO"/>
              </w:rPr>
              <w:t xml:space="preserve"> la </w:t>
            </w:r>
            <w:proofErr w:type="spellStart"/>
            <w:r w:rsidRPr="00611C98">
              <w:rPr>
                <w:rFonts w:ascii="Montserrat Light" w:hAnsi="Montserrat Light" w:cs="Cambria"/>
                <w:lang w:val="ro-RO"/>
              </w:rPr>
              <w:t>societăţi</w:t>
            </w:r>
            <w:proofErr w:type="spellEnd"/>
            <w:r w:rsidRPr="00611C98">
              <w:rPr>
                <w:rFonts w:ascii="Montserrat Light" w:hAnsi="Montserrat Light" w:cs="Cambria"/>
                <w:lang w:val="ro-RO"/>
              </w:rPr>
              <w:t xml:space="preserve"> sau regii autonome, în </w:t>
            </w:r>
            <w:proofErr w:type="spellStart"/>
            <w:r w:rsidRPr="00611C98">
              <w:rPr>
                <w:rFonts w:ascii="Montserrat Light" w:hAnsi="Montserrat Light" w:cs="Cambria"/>
                <w:lang w:val="ro-RO"/>
              </w:rPr>
              <w:t>condiţiile</w:t>
            </w:r>
            <w:proofErr w:type="spellEnd"/>
            <w:r w:rsidRPr="00611C98">
              <w:rPr>
                <w:rFonts w:ascii="Montserrat Light" w:hAnsi="Montserrat Light" w:cs="Cambria"/>
                <w:lang w:val="ro-RO"/>
              </w:rPr>
              <w:t xml:space="preserve"> legii.</w:t>
            </w:r>
          </w:p>
          <w:p w14:paraId="31C378B3" w14:textId="07969E21" w:rsidR="00771DE5" w:rsidRPr="00F50BF3" w:rsidRDefault="00D429D2" w:rsidP="00855ED2">
            <w:pPr>
              <w:autoSpaceDE w:val="0"/>
              <w:jc w:val="both"/>
              <w:rPr>
                <w:rFonts w:ascii="Montserrat Light" w:eastAsia="Calibri" w:hAnsi="Montserrat Light" w:cs="Cambria"/>
                <w:b/>
                <w:bCs/>
                <w:lang w:val="ro-RO"/>
              </w:rPr>
            </w:pPr>
            <w:r>
              <w:rPr>
                <w:rFonts w:ascii="Montserrat Light" w:eastAsia="Calibri" w:hAnsi="Montserrat Light" w:cs="Cambria"/>
                <w:lang w:val="ro-RO"/>
              </w:rPr>
              <w:t>Prin Hotărârea</w:t>
            </w:r>
            <w:r>
              <w:t xml:space="preserve"> </w:t>
            </w:r>
            <w:r w:rsidRPr="003E72B5">
              <w:rPr>
                <w:rFonts w:ascii="Montserrat Light" w:eastAsia="Calibri" w:hAnsi="Montserrat Light" w:cs="Cambria"/>
                <w:lang w:val="ro-RO"/>
              </w:rPr>
              <w:t xml:space="preserve">Consiliului Județean Cluj nr. </w:t>
            </w:r>
            <w:r>
              <w:rPr>
                <w:rFonts w:ascii="Montserrat Light" w:eastAsia="Calibri" w:hAnsi="Montserrat Light" w:cs="Cambria"/>
                <w:lang w:val="ro-RO"/>
              </w:rPr>
              <w:t>217/2021</w:t>
            </w:r>
            <w:r>
              <w:t xml:space="preserve"> </w:t>
            </w:r>
            <w:r w:rsidRPr="009A168F">
              <w:rPr>
                <w:rFonts w:ascii="Montserrat Light" w:eastAsia="Calibri" w:hAnsi="Montserrat Light" w:cs="Cambria"/>
                <w:lang w:val="ro-RO"/>
              </w:rPr>
              <w:t xml:space="preserve">privind declanșarea procedurii de </w:t>
            </w:r>
            <w:proofErr w:type="spellStart"/>
            <w:r w:rsidRPr="009A168F">
              <w:rPr>
                <w:rFonts w:ascii="Montserrat Light" w:eastAsia="Calibri" w:hAnsi="Montserrat Light" w:cs="Cambria"/>
                <w:lang w:val="ro-RO"/>
              </w:rPr>
              <w:t>selecțiea</w:t>
            </w:r>
            <w:proofErr w:type="spellEnd"/>
            <w:r w:rsidRPr="009A168F">
              <w:rPr>
                <w:rFonts w:ascii="Montserrat Light" w:eastAsia="Calibri" w:hAnsi="Montserrat Light" w:cs="Cambria"/>
                <w:lang w:val="ro-RO"/>
              </w:rPr>
              <w:t xml:space="preserve"> membrilor consiliului de administrație de la unele întreprinderi publice aflate sub autoritatea Consiliului Județean Cluj</w:t>
            </w:r>
            <w:r w:rsidR="00565046">
              <w:rPr>
                <w:rFonts w:ascii="Montserrat Light" w:eastAsia="Calibri" w:hAnsi="Montserrat Light" w:cs="Cambria"/>
                <w:lang w:val="ro-RO"/>
              </w:rPr>
              <w:t xml:space="preserve"> s-a numit Comisia cu atribuții de selecție,</w:t>
            </w:r>
            <w:r w:rsidRPr="00111342">
              <w:rPr>
                <w:rFonts w:ascii="Montserrat Light" w:eastAsia="Calibri" w:hAnsi="Montserrat Light" w:cs="Cambria"/>
                <w:lang w:val="ro-RO"/>
              </w:rPr>
              <w:t xml:space="preserve">  negociere indicatori și evaluare a administratorilor de la întreprinderilor publice aflate sub autoritatea Consiliului Județean Cluj</w:t>
            </w:r>
            <w:r w:rsidR="00565046">
              <w:rPr>
                <w:rFonts w:ascii="Montserrat Light" w:eastAsia="Calibri" w:hAnsi="Montserrat Light" w:cs="Cambria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lang w:val="ro-RO"/>
              </w:rPr>
              <w:t>și s-au stabilit competențele comisiei.</w:t>
            </w:r>
          </w:p>
        </w:tc>
      </w:tr>
      <w:bookmarkEnd w:id="4"/>
      <w:tr w:rsidR="00A4734B" w:rsidRPr="00F50BF3" w14:paraId="4D652CCB" w14:textId="77777777" w:rsidTr="000F4820">
        <w:tc>
          <w:tcPr>
            <w:tcW w:w="9498" w:type="dxa"/>
            <w:shd w:val="clear" w:color="auto" w:fill="auto"/>
          </w:tcPr>
          <w:p w14:paraId="43C3E641" w14:textId="77777777" w:rsidR="00A4734B" w:rsidRPr="00F50BF3" w:rsidRDefault="00A4734B" w:rsidP="00243955">
            <w:pPr>
              <w:keepNext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40" w:lineRule="auto"/>
              <w:ind w:left="426" w:firstLine="251"/>
              <w:jc w:val="both"/>
              <w:outlineLvl w:val="1"/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</w:pPr>
            <w:r w:rsidRPr="00F50BF3"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  <w:t>Cerinţe care reclamă oportunitatea actului administrativ:</w:t>
            </w:r>
          </w:p>
        </w:tc>
      </w:tr>
      <w:tr w:rsidR="00A4734B" w:rsidRPr="00F50BF3" w14:paraId="6211A846" w14:textId="77777777" w:rsidTr="000F4820">
        <w:tc>
          <w:tcPr>
            <w:tcW w:w="9498" w:type="dxa"/>
            <w:shd w:val="clear" w:color="auto" w:fill="auto"/>
          </w:tcPr>
          <w:p w14:paraId="4F50847D" w14:textId="26BC03D4" w:rsidR="00565046" w:rsidRPr="00565046" w:rsidRDefault="00565046" w:rsidP="00B66433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Montserrat Light" w:eastAsia="Times New Roman" w:hAnsi="Montserrat Light" w:cs="Times New Roman"/>
                <w:b/>
                <w:bCs/>
                <w:i/>
                <w:iCs/>
                <w:lang w:val="ro-RO" w:eastAsia="ro-RO"/>
              </w:rPr>
            </w:pPr>
            <w:r>
              <w:rPr>
                <w:rFonts w:ascii="Montserrat Light" w:hAnsi="Montserrat Light"/>
                <w:noProof/>
                <w:lang w:val="ro-RO" w:eastAsia="ro-RO"/>
              </w:rPr>
              <w:t xml:space="preserve">Conform art. 11 din anexa 1 la H.G. 722/2016 </w:t>
            </w:r>
            <w:r w:rsidRPr="00544991">
              <w:rPr>
                <w:rFonts w:ascii="Montserrat Light" w:hAnsi="Montserrat Light"/>
                <w:noProof/>
                <w:lang w:val="ro-RO" w:eastAsia="ro-RO"/>
              </w:rPr>
              <w:t>pentru aprobarea Normelor metodologice de aplicare a unor prevederi din Ordonanţa de urgenţă a Guvernului nr. 109/2011 privind guvernanţa corporativă a întreprinderilor publice</w:t>
            </w:r>
            <w:r>
              <w:rPr>
                <w:rFonts w:ascii="Montserrat Light" w:hAnsi="Montserrat Light"/>
                <w:noProof/>
                <w:lang w:val="ro-RO" w:eastAsia="ro-RO"/>
              </w:rPr>
              <w:t>:</w:t>
            </w:r>
          </w:p>
          <w:p w14:paraId="5EF78D85" w14:textId="10775C8A" w:rsidR="00565046" w:rsidRPr="00565046" w:rsidRDefault="00565046" w:rsidP="00565046">
            <w:pPr>
              <w:jc w:val="both"/>
              <w:rPr>
                <w:rFonts w:ascii="Montserrat Light" w:eastAsia="Times New Roman" w:hAnsi="Montserrat Light" w:cs="Times New Roman"/>
                <w:i/>
                <w:iCs/>
                <w:lang w:val="ro-RO" w:eastAsia="ro-RO"/>
              </w:rPr>
            </w:pPr>
            <w:r>
              <w:rPr>
                <w:rFonts w:ascii="Montserrat Light" w:eastAsia="Times New Roman" w:hAnsi="Montserrat Light" w:cs="Times New Roman"/>
                <w:i/>
                <w:iCs/>
                <w:lang w:val="ro-RO" w:eastAsia="ro-RO"/>
              </w:rPr>
              <w:t>”</w:t>
            </w:r>
            <w:r w:rsidRPr="00221D1B">
              <w:rPr>
                <w:rFonts w:ascii="Montserrat Light" w:eastAsia="Times New Roman" w:hAnsi="Montserrat Light" w:cs="Times New Roman"/>
                <w:i/>
                <w:iCs/>
                <w:lang w:val="ro-RO" w:eastAsia="ro-RO"/>
              </w:rPr>
              <w:t xml:space="preserve">(1) </w:t>
            </w:r>
            <w:r w:rsidRPr="00221D1B">
              <w:rPr>
                <w:rFonts w:ascii="Montserrat Light" w:eastAsia="Times New Roman" w:hAnsi="Montserrat Light" w:cs="Times New Roman"/>
                <w:i/>
                <w:iCs/>
                <w:noProof/>
                <w:lang w:val="ro-RO" w:eastAsia="ro-RO"/>
              </w:rPr>
              <w:t xml:space="preserve">Comisia de selecţie se înfiinţează prin act administrativ al autorităţii publice tutelare. În cazul societăţilor prevăzute la </w:t>
            </w:r>
            <w:hyperlink w:history="1">
              <w:r w:rsidRPr="00565046">
                <w:rPr>
                  <w:rFonts w:ascii="Montserrat Light" w:eastAsia="Times New Roman" w:hAnsi="Montserrat Light" w:cs="Times New Roman"/>
                  <w:i/>
                  <w:iCs/>
                  <w:noProof/>
                  <w:lang w:val="ro-RO" w:eastAsia="ro-RO"/>
                </w:rPr>
                <w:t>art. 2 pct. 2 lit. c)</w:t>
              </w:r>
            </w:hyperlink>
            <w:r w:rsidRPr="00565046">
              <w:rPr>
                <w:rFonts w:ascii="Montserrat Light" w:eastAsia="Times New Roman" w:hAnsi="Montserrat Light" w:cs="Times New Roman"/>
                <w:i/>
                <w:iCs/>
                <w:noProof/>
                <w:lang w:val="ro-RO" w:eastAsia="ro-RO"/>
              </w:rPr>
              <w:t xml:space="preserve"> </w:t>
            </w:r>
            <w:r w:rsidRPr="00221D1B">
              <w:rPr>
                <w:rFonts w:ascii="Montserrat Light" w:eastAsia="Times New Roman" w:hAnsi="Montserrat Light" w:cs="Times New Roman"/>
                <w:i/>
                <w:iCs/>
                <w:noProof/>
                <w:lang w:val="ro-RO" w:eastAsia="ro-RO"/>
              </w:rPr>
              <w:t xml:space="preserve">din ordonanţa de urgenţă, comisia de selecţie se înfiinţează prin decizie a conducătorului întreprinderilor publice prevăzute la </w:t>
            </w:r>
            <w:hyperlink w:history="1">
              <w:r w:rsidRPr="00565046">
                <w:rPr>
                  <w:rFonts w:ascii="Montserrat Light" w:eastAsia="Times New Roman" w:hAnsi="Montserrat Light" w:cs="Times New Roman"/>
                  <w:i/>
                  <w:iCs/>
                  <w:noProof/>
                  <w:lang w:val="ro-RO" w:eastAsia="ro-RO"/>
                </w:rPr>
                <w:t>art. 2 pct. 2 lit. a)</w:t>
              </w:r>
            </w:hyperlink>
            <w:r w:rsidRPr="00565046">
              <w:rPr>
                <w:rFonts w:ascii="Montserrat Light" w:eastAsia="Times New Roman" w:hAnsi="Montserrat Light" w:cs="Times New Roman"/>
                <w:i/>
                <w:iCs/>
                <w:noProof/>
                <w:lang w:val="ro-RO" w:eastAsia="ro-RO"/>
              </w:rPr>
              <w:t xml:space="preserve"> şi </w:t>
            </w:r>
            <w:hyperlink w:history="1">
              <w:r w:rsidRPr="00565046">
                <w:rPr>
                  <w:rFonts w:ascii="Montserrat Light" w:eastAsia="Times New Roman" w:hAnsi="Montserrat Light" w:cs="Times New Roman"/>
                  <w:i/>
                  <w:iCs/>
                  <w:noProof/>
                  <w:lang w:val="ro-RO" w:eastAsia="ro-RO"/>
                </w:rPr>
                <w:t>b)</w:t>
              </w:r>
            </w:hyperlink>
            <w:r w:rsidRPr="00565046">
              <w:rPr>
                <w:rFonts w:ascii="Montserrat Light" w:eastAsia="Times New Roman" w:hAnsi="Montserrat Light" w:cs="Times New Roman"/>
                <w:i/>
                <w:iCs/>
                <w:noProof/>
                <w:lang w:val="ro-RO" w:eastAsia="ro-RO"/>
              </w:rPr>
              <w:t>.</w:t>
            </w:r>
          </w:p>
          <w:p w14:paraId="59FD068D" w14:textId="77777777" w:rsidR="00565046" w:rsidRPr="00221D1B" w:rsidRDefault="00565046" w:rsidP="00565046">
            <w:pPr>
              <w:jc w:val="both"/>
              <w:rPr>
                <w:rFonts w:ascii="Montserrat Light" w:eastAsia="Times New Roman" w:hAnsi="Montserrat Light" w:cs="Times New Roman"/>
                <w:i/>
                <w:iCs/>
                <w:lang w:val="ro-RO" w:eastAsia="ro-RO"/>
              </w:rPr>
            </w:pPr>
            <w:r>
              <w:rPr>
                <w:rFonts w:ascii="Montserrat Light" w:eastAsia="Times New Roman" w:hAnsi="Montserrat Light" w:cs="Times New Roman"/>
                <w:i/>
                <w:iCs/>
                <w:lang w:val="ro-RO" w:eastAsia="ro-RO"/>
              </w:rPr>
              <w:t>..................................................................................................................................</w:t>
            </w:r>
            <w:r w:rsidRPr="00221D1B">
              <w:rPr>
                <w:rFonts w:ascii="Montserrat Light" w:eastAsia="Times New Roman" w:hAnsi="Montserrat Light" w:cs="Times New Roman"/>
                <w:i/>
                <w:iCs/>
                <w:noProof/>
                <w:lang w:val="ro-RO" w:eastAsia="ro-RO"/>
              </w:rPr>
              <w:t>.</w:t>
            </w:r>
          </w:p>
          <w:p w14:paraId="6FFAC568" w14:textId="3EA1D9EA" w:rsidR="00565046" w:rsidRPr="00221D1B" w:rsidRDefault="00565046" w:rsidP="00855ED2">
            <w:pPr>
              <w:jc w:val="both"/>
              <w:rPr>
                <w:rFonts w:ascii="Montserrat Light" w:eastAsia="Times New Roman" w:hAnsi="Montserrat Light" w:cs="Times New Roman"/>
                <w:i/>
                <w:iCs/>
                <w:lang w:eastAsia="ro-RO"/>
              </w:rPr>
            </w:pPr>
            <w:r w:rsidRPr="00221D1B">
              <w:rPr>
                <w:rFonts w:ascii="Montserrat Light" w:eastAsia="Times New Roman" w:hAnsi="Montserrat Light" w:cs="Times New Roman"/>
                <w:i/>
                <w:iCs/>
                <w:lang w:val="ro-RO" w:eastAsia="ro-RO"/>
              </w:rPr>
              <w:t xml:space="preserve">(4) </w:t>
            </w:r>
            <w:r w:rsidRPr="00221D1B">
              <w:rPr>
                <w:rFonts w:ascii="Montserrat Light" w:eastAsia="Times New Roman" w:hAnsi="Montserrat Light" w:cs="Times New Roman"/>
                <w:i/>
                <w:iCs/>
                <w:noProof/>
                <w:lang w:val="ro-RO" w:eastAsia="ro-RO"/>
              </w:rPr>
              <w:t>Numărul şi componenţa comisiei se stabilesc de fiecare autoritate publică tutelară.</w:t>
            </w:r>
            <w:r>
              <w:rPr>
                <w:rFonts w:ascii="Montserrat Light" w:eastAsia="Times New Roman" w:hAnsi="Montserrat Light" w:cs="Times New Roman"/>
                <w:i/>
                <w:iCs/>
                <w:noProof/>
                <w:lang w:val="ro-RO" w:eastAsia="ro-RO"/>
              </w:rPr>
              <w:t>”</w:t>
            </w:r>
          </w:p>
          <w:p w14:paraId="6C5A5F94" w14:textId="0AB54CF1" w:rsidR="00173DEB" w:rsidRPr="00F50BF3" w:rsidRDefault="00565046" w:rsidP="00565046">
            <w:pPr>
              <w:autoSpaceDE w:val="0"/>
              <w:jc w:val="both"/>
              <w:rPr>
                <w:rFonts w:ascii="Montserrat Light" w:hAnsi="Montserrat Light"/>
                <w:noProof/>
                <w:color w:val="FF0000"/>
                <w:lang w:val="ro-RO" w:eastAsia="ro-RO"/>
              </w:rPr>
            </w:pPr>
            <w:r w:rsidRPr="00565046">
              <w:rPr>
                <w:rFonts w:ascii="Montserrat Light" w:hAnsi="Montserrat Light"/>
                <w:noProof/>
                <w:lang w:val="ro-RO" w:eastAsia="ro-RO"/>
              </w:rPr>
              <w:t xml:space="preserve">Având în vedere că </w:t>
            </w:r>
            <w:r>
              <w:rPr>
                <w:rFonts w:ascii="Montserrat Light" w:hAnsi="Montserrat Light"/>
                <w:noProof/>
                <w:lang w:val="ro-RO" w:eastAsia="ro-RO"/>
              </w:rPr>
              <w:t xml:space="preserve">doamna Perneș Diana Roxana, nu mai este angajata Consiliului Județean Cluj, se impune numirea unui alt membru în </w:t>
            </w:r>
            <w:r w:rsidR="00B66433">
              <w:rPr>
                <w:rFonts w:ascii="Montserrat Light" w:eastAsia="Calibri" w:hAnsi="Montserrat Light" w:cs="Cambria"/>
                <w:lang w:val="ro-RO"/>
              </w:rPr>
              <w:t>Comisia cu atribuții de selecție,</w:t>
            </w:r>
            <w:r w:rsidR="00B66433" w:rsidRPr="00111342">
              <w:rPr>
                <w:rFonts w:ascii="Montserrat Light" w:eastAsia="Calibri" w:hAnsi="Montserrat Light" w:cs="Cambria"/>
                <w:lang w:val="ro-RO"/>
              </w:rPr>
              <w:t xml:space="preserve">  negociere indicatori și evaluare a administratorilor de la întreprinderilor publice aflate sub autoritatea Consiliului Județean Cluj</w:t>
            </w:r>
            <w:r w:rsidR="00441146">
              <w:rPr>
                <w:rFonts w:ascii="Montserrat Light" w:eastAsia="Calibri" w:hAnsi="Montserrat Light" w:cs="Cambria"/>
                <w:lang w:val="ro-RO"/>
              </w:rPr>
              <w:t>.</w:t>
            </w:r>
          </w:p>
        </w:tc>
      </w:tr>
      <w:tr w:rsidR="00A4734B" w:rsidRPr="00F50BF3" w14:paraId="4E827C25" w14:textId="77777777" w:rsidTr="000F4820">
        <w:tc>
          <w:tcPr>
            <w:tcW w:w="9498" w:type="dxa"/>
            <w:shd w:val="clear" w:color="auto" w:fill="auto"/>
          </w:tcPr>
          <w:p w14:paraId="5A717AD7" w14:textId="512335D4" w:rsidR="00A4734B" w:rsidRPr="00F50BF3" w:rsidRDefault="00A4734B" w:rsidP="00243955">
            <w:pPr>
              <w:keepNext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426"/>
              <w:jc w:val="both"/>
              <w:outlineLvl w:val="1"/>
              <w:rPr>
                <w:rFonts w:ascii="Montserrat Light" w:eastAsia="Calibri" w:hAnsi="Montserrat Light"/>
                <w:noProof/>
                <w:lang w:val="ro-RO" w:eastAsia="ro-RO"/>
              </w:rPr>
            </w:pPr>
            <w:r w:rsidRPr="00F50BF3">
              <w:rPr>
                <w:rFonts w:ascii="Montserrat Light" w:hAnsi="Montserrat Light"/>
                <w:noProof/>
                <w:lang w:val="ro-RO" w:eastAsia="ro-RO"/>
              </w:rPr>
              <w:t xml:space="preserve">Schimbari preconizate: </w:t>
            </w:r>
          </w:p>
        </w:tc>
      </w:tr>
      <w:tr w:rsidR="00A4734B" w:rsidRPr="00F50BF3" w14:paraId="2C644A91" w14:textId="77777777" w:rsidTr="000F4820">
        <w:tc>
          <w:tcPr>
            <w:tcW w:w="9498" w:type="dxa"/>
            <w:shd w:val="clear" w:color="auto" w:fill="auto"/>
          </w:tcPr>
          <w:p w14:paraId="7EE182CF" w14:textId="325C754D" w:rsidR="00A4734B" w:rsidRPr="00F50BF3" w:rsidRDefault="00A4734B" w:rsidP="00D9152F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</w:pPr>
            <w:r w:rsidRPr="00F50BF3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Secțiunea a 2-a - Impactul socio-economic: </w:t>
            </w:r>
          </w:p>
        </w:tc>
      </w:tr>
      <w:tr w:rsidR="000A5413" w:rsidRPr="00F50BF3" w14:paraId="7B060E38" w14:textId="77777777" w:rsidTr="000F4820">
        <w:tc>
          <w:tcPr>
            <w:tcW w:w="9498" w:type="dxa"/>
            <w:shd w:val="clear" w:color="auto" w:fill="auto"/>
          </w:tcPr>
          <w:p w14:paraId="273D7033" w14:textId="30BAD5FB" w:rsidR="000A5413" w:rsidRPr="00F50BF3" w:rsidRDefault="00D9152F" w:rsidP="005926EB">
            <w:pPr>
              <w:jc w:val="both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 w:rsidRPr="00F50BF3">
              <w:rPr>
                <w:rFonts w:ascii="Montserrat Light" w:eastAsia="Times New Roman" w:hAnsi="Montserrat Light" w:cs="Times New Roman"/>
                <w:noProof/>
                <w:lang w:eastAsia="en-GB"/>
              </w:rPr>
              <w:t xml:space="preserve"> </w:t>
            </w:r>
            <w:r w:rsidR="00B66433">
              <w:rPr>
                <w:rFonts w:ascii="Montserrat Light" w:eastAsia="Times New Roman" w:hAnsi="Montserrat Light" w:cs="Times New Roman"/>
                <w:noProof/>
                <w:lang w:eastAsia="en-GB"/>
              </w:rPr>
              <w:t>Nu este cazul</w:t>
            </w:r>
          </w:p>
        </w:tc>
      </w:tr>
      <w:tr w:rsidR="00A4734B" w:rsidRPr="00F50BF3" w14:paraId="332E0174" w14:textId="77777777" w:rsidTr="000F4820">
        <w:tc>
          <w:tcPr>
            <w:tcW w:w="9498" w:type="dxa"/>
            <w:shd w:val="clear" w:color="auto" w:fill="auto"/>
          </w:tcPr>
          <w:p w14:paraId="1E8D70D3" w14:textId="7DD30107" w:rsidR="00A4734B" w:rsidRPr="00F50BF3" w:rsidRDefault="00A4734B" w:rsidP="00D9152F">
            <w:pPr>
              <w:keepNext/>
              <w:widowControl w:val="0"/>
              <w:autoSpaceDE w:val="0"/>
              <w:autoSpaceDN w:val="0"/>
              <w:adjustRightInd w:val="0"/>
              <w:ind w:left="17"/>
              <w:jc w:val="both"/>
              <w:outlineLvl w:val="1"/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</w:pPr>
            <w:r w:rsidRPr="00F50BF3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Secțiunea a 3-a - Impactul financiar asupra bugetului judeţului pe termen scurt(an curent)/lung: </w:t>
            </w:r>
          </w:p>
        </w:tc>
      </w:tr>
      <w:tr w:rsidR="000A5413" w:rsidRPr="00F50BF3" w14:paraId="37855411" w14:textId="77777777" w:rsidTr="000F4820">
        <w:tc>
          <w:tcPr>
            <w:tcW w:w="9498" w:type="dxa"/>
            <w:shd w:val="clear" w:color="auto" w:fill="auto"/>
          </w:tcPr>
          <w:p w14:paraId="1C27A22D" w14:textId="2963ED8E" w:rsidR="000A5413" w:rsidRPr="00F50BF3" w:rsidRDefault="00D54508" w:rsidP="00D9152F">
            <w:pPr>
              <w:keepNext/>
              <w:widowControl w:val="0"/>
              <w:autoSpaceDE w:val="0"/>
              <w:autoSpaceDN w:val="0"/>
              <w:adjustRightInd w:val="0"/>
              <w:ind w:left="17"/>
              <w:jc w:val="both"/>
              <w:outlineLvl w:val="1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 w:rsidRPr="00F50BF3">
              <w:rPr>
                <w:rFonts w:ascii="Montserrat Light" w:hAnsi="Montserrat Light"/>
              </w:rPr>
              <w:t xml:space="preserve"> </w:t>
            </w:r>
            <w:proofErr w:type="spellStart"/>
            <w:r w:rsidR="000A5413" w:rsidRPr="00F50BF3">
              <w:rPr>
                <w:rFonts w:ascii="Montserrat Light" w:hAnsi="Montserrat Light"/>
              </w:rPr>
              <w:t>Prezentul</w:t>
            </w:r>
            <w:proofErr w:type="spellEnd"/>
            <w:r w:rsidR="000A5413" w:rsidRPr="00F50BF3">
              <w:rPr>
                <w:rFonts w:ascii="Montserrat Light" w:hAnsi="Montserrat Light"/>
              </w:rPr>
              <w:t xml:space="preserve"> </w:t>
            </w:r>
            <w:proofErr w:type="spellStart"/>
            <w:r w:rsidR="000A5413" w:rsidRPr="00F50BF3">
              <w:rPr>
                <w:rFonts w:ascii="Montserrat Light" w:hAnsi="Montserrat Light"/>
              </w:rPr>
              <w:t>proiect</w:t>
            </w:r>
            <w:proofErr w:type="spellEnd"/>
            <w:r w:rsidR="000A5413" w:rsidRPr="00F50BF3">
              <w:rPr>
                <w:rFonts w:ascii="Montserrat Light" w:hAnsi="Montserrat Light"/>
              </w:rPr>
              <w:t xml:space="preserve"> de </w:t>
            </w:r>
            <w:proofErr w:type="spellStart"/>
            <w:r w:rsidR="000A5413" w:rsidRPr="00F50BF3">
              <w:rPr>
                <w:rFonts w:ascii="Montserrat Light" w:hAnsi="Montserrat Light"/>
              </w:rPr>
              <w:t>hotărâre</w:t>
            </w:r>
            <w:proofErr w:type="spellEnd"/>
            <w:r w:rsidR="000A5413" w:rsidRPr="00F50BF3">
              <w:rPr>
                <w:rFonts w:ascii="Montserrat Light" w:hAnsi="Montserrat Light"/>
              </w:rPr>
              <w:t xml:space="preserve"> nu are impact </w:t>
            </w:r>
            <w:proofErr w:type="spellStart"/>
            <w:r w:rsidR="000A5413" w:rsidRPr="00F50BF3">
              <w:rPr>
                <w:rFonts w:ascii="Montserrat Light" w:hAnsi="Montserrat Light"/>
              </w:rPr>
              <w:t>financiar</w:t>
            </w:r>
            <w:proofErr w:type="spellEnd"/>
            <w:r w:rsidR="000A5413" w:rsidRPr="00F50BF3">
              <w:rPr>
                <w:rFonts w:ascii="Montserrat Light" w:hAnsi="Montserrat Light"/>
              </w:rPr>
              <w:t xml:space="preserve"> </w:t>
            </w:r>
            <w:proofErr w:type="spellStart"/>
            <w:r w:rsidR="000A5413" w:rsidRPr="00F50BF3">
              <w:rPr>
                <w:rFonts w:ascii="Montserrat Light" w:hAnsi="Montserrat Light"/>
              </w:rPr>
              <w:t>asupra</w:t>
            </w:r>
            <w:proofErr w:type="spellEnd"/>
            <w:r w:rsidR="000A5413" w:rsidRPr="00F50BF3">
              <w:rPr>
                <w:rFonts w:ascii="Montserrat Light" w:hAnsi="Montserrat Light"/>
              </w:rPr>
              <w:t xml:space="preserve"> </w:t>
            </w:r>
            <w:proofErr w:type="spellStart"/>
            <w:r w:rsidR="000A5413" w:rsidRPr="00F50BF3">
              <w:rPr>
                <w:rFonts w:ascii="Montserrat Light" w:hAnsi="Montserrat Light"/>
              </w:rPr>
              <w:t>bugetului</w:t>
            </w:r>
            <w:proofErr w:type="spellEnd"/>
            <w:r w:rsidR="000A5413" w:rsidRPr="00F50BF3">
              <w:rPr>
                <w:rFonts w:ascii="Montserrat Light" w:hAnsi="Montserrat Light"/>
              </w:rPr>
              <w:t xml:space="preserve"> </w:t>
            </w:r>
            <w:proofErr w:type="spellStart"/>
            <w:r w:rsidR="000A5413" w:rsidRPr="00F50BF3">
              <w:rPr>
                <w:rFonts w:ascii="Montserrat Light" w:hAnsi="Montserrat Light"/>
              </w:rPr>
              <w:t>judeţului</w:t>
            </w:r>
            <w:proofErr w:type="spellEnd"/>
            <w:r w:rsidR="000A5413" w:rsidRPr="00F50BF3">
              <w:rPr>
                <w:rFonts w:ascii="Montserrat Light" w:hAnsi="Montserrat Light"/>
              </w:rPr>
              <w:t>.</w:t>
            </w:r>
          </w:p>
        </w:tc>
      </w:tr>
      <w:tr w:rsidR="00A4734B" w:rsidRPr="00F50BF3" w14:paraId="57ABDCC4" w14:textId="77777777" w:rsidTr="000F4820">
        <w:trPr>
          <w:trHeight w:val="573"/>
        </w:trPr>
        <w:tc>
          <w:tcPr>
            <w:tcW w:w="9498" w:type="dxa"/>
            <w:shd w:val="clear" w:color="auto" w:fill="auto"/>
          </w:tcPr>
          <w:p w14:paraId="06FA9ED4" w14:textId="71A0842E" w:rsidR="00A4734B" w:rsidRPr="00F50BF3" w:rsidRDefault="00A4734B" w:rsidP="00D9152F">
            <w:pPr>
              <w:ind w:left="17"/>
              <w:jc w:val="both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 w:rsidRPr="00F50BF3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Secțiunea a  4-a - Activități de informare publică și consultare privind elaborarea și implementarea </w:t>
            </w:r>
            <w:r w:rsidRPr="00F50BF3">
              <w:rPr>
                <w:rFonts w:ascii="Montserrat Light" w:hAnsi="Montserrat Light"/>
                <w:b/>
                <w:bCs/>
                <w:noProof/>
                <w:shd w:val="clear" w:color="auto" w:fill="FFFFFF"/>
                <w:lang w:val="ro-RO" w:eastAsia="ro-RO"/>
              </w:rPr>
              <w:t>actului administrativ</w:t>
            </w:r>
            <w:r w:rsidRPr="00F50BF3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: </w:t>
            </w:r>
          </w:p>
        </w:tc>
      </w:tr>
      <w:tr w:rsidR="000A5413" w:rsidRPr="00F50BF3" w14:paraId="687B0123" w14:textId="77777777" w:rsidTr="000F4820">
        <w:trPr>
          <w:trHeight w:val="225"/>
        </w:trPr>
        <w:tc>
          <w:tcPr>
            <w:tcW w:w="9498" w:type="dxa"/>
            <w:shd w:val="clear" w:color="auto" w:fill="auto"/>
          </w:tcPr>
          <w:p w14:paraId="18008F02" w14:textId="305AFCFC" w:rsidR="000A5413" w:rsidRPr="00F50BF3" w:rsidRDefault="00DF2DFD" w:rsidP="00D9152F">
            <w:pPr>
              <w:ind w:left="17"/>
              <w:jc w:val="both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lastRenderedPageBreak/>
              <w:t>Nu e cazul</w:t>
            </w:r>
          </w:p>
        </w:tc>
      </w:tr>
      <w:tr w:rsidR="00A4734B" w:rsidRPr="00F50BF3" w14:paraId="5059CF8C" w14:textId="77777777" w:rsidTr="000F4820">
        <w:tc>
          <w:tcPr>
            <w:tcW w:w="9498" w:type="dxa"/>
            <w:shd w:val="clear" w:color="auto" w:fill="auto"/>
          </w:tcPr>
          <w:p w14:paraId="77413C6B" w14:textId="77777777" w:rsidR="00A4734B" w:rsidRPr="00F50BF3" w:rsidRDefault="00A4734B" w:rsidP="00D9152F">
            <w:pPr>
              <w:jc w:val="both"/>
              <w:outlineLvl w:val="1"/>
              <w:rPr>
                <w:rFonts w:ascii="Montserrat Light" w:hAnsi="Montserrat Light"/>
                <w:b/>
                <w:noProof/>
                <w:lang w:val="ro-RO" w:eastAsia="ro-RO"/>
              </w:rPr>
            </w:pPr>
            <w:r w:rsidRPr="00F50BF3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Secțiunea a 5-a - </w:t>
            </w:r>
            <w:r w:rsidRPr="00F50BF3">
              <w:rPr>
                <w:rFonts w:ascii="Montserrat Light" w:hAnsi="Montserrat Light"/>
                <w:b/>
                <w:noProof/>
                <w:lang w:val="ro-RO" w:eastAsia="ro-RO"/>
              </w:rPr>
              <w:t xml:space="preserve">Efectele </w:t>
            </w:r>
            <w:r w:rsidRPr="00F50BF3">
              <w:rPr>
                <w:rFonts w:ascii="Montserrat Light" w:hAnsi="Montserrat Light"/>
                <w:b/>
                <w:bCs/>
                <w:noProof/>
                <w:shd w:val="clear" w:color="auto" w:fill="FFFFFF"/>
                <w:lang w:val="ro-RO" w:eastAsia="ro-RO"/>
              </w:rPr>
              <w:t>actului administrativ</w:t>
            </w:r>
            <w:r w:rsidRPr="00F50BF3">
              <w:rPr>
                <w:rFonts w:ascii="Montserrat Light" w:hAnsi="Montserrat Light"/>
                <w:b/>
                <w:noProof/>
                <w:lang w:val="ro-RO" w:eastAsia="ro-RO"/>
              </w:rPr>
              <w:t xml:space="preserve"> asupra actelor administrative</w:t>
            </w:r>
          </w:p>
          <w:p w14:paraId="1CB7C052" w14:textId="77777777" w:rsidR="00A4734B" w:rsidRPr="00F50BF3" w:rsidRDefault="00A4734B" w:rsidP="00D9152F">
            <w:pPr>
              <w:jc w:val="both"/>
              <w:outlineLvl w:val="1"/>
              <w:rPr>
                <w:rFonts w:ascii="Montserrat Light" w:hAnsi="Montserrat Light"/>
                <w:noProof/>
                <w:lang w:val="ro-RO" w:eastAsia="ro-RO"/>
              </w:rPr>
            </w:pPr>
            <w:r w:rsidRPr="00F50BF3">
              <w:rPr>
                <w:rFonts w:ascii="Montserrat Light" w:hAnsi="Montserrat Light"/>
                <w:b/>
                <w:noProof/>
                <w:lang w:val="ro-RO" w:eastAsia="ro-RO"/>
              </w:rPr>
              <w:t>în vigoare</w:t>
            </w:r>
            <w:r w:rsidRPr="00F50BF3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 și măsuri de implementare: </w:t>
            </w:r>
          </w:p>
        </w:tc>
      </w:tr>
      <w:tr w:rsidR="00A4734B" w:rsidRPr="00F50BF3" w14:paraId="57937F67" w14:textId="77777777" w:rsidTr="000F4820">
        <w:tc>
          <w:tcPr>
            <w:tcW w:w="9498" w:type="dxa"/>
            <w:shd w:val="clear" w:color="auto" w:fill="auto"/>
          </w:tcPr>
          <w:p w14:paraId="51DE4896" w14:textId="73D72FEC" w:rsidR="00757057" w:rsidRPr="00F50BF3" w:rsidRDefault="00DF2DFD" w:rsidP="00DF2DFD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noProof/>
                <w:lang w:val="ro-RO" w:eastAsia="ro-RO"/>
              </w:rPr>
            </w:pPr>
            <w:r w:rsidRPr="008E3DC5">
              <w:rPr>
                <w:rFonts w:ascii="Montserrat Light" w:hAnsi="Montserrat Light"/>
                <w:noProof/>
                <w:lang w:val="ro-RO" w:eastAsia="ro-RO"/>
              </w:rPr>
              <w:t xml:space="preserve">Hotărârea Consiliului Județean Cluj nr. </w:t>
            </w:r>
            <w:r>
              <w:rPr>
                <w:rFonts w:ascii="Montserrat Light" w:hAnsi="Montserrat Light"/>
                <w:noProof/>
                <w:lang w:val="ro-RO" w:eastAsia="ro-RO"/>
              </w:rPr>
              <w:t>217/2021</w:t>
            </w:r>
            <w:r w:rsidRPr="008E3DC5">
              <w:rPr>
                <w:rFonts w:ascii="Montserrat Light" w:hAnsi="Montserrat Light"/>
                <w:noProof/>
                <w:lang w:val="ro-RO" w:eastAsia="ro-RO"/>
              </w:rPr>
              <w:t xml:space="preserve"> se modifică conform prezentului proiect de hotărâre.</w:t>
            </w:r>
            <w:r w:rsidR="00DF7CCA" w:rsidRPr="00F50BF3">
              <w:rPr>
                <w:rFonts w:ascii="Montserrat Light" w:eastAsia="Calibri" w:hAnsi="Montserrat Light" w:cs="Times New Roman"/>
                <w:lang w:val="ro-RO" w:eastAsia="ro-RO"/>
              </w:rPr>
              <w:t xml:space="preserve"> </w:t>
            </w:r>
          </w:p>
        </w:tc>
      </w:tr>
      <w:tr w:rsidR="00A4734B" w:rsidRPr="00F50BF3" w14:paraId="111DE222" w14:textId="77777777" w:rsidTr="000F4820">
        <w:tc>
          <w:tcPr>
            <w:tcW w:w="9498" w:type="dxa"/>
            <w:shd w:val="clear" w:color="auto" w:fill="auto"/>
          </w:tcPr>
          <w:p w14:paraId="508B753F" w14:textId="64713188" w:rsidR="00A4734B" w:rsidRPr="00F50BF3" w:rsidRDefault="00A4734B" w:rsidP="00FA4B06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</w:pPr>
            <w:r w:rsidRPr="00F50BF3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Secțiunea a 6-a - Anexe la referatul de aprobare</w:t>
            </w:r>
          </w:p>
        </w:tc>
      </w:tr>
      <w:tr w:rsidR="00A4734B" w:rsidRPr="00F50BF3" w14:paraId="33A58139" w14:textId="77777777" w:rsidTr="000F4820">
        <w:tc>
          <w:tcPr>
            <w:tcW w:w="9498" w:type="dxa"/>
            <w:shd w:val="clear" w:color="auto" w:fill="auto"/>
          </w:tcPr>
          <w:p w14:paraId="4278E993" w14:textId="691945F6" w:rsidR="00331C33" w:rsidRPr="005926EB" w:rsidRDefault="00DF2DFD" w:rsidP="00DF2DFD">
            <w:pPr>
              <w:pStyle w:val="Listparagraf"/>
              <w:tabs>
                <w:tab w:val="left" w:pos="312"/>
              </w:tabs>
              <w:ind w:left="14"/>
              <w:jc w:val="both"/>
              <w:rPr>
                <w:rFonts w:ascii="Montserrat Light" w:hAnsi="Montserrat Light" w:cs="Cambria"/>
                <w:lang w:val="ro-RO"/>
              </w:rPr>
            </w:pPr>
            <w:r>
              <w:rPr>
                <w:rFonts w:ascii="Montserrat Light" w:hAnsi="Montserrat Light" w:cs="Cambria"/>
                <w:lang w:val="ro-RO"/>
              </w:rPr>
              <w:t>Nu este cazul</w:t>
            </w:r>
          </w:p>
        </w:tc>
      </w:tr>
    </w:tbl>
    <w:p w14:paraId="09CC7F3F" w14:textId="77777777" w:rsidR="00A4734B" w:rsidRPr="00F50BF3" w:rsidRDefault="00A4734B" w:rsidP="00243955">
      <w:pPr>
        <w:autoSpaceDE w:val="0"/>
        <w:autoSpaceDN w:val="0"/>
        <w:adjustRightInd w:val="0"/>
        <w:ind w:left="426"/>
        <w:contextualSpacing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45E37941" w14:textId="5ADBE883" w:rsidR="0077527F" w:rsidRPr="00F50BF3" w:rsidRDefault="0077527F" w:rsidP="00243955">
      <w:pPr>
        <w:autoSpaceDE w:val="0"/>
        <w:autoSpaceDN w:val="0"/>
        <w:adjustRightInd w:val="0"/>
        <w:ind w:left="426"/>
        <w:contextualSpacing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F50BF3">
        <w:rPr>
          <w:rFonts w:ascii="Montserrat Light" w:hAnsi="Montserrat Light"/>
          <w:b/>
          <w:bCs/>
          <w:noProof/>
          <w:lang w:val="ro-RO" w:eastAsia="ro-RO"/>
        </w:rPr>
        <w:t>INIȚIATOR,</w:t>
      </w:r>
    </w:p>
    <w:p w14:paraId="42AF8BA1" w14:textId="77777777" w:rsidR="0077527F" w:rsidRPr="00F50BF3" w:rsidRDefault="0077527F" w:rsidP="00243955">
      <w:pPr>
        <w:autoSpaceDE w:val="0"/>
        <w:ind w:left="426"/>
        <w:jc w:val="center"/>
        <w:rPr>
          <w:rFonts w:ascii="Montserrat Light" w:hAnsi="Montserrat Light" w:cs="Cambria"/>
          <w:b/>
          <w:lang w:val="ro-RO"/>
        </w:rPr>
      </w:pPr>
      <w:r w:rsidRPr="00F50BF3">
        <w:rPr>
          <w:rFonts w:ascii="Montserrat Light" w:hAnsi="Montserrat Light" w:cs="Cambria"/>
          <w:b/>
          <w:bCs/>
          <w:lang w:val="ro-RO"/>
        </w:rPr>
        <w:t>PREŞEDINTE,</w:t>
      </w:r>
    </w:p>
    <w:p w14:paraId="6DE1D1E0" w14:textId="260CE586" w:rsidR="00D45D55" w:rsidRPr="00F50BF3" w:rsidRDefault="0077527F" w:rsidP="00243955">
      <w:pPr>
        <w:ind w:left="426"/>
        <w:jc w:val="center"/>
        <w:rPr>
          <w:rFonts w:ascii="Montserrat Light" w:hAnsi="Montserrat Light" w:cs="Cambria"/>
          <w:b/>
          <w:lang w:val="ro-RO"/>
        </w:rPr>
      </w:pPr>
      <w:r w:rsidRPr="00F50BF3">
        <w:rPr>
          <w:rFonts w:ascii="Montserrat Light" w:hAnsi="Montserrat Light" w:cs="Cambria"/>
          <w:b/>
          <w:lang w:val="ro-RO"/>
        </w:rPr>
        <w:t>Alin Tișe</w:t>
      </w:r>
    </w:p>
    <w:p w14:paraId="57CE116E" w14:textId="5C44802B" w:rsidR="00403751" w:rsidRPr="00F50BF3" w:rsidRDefault="00403751" w:rsidP="00243955">
      <w:pPr>
        <w:ind w:left="426"/>
        <w:jc w:val="center"/>
        <w:rPr>
          <w:rFonts w:ascii="Montserrat Light" w:hAnsi="Montserrat Light" w:cs="Cambria"/>
          <w:b/>
          <w:lang w:val="ro-RO"/>
        </w:rPr>
      </w:pPr>
    </w:p>
    <w:p w14:paraId="6EE36880" w14:textId="77777777" w:rsidR="00FB3484" w:rsidRDefault="00FB3484" w:rsidP="00243955">
      <w:pPr>
        <w:ind w:left="426"/>
        <w:jc w:val="center"/>
        <w:rPr>
          <w:rFonts w:ascii="Montserrat" w:hAnsi="Montserrat" w:cs="Cambria"/>
          <w:b/>
          <w:lang w:val="ro-RO"/>
        </w:rPr>
      </w:pPr>
    </w:p>
    <w:p w14:paraId="4923A796" w14:textId="77777777" w:rsidR="00FB3484" w:rsidRDefault="00FB3484" w:rsidP="00243955">
      <w:pPr>
        <w:ind w:left="426"/>
        <w:jc w:val="center"/>
        <w:rPr>
          <w:rFonts w:ascii="Montserrat" w:hAnsi="Montserrat" w:cs="Cambria"/>
          <w:b/>
          <w:lang w:val="ro-RO"/>
        </w:rPr>
      </w:pPr>
    </w:p>
    <w:p w14:paraId="0D00D971" w14:textId="77777777" w:rsidR="00FB3484" w:rsidRDefault="00FB3484" w:rsidP="00243955">
      <w:pPr>
        <w:ind w:left="426"/>
        <w:jc w:val="center"/>
        <w:rPr>
          <w:rFonts w:ascii="Montserrat" w:hAnsi="Montserrat" w:cs="Cambria"/>
          <w:b/>
          <w:lang w:val="ro-RO"/>
        </w:rPr>
      </w:pPr>
    </w:p>
    <w:p w14:paraId="1AEF63C4" w14:textId="77777777" w:rsidR="00FB3484" w:rsidRDefault="00FB3484" w:rsidP="00243955">
      <w:pPr>
        <w:ind w:left="426"/>
        <w:jc w:val="center"/>
        <w:rPr>
          <w:rFonts w:ascii="Montserrat" w:hAnsi="Montserrat" w:cs="Cambria"/>
          <w:b/>
          <w:lang w:val="ro-RO"/>
        </w:rPr>
      </w:pPr>
    </w:p>
    <w:p w14:paraId="77DF219A" w14:textId="77777777" w:rsidR="00FB3484" w:rsidRDefault="00FB3484" w:rsidP="00243955">
      <w:pPr>
        <w:ind w:left="426"/>
        <w:jc w:val="center"/>
        <w:rPr>
          <w:rFonts w:ascii="Montserrat" w:hAnsi="Montserrat" w:cs="Cambria"/>
          <w:b/>
          <w:lang w:val="ro-RO"/>
        </w:rPr>
      </w:pPr>
    </w:p>
    <w:p w14:paraId="4B6028CB" w14:textId="77777777" w:rsidR="00FB3484" w:rsidRDefault="00FB3484" w:rsidP="00243955">
      <w:pPr>
        <w:ind w:left="426"/>
        <w:jc w:val="center"/>
        <w:rPr>
          <w:rFonts w:ascii="Montserrat" w:hAnsi="Montserrat" w:cs="Cambria"/>
          <w:b/>
          <w:lang w:val="ro-RO"/>
        </w:rPr>
      </w:pPr>
    </w:p>
    <w:p w14:paraId="688B7766" w14:textId="77777777" w:rsidR="00FB3484" w:rsidRDefault="00FB3484" w:rsidP="00243955">
      <w:pPr>
        <w:ind w:left="426"/>
        <w:jc w:val="center"/>
        <w:rPr>
          <w:rFonts w:ascii="Montserrat" w:hAnsi="Montserrat" w:cs="Cambria"/>
          <w:b/>
          <w:lang w:val="ro-RO"/>
        </w:rPr>
      </w:pPr>
    </w:p>
    <w:p w14:paraId="779542F0" w14:textId="77777777" w:rsidR="00FB3484" w:rsidRDefault="00FB3484" w:rsidP="00243955">
      <w:pPr>
        <w:ind w:left="426"/>
        <w:jc w:val="center"/>
        <w:rPr>
          <w:rFonts w:ascii="Montserrat" w:hAnsi="Montserrat" w:cs="Cambria"/>
          <w:b/>
          <w:lang w:val="ro-RO"/>
        </w:rPr>
      </w:pPr>
    </w:p>
    <w:p w14:paraId="120A9737" w14:textId="77777777" w:rsidR="00FB3484" w:rsidRDefault="00FB3484" w:rsidP="00243955">
      <w:pPr>
        <w:ind w:left="426"/>
        <w:jc w:val="center"/>
        <w:rPr>
          <w:rFonts w:ascii="Montserrat" w:hAnsi="Montserrat" w:cs="Cambria"/>
          <w:b/>
          <w:lang w:val="ro-RO"/>
        </w:rPr>
      </w:pPr>
    </w:p>
    <w:p w14:paraId="3619EA56" w14:textId="77777777" w:rsidR="00FB3484" w:rsidRDefault="00FB3484" w:rsidP="00243955">
      <w:pPr>
        <w:ind w:left="426"/>
        <w:jc w:val="center"/>
        <w:rPr>
          <w:rFonts w:ascii="Montserrat" w:hAnsi="Montserrat" w:cs="Cambria"/>
          <w:b/>
          <w:lang w:val="ro-RO"/>
        </w:rPr>
      </w:pPr>
    </w:p>
    <w:p w14:paraId="751CD69F" w14:textId="77777777" w:rsidR="00FB3484" w:rsidRDefault="00FB3484" w:rsidP="00243955">
      <w:pPr>
        <w:ind w:left="426"/>
        <w:jc w:val="center"/>
        <w:rPr>
          <w:rFonts w:ascii="Montserrat" w:hAnsi="Montserrat" w:cs="Cambria"/>
          <w:b/>
          <w:lang w:val="ro-RO"/>
        </w:rPr>
      </w:pPr>
    </w:p>
    <w:p w14:paraId="53BAC2C1" w14:textId="77777777" w:rsidR="00FB3484" w:rsidRDefault="00FB3484" w:rsidP="00243955">
      <w:pPr>
        <w:ind w:left="426"/>
        <w:jc w:val="center"/>
        <w:rPr>
          <w:rFonts w:ascii="Montserrat" w:hAnsi="Montserrat" w:cs="Cambria"/>
          <w:b/>
          <w:lang w:val="ro-RO"/>
        </w:rPr>
      </w:pPr>
    </w:p>
    <w:p w14:paraId="0A0DBE97" w14:textId="77777777" w:rsidR="00FB3484" w:rsidRDefault="00FB3484" w:rsidP="00243955">
      <w:pPr>
        <w:ind w:left="426"/>
        <w:jc w:val="center"/>
        <w:rPr>
          <w:rFonts w:ascii="Montserrat" w:hAnsi="Montserrat" w:cs="Cambria"/>
          <w:b/>
          <w:lang w:val="ro-RO"/>
        </w:rPr>
      </w:pPr>
    </w:p>
    <w:p w14:paraId="03C765EA" w14:textId="77777777" w:rsidR="00FB3484" w:rsidRDefault="00FB3484" w:rsidP="00243955">
      <w:pPr>
        <w:ind w:left="426"/>
        <w:jc w:val="center"/>
        <w:rPr>
          <w:rFonts w:ascii="Montserrat" w:hAnsi="Montserrat" w:cs="Cambria"/>
          <w:b/>
          <w:lang w:val="ro-RO"/>
        </w:rPr>
      </w:pPr>
    </w:p>
    <w:p w14:paraId="19E1F108" w14:textId="77777777" w:rsidR="00FB3484" w:rsidRDefault="00FB3484" w:rsidP="00243955">
      <w:pPr>
        <w:ind w:left="426"/>
        <w:jc w:val="center"/>
        <w:rPr>
          <w:rFonts w:ascii="Montserrat" w:hAnsi="Montserrat" w:cs="Cambria"/>
          <w:b/>
          <w:lang w:val="ro-RO"/>
        </w:rPr>
      </w:pPr>
    </w:p>
    <w:p w14:paraId="73C6D86C" w14:textId="77777777" w:rsidR="00FB3484" w:rsidRDefault="00FB3484" w:rsidP="00243955">
      <w:pPr>
        <w:ind w:left="426"/>
        <w:jc w:val="center"/>
        <w:rPr>
          <w:rFonts w:ascii="Montserrat" w:hAnsi="Montserrat" w:cs="Cambria"/>
          <w:b/>
          <w:lang w:val="ro-RO"/>
        </w:rPr>
      </w:pPr>
    </w:p>
    <w:p w14:paraId="21EDF79D" w14:textId="77777777" w:rsidR="00FB3484" w:rsidRDefault="00FB3484" w:rsidP="00243955">
      <w:pPr>
        <w:ind w:left="426"/>
        <w:jc w:val="center"/>
        <w:rPr>
          <w:rFonts w:ascii="Montserrat" w:hAnsi="Montserrat" w:cs="Cambria"/>
          <w:b/>
          <w:lang w:val="ro-RO"/>
        </w:rPr>
      </w:pPr>
    </w:p>
    <w:p w14:paraId="78F9DC00" w14:textId="77777777" w:rsidR="00FB3484" w:rsidRDefault="00FB3484" w:rsidP="00243955">
      <w:pPr>
        <w:ind w:left="426"/>
        <w:jc w:val="center"/>
        <w:rPr>
          <w:rFonts w:ascii="Montserrat" w:hAnsi="Montserrat" w:cs="Cambria"/>
          <w:b/>
          <w:lang w:val="ro-RO"/>
        </w:rPr>
      </w:pPr>
    </w:p>
    <w:p w14:paraId="75E5A75C" w14:textId="77777777" w:rsidR="00FB3484" w:rsidRDefault="00FB3484" w:rsidP="00243955">
      <w:pPr>
        <w:ind w:left="426"/>
        <w:jc w:val="center"/>
        <w:rPr>
          <w:rFonts w:ascii="Montserrat" w:hAnsi="Montserrat" w:cs="Cambria"/>
          <w:b/>
          <w:lang w:val="ro-RO"/>
        </w:rPr>
      </w:pPr>
    </w:p>
    <w:p w14:paraId="229923BC" w14:textId="77777777" w:rsidR="00FB3484" w:rsidRDefault="00FB3484" w:rsidP="00243955">
      <w:pPr>
        <w:ind w:left="426"/>
        <w:jc w:val="center"/>
        <w:rPr>
          <w:rFonts w:ascii="Montserrat" w:hAnsi="Montserrat" w:cs="Cambria"/>
          <w:b/>
          <w:lang w:val="ro-RO"/>
        </w:rPr>
      </w:pPr>
    </w:p>
    <w:p w14:paraId="64B7677B" w14:textId="77777777" w:rsidR="00FB3484" w:rsidRDefault="00FB3484" w:rsidP="00243955">
      <w:pPr>
        <w:ind w:left="426"/>
        <w:jc w:val="center"/>
        <w:rPr>
          <w:rFonts w:ascii="Montserrat" w:hAnsi="Montserrat" w:cs="Cambria"/>
          <w:b/>
          <w:lang w:val="ro-RO"/>
        </w:rPr>
      </w:pPr>
    </w:p>
    <w:p w14:paraId="723B1F2E" w14:textId="746A2EE1" w:rsidR="00FB3484" w:rsidRDefault="00FB3484" w:rsidP="00243955">
      <w:pPr>
        <w:ind w:left="426"/>
        <w:jc w:val="center"/>
        <w:rPr>
          <w:rFonts w:ascii="Montserrat" w:hAnsi="Montserrat" w:cs="Cambria"/>
          <w:b/>
          <w:lang w:val="ro-RO"/>
        </w:rPr>
      </w:pPr>
    </w:p>
    <w:p w14:paraId="28955477" w14:textId="03D63446" w:rsidR="00F25A7B" w:rsidRDefault="00F25A7B" w:rsidP="00243955">
      <w:pPr>
        <w:ind w:left="426"/>
        <w:jc w:val="center"/>
        <w:rPr>
          <w:rFonts w:ascii="Montserrat" w:hAnsi="Montserrat" w:cs="Cambria"/>
          <w:b/>
          <w:lang w:val="ro-RO"/>
        </w:rPr>
      </w:pPr>
    </w:p>
    <w:p w14:paraId="4BA00924" w14:textId="0E931D93" w:rsidR="00F25A7B" w:rsidRDefault="00F25A7B" w:rsidP="00243955">
      <w:pPr>
        <w:ind w:left="426"/>
        <w:jc w:val="center"/>
        <w:rPr>
          <w:rFonts w:ascii="Montserrat" w:hAnsi="Montserrat" w:cs="Cambria"/>
          <w:b/>
          <w:lang w:val="ro-RO"/>
        </w:rPr>
      </w:pPr>
    </w:p>
    <w:p w14:paraId="3CE23AE3" w14:textId="4DF9EFEE" w:rsidR="00F25A7B" w:rsidRDefault="00F25A7B" w:rsidP="00243955">
      <w:pPr>
        <w:ind w:left="426"/>
        <w:jc w:val="center"/>
        <w:rPr>
          <w:rFonts w:ascii="Montserrat" w:hAnsi="Montserrat" w:cs="Cambria"/>
          <w:b/>
          <w:lang w:val="ro-RO"/>
        </w:rPr>
      </w:pPr>
    </w:p>
    <w:p w14:paraId="087652A8" w14:textId="3E4DBEAA" w:rsidR="00F25A7B" w:rsidRDefault="00F25A7B" w:rsidP="00243955">
      <w:pPr>
        <w:ind w:left="426"/>
        <w:jc w:val="center"/>
        <w:rPr>
          <w:rFonts w:ascii="Montserrat" w:hAnsi="Montserrat" w:cs="Cambria"/>
          <w:b/>
          <w:lang w:val="ro-RO"/>
        </w:rPr>
      </w:pPr>
    </w:p>
    <w:p w14:paraId="47984C1C" w14:textId="77777777" w:rsidR="00F25A7B" w:rsidRDefault="00F25A7B" w:rsidP="00243955">
      <w:pPr>
        <w:ind w:left="426"/>
        <w:jc w:val="center"/>
        <w:rPr>
          <w:rFonts w:ascii="Montserrat" w:hAnsi="Montserrat" w:cs="Cambria"/>
          <w:b/>
          <w:lang w:val="ro-RO"/>
        </w:rPr>
      </w:pPr>
    </w:p>
    <w:p w14:paraId="5A7F258D" w14:textId="77777777" w:rsidR="00FB3484" w:rsidRDefault="00FB3484" w:rsidP="00243955">
      <w:pPr>
        <w:ind w:left="426"/>
        <w:jc w:val="center"/>
        <w:rPr>
          <w:rFonts w:ascii="Montserrat" w:hAnsi="Montserrat" w:cs="Cambria"/>
          <w:b/>
          <w:lang w:val="ro-RO"/>
        </w:rPr>
      </w:pPr>
    </w:p>
    <w:p w14:paraId="086F97C1" w14:textId="77777777" w:rsidR="00FB3484" w:rsidRDefault="00FB3484" w:rsidP="00243955">
      <w:pPr>
        <w:ind w:left="426"/>
        <w:jc w:val="center"/>
        <w:rPr>
          <w:rFonts w:ascii="Montserrat" w:hAnsi="Montserrat" w:cs="Cambria"/>
          <w:b/>
          <w:lang w:val="ro-RO"/>
        </w:rPr>
      </w:pPr>
    </w:p>
    <w:p w14:paraId="55058138" w14:textId="77777777" w:rsidR="00FB3484" w:rsidRDefault="00FB3484" w:rsidP="00243955">
      <w:pPr>
        <w:ind w:left="426"/>
        <w:jc w:val="center"/>
        <w:rPr>
          <w:rFonts w:ascii="Montserrat" w:hAnsi="Montserrat" w:cs="Cambria"/>
          <w:b/>
          <w:lang w:val="ro-RO"/>
        </w:rPr>
      </w:pPr>
    </w:p>
    <w:p w14:paraId="2D5D1FE8" w14:textId="77777777" w:rsidR="00FB3484" w:rsidRDefault="00FB3484" w:rsidP="00243955">
      <w:pPr>
        <w:ind w:left="426"/>
        <w:jc w:val="center"/>
        <w:rPr>
          <w:rFonts w:ascii="Montserrat" w:hAnsi="Montserrat" w:cs="Cambria"/>
          <w:b/>
          <w:lang w:val="ro-RO"/>
        </w:rPr>
      </w:pPr>
    </w:p>
    <w:p w14:paraId="095CB042" w14:textId="77777777" w:rsidR="00FB3484" w:rsidRDefault="00FB3484" w:rsidP="00243955">
      <w:pPr>
        <w:ind w:left="426"/>
        <w:jc w:val="center"/>
        <w:rPr>
          <w:rFonts w:ascii="Montserrat" w:hAnsi="Montserrat" w:cs="Cambria"/>
          <w:b/>
          <w:lang w:val="ro-RO"/>
        </w:rPr>
      </w:pPr>
    </w:p>
    <w:p w14:paraId="67673CCC" w14:textId="77777777" w:rsidR="00FB3484" w:rsidRDefault="00FB3484" w:rsidP="00243955">
      <w:pPr>
        <w:ind w:left="426"/>
        <w:jc w:val="center"/>
        <w:rPr>
          <w:rFonts w:ascii="Montserrat" w:hAnsi="Montserrat" w:cs="Cambria"/>
          <w:b/>
          <w:lang w:val="ro-RO"/>
        </w:rPr>
      </w:pPr>
    </w:p>
    <w:p w14:paraId="1B6EE632" w14:textId="77777777" w:rsidR="00FB3484" w:rsidRDefault="00FB3484" w:rsidP="00243955">
      <w:pPr>
        <w:ind w:left="426"/>
        <w:jc w:val="center"/>
        <w:rPr>
          <w:rFonts w:ascii="Montserrat" w:hAnsi="Montserrat" w:cs="Cambria"/>
          <w:b/>
          <w:lang w:val="ro-RO"/>
        </w:rPr>
      </w:pPr>
    </w:p>
    <w:p w14:paraId="777627A8" w14:textId="77777777" w:rsidR="00FB3484" w:rsidRDefault="00FB3484" w:rsidP="00243955">
      <w:pPr>
        <w:ind w:left="426"/>
        <w:jc w:val="center"/>
        <w:rPr>
          <w:rFonts w:ascii="Montserrat" w:hAnsi="Montserrat" w:cs="Cambria"/>
          <w:b/>
          <w:lang w:val="ro-RO"/>
        </w:rPr>
      </w:pPr>
    </w:p>
    <w:p w14:paraId="41B90CFA" w14:textId="77777777" w:rsidR="00FB3484" w:rsidRDefault="00FB3484" w:rsidP="00243955">
      <w:pPr>
        <w:ind w:left="426"/>
        <w:jc w:val="center"/>
        <w:rPr>
          <w:rFonts w:ascii="Montserrat" w:hAnsi="Montserrat" w:cs="Cambria"/>
          <w:b/>
          <w:lang w:val="ro-RO"/>
        </w:rPr>
      </w:pPr>
    </w:p>
    <w:p w14:paraId="19C5AD91" w14:textId="0ADC5517" w:rsidR="00636A45" w:rsidRPr="005926EB" w:rsidRDefault="00636A45" w:rsidP="00243955">
      <w:pPr>
        <w:ind w:left="426"/>
        <w:jc w:val="center"/>
        <w:rPr>
          <w:rFonts w:ascii="Montserrat" w:hAnsi="Montserrat" w:cs="Cambria"/>
          <w:b/>
          <w:lang w:val="ro-RO"/>
        </w:rPr>
      </w:pPr>
      <w:r w:rsidRPr="005926EB">
        <w:rPr>
          <w:rFonts w:ascii="Montserrat" w:hAnsi="Montserrat" w:cs="Cambria"/>
          <w:b/>
          <w:lang w:val="ro-RO"/>
        </w:rPr>
        <w:t>PROIECT DE HOTĂRÂRE</w:t>
      </w:r>
    </w:p>
    <w:p w14:paraId="1EA92A33" w14:textId="77777777" w:rsidR="003348EA" w:rsidRPr="003348EA" w:rsidRDefault="003348EA" w:rsidP="003348EA">
      <w:pPr>
        <w:spacing w:line="240" w:lineRule="auto"/>
        <w:jc w:val="center"/>
        <w:rPr>
          <w:rFonts w:ascii="Montserrat" w:hAnsi="Montserrat"/>
          <w:b/>
        </w:rPr>
      </w:pPr>
      <w:r w:rsidRPr="003348EA">
        <w:rPr>
          <w:rFonts w:ascii="Montserrat" w:eastAsia="Times New Roman" w:hAnsi="Montserrat" w:cs="Times New Roman"/>
          <w:b/>
          <w:bCs/>
          <w:noProof/>
          <w:lang w:eastAsia="ro-RO"/>
        </w:rPr>
        <w:t xml:space="preserve">pentru modificarea </w:t>
      </w:r>
      <w:bookmarkStart w:id="5" w:name="_Hlk92381153"/>
      <w:r w:rsidRPr="003348EA">
        <w:rPr>
          <w:rFonts w:ascii="Montserrat" w:eastAsia="Times New Roman" w:hAnsi="Montserrat" w:cs="Times New Roman"/>
          <w:b/>
          <w:bCs/>
          <w:noProof/>
          <w:lang w:eastAsia="ro-RO"/>
        </w:rPr>
        <w:t xml:space="preserve">Hotărârii Consiliului Judeţean Cluj nr. 217/ 2021 privind </w:t>
      </w:r>
      <w:proofErr w:type="spellStart"/>
      <w:r w:rsidRPr="003348EA">
        <w:rPr>
          <w:rFonts w:ascii="Montserrat" w:hAnsi="Montserrat"/>
          <w:b/>
        </w:rPr>
        <w:t>declanșarea</w:t>
      </w:r>
      <w:proofErr w:type="spellEnd"/>
      <w:r w:rsidRPr="003348EA">
        <w:rPr>
          <w:rFonts w:ascii="Montserrat" w:hAnsi="Montserrat"/>
          <w:b/>
        </w:rPr>
        <w:t xml:space="preserve"> </w:t>
      </w:r>
      <w:proofErr w:type="spellStart"/>
      <w:r w:rsidRPr="003348EA">
        <w:rPr>
          <w:rFonts w:ascii="Montserrat" w:hAnsi="Montserrat"/>
          <w:b/>
        </w:rPr>
        <w:t>procedurii</w:t>
      </w:r>
      <w:proofErr w:type="spellEnd"/>
      <w:r w:rsidRPr="003348EA">
        <w:rPr>
          <w:rFonts w:ascii="Montserrat" w:hAnsi="Montserrat"/>
          <w:b/>
        </w:rPr>
        <w:t xml:space="preserve"> de </w:t>
      </w:r>
      <w:proofErr w:type="spellStart"/>
      <w:r w:rsidRPr="003348EA">
        <w:rPr>
          <w:rFonts w:ascii="Montserrat" w:hAnsi="Montserrat"/>
          <w:b/>
        </w:rPr>
        <w:t>selecției</w:t>
      </w:r>
      <w:proofErr w:type="spellEnd"/>
      <w:r w:rsidRPr="003348EA">
        <w:rPr>
          <w:rFonts w:ascii="Montserrat" w:hAnsi="Montserrat"/>
          <w:b/>
        </w:rPr>
        <w:t xml:space="preserve"> a </w:t>
      </w:r>
      <w:proofErr w:type="spellStart"/>
      <w:r w:rsidRPr="003348EA">
        <w:rPr>
          <w:rFonts w:ascii="Montserrat" w:hAnsi="Montserrat"/>
          <w:b/>
        </w:rPr>
        <w:t>membrilor</w:t>
      </w:r>
      <w:proofErr w:type="spellEnd"/>
      <w:r w:rsidRPr="003348EA">
        <w:rPr>
          <w:rFonts w:ascii="Montserrat" w:hAnsi="Montserrat"/>
          <w:b/>
        </w:rPr>
        <w:t xml:space="preserve"> </w:t>
      </w:r>
      <w:proofErr w:type="spellStart"/>
      <w:r w:rsidRPr="003348EA">
        <w:rPr>
          <w:rFonts w:ascii="Montserrat" w:hAnsi="Montserrat"/>
          <w:b/>
        </w:rPr>
        <w:t>consiliului</w:t>
      </w:r>
      <w:proofErr w:type="spellEnd"/>
      <w:r w:rsidRPr="003348EA">
        <w:rPr>
          <w:rFonts w:ascii="Montserrat" w:hAnsi="Montserrat"/>
          <w:b/>
        </w:rPr>
        <w:t xml:space="preserve"> de </w:t>
      </w:r>
      <w:proofErr w:type="spellStart"/>
      <w:r w:rsidRPr="003348EA">
        <w:rPr>
          <w:rFonts w:ascii="Montserrat" w:hAnsi="Montserrat"/>
          <w:b/>
        </w:rPr>
        <w:t>administrație</w:t>
      </w:r>
      <w:proofErr w:type="spellEnd"/>
      <w:r w:rsidRPr="003348EA">
        <w:rPr>
          <w:rFonts w:ascii="Montserrat" w:hAnsi="Montserrat"/>
          <w:b/>
        </w:rPr>
        <w:t xml:space="preserve"> de la </w:t>
      </w:r>
      <w:proofErr w:type="spellStart"/>
      <w:r w:rsidRPr="003348EA">
        <w:rPr>
          <w:rFonts w:ascii="Montserrat" w:hAnsi="Montserrat"/>
          <w:b/>
        </w:rPr>
        <w:t>unele</w:t>
      </w:r>
      <w:proofErr w:type="spellEnd"/>
      <w:r w:rsidRPr="003348EA">
        <w:rPr>
          <w:rFonts w:ascii="Montserrat" w:hAnsi="Montserrat"/>
          <w:b/>
        </w:rPr>
        <w:t xml:space="preserve"> </w:t>
      </w:r>
      <w:proofErr w:type="spellStart"/>
      <w:r w:rsidRPr="003348EA">
        <w:rPr>
          <w:rFonts w:ascii="Montserrat" w:hAnsi="Montserrat"/>
          <w:b/>
        </w:rPr>
        <w:t>întreprinderi</w:t>
      </w:r>
      <w:proofErr w:type="spellEnd"/>
      <w:r w:rsidRPr="003348EA">
        <w:rPr>
          <w:rFonts w:ascii="Montserrat" w:hAnsi="Montserrat"/>
          <w:b/>
        </w:rPr>
        <w:t xml:space="preserve"> </w:t>
      </w:r>
      <w:proofErr w:type="spellStart"/>
      <w:r w:rsidRPr="003348EA">
        <w:rPr>
          <w:rFonts w:ascii="Montserrat" w:hAnsi="Montserrat"/>
          <w:b/>
        </w:rPr>
        <w:t>publice</w:t>
      </w:r>
      <w:proofErr w:type="spellEnd"/>
      <w:r w:rsidRPr="003348EA">
        <w:rPr>
          <w:rFonts w:ascii="Montserrat" w:hAnsi="Montserrat"/>
          <w:b/>
        </w:rPr>
        <w:t xml:space="preserve"> </w:t>
      </w:r>
      <w:proofErr w:type="spellStart"/>
      <w:r w:rsidRPr="003348EA">
        <w:rPr>
          <w:rFonts w:ascii="Montserrat" w:hAnsi="Montserrat"/>
          <w:b/>
        </w:rPr>
        <w:t>aflate</w:t>
      </w:r>
      <w:proofErr w:type="spellEnd"/>
      <w:r w:rsidRPr="003348EA">
        <w:rPr>
          <w:rFonts w:ascii="Montserrat" w:hAnsi="Montserrat"/>
          <w:b/>
        </w:rPr>
        <w:t xml:space="preserve"> sub </w:t>
      </w:r>
      <w:proofErr w:type="spellStart"/>
      <w:r w:rsidRPr="003348EA">
        <w:rPr>
          <w:rFonts w:ascii="Montserrat" w:hAnsi="Montserrat"/>
          <w:b/>
        </w:rPr>
        <w:t>autoritatea</w:t>
      </w:r>
      <w:proofErr w:type="spellEnd"/>
      <w:r w:rsidRPr="003348EA">
        <w:rPr>
          <w:rFonts w:ascii="Montserrat" w:hAnsi="Montserrat"/>
          <w:b/>
        </w:rPr>
        <w:t xml:space="preserve"> </w:t>
      </w:r>
    </w:p>
    <w:p w14:paraId="5AC4A35E" w14:textId="77777777" w:rsidR="003348EA" w:rsidRPr="003348EA" w:rsidRDefault="003348EA" w:rsidP="003348EA">
      <w:pPr>
        <w:spacing w:line="240" w:lineRule="auto"/>
        <w:jc w:val="center"/>
        <w:rPr>
          <w:rFonts w:ascii="Montserrat" w:hAnsi="Montserrat"/>
          <w:b/>
        </w:rPr>
      </w:pPr>
      <w:proofErr w:type="spellStart"/>
      <w:r w:rsidRPr="003348EA">
        <w:rPr>
          <w:rFonts w:ascii="Montserrat" w:hAnsi="Montserrat"/>
          <w:b/>
        </w:rPr>
        <w:t>Consiliului</w:t>
      </w:r>
      <w:proofErr w:type="spellEnd"/>
      <w:r w:rsidRPr="003348EA">
        <w:rPr>
          <w:rFonts w:ascii="Montserrat" w:hAnsi="Montserrat"/>
          <w:b/>
        </w:rPr>
        <w:t xml:space="preserve"> </w:t>
      </w:r>
      <w:proofErr w:type="spellStart"/>
      <w:r w:rsidRPr="003348EA">
        <w:rPr>
          <w:rFonts w:ascii="Montserrat" w:hAnsi="Montserrat"/>
          <w:b/>
        </w:rPr>
        <w:t>Judeţean</w:t>
      </w:r>
      <w:proofErr w:type="spellEnd"/>
      <w:r w:rsidRPr="003348EA">
        <w:rPr>
          <w:rFonts w:ascii="Montserrat" w:hAnsi="Montserrat"/>
          <w:b/>
        </w:rPr>
        <w:t xml:space="preserve"> Cluj</w:t>
      </w:r>
    </w:p>
    <w:p w14:paraId="305B2426" w14:textId="0404E8FF" w:rsidR="003348EA" w:rsidRDefault="003348EA" w:rsidP="003348EA">
      <w:pPr>
        <w:autoSpaceDE w:val="0"/>
        <w:autoSpaceDN w:val="0"/>
        <w:adjustRightInd w:val="0"/>
        <w:spacing w:line="240" w:lineRule="auto"/>
        <w:ind w:left="419"/>
        <w:jc w:val="center"/>
        <w:rPr>
          <w:rFonts w:ascii="Montserrat Light" w:eastAsia="Calibri" w:hAnsi="Montserrat Light" w:cs="Times New Roman"/>
          <w:b/>
          <w:bCs/>
          <w:i/>
          <w:iCs/>
          <w:noProof/>
          <w:lang w:eastAsia="ro-RO"/>
        </w:rPr>
      </w:pPr>
    </w:p>
    <w:bookmarkEnd w:id="5"/>
    <w:p w14:paraId="338682A6" w14:textId="77777777" w:rsidR="003348EA" w:rsidRDefault="003348EA" w:rsidP="003348EA">
      <w:pPr>
        <w:spacing w:line="240" w:lineRule="auto"/>
        <w:jc w:val="center"/>
        <w:rPr>
          <w:rFonts w:ascii="Montserrat Light" w:eastAsia="Calibri" w:hAnsi="Montserrat Light" w:cs="Times New Roman"/>
          <w:b/>
          <w:bCs/>
          <w:i/>
          <w:iCs/>
          <w:noProof/>
          <w:lang w:eastAsia="ro-RO"/>
        </w:rPr>
      </w:pPr>
    </w:p>
    <w:p w14:paraId="1B48EBB4" w14:textId="77777777" w:rsidR="003348EA" w:rsidRDefault="003348EA" w:rsidP="003348EA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>
        <w:rPr>
          <w:rFonts w:ascii="Montserrat Light" w:eastAsia="Times New Roman" w:hAnsi="Montserrat Light" w:cs="Times New Roman"/>
          <w:noProof/>
          <w:lang w:eastAsia="ro-RO"/>
        </w:rPr>
        <w:t>Consiliul Judeţean Cluj întrunit în şedinţă ordinară;</w:t>
      </w:r>
    </w:p>
    <w:p w14:paraId="4F0DA2BD" w14:textId="53E98206" w:rsidR="003348EA" w:rsidRPr="003348EA" w:rsidRDefault="003348EA" w:rsidP="003348EA">
      <w:pPr>
        <w:spacing w:line="240" w:lineRule="auto"/>
        <w:jc w:val="both"/>
        <w:rPr>
          <w:rFonts w:ascii="Montserrat" w:hAnsi="Montserrat"/>
          <w:b/>
        </w:rPr>
      </w:pPr>
      <w:r>
        <w:rPr>
          <w:rFonts w:ascii="Montserrat Light" w:eastAsia="Times New Roman" w:hAnsi="Montserrat Light" w:cs="Times New Roman"/>
          <w:noProof/>
          <w:lang w:eastAsia="ro-RO"/>
        </w:rPr>
        <w:t>Având în vedere Proiectul de hotărâre înregistrat cu nr. ……….... din ……......  pentru modificarea Hotărârii Consiliului Judeţean Cluj nr. 217/</w:t>
      </w:r>
      <w:r w:rsidRPr="00DF2DFD">
        <w:rPr>
          <w:rFonts w:ascii="Montserrat Light" w:eastAsia="Times New Roman" w:hAnsi="Montserrat Light" w:cs="Times New Roman"/>
          <w:noProof/>
          <w:lang w:eastAsia="ro-RO"/>
        </w:rPr>
        <w:t xml:space="preserve">2021 privind </w:t>
      </w:r>
      <w:proofErr w:type="spellStart"/>
      <w:r w:rsidRPr="00DF2DFD">
        <w:rPr>
          <w:rFonts w:ascii="Montserrat Light" w:hAnsi="Montserrat Light"/>
        </w:rPr>
        <w:t>declanșarea</w:t>
      </w:r>
      <w:proofErr w:type="spellEnd"/>
      <w:r w:rsidRPr="00DF2DFD">
        <w:rPr>
          <w:rFonts w:ascii="Montserrat Light" w:hAnsi="Montserrat Light"/>
        </w:rPr>
        <w:t xml:space="preserve"> </w:t>
      </w:r>
      <w:proofErr w:type="spellStart"/>
      <w:r w:rsidRPr="00DF2DFD">
        <w:rPr>
          <w:rFonts w:ascii="Montserrat Light" w:hAnsi="Montserrat Light"/>
        </w:rPr>
        <w:t>procedurii</w:t>
      </w:r>
      <w:proofErr w:type="spellEnd"/>
      <w:r w:rsidRPr="00DF2DFD">
        <w:rPr>
          <w:rFonts w:ascii="Montserrat Light" w:hAnsi="Montserrat Light"/>
        </w:rPr>
        <w:t xml:space="preserve"> de </w:t>
      </w:r>
      <w:proofErr w:type="spellStart"/>
      <w:r w:rsidRPr="00DF2DFD">
        <w:rPr>
          <w:rFonts w:ascii="Montserrat Light" w:hAnsi="Montserrat Light"/>
        </w:rPr>
        <w:t>selecției</w:t>
      </w:r>
      <w:proofErr w:type="spellEnd"/>
      <w:r w:rsidRPr="00DF2DFD">
        <w:rPr>
          <w:rFonts w:ascii="Montserrat Light" w:hAnsi="Montserrat Light"/>
        </w:rPr>
        <w:t xml:space="preserve"> a </w:t>
      </w:r>
      <w:proofErr w:type="spellStart"/>
      <w:r w:rsidRPr="00DF2DFD">
        <w:rPr>
          <w:rFonts w:ascii="Montserrat Light" w:hAnsi="Montserrat Light"/>
        </w:rPr>
        <w:t>membrilor</w:t>
      </w:r>
      <w:proofErr w:type="spellEnd"/>
      <w:r w:rsidRPr="00DF2DFD">
        <w:rPr>
          <w:rFonts w:ascii="Montserrat Light" w:hAnsi="Montserrat Light"/>
        </w:rPr>
        <w:t xml:space="preserve"> </w:t>
      </w:r>
      <w:proofErr w:type="spellStart"/>
      <w:r w:rsidRPr="00DF2DFD">
        <w:rPr>
          <w:rFonts w:ascii="Montserrat Light" w:hAnsi="Montserrat Light"/>
        </w:rPr>
        <w:t>consiliului</w:t>
      </w:r>
      <w:proofErr w:type="spellEnd"/>
      <w:r w:rsidRPr="00DF2DFD">
        <w:rPr>
          <w:rFonts w:ascii="Montserrat Light" w:hAnsi="Montserrat Light"/>
        </w:rPr>
        <w:t xml:space="preserve"> de </w:t>
      </w:r>
      <w:proofErr w:type="spellStart"/>
      <w:r w:rsidRPr="00DF2DFD">
        <w:rPr>
          <w:rFonts w:ascii="Montserrat Light" w:hAnsi="Montserrat Light"/>
        </w:rPr>
        <w:t>administrație</w:t>
      </w:r>
      <w:proofErr w:type="spellEnd"/>
      <w:r w:rsidRPr="00DF2DFD">
        <w:rPr>
          <w:rFonts w:ascii="Montserrat Light" w:hAnsi="Montserrat Light"/>
        </w:rPr>
        <w:t xml:space="preserve"> de la </w:t>
      </w:r>
      <w:proofErr w:type="spellStart"/>
      <w:r w:rsidRPr="00DF2DFD">
        <w:rPr>
          <w:rFonts w:ascii="Montserrat Light" w:hAnsi="Montserrat Light"/>
        </w:rPr>
        <w:t>unele</w:t>
      </w:r>
      <w:proofErr w:type="spellEnd"/>
      <w:r w:rsidRPr="00DF2DFD">
        <w:rPr>
          <w:rFonts w:ascii="Montserrat Light" w:hAnsi="Montserrat Light"/>
        </w:rPr>
        <w:t xml:space="preserve"> </w:t>
      </w:r>
      <w:proofErr w:type="spellStart"/>
      <w:r w:rsidRPr="00DF2DFD">
        <w:rPr>
          <w:rFonts w:ascii="Montserrat Light" w:hAnsi="Montserrat Light"/>
        </w:rPr>
        <w:t>întreprinderi</w:t>
      </w:r>
      <w:proofErr w:type="spellEnd"/>
      <w:r w:rsidRPr="00DF2DFD">
        <w:rPr>
          <w:rFonts w:ascii="Montserrat Light" w:hAnsi="Montserrat Light"/>
        </w:rPr>
        <w:t xml:space="preserve"> </w:t>
      </w:r>
      <w:proofErr w:type="spellStart"/>
      <w:r w:rsidRPr="00DF2DFD">
        <w:rPr>
          <w:rFonts w:ascii="Montserrat Light" w:hAnsi="Montserrat Light"/>
        </w:rPr>
        <w:t>publice</w:t>
      </w:r>
      <w:proofErr w:type="spellEnd"/>
      <w:r w:rsidRPr="00DF2DFD">
        <w:rPr>
          <w:rFonts w:ascii="Montserrat Light" w:hAnsi="Montserrat Light"/>
        </w:rPr>
        <w:t xml:space="preserve"> </w:t>
      </w:r>
      <w:proofErr w:type="spellStart"/>
      <w:r w:rsidRPr="00DF2DFD">
        <w:rPr>
          <w:rFonts w:ascii="Montserrat Light" w:hAnsi="Montserrat Light"/>
        </w:rPr>
        <w:t>aflate</w:t>
      </w:r>
      <w:proofErr w:type="spellEnd"/>
      <w:r w:rsidRPr="00DF2DFD">
        <w:rPr>
          <w:rFonts w:ascii="Montserrat Light" w:hAnsi="Montserrat Light"/>
        </w:rPr>
        <w:t xml:space="preserve"> sub </w:t>
      </w:r>
      <w:proofErr w:type="spellStart"/>
      <w:r w:rsidRPr="00DF2DFD">
        <w:rPr>
          <w:rFonts w:ascii="Montserrat Light" w:hAnsi="Montserrat Light"/>
        </w:rPr>
        <w:t>autoritatea</w:t>
      </w:r>
      <w:proofErr w:type="spellEnd"/>
      <w:r w:rsidRPr="00DF2DFD">
        <w:rPr>
          <w:rFonts w:ascii="Montserrat Light" w:hAnsi="Montserrat Light"/>
        </w:rPr>
        <w:t xml:space="preserve"> </w:t>
      </w:r>
      <w:proofErr w:type="spellStart"/>
      <w:r w:rsidRPr="00DF2DFD">
        <w:rPr>
          <w:rFonts w:ascii="Montserrat Light" w:hAnsi="Montserrat Light"/>
        </w:rPr>
        <w:t>Consiliului</w:t>
      </w:r>
      <w:proofErr w:type="spellEnd"/>
      <w:r w:rsidRPr="00DF2DFD">
        <w:rPr>
          <w:rFonts w:ascii="Montserrat Light" w:hAnsi="Montserrat Light"/>
        </w:rPr>
        <w:t xml:space="preserve"> </w:t>
      </w:r>
      <w:proofErr w:type="spellStart"/>
      <w:r w:rsidRPr="00DF2DFD">
        <w:rPr>
          <w:rFonts w:ascii="Montserrat Light" w:hAnsi="Montserrat Light"/>
        </w:rPr>
        <w:t>Judeţean</w:t>
      </w:r>
      <w:proofErr w:type="spellEnd"/>
      <w:r w:rsidRPr="00DF2DFD">
        <w:rPr>
          <w:rFonts w:ascii="Montserrat Light" w:hAnsi="Montserrat Light"/>
        </w:rPr>
        <w:t xml:space="preserve"> Cluj</w:t>
      </w:r>
      <w:r>
        <w:rPr>
          <w:rFonts w:ascii="Montserrat" w:hAnsi="Montserrat"/>
          <w:b/>
        </w:rPr>
        <w:t xml:space="preserve"> </w:t>
      </w:r>
      <w:r>
        <w:rPr>
          <w:rFonts w:ascii="Montserrat Light" w:eastAsia="Times New Roman" w:hAnsi="Montserrat Light" w:cs="Times New Roman"/>
          <w:bCs/>
          <w:noProof/>
          <w:lang w:eastAsia="ro-RO"/>
        </w:rPr>
        <w:t>p</w:t>
      </w:r>
      <w:r>
        <w:rPr>
          <w:rFonts w:ascii="Montserrat Light" w:eastAsia="Times New Roman" w:hAnsi="Montserrat Light" w:cs="Times New Roman"/>
          <w:noProof/>
          <w:lang w:eastAsia="ro-RO"/>
        </w:rPr>
        <w:t xml:space="preserve">ropus de Președintele Consiliului Județean Cluj, domnul Alin Tișe care este însoţit de </w:t>
      </w:r>
      <w:r>
        <w:rPr>
          <w:rFonts w:ascii="Montserrat Light" w:eastAsia="Times New Roman" w:hAnsi="Montserrat Light" w:cs="Times New Roman"/>
          <w:bCs/>
          <w:noProof/>
          <w:lang w:eastAsia="ro-RO"/>
        </w:rPr>
        <w:t>R</w:t>
      </w:r>
      <w:r>
        <w:rPr>
          <w:rFonts w:ascii="Montserrat Light" w:eastAsia="Times New Roman" w:hAnsi="Montserrat Light" w:cs="Times New Roman"/>
          <w:noProof/>
          <w:lang w:eastAsia="ro-RO"/>
        </w:rPr>
        <w:t xml:space="preserve">eferatul de aprobare cu nr. </w:t>
      </w:r>
      <w:r w:rsidR="009A168F">
        <w:rPr>
          <w:rFonts w:ascii="Montserrat Light" w:eastAsia="Times New Roman" w:hAnsi="Montserrat Light" w:cs="Times New Roman"/>
          <w:noProof/>
          <w:lang w:eastAsia="ro-RO"/>
        </w:rPr>
        <w:t xml:space="preserve">6405 </w:t>
      </w:r>
      <w:r>
        <w:rPr>
          <w:rFonts w:ascii="Montserrat Light" w:eastAsia="Times New Roman" w:hAnsi="Montserrat Light" w:cs="Times New Roman"/>
          <w:noProof/>
          <w:lang w:eastAsia="ro-RO"/>
        </w:rPr>
        <w:t xml:space="preserve">din </w:t>
      </w:r>
      <w:r w:rsidR="009A168F">
        <w:rPr>
          <w:rFonts w:ascii="Montserrat Light" w:eastAsia="Times New Roman" w:hAnsi="Montserrat Light" w:cs="Times New Roman"/>
          <w:noProof/>
          <w:lang w:eastAsia="ro-RO"/>
        </w:rPr>
        <w:t>15.02.2023</w:t>
      </w:r>
      <w:r>
        <w:rPr>
          <w:rFonts w:ascii="Montserrat Light" w:eastAsia="Times New Roman" w:hAnsi="Montserrat Light" w:cs="Times New Roman"/>
          <w:noProof/>
          <w:lang w:eastAsia="ro-RO"/>
        </w:rPr>
        <w:t xml:space="preserve">; Raportul de specialitate întocmit de compartimentului de resort din cadrul aparatului de specialitate al Consiliului Judeţean Cluj cu nr. </w:t>
      </w:r>
      <w:r w:rsidR="009A168F">
        <w:rPr>
          <w:rFonts w:ascii="Montserrat Light" w:eastAsia="Times New Roman" w:hAnsi="Montserrat Light" w:cs="Times New Roman"/>
          <w:noProof/>
          <w:lang w:eastAsia="ro-RO"/>
        </w:rPr>
        <w:t>6413 din 15.02.2023</w:t>
      </w:r>
      <w:r>
        <w:rPr>
          <w:rFonts w:ascii="Montserrat Light" w:eastAsia="Times New Roman" w:hAnsi="Montserrat Light" w:cs="Times New Roman"/>
          <w:noProof/>
          <w:lang w:eastAsia="ro-RO"/>
        </w:rPr>
        <w:t xml:space="preserve"> şi Avizul cu nr...... din ..... adoptat de Comisia de specialitate nr. ……, în conformitate cu art. 182 alin. (4) coroborat cu art. 136 din Ordonanța de urgență a Guvernului nr. 57/2019 privind Codul administrativ, cu  modificările și completările ulterioare; </w:t>
      </w:r>
    </w:p>
    <w:p w14:paraId="251CDB20" w14:textId="77777777" w:rsidR="003348EA" w:rsidRDefault="003348EA" w:rsidP="003348EA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</w:p>
    <w:p w14:paraId="1572739B" w14:textId="77777777" w:rsidR="003348EA" w:rsidRPr="00DF2DFD" w:rsidRDefault="003348EA" w:rsidP="003348EA">
      <w:pPr>
        <w:spacing w:line="240" w:lineRule="auto"/>
        <w:jc w:val="both"/>
        <w:rPr>
          <w:rFonts w:ascii="Montserrat Light" w:eastAsia="Times New Roman" w:hAnsi="Montserrat Light" w:cs="Cambria"/>
          <w:b/>
          <w:bCs/>
          <w:noProof/>
          <w:lang w:eastAsia="ro-RO"/>
        </w:rPr>
      </w:pPr>
      <w:r w:rsidRPr="00DF2DFD">
        <w:rPr>
          <w:rFonts w:ascii="Montserrat Light" w:eastAsia="Times New Roman" w:hAnsi="Montserrat Light" w:cs="Cambria"/>
          <w:b/>
          <w:bCs/>
          <w:noProof/>
          <w:lang w:eastAsia="ro-RO"/>
        </w:rPr>
        <w:t>Luând în considerare dispozițiile:</w:t>
      </w:r>
    </w:p>
    <w:p w14:paraId="62C9C7F7" w14:textId="77777777" w:rsidR="003348EA" w:rsidRDefault="003348EA" w:rsidP="00DF2DFD">
      <w:pPr>
        <w:pStyle w:val="Listparagraf"/>
        <w:numPr>
          <w:ilvl w:val="0"/>
          <w:numId w:val="12"/>
        </w:numPr>
        <w:spacing w:after="160" w:line="240" w:lineRule="auto"/>
        <w:ind w:left="426"/>
        <w:jc w:val="both"/>
        <w:rPr>
          <w:rFonts w:ascii="Montserrat Light" w:eastAsia="Times New Roman" w:hAnsi="Montserrat Light" w:cs="Cambria"/>
          <w:noProof/>
          <w:lang w:eastAsia="ro-RO"/>
        </w:rPr>
      </w:pPr>
      <w:r>
        <w:rPr>
          <w:rFonts w:ascii="Montserrat Light" w:eastAsia="Times New Roman" w:hAnsi="Montserrat Light" w:cs="Cambria"/>
          <w:noProof/>
          <w:lang w:eastAsia="ro-RO"/>
        </w:rPr>
        <w:t>art. 2, ale 58 alin. (1) și (3), ale art. 59 și ale art. 61 - 62 din Legea privind normele de tehnică legislativă pentru elaborarea actelor normative nr. 24/2000, republicată, cu modificările şi completările ulterioare;</w:t>
      </w:r>
    </w:p>
    <w:p w14:paraId="72093395" w14:textId="70F80F19" w:rsidR="003348EA" w:rsidRDefault="003348EA" w:rsidP="00DF2DFD">
      <w:pPr>
        <w:pStyle w:val="Listparagraf"/>
        <w:numPr>
          <w:ilvl w:val="0"/>
          <w:numId w:val="12"/>
        </w:numPr>
        <w:spacing w:after="160" w:line="240" w:lineRule="auto"/>
        <w:ind w:left="426"/>
        <w:jc w:val="both"/>
        <w:rPr>
          <w:rFonts w:ascii="Montserrat Light" w:eastAsia="Times New Roman" w:hAnsi="Montserrat Light" w:cs="Cambria"/>
          <w:noProof/>
          <w:lang w:eastAsia="ro-RO"/>
        </w:rPr>
      </w:pPr>
      <w:r>
        <w:rPr>
          <w:rFonts w:ascii="Montserrat Light" w:eastAsia="Times New Roman" w:hAnsi="Montserrat Light" w:cs="Cambria"/>
          <w:noProof/>
          <w:lang w:eastAsia="ro-RO"/>
        </w:rPr>
        <w:t>art. 123 – 140, ale art. 142 -156, art. 215 - 216 și ale art. 218 din Regulamentul de organizare şi funcţionare a Consiliului Judeţean Cluj, aprobat prin Hotărârea Consiliului Judeţean Cluj nr. 170/2020, republicată;</w:t>
      </w:r>
    </w:p>
    <w:p w14:paraId="660CC7B3" w14:textId="77777777" w:rsidR="003348EA" w:rsidRPr="00DF2DFD" w:rsidRDefault="003348EA" w:rsidP="003348EA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  <w:r w:rsidRPr="00DF2DFD">
        <w:rPr>
          <w:rFonts w:ascii="Montserrat Light" w:eastAsia="Times New Roman" w:hAnsi="Montserrat Light" w:cs="Times New Roman"/>
          <w:b/>
          <w:bCs/>
          <w:noProof/>
          <w:lang w:eastAsia="ro-RO"/>
        </w:rPr>
        <w:t>În conformitate cu prevederile:</w:t>
      </w:r>
    </w:p>
    <w:p w14:paraId="79957571" w14:textId="3EF6547F" w:rsidR="003348EA" w:rsidRDefault="003348EA" w:rsidP="000D29FB">
      <w:pPr>
        <w:numPr>
          <w:ilvl w:val="0"/>
          <w:numId w:val="14"/>
        </w:numPr>
        <w:tabs>
          <w:tab w:val="clear" w:pos="0"/>
          <w:tab w:val="num" w:pos="-360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 w:cs="Cambria"/>
          <w:lang w:val="ro-RO"/>
        </w:rPr>
      </w:pPr>
      <w:r>
        <w:rPr>
          <w:rFonts w:ascii="Montserrat Light" w:hAnsi="Montserrat Light" w:cs="Cambria"/>
          <w:lang w:val="ro-RO"/>
        </w:rPr>
        <w:t xml:space="preserve">art. 173 alin. </w:t>
      </w:r>
      <w:r w:rsidR="00DF2DFD">
        <w:rPr>
          <w:rFonts w:ascii="Montserrat Light" w:hAnsi="Montserrat Light" w:cs="Cambria"/>
          <w:lang w:val="ro-RO"/>
        </w:rPr>
        <w:t>1</w:t>
      </w:r>
      <w:r w:rsidR="007C09FA">
        <w:rPr>
          <w:rFonts w:ascii="Montserrat Light" w:hAnsi="Montserrat Light" w:cs="Cambria"/>
          <w:lang w:val="ro-RO"/>
        </w:rPr>
        <w:t xml:space="preserve"> lit. a)</w:t>
      </w:r>
      <w:r w:rsidR="00DF2DFD">
        <w:rPr>
          <w:rFonts w:ascii="Montserrat Light" w:hAnsi="Montserrat Light" w:cs="Cambria"/>
          <w:lang w:val="ro-RO"/>
        </w:rPr>
        <w:t xml:space="preserve"> și alin. </w:t>
      </w:r>
      <w:r>
        <w:rPr>
          <w:rFonts w:ascii="Montserrat Light" w:hAnsi="Montserrat Light" w:cs="Cambria"/>
          <w:lang w:val="ro-RO"/>
        </w:rPr>
        <w:t>2 lit. d) din Ordonanța de urgență a Guvernului nr. 57/2019 privind Codul administrativ, cu modificările și completările ulterioare;</w:t>
      </w:r>
    </w:p>
    <w:p w14:paraId="1F68CD26" w14:textId="230FF163" w:rsidR="00FB3484" w:rsidRPr="000425A9" w:rsidRDefault="00FB3484" w:rsidP="00FB3484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 w:cs="Cambria"/>
          <w:lang w:val="ro-RO"/>
        </w:rPr>
      </w:pPr>
      <w:r w:rsidRPr="000425A9">
        <w:rPr>
          <w:rFonts w:ascii="Montserrat Light" w:hAnsi="Montserrat Light" w:cs="Cambria"/>
          <w:lang w:val="ro-RO"/>
        </w:rPr>
        <w:t>art. 110-136, ale art. 137^1, ale art. 191-20</w:t>
      </w:r>
      <w:r w:rsidR="000D29FB">
        <w:rPr>
          <w:rFonts w:ascii="Montserrat Light" w:hAnsi="Montserrat Light" w:cs="Cambria"/>
          <w:lang w:val="ro-RO"/>
        </w:rPr>
        <w:t>3</w:t>
      </w:r>
      <w:r w:rsidRPr="000425A9">
        <w:rPr>
          <w:rFonts w:ascii="Montserrat Light" w:hAnsi="Montserrat Light" w:cs="Cambria"/>
          <w:lang w:val="ro-RO"/>
        </w:rPr>
        <w:t xml:space="preserve"> din Legea privind </w:t>
      </w:r>
      <w:proofErr w:type="spellStart"/>
      <w:r w:rsidRPr="000425A9">
        <w:rPr>
          <w:rFonts w:ascii="Montserrat Light" w:hAnsi="Montserrat Light" w:cs="Cambria"/>
          <w:lang w:val="ro-RO"/>
        </w:rPr>
        <w:t>societăţile</w:t>
      </w:r>
      <w:proofErr w:type="spellEnd"/>
      <w:r w:rsidRPr="000425A9">
        <w:rPr>
          <w:rFonts w:ascii="Montserrat Light" w:hAnsi="Montserrat Light" w:cs="Cambria"/>
          <w:lang w:val="ro-RO"/>
        </w:rPr>
        <w:t xml:space="preserve"> nr. 31/1990, republicată, cu modificările </w:t>
      </w:r>
      <w:proofErr w:type="spellStart"/>
      <w:r w:rsidRPr="000425A9">
        <w:rPr>
          <w:rFonts w:ascii="Montserrat Light" w:hAnsi="Montserrat Light" w:cs="Cambria"/>
          <w:lang w:val="ro-RO"/>
        </w:rPr>
        <w:t>şi</w:t>
      </w:r>
      <w:proofErr w:type="spellEnd"/>
      <w:r w:rsidRPr="000425A9">
        <w:rPr>
          <w:rFonts w:ascii="Montserrat Light" w:hAnsi="Montserrat Light" w:cs="Cambria"/>
          <w:lang w:val="ro-RO"/>
        </w:rPr>
        <w:t xml:space="preserve"> completările ulterioare; </w:t>
      </w:r>
    </w:p>
    <w:p w14:paraId="1292EB19" w14:textId="77777777" w:rsidR="00FB3484" w:rsidRPr="000425A9" w:rsidRDefault="00FB3484" w:rsidP="00FB3484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 w:cs="Cambria"/>
          <w:lang w:val="ro-RO"/>
        </w:rPr>
      </w:pPr>
      <w:r w:rsidRPr="000425A9">
        <w:rPr>
          <w:rFonts w:ascii="Montserrat Light" w:hAnsi="Montserrat Light" w:cs="Cambria"/>
          <w:lang w:val="ro-RO"/>
        </w:rPr>
        <w:t>art. 3 din Legea privind reorganizarea unităților economice de stat ca regii autonome și societăți comerciale nr. 15/1990, cu modificările și completările ulterioare;</w:t>
      </w:r>
    </w:p>
    <w:p w14:paraId="2951CBB7" w14:textId="77777777" w:rsidR="00FB3484" w:rsidRPr="000425A9" w:rsidRDefault="00FB3484" w:rsidP="00FB3484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 w:cs="Cambria"/>
          <w:lang w:val="ro-RO"/>
        </w:rPr>
      </w:pPr>
      <w:r w:rsidRPr="000425A9">
        <w:rPr>
          <w:rFonts w:ascii="Montserrat Light" w:hAnsi="Montserrat Light" w:cs="Cambria"/>
          <w:lang w:val="ro-RO"/>
        </w:rPr>
        <w:t xml:space="preserve">art. 3, ale art. 3^2, ale art. 5, ale art. 12, ale art. 17, ale art. 25, ale art. 29, ale art. 55-56 din </w:t>
      </w:r>
      <w:proofErr w:type="spellStart"/>
      <w:r w:rsidRPr="000425A9">
        <w:rPr>
          <w:rFonts w:ascii="Montserrat Light" w:hAnsi="Montserrat Light" w:cs="Cambria"/>
          <w:lang w:val="ro-RO"/>
        </w:rPr>
        <w:t>Ordonanţa</w:t>
      </w:r>
      <w:proofErr w:type="spellEnd"/>
      <w:r w:rsidRPr="000425A9">
        <w:rPr>
          <w:rFonts w:ascii="Montserrat Light" w:hAnsi="Montserrat Light" w:cs="Cambria"/>
          <w:lang w:val="ro-RO"/>
        </w:rPr>
        <w:t xml:space="preserve"> de </w:t>
      </w:r>
      <w:proofErr w:type="spellStart"/>
      <w:r w:rsidRPr="000425A9">
        <w:rPr>
          <w:rFonts w:ascii="Montserrat Light" w:hAnsi="Montserrat Light" w:cs="Cambria"/>
          <w:lang w:val="ro-RO"/>
        </w:rPr>
        <w:t>urgenţă</w:t>
      </w:r>
      <w:proofErr w:type="spellEnd"/>
      <w:r w:rsidRPr="000425A9">
        <w:rPr>
          <w:rFonts w:ascii="Montserrat Light" w:hAnsi="Montserrat Light" w:cs="Cambria"/>
          <w:lang w:val="ro-RO"/>
        </w:rPr>
        <w:t xml:space="preserve"> a Guvernului nr. 109/2011 privind </w:t>
      </w:r>
      <w:proofErr w:type="spellStart"/>
      <w:r w:rsidRPr="000425A9">
        <w:rPr>
          <w:rFonts w:ascii="Montserrat Light" w:hAnsi="Montserrat Light" w:cs="Cambria"/>
          <w:lang w:val="ro-RO"/>
        </w:rPr>
        <w:t>guvernanţa</w:t>
      </w:r>
      <w:proofErr w:type="spellEnd"/>
      <w:r w:rsidRPr="000425A9">
        <w:rPr>
          <w:rFonts w:ascii="Montserrat Light" w:hAnsi="Montserrat Light" w:cs="Cambria"/>
          <w:lang w:val="ro-RO"/>
        </w:rPr>
        <w:t xml:space="preserve"> corporativă a întreprinderilor publice, aprobată prin Legea nr. 111/2016, cu modificările </w:t>
      </w:r>
      <w:proofErr w:type="spellStart"/>
      <w:r w:rsidRPr="000425A9">
        <w:rPr>
          <w:rFonts w:ascii="Montserrat Light" w:hAnsi="Montserrat Light" w:cs="Cambria"/>
          <w:lang w:val="ro-RO"/>
        </w:rPr>
        <w:t>şi</w:t>
      </w:r>
      <w:proofErr w:type="spellEnd"/>
      <w:r w:rsidRPr="000425A9">
        <w:rPr>
          <w:rFonts w:ascii="Montserrat Light" w:hAnsi="Montserrat Light" w:cs="Cambria"/>
          <w:lang w:val="ro-RO"/>
        </w:rPr>
        <w:t xml:space="preserve"> completările ulterioare;</w:t>
      </w:r>
    </w:p>
    <w:p w14:paraId="7E136BFA" w14:textId="4262E0A5" w:rsidR="003348EA" w:rsidRPr="00BF67AB" w:rsidRDefault="003348EA">
      <w:pPr>
        <w:numPr>
          <w:ilvl w:val="0"/>
          <w:numId w:val="14"/>
        </w:numPr>
        <w:tabs>
          <w:tab w:val="clear" w:pos="0"/>
          <w:tab w:val="num" w:pos="-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 w:cs="Cambria"/>
          <w:lang w:val="ro-RO"/>
        </w:rPr>
        <w:t xml:space="preserve">Hotărârii Guvernului nr. 722/2016 pentru aprobarea Normelor metodologice de aplicare a unor prevederi din </w:t>
      </w:r>
      <w:proofErr w:type="spellStart"/>
      <w:r>
        <w:rPr>
          <w:rFonts w:ascii="Montserrat Light" w:hAnsi="Montserrat Light" w:cs="Cambria"/>
          <w:lang w:val="ro-RO"/>
        </w:rPr>
        <w:t>Ordonanţa</w:t>
      </w:r>
      <w:proofErr w:type="spellEnd"/>
      <w:r>
        <w:rPr>
          <w:rFonts w:ascii="Montserrat Light" w:hAnsi="Montserrat Light" w:cs="Cambria"/>
          <w:lang w:val="ro-RO"/>
        </w:rPr>
        <w:t xml:space="preserve"> de </w:t>
      </w:r>
      <w:proofErr w:type="spellStart"/>
      <w:r>
        <w:rPr>
          <w:rFonts w:ascii="Montserrat Light" w:hAnsi="Montserrat Light" w:cs="Cambria"/>
          <w:lang w:val="ro-RO"/>
        </w:rPr>
        <w:t>urgenţă</w:t>
      </w:r>
      <w:proofErr w:type="spellEnd"/>
      <w:r>
        <w:rPr>
          <w:rFonts w:ascii="Montserrat Light" w:hAnsi="Montserrat Light" w:cs="Cambria"/>
          <w:lang w:val="ro-RO"/>
        </w:rPr>
        <w:t xml:space="preserve"> a Guvernului nr. 109/2011 privind </w:t>
      </w:r>
      <w:proofErr w:type="spellStart"/>
      <w:r>
        <w:rPr>
          <w:rFonts w:ascii="Montserrat Light" w:hAnsi="Montserrat Light" w:cs="Cambria"/>
          <w:lang w:val="ro-RO"/>
        </w:rPr>
        <w:t>guvernanţa</w:t>
      </w:r>
      <w:proofErr w:type="spellEnd"/>
      <w:r>
        <w:rPr>
          <w:rFonts w:ascii="Montserrat Light" w:hAnsi="Montserrat Light" w:cs="Cambria"/>
          <w:lang w:val="ro-RO"/>
        </w:rPr>
        <w:t xml:space="preserve"> corporativă a întreprinderilor publice;</w:t>
      </w:r>
    </w:p>
    <w:p w14:paraId="6CF04A05" w14:textId="628D379E" w:rsidR="00FB3484" w:rsidRPr="00FB3484" w:rsidRDefault="00BF67AB" w:rsidP="00FB3484">
      <w:pPr>
        <w:numPr>
          <w:ilvl w:val="0"/>
          <w:numId w:val="14"/>
        </w:numPr>
        <w:tabs>
          <w:tab w:val="clear" w:pos="0"/>
          <w:tab w:val="num" w:pos="-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FB3484">
        <w:rPr>
          <w:rFonts w:ascii="Montserrat Light" w:hAnsi="Montserrat Light"/>
          <w:lang w:val="ro-RO"/>
        </w:rPr>
        <w:t xml:space="preserve">Hotărârii Consiliului Județean Cluj nr. </w:t>
      </w:r>
      <w:r w:rsidR="00DF2DFD" w:rsidRPr="00FB3484">
        <w:rPr>
          <w:rFonts w:ascii="Montserrat Light" w:hAnsi="Montserrat Light"/>
          <w:lang w:val="ro-RO"/>
        </w:rPr>
        <w:t>217</w:t>
      </w:r>
      <w:r w:rsidRPr="00FB3484">
        <w:rPr>
          <w:rFonts w:ascii="Montserrat Light" w:hAnsi="Montserrat Light"/>
          <w:lang w:val="ro-RO"/>
        </w:rPr>
        <w:t xml:space="preserve">/2021 </w:t>
      </w:r>
      <w:r w:rsidR="00FB3484" w:rsidRPr="00FB3484">
        <w:rPr>
          <w:rFonts w:ascii="Montserrat Light" w:eastAsia="Calibri" w:hAnsi="Montserrat Light" w:cs="Cambria"/>
          <w:lang w:val="ro-RO"/>
        </w:rPr>
        <w:t xml:space="preserve">privind declanșarea procedurii de </w:t>
      </w:r>
      <w:proofErr w:type="spellStart"/>
      <w:r w:rsidR="00FB3484" w:rsidRPr="00FB3484">
        <w:rPr>
          <w:rFonts w:ascii="Montserrat Light" w:eastAsia="Calibri" w:hAnsi="Montserrat Light" w:cs="Cambria"/>
          <w:lang w:val="ro-RO"/>
        </w:rPr>
        <w:t>selecțiea</w:t>
      </w:r>
      <w:proofErr w:type="spellEnd"/>
      <w:r w:rsidR="00FB3484" w:rsidRPr="00FB3484">
        <w:rPr>
          <w:rFonts w:ascii="Montserrat Light" w:eastAsia="Calibri" w:hAnsi="Montserrat Light" w:cs="Cambria"/>
          <w:lang w:val="ro-RO"/>
        </w:rPr>
        <w:t xml:space="preserve"> membrilor consiliului de administrație de la unele întreprinderi publice aflate sub autoritatea Consiliului Județean Cluj</w:t>
      </w:r>
    </w:p>
    <w:p w14:paraId="31034107" w14:textId="595481A6" w:rsidR="003348EA" w:rsidRPr="00FB3484" w:rsidRDefault="003348EA" w:rsidP="00FB3484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FB3484">
        <w:rPr>
          <w:rFonts w:ascii="Montserrat Light" w:eastAsia="Times New Roman" w:hAnsi="Montserrat Light" w:cs="Times New Roman"/>
          <w:noProof/>
          <w:lang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64E2779E" w14:textId="77777777" w:rsidR="003348EA" w:rsidRDefault="003348EA" w:rsidP="003348EA">
      <w:pPr>
        <w:spacing w:line="240" w:lineRule="auto"/>
        <w:ind w:firstLine="720"/>
        <w:jc w:val="both"/>
        <w:rPr>
          <w:rFonts w:ascii="Montserrat Light" w:eastAsia="Times New Roman" w:hAnsi="Montserrat Light" w:cs="Times New Roman"/>
          <w:b/>
          <w:bCs/>
          <w:i/>
          <w:iCs/>
          <w:noProof/>
          <w:lang w:eastAsia="ro-RO"/>
        </w:rPr>
      </w:pPr>
    </w:p>
    <w:p w14:paraId="4FB33D31" w14:textId="77777777" w:rsidR="000D29FB" w:rsidRDefault="000D29FB" w:rsidP="003348E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</w:p>
    <w:p w14:paraId="5CAA610F" w14:textId="77777777" w:rsidR="000D29FB" w:rsidRDefault="000D29FB" w:rsidP="003348E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</w:p>
    <w:p w14:paraId="1C3F11EC" w14:textId="77777777" w:rsidR="000D29FB" w:rsidRDefault="000D29FB" w:rsidP="003348E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</w:p>
    <w:p w14:paraId="0BAC3D93" w14:textId="77777777" w:rsidR="000D29FB" w:rsidRDefault="000D29FB" w:rsidP="003348E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</w:p>
    <w:p w14:paraId="5F13CC93" w14:textId="3A9F487A" w:rsidR="003348EA" w:rsidRPr="00322E70" w:rsidRDefault="003348EA" w:rsidP="003348E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color w:val="FF0000"/>
          <w:vertAlign w:val="superscript"/>
          <w:lang w:eastAsia="ro-RO"/>
        </w:rPr>
      </w:pPr>
      <w:r w:rsidRPr="00322E70">
        <w:rPr>
          <w:rFonts w:ascii="Montserrat Light" w:eastAsia="Times New Roman" w:hAnsi="Montserrat Light" w:cs="Times New Roman"/>
          <w:b/>
          <w:bCs/>
          <w:noProof/>
          <w:lang w:eastAsia="ro-RO"/>
        </w:rPr>
        <w:t xml:space="preserve">hotărăşte: </w:t>
      </w:r>
    </w:p>
    <w:p w14:paraId="6370866B" w14:textId="24E8F730" w:rsidR="003348EA" w:rsidRDefault="003348EA" w:rsidP="003348EA">
      <w:pPr>
        <w:spacing w:before="240" w:line="240" w:lineRule="auto"/>
        <w:jc w:val="both"/>
        <w:rPr>
          <w:rFonts w:ascii="Montserrat Light" w:eastAsia="Times New Roman" w:hAnsi="Montserrat Light" w:cs="Times New Roman"/>
          <w:lang w:eastAsia="ro-RO"/>
        </w:rPr>
      </w:pPr>
      <w:r>
        <w:rPr>
          <w:rFonts w:ascii="Montserrat Light" w:eastAsia="Calibri" w:hAnsi="Montserrat Light" w:cs="Times New Roman"/>
          <w:b/>
          <w:bCs/>
          <w:noProof/>
          <w:lang w:eastAsia="ro-RO"/>
        </w:rPr>
        <w:t xml:space="preserve">Art. I. </w:t>
      </w:r>
      <w:r>
        <w:rPr>
          <w:rFonts w:ascii="Montserrat Light" w:eastAsia="Calibri" w:hAnsi="Montserrat Light" w:cs="Times New Roman"/>
          <w:noProof/>
          <w:lang w:eastAsia="ro-RO"/>
        </w:rPr>
        <w:t xml:space="preserve">Horărârea Consiliului Județean Cluj </w:t>
      </w:r>
      <w:r w:rsidR="00BF67AB">
        <w:rPr>
          <w:rFonts w:ascii="Montserrat Light" w:eastAsia="Times New Roman" w:hAnsi="Montserrat Light" w:cs="Times New Roman"/>
          <w:noProof/>
          <w:lang w:eastAsia="ro-RO"/>
        </w:rPr>
        <w:t>217/</w:t>
      </w:r>
      <w:r w:rsidR="00BF67AB" w:rsidRPr="00D429D2">
        <w:rPr>
          <w:rFonts w:ascii="Montserrat Light" w:eastAsia="Times New Roman" w:hAnsi="Montserrat Light" w:cs="Times New Roman"/>
          <w:noProof/>
          <w:lang w:eastAsia="ro-RO"/>
        </w:rPr>
        <w:t xml:space="preserve">2021 </w:t>
      </w:r>
      <w:r w:rsidR="00BF67AB" w:rsidRPr="009A168F">
        <w:rPr>
          <w:rFonts w:ascii="Montserrat Light" w:eastAsia="Times New Roman" w:hAnsi="Montserrat Light" w:cs="Times New Roman"/>
          <w:noProof/>
          <w:lang w:eastAsia="ro-RO"/>
        </w:rPr>
        <w:t xml:space="preserve">privind </w:t>
      </w:r>
      <w:proofErr w:type="spellStart"/>
      <w:r w:rsidR="00BF67AB" w:rsidRPr="009A168F">
        <w:rPr>
          <w:rFonts w:ascii="Montserrat Light" w:hAnsi="Montserrat Light"/>
        </w:rPr>
        <w:t>declanșarea</w:t>
      </w:r>
      <w:proofErr w:type="spellEnd"/>
      <w:r w:rsidR="00BF67AB" w:rsidRPr="009A168F">
        <w:rPr>
          <w:rFonts w:ascii="Montserrat Light" w:hAnsi="Montserrat Light"/>
        </w:rPr>
        <w:t xml:space="preserve"> </w:t>
      </w:r>
      <w:proofErr w:type="spellStart"/>
      <w:r w:rsidR="00BF67AB" w:rsidRPr="009A168F">
        <w:rPr>
          <w:rFonts w:ascii="Montserrat Light" w:hAnsi="Montserrat Light"/>
        </w:rPr>
        <w:t>procedurii</w:t>
      </w:r>
      <w:proofErr w:type="spellEnd"/>
      <w:r w:rsidR="00BF67AB" w:rsidRPr="009A168F">
        <w:rPr>
          <w:rFonts w:ascii="Montserrat Light" w:hAnsi="Montserrat Light"/>
        </w:rPr>
        <w:t xml:space="preserve"> de </w:t>
      </w:r>
      <w:proofErr w:type="spellStart"/>
      <w:r w:rsidR="00BF67AB" w:rsidRPr="009A168F">
        <w:rPr>
          <w:rFonts w:ascii="Montserrat Light" w:hAnsi="Montserrat Light"/>
        </w:rPr>
        <w:t>selecției</w:t>
      </w:r>
      <w:proofErr w:type="spellEnd"/>
      <w:r w:rsidR="00BF67AB" w:rsidRPr="009A168F">
        <w:rPr>
          <w:rFonts w:ascii="Montserrat Light" w:hAnsi="Montserrat Light"/>
        </w:rPr>
        <w:t xml:space="preserve"> a </w:t>
      </w:r>
      <w:proofErr w:type="spellStart"/>
      <w:r w:rsidR="00BF67AB" w:rsidRPr="009A168F">
        <w:rPr>
          <w:rFonts w:ascii="Montserrat Light" w:hAnsi="Montserrat Light"/>
        </w:rPr>
        <w:t>membrilor</w:t>
      </w:r>
      <w:proofErr w:type="spellEnd"/>
      <w:r w:rsidR="00BF67AB" w:rsidRPr="009A168F">
        <w:rPr>
          <w:rFonts w:ascii="Montserrat Light" w:hAnsi="Montserrat Light"/>
        </w:rPr>
        <w:t xml:space="preserve"> </w:t>
      </w:r>
      <w:proofErr w:type="spellStart"/>
      <w:r w:rsidR="00BF67AB" w:rsidRPr="009A168F">
        <w:rPr>
          <w:rFonts w:ascii="Montserrat Light" w:hAnsi="Montserrat Light"/>
        </w:rPr>
        <w:t>consiliului</w:t>
      </w:r>
      <w:proofErr w:type="spellEnd"/>
      <w:r w:rsidR="00BF67AB" w:rsidRPr="009A168F">
        <w:rPr>
          <w:rFonts w:ascii="Montserrat Light" w:hAnsi="Montserrat Light"/>
        </w:rPr>
        <w:t xml:space="preserve"> de </w:t>
      </w:r>
      <w:proofErr w:type="spellStart"/>
      <w:r w:rsidR="00BF67AB" w:rsidRPr="009A168F">
        <w:rPr>
          <w:rFonts w:ascii="Montserrat Light" w:hAnsi="Montserrat Light"/>
        </w:rPr>
        <w:t>administrație</w:t>
      </w:r>
      <w:proofErr w:type="spellEnd"/>
      <w:r w:rsidR="00BF67AB" w:rsidRPr="009A168F">
        <w:rPr>
          <w:rFonts w:ascii="Montserrat Light" w:hAnsi="Montserrat Light"/>
        </w:rPr>
        <w:t xml:space="preserve"> de la </w:t>
      </w:r>
      <w:proofErr w:type="spellStart"/>
      <w:r w:rsidR="00BF67AB" w:rsidRPr="009A168F">
        <w:rPr>
          <w:rFonts w:ascii="Montserrat Light" w:hAnsi="Montserrat Light"/>
        </w:rPr>
        <w:t>unele</w:t>
      </w:r>
      <w:proofErr w:type="spellEnd"/>
      <w:r w:rsidR="00BF67AB" w:rsidRPr="009A168F">
        <w:rPr>
          <w:rFonts w:ascii="Montserrat Light" w:hAnsi="Montserrat Light"/>
        </w:rPr>
        <w:t xml:space="preserve"> </w:t>
      </w:r>
      <w:proofErr w:type="spellStart"/>
      <w:r w:rsidR="00BF67AB" w:rsidRPr="009A168F">
        <w:rPr>
          <w:rFonts w:ascii="Montserrat Light" w:hAnsi="Montserrat Light"/>
        </w:rPr>
        <w:t>întreprinderi</w:t>
      </w:r>
      <w:proofErr w:type="spellEnd"/>
      <w:r w:rsidR="00BF67AB" w:rsidRPr="009A168F">
        <w:rPr>
          <w:rFonts w:ascii="Montserrat Light" w:hAnsi="Montserrat Light"/>
        </w:rPr>
        <w:t xml:space="preserve"> </w:t>
      </w:r>
      <w:proofErr w:type="spellStart"/>
      <w:r w:rsidR="00BF67AB" w:rsidRPr="009A168F">
        <w:rPr>
          <w:rFonts w:ascii="Montserrat Light" w:hAnsi="Montserrat Light"/>
        </w:rPr>
        <w:t>publice</w:t>
      </w:r>
      <w:proofErr w:type="spellEnd"/>
      <w:r w:rsidR="00BF67AB" w:rsidRPr="009A168F">
        <w:rPr>
          <w:rFonts w:ascii="Montserrat Light" w:hAnsi="Montserrat Light"/>
        </w:rPr>
        <w:t xml:space="preserve"> </w:t>
      </w:r>
      <w:proofErr w:type="spellStart"/>
      <w:r w:rsidR="00BF67AB" w:rsidRPr="009A168F">
        <w:rPr>
          <w:rFonts w:ascii="Montserrat Light" w:hAnsi="Montserrat Light"/>
        </w:rPr>
        <w:t>aflate</w:t>
      </w:r>
      <w:proofErr w:type="spellEnd"/>
      <w:r w:rsidR="00BF67AB" w:rsidRPr="009A168F">
        <w:rPr>
          <w:rFonts w:ascii="Montserrat Light" w:hAnsi="Montserrat Light"/>
        </w:rPr>
        <w:t xml:space="preserve"> sub </w:t>
      </w:r>
      <w:proofErr w:type="spellStart"/>
      <w:r w:rsidR="00BF67AB" w:rsidRPr="009A168F">
        <w:rPr>
          <w:rFonts w:ascii="Montserrat Light" w:hAnsi="Montserrat Light"/>
        </w:rPr>
        <w:t>autoritatea</w:t>
      </w:r>
      <w:proofErr w:type="spellEnd"/>
      <w:r w:rsidR="00BF67AB" w:rsidRPr="009A168F">
        <w:rPr>
          <w:rFonts w:ascii="Montserrat Light" w:hAnsi="Montserrat Light"/>
        </w:rPr>
        <w:t xml:space="preserve"> </w:t>
      </w:r>
      <w:proofErr w:type="spellStart"/>
      <w:r w:rsidR="00BF67AB" w:rsidRPr="009A168F">
        <w:rPr>
          <w:rFonts w:ascii="Montserrat Light" w:hAnsi="Montserrat Light"/>
        </w:rPr>
        <w:t>Consiliului</w:t>
      </w:r>
      <w:proofErr w:type="spellEnd"/>
      <w:r w:rsidR="00BF67AB" w:rsidRPr="009A168F">
        <w:rPr>
          <w:rFonts w:ascii="Montserrat Light" w:hAnsi="Montserrat Light"/>
        </w:rPr>
        <w:t xml:space="preserve"> </w:t>
      </w:r>
      <w:proofErr w:type="spellStart"/>
      <w:r w:rsidR="00BF67AB" w:rsidRPr="009A168F">
        <w:rPr>
          <w:rFonts w:ascii="Montserrat Light" w:hAnsi="Montserrat Light"/>
        </w:rPr>
        <w:t>Judeţean</w:t>
      </w:r>
      <w:proofErr w:type="spellEnd"/>
      <w:r w:rsidR="00BF67AB" w:rsidRPr="009A168F">
        <w:rPr>
          <w:rFonts w:ascii="Montserrat Light" w:hAnsi="Montserrat Light"/>
        </w:rPr>
        <w:t xml:space="preserve"> Cluj</w:t>
      </w:r>
      <w:r w:rsidR="00BF67AB" w:rsidRPr="00FB3484">
        <w:rPr>
          <w:rFonts w:ascii="Montserrat" w:hAnsi="Montserrat"/>
          <w:b/>
          <w:bCs/>
          <w:i/>
          <w:iCs/>
        </w:rPr>
        <w:t xml:space="preserve"> </w:t>
      </w:r>
      <w:r w:rsidRPr="00D429D2">
        <w:rPr>
          <w:rFonts w:ascii="Montserrat Light" w:eastAsia="Calibri" w:hAnsi="Montserrat Light" w:cs="Times New Roman"/>
          <w:noProof/>
          <w:lang w:eastAsia="ro-RO"/>
        </w:rPr>
        <w:t>se</w:t>
      </w:r>
      <w:r>
        <w:rPr>
          <w:rFonts w:ascii="Montserrat Light" w:eastAsia="Calibri" w:hAnsi="Montserrat Light" w:cs="Times New Roman"/>
          <w:noProof/>
          <w:lang w:eastAsia="ro-RO"/>
        </w:rPr>
        <w:t xml:space="preserve"> </w:t>
      </w:r>
      <w:proofErr w:type="spellStart"/>
      <w:r>
        <w:rPr>
          <w:rFonts w:ascii="Montserrat Light" w:eastAsia="Times New Roman" w:hAnsi="Montserrat Light" w:cs="Times New Roman"/>
          <w:lang w:eastAsia="ro-RO"/>
        </w:rPr>
        <w:t>modifică</w:t>
      </w:r>
      <w:proofErr w:type="spellEnd"/>
      <w:r>
        <w:rPr>
          <w:rFonts w:ascii="Montserrat Light" w:eastAsia="Times New Roman" w:hAnsi="Montserrat Light" w:cs="Times New Roman"/>
          <w:lang w:eastAsia="ro-RO"/>
        </w:rPr>
        <w:t xml:space="preserve"> </w:t>
      </w:r>
      <w:proofErr w:type="spellStart"/>
      <w:r>
        <w:rPr>
          <w:rFonts w:ascii="Montserrat Light" w:eastAsia="Times New Roman" w:hAnsi="Montserrat Light" w:cs="Times New Roman"/>
          <w:lang w:eastAsia="ro-RO"/>
        </w:rPr>
        <w:t>după</w:t>
      </w:r>
      <w:proofErr w:type="spellEnd"/>
      <w:r>
        <w:rPr>
          <w:rFonts w:ascii="Montserrat Light" w:eastAsia="Times New Roman" w:hAnsi="Montserrat Light" w:cs="Times New Roman"/>
          <w:lang w:eastAsia="ro-RO"/>
        </w:rPr>
        <w:t xml:space="preserve"> cum </w:t>
      </w:r>
      <w:proofErr w:type="spellStart"/>
      <w:r>
        <w:rPr>
          <w:rFonts w:ascii="Montserrat Light" w:eastAsia="Times New Roman" w:hAnsi="Montserrat Light" w:cs="Times New Roman"/>
          <w:lang w:eastAsia="ro-RO"/>
        </w:rPr>
        <w:t>urmează</w:t>
      </w:r>
      <w:proofErr w:type="spellEnd"/>
      <w:r>
        <w:rPr>
          <w:rFonts w:ascii="Montserrat Light" w:eastAsia="Times New Roman" w:hAnsi="Montserrat Light" w:cs="Times New Roman"/>
          <w:lang w:eastAsia="ro-RO"/>
        </w:rPr>
        <w:t>:</w:t>
      </w:r>
    </w:p>
    <w:p w14:paraId="6EE1A490" w14:textId="373E071A" w:rsidR="003348EA" w:rsidRDefault="003348EA" w:rsidP="00D429D2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426" w:right="-1"/>
        <w:rPr>
          <w:rFonts w:ascii="Montserrat Light" w:eastAsia="Times New Roman" w:hAnsi="Montserrat Light" w:cs="Times New Roman"/>
          <w:bCs/>
          <w:lang w:eastAsia="ro-RO"/>
        </w:rPr>
      </w:pPr>
      <w:proofErr w:type="spellStart"/>
      <w:r>
        <w:rPr>
          <w:rFonts w:ascii="Montserrat Light" w:eastAsia="Times New Roman" w:hAnsi="Montserrat Light" w:cs="Times New Roman"/>
          <w:bCs/>
          <w:lang w:eastAsia="ro-RO"/>
        </w:rPr>
        <w:t>Articol</w:t>
      </w:r>
      <w:r w:rsidR="00D429D2">
        <w:rPr>
          <w:rFonts w:ascii="Montserrat Light" w:eastAsia="Times New Roman" w:hAnsi="Montserrat Light" w:cs="Times New Roman"/>
          <w:bCs/>
          <w:lang w:eastAsia="ro-RO"/>
        </w:rPr>
        <w:t>ul</w:t>
      </w:r>
      <w:proofErr w:type="spellEnd"/>
      <w:r>
        <w:rPr>
          <w:rFonts w:ascii="Montserrat Light" w:eastAsia="Times New Roman" w:hAnsi="Montserrat Light" w:cs="Times New Roman"/>
          <w:bCs/>
          <w:lang w:eastAsia="ro-RO"/>
        </w:rPr>
        <w:t xml:space="preserve"> </w:t>
      </w:r>
      <w:r w:rsidR="007A4D8D">
        <w:rPr>
          <w:rFonts w:ascii="Montserrat Light" w:eastAsia="Times New Roman" w:hAnsi="Montserrat Light" w:cs="Times New Roman"/>
          <w:bCs/>
          <w:lang w:eastAsia="ro-RO"/>
        </w:rPr>
        <w:t xml:space="preserve">3 </w:t>
      </w:r>
      <w:proofErr w:type="spellStart"/>
      <w:r w:rsidR="007A4D8D">
        <w:rPr>
          <w:rFonts w:ascii="Montserrat Light" w:eastAsia="Times New Roman" w:hAnsi="Montserrat Light" w:cs="Times New Roman"/>
          <w:bCs/>
          <w:lang w:eastAsia="ro-RO"/>
        </w:rPr>
        <w:t>alin</w:t>
      </w:r>
      <w:proofErr w:type="spellEnd"/>
      <w:r w:rsidR="007A4D8D">
        <w:rPr>
          <w:rFonts w:ascii="Montserrat Light" w:eastAsia="Times New Roman" w:hAnsi="Montserrat Light" w:cs="Times New Roman"/>
          <w:bCs/>
          <w:lang w:eastAsia="ro-RO"/>
        </w:rPr>
        <w:t xml:space="preserve">. 1 </w:t>
      </w:r>
      <w:r>
        <w:rPr>
          <w:rFonts w:ascii="Montserrat Light" w:eastAsia="Times New Roman" w:hAnsi="Montserrat Light" w:cs="Times New Roman"/>
          <w:bCs/>
          <w:lang w:eastAsia="ro-RO"/>
        </w:rPr>
        <w:t xml:space="preserve">se </w:t>
      </w:r>
      <w:proofErr w:type="spellStart"/>
      <w:r>
        <w:rPr>
          <w:rFonts w:ascii="Montserrat Light" w:eastAsia="Times New Roman" w:hAnsi="Montserrat Light" w:cs="Times New Roman"/>
          <w:bCs/>
          <w:lang w:eastAsia="ro-RO"/>
        </w:rPr>
        <w:t>modifică</w:t>
      </w:r>
      <w:proofErr w:type="spellEnd"/>
      <w:r>
        <w:rPr>
          <w:rFonts w:ascii="Montserrat Light" w:eastAsia="Times New Roman" w:hAnsi="Montserrat Light" w:cs="Times New Roman"/>
          <w:bCs/>
          <w:lang w:eastAsia="ro-RO"/>
        </w:rPr>
        <w:t xml:space="preserve"> </w:t>
      </w:r>
      <w:proofErr w:type="spellStart"/>
      <w:r>
        <w:rPr>
          <w:rFonts w:ascii="Montserrat Light" w:eastAsia="Times New Roman" w:hAnsi="Montserrat Light" w:cs="Times New Roman"/>
          <w:bCs/>
          <w:lang w:eastAsia="ro-RO"/>
        </w:rPr>
        <w:t>și</w:t>
      </w:r>
      <w:proofErr w:type="spellEnd"/>
      <w:r>
        <w:rPr>
          <w:rFonts w:ascii="Montserrat Light" w:eastAsia="Times New Roman" w:hAnsi="Montserrat Light" w:cs="Times New Roman"/>
          <w:bCs/>
          <w:lang w:eastAsia="ro-RO"/>
        </w:rPr>
        <w:t xml:space="preserve"> </w:t>
      </w:r>
      <w:proofErr w:type="spellStart"/>
      <w:r>
        <w:rPr>
          <w:rFonts w:ascii="Montserrat Light" w:eastAsia="Times New Roman" w:hAnsi="Montserrat Light" w:cs="Times New Roman"/>
          <w:bCs/>
          <w:lang w:eastAsia="ro-RO"/>
        </w:rPr>
        <w:t>va</w:t>
      </w:r>
      <w:proofErr w:type="spellEnd"/>
      <w:r>
        <w:rPr>
          <w:rFonts w:ascii="Montserrat Light" w:eastAsia="Times New Roman" w:hAnsi="Montserrat Light" w:cs="Times New Roman"/>
          <w:bCs/>
          <w:lang w:eastAsia="ro-RO"/>
        </w:rPr>
        <w:t xml:space="preserve"> </w:t>
      </w:r>
      <w:proofErr w:type="spellStart"/>
      <w:r>
        <w:rPr>
          <w:rFonts w:ascii="Montserrat Light" w:eastAsia="Times New Roman" w:hAnsi="Montserrat Light" w:cs="Times New Roman"/>
          <w:bCs/>
          <w:lang w:eastAsia="ro-RO"/>
        </w:rPr>
        <w:t>avea</w:t>
      </w:r>
      <w:proofErr w:type="spellEnd"/>
      <w:r>
        <w:rPr>
          <w:rFonts w:ascii="Montserrat Light" w:eastAsia="Times New Roman" w:hAnsi="Montserrat Light" w:cs="Times New Roman"/>
          <w:bCs/>
          <w:lang w:eastAsia="ro-RO"/>
        </w:rPr>
        <w:t xml:space="preserve"> </w:t>
      </w:r>
      <w:proofErr w:type="spellStart"/>
      <w:r>
        <w:rPr>
          <w:rFonts w:ascii="Montserrat Light" w:eastAsia="Times New Roman" w:hAnsi="Montserrat Light" w:cs="Times New Roman"/>
          <w:bCs/>
          <w:lang w:eastAsia="ro-RO"/>
        </w:rPr>
        <w:t>următorul</w:t>
      </w:r>
      <w:proofErr w:type="spellEnd"/>
      <w:r>
        <w:rPr>
          <w:rFonts w:ascii="Montserrat Light" w:eastAsia="Times New Roman" w:hAnsi="Montserrat Light" w:cs="Times New Roman"/>
          <w:bCs/>
          <w:lang w:eastAsia="ro-RO"/>
        </w:rPr>
        <w:t xml:space="preserve"> </w:t>
      </w:r>
      <w:proofErr w:type="spellStart"/>
      <w:r>
        <w:rPr>
          <w:rFonts w:ascii="Montserrat Light" w:eastAsia="Times New Roman" w:hAnsi="Montserrat Light" w:cs="Times New Roman"/>
          <w:bCs/>
          <w:lang w:eastAsia="ro-RO"/>
        </w:rPr>
        <w:t>cuprins</w:t>
      </w:r>
      <w:proofErr w:type="spellEnd"/>
      <w:r>
        <w:rPr>
          <w:rFonts w:ascii="Montserrat Light" w:eastAsia="Times New Roman" w:hAnsi="Montserrat Light" w:cs="Times New Roman"/>
          <w:bCs/>
          <w:lang w:eastAsia="ro-RO"/>
        </w:rPr>
        <w:t>:</w:t>
      </w:r>
    </w:p>
    <w:p w14:paraId="09952236" w14:textId="36C0A022" w:rsidR="007A4D8D" w:rsidRDefault="003348EA" w:rsidP="007A4D8D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>
        <w:rPr>
          <w:rFonts w:ascii="Montserrat Light" w:eastAsia="Times New Roman" w:hAnsi="Montserrat Light" w:cs="Times New Roman"/>
          <w:bCs/>
          <w:lang w:eastAsia="ro-RO"/>
        </w:rPr>
        <w:t>”</w:t>
      </w:r>
      <w:r w:rsidR="007A4D8D" w:rsidRPr="007A4D8D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7A4D8D">
        <w:rPr>
          <w:rFonts w:ascii="Montserrat" w:hAnsi="Montserrat"/>
          <w:b/>
          <w:bCs/>
          <w:noProof/>
          <w:lang w:val="ro-RO" w:eastAsia="ro-RO"/>
        </w:rPr>
        <w:t>Art. 3.</w:t>
      </w:r>
      <w:r w:rsidR="007A4D8D">
        <w:rPr>
          <w:rFonts w:ascii="Montserrat Light" w:hAnsi="Montserrat Light"/>
          <w:noProof/>
          <w:lang w:val="ro-RO" w:eastAsia="ro-RO"/>
        </w:rPr>
        <w:t xml:space="preserve"> </w:t>
      </w:r>
      <w:r w:rsidR="007A4D8D">
        <w:rPr>
          <w:rFonts w:ascii="Montserrat" w:hAnsi="Montserrat"/>
          <w:noProof/>
          <w:lang w:val="ro-RO" w:eastAsia="ro-RO"/>
        </w:rPr>
        <w:t>(1)</w:t>
      </w:r>
      <w:r w:rsidR="007A4D8D">
        <w:rPr>
          <w:rFonts w:ascii="Montserrat Light" w:hAnsi="Montserrat Light"/>
          <w:noProof/>
          <w:lang w:val="ro-RO" w:eastAsia="ro-RO"/>
        </w:rPr>
        <w:t xml:space="preserve"> Se numește Comisia cu atribuții de selecție, negociere indicatori și evaluare a administratorilor de la întreprinderilor publice aflate sub autoritatea Consiliului Județean Cluj, în următoarea componență:</w:t>
      </w:r>
    </w:p>
    <w:p w14:paraId="394E19C8" w14:textId="77777777" w:rsidR="007A4D8D" w:rsidRDefault="007A4D8D">
      <w:pPr>
        <w:pStyle w:val="Listparagraf"/>
        <w:numPr>
          <w:ilvl w:val="0"/>
          <w:numId w:val="15"/>
        </w:numPr>
        <w:tabs>
          <w:tab w:val="left" w:pos="-270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>
        <w:rPr>
          <w:rFonts w:ascii="Montserrat Light" w:hAnsi="Montserrat Light"/>
          <w:noProof/>
          <w:lang w:val="ro-RO" w:eastAsia="ro-RO"/>
        </w:rPr>
        <w:t>Președinte al comisiei - domnul Mînzat Marius – vicepreședinte al  Consiliului Județean Cluj;</w:t>
      </w:r>
    </w:p>
    <w:p w14:paraId="043FCEEC" w14:textId="77777777" w:rsidR="007A4D8D" w:rsidRDefault="007A4D8D">
      <w:pPr>
        <w:pStyle w:val="Listparagraf"/>
        <w:numPr>
          <w:ilvl w:val="0"/>
          <w:numId w:val="15"/>
        </w:numPr>
        <w:tabs>
          <w:tab w:val="left" w:pos="-270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>
        <w:rPr>
          <w:rFonts w:ascii="Montserrat Light" w:hAnsi="Montserrat Light"/>
          <w:noProof/>
          <w:lang w:val="ro-RO" w:eastAsia="ro-RO"/>
        </w:rPr>
        <w:t>Membru - doamna Șchiop Cristina – director general-Direcţia Generală Buget-Finanţe, Resurse Umane din cadrul aparatului de specialitate al Consiliului Județean Cluj;</w:t>
      </w:r>
    </w:p>
    <w:p w14:paraId="1EF1EF3B" w14:textId="3F759102" w:rsidR="007A4D8D" w:rsidRDefault="007A4D8D">
      <w:pPr>
        <w:pStyle w:val="Listparagraf"/>
        <w:numPr>
          <w:ilvl w:val="0"/>
          <w:numId w:val="15"/>
        </w:numPr>
        <w:tabs>
          <w:tab w:val="left" w:pos="-270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>
        <w:rPr>
          <w:rFonts w:ascii="Montserrat Light" w:hAnsi="Montserrat Light"/>
          <w:noProof/>
          <w:lang w:val="ro-RO" w:eastAsia="ro-RO"/>
        </w:rPr>
        <w:t>Membru - doamna Muntean Crina Ioana - consilier juridic-Direcția Juridică</w:t>
      </w:r>
      <w:r>
        <w:rPr>
          <w:lang w:val="ro-RO"/>
        </w:rPr>
        <w:t xml:space="preserve"> </w:t>
      </w:r>
      <w:r>
        <w:rPr>
          <w:rFonts w:ascii="Montserrat Light" w:hAnsi="Montserrat Light"/>
          <w:noProof/>
          <w:lang w:val="ro-RO" w:eastAsia="ro-RO"/>
        </w:rPr>
        <w:t>din cadrul aparatului de specialitate al Consiliului Județean Cluj;</w:t>
      </w:r>
    </w:p>
    <w:p w14:paraId="305979D1" w14:textId="1E9165D9" w:rsidR="00322E70" w:rsidRDefault="00322E70" w:rsidP="00322E70">
      <w:pPr>
        <w:pStyle w:val="Listparagraf"/>
        <w:numPr>
          <w:ilvl w:val="0"/>
          <w:numId w:val="15"/>
        </w:numPr>
        <w:suppressAutoHyphens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>
        <w:rPr>
          <w:rFonts w:ascii="Montserrat Light" w:hAnsi="Montserrat Light"/>
          <w:noProof/>
          <w:lang w:val="ro-RO" w:eastAsia="ro-RO"/>
        </w:rPr>
        <w:t>Membru - domnul Negreanu Liviu Mircea - consilier-Direcţia Generală Buget-Finanţe, Resurse Umane din cadrul aparatului de specialitate al Consiliului Județean Cluj;</w:t>
      </w:r>
    </w:p>
    <w:p w14:paraId="602E3692" w14:textId="77777777" w:rsidR="007A4D8D" w:rsidRDefault="007A4D8D">
      <w:pPr>
        <w:pStyle w:val="Listparagraf"/>
        <w:numPr>
          <w:ilvl w:val="0"/>
          <w:numId w:val="15"/>
        </w:numPr>
        <w:tabs>
          <w:tab w:val="left" w:pos="-270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>
        <w:rPr>
          <w:rFonts w:ascii="Montserrat Light" w:hAnsi="Montserrat Light"/>
          <w:noProof/>
          <w:lang w:val="ro-RO" w:eastAsia="ro-RO"/>
        </w:rPr>
        <w:t>Membru - domnul Cîmpean Daniel - consilier juridic-Direcția de Administrare a Domeniului Public și Privat al Județului Cluj din cadrul aparatului de specialitate al Consiliului Județean Cluj;</w:t>
      </w:r>
    </w:p>
    <w:p w14:paraId="0ED2D045" w14:textId="63CE8A86" w:rsidR="007A4D8D" w:rsidRDefault="007A4D8D">
      <w:pPr>
        <w:pStyle w:val="Listparagraf"/>
        <w:numPr>
          <w:ilvl w:val="0"/>
          <w:numId w:val="15"/>
        </w:numPr>
        <w:suppressAutoHyphens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>
        <w:rPr>
          <w:rFonts w:ascii="Montserrat Light" w:hAnsi="Montserrat Light"/>
          <w:noProof/>
          <w:lang w:val="ro-RO" w:eastAsia="ro-RO"/>
        </w:rPr>
        <w:t>Membru de rezervă - doamna Tămaș Camelia Laura - consilier-Direcţia Generală Buget-Finanţe, Resurse Umane din cadrul aparatului de specialitate al Consiliului Județean Cluj;</w:t>
      </w:r>
    </w:p>
    <w:p w14:paraId="05A52880" w14:textId="7D6D3FA3" w:rsidR="00322E70" w:rsidRDefault="00322E70">
      <w:pPr>
        <w:pStyle w:val="Listparagraf"/>
        <w:numPr>
          <w:ilvl w:val="0"/>
          <w:numId w:val="15"/>
        </w:numPr>
        <w:suppressAutoHyphens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>
        <w:rPr>
          <w:rFonts w:ascii="Montserrat Light" w:hAnsi="Montserrat Light"/>
          <w:noProof/>
          <w:lang w:val="ro-RO" w:eastAsia="ro-RO"/>
        </w:rPr>
        <w:t>Membru de rezervă - doamna Rațiu Codruța Voichița- consilier-Direcţia Generală Buget-Finanţe, Resurse Umane din cadrul aparatului de specialitate al Consiliului Județean Cluj.”</w:t>
      </w:r>
    </w:p>
    <w:p w14:paraId="7CF0C4C5" w14:textId="0BC8B401" w:rsidR="003348EA" w:rsidRDefault="003348EA" w:rsidP="007A4D8D">
      <w:pPr>
        <w:autoSpaceDE w:val="0"/>
        <w:autoSpaceDN w:val="0"/>
        <w:adjustRightInd w:val="0"/>
        <w:spacing w:line="240" w:lineRule="auto"/>
        <w:ind w:right="-1"/>
        <w:rPr>
          <w:rFonts w:ascii="Montserrat Light" w:eastAsia="Times New Roman" w:hAnsi="Montserrat Light" w:cs="Times New Roman"/>
          <w:noProof/>
          <w:lang w:eastAsia="ro-RO"/>
        </w:rPr>
      </w:pPr>
      <w:r>
        <w:rPr>
          <w:rFonts w:ascii="Montserrat Light" w:eastAsia="Calibri" w:hAnsi="Montserrat Light" w:cs="Times New Roman"/>
          <w:b/>
          <w:bCs/>
          <w:noProof/>
          <w:lang w:eastAsia="ro-RO"/>
        </w:rPr>
        <w:t xml:space="preserve">Art.II. </w:t>
      </w:r>
      <w:r>
        <w:rPr>
          <w:rFonts w:ascii="Montserrat Light" w:eastAsia="Calibri" w:hAnsi="Montserrat Light" w:cs="Times New Roman"/>
          <w:noProof/>
          <w:lang w:eastAsia="ro-RO"/>
        </w:rPr>
        <w:t xml:space="preserve">Cu punerea în aplicare a prevederilor prezentei hotărâri se încredinţează Preşedintele Consiliului Judeţean Cluj, prin </w:t>
      </w:r>
      <w:bookmarkStart w:id="6" w:name="_Hlk40699574"/>
      <w:bookmarkStart w:id="7" w:name="_Hlk1639330"/>
      <w:r>
        <w:rPr>
          <w:rFonts w:ascii="Montserrat Light" w:eastAsia="Calibri" w:hAnsi="Montserrat Light" w:cs="Times New Roman"/>
          <w:noProof/>
          <w:lang w:eastAsia="ro-RO"/>
        </w:rPr>
        <w:t>Direcția</w:t>
      </w:r>
      <w:bookmarkEnd w:id="6"/>
      <w:r w:rsidR="007A4D8D">
        <w:rPr>
          <w:rFonts w:ascii="Montserrat Light" w:hAnsi="Montserrat Light"/>
        </w:rPr>
        <w:t xml:space="preserve">, </w:t>
      </w:r>
      <w:proofErr w:type="spellStart"/>
      <w:r w:rsidR="007A4D8D">
        <w:rPr>
          <w:rFonts w:ascii="Montserrat Light" w:hAnsi="Montserrat Light"/>
        </w:rPr>
        <w:t>prin</w:t>
      </w:r>
      <w:proofErr w:type="spellEnd"/>
      <w:r w:rsidR="007A4D8D">
        <w:rPr>
          <w:rFonts w:ascii="Montserrat Light" w:hAnsi="Montserrat Light"/>
        </w:rPr>
        <w:t xml:space="preserve"> </w:t>
      </w:r>
      <w:proofErr w:type="spellStart"/>
      <w:r w:rsidR="007A4D8D">
        <w:rPr>
          <w:rFonts w:ascii="Montserrat Light" w:hAnsi="Montserrat Light"/>
        </w:rPr>
        <w:t>Direcţia</w:t>
      </w:r>
      <w:proofErr w:type="spellEnd"/>
      <w:r w:rsidR="007A4D8D">
        <w:rPr>
          <w:rFonts w:ascii="Montserrat Light" w:hAnsi="Montserrat Light"/>
        </w:rPr>
        <w:t xml:space="preserve"> </w:t>
      </w:r>
      <w:proofErr w:type="spellStart"/>
      <w:r w:rsidR="007A4D8D">
        <w:rPr>
          <w:rFonts w:ascii="Montserrat Light" w:hAnsi="Montserrat Light"/>
        </w:rPr>
        <w:t>Generală</w:t>
      </w:r>
      <w:proofErr w:type="spellEnd"/>
      <w:r w:rsidR="007A4D8D">
        <w:rPr>
          <w:rFonts w:ascii="Montserrat Light" w:hAnsi="Montserrat Light"/>
        </w:rPr>
        <w:t xml:space="preserve"> </w:t>
      </w:r>
      <w:proofErr w:type="spellStart"/>
      <w:r w:rsidR="007A4D8D">
        <w:rPr>
          <w:rFonts w:ascii="Montserrat Light" w:hAnsi="Montserrat Light"/>
        </w:rPr>
        <w:t>Buget-Finanţe</w:t>
      </w:r>
      <w:proofErr w:type="spellEnd"/>
      <w:r w:rsidR="007A4D8D">
        <w:rPr>
          <w:rFonts w:ascii="Montserrat Light" w:hAnsi="Montserrat Light"/>
        </w:rPr>
        <w:t xml:space="preserve">, Resurse </w:t>
      </w:r>
      <w:proofErr w:type="spellStart"/>
      <w:r w:rsidR="007A4D8D">
        <w:rPr>
          <w:rFonts w:ascii="Montserrat Light" w:hAnsi="Montserrat Light"/>
        </w:rPr>
        <w:t>Umane</w:t>
      </w:r>
      <w:proofErr w:type="spellEnd"/>
      <w:r w:rsidR="007A4D8D">
        <w:rPr>
          <w:rFonts w:ascii="Montserrat Light" w:hAnsi="Montserrat Light"/>
        </w:rPr>
        <w:t xml:space="preserve"> </w:t>
      </w:r>
      <w:r w:rsidR="007A4D8D">
        <w:rPr>
          <w:rFonts w:ascii="Montserrat Light" w:hAnsi="Montserrat Light"/>
          <w:lang w:val="ro-RO"/>
        </w:rPr>
        <w:t>și persoanele nominalizate la art. 3 alin. 1.</w:t>
      </w:r>
    </w:p>
    <w:bookmarkEnd w:id="7"/>
    <w:p w14:paraId="0145985A" w14:textId="36B5C589" w:rsidR="003348EA" w:rsidRPr="007A4D8D" w:rsidRDefault="003348EA" w:rsidP="007A4D8D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>
        <w:rPr>
          <w:rFonts w:ascii="Montserrat Light" w:eastAsia="Times New Roman" w:hAnsi="Montserrat Light" w:cs="Times New Roman"/>
          <w:b/>
          <w:bCs/>
          <w:noProof/>
          <w:lang w:eastAsia="ro-RO"/>
        </w:rPr>
        <w:t xml:space="preserve"> Art. III.</w:t>
      </w:r>
      <w:r>
        <w:rPr>
          <w:rFonts w:ascii="Montserrat Light" w:eastAsia="Times New Roman" w:hAnsi="Montserrat Light" w:cs="Times New Roman"/>
          <w:noProof/>
          <w:lang w:eastAsia="ro-RO"/>
        </w:rPr>
        <w:t xml:space="preserve"> Prezenta hotărâre se comunică Direcției </w:t>
      </w:r>
      <w:proofErr w:type="spellStart"/>
      <w:r w:rsidR="007A4D8D">
        <w:rPr>
          <w:rFonts w:ascii="Montserrat Light" w:hAnsi="Montserrat Light"/>
        </w:rPr>
        <w:t>Direcţiei</w:t>
      </w:r>
      <w:proofErr w:type="spellEnd"/>
      <w:r w:rsidR="007A4D8D">
        <w:rPr>
          <w:rFonts w:ascii="Montserrat Light" w:hAnsi="Montserrat Light"/>
        </w:rPr>
        <w:t xml:space="preserve"> </w:t>
      </w:r>
      <w:proofErr w:type="spellStart"/>
      <w:r w:rsidR="007A4D8D">
        <w:rPr>
          <w:rFonts w:ascii="Montserrat Light" w:hAnsi="Montserrat Light"/>
        </w:rPr>
        <w:t>Generale</w:t>
      </w:r>
      <w:proofErr w:type="spellEnd"/>
      <w:r w:rsidR="007A4D8D">
        <w:rPr>
          <w:rFonts w:ascii="Montserrat Light" w:hAnsi="Montserrat Light"/>
        </w:rPr>
        <w:t xml:space="preserve"> </w:t>
      </w:r>
      <w:proofErr w:type="spellStart"/>
      <w:r w:rsidR="007A4D8D">
        <w:rPr>
          <w:rFonts w:ascii="Montserrat Light" w:hAnsi="Montserrat Light"/>
        </w:rPr>
        <w:t>Buget-Finanţe</w:t>
      </w:r>
      <w:proofErr w:type="spellEnd"/>
      <w:r w:rsidR="007A4D8D">
        <w:rPr>
          <w:rFonts w:ascii="Montserrat Light" w:hAnsi="Montserrat Light"/>
        </w:rPr>
        <w:t xml:space="preserve">, Resurse </w:t>
      </w:r>
      <w:proofErr w:type="spellStart"/>
      <w:r w:rsidR="007A4D8D">
        <w:rPr>
          <w:rFonts w:ascii="Montserrat Light" w:hAnsi="Montserrat Light"/>
        </w:rPr>
        <w:t>Umane</w:t>
      </w:r>
      <w:proofErr w:type="spellEnd"/>
      <w:r w:rsidR="007A4D8D">
        <w:rPr>
          <w:rFonts w:ascii="Montserrat Light" w:hAnsi="Montserrat Light"/>
        </w:rPr>
        <w:t xml:space="preserve">; </w:t>
      </w:r>
      <w:proofErr w:type="spellStart"/>
      <w:r w:rsidR="007A4D8D">
        <w:rPr>
          <w:rFonts w:ascii="Montserrat Light" w:hAnsi="Montserrat Light"/>
        </w:rPr>
        <w:t>persoanelor</w:t>
      </w:r>
      <w:proofErr w:type="spellEnd"/>
      <w:r w:rsidR="007A4D8D">
        <w:rPr>
          <w:rFonts w:ascii="Montserrat Light" w:hAnsi="Montserrat Light"/>
        </w:rPr>
        <w:t xml:space="preserve"> </w:t>
      </w:r>
      <w:proofErr w:type="spellStart"/>
      <w:r w:rsidR="007A4D8D">
        <w:rPr>
          <w:rFonts w:ascii="Montserrat Light" w:hAnsi="Montserrat Light"/>
        </w:rPr>
        <w:t>nominalizate</w:t>
      </w:r>
      <w:proofErr w:type="spellEnd"/>
      <w:r w:rsidR="007A4D8D">
        <w:rPr>
          <w:rFonts w:ascii="Montserrat Light" w:hAnsi="Montserrat Light"/>
        </w:rPr>
        <w:t xml:space="preserve"> la art.</w:t>
      </w:r>
      <w:r w:rsidR="00D429D2">
        <w:rPr>
          <w:rFonts w:ascii="Montserrat Light" w:hAnsi="Montserrat Light"/>
        </w:rPr>
        <w:t xml:space="preserve"> I,</w:t>
      </w:r>
      <w:r w:rsidR="007A4D8D">
        <w:rPr>
          <w:rFonts w:ascii="Montserrat Light" w:hAnsi="Montserrat Light"/>
        </w:rPr>
        <w:t xml:space="preserve"> precum </w:t>
      </w:r>
      <w:proofErr w:type="spellStart"/>
      <w:r w:rsidR="007A4D8D">
        <w:rPr>
          <w:rFonts w:ascii="Montserrat Light" w:hAnsi="Montserrat Light"/>
        </w:rPr>
        <w:t>şi</w:t>
      </w:r>
      <w:proofErr w:type="spellEnd"/>
      <w:r w:rsidR="007A4D8D">
        <w:rPr>
          <w:rFonts w:ascii="Montserrat Light" w:hAnsi="Montserrat Light"/>
        </w:rPr>
        <w:t xml:space="preserve"> </w:t>
      </w:r>
      <w:proofErr w:type="spellStart"/>
      <w:r w:rsidR="007A4D8D">
        <w:rPr>
          <w:rFonts w:ascii="Montserrat Light" w:hAnsi="Montserrat Light"/>
        </w:rPr>
        <w:t>Prefectului</w:t>
      </w:r>
      <w:proofErr w:type="spellEnd"/>
      <w:r w:rsidR="007A4D8D">
        <w:rPr>
          <w:rFonts w:ascii="Montserrat Light" w:hAnsi="Montserrat Light"/>
        </w:rPr>
        <w:t xml:space="preserve"> </w:t>
      </w:r>
      <w:proofErr w:type="spellStart"/>
      <w:r w:rsidR="007A4D8D">
        <w:rPr>
          <w:rFonts w:ascii="Montserrat Light" w:hAnsi="Montserrat Light"/>
        </w:rPr>
        <w:t>Judeţului</w:t>
      </w:r>
      <w:proofErr w:type="spellEnd"/>
      <w:r w:rsidR="007A4D8D">
        <w:rPr>
          <w:rFonts w:ascii="Montserrat Light" w:hAnsi="Montserrat Light"/>
        </w:rPr>
        <w:t xml:space="preserve"> Cluj </w:t>
      </w:r>
      <w:proofErr w:type="spellStart"/>
      <w:r w:rsidR="007A4D8D">
        <w:rPr>
          <w:rFonts w:ascii="Montserrat Light" w:hAnsi="Montserrat Light"/>
        </w:rPr>
        <w:t>şi</w:t>
      </w:r>
      <w:proofErr w:type="spellEnd"/>
      <w:r w:rsidR="007A4D8D">
        <w:rPr>
          <w:rFonts w:ascii="Montserrat Light" w:hAnsi="Montserrat Light"/>
        </w:rPr>
        <w:t xml:space="preserve"> se </w:t>
      </w:r>
      <w:proofErr w:type="spellStart"/>
      <w:r w:rsidR="007A4D8D">
        <w:rPr>
          <w:rFonts w:ascii="Montserrat Light" w:hAnsi="Montserrat Light"/>
        </w:rPr>
        <w:t>aduce</w:t>
      </w:r>
      <w:proofErr w:type="spellEnd"/>
      <w:r w:rsidR="007A4D8D">
        <w:rPr>
          <w:rFonts w:ascii="Montserrat Light" w:hAnsi="Montserrat Light"/>
        </w:rPr>
        <w:t xml:space="preserve"> la </w:t>
      </w:r>
      <w:proofErr w:type="spellStart"/>
      <w:r w:rsidR="007A4D8D">
        <w:rPr>
          <w:rFonts w:ascii="Montserrat Light" w:hAnsi="Montserrat Light"/>
        </w:rPr>
        <w:t>cunoştinţă</w:t>
      </w:r>
      <w:proofErr w:type="spellEnd"/>
      <w:r w:rsidR="007A4D8D">
        <w:rPr>
          <w:rFonts w:ascii="Montserrat Light" w:hAnsi="Montserrat Light"/>
        </w:rPr>
        <w:t xml:space="preserve"> </w:t>
      </w:r>
      <w:proofErr w:type="spellStart"/>
      <w:r w:rsidR="007A4D8D">
        <w:rPr>
          <w:rFonts w:ascii="Montserrat Light" w:hAnsi="Montserrat Light"/>
        </w:rPr>
        <w:t>publică</w:t>
      </w:r>
      <w:proofErr w:type="spellEnd"/>
      <w:r w:rsidR="007A4D8D">
        <w:rPr>
          <w:rFonts w:ascii="Montserrat Light" w:hAnsi="Montserrat Light"/>
        </w:rPr>
        <w:t xml:space="preserve"> </w:t>
      </w:r>
      <w:proofErr w:type="spellStart"/>
      <w:r w:rsidR="007A4D8D">
        <w:rPr>
          <w:rFonts w:ascii="Montserrat Light" w:hAnsi="Montserrat Light"/>
        </w:rPr>
        <w:t>prin</w:t>
      </w:r>
      <w:proofErr w:type="spellEnd"/>
      <w:r w:rsidR="007A4D8D">
        <w:rPr>
          <w:rFonts w:ascii="Montserrat Light" w:hAnsi="Montserrat Light"/>
        </w:rPr>
        <w:t xml:space="preserve"> </w:t>
      </w:r>
      <w:proofErr w:type="spellStart"/>
      <w:r w:rsidR="007A4D8D">
        <w:rPr>
          <w:rFonts w:ascii="Montserrat Light" w:hAnsi="Montserrat Light"/>
        </w:rPr>
        <w:t>afișarea</w:t>
      </w:r>
      <w:proofErr w:type="spellEnd"/>
      <w:r w:rsidR="007A4D8D">
        <w:rPr>
          <w:rFonts w:ascii="Montserrat Light" w:hAnsi="Montserrat Light"/>
        </w:rPr>
        <w:t xml:space="preserve"> la </w:t>
      </w:r>
      <w:proofErr w:type="spellStart"/>
      <w:r w:rsidR="007A4D8D">
        <w:rPr>
          <w:rFonts w:ascii="Montserrat Light" w:hAnsi="Montserrat Light"/>
        </w:rPr>
        <w:t>sediul</w:t>
      </w:r>
      <w:proofErr w:type="spellEnd"/>
      <w:r w:rsidR="007A4D8D">
        <w:rPr>
          <w:rFonts w:ascii="Montserrat Light" w:hAnsi="Montserrat Light"/>
        </w:rPr>
        <w:t xml:space="preserve"> </w:t>
      </w:r>
      <w:proofErr w:type="spellStart"/>
      <w:r w:rsidR="007A4D8D">
        <w:rPr>
          <w:rFonts w:ascii="Montserrat Light" w:hAnsi="Montserrat Light"/>
        </w:rPr>
        <w:t>Consiliului</w:t>
      </w:r>
      <w:proofErr w:type="spellEnd"/>
      <w:r w:rsidR="007A4D8D">
        <w:rPr>
          <w:rFonts w:ascii="Montserrat Light" w:hAnsi="Montserrat Light"/>
        </w:rPr>
        <w:t xml:space="preserve"> </w:t>
      </w:r>
      <w:proofErr w:type="spellStart"/>
      <w:r w:rsidR="007A4D8D">
        <w:rPr>
          <w:rFonts w:ascii="Montserrat Light" w:hAnsi="Montserrat Light"/>
        </w:rPr>
        <w:t>Județean</w:t>
      </w:r>
      <w:proofErr w:type="spellEnd"/>
      <w:r w:rsidR="007A4D8D">
        <w:rPr>
          <w:rFonts w:ascii="Montserrat Light" w:hAnsi="Montserrat Light"/>
        </w:rPr>
        <w:t xml:space="preserve"> Cluj </w:t>
      </w:r>
      <w:proofErr w:type="spellStart"/>
      <w:r w:rsidR="007A4D8D">
        <w:rPr>
          <w:rFonts w:ascii="Montserrat Light" w:hAnsi="Montserrat Light"/>
        </w:rPr>
        <w:t>şi</w:t>
      </w:r>
      <w:proofErr w:type="spellEnd"/>
      <w:r w:rsidR="007A4D8D">
        <w:rPr>
          <w:rFonts w:ascii="Montserrat Light" w:hAnsi="Montserrat Light"/>
        </w:rPr>
        <w:t xml:space="preserve"> pe </w:t>
      </w:r>
      <w:proofErr w:type="spellStart"/>
      <w:r w:rsidR="007A4D8D">
        <w:rPr>
          <w:rFonts w:ascii="Montserrat Light" w:hAnsi="Montserrat Light"/>
        </w:rPr>
        <w:t>pagina</w:t>
      </w:r>
      <w:proofErr w:type="spellEnd"/>
      <w:r w:rsidR="007A4D8D">
        <w:rPr>
          <w:rFonts w:ascii="Montserrat Light" w:hAnsi="Montserrat Light"/>
        </w:rPr>
        <w:t xml:space="preserve"> de internet „www.cjcluj.ro".</w:t>
      </w:r>
    </w:p>
    <w:p w14:paraId="7A0A6A41" w14:textId="400897C0" w:rsidR="0085643A" w:rsidRDefault="00636A45" w:rsidP="00243955">
      <w:pPr>
        <w:ind w:left="426"/>
        <w:jc w:val="both"/>
        <w:rPr>
          <w:rFonts w:ascii="Montserrat Light" w:hAnsi="Montserrat Light"/>
          <w:lang w:val="ro-RO" w:eastAsia="ro-RO"/>
        </w:rPr>
      </w:pPr>
      <w:r w:rsidRPr="00F50BF3">
        <w:rPr>
          <w:rFonts w:ascii="Montserrat Light" w:hAnsi="Montserrat Light"/>
          <w:lang w:val="ro-RO" w:eastAsia="ro-RO"/>
        </w:rPr>
        <w:t xml:space="preserve">                                        </w:t>
      </w:r>
      <w:r w:rsidR="00C32AC6" w:rsidRPr="00F50BF3">
        <w:rPr>
          <w:rFonts w:ascii="Montserrat Light" w:hAnsi="Montserrat Light"/>
          <w:lang w:val="ro-RO" w:eastAsia="ro-RO"/>
        </w:rPr>
        <w:t xml:space="preserve">                                          </w:t>
      </w:r>
    </w:p>
    <w:p w14:paraId="77A48B4E" w14:textId="03ADB626" w:rsidR="00636A45" w:rsidRPr="004A3661" w:rsidRDefault="00C32AC6" w:rsidP="00243955">
      <w:pPr>
        <w:ind w:left="426"/>
        <w:jc w:val="both"/>
        <w:rPr>
          <w:rFonts w:ascii="Montserrat" w:hAnsi="Montserrat"/>
          <w:b/>
          <w:lang w:val="ro-RO" w:eastAsia="ro-RO"/>
        </w:rPr>
      </w:pPr>
      <w:r w:rsidRPr="004A3661">
        <w:rPr>
          <w:rFonts w:ascii="Montserrat" w:hAnsi="Montserrat"/>
          <w:lang w:val="ro-RO" w:eastAsia="ro-RO"/>
        </w:rPr>
        <w:t xml:space="preserve">        </w:t>
      </w:r>
      <w:r w:rsidR="004A3661" w:rsidRPr="004A3661">
        <w:rPr>
          <w:rFonts w:ascii="Montserrat" w:hAnsi="Montserrat"/>
          <w:lang w:val="ro-RO" w:eastAsia="ro-RO"/>
        </w:rPr>
        <w:t xml:space="preserve">                                                                                  </w:t>
      </w:r>
      <w:r w:rsidRPr="004A3661">
        <w:rPr>
          <w:rFonts w:ascii="Montserrat" w:hAnsi="Montserrat"/>
          <w:lang w:val="ro-RO" w:eastAsia="ro-RO"/>
        </w:rPr>
        <w:t xml:space="preserve">  </w:t>
      </w:r>
      <w:r w:rsidR="00DC262B" w:rsidRPr="004A3661">
        <w:rPr>
          <w:rFonts w:ascii="Montserrat" w:hAnsi="Montserrat"/>
          <w:lang w:val="ro-RO" w:eastAsia="ro-RO"/>
        </w:rPr>
        <w:t>Contrasemnează:</w:t>
      </w:r>
      <w:r w:rsidRPr="004A3661">
        <w:rPr>
          <w:rFonts w:ascii="Montserrat" w:hAnsi="Montserrat"/>
          <w:lang w:val="ro-RO" w:eastAsia="ro-RO"/>
        </w:rPr>
        <w:t xml:space="preserve">                         </w:t>
      </w:r>
      <w:r w:rsidR="00636A45" w:rsidRPr="004A3661">
        <w:rPr>
          <w:rFonts w:ascii="Montserrat" w:hAnsi="Montserrat"/>
          <w:lang w:val="ro-RO" w:eastAsia="ro-RO"/>
        </w:rPr>
        <w:t xml:space="preserve">      </w:t>
      </w:r>
      <w:r w:rsidR="00DC262B" w:rsidRPr="004A3661">
        <w:rPr>
          <w:rFonts w:ascii="Montserrat" w:hAnsi="Montserrat"/>
          <w:lang w:val="ro-RO" w:eastAsia="ro-RO"/>
        </w:rPr>
        <w:t xml:space="preserve">                                                      </w:t>
      </w:r>
      <w:r w:rsidR="00DC262B" w:rsidRPr="004A3661">
        <w:rPr>
          <w:rFonts w:ascii="Montserrat" w:hAnsi="Montserrat"/>
          <w:b/>
          <w:lang w:val="ro-RO" w:eastAsia="ro-RO"/>
        </w:rPr>
        <w:t xml:space="preserve">                                                               </w:t>
      </w:r>
    </w:p>
    <w:p w14:paraId="7E812D70" w14:textId="79C2090D" w:rsidR="00636A45" w:rsidRPr="004A3661" w:rsidRDefault="00636A45" w:rsidP="00243955">
      <w:pPr>
        <w:ind w:left="426"/>
        <w:jc w:val="both"/>
        <w:rPr>
          <w:rFonts w:ascii="Montserrat" w:hAnsi="Montserrat"/>
          <w:b/>
          <w:lang w:val="ro-RO" w:eastAsia="ro-RO"/>
        </w:rPr>
      </w:pPr>
      <w:r w:rsidRPr="004A3661">
        <w:rPr>
          <w:rFonts w:ascii="Montserrat" w:hAnsi="Montserrat"/>
          <w:lang w:val="ro-RO" w:eastAsia="ro-RO"/>
        </w:rPr>
        <w:t xml:space="preserve">          </w:t>
      </w:r>
      <w:r w:rsidRPr="004A3661">
        <w:rPr>
          <w:rFonts w:ascii="Montserrat" w:hAnsi="Montserrat"/>
          <w:b/>
          <w:lang w:val="ro-RO" w:eastAsia="ro-RO"/>
        </w:rPr>
        <w:t>PREŞEDINTE,</w:t>
      </w:r>
      <w:r w:rsidRPr="004A3661">
        <w:rPr>
          <w:rFonts w:ascii="Montserrat" w:hAnsi="Montserrat"/>
          <w:b/>
          <w:lang w:val="ro-RO" w:eastAsia="ro-RO"/>
        </w:rPr>
        <w:tab/>
      </w:r>
      <w:r w:rsidRPr="004A3661">
        <w:rPr>
          <w:rFonts w:ascii="Montserrat" w:hAnsi="Montserrat"/>
          <w:lang w:val="ro-RO" w:eastAsia="ro-RO"/>
        </w:rPr>
        <w:tab/>
      </w:r>
      <w:r w:rsidR="00793D7B" w:rsidRPr="004A3661">
        <w:rPr>
          <w:rFonts w:ascii="Montserrat" w:hAnsi="Montserrat"/>
          <w:lang w:val="ro-RO" w:eastAsia="ro-RO"/>
        </w:rPr>
        <w:t xml:space="preserve">           </w:t>
      </w:r>
      <w:r w:rsidR="000F4820">
        <w:rPr>
          <w:rFonts w:ascii="Montserrat" w:hAnsi="Montserrat"/>
          <w:lang w:val="ro-RO" w:eastAsia="ro-RO"/>
        </w:rPr>
        <w:t xml:space="preserve">      </w:t>
      </w:r>
      <w:r w:rsidR="00793D7B" w:rsidRPr="004A3661">
        <w:rPr>
          <w:rFonts w:ascii="Montserrat" w:hAnsi="Montserrat"/>
          <w:lang w:val="ro-RO" w:eastAsia="ro-RO"/>
        </w:rPr>
        <w:t xml:space="preserve"> </w:t>
      </w:r>
      <w:r w:rsidR="000F4820">
        <w:rPr>
          <w:rFonts w:ascii="Montserrat" w:hAnsi="Montserrat"/>
          <w:lang w:val="ro-RO" w:eastAsia="ro-RO"/>
        </w:rPr>
        <w:t>S</w:t>
      </w:r>
      <w:r w:rsidRPr="004A3661">
        <w:rPr>
          <w:rFonts w:ascii="Montserrat" w:hAnsi="Montserrat"/>
          <w:b/>
          <w:lang w:val="ro-RO" w:eastAsia="ro-RO"/>
        </w:rPr>
        <w:t>ECRETAR</w:t>
      </w:r>
      <w:r w:rsidR="000F4820">
        <w:rPr>
          <w:rFonts w:ascii="Montserrat" w:hAnsi="Montserrat"/>
          <w:b/>
          <w:lang w:val="ro-RO" w:eastAsia="ro-RO"/>
        </w:rPr>
        <w:t xml:space="preserve"> </w:t>
      </w:r>
      <w:r w:rsidRPr="004A3661">
        <w:rPr>
          <w:rFonts w:ascii="Montserrat" w:hAnsi="Montserrat"/>
          <w:b/>
          <w:lang w:val="ro-RO" w:eastAsia="ro-RO"/>
        </w:rPr>
        <w:t>GENERAL</w:t>
      </w:r>
      <w:r w:rsidR="000F4820">
        <w:rPr>
          <w:rFonts w:ascii="Montserrat" w:hAnsi="Montserrat"/>
          <w:b/>
          <w:lang w:val="ro-RO" w:eastAsia="ro-RO"/>
        </w:rPr>
        <w:t xml:space="preserve"> </w:t>
      </w:r>
      <w:r w:rsidRPr="004A3661">
        <w:rPr>
          <w:rFonts w:ascii="Montserrat" w:hAnsi="Montserrat"/>
          <w:b/>
          <w:lang w:val="ro-RO" w:eastAsia="ro-RO"/>
        </w:rPr>
        <w:t>AL</w:t>
      </w:r>
      <w:r w:rsidR="000F4820">
        <w:rPr>
          <w:rFonts w:ascii="Montserrat" w:hAnsi="Montserrat"/>
          <w:b/>
          <w:lang w:val="ro-RO" w:eastAsia="ro-RO"/>
        </w:rPr>
        <w:t xml:space="preserve"> </w:t>
      </w:r>
      <w:r w:rsidRPr="004A3661">
        <w:rPr>
          <w:rFonts w:ascii="Montserrat" w:hAnsi="Montserrat"/>
          <w:b/>
          <w:lang w:val="ro-RO" w:eastAsia="ro-RO"/>
        </w:rPr>
        <w:t>JUDEŢULUI,</w:t>
      </w:r>
    </w:p>
    <w:p w14:paraId="3CB91680" w14:textId="0B114744" w:rsidR="00636A45" w:rsidRPr="00F50BF3" w:rsidRDefault="00636A45" w:rsidP="00DC262B">
      <w:pPr>
        <w:spacing w:after="240"/>
        <w:ind w:left="426"/>
        <w:jc w:val="both"/>
        <w:rPr>
          <w:rFonts w:ascii="Montserrat Light" w:hAnsi="Montserrat Light"/>
          <w:b/>
          <w:lang w:val="ro-RO" w:eastAsia="ro-RO"/>
        </w:rPr>
      </w:pPr>
      <w:r w:rsidRPr="004A3661">
        <w:rPr>
          <w:rFonts w:ascii="Montserrat" w:hAnsi="Montserrat"/>
          <w:b/>
          <w:lang w:val="ro-RO" w:eastAsia="ro-RO"/>
        </w:rPr>
        <w:t xml:space="preserve">              Alin Tișe                                                         </w:t>
      </w:r>
      <w:r w:rsidR="00793D7B" w:rsidRPr="004A3661">
        <w:rPr>
          <w:rFonts w:ascii="Montserrat" w:hAnsi="Montserrat"/>
          <w:b/>
          <w:lang w:val="ro-RO" w:eastAsia="ro-RO"/>
        </w:rPr>
        <w:t xml:space="preserve">      </w:t>
      </w:r>
      <w:r w:rsidRPr="004A3661">
        <w:rPr>
          <w:rFonts w:ascii="Montserrat" w:hAnsi="Montserrat"/>
          <w:b/>
          <w:lang w:val="ro-RO" w:eastAsia="ro-RO"/>
        </w:rPr>
        <w:t xml:space="preserve">  Simona Gaci</w:t>
      </w:r>
    </w:p>
    <w:p w14:paraId="52682607" w14:textId="392302F2" w:rsidR="00636A45" w:rsidRDefault="00636A45" w:rsidP="00DC262B">
      <w:pPr>
        <w:autoSpaceDE w:val="0"/>
        <w:autoSpaceDN w:val="0"/>
        <w:adjustRightInd w:val="0"/>
        <w:spacing w:after="240"/>
        <w:ind w:left="426"/>
        <w:contextualSpacing/>
        <w:rPr>
          <w:rFonts w:ascii="Montserrat Light" w:hAnsi="Montserrat Light"/>
          <w:b/>
          <w:bCs/>
          <w:noProof/>
          <w:lang w:val="ro-RO" w:eastAsia="ro-RO"/>
        </w:rPr>
      </w:pPr>
      <w:r w:rsidRPr="00F50BF3">
        <w:rPr>
          <w:rFonts w:ascii="Montserrat Light" w:hAnsi="Montserrat Light"/>
          <w:b/>
          <w:bCs/>
          <w:noProof/>
          <w:lang w:val="ro-RO" w:eastAsia="ro-RO"/>
        </w:rPr>
        <w:t>Nr. …. din …./….</w:t>
      </w:r>
      <w:r w:rsidR="00D61AF7" w:rsidRPr="00F50BF3">
        <w:rPr>
          <w:rFonts w:ascii="Montserrat Light" w:hAnsi="Montserrat Light"/>
          <w:b/>
          <w:bCs/>
          <w:noProof/>
          <w:lang w:val="ro-RO" w:eastAsia="ro-RO"/>
        </w:rPr>
        <w:t>...</w:t>
      </w:r>
      <w:r w:rsidRPr="00F50BF3">
        <w:rPr>
          <w:rFonts w:ascii="Montserrat Light" w:hAnsi="Montserrat Light"/>
          <w:b/>
          <w:bCs/>
          <w:noProof/>
          <w:lang w:val="ro-RO" w:eastAsia="ro-RO"/>
        </w:rPr>
        <w:t>/202</w:t>
      </w:r>
      <w:r w:rsidR="007A4D8D">
        <w:rPr>
          <w:rFonts w:ascii="Montserrat Light" w:hAnsi="Montserrat Light"/>
          <w:b/>
          <w:bCs/>
          <w:noProof/>
          <w:lang w:val="ro-RO" w:eastAsia="ro-RO"/>
        </w:rPr>
        <w:t>3</w:t>
      </w:r>
    </w:p>
    <w:p w14:paraId="0087C28C" w14:textId="77777777" w:rsidR="00636A45" w:rsidRPr="00F50BF3" w:rsidRDefault="00636A45" w:rsidP="004A656F">
      <w:pPr>
        <w:autoSpaceDE w:val="0"/>
        <w:autoSpaceDN w:val="0"/>
        <w:adjustRightInd w:val="0"/>
        <w:spacing w:before="240" w:line="240" w:lineRule="auto"/>
        <w:ind w:left="426"/>
        <w:contextualSpacing/>
        <w:jc w:val="both"/>
        <w:rPr>
          <w:rFonts w:ascii="Montserrat Light" w:hAnsi="Montserrat Light"/>
          <w:i/>
          <w:iCs/>
          <w:noProof/>
          <w:lang w:val="ro-RO" w:eastAsia="ro-RO"/>
        </w:rPr>
      </w:pPr>
      <w:r w:rsidRPr="00F50BF3">
        <w:rPr>
          <w:rFonts w:ascii="Montserrat Light" w:hAnsi="Montserrat Light"/>
          <w:i/>
          <w:iCs/>
          <w:lang w:val="ro-RO" w:eastAsia="ro-RO"/>
        </w:rPr>
        <w:t xml:space="preserve">Prezenta hotărâre a fost adoptată cu ... voturi “pentru” </w:t>
      </w:r>
      <w:r w:rsidRPr="00F50BF3">
        <w:rPr>
          <w:rFonts w:ascii="Montserrat Light" w:hAnsi="Montserrat Light"/>
          <w:i/>
          <w:iCs/>
          <w:noProof/>
          <w:lang w:val="ro-RO" w:eastAsia="ro-RO"/>
        </w:rPr>
        <w:t>… voturi “împotrivă”, …. ”abţineri” şi …. membri ai Consiliului județean nu au votat</w:t>
      </w:r>
      <w:r w:rsidRPr="00F50BF3">
        <w:rPr>
          <w:rFonts w:ascii="Montserrat Light" w:hAnsi="Montserrat Light"/>
          <w:i/>
          <w:iCs/>
          <w:lang w:val="ro-RO" w:eastAsia="ro-RO"/>
        </w:rPr>
        <w:t>, fiind astfel respectate prevederile legale privind majoritatea de voturi necesară.</w:t>
      </w:r>
      <w:r w:rsidRPr="00F50BF3">
        <w:rPr>
          <w:rFonts w:ascii="Montserrat Light" w:hAnsi="Montserrat Light"/>
          <w:b/>
          <w:bCs/>
          <w:i/>
          <w:iCs/>
          <w:noProof/>
          <w:vertAlign w:val="superscript"/>
          <w:lang w:val="ro-RO" w:eastAsia="ro-RO"/>
        </w:rPr>
        <w:t xml:space="preserve"> </w:t>
      </w:r>
      <w:r w:rsidRPr="00F50BF3">
        <w:rPr>
          <w:rFonts w:ascii="Montserrat Light" w:hAnsi="Montserrat Light"/>
          <w:b/>
          <w:bCs/>
          <w:i/>
          <w:iCs/>
          <w:noProof/>
          <w:lang w:val="ro-RO" w:eastAsia="ro-RO"/>
        </w:rPr>
        <w:t xml:space="preserve"> </w:t>
      </w:r>
    </w:p>
    <w:p w14:paraId="50CBB280" w14:textId="77777777" w:rsidR="007A4D8D" w:rsidRDefault="007A4D8D" w:rsidP="00243955">
      <w:pPr>
        <w:autoSpaceDE w:val="0"/>
        <w:autoSpaceDN w:val="0"/>
        <w:adjustRightInd w:val="0"/>
        <w:ind w:left="426"/>
        <w:contextualSpacing/>
        <w:jc w:val="center"/>
        <w:rPr>
          <w:rFonts w:ascii="Montserrat" w:hAnsi="Montserrat"/>
          <w:b/>
          <w:bCs/>
          <w:noProof/>
          <w:lang w:val="ro-RO" w:eastAsia="ro-RO"/>
        </w:rPr>
      </w:pPr>
    </w:p>
    <w:p w14:paraId="7C6BAD87" w14:textId="4A91A74B" w:rsidR="00636A45" w:rsidRPr="004A3661" w:rsidRDefault="00636A45" w:rsidP="00243955">
      <w:pPr>
        <w:autoSpaceDE w:val="0"/>
        <w:autoSpaceDN w:val="0"/>
        <w:adjustRightInd w:val="0"/>
        <w:ind w:left="426"/>
        <w:contextualSpacing/>
        <w:jc w:val="center"/>
        <w:rPr>
          <w:rFonts w:ascii="Montserrat" w:hAnsi="Montserrat"/>
          <w:b/>
          <w:bCs/>
          <w:noProof/>
          <w:lang w:val="ro-RO" w:eastAsia="ro-RO"/>
        </w:rPr>
      </w:pPr>
      <w:r w:rsidRPr="004A3661">
        <w:rPr>
          <w:rFonts w:ascii="Montserrat" w:hAnsi="Montserrat"/>
          <w:b/>
          <w:bCs/>
          <w:noProof/>
          <w:lang w:val="ro-RO" w:eastAsia="ro-RO"/>
        </w:rPr>
        <w:t>INIȚIATOR,</w:t>
      </w:r>
    </w:p>
    <w:p w14:paraId="49ED0436" w14:textId="2262B7A9" w:rsidR="00636A45" w:rsidRPr="004A3661" w:rsidRDefault="00636A45" w:rsidP="00243955">
      <w:pPr>
        <w:autoSpaceDE w:val="0"/>
        <w:ind w:left="426"/>
        <w:jc w:val="center"/>
        <w:rPr>
          <w:rFonts w:ascii="Montserrat" w:hAnsi="Montserrat" w:cs="Cambria"/>
          <w:b/>
          <w:bCs/>
          <w:lang w:val="ro-RO"/>
        </w:rPr>
      </w:pPr>
      <w:r w:rsidRPr="004A3661">
        <w:rPr>
          <w:rFonts w:ascii="Montserrat" w:hAnsi="Montserrat" w:cs="Cambria"/>
          <w:b/>
          <w:bCs/>
          <w:lang w:val="ro-RO"/>
        </w:rPr>
        <w:t>PREŞEDINTE,</w:t>
      </w:r>
    </w:p>
    <w:p w14:paraId="671BCD71" w14:textId="7C91E76E" w:rsidR="0085643A" w:rsidRDefault="00636A45" w:rsidP="009A168F">
      <w:pPr>
        <w:ind w:left="426"/>
        <w:jc w:val="center"/>
        <w:rPr>
          <w:rFonts w:ascii="Montserrat Light" w:hAnsi="Montserrat Light" w:cs="Calibri Light"/>
          <w:b/>
          <w:noProof/>
          <w:lang w:val="ro-RO"/>
        </w:rPr>
      </w:pPr>
      <w:r w:rsidRPr="004A3661">
        <w:rPr>
          <w:rFonts w:ascii="Montserrat" w:hAnsi="Montserrat" w:cs="Cambria"/>
          <w:bCs/>
          <w:lang w:val="ro-RO"/>
        </w:rPr>
        <w:t>Alin Tișe</w:t>
      </w:r>
      <w:r w:rsidR="0085643A">
        <w:rPr>
          <w:rFonts w:ascii="Montserrat Light" w:hAnsi="Montserrat Light" w:cs="Calibri Light"/>
          <w:b/>
          <w:noProof/>
          <w:lang w:val="ro-RO"/>
        </w:rPr>
        <w:t xml:space="preserve">                                                                                                        </w:t>
      </w:r>
    </w:p>
    <w:p w14:paraId="355DB551" w14:textId="77777777" w:rsidR="000F4820" w:rsidRDefault="000F4820" w:rsidP="008A5416">
      <w:pPr>
        <w:tabs>
          <w:tab w:val="left" w:pos="2208"/>
        </w:tabs>
        <w:ind w:left="426"/>
        <w:rPr>
          <w:rFonts w:ascii="Montserrat Light" w:hAnsi="Montserrat Light" w:cs="Cambria"/>
          <w:bCs/>
          <w:lang w:val="ro-RO"/>
        </w:rPr>
      </w:pPr>
    </w:p>
    <w:p w14:paraId="763C8E6E" w14:textId="77777777" w:rsidR="000D29FB" w:rsidRDefault="000D29FB" w:rsidP="008A5416">
      <w:pPr>
        <w:tabs>
          <w:tab w:val="left" w:pos="2208"/>
        </w:tabs>
        <w:ind w:left="426"/>
        <w:rPr>
          <w:rFonts w:ascii="Montserrat Light" w:hAnsi="Montserrat Light" w:cs="Cambria"/>
          <w:bCs/>
          <w:lang w:val="ro-RO"/>
        </w:rPr>
      </w:pPr>
    </w:p>
    <w:p w14:paraId="51E6032E" w14:textId="77777777" w:rsidR="000D29FB" w:rsidRDefault="000D29FB" w:rsidP="008A5416">
      <w:pPr>
        <w:tabs>
          <w:tab w:val="left" w:pos="2208"/>
        </w:tabs>
        <w:ind w:left="426"/>
        <w:rPr>
          <w:rFonts w:ascii="Montserrat Light" w:hAnsi="Montserrat Light" w:cs="Cambria"/>
          <w:bCs/>
          <w:lang w:val="ro-RO"/>
        </w:rPr>
      </w:pPr>
    </w:p>
    <w:p w14:paraId="39967C4D" w14:textId="77777777" w:rsidR="000D29FB" w:rsidRDefault="000D29FB" w:rsidP="008A5416">
      <w:pPr>
        <w:tabs>
          <w:tab w:val="left" w:pos="2208"/>
        </w:tabs>
        <w:ind w:left="426"/>
        <w:rPr>
          <w:rFonts w:ascii="Montserrat Light" w:hAnsi="Montserrat Light" w:cs="Cambria"/>
          <w:bCs/>
          <w:lang w:val="ro-RO"/>
        </w:rPr>
      </w:pPr>
    </w:p>
    <w:p w14:paraId="43FDDB0A" w14:textId="0014D0AF" w:rsidR="00BE13D0" w:rsidRPr="00F50BF3" w:rsidRDefault="0077527F" w:rsidP="008A5416">
      <w:pPr>
        <w:tabs>
          <w:tab w:val="left" w:pos="2208"/>
        </w:tabs>
        <w:ind w:left="426"/>
        <w:rPr>
          <w:rFonts w:ascii="Montserrat Light" w:hAnsi="Montserrat Light" w:cs="Cambria"/>
          <w:bCs/>
          <w:lang w:val="ro-RO"/>
        </w:rPr>
      </w:pPr>
      <w:r w:rsidRPr="00F50BF3">
        <w:rPr>
          <w:rFonts w:ascii="Montserrat Light" w:hAnsi="Montserrat Light" w:cs="Cambria"/>
          <w:bCs/>
          <w:lang w:val="ro-RO"/>
        </w:rPr>
        <w:lastRenderedPageBreak/>
        <w:t>Nr</w:t>
      </w:r>
      <w:r w:rsidR="000552CB">
        <w:rPr>
          <w:rFonts w:ascii="Montserrat Light" w:hAnsi="Montserrat Light" w:cs="Cambria"/>
          <w:bCs/>
          <w:lang w:val="ro-RO"/>
        </w:rPr>
        <w:t xml:space="preserve">. </w:t>
      </w:r>
      <w:r w:rsidR="009A168F">
        <w:rPr>
          <w:rFonts w:ascii="Montserrat Light" w:hAnsi="Montserrat Light" w:cs="Cambria"/>
          <w:bCs/>
          <w:lang w:val="ro-RO"/>
        </w:rPr>
        <w:t>6413</w:t>
      </w:r>
      <w:r w:rsidR="000552CB">
        <w:rPr>
          <w:rFonts w:ascii="Montserrat Light" w:hAnsi="Montserrat Light" w:cs="Cambria"/>
          <w:bCs/>
          <w:lang w:val="ro-RO"/>
        </w:rPr>
        <w:t>/</w:t>
      </w:r>
      <w:r w:rsidR="009A168F">
        <w:rPr>
          <w:rFonts w:ascii="Montserrat Light" w:hAnsi="Montserrat Light" w:cs="Cambria"/>
          <w:bCs/>
          <w:lang w:val="ro-RO"/>
        </w:rPr>
        <w:t>15.02.</w:t>
      </w:r>
      <w:r w:rsidR="00832565" w:rsidRPr="00F50BF3">
        <w:rPr>
          <w:rFonts w:ascii="Montserrat Light" w:hAnsi="Montserrat Light" w:cs="Cambria"/>
          <w:bCs/>
          <w:lang w:val="ro-RO"/>
        </w:rPr>
        <w:t>202</w:t>
      </w:r>
      <w:r w:rsidR="009A168F">
        <w:rPr>
          <w:rFonts w:ascii="Montserrat Light" w:hAnsi="Montserrat Light" w:cs="Cambria"/>
          <w:bCs/>
          <w:lang w:val="ro-RO"/>
        </w:rPr>
        <w:t>3</w:t>
      </w:r>
    </w:p>
    <w:p w14:paraId="355E7B97" w14:textId="77777777" w:rsidR="009A168F" w:rsidRDefault="009A168F" w:rsidP="00243955">
      <w:pPr>
        <w:ind w:left="426"/>
        <w:jc w:val="center"/>
        <w:rPr>
          <w:rFonts w:ascii="Montserrat" w:hAnsi="Montserrat" w:cs="Cambria"/>
          <w:b/>
          <w:bCs/>
          <w:iCs/>
          <w:lang w:val="ro-RO"/>
        </w:rPr>
      </w:pPr>
    </w:p>
    <w:p w14:paraId="761C7C9B" w14:textId="04686E5C" w:rsidR="0077527F" w:rsidRPr="006238F6" w:rsidRDefault="0077527F" w:rsidP="00243955">
      <w:pPr>
        <w:ind w:left="426"/>
        <w:jc w:val="center"/>
        <w:rPr>
          <w:rFonts w:ascii="Montserrat" w:hAnsi="Montserrat" w:cs="Cambria"/>
          <w:b/>
          <w:bCs/>
          <w:iCs/>
          <w:lang w:val="ro-RO"/>
        </w:rPr>
      </w:pPr>
      <w:r w:rsidRPr="006238F6">
        <w:rPr>
          <w:rFonts w:ascii="Montserrat" w:hAnsi="Montserrat" w:cs="Cambria"/>
          <w:b/>
          <w:bCs/>
          <w:iCs/>
          <w:lang w:val="ro-RO"/>
        </w:rPr>
        <w:t>RAPORT DE SPECIALITATE</w:t>
      </w:r>
    </w:p>
    <w:p w14:paraId="4BEDFB5C" w14:textId="5D2B6EB0" w:rsidR="004A61FA" w:rsidRDefault="004A61FA" w:rsidP="00243955">
      <w:pPr>
        <w:ind w:left="426"/>
        <w:jc w:val="center"/>
        <w:rPr>
          <w:rFonts w:ascii="Montserrat Light" w:hAnsi="Montserrat Light" w:cs="Cambria"/>
          <w:b/>
          <w:bCs/>
          <w:iCs/>
          <w:lang w:val="ro-RO"/>
        </w:rPr>
      </w:pPr>
    </w:p>
    <w:p w14:paraId="66423FCF" w14:textId="77777777" w:rsidR="000D29FB" w:rsidRPr="00F50BF3" w:rsidRDefault="000D29FB" w:rsidP="00243955">
      <w:pPr>
        <w:ind w:left="426"/>
        <w:jc w:val="center"/>
        <w:rPr>
          <w:rFonts w:ascii="Montserrat Light" w:hAnsi="Montserrat Light" w:cs="Cambria"/>
          <w:b/>
          <w:bCs/>
          <w:iCs/>
          <w:lang w:val="ro-RO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3"/>
        <w:gridCol w:w="195"/>
        <w:gridCol w:w="2162"/>
        <w:gridCol w:w="1529"/>
        <w:gridCol w:w="1923"/>
      </w:tblGrid>
      <w:tr w:rsidR="0077527F" w:rsidRPr="00F50BF3" w14:paraId="0BFD5855" w14:textId="77777777" w:rsidTr="000F4820">
        <w:trPr>
          <w:trHeight w:val="278"/>
        </w:trPr>
        <w:tc>
          <w:tcPr>
            <w:tcW w:w="3458" w:type="dxa"/>
            <w:gridSpan w:val="2"/>
          </w:tcPr>
          <w:p w14:paraId="3DE5453D" w14:textId="77777777" w:rsidR="0077527F" w:rsidRPr="00F50BF3" w:rsidRDefault="0077527F" w:rsidP="00926A6D">
            <w:pPr>
              <w:contextualSpacing/>
              <w:jc w:val="both"/>
              <w:rPr>
                <w:rFonts w:ascii="Montserrat Light" w:hAnsi="Montserrat Light"/>
                <w:b/>
                <w:bCs/>
                <w:iCs/>
                <w:noProof/>
                <w:lang w:val="ro-RO" w:eastAsia="ro-RO"/>
              </w:rPr>
            </w:pPr>
            <w:r w:rsidRPr="00F50BF3">
              <w:rPr>
                <w:rFonts w:ascii="Montserrat Light" w:hAnsi="Montserrat Light"/>
                <w:b/>
                <w:bCs/>
                <w:iCs/>
                <w:noProof/>
                <w:lang w:val="ro-RO" w:eastAsia="ro-RO"/>
              </w:rPr>
              <w:t>Titlul proiectului de hotărâre</w:t>
            </w:r>
          </w:p>
        </w:tc>
        <w:tc>
          <w:tcPr>
            <w:tcW w:w="5614" w:type="dxa"/>
            <w:gridSpan w:val="3"/>
          </w:tcPr>
          <w:p w14:paraId="1F9E039D" w14:textId="673F37AF" w:rsidR="0077527F" w:rsidRPr="00F50BF3" w:rsidRDefault="007A4D8D" w:rsidP="009B650F">
            <w:pPr>
              <w:spacing w:line="240" w:lineRule="auto"/>
              <w:jc w:val="both"/>
              <w:rPr>
                <w:rFonts w:ascii="Montserrat Light" w:hAnsi="Montserrat Light"/>
                <w:b/>
                <w:iCs/>
                <w:noProof/>
                <w:lang w:val="ro-RO" w:eastAsia="ro-RO"/>
              </w:rPr>
            </w:pPr>
            <w:r w:rsidRPr="00D429D2">
              <w:rPr>
                <w:rFonts w:ascii="Montserrat Light" w:eastAsia="Times New Roman" w:hAnsi="Montserrat Light" w:cs="Times New Roman"/>
                <w:noProof/>
                <w:lang w:eastAsia="ro-RO"/>
              </w:rPr>
              <w:t xml:space="preserve">pentru modificarea Hotărârii Consiliului Judeţean Cluj nr. 217/ 2021 privind </w:t>
            </w:r>
            <w:proofErr w:type="spellStart"/>
            <w:r w:rsidRPr="00D429D2">
              <w:rPr>
                <w:rFonts w:ascii="Montserrat Light" w:hAnsi="Montserrat Light"/>
              </w:rPr>
              <w:t>declanșarea</w:t>
            </w:r>
            <w:proofErr w:type="spellEnd"/>
            <w:r w:rsidRPr="00D429D2">
              <w:rPr>
                <w:rFonts w:ascii="Montserrat Light" w:hAnsi="Montserrat Light"/>
              </w:rPr>
              <w:t xml:space="preserve"> </w:t>
            </w:r>
            <w:proofErr w:type="spellStart"/>
            <w:r w:rsidRPr="00D429D2">
              <w:rPr>
                <w:rFonts w:ascii="Montserrat Light" w:hAnsi="Montserrat Light"/>
              </w:rPr>
              <w:t>procedurii</w:t>
            </w:r>
            <w:proofErr w:type="spellEnd"/>
            <w:r w:rsidRPr="00D429D2">
              <w:rPr>
                <w:rFonts w:ascii="Montserrat Light" w:hAnsi="Montserrat Light"/>
              </w:rPr>
              <w:t xml:space="preserve"> de </w:t>
            </w:r>
            <w:proofErr w:type="spellStart"/>
            <w:r w:rsidRPr="00D429D2">
              <w:rPr>
                <w:rFonts w:ascii="Montserrat Light" w:hAnsi="Montserrat Light"/>
              </w:rPr>
              <w:t>selecției</w:t>
            </w:r>
            <w:proofErr w:type="spellEnd"/>
            <w:r w:rsidRPr="00D429D2">
              <w:rPr>
                <w:rFonts w:ascii="Montserrat Light" w:hAnsi="Montserrat Light"/>
              </w:rPr>
              <w:t xml:space="preserve"> a </w:t>
            </w:r>
            <w:proofErr w:type="spellStart"/>
            <w:r w:rsidRPr="00D429D2">
              <w:rPr>
                <w:rFonts w:ascii="Montserrat Light" w:hAnsi="Montserrat Light"/>
              </w:rPr>
              <w:t>membrilor</w:t>
            </w:r>
            <w:proofErr w:type="spellEnd"/>
            <w:r w:rsidRPr="00D429D2">
              <w:rPr>
                <w:rFonts w:ascii="Montserrat Light" w:hAnsi="Montserrat Light"/>
              </w:rPr>
              <w:t xml:space="preserve"> </w:t>
            </w:r>
            <w:proofErr w:type="spellStart"/>
            <w:r w:rsidRPr="00D429D2">
              <w:rPr>
                <w:rFonts w:ascii="Montserrat Light" w:hAnsi="Montserrat Light"/>
              </w:rPr>
              <w:t>consiliului</w:t>
            </w:r>
            <w:proofErr w:type="spellEnd"/>
            <w:r w:rsidRPr="00D429D2">
              <w:rPr>
                <w:rFonts w:ascii="Montserrat Light" w:hAnsi="Montserrat Light"/>
              </w:rPr>
              <w:t xml:space="preserve"> de </w:t>
            </w:r>
            <w:proofErr w:type="spellStart"/>
            <w:r w:rsidRPr="00D429D2">
              <w:rPr>
                <w:rFonts w:ascii="Montserrat Light" w:hAnsi="Montserrat Light"/>
              </w:rPr>
              <w:t>administrație</w:t>
            </w:r>
            <w:proofErr w:type="spellEnd"/>
            <w:r w:rsidRPr="00D429D2">
              <w:rPr>
                <w:rFonts w:ascii="Montserrat Light" w:hAnsi="Montserrat Light"/>
              </w:rPr>
              <w:t xml:space="preserve"> de la </w:t>
            </w:r>
            <w:proofErr w:type="spellStart"/>
            <w:r w:rsidRPr="00D429D2">
              <w:rPr>
                <w:rFonts w:ascii="Montserrat Light" w:hAnsi="Montserrat Light"/>
              </w:rPr>
              <w:t>unele</w:t>
            </w:r>
            <w:proofErr w:type="spellEnd"/>
            <w:r w:rsidRPr="00D429D2">
              <w:rPr>
                <w:rFonts w:ascii="Montserrat Light" w:hAnsi="Montserrat Light"/>
              </w:rPr>
              <w:t xml:space="preserve"> </w:t>
            </w:r>
            <w:proofErr w:type="spellStart"/>
            <w:r w:rsidRPr="00D429D2">
              <w:rPr>
                <w:rFonts w:ascii="Montserrat Light" w:hAnsi="Montserrat Light"/>
              </w:rPr>
              <w:t>întreprinderi</w:t>
            </w:r>
            <w:proofErr w:type="spellEnd"/>
            <w:r w:rsidRPr="00D429D2">
              <w:rPr>
                <w:rFonts w:ascii="Montserrat Light" w:hAnsi="Montserrat Light"/>
              </w:rPr>
              <w:t xml:space="preserve"> </w:t>
            </w:r>
            <w:proofErr w:type="spellStart"/>
            <w:r w:rsidRPr="00D429D2">
              <w:rPr>
                <w:rFonts w:ascii="Montserrat Light" w:hAnsi="Montserrat Light"/>
              </w:rPr>
              <w:t>publice</w:t>
            </w:r>
            <w:proofErr w:type="spellEnd"/>
            <w:r w:rsidRPr="00D429D2">
              <w:rPr>
                <w:rFonts w:ascii="Montserrat Light" w:hAnsi="Montserrat Light"/>
              </w:rPr>
              <w:t xml:space="preserve"> </w:t>
            </w:r>
            <w:proofErr w:type="spellStart"/>
            <w:r w:rsidRPr="00D429D2">
              <w:rPr>
                <w:rFonts w:ascii="Montserrat Light" w:hAnsi="Montserrat Light"/>
              </w:rPr>
              <w:t>aflate</w:t>
            </w:r>
            <w:proofErr w:type="spellEnd"/>
            <w:r w:rsidRPr="00D429D2">
              <w:rPr>
                <w:rFonts w:ascii="Montserrat Light" w:hAnsi="Montserrat Light"/>
              </w:rPr>
              <w:t xml:space="preserve"> sub </w:t>
            </w:r>
            <w:proofErr w:type="spellStart"/>
            <w:r w:rsidRPr="00D429D2">
              <w:rPr>
                <w:rFonts w:ascii="Montserrat Light" w:hAnsi="Montserrat Light"/>
              </w:rPr>
              <w:t>autoritatea</w:t>
            </w:r>
            <w:proofErr w:type="spellEnd"/>
            <w:r w:rsidRPr="00D429D2">
              <w:rPr>
                <w:rFonts w:ascii="Montserrat Light" w:hAnsi="Montserrat Light"/>
              </w:rPr>
              <w:t xml:space="preserve"> </w:t>
            </w:r>
            <w:proofErr w:type="spellStart"/>
            <w:r w:rsidRPr="00D429D2">
              <w:rPr>
                <w:rFonts w:ascii="Montserrat Light" w:hAnsi="Montserrat Light"/>
              </w:rPr>
              <w:t>Consiliului</w:t>
            </w:r>
            <w:proofErr w:type="spellEnd"/>
            <w:r w:rsidRPr="00D429D2">
              <w:rPr>
                <w:rFonts w:ascii="Montserrat Light" w:hAnsi="Montserrat Light"/>
              </w:rPr>
              <w:t xml:space="preserve"> </w:t>
            </w:r>
            <w:proofErr w:type="spellStart"/>
            <w:r w:rsidRPr="00D429D2">
              <w:rPr>
                <w:rFonts w:ascii="Montserrat Light" w:hAnsi="Montserrat Light"/>
              </w:rPr>
              <w:t>Judeţean</w:t>
            </w:r>
            <w:proofErr w:type="spellEnd"/>
            <w:r w:rsidRPr="00D429D2">
              <w:rPr>
                <w:rFonts w:ascii="Montserrat Light" w:hAnsi="Montserrat Light"/>
              </w:rPr>
              <w:t xml:space="preserve"> Cluj</w:t>
            </w:r>
          </w:p>
        </w:tc>
      </w:tr>
      <w:tr w:rsidR="0077527F" w:rsidRPr="00F50BF3" w14:paraId="78E7AD9B" w14:textId="77777777" w:rsidTr="000F4820">
        <w:tc>
          <w:tcPr>
            <w:tcW w:w="3458" w:type="dxa"/>
            <w:gridSpan w:val="2"/>
          </w:tcPr>
          <w:p w14:paraId="1132747F" w14:textId="77777777" w:rsidR="0077527F" w:rsidRPr="00F50BF3" w:rsidRDefault="0077527F" w:rsidP="00926A6D">
            <w:pPr>
              <w:jc w:val="both"/>
              <w:rPr>
                <w:rFonts w:ascii="Montserrat Light" w:eastAsia="Calibri" w:hAnsi="Montserrat Light"/>
                <w:b/>
                <w:bCs/>
                <w:iCs/>
                <w:noProof/>
                <w:lang w:val="ro-RO" w:eastAsia="ro-RO"/>
              </w:rPr>
            </w:pPr>
            <w:r w:rsidRPr="00F50BF3">
              <w:rPr>
                <w:rFonts w:ascii="Montserrat Light" w:eastAsia="Calibri" w:hAnsi="Montserrat Light"/>
                <w:b/>
                <w:bCs/>
                <w:iCs/>
                <w:noProof/>
                <w:lang w:val="ro-RO" w:eastAsia="ro-RO"/>
              </w:rPr>
              <w:t>Compartiment de resort:</w:t>
            </w:r>
          </w:p>
        </w:tc>
        <w:tc>
          <w:tcPr>
            <w:tcW w:w="5614" w:type="dxa"/>
            <w:gridSpan w:val="3"/>
          </w:tcPr>
          <w:p w14:paraId="57ABE7C7" w14:textId="2A61029A" w:rsidR="0077527F" w:rsidRPr="00F50BF3" w:rsidRDefault="00BE13D0" w:rsidP="00926A6D">
            <w:pPr>
              <w:jc w:val="both"/>
              <w:rPr>
                <w:rFonts w:ascii="Montserrat Light" w:eastAsia="Calibri" w:hAnsi="Montserrat Light"/>
                <w:iCs/>
                <w:noProof/>
                <w:lang w:val="ro-RO" w:eastAsia="ro-RO"/>
              </w:rPr>
            </w:pPr>
            <w:r w:rsidRPr="00F50BF3">
              <w:rPr>
                <w:rFonts w:ascii="Montserrat Light" w:eastAsia="Calibri" w:hAnsi="Montserrat Light"/>
                <w:iCs/>
                <w:noProof/>
                <w:lang w:val="ro-RO" w:eastAsia="ro-RO"/>
              </w:rPr>
              <w:t>DGBRFU-</w:t>
            </w:r>
            <w:r w:rsidR="0077527F" w:rsidRPr="00F50BF3">
              <w:rPr>
                <w:rFonts w:ascii="Montserrat Light" w:eastAsia="Calibri" w:hAnsi="Montserrat Light"/>
                <w:iCs/>
                <w:noProof/>
                <w:lang w:val="ro-RO" w:eastAsia="ro-RO"/>
              </w:rPr>
              <w:t>Birou Instituții Publice, Guvernanță Corporativă</w:t>
            </w:r>
          </w:p>
        </w:tc>
      </w:tr>
      <w:tr w:rsidR="0077527F" w:rsidRPr="00F50BF3" w14:paraId="652067EA" w14:textId="77777777" w:rsidTr="000F4820">
        <w:tc>
          <w:tcPr>
            <w:tcW w:w="9072" w:type="dxa"/>
            <w:gridSpan w:val="5"/>
          </w:tcPr>
          <w:p w14:paraId="6AFC1E39" w14:textId="77777777" w:rsidR="0077527F" w:rsidRPr="00F50BF3" w:rsidRDefault="0077527F" w:rsidP="00243955">
            <w:pPr>
              <w:ind w:left="426"/>
              <w:rPr>
                <w:rFonts w:ascii="Montserrat Light" w:eastAsia="Calibri" w:hAnsi="Montserrat Light"/>
                <w:b/>
                <w:bCs/>
                <w:iCs/>
                <w:noProof/>
                <w:lang w:val="ro-RO" w:eastAsia="ro-RO"/>
              </w:rPr>
            </w:pPr>
            <w:r w:rsidRPr="00F50BF3">
              <w:rPr>
                <w:rFonts w:ascii="Montserrat Light" w:eastAsia="Calibri" w:hAnsi="Montserrat Light"/>
                <w:b/>
                <w:bCs/>
                <w:iCs/>
                <w:noProof/>
                <w:lang w:val="ro-RO" w:eastAsia="ro-RO"/>
              </w:rPr>
              <w:t xml:space="preserve">Secțiunea 1 - Documentare și analiză: </w:t>
            </w:r>
          </w:p>
        </w:tc>
      </w:tr>
      <w:tr w:rsidR="0077527F" w:rsidRPr="00F50BF3" w14:paraId="39AD08E7" w14:textId="77777777" w:rsidTr="000F4820">
        <w:tc>
          <w:tcPr>
            <w:tcW w:w="9072" w:type="dxa"/>
            <w:gridSpan w:val="5"/>
          </w:tcPr>
          <w:p w14:paraId="30EF59C0" w14:textId="77777777" w:rsidR="00FB3484" w:rsidRPr="00BE13D0" w:rsidRDefault="00FB3484" w:rsidP="00FB3484">
            <w:pPr>
              <w:spacing w:line="240" w:lineRule="auto"/>
              <w:jc w:val="both"/>
              <w:rPr>
                <w:rFonts w:ascii="Montserrat Light" w:hAnsi="Montserrat Light"/>
                <w:lang w:val="ro-RO"/>
              </w:rPr>
            </w:pPr>
            <w:r w:rsidRPr="00BE13D0">
              <w:rPr>
                <w:rFonts w:ascii="Montserrat Light" w:hAnsi="Montserrat Light"/>
                <w:lang w:val="ro-RO"/>
              </w:rPr>
              <w:t>Actele normative specifice, incidente domeniului în care se propune proiectul de hotărâre sunt:</w:t>
            </w:r>
          </w:p>
          <w:p w14:paraId="6952D557" w14:textId="77777777" w:rsidR="00FB3484" w:rsidRPr="00BC1838" w:rsidRDefault="00FB3484" w:rsidP="00FB3484">
            <w:pPr>
              <w:numPr>
                <w:ilvl w:val="0"/>
                <w:numId w:val="17"/>
              </w:numPr>
              <w:tabs>
                <w:tab w:val="left" w:pos="311"/>
              </w:tabs>
              <w:suppressAutoHyphens/>
              <w:spacing w:line="240" w:lineRule="auto"/>
              <w:jc w:val="both"/>
              <w:rPr>
                <w:rFonts w:ascii="Montserrat Light" w:eastAsia="Calibri" w:hAnsi="Montserrat Light" w:cs="Times New Roman"/>
                <w:lang w:val="ro-RO" w:eastAsia="ar-SA"/>
              </w:rPr>
            </w:pPr>
            <w:r w:rsidRPr="00BC1838">
              <w:rPr>
                <w:rFonts w:ascii="Montserrat Light" w:eastAsia="Calibri" w:hAnsi="Montserrat Light" w:cs="Times New Roman"/>
                <w:lang w:val="ro-RO" w:eastAsia="ar-SA"/>
              </w:rPr>
              <w:t>Ordonanța de Urgență nr. 57/2019 privind Codul Administrativ, cu modificările și completările ulterioare;</w:t>
            </w:r>
          </w:p>
          <w:p w14:paraId="29CF6C75" w14:textId="77777777" w:rsidR="00FB3484" w:rsidRPr="00BC1838" w:rsidRDefault="00FB3484" w:rsidP="00FB3484">
            <w:pPr>
              <w:numPr>
                <w:ilvl w:val="0"/>
                <w:numId w:val="17"/>
              </w:numPr>
              <w:tabs>
                <w:tab w:val="left" w:pos="311"/>
              </w:tabs>
              <w:suppressAutoHyphens/>
              <w:spacing w:line="240" w:lineRule="auto"/>
              <w:jc w:val="both"/>
              <w:rPr>
                <w:rFonts w:ascii="Montserrat Light" w:eastAsia="Calibri" w:hAnsi="Montserrat Light" w:cs="Times New Roman"/>
                <w:lang w:val="ro-RO" w:eastAsia="ar-SA"/>
              </w:rPr>
            </w:pPr>
            <w:r w:rsidRPr="00BC1838">
              <w:rPr>
                <w:rFonts w:ascii="Montserrat Light" w:eastAsia="Calibri" w:hAnsi="Montserrat Light" w:cs="Times New Roman"/>
                <w:lang w:val="ro-RO" w:eastAsia="ar-SA"/>
              </w:rPr>
              <w:t xml:space="preserve">Legea privind </w:t>
            </w:r>
            <w:proofErr w:type="spellStart"/>
            <w:r w:rsidRPr="00BC1838">
              <w:rPr>
                <w:rFonts w:ascii="Montserrat Light" w:eastAsia="Calibri" w:hAnsi="Montserrat Light" w:cs="Times New Roman"/>
                <w:lang w:val="ro-RO" w:eastAsia="ar-SA"/>
              </w:rPr>
              <w:t>societăţile</w:t>
            </w:r>
            <w:proofErr w:type="spellEnd"/>
            <w:r w:rsidRPr="00BC1838">
              <w:rPr>
                <w:rFonts w:ascii="Montserrat Light" w:eastAsia="Calibri" w:hAnsi="Montserrat Light" w:cs="Times New Roman"/>
                <w:lang w:val="ro-RO" w:eastAsia="ar-SA"/>
              </w:rPr>
              <w:t xml:space="preserve"> nr. 31/1990, republicată, cu modificările </w:t>
            </w:r>
            <w:proofErr w:type="spellStart"/>
            <w:r w:rsidRPr="00BC1838">
              <w:rPr>
                <w:rFonts w:ascii="Montserrat Light" w:eastAsia="Calibri" w:hAnsi="Montserrat Light" w:cs="Times New Roman"/>
                <w:lang w:val="ro-RO" w:eastAsia="ar-SA"/>
              </w:rPr>
              <w:t>şi</w:t>
            </w:r>
            <w:proofErr w:type="spellEnd"/>
            <w:r w:rsidRPr="00BC1838">
              <w:rPr>
                <w:rFonts w:ascii="Montserrat Light" w:eastAsia="Calibri" w:hAnsi="Montserrat Light" w:cs="Times New Roman"/>
                <w:lang w:val="ro-RO" w:eastAsia="ar-SA"/>
              </w:rPr>
              <w:t xml:space="preserve"> completările ulterioare; </w:t>
            </w:r>
          </w:p>
          <w:p w14:paraId="15809607" w14:textId="77777777" w:rsidR="00FB3484" w:rsidRPr="00BC1838" w:rsidRDefault="00FB3484" w:rsidP="00FB3484">
            <w:pPr>
              <w:numPr>
                <w:ilvl w:val="0"/>
                <w:numId w:val="17"/>
              </w:numPr>
              <w:tabs>
                <w:tab w:val="left" w:pos="311"/>
              </w:tabs>
              <w:suppressAutoHyphens/>
              <w:spacing w:line="240" w:lineRule="auto"/>
              <w:jc w:val="both"/>
              <w:rPr>
                <w:rFonts w:ascii="Montserrat Light" w:eastAsia="Calibri" w:hAnsi="Montserrat Light" w:cs="Times New Roman"/>
                <w:lang w:val="ro-RO" w:eastAsia="ar-SA"/>
              </w:rPr>
            </w:pPr>
            <w:r w:rsidRPr="00BC1838">
              <w:rPr>
                <w:rFonts w:ascii="Montserrat Light" w:eastAsia="Calibri" w:hAnsi="Montserrat Light" w:cs="Times New Roman"/>
                <w:lang w:val="ro-RO" w:eastAsia="ar-SA"/>
              </w:rPr>
              <w:t>Leg</w:t>
            </w:r>
            <w:r>
              <w:rPr>
                <w:rFonts w:ascii="Montserrat Light" w:eastAsia="Calibri" w:hAnsi="Montserrat Light" w:cs="Times New Roman"/>
                <w:lang w:val="ro-RO" w:eastAsia="ar-SA"/>
              </w:rPr>
              <w:t>ea</w:t>
            </w:r>
            <w:r w:rsidRPr="00BC1838">
              <w:rPr>
                <w:rFonts w:ascii="Montserrat Light" w:eastAsia="Calibri" w:hAnsi="Montserrat Light" w:cs="Times New Roman"/>
                <w:lang w:val="ro-RO" w:eastAsia="ar-SA"/>
              </w:rPr>
              <w:t xml:space="preserve"> nr. 15/1990 privind reorganizarea </w:t>
            </w:r>
            <w:proofErr w:type="spellStart"/>
            <w:r w:rsidRPr="00BC1838">
              <w:rPr>
                <w:rFonts w:ascii="Montserrat Light" w:eastAsia="Calibri" w:hAnsi="Montserrat Light" w:cs="Times New Roman"/>
                <w:lang w:val="ro-RO" w:eastAsia="ar-SA"/>
              </w:rPr>
              <w:t>unitatilor</w:t>
            </w:r>
            <w:proofErr w:type="spellEnd"/>
            <w:r w:rsidRPr="00BC1838">
              <w:rPr>
                <w:rFonts w:ascii="Montserrat Light" w:eastAsia="Calibri" w:hAnsi="Montserrat Light" w:cs="Times New Roman"/>
                <w:lang w:val="ro-RO" w:eastAsia="ar-SA"/>
              </w:rPr>
              <w:t xml:space="preserve"> economice de stat ca regii autonome si </w:t>
            </w:r>
            <w:proofErr w:type="spellStart"/>
            <w:r w:rsidRPr="00BC1838">
              <w:rPr>
                <w:rFonts w:ascii="Montserrat Light" w:eastAsia="Calibri" w:hAnsi="Montserrat Light" w:cs="Times New Roman"/>
                <w:lang w:val="ro-RO" w:eastAsia="ar-SA"/>
              </w:rPr>
              <w:t>societati</w:t>
            </w:r>
            <w:proofErr w:type="spellEnd"/>
            <w:r w:rsidRPr="00BC1838">
              <w:rPr>
                <w:rFonts w:ascii="Montserrat Light" w:eastAsia="Calibri" w:hAnsi="Montserrat Light" w:cs="Times New Roman"/>
                <w:lang w:val="ro-RO" w:eastAsia="ar-SA"/>
              </w:rPr>
              <w:t xml:space="preserve"> comerciale, cu modificările și completările ulterioare;</w:t>
            </w:r>
          </w:p>
          <w:p w14:paraId="01085600" w14:textId="77777777" w:rsidR="00FB3484" w:rsidRPr="00BC1838" w:rsidRDefault="00FB3484" w:rsidP="00FB3484">
            <w:pPr>
              <w:numPr>
                <w:ilvl w:val="0"/>
                <w:numId w:val="17"/>
              </w:numPr>
              <w:tabs>
                <w:tab w:val="left" w:pos="311"/>
              </w:tabs>
              <w:suppressAutoHyphens/>
              <w:spacing w:line="240" w:lineRule="auto"/>
              <w:jc w:val="both"/>
              <w:rPr>
                <w:rFonts w:ascii="Montserrat Light" w:eastAsia="Calibri" w:hAnsi="Montserrat Light" w:cs="Times New Roman"/>
                <w:lang w:val="ro-RO" w:eastAsia="ar-SA"/>
              </w:rPr>
            </w:pPr>
            <w:proofErr w:type="spellStart"/>
            <w:r w:rsidRPr="00BC1838">
              <w:rPr>
                <w:rFonts w:ascii="Montserrat Light" w:eastAsia="Calibri" w:hAnsi="Montserrat Light" w:cs="Times New Roman"/>
                <w:lang w:val="ro-RO" w:eastAsia="ar-SA"/>
              </w:rPr>
              <w:t>Ordonanţ</w:t>
            </w:r>
            <w:r>
              <w:rPr>
                <w:rFonts w:ascii="Montserrat Light" w:eastAsia="Calibri" w:hAnsi="Montserrat Light" w:cs="Times New Roman"/>
                <w:lang w:val="ro-RO" w:eastAsia="ar-SA"/>
              </w:rPr>
              <w:t>a</w:t>
            </w:r>
            <w:proofErr w:type="spellEnd"/>
            <w:r w:rsidRPr="00BC1838">
              <w:rPr>
                <w:rFonts w:ascii="Montserrat Light" w:eastAsia="Calibri" w:hAnsi="Montserrat Light" w:cs="Times New Roman"/>
                <w:lang w:val="ro-RO" w:eastAsia="ar-SA"/>
              </w:rPr>
              <w:t xml:space="preserve"> de </w:t>
            </w:r>
            <w:proofErr w:type="spellStart"/>
            <w:r w:rsidRPr="00BC1838">
              <w:rPr>
                <w:rFonts w:ascii="Montserrat Light" w:eastAsia="Calibri" w:hAnsi="Montserrat Light" w:cs="Times New Roman"/>
                <w:lang w:val="ro-RO" w:eastAsia="ar-SA"/>
              </w:rPr>
              <w:t>Urgenţă</w:t>
            </w:r>
            <w:proofErr w:type="spellEnd"/>
            <w:r w:rsidRPr="00BC1838">
              <w:rPr>
                <w:rFonts w:ascii="Montserrat Light" w:eastAsia="Calibri" w:hAnsi="Montserrat Light" w:cs="Times New Roman"/>
                <w:lang w:val="ro-RO" w:eastAsia="ar-SA"/>
              </w:rPr>
              <w:t xml:space="preserve"> a Guvernului nr. 109/2011 privind </w:t>
            </w:r>
            <w:proofErr w:type="spellStart"/>
            <w:r w:rsidRPr="00BC1838">
              <w:rPr>
                <w:rFonts w:ascii="Montserrat Light" w:eastAsia="Calibri" w:hAnsi="Montserrat Light" w:cs="Times New Roman"/>
                <w:lang w:val="ro-RO" w:eastAsia="ar-SA"/>
              </w:rPr>
              <w:t>guvernanţa</w:t>
            </w:r>
            <w:proofErr w:type="spellEnd"/>
            <w:r w:rsidRPr="00BC1838">
              <w:rPr>
                <w:rFonts w:ascii="Montserrat Light" w:eastAsia="Calibri" w:hAnsi="Montserrat Light" w:cs="Times New Roman"/>
                <w:lang w:val="ro-RO" w:eastAsia="ar-SA"/>
              </w:rPr>
              <w:t xml:space="preserve"> corporativă a întreprinderilor publice, aprobată prin Legea nr. 111/2016, cu modificările </w:t>
            </w:r>
            <w:proofErr w:type="spellStart"/>
            <w:r w:rsidRPr="00BC1838">
              <w:rPr>
                <w:rFonts w:ascii="Montserrat Light" w:eastAsia="Calibri" w:hAnsi="Montserrat Light" w:cs="Times New Roman"/>
                <w:lang w:val="ro-RO" w:eastAsia="ar-SA"/>
              </w:rPr>
              <w:t>şi</w:t>
            </w:r>
            <w:proofErr w:type="spellEnd"/>
            <w:r w:rsidRPr="00BC1838">
              <w:rPr>
                <w:rFonts w:ascii="Montserrat Light" w:eastAsia="Calibri" w:hAnsi="Montserrat Light" w:cs="Times New Roman"/>
                <w:lang w:val="ro-RO" w:eastAsia="ar-SA"/>
              </w:rPr>
              <w:t xml:space="preserve"> completările ulterioare;</w:t>
            </w:r>
          </w:p>
          <w:p w14:paraId="37D7EE1B" w14:textId="77777777" w:rsidR="00FB3484" w:rsidRPr="00BC1838" w:rsidRDefault="00FB3484" w:rsidP="00FB3484">
            <w:pPr>
              <w:numPr>
                <w:ilvl w:val="0"/>
                <w:numId w:val="17"/>
              </w:numPr>
              <w:tabs>
                <w:tab w:val="left" w:pos="311"/>
              </w:tabs>
              <w:suppressAutoHyphens/>
              <w:spacing w:line="240" w:lineRule="auto"/>
              <w:jc w:val="both"/>
              <w:rPr>
                <w:rFonts w:ascii="Montserrat Light" w:eastAsia="Calibri" w:hAnsi="Montserrat Light" w:cs="Times New Roman"/>
                <w:lang w:val="ro-RO" w:eastAsia="ar-SA"/>
              </w:rPr>
            </w:pPr>
            <w:r w:rsidRPr="00BC1838">
              <w:rPr>
                <w:rFonts w:ascii="Montserrat Light" w:eastAsia="Calibri" w:hAnsi="Montserrat Light" w:cs="Times New Roman"/>
                <w:lang w:val="ro-RO" w:eastAsia="ar-SA"/>
              </w:rPr>
              <w:t>Hotărâr</w:t>
            </w:r>
            <w:r>
              <w:rPr>
                <w:rFonts w:ascii="Montserrat Light" w:eastAsia="Calibri" w:hAnsi="Montserrat Light" w:cs="Times New Roman"/>
                <w:lang w:val="ro-RO" w:eastAsia="ar-SA"/>
              </w:rPr>
              <w:t>ea</w:t>
            </w:r>
            <w:r w:rsidRPr="00BC1838">
              <w:rPr>
                <w:rFonts w:ascii="Montserrat Light" w:eastAsia="Calibri" w:hAnsi="Montserrat Light" w:cs="Times New Roman"/>
                <w:lang w:val="ro-RO" w:eastAsia="ar-SA"/>
              </w:rPr>
              <w:t xml:space="preserve"> Guvernului nr. 722/2016 pentru aprobarea Normelor metodologice de aplicare a unor prevederi din </w:t>
            </w:r>
            <w:proofErr w:type="spellStart"/>
            <w:r w:rsidRPr="00BC1838">
              <w:rPr>
                <w:rFonts w:ascii="Montserrat Light" w:eastAsia="Calibri" w:hAnsi="Montserrat Light" w:cs="Times New Roman"/>
                <w:lang w:val="ro-RO" w:eastAsia="ar-SA"/>
              </w:rPr>
              <w:t>Ordonanţa</w:t>
            </w:r>
            <w:proofErr w:type="spellEnd"/>
            <w:r w:rsidRPr="00BC1838">
              <w:rPr>
                <w:rFonts w:ascii="Montserrat Light" w:eastAsia="Calibri" w:hAnsi="Montserrat Light" w:cs="Times New Roman"/>
                <w:lang w:val="ro-RO" w:eastAsia="ar-SA"/>
              </w:rPr>
              <w:t xml:space="preserve"> de </w:t>
            </w:r>
            <w:proofErr w:type="spellStart"/>
            <w:r w:rsidRPr="00BC1838">
              <w:rPr>
                <w:rFonts w:ascii="Montserrat Light" w:eastAsia="Calibri" w:hAnsi="Montserrat Light" w:cs="Times New Roman"/>
                <w:lang w:val="ro-RO" w:eastAsia="ar-SA"/>
              </w:rPr>
              <w:t>urgenţă</w:t>
            </w:r>
            <w:proofErr w:type="spellEnd"/>
            <w:r w:rsidRPr="00BC1838">
              <w:rPr>
                <w:rFonts w:ascii="Montserrat Light" w:eastAsia="Calibri" w:hAnsi="Montserrat Light" w:cs="Times New Roman"/>
                <w:lang w:val="ro-RO" w:eastAsia="ar-SA"/>
              </w:rPr>
              <w:t xml:space="preserve"> a Guvernului nr. 109/2011 privind </w:t>
            </w:r>
            <w:proofErr w:type="spellStart"/>
            <w:r w:rsidRPr="00BC1838">
              <w:rPr>
                <w:rFonts w:ascii="Montserrat Light" w:eastAsia="Calibri" w:hAnsi="Montserrat Light" w:cs="Times New Roman"/>
                <w:lang w:val="ro-RO" w:eastAsia="ar-SA"/>
              </w:rPr>
              <w:t>guvernanţa</w:t>
            </w:r>
            <w:proofErr w:type="spellEnd"/>
            <w:r w:rsidRPr="00BC1838">
              <w:rPr>
                <w:rFonts w:ascii="Montserrat Light" w:eastAsia="Calibri" w:hAnsi="Montserrat Light" w:cs="Times New Roman"/>
                <w:lang w:val="ro-RO" w:eastAsia="ar-SA"/>
              </w:rPr>
              <w:t xml:space="preserve"> corporativă a întreprinderilor publice;</w:t>
            </w:r>
          </w:p>
          <w:p w14:paraId="71D64CCF" w14:textId="77777777" w:rsidR="00FB3484" w:rsidRPr="00FD5774" w:rsidRDefault="00FB3484" w:rsidP="00FB3484">
            <w:pPr>
              <w:spacing w:line="240" w:lineRule="auto"/>
              <w:jc w:val="both"/>
              <w:rPr>
                <w:rFonts w:ascii="Montserrat Light" w:eastAsia="Calibri" w:hAnsi="Montserrat Light"/>
                <w:iCs/>
                <w:noProof/>
                <w:lang w:val="ro-RO" w:eastAsia="ro-RO"/>
              </w:rPr>
            </w:pPr>
            <w:r>
              <w:rPr>
                <w:rFonts w:ascii="Montserrat Light" w:eastAsia="Calibri" w:hAnsi="Montserrat Light"/>
                <w:iCs/>
                <w:noProof/>
                <w:lang w:val="ro-RO" w:eastAsia="ro-RO"/>
              </w:rPr>
              <w:t>Actele administrative aplicabile sunt:</w:t>
            </w:r>
          </w:p>
          <w:p w14:paraId="53748F5F" w14:textId="0B73F1DC" w:rsidR="00AB1BC5" w:rsidRPr="00FB3484" w:rsidRDefault="00FB3484" w:rsidP="00FB348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eastAsia="Calibri" w:hAnsi="Montserrat Light"/>
                <w:iCs/>
                <w:noProof/>
                <w:lang w:val="ro-RO" w:eastAsia="ro-RO"/>
              </w:rPr>
            </w:pPr>
            <w:r w:rsidRPr="00FB3484">
              <w:rPr>
                <w:rFonts w:ascii="Montserrat Light" w:hAnsi="Montserrat Light"/>
                <w:lang w:val="ro-RO"/>
              </w:rPr>
              <w:t xml:space="preserve">Hotărârii Consiliului Județean Cluj nr. 217/2021 </w:t>
            </w:r>
            <w:r w:rsidRPr="009A168F">
              <w:rPr>
                <w:rFonts w:ascii="Montserrat Light" w:eastAsia="Calibri" w:hAnsi="Montserrat Light" w:cs="Cambria"/>
                <w:lang w:val="ro-RO"/>
              </w:rPr>
              <w:t xml:space="preserve">privind declanșarea procedurii de </w:t>
            </w:r>
            <w:proofErr w:type="spellStart"/>
            <w:r w:rsidRPr="009A168F">
              <w:rPr>
                <w:rFonts w:ascii="Montserrat Light" w:eastAsia="Calibri" w:hAnsi="Montserrat Light" w:cs="Cambria"/>
                <w:lang w:val="ro-RO"/>
              </w:rPr>
              <w:t>selecțiea</w:t>
            </w:r>
            <w:proofErr w:type="spellEnd"/>
            <w:r w:rsidRPr="009A168F">
              <w:rPr>
                <w:rFonts w:ascii="Montserrat Light" w:eastAsia="Calibri" w:hAnsi="Montserrat Light" w:cs="Cambria"/>
                <w:lang w:val="ro-RO"/>
              </w:rPr>
              <w:t xml:space="preserve"> membrilor consiliului de administrație de la unele întreprinderi publice aflate sub autoritatea Consiliului Județean Cluj.</w:t>
            </w:r>
          </w:p>
        </w:tc>
      </w:tr>
      <w:tr w:rsidR="0077527F" w:rsidRPr="00F50BF3" w14:paraId="0517DB33" w14:textId="77777777" w:rsidTr="000F4820">
        <w:tc>
          <w:tcPr>
            <w:tcW w:w="9072" w:type="dxa"/>
            <w:gridSpan w:val="5"/>
          </w:tcPr>
          <w:p w14:paraId="3E3B5425" w14:textId="77777777" w:rsidR="0077527F" w:rsidRPr="00F50BF3" w:rsidRDefault="0077527F" w:rsidP="00926A6D">
            <w:pPr>
              <w:jc w:val="both"/>
              <w:rPr>
                <w:rFonts w:ascii="Montserrat Light" w:eastAsia="Calibri" w:hAnsi="Montserrat Light"/>
                <w:b/>
                <w:bCs/>
                <w:iCs/>
                <w:noProof/>
                <w:lang w:val="ro-RO" w:eastAsia="ro-RO"/>
              </w:rPr>
            </w:pPr>
            <w:r w:rsidRPr="00F50BF3">
              <w:rPr>
                <w:rFonts w:ascii="Montserrat Light" w:hAnsi="Montserrat Light"/>
                <w:b/>
                <w:bCs/>
                <w:iCs/>
                <w:noProof/>
                <w:lang w:val="ro-RO" w:eastAsia="ro-RO" w:bidi="ne-NP"/>
              </w:rPr>
              <w:t xml:space="preserve">Secțiunea a 2-a - Fundamentare tehnică, respectiv cerințele de natură tehnică, economică, juridică, posibilități de realizare în condiții de utilitate, legalitate, regularitate, eficiență, eficacitate și economicitate: </w:t>
            </w:r>
          </w:p>
        </w:tc>
      </w:tr>
      <w:tr w:rsidR="008165D2" w:rsidRPr="00F50BF3" w14:paraId="5D4D15B9" w14:textId="77777777" w:rsidTr="000F4820">
        <w:tc>
          <w:tcPr>
            <w:tcW w:w="9072" w:type="dxa"/>
            <w:gridSpan w:val="5"/>
            <w:shd w:val="clear" w:color="auto" w:fill="auto"/>
          </w:tcPr>
          <w:p w14:paraId="580AB6CA" w14:textId="2F2C1637" w:rsidR="001C0993" w:rsidRPr="0087683C" w:rsidRDefault="001C0993" w:rsidP="004F2386">
            <w:pPr>
              <w:autoSpaceDE w:val="0"/>
              <w:jc w:val="both"/>
              <w:rPr>
                <w:rFonts w:ascii="Montserrat Light" w:eastAsia="Calibri" w:hAnsi="Montserrat Light" w:cs="Cambria"/>
                <w:lang w:val="ro-RO"/>
              </w:rPr>
            </w:pPr>
            <w:r w:rsidRPr="0087683C">
              <w:rPr>
                <w:rFonts w:ascii="Montserrat Light" w:eastAsia="Calibri" w:hAnsi="Montserrat Light" w:cs="Cambria"/>
                <w:lang w:val="ro-RO"/>
              </w:rPr>
              <w:t xml:space="preserve">În vederea luării unor măsuri pentru crearea premiselor legislative </w:t>
            </w:r>
            <w:proofErr w:type="spellStart"/>
            <w:r w:rsidRPr="0087683C">
              <w:rPr>
                <w:rFonts w:ascii="Montserrat Light" w:eastAsia="Calibri" w:hAnsi="Montserrat Light" w:cs="Cambria"/>
                <w:lang w:val="ro-RO"/>
              </w:rPr>
              <w:t>şi</w:t>
            </w:r>
            <w:proofErr w:type="spellEnd"/>
            <w:r w:rsidRPr="0087683C">
              <w:rPr>
                <w:rFonts w:ascii="Montserrat Light" w:eastAsia="Calibri" w:hAnsi="Montserrat Light" w:cs="Cambria"/>
                <w:lang w:val="ro-RO"/>
              </w:rPr>
              <w:t xml:space="preserve"> administrative care să conducă la </w:t>
            </w:r>
            <w:proofErr w:type="spellStart"/>
            <w:r w:rsidRPr="0087683C">
              <w:rPr>
                <w:rFonts w:ascii="Montserrat Light" w:eastAsia="Calibri" w:hAnsi="Montserrat Light" w:cs="Cambria"/>
                <w:lang w:val="ro-RO"/>
              </w:rPr>
              <w:t>creşterea</w:t>
            </w:r>
            <w:proofErr w:type="spellEnd"/>
            <w:r w:rsidRPr="0087683C">
              <w:rPr>
                <w:rFonts w:ascii="Montserrat Light" w:eastAsia="Calibri" w:hAnsi="Montserrat Light" w:cs="Cambria"/>
                <w:lang w:val="ro-RO"/>
              </w:rPr>
              <w:t xml:space="preserve"> </w:t>
            </w:r>
            <w:proofErr w:type="spellStart"/>
            <w:r w:rsidRPr="0087683C">
              <w:rPr>
                <w:rFonts w:ascii="Montserrat Light" w:eastAsia="Calibri" w:hAnsi="Montserrat Light" w:cs="Cambria"/>
                <w:lang w:val="ro-RO"/>
              </w:rPr>
              <w:t>eficienţei</w:t>
            </w:r>
            <w:proofErr w:type="spellEnd"/>
            <w:r w:rsidRPr="0087683C">
              <w:rPr>
                <w:rFonts w:ascii="Montserrat Light" w:eastAsia="Calibri" w:hAnsi="Montserrat Light" w:cs="Cambria"/>
                <w:lang w:val="ro-RO"/>
              </w:rPr>
              <w:t xml:space="preserve"> operatorilor economici a fost adoptată O.U.G. nr. 109/2011 privind </w:t>
            </w:r>
            <w:proofErr w:type="spellStart"/>
            <w:r w:rsidRPr="0087683C">
              <w:rPr>
                <w:rFonts w:ascii="Montserrat Light" w:eastAsia="Calibri" w:hAnsi="Montserrat Light" w:cs="Cambria"/>
                <w:lang w:val="ro-RO"/>
              </w:rPr>
              <w:t>guvernanţa</w:t>
            </w:r>
            <w:proofErr w:type="spellEnd"/>
            <w:r w:rsidRPr="0087683C">
              <w:rPr>
                <w:rFonts w:ascii="Montserrat Light" w:eastAsia="Calibri" w:hAnsi="Montserrat Light" w:cs="Cambria"/>
                <w:lang w:val="ro-RO"/>
              </w:rPr>
              <w:t xml:space="preserve"> corporativă a întreprinderilor publice.</w:t>
            </w:r>
          </w:p>
          <w:p w14:paraId="2E133AD3" w14:textId="5E4C329F" w:rsidR="001C0993" w:rsidRPr="0087683C" w:rsidRDefault="001C0993" w:rsidP="004F2386">
            <w:pPr>
              <w:autoSpaceDE w:val="0"/>
              <w:jc w:val="both"/>
              <w:rPr>
                <w:rFonts w:ascii="Montserrat Light" w:eastAsia="Calibri" w:hAnsi="Montserrat Light" w:cs="Cambria"/>
                <w:lang w:val="ro-RO"/>
              </w:rPr>
            </w:pPr>
            <w:r w:rsidRPr="0087683C">
              <w:rPr>
                <w:rFonts w:ascii="Montserrat Light" w:eastAsia="Calibri" w:hAnsi="Montserrat Light" w:cs="Cambria"/>
                <w:lang w:val="ro-RO"/>
              </w:rPr>
              <w:t xml:space="preserve">Prin Legea nr. 111/27.05.2016 pentru aprobarea </w:t>
            </w:r>
            <w:proofErr w:type="spellStart"/>
            <w:r w:rsidRPr="0087683C">
              <w:rPr>
                <w:rFonts w:ascii="Montserrat Light" w:eastAsia="Calibri" w:hAnsi="Montserrat Light" w:cs="Cambria"/>
                <w:lang w:val="ro-RO"/>
              </w:rPr>
              <w:t>Ordonantei</w:t>
            </w:r>
            <w:proofErr w:type="spellEnd"/>
            <w:r w:rsidRPr="0087683C">
              <w:rPr>
                <w:rFonts w:ascii="Montserrat Light" w:eastAsia="Calibri" w:hAnsi="Montserrat Light" w:cs="Cambria"/>
                <w:lang w:val="ro-RO"/>
              </w:rPr>
              <w:t xml:space="preserve"> de urgenta a Guvernului nr. 109/2011 privind guvernan</w:t>
            </w:r>
            <w:r w:rsidR="009A168F">
              <w:rPr>
                <w:rFonts w:ascii="Montserrat Light" w:eastAsia="Calibri" w:hAnsi="Montserrat Light" w:cs="Cambria"/>
                <w:lang w:val="ro-RO"/>
              </w:rPr>
              <w:t>ț</w:t>
            </w:r>
            <w:r w:rsidRPr="0087683C">
              <w:rPr>
                <w:rFonts w:ascii="Montserrat Light" w:eastAsia="Calibri" w:hAnsi="Montserrat Light" w:cs="Cambria"/>
                <w:lang w:val="ro-RO"/>
              </w:rPr>
              <w:t>a corporativ</w:t>
            </w:r>
            <w:r w:rsidR="009A168F">
              <w:rPr>
                <w:rFonts w:ascii="Montserrat Light" w:eastAsia="Calibri" w:hAnsi="Montserrat Light" w:cs="Cambria"/>
                <w:lang w:val="ro-RO"/>
              </w:rPr>
              <w:t>ă</w:t>
            </w:r>
            <w:r w:rsidRPr="0087683C">
              <w:rPr>
                <w:rFonts w:ascii="Montserrat Light" w:eastAsia="Calibri" w:hAnsi="Montserrat Light" w:cs="Cambria"/>
                <w:lang w:val="ro-RO"/>
              </w:rPr>
              <w:t xml:space="preserve"> a </w:t>
            </w:r>
            <w:r w:rsidR="009A168F">
              <w:rPr>
                <w:rFonts w:ascii="Montserrat Light" w:eastAsia="Calibri" w:hAnsi="Montserrat Light" w:cs="Cambria"/>
                <w:lang w:val="ro-RO"/>
              </w:rPr>
              <w:t>î</w:t>
            </w:r>
            <w:r w:rsidRPr="0087683C">
              <w:rPr>
                <w:rFonts w:ascii="Montserrat Light" w:eastAsia="Calibri" w:hAnsi="Montserrat Light" w:cs="Cambria"/>
                <w:lang w:val="ro-RO"/>
              </w:rPr>
              <w:t xml:space="preserve">ntreprinderilor publice, au fost aduse modificări la </w:t>
            </w:r>
            <w:proofErr w:type="spellStart"/>
            <w:r w:rsidRPr="0087683C">
              <w:rPr>
                <w:rFonts w:ascii="Montserrat Light" w:eastAsia="Calibri" w:hAnsi="Montserrat Light" w:cs="Cambria"/>
                <w:lang w:val="ro-RO"/>
              </w:rPr>
              <w:t>competenţele</w:t>
            </w:r>
            <w:proofErr w:type="spellEnd"/>
            <w:r w:rsidRPr="0087683C">
              <w:rPr>
                <w:rFonts w:ascii="Montserrat Light" w:eastAsia="Calibri" w:hAnsi="Montserrat Light" w:cs="Cambria"/>
                <w:lang w:val="ro-RO"/>
              </w:rPr>
              <w:t xml:space="preserve"> pe care le are autoritatea publică tutelară (Consiliul </w:t>
            </w:r>
            <w:proofErr w:type="spellStart"/>
            <w:r w:rsidRPr="0087683C">
              <w:rPr>
                <w:rFonts w:ascii="Montserrat Light" w:eastAsia="Calibri" w:hAnsi="Montserrat Light" w:cs="Cambria"/>
                <w:lang w:val="ro-RO"/>
              </w:rPr>
              <w:t>Judeţean</w:t>
            </w:r>
            <w:proofErr w:type="spellEnd"/>
            <w:r w:rsidRPr="0087683C">
              <w:rPr>
                <w:rFonts w:ascii="Montserrat Light" w:eastAsia="Calibri" w:hAnsi="Montserrat Light" w:cs="Cambria"/>
                <w:lang w:val="ro-RO"/>
              </w:rPr>
              <w:t xml:space="preserve"> Cluj), Consiliul de </w:t>
            </w:r>
            <w:proofErr w:type="spellStart"/>
            <w:r w:rsidRPr="0087683C">
              <w:rPr>
                <w:rFonts w:ascii="Montserrat Light" w:eastAsia="Calibri" w:hAnsi="Montserrat Light" w:cs="Cambria"/>
                <w:lang w:val="ro-RO"/>
              </w:rPr>
              <w:t>Administraţie</w:t>
            </w:r>
            <w:proofErr w:type="spellEnd"/>
            <w:r w:rsidRPr="0087683C">
              <w:rPr>
                <w:rFonts w:ascii="Montserrat Light" w:eastAsia="Calibri" w:hAnsi="Montserrat Light" w:cs="Cambria"/>
                <w:lang w:val="ro-RO"/>
              </w:rPr>
              <w:t xml:space="preserve"> </w:t>
            </w:r>
            <w:proofErr w:type="spellStart"/>
            <w:r w:rsidRPr="0087683C">
              <w:rPr>
                <w:rFonts w:ascii="Montserrat Light" w:eastAsia="Calibri" w:hAnsi="Montserrat Light" w:cs="Cambria"/>
                <w:lang w:val="ro-RO"/>
              </w:rPr>
              <w:t>şi</w:t>
            </w:r>
            <w:proofErr w:type="spellEnd"/>
            <w:r w:rsidRPr="0087683C">
              <w:rPr>
                <w:rFonts w:ascii="Montserrat Light" w:eastAsia="Calibri" w:hAnsi="Montserrat Light" w:cs="Cambria"/>
                <w:lang w:val="ro-RO"/>
              </w:rPr>
              <w:t xml:space="preserve"> directorii întreprinderilor publice, la numărul membrilor Consiliului de </w:t>
            </w:r>
            <w:proofErr w:type="spellStart"/>
            <w:r w:rsidRPr="0087683C">
              <w:rPr>
                <w:rFonts w:ascii="Montserrat Light" w:eastAsia="Calibri" w:hAnsi="Montserrat Light" w:cs="Cambria"/>
                <w:lang w:val="ro-RO"/>
              </w:rPr>
              <w:t>Administraţie</w:t>
            </w:r>
            <w:proofErr w:type="spellEnd"/>
            <w:r w:rsidRPr="0087683C">
              <w:rPr>
                <w:rFonts w:ascii="Montserrat Light" w:eastAsia="Calibri" w:hAnsi="Montserrat Light" w:cs="Cambria"/>
                <w:lang w:val="ro-RO"/>
              </w:rPr>
              <w:t xml:space="preserve">, la modalitatea de </w:t>
            </w:r>
            <w:proofErr w:type="spellStart"/>
            <w:r w:rsidRPr="0087683C">
              <w:rPr>
                <w:rFonts w:ascii="Montserrat Light" w:eastAsia="Calibri" w:hAnsi="Montserrat Light" w:cs="Cambria"/>
                <w:lang w:val="ro-RO"/>
              </w:rPr>
              <w:t>selecţie</w:t>
            </w:r>
            <w:proofErr w:type="spellEnd"/>
            <w:r w:rsidRPr="0087683C">
              <w:rPr>
                <w:rFonts w:ascii="Montserrat Light" w:eastAsia="Calibri" w:hAnsi="Montserrat Light" w:cs="Cambria"/>
                <w:lang w:val="ro-RO"/>
              </w:rPr>
              <w:t xml:space="preserve">, evaluare </w:t>
            </w:r>
            <w:proofErr w:type="spellStart"/>
            <w:r w:rsidRPr="0087683C">
              <w:rPr>
                <w:rFonts w:ascii="Montserrat Light" w:eastAsia="Calibri" w:hAnsi="Montserrat Light" w:cs="Cambria"/>
                <w:lang w:val="ro-RO"/>
              </w:rPr>
              <w:t>şi</w:t>
            </w:r>
            <w:proofErr w:type="spellEnd"/>
            <w:r w:rsidRPr="0087683C">
              <w:rPr>
                <w:rFonts w:ascii="Montserrat Light" w:eastAsia="Calibri" w:hAnsi="Montserrat Light" w:cs="Cambria"/>
                <w:lang w:val="ro-RO"/>
              </w:rPr>
              <w:t xml:space="preserve"> de numire a acestora, precum </w:t>
            </w:r>
            <w:proofErr w:type="spellStart"/>
            <w:r w:rsidRPr="0087683C">
              <w:rPr>
                <w:rFonts w:ascii="Montserrat Light" w:eastAsia="Calibri" w:hAnsi="Montserrat Light" w:cs="Cambria"/>
                <w:lang w:val="ro-RO"/>
              </w:rPr>
              <w:t>şi</w:t>
            </w:r>
            <w:proofErr w:type="spellEnd"/>
            <w:r w:rsidRPr="0087683C">
              <w:rPr>
                <w:rFonts w:ascii="Montserrat Light" w:eastAsia="Calibri" w:hAnsi="Montserrat Light" w:cs="Cambria"/>
                <w:lang w:val="ro-RO"/>
              </w:rPr>
              <w:t xml:space="preserve"> a directorilor.</w:t>
            </w:r>
          </w:p>
          <w:p w14:paraId="14A7FB22" w14:textId="77777777" w:rsidR="001C0993" w:rsidRDefault="001C0993" w:rsidP="004F2386">
            <w:pPr>
              <w:autoSpaceDE w:val="0"/>
              <w:jc w:val="both"/>
              <w:rPr>
                <w:rFonts w:ascii="Montserrat Light" w:eastAsia="Calibri" w:hAnsi="Montserrat Light" w:cs="Cambria"/>
                <w:lang w:val="ro-RO"/>
              </w:rPr>
            </w:pPr>
            <w:r w:rsidRPr="0087683C">
              <w:rPr>
                <w:rFonts w:ascii="Montserrat Light" w:eastAsia="Calibri" w:hAnsi="Montserrat Light" w:cs="Cambria"/>
                <w:lang w:val="ro-RO"/>
              </w:rPr>
              <w:t xml:space="preserve">Prin H.G. nr. 722/2016 s-au aprobat Normele metodologice de aplicare a unor prevederi din </w:t>
            </w:r>
            <w:proofErr w:type="spellStart"/>
            <w:r w:rsidRPr="0087683C">
              <w:rPr>
                <w:rFonts w:ascii="Montserrat Light" w:eastAsia="Calibri" w:hAnsi="Montserrat Light" w:cs="Cambria"/>
                <w:lang w:val="ro-RO"/>
              </w:rPr>
              <w:t>Ordonanţa</w:t>
            </w:r>
            <w:proofErr w:type="spellEnd"/>
            <w:r w:rsidRPr="0087683C">
              <w:rPr>
                <w:rFonts w:ascii="Montserrat Light" w:eastAsia="Calibri" w:hAnsi="Montserrat Light" w:cs="Cambria"/>
                <w:lang w:val="ro-RO"/>
              </w:rPr>
              <w:t xml:space="preserve"> de </w:t>
            </w:r>
            <w:proofErr w:type="spellStart"/>
            <w:r w:rsidRPr="0087683C">
              <w:rPr>
                <w:rFonts w:ascii="Montserrat Light" w:eastAsia="Calibri" w:hAnsi="Montserrat Light" w:cs="Cambria"/>
                <w:lang w:val="ro-RO"/>
              </w:rPr>
              <w:t>Urgenţă</w:t>
            </w:r>
            <w:proofErr w:type="spellEnd"/>
            <w:r w:rsidRPr="0087683C">
              <w:rPr>
                <w:rFonts w:ascii="Montserrat Light" w:eastAsia="Calibri" w:hAnsi="Montserrat Light" w:cs="Cambria"/>
                <w:lang w:val="ro-RO"/>
              </w:rPr>
              <w:t xml:space="preserve"> a Guvernului nr. 109/2011 privind </w:t>
            </w:r>
            <w:proofErr w:type="spellStart"/>
            <w:r w:rsidRPr="0087683C">
              <w:rPr>
                <w:rFonts w:ascii="Montserrat Light" w:eastAsia="Calibri" w:hAnsi="Montserrat Light" w:cs="Cambria"/>
                <w:lang w:val="ro-RO"/>
              </w:rPr>
              <w:t>guvernanţa</w:t>
            </w:r>
            <w:proofErr w:type="spellEnd"/>
            <w:r w:rsidRPr="0087683C">
              <w:rPr>
                <w:rFonts w:ascii="Montserrat Light" w:eastAsia="Calibri" w:hAnsi="Montserrat Light" w:cs="Cambria"/>
                <w:lang w:val="ro-RO"/>
              </w:rPr>
              <w:t xml:space="preserve"> corporativă a întreprinderilor publice.</w:t>
            </w:r>
          </w:p>
          <w:p w14:paraId="5A2100C0" w14:textId="0B59F5A9" w:rsidR="001C0993" w:rsidRPr="001C0993" w:rsidRDefault="001C0993" w:rsidP="001C0993">
            <w:pPr>
              <w:autoSpaceDE w:val="0"/>
              <w:jc w:val="both"/>
              <w:rPr>
                <w:rFonts w:ascii="Montserrat Light" w:eastAsia="Calibri" w:hAnsi="Montserrat Light" w:cs="Cambria"/>
                <w:lang w:val="ro-RO"/>
              </w:rPr>
            </w:pPr>
            <w:r w:rsidRPr="001C0993">
              <w:rPr>
                <w:rFonts w:ascii="Montserrat Light" w:eastAsia="Calibri" w:hAnsi="Montserrat Light" w:cs="Cambria"/>
                <w:lang w:val="ro-RO"/>
              </w:rPr>
              <w:t>Conform art. 11 din H.G. 722/2016:</w:t>
            </w:r>
          </w:p>
          <w:p w14:paraId="4AADB408" w14:textId="2DD55D40" w:rsidR="001C0993" w:rsidRPr="001C0993" w:rsidRDefault="001C0993" w:rsidP="004F2386">
            <w:pPr>
              <w:jc w:val="both"/>
              <w:rPr>
                <w:rFonts w:ascii="Montserrat Light" w:eastAsia="Times New Roman" w:hAnsi="Montserrat Light" w:cs="Times New Roman"/>
                <w:i/>
                <w:iCs/>
                <w:lang w:val="ro-RO" w:eastAsia="ro-RO"/>
              </w:rPr>
            </w:pPr>
            <w:r>
              <w:rPr>
                <w:rFonts w:ascii="Montserrat Light" w:eastAsia="Times New Roman" w:hAnsi="Montserrat Light" w:cs="Times New Roman"/>
                <w:i/>
                <w:iCs/>
                <w:lang w:val="ro-RO" w:eastAsia="ro-RO"/>
              </w:rPr>
              <w:lastRenderedPageBreak/>
              <w:t>”</w:t>
            </w:r>
            <w:r w:rsidRPr="00221D1B">
              <w:rPr>
                <w:rFonts w:ascii="Montserrat Light" w:eastAsia="Times New Roman" w:hAnsi="Montserrat Light" w:cs="Times New Roman"/>
                <w:i/>
                <w:iCs/>
                <w:lang w:val="ro-RO" w:eastAsia="ro-RO"/>
              </w:rPr>
              <w:t xml:space="preserve">(1) </w:t>
            </w:r>
            <w:r w:rsidRPr="00221D1B">
              <w:rPr>
                <w:rFonts w:ascii="Montserrat Light" w:eastAsia="Times New Roman" w:hAnsi="Montserrat Light" w:cs="Times New Roman"/>
                <w:i/>
                <w:iCs/>
                <w:noProof/>
                <w:lang w:val="ro-RO" w:eastAsia="ro-RO"/>
              </w:rPr>
              <w:t xml:space="preserve">Comisia de selecţie se înfiinţează prin act administrativ al autorităţii publice tutelare. În cazul societăţilor prevăzute la </w:t>
            </w:r>
            <w:hyperlink w:history="1">
              <w:r w:rsidRPr="001C0993">
                <w:rPr>
                  <w:rFonts w:ascii="Montserrat Light" w:eastAsia="Times New Roman" w:hAnsi="Montserrat Light" w:cs="Times New Roman"/>
                  <w:i/>
                  <w:iCs/>
                  <w:noProof/>
                  <w:lang w:val="ro-RO" w:eastAsia="ro-RO"/>
                </w:rPr>
                <w:t>art. 2 pct. 2 lit. c)</w:t>
              </w:r>
            </w:hyperlink>
            <w:r w:rsidRPr="001C0993">
              <w:rPr>
                <w:rFonts w:ascii="Montserrat Light" w:eastAsia="Times New Roman" w:hAnsi="Montserrat Light" w:cs="Times New Roman"/>
                <w:i/>
                <w:iCs/>
                <w:noProof/>
                <w:lang w:val="ro-RO" w:eastAsia="ro-RO"/>
              </w:rPr>
              <w:t xml:space="preserve"> d</w:t>
            </w:r>
            <w:r w:rsidRPr="00221D1B">
              <w:rPr>
                <w:rFonts w:ascii="Montserrat Light" w:eastAsia="Times New Roman" w:hAnsi="Montserrat Light" w:cs="Times New Roman"/>
                <w:i/>
                <w:iCs/>
                <w:noProof/>
                <w:lang w:val="ro-RO" w:eastAsia="ro-RO"/>
              </w:rPr>
              <w:t xml:space="preserve">in ordonanţa de urgenţă, comisia de selecţie se înfiinţează prin decizie a conducătorului întreprinderilor publice prevăzute la </w:t>
            </w:r>
            <w:hyperlink w:history="1">
              <w:r w:rsidRPr="001C0993">
                <w:rPr>
                  <w:rFonts w:ascii="Montserrat Light" w:eastAsia="Times New Roman" w:hAnsi="Montserrat Light" w:cs="Times New Roman"/>
                  <w:i/>
                  <w:iCs/>
                  <w:noProof/>
                  <w:lang w:val="ro-RO" w:eastAsia="ro-RO"/>
                </w:rPr>
                <w:t>art. 2 pct. 2 lit. a)</w:t>
              </w:r>
            </w:hyperlink>
            <w:r w:rsidRPr="001C0993">
              <w:rPr>
                <w:rFonts w:ascii="Montserrat Light" w:eastAsia="Times New Roman" w:hAnsi="Montserrat Light" w:cs="Times New Roman"/>
                <w:i/>
                <w:iCs/>
                <w:noProof/>
                <w:lang w:val="ro-RO" w:eastAsia="ro-RO"/>
              </w:rPr>
              <w:t xml:space="preserve"> şi </w:t>
            </w:r>
            <w:hyperlink w:history="1">
              <w:r w:rsidRPr="001C0993">
                <w:rPr>
                  <w:rFonts w:ascii="Montserrat Light" w:eastAsia="Times New Roman" w:hAnsi="Montserrat Light" w:cs="Times New Roman"/>
                  <w:i/>
                  <w:iCs/>
                  <w:noProof/>
                  <w:lang w:val="ro-RO" w:eastAsia="ro-RO"/>
                </w:rPr>
                <w:t>b)</w:t>
              </w:r>
            </w:hyperlink>
            <w:r w:rsidRPr="001C0993">
              <w:rPr>
                <w:rFonts w:ascii="Montserrat Light" w:eastAsia="Times New Roman" w:hAnsi="Montserrat Light" w:cs="Times New Roman"/>
                <w:i/>
                <w:iCs/>
                <w:noProof/>
                <w:lang w:val="ro-RO" w:eastAsia="ro-RO"/>
              </w:rPr>
              <w:t>.</w:t>
            </w:r>
          </w:p>
          <w:p w14:paraId="04E0771E" w14:textId="77777777" w:rsidR="001C0993" w:rsidRPr="00221D1B" w:rsidRDefault="001C0993" w:rsidP="001C0993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i/>
                <w:iCs/>
                <w:lang w:val="ro-RO" w:eastAsia="ro-RO"/>
              </w:rPr>
            </w:pPr>
            <w:r>
              <w:rPr>
                <w:rFonts w:ascii="Montserrat Light" w:eastAsia="Times New Roman" w:hAnsi="Montserrat Light" w:cs="Times New Roman"/>
                <w:i/>
                <w:iCs/>
                <w:lang w:val="ro-RO" w:eastAsia="ro-RO"/>
              </w:rPr>
              <w:t>..................................................................................................................................</w:t>
            </w:r>
            <w:r w:rsidRPr="00221D1B">
              <w:rPr>
                <w:rFonts w:ascii="Montserrat Light" w:eastAsia="Times New Roman" w:hAnsi="Montserrat Light" w:cs="Times New Roman"/>
                <w:i/>
                <w:iCs/>
                <w:noProof/>
                <w:lang w:val="ro-RO" w:eastAsia="ro-RO"/>
              </w:rPr>
              <w:t>.</w:t>
            </w:r>
          </w:p>
          <w:p w14:paraId="32467611" w14:textId="28554242" w:rsidR="001C0993" w:rsidRPr="00221D1B" w:rsidRDefault="001C0993" w:rsidP="001C0993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i/>
                <w:iCs/>
                <w:lang w:val="ro-RO" w:eastAsia="ro-RO"/>
              </w:rPr>
            </w:pPr>
          </w:p>
          <w:p w14:paraId="3AF0AE21" w14:textId="77777777" w:rsidR="001C0993" w:rsidRDefault="001C0993" w:rsidP="001C0993">
            <w:pPr>
              <w:spacing w:line="240" w:lineRule="auto"/>
              <w:jc w:val="both"/>
              <w:rPr>
                <w:rFonts w:ascii="Montserrat Light" w:hAnsi="Montserrat Light"/>
                <w:noProof/>
                <w:color w:val="000000"/>
              </w:rPr>
            </w:pPr>
            <w:r w:rsidRPr="00221D1B">
              <w:rPr>
                <w:rFonts w:ascii="Montserrat Light" w:eastAsia="Times New Roman" w:hAnsi="Montserrat Light" w:cs="Times New Roman"/>
                <w:i/>
                <w:iCs/>
                <w:lang w:val="ro-RO" w:eastAsia="ro-RO"/>
              </w:rPr>
              <w:t xml:space="preserve">(4) </w:t>
            </w:r>
            <w:r w:rsidRPr="00221D1B">
              <w:rPr>
                <w:rFonts w:ascii="Montserrat Light" w:eastAsia="Times New Roman" w:hAnsi="Montserrat Light" w:cs="Times New Roman"/>
                <w:i/>
                <w:iCs/>
                <w:noProof/>
                <w:lang w:val="ro-RO" w:eastAsia="ro-RO"/>
              </w:rPr>
              <w:t>Numărul şi componenţa comisiei se stabilesc de fiecare autoritate publică tutelară.</w:t>
            </w:r>
            <w:r>
              <w:rPr>
                <w:rFonts w:ascii="Montserrat Light" w:eastAsia="Times New Roman" w:hAnsi="Montserrat Light" w:cs="Times New Roman"/>
                <w:i/>
                <w:iCs/>
                <w:noProof/>
                <w:lang w:val="ro-RO" w:eastAsia="ro-RO"/>
              </w:rPr>
              <w:t>”</w:t>
            </w:r>
            <w:r w:rsidR="008165D2" w:rsidRPr="00F50BF3">
              <w:rPr>
                <w:rFonts w:ascii="Montserrat Light" w:hAnsi="Montserrat Light"/>
                <w:noProof/>
                <w:color w:val="000000"/>
              </w:rPr>
              <w:t xml:space="preserve"> </w:t>
            </w:r>
          </w:p>
          <w:p w14:paraId="5DE9370C" w14:textId="77777777" w:rsidR="001C0993" w:rsidRDefault="001C0993" w:rsidP="001C0993">
            <w:pPr>
              <w:spacing w:line="240" w:lineRule="auto"/>
              <w:jc w:val="both"/>
              <w:rPr>
                <w:rFonts w:ascii="Montserrat Light" w:hAnsi="Montserrat Light"/>
                <w:noProof/>
                <w:color w:val="000000"/>
                <w:lang w:val="ro-RO"/>
              </w:rPr>
            </w:pPr>
          </w:p>
          <w:p w14:paraId="2690E867" w14:textId="20A24A6F" w:rsidR="001C0993" w:rsidRPr="002F0E7C" w:rsidRDefault="001C0993" w:rsidP="004F2386">
            <w:pPr>
              <w:tabs>
                <w:tab w:val="left" w:pos="3456"/>
              </w:tabs>
              <w:jc w:val="both"/>
              <w:rPr>
                <w:rFonts w:ascii="Montserrat Light" w:hAnsi="Montserrat Light"/>
                <w:noProof/>
                <w:lang w:val="ro-RO" w:eastAsia="ro-RO"/>
              </w:rPr>
            </w:pPr>
            <w:r w:rsidRPr="002F0E7C">
              <w:rPr>
                <w:rFonts w:ascii="Montserrat Light" w:hAnsi="Montserrat Light"/>
                <w:noProof/>
                <w:lang w:val="ro-RO" w:eastAsia="ro-RO"/>
              </w:rPr>
              <w:t>Prin Hotărârea Consiliului Județean Cluj nr. 2</w:t>
            </w:r>
            <w:r>
              <w:rPr>
                <w:rFonts w:ascii="Montserrat Light" w:hAnsi="Montserrat Light"/>
                <w:noProof/>
                <w:lang w:val="ro-RO" w:eastAsia="ro-RO"/>
              </w:rPr>
              <w:t>17</w:t>
            </w:r>
            <w:r w:rsidRPr="002F0E7C">
              <w:rPr>
                <w:rFonts w:ascii="Montserrat Light" w:hAnsi="Montserrat Light"/>
                <w:noProof/>
                <w:lang w:val="ro-RO" w:eastAsia="ro-RO"/>
              </w:rPr>
              <w:t>/202</w:t>
            </w:r>
            <w:r>
              <w:rPr>
                <w:rFonts w:ascii="Montserrat Light" w:hAnsi="Montserrat Light"/>
                <w:noProof/>
                <w:lang w:val="ro-RO" w:eastAsia="ro-RO"/>
              </w:rPr>
              <w:t>1</w:t>
            </w:r>
            <w:r w:rsidRPr="002F0E7C">
              <w:rPr>
                <w:rFonts w:ascii="Montserrat Light" w:hAnsi="Montserrat Light"/>
                <w:noProof/>
                <w:lang w:val="ro-RO" w:eastAsia="ro-RO"/>
              </w:rPr>
              <w:t xml:space="preserve"> </w:t>
            </w:r>
            <w:r w:rsidRPr="009A168F">
              <w:rPr>
                <w:rFonts w:ascii="Montserrat Light" w:hAnsi="Montserrat Light"/>
                <w:noProof/>
                <w:lang w:val="ro-RO" w:eastAsia="ro-RO"/>
              </w:rPr>
              <w:t>privind declanșarea procedurii de selecție a membrilor consiliului de administrație de la unele întreprinderi publice aflate sub autoritatea Consiliului Județean Cluj,</w:t>
            </w:r>
            <w:r>
              <w:rPr>
                <w:rFonts w:ascii="Montserrat Light" w:hAnsi="Montserrat Light"/>
                <w:noProof/>
                <w:lang w:val="ro-RO" w:eastAsia="ro-RO"/>
              </w:rPr>
              <w:t xml:space="preserve"> </w:t>
            </w:r>
            <w:r w:rsidRPr="002F0E7C">
              <w:rPr>
                <w:rFonts w:ascii="Montserrat Light" w:hAnsi="Montserrat Light"/>
                <w:noProof/>
                <w:lang w:val="ro-RO" w:eastAsia="ro-RO"/>
              </w:rPr>
              <w:t>s-a numit Comisia cu atribuții de selecție, negociere indicatori și evaluare a administratorilor de la întreprinderilor publice aflate sub autoritatea Consiliului Județean Cluj și s-au stabilit competențele comisiei.</w:t>
            </w:r>
          </w:p>
          <w:p w14:paraId="23B4772F" w14:textId="0FD10004" w:rsidR="00B402B9" w:rsidRPr="00F50BF3" w:rsidRDefault="00441146" w:rsidP="00B402B9">
            <w:pPr>
              <w:autoSpaceDE w:val="0"/>
              <w:ind w:left="17"/>
              <w:jc w:val="both"/>
              <w:rPr>
                <w:rFonts w:ascii="Montserrat Light" w:hAnsi="Montserrat Light"/>
                <w:iCs/>
                <w:noProof/>
                <w:lang w:val="ro-RO" w:eastAsia="ro-RO" w:bidi="ne-NP"/>
              </w:rPr>
            </w:pPr>
            <w:r w:rsidRPr="00565046">
              <w:rPr>
                <w:rFonts w:ascii="Montserrat Light" w:hAnsi="Montserrat Light"/>
                <w:noProof/>
                <w:lang w:val="ro-RO" w:eastAsia="ro-RO"/>
              </w:rPr>
              <w:t xml:space="preserve">Având în vedere că </w:t>
            </w:r>
            <w:r>
              <w:rPr>
                <w:rFonts w:ascii="Montserrat Light" w:hAnsi="Montserrat Light"/>
                <w:noProof/>
                <w:lang w:val="ro-RO" w:eastAsia="ro-RO"/>
              </w:rPr>
              <w:t xml:space="preserve">doamna Perneș Diana Roxana, nu mai este angajata Consiliului Județean Cluj, se impune numirea unui alt membru în </w:t>
            </w:r>
            <w:r w:rsidR="009A168F">
              <w:rPr>
                <w:rFonts w:ascii="Montserrat Light" w:hAnsi="Montserrat Light"/>
                <w:noProof/>
                <w:lang w:val="ro-RO" w:eastAsia="ro-RO"/>
              </w:rPr>
              <w:t>cadrul c</w:t>
            </w:r>
            <w:proofErr w:type="spellStart"/>
            <w:r>
              <w:rPr>
                <w:rFonts w:ascii="Montserrat Light" w:eastAsia="Calibri" w:hAnsi="Montserrat Light" w:cs="Cambria"/>
                <w:lang w:val="ro-RO"/>
              </w:rPr>
              <w:t>omisi</w:t>
            </w:r>
            <w:r w:rsidR="009A168F">
              <w:rPr>
                <w:rFonts w:ascii="Montserrat Light" w:eastAsia="Calibri" w:hAnsi="Montserrat Light" w:cs="Cambria"/>
                <w:lang w:val="ro-RO"/>
              </w:rPr>
              <w:t>ei</w:t>
            </w:r>
            <w:proofErr w:type="spellEnd"/>
            <w:r w:rsidR="009A168F">
              <w:rPr>
                <w:rFonts w:ascii="Montserrat Light" w:eastAsia="Calibri" w:hAnsi="Montserrat Light" w:cs="Cambria"/>
                <w:lang w:val="ro-RO"/>
              </w:rPr>
              <w:t>.</w:t>
            </w:r>
            <w:r>
              <w:rPr>
                <w:rFonts w:ascii="Montserrat Light" w:eastAsia="Calibri" w:hAnsi="Montserrat Light" w:cs="Cambria"/>
                <w:lang w:val="ro-RO"/>
              </w:rPr>
              <w:t xml:space="preserve"> </w:t>
            </w:r>
          </w:p>
        </w:tc>
      </w:tr>
      <w:tr w:rsidR="008165D2" w:rsidRPr="00F50BF3" w14:paraId="4D95F51E" w14:textId="77777777" w:rsidTr="000F4820">
        <w:tc>
          <w:tcPr>
            <w:tcW w:w="9072" w:type="dxa"/>
            <w:gridSpan w:val="5"/>
          </w:tcPr>
          <w:p w14:paraId="404C639B" w14:textId="66299329" w:rsidR="008165D2" w:rsidRPr="00F50BF3" w:rsidRDefault="008165D2" w:rsidP="008165D2">
            <w:pPr>
              <w:autoSpaceDE w:val="0"/>
              <w:ind w:left="33"/>
              <w:jc w:val="both"/>
              <w:rPr>
                <w:rFonts w:ascii="Montserrat Light" w:hAnsi="Montserrat Light" w:cs="Cambria"/>
                <w:b/>
                <w:bCs/>
                <w:iCs/>
                <w:lang w:val="ro-RO"/>
              </w:rPr>
            </w:pPr>
            <w:r w:rsidRPr="00F50BF3">
              <w:rPr>
                <w:rFonts w:ascii="Montserrat Light" w:hAnsi="Montserrat Light"/>
                <w:b/>
                <w:bCs/>
                <w:iCs/>
                <w:noProof/>
                <w:lang w:val="ro-RO" w:eastAsia="ro-RO"/>
              </w:rPr>
              <w:lastRenderedPageBreak/>
              <w:t>Secțiunea a 3-a - Efecte preconizate ale aplicării actului administrativ (impactul financiar asupra bugetului judeţului pe termen scurt (pe anul curent)/lung, impactul asupra mediului concurențial şi domeniului ajutoarelor de stat, impactul asupra sarcinilor administrative, impactul asupra mediului):</w:t>
            </w:r>
          </w:p>
        </w:tc>
      </w:tr>
      <w:tr w:rsidR="008165D2" w:rsidRPr="00F50BF3" w14:paraId="1710D10D" w14:textId="77777777" w:rsidTr="000F4820">
        <w:tc>
          <w:tcPr>
            <w:tcW w:w="9072" w:type="dxa"/>
            <w:gridSpan w:val="5"/>
          </w:tcPr>
          <w:p w14:paraId="680AF2E0" w14:textId="57487781" w:rsidR="008165D2" w:rsidRPr="00F50BF3" w:rsidRDefault="008165D2" w:rsidP="008165D2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iCs/>
                <w:noProof/>
                <w:lang w:val="ro-RO" w:eastAsia="ro-RO"/>
              </w:rPr>
            </w:pPr>
            <w:r w:rsidRPr="00F50BF3">
              <w:rPr>
                <w:rFonts w:ascii="Montserrat Light" w:hAnsi="Montserrat Light"/>
                <w:iCs/>
                <w:noProof/>
                <w:lang w:val="ro-RO" w:eastAsia="ro-RO"/>
              </w:rPr>
              <w:t>Prezentul proiect de hotărâre nu are impact financiar asupra bugetului judeţului.</w:t>
            </w:r>
          </w:p>
          <w:p w14:paraId="17BF0ADF" w14:textId="374CDBC5" w:rsidR="008165D2" w:rsidRPr="00F50BF3" w:rsidRDefault="00441146" w:rsidP="00441146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/>
                <w:bCs/>
                <w:iCs/>
                <w:noProof/>
                <w:lang w:val="ro-RO" w:eastAsia="ro-RO"/>
              </w:rPr>
            </w:pPr>
            <w:proofErr w:type="spellStart"/>
            <w:r>
              <w:rPr>
                <w:rFonts w:ascii="Montserrat Light" w:hAnsi="Montserrat Light"/>
              </w:rPr>
              <w:t>Hotărârea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Consiliului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Județean</w:t>
            </w:r>
            <w:proofErr w:type="spellEnd"/>
            <w:r>
              <w:rPr>
                <w:rFonts w:ascii="Montserrat Light" w:hAnsi="Montserrat Light"/>
              </w:rPr>
              <w:t xml:space="preserve"> Cluj nr. 227/2021 se </w:t>
            </w:r>
            <w:proofErr w:type="spellStart"/>
            <w:r>
              <w:rPr>
                <w:rFonts w:ascii="Montserrat Light" w:hAnsi="Montserrat Light"/>
              </w:rPr>
              <w:t>modifică</w:t>
            </w:r>
            <w:proofErr w:type="spellEnd"/>
            <w:r>
              <w:rPr>
                <w:rFonts w:ascii="Montserrat Light" w:hAnsi="Montserrat Light"/>
              </w:rPr>
              <w:t xml:space="preserve"> conform </w:t>
            </w:r>
            <w:proofErr w:type="spellStart"/>
            <w:r>
              <w:rPr>
                <w:rFonts w:ascii="Montserrat Light" w:hAnsi="Montserrat Light"/>
              </w:rPr>
              <w:t>prezentului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proiect</w:t>
            </w:r>
            <w:proofErr w:type="spellEnd"/>
            <w:r>
              <w:rPr>
                <w:rFonts w:ascii="Montserrat Light" w:hAnsi="Montserrat Light"/>
              </w:rPr>
              <w:t xml:space="preserve"> de </w:t>
            </w:r>
            <w:proofErr w:type="spellStart"/>
            <w:r>
              <w:rPr>
                <w:rFonts w:ascii="Montserrat Light" w:hAnsi="Montserrat Light"/>
              </w:rPr>
              <w:t>hotărâre</w:t>
            </w:r>
            <w:proofErr w:type="spellEnd"/>
            <w:r>
              <w:rPr>
                <w:rFonts w:ascii="Montserrat Light" w:hAnsi="Montserrat Light"/>
              </w:rPr>
              <w:t>.</w:t>
            </w:r>
          </w:p>
        </w:tc>
      </w:tr>
      <w:tr w:rsidR="008165D2" w:rsidRPr="00F50BF3" w14:paraId="568F2903" w14:textId="77777777" w:rsidTr="000F4820">
        <w:tc>
          <w:tcPr>
            <w:tcW w:w="9072" w:type="dxa"/>
            <w:gridSpan w:val="5"/>
          </w:tcPr>
          <w:p w14:paraId="540B74DD" w14:textId="678BD84A" w:rsidR="008165D2" w:rsidRPr="00F50BF3" w:rsidRDefault="008165D2" w:rsidP="008165D2">
            <w:pPr>
              <w:autoSpaceDE w:val="0"/>
              <w:autoSpaceDN w:val="0"/>
              <w:adjustRightInd w:val="0"/>
              <w:ind w:left="33"/>
              <w:jc w:val="both"/>
              <w:rPr>
                <w:rFonts w:ascii="Montserrat Light" w:hAnsi="Montserrat Light"/>
                <w:iCs/>
                <w:noProof/>
                <w:lang w:val="ro-RO" w:eastAsia="ro-RO"/>
              </w:rPr>
            </w:pPr>
            <w:r w:rsidRPr="00F50BF3">
              <w:rPr>
                <w:rFonts w:ascii="Montserrat Light" w:hAnsi="Montserrat Light"/>
                <w:b/>
                <w:iCs/>
                <w:noProof/>
                <w:lang w:val="ro-RO" w:eastAsia="ro-RO" w:bidi="ne-NP"/>
              </w:rPr>
              <w:t>Secțiunea a 4-a - Concluzii/propuneri:</w:t>
            </w:r>
          </w:p>
        </w:tc>
      </w:tr>
      <w:tr w:rsidR="008165D2" w:rsidRPr="00F50BF3" w14:paraId="6C1F1636" w14:textId="77777777" w:rsidTr="000F4820">
        <w:tc>
          <w:tcPr>
            <w:tcW w:w="9072" w:type="dxa"/>
            <w:gridSpan w:val="5"/>
          </w:tcPr>
          <w:p w14:paraId="0D5AB6AF" w14:textId="36C0E4F7" w:rsidR="008165D2" w:rsidRPr="00F50BF3" w:rsidRDefault="008165D2" w:rsidP="008165D2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iCs/>
                <w:noProof/>
                <w:lang w:val="ro-RO" w:eastAsia="ro-RO"/>
              </w:rPr>
            </w:pPr>
            <w:r w:rsidRPr="00F50BF3">
              <w:rPr>
                <w:rFonts w:ascii="Montserrat Light" w:hAnsi="Montserrat Light"/>
                <w:iCs/>
                <w:lang w:val="ro-RO" w:eastAsia="ro-RO"/>
              </w:rPr>
              <w:t xml:space="preserve">În urma analizării proiectului de hotărâre și a documentării efectuate, certificăm faptul că proiectul de hotărâre </w:t>
            </w:r>
            <w:r w:rsidRPr="00F50BF3">
              <w:rPr>
                <w:rFonts w:ascii="Montserrat Light" w:hAnsi="Montserrat Light"/>
                <w:b/>
                <w:bCs/>
                <w:iCs/>
                <w:lang w:val="ro-RO" w:eastAsia="ro-RO"/>
              </w:rPr>
              <w:t xml:space="preserve">îndeplinește/ </w:t>
            </w:r>
            <w:r w:rsidRPr="00F50BF3">
              <w:rPr>
                <w:rFonts w:ascii="Montserrat Light" w:hAnsi="Montserrat Light"/>
                <w:iCs/>
                <w:lang w:val="ro-RO" w:eastAsia="ro-RO"/>
              </w:rPr>
              <w:t>nu îndeplinește cerințele tehnice specificate la Secțiunea a 2-a”</w:t>
            </w:r>
          </w:p>
        </w:tc>
      </w:tr>
      <w:tr w:rsidR="008165D2" w:rsidRPr="00F50BF3" w14:paraId="53614A65" w14:textId="77777777" w:rsidTr="000F4820">
        <w:tc>
          <w:tcPr>
            <w:tcW w:w="3263" w:type="dxa"/>
          </w:tcPr>
          <w:p w14:paraId="2C2534A5" w14:textId="77777777" w:rsidR="008165D2" w:rsidRPr="00F50BF3" w:rsidRDefault="008165D2" w:rsidP="008165D2">
            <w:pPr>
              <w:autoSpaceDE w:val="0"/>
              <w:autoSpaceDN w:val="0"/>
              <w:adjustRightInd w:val="0"/>
              <w:ind w:left="426"/>
              <w:rPr>
                <w:rFonts w:ascii="Montserrat Light" w:hAnsi="Montserrat Light" w:cs="Calibri Light"/>
                <w:b/>
                <w:bCs/>
                <w:iCs/>
                <w:noProof/>
                <w:shd w:val="clear" w:color="auto" w:fill="FFFFFF"/>
                <w:lang w:val="ro-RO" w:eastAsia="ro-RO"/>
              </w:rPr>
            </w:pPr>
          </w:p>
        </w:tc>
        <w:tc>
          <w:tcPr>
            <w:tcW w:w="2357" w:type="dxa"/>
            <w:gridSpan w:val="2"/>
          </w:tcPr>
          <w:p w14:paraId="2A615D1C" w14:textId="77777777" w:rsidR="008165D2" w:rsidRPr="00F50BF3" w:rsidRDefault="008165D2" w:rsidP="008165D2">
            <w:pPr>
              <w:autoSpaceDE w:val="0"/>
              <w:autoSpaceDN w:val="0"/>
              <w:adjustRightInd w:val="0"/>
              <w:ind w:left="30"/>
              <w:rPr>
                <w:rFonts w:ascii="Montserrat Light" w:hAnsi="Montserrat Light" w:cs="Calibri Light"/>
                <w:b/>
                <w:bCs/>
                <w:iCs/>
                <w:noProof/>
                <w:shd w:val="clear" w:color="auto" w:fill="FFFFFF"/>
                <w:lang w:val="ro-RO" w:eastAsia="ro-RO"/>
              </w:rPr>
            </w:pPr>
            <w:r w:rsidRPr="00F50BF3">
              <w:rPr>
                <w:rFonts w:ascii="Montserrat Light" w:hAnsi="Montserrat Light"/>
                <w:b/>
                <w:bCs/>
                <w:iCs/>
                <w:lang w:val="ro-RO" w:eastAsia="ro-RO"/>
              </w:rPr>
              <w:t>Prenume și nume</w:t>
            </w:r>
          </w:p>
        </w:tc>
        <w:tc>
          <w:tcPr>
            <w:tcW w:w="1529" w:type="dxa"/>
          </w:tcPr>
          <w:p w14:paraId="743DB35E" w14:textId="77777777" w:rsidR="008165D2" w:rsidRPr="00F50BF3" w:rsidRDefault="008165D2" w:rsidP="008165D2">
            <w:pPr>
              <w:autoSpaceDE w:val="0"/>
              <w:autoSpaceDN w:val="0"/>
              <w:adjustRightInd w:val="0"/>
              <w:ind w:left="426"/>
              <w:rPr>
                <w:rFonts w:ascii="Montserrat Light" w:hAnsi="Montserrat Light" w:cs="Calibri Light"/>
                <w:b/>
                <w:bCs/>
                <w:iCs/>
                <w:noProof/>
                <w:shd w:val="clear" w:color="auto" w:fill="FFFFFF"/>
                <w:lang w:val="ro-RO" w:eastAsia="ro-RO"/>
              </w:rPr>
            </w:pPr>
            <w:r w:rsidRPr="00F50BF3">
              <w:rPr>
                <w:rFonts w:ascii="Montserrat Light" w:hAnsi="Montserrat Light"/>
                <w:b/>
                <w:bCs/>
                <w:iCs/>
                <w:lang w:val="ro-RO" w:eastAsia="ro-RO"/>
              </w:rPr>
              <w:t>Data</w:t>
            </w:r>
          </w:p>
        </w:tc>
        <w:tc>
          <w:tcPr>
            <w:tcW w:w="1923" w:type="dxa"/>
          </w:tcPr>
          <w:p w14:paraId="7E16FFD3" w14:textId="77777777" w:rsidR="008165D2" w:rsidRPr="00F50BF3" w:rsidRDefault="008165D2" w:rsidP="008165D2">
            <w:pPr>
              <w:autoSpaceDE w:val="0"/>
              <w:autoSpaceDN w:val="0"/>
              <w:adjustRightInd w:val="0"/>
              <w:ind w:left="426"/>
              <w:rPr>
                <w:rFonts w:ascii="Montserrat Light" w:hAnsi="Montserrat Light" w:cs="Calibri Light"/>
                <w:b/>
                <w:bCs/>
                <w:iCs/>
                <w:noProof/>
                <w:shd w:val="clear" w:color="auto" w:fill="FFFFFF"/>
                <w:lang w:val="ro-RO" w:eastAsia="ro-RO"/>
              </w:rPr>
            </w:pPr>
            <w:r w:rsidRPr="00F50BF3">
              <w:rPr>
                <w:rFonts w:ascii="Montserrat Light" w:hAnsi="Montserrat Light"/>
                <w:b/>
                <w:bCs/>
                <w:iCs/>
                <w:lang w:val="ro-RO" w:eastAsia="ro-RO"/>
              </w:rPr>
              <w:t>Semnătura</w:t>
            </w:r>
          </w:p>
        </w:tc>
      </w:tr>
      <w:tr w:rsidR="008165D2" w:rsidRPr="00F50BF3" w14:paraId="1CC76375" w14:textId="77777777" w:rsidTr="000F4820">
        <w:tc>
          <w:tcPr>
            <w:tcW w:w="3263" w:type="dxa"/>
          </w:tcPr>
          <w:p w14:paraId="566FF190" w14:textId="77777777" w:rsidR="008165D2" w:rsidRPr="00F50BF3" w:rsidRDefault="008165D2" w:rsidP="008165D2">
            <w:pPr>
              <w:autoSpaceDE w:val="0"/>
              <w:autoSpaceDN w:val="0"/>
              <w:adjustRightInd w:val="0"/>
              <w:rPr>
                <w:rFonts w:ascii="Montserrat Light" w:hAnsi="Montserrat Light" w:cs="Calibri Light"/>
                <w:b/>
                <w:bCs/>
                <w:iCs/>
                <w:noProof/>
                <w:shd w:val="clear" w:color="auto" w:fill="FFFFFF"/>
                <w:lang w:val="ro-RO" w:eastAsia="ro-RO"/>
              </w:rPr>
            </w:pPr>
            <w:r w:rsidRPr="00F50BF3">
              <w:rPr>
                <w:rFonts w:ascii="Montserrat Light" w:hAnsi="Montserrat Light"/>
                <w:b/>
                <w:bCs/>
                <w:iCs/>
                <w:lang w:val="ro-RO" w:eastAsia="ro-RO"/>
              </w:rPr>
              <w:t xml:space="preserve">Avizat: director general </w:t>
            </w:r>
          </w:p>
        </w:tc>
        <w:tc>
          <w:tcPr>
            <w:tcW w:w="2357" w:type="dxa"/>
            <w:gridSpan w:val="2"/>
          </w:tcPr>
          <w:p w14:paraId="1F92F83B" w14:textId="77777777" w:rsidR="008165D2" w:rsidRPr="00F50BF3" w:rsidRDefault="008165D2" w:rsidP="008165D2">
            <w:pPr>
              <w:autoSpaceDE w:val="0"/>
              <w:autoSpaceDN w:val="0"/>
              <w:adjustRightInd w:val="0"/>
              <w:rPr>
                <w:rFonts w:ascii="Montserrat Light" w:hAnsi="Montserrat Light" w:cs="Calibri Light"/>
                <w:iCs/>
                <w:noProof/>
                <w:shd w:val="clear" w:color="auto" w:fill="FFFFFF"/>
                <w:lang w:val="ro-RO" w:eastAsia="ro-RO"/>
              </w:rPr>
            </w:pPr>
            <w:r w:rsidRPr="00F50BF3">
              <w:rPr>
                <w:rFonts w:ascii="Montserrat Light" w:hAnsi="Montserrat Light"/>
                <w:iCs/>
                <w:lang w:val="ro-RO" w:eastAsia="ro-RO"/>
              </w:rPr>
              <w:t>Cristina Șchiop</w:t>
            </w:r>
          </w:p>
        </w:tc>
        <w:tc>
          <w:tcPr>
            <w:tcW w:w="1529" w:type="dxa"/>
          </w:tcPr>
          <w:p w14:paraId="6449BDE2" w14:textId="77777777" w:rsidR="008165D2" w:rsidRPr="00F50BF3" w:rsidRDefault="008165D2" w:rsidP="008165D2">
            <w:pPr>
              <w:autoSpaceDE w:val="0"/>
              <w:autoSpaceDN w:val="0"/>
              <w:adjustRightInd w:val="0"/>
              <w:ind w:left="426"/>
              <w:rPr>
                <w:rFonts w:ascii="Montserrat Light" w:hAnsi="Montserrat Light" w:cs="Calibri Light"/>
                <w:iCs/>
                <w:noProof/>
                <w:shd w:val="clear" w:color="auto" w:fill="FFFFFF"/>
                <w:lang w:val="ro-RO" w:eastAsia="ro-RO"/>
              </w:rPr>
            </w:pPr>
          </w:p>
        </w:tc>
        <w:tc>
          <w:tcPr>
            <w:tcW w:w="1923" w:type="dxa"/>
          </w:tcPr>
          <w:p w14:paraId="7C0667C1" w14:textId="77777777" w:rsidR="008165D2" w:rsidRPr="00F50BF3" w:rsidRDefault="008165D2" w:rsidP="008165D2">
            <w:pPr>
              <w:autoSpaceDE w:val="0"/>
              <w:autoSpaceDN w:val="0"/>
              <w:adjustRightInd w:val="0"/>
              <w:ind w:left="426"/>
              <w:rPr>
                <w:rFonts w:ascii="Montserrat Light" w:hAnsi="Montserrat Light" w:cs="Calibri Light"/>
                <w:iCs/>
                <w:noProof/>
                <w:shd w:val="clear" w:color="auto" w:fill="FFFFFF"/>
                <w:lang w:val="ro-RO" w:eastAsia="ro-RO"/>
              </w:rPr>
            </w:pPr>
          </w:p>
        </w:tc>
      </w:tr>
      <w:tr w:rsidR="008165D2" w:rsidRPr="00F50BF3" w14:paraId="276C7535" w14:textId="77777777" w:rsidTr="000F4820">
        <w:tc>
          <w:tcPr>
            <w:tcW w:w="3263" w:type="dxa"/>
          </w:tcPr>
          <w:p w14:paraId="283F3B39" w14:textId="4F1EEAC2" w:rsidR="008165D2" w:rsidRPr="00F50BF3" w:rsidRDefault="008165D2" w:rsidP="008165D2">
            <w:pPr>
              <w:autoSpaceDE w:val="0"/>
              <w:autoSpaceDN w:val="0"/>
              <w:adjustRightInd w:val="0"/>
              <w:rPr>
                <w:rFonts w:ascii="Montserrat Light" w:hAnsi="Montserrat Light" w:cs="Calibri Light"/>
                <w:b/>
                <w:bCs/>
                <w:iCs/>
                <w:noProof/>
                <w:shd w:val="clear" w:color="auto" w:fill="FFFFFF"/>
                <w:lang w:val="ro-RO" w:eastAsia="ro-RO"/>
              </w:rPr>
            </w:pPr>
            <w:r w:rsidRPr="00F50BF3">
              <w:rPr>
                <w:rFonts w:ascii="Montserrat Light" w:hAnsi="Montserrat Light"/>
                <w:b/>
                <w:bCs/>
                <w:iCs/>
                <w:lang w:val="ro-RO" w:eastAsia="ro-RO"/>
              </w:rPr>
              <w:t>Verificat: șef birou</w:t>
            </w:r>
          </w:p>
        </w:tc>
        <w:tc>
          <w:tcPr>
            <w:tcW w:w="2357" w:type="dxa"/>
            <w:gridSpan w:val="2"/>
          </w:tcPr>
          <w:p w14:paraId="1CCFCAA2" w14:textId="70494BC8" w:rsidR="008165D2" w:rsidRPr="00F50BF3" w:rsidRDefault="008165D2" w:rsidP="008165D2">
            <w:pPr>
              <w:autoSpaceDE w:val="0"/>
              <w:autoSpaceDN w:val="0"/>
              <w:adjustRightInd w:val="0"/>
              <w:rPr>
                <w:rFonts w:ascii="Montserrat Light" w:hAnsi="Montserrat Light" w:cs="Calibri Light"/>
                <w:iCs/>
                <w:noProof/>
                <w:shd w:val="clear" w:color="auto" w:fill="FFFFFF"/>
                <w:lang w:val="ro-RO" w:eastAsia="ro-RO"/>
              </w:rPr>
            </w:pPr>
            <w:r w:rsidRPr="00F50BF3">
              <w:rPr>
                <w:rFonts w:ascii="Montserrat Light" w:hAnsi="Montserrat Light"/>
                <w:iCs/>
                <w:lang w:val="ro-RO" w:eastAsia="ro-RO"/>
              </w:rPr>
              <w:t>Andreea Jucan</w:t>
            </w:r>
          </w:p>
        </w:tc>
        <w:tc>
          <w:tcPr>
            <w:tcW w:w="1529" w:type="dxa"/>
          </w:tcPr>
          <w:p w14:paraId="6A9D62EB" w14:textId="77777777" w:rsidR="008165D2" w:rsidRPr="00F50BF3" w:rsidRDefault="008165D2" w:rsidP="008165D2">
            <w:pPr>
              <w:autoSpaceDE w:val="0"/>
              <w:autoSpaceDN w:val="0"/>
              <w:adjustRightInd w:val="0"/>
              <w:ind w:left="426"/>
              <w:rPr>
                <w:rFonts w:ascii="Montserrat Light" w:hAnsi="Montserrat Light" w:cs="Calibri Light"/>
                <w:iCs/>
                <w:noProof/>
                <w:shd w:val="clear" w:color="auto" w:fill="FFFFFF"/>
                <w:lang w:val="ro-RO" w:eastAsia="ro-RO"/>
              </w:rPr>
            </w:pPr>
          </w:p>
        </w:tc>
        <w:tc>
          <w:tcPr>
            <w:tcW w:w="1923" w:type="dxa"/>
          </w:tcPr>
          <w:p w14:paraId="32E8C8CF" w14:textId="77777777" w:rsidR="008165D2" w:rsidRPr="00F50BF3" w:rsidRDefault="008165D2" w:rsidP="008165D2">
            <w:pPr>
              <w:autoSpaceDE w:val="0"/>
              <w:autoSpaceDN w:val="0"/>
              <w:adjustRightInd w:val="0"/>
              <w:ind w:left="426"/>
              <w:rPr>
                <w:rFonts w:ascii="Montserrat Light" w:hAnsi="Montserrat Light" w:cs="Calibri Light"/>
                <w:iCs/>
                <w:noProof/>
                <w:shd w:val="clear" w:color="auto" w:fill="FFFFFF"/>
                <w:lang w:val="ro-RO" w:eastAsia="ro-RO"/>
              </w:rPr>
            </w:pPr>
          </w:p>
        </w:tc>
      </w:tr>
      <w:tr w:rsidR="008165D2" w:rsidRPr="00F50BF3" w14:paraId="71D1C009" w14:textId="77777777" w:rsidTr="000F4820">
        <w:tc>
          <w:tcPr>
            <w:tcW w:w="3263" w:type="dxa"/>
          </w:tcPr>
          <w:p w14:paraId="0E8D1B61" w14:textId="10522E4C" w:rsidR="008165D2" w:rsidRPr="00F50BF3" w:rsidRDefault="008165D2" w:rsidP="008165D2">
            <w:pPr>
              <w:autoSpaceDE w:val="0"/>
              <w:autoSpaceDN w:val="0"/>
              <w:adjustRightInd w:val="0"/>
              <w:rPr>
                <w:rFonts w:ascii="Montserrat Light" w:hAnsi="Montserrat Light"/>
                <w:b/>
                <w:bCs/>
                <w:iCs/>
                <w:lang w:val="ro-RO" w:eastAsia="ro-RO"/>
              </w:rPr>
            </w:pPr>
            <w:r w:rsidRPr="00F50BF3">
              <w:rPr>
                <w:rFonts w:ascii="Montserrat Light" w:hAnsi="Montserrat Light"/>
                <w:b/>
                <w:bCs/>
                <w:iCs/>
                <w:lang w:val="ro-RO" w:eastAsia="ro-RO"/>
              </w:rPr>
              <w:t>Elaborat: consilier</w:t>
            </w:r>
          </w:p>
        </w:tc>
        <w:tc>
          <w:tcPr>
            <w:tcW w:w="2357" w:type="dxa"/>
            <w:gridSpan w:val="2"/>
          </w:tcPr>
          <w:p w14:paraId="5660183A" w14:textId="68A2F615" w:rsidR="008165D2" w:rsidRPr="00F50BF3" w:rsidRDefault="008165D2" w:rsidP="008165D2">
            <w:pPr>
              <w:autoSpaceDE w:val="0"/>
              <w:autoSpaceDN w:val="0"/>
              <w:adjustRightInd w:val="0"/>
              <w:rPr>
                <w:rFonts w:ascii="Montserrat Light" w:hAnsi="Montserrat Light"/>
                <w:iCs/>
                <w:lang w:val="ro-RO" w:eastAsia="ro-RO"/>
              </w:rPr>
            </w:pPr>
            <w:r w:rsidRPr="00F50BF3">
              <w:rPr>
                <w:rFonts w:ascii="Montserrat Light" w:hAnsi="Montserrat Light"/>
                <w:iCs/>
                <w:lang w:val="ro-RO" w:eastAsia="ro-RO"/>
              </w:rPr>
              <w:t>Loredana Bădescu</w:t>
            </w:r>
          </w:p>
        </w:tc>
        <w:tc>
          <w:tcPr>
            <w:tcW w:w="1529" w:type="dxa"/>
          </w:tcPr>
          <w:p w14:paraId="3F8E478E" w14:textId="77777777" w:rsidR="008165D2" w:rsidRPr="00F50BF3" w:rsidRDefault="008165D2" w:rsidP="008165D2">
            <w:pPr>
              <w:autoSpaceDE w:val="0"/>
              <w:autoSpaceDN w:val="0"/>
              <w:adjustRightInd w:val="0"/>
              <w:ind w:left="426"/>
              <w:rPr>
                <w:rFonts w:ascii="Montserrat Light" w:hAnsi="Montserrat Light" w:cs="Calibri Light"/>
                <w:iCs/>
                <w:noProof/>
                <w:shd w:val="clear" w:color="auto" w:fill="FFFFFF"/>
                <w:lang w:val="ro-RO" w:eastAsia="ro-RO"/>
              </w:rPr>
            </w:pPr>
          </w:p>
        </w:tc>
        <w:tc>
          <w:tcPr>
            <w:tcW w:w="1923" w:type="dxa"/>
          </w:tcPr>
          <w:p w14:paraId="505BEE4C" w14:textId="77777777" w:rsidR="008165D2" w:rsidRPr="00F50BF3" w:rsidRDefault="008165D2" w:rsidP="008165D2">
            <w:pPr>
              <w:autoSpaceDE w:val="0"/>
              <w:autoSpaceDN w:val="0"/>
              <w:adjustRightInd w:val="0"/>
              <w:ind w:left="426"/>
              <w:rPr>
                <w:rFonts w:ascii="Montserrat Light" w:hAnsi="Montserrat Light" w:cs="Calibri Light"/>
                <w:iCs/>
                <w:noProof/>
                <w:shd w:val="clear" w:color="auto" w:fill="FFFFFF"/>
                <w:lang w:val="ro-RO" w:eastAsia="ro-RO"/>
              </w:rPr>
            </w:pPr>
          </w:p>
        </w:tc>
      </w:tr>
    </w:tbl>
    <w:p w14:paraId="660BB376" w14:textId="77777777" w:rsidR="0077527F" w:rsidRPr="00F50BF3" w:rsidRDefault="0077527F" w:rsidP="00243955">
      <w:pPr>
        <w:autoSpaceDE w:val="0"/>
        <w:autoSpaceDN w:val="0"/>
        <w:adjustRightInd w:val="0"/>
        <w:ind w:left="426"/>
        <w:contextualSpacing/>
        <w:rPr>
          <w:rFonts w:ascii="Montserrat Light" w:hAnsi="Montserrat Light"/>
          <w:i/>
          <w:noProof/>
          <w:lang w:val="ro-RO" w:eastAsia="ro-RO"/>
        </w:rPr>
      </w:pPr>
    </w:p>
    <w:p w14:paraId="65A90F22" w14:textId="1EB6A948" w:rsidR="003F51ED" w:rsidRPr="00F50BF3" w:rsidRDefault="003F51ED" w:rsidP="00243955">
      <w:pPr>
        <w:ind w:left="426"/>
        <w:rPr>
          <w:rFonts w:ascii="Montserrat Light" w:hAnsi="Montserrat Light" w:cs="Cambria"/>
          <w:lang w:val="ro-RO"/>
        </w:rPr>
      </w:pPr>
    </w:p>
    <w:p w14:paraId="6088F969" w14:textId="780D7668" w:rsidR="008737C1" w:rsidRPr="00F50BF3" w:rsidRDefault="008737C1" w:rsidP="00243955">
      <w:pPr>
        <w:ind w:left="426"/>
        <w:rPr>
          <w:rFonts w:ascii="Montserrat Light" w:hAnsi="Montserrat Light" w:cs="Cambria"/>
          <w:lang w:val="ro-RO"/>
        </w:rPr>
      </w:pPr>
    </w:p>
    <w:p w14:paraId="37845A22" w14:textId="46702C38" w:rsidR="008737C1" w:rsidRDefault="008737C1" w:rsidP="00243955">
      <w:pPr>
        <w:ind w:left="426"/>
        <w:rPr>
          <w:rFonts w:ascii="Montserrat Light" w:hAnsi="Montserrat Light" w:cs="Cambria"/>
          <w:lang w:val="ro-RO"/>
        </w:rPr>
      </w:pPr>
    </w:p>
    <w:p w14:paraId="585D408D" w14:textId="0C8243C2" w:rsidR="001A1FBC" w:rsidRDefault="001A1FBC" w:rsidP="00243955">
      <w:pPr>
        <w:ind w:left="426"/>
        <w:rPr>
          <w:rFonts w:ascii="Montserrat Light" w:hAnsi="Montserrat Light" w:cs="Cambria"/>
          <w:lang w:val="ro-RO"/>
        </w:rPr>
      </w:pPr>
    </w:p>
    <w:p w14:paraId="7C6E177B" w14:textId="2687B7C1" w:rsidR="001A1FBC" w:rsidRDefault="001A1FBC" w:rsidP="00243955">
      <w:pPr>
        <w:ind w:left="426"/>
        <w:rPr>
          <w:rFonts w:ascii="Montserrat Light" w:hAnsi="Montserrat Light" w:cs="Cambria"/>
          <w:lang w:val="ro-RO"/>
        </w:rPr>
      </w:pPr>
    </w:p>
    <w:p w14:paraId="3FA13A82" w14:textId="274E6D70" w:rsidR="001A1FBC" w:rsidRDefault="001A1FBC" w:rsidP="00243955">
      <w:pPr>
        <w:ind w:left="426"/>
        <w:rPr>
          <w:rFonts w:ascii="Montserrat Light" w:hAnsi="Montserrat Light" w:cs="Cambria"/>
          <w:lang w:val="ro-RO"/>
        </w:rPr>
      </w:pPr>
    </w:p>
    <w:p w14:paraId="06C91DDC" w14:textId="6C8B2EED" w:rsidR="001A1FBC" w:rsidRDefault="001A1FBC" w:rsidP="00243955">
      <w:pPr>
        <w:ind w:left="426"/>
        <w:rPr>
          <w:rFonts w:ascii="Montserrat Light" w:hAnsi="Montserrat Light" w:cs="Cambria"/>
          <w:lang w:val="ro-RO"/>
        </w:rPr>
      </w:pPr>
    </w:p>
    <w:p w14:paraId="3294282B" w14:textId="78D5CD03" w:rsidR="001A1FBC" w:rsidRDefault="001A1FBC" w:rsidP="00243955">
      <w:pPr>
        <w:ind w:left="426"/>
        <w:rPr>
          <w:rFonts w:ascii="Montserrat Light" w:hAnsi="Montserrat Light" w:cs="Cambria"/>
          <w:lang w:val="ro-RO"/>
        </w:rPr>
      </w:pPr>
    </w:p>
    <w:p w14:paraId="3D26F2A9" w14:textId="1A381FEE" w:rsidR="001A1FBC" w:rsidRDefault="001A1FBC" w:rsidP="00243955">
      <w:pPr>
        <w:ind w:left="426"/>
        <w:rPr>
          <w:rFonts w:ascii="Montserrat Light" w:hAnsi="Montserrat Light" w:cs="Cambria"/>
          <w:lang w:val="ro-RO"/>
        </w:rPr>
      </w:pPr>
    </w:p>
    <w:p w14:paraId="762D9B77" w14:textId="4EB2124D" w:rsidR="001A1FBC" w:rsidRDefault="001A1FBC" w:rsidP="00243955">
      <w:pPr>
        <w:ind w:left="426"/>
        <w:rPr>
          <w:rFonts w:ascii="Montserrat Light" w:hAnsi="Montserrat Light" w:cs="Cambria"/>
          <w:lang w:val="ro-RO"/>
        </w:rPr>
      </w:pPr>
    </w:p>
    <w:p w14:paraId="2074E75F" w14:textId="3FDCE15B" w:rsidR="001A1FBC" w:rsidRDefault="001A1FBC" w:rsidP="00243955">
      <w:pPr>
        <w:ind w:left="426"/>
        <w:rPr>
          <w:rFonts w:ascii="Montserrat Light" w:hAnsi="Montserrat Light" w:cs="Cambria"/>
          <w:lang w:val="ro-RO"/>
        </w:rPr>
      </w:pPr>
    </w:p>
    <w:p w14:paraId="17BE4298" w14:textId="790D6F39" w:rsidR="001A1FBC" w:rsidRDefault="001A1FBC" w:rsidP="00243955">
      <w:pPr>
        <w:ind w:left="426"/>
        <w:rPr>
          <w:rFonts w:ascii="Montserrat Light" w:hAnsi="Montserrat Light" w:cs="Cambria"/>
          <w:lang w:val="ro-RO"/>
        </w:rPr>
      </w:pPr>
    </w:p>
    <w:p w14:paraId="1370CBC8" w14:textId="694664B0" w:rsidR="001A1FBC" w:rsidRDefault="001A1FBC" w:rsidP="00243955">
      <w:pPr>
        <w:ind w:left="426"/>
        <w:rPr>
          <w:rFonts w:ascii="Montserrat Light" w:hAnsi="Montserrat Light" w:cs="Cambria"/>
          <w:lang w:val="ro-RO"/>
        </w:rPr>
      </w:pPr>
    </w:p>
    <w:p w14:paraId="4C919425" w14:textId="07ED31FA" w:rsidR="001A1FBC" w:rsidRDefault="001A1FBC" w:rsidP="00243955">
      <w:pPr>
        <w:ind w:left="426"/>
        <w:rPr>
          <w:rFonts w:ascii="Montserrat Light" w:hAnsi="Montserrat Light" w:cs="Cambria"/>
          <w:lang w:val="ro-RO"/>
        </w:rPr>
      </w:pPr>
    </w:p>
    <w:p w14:paraId="31A2F1D4" w14:textId="532419B9" w:rsidR="001A1FBC" w:rsidRDefault="001A1FBC" w:rsidP="00243955">
      <w:pPr>
        <w:ind w:left="426"/>
        <w:rPr>
          <w:rFonts w:ascii="Montserrat Light" w:hAnsi="Montserrat Light" w:cs="Cambria"/>
          <w:lang w:val="ro-RO"/>
        </w:rPr>
      </w:pPr>
    </w:p>
    <w:p w14:paraId="2AFBA187" w14:textId="12709149" w:rsidR="001A1FBC" w:rsidRDefault="001A1FBC" w:rsidP="00243955">
      <w:pPr>
        <w:ind w:left="426"/>
        <w:rPr>
          <w:rFonts w:ascii="Montserrat Light" w:hAnsi="Montserrat Light" w:cs="Cambria"/>
          <w:lang w:val="ro-RO"/>
        </w:rPr>
      </w:pPr>
    </w:p>
    <w:p w14:paraId="64B37B8F" w14:textId="5498052C" w:rsidR="001A1FBC" w:rsidRDefault="001A1FBC" w:rsidP="00243955">
      <w:pPr>
        <w:ind w:left="426"/>
        <w:rPr>
          <w:rFonts w:ascii="Montserrat Light" w:hAnsi="Montserrat Light" w:cs="Cambria"/>
          <w:lang w:val="ro-RO"/>
        </w:rPr>
      </w:pPr>
    </w:p>
    <w:p w14:paraId="0E99B533" w14:textId="39C91D80" w:rsidR="008737C1" w:rsidRPr="00F50BF3" w:rsidRDefault="008737C1" w:rsidP="00243955">
      <w:pPr>
        <w:ind w:left="426"/>
        <w:rPr>
          <w:rFonts w:ascii="Montserrat Light" w:hAnsi="Montserrat Light" w:cs="Cambria"/>
          <w:lang w:val="ro-RO"/>
        </w:rPr>
      </w:pPr>
    </w:p>
    <w:tbl>
      <w:tblPr>
        <w:tblW w:w="926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2160"/>
        <w:gridCol w:w="2877"/>
        <w:gridCol w:w="1439"/>
      </w:tblGrid>
      <w:tr w:rsidR="006A6153" w:rsidRPr="00F50BF3" w14:paraId="1AFAC46E" w14:textId="77777777" w:rsidTr="000F4820">
        <w:trPr>
          <w:trHeight w:val="1057"/>
        </w:trPr>
        <w:tc>
          <w:tcPr>
            <w:tcW w:w="9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EB244" w14:textId="77777777" w:rsidR="00EB4ADA" w:rsidRPr="004A3661" w:rsidRDefault="006A6153" w:rsidP="00EB4ADA">
            <w:pPr>
              <w:pStyle w:val="Corptext2"/>
              <w:widowControl w:val="0"/>
              <w:spacing w:after="0" w:line="240" w:lineRule="auto"/>
              <w:ind w:left="426"/>
              <w:jc w:val="center"/>
              <w:rPr>
                <w:rFonts w:ascii="Montserrat" w:hAnsi="Montserrat"/>
                <w:b/>
                <w:bCs/>
                <w:noProof/>
                <w:sz w:val="22"/>
                <w:szCs w:val="22"/>
                <w:lang w:val="ro-RO" w:eastAsia="ro-RO"/>
              </w:rPr>
            </w:pPr>
            <w:r w:rsidRPr="004A3661">
              <w:rPr>
                <w:rFonts w:ascii="Montserrat" w:hAnsi="Montserrat"/>
                <w:b/>
                <w:bCs/>
                <w:noProof/>
                <w:sz w:val="22"/>
                <w:szCs w:val="22"/>
                <w:lang w:val="ro-RO" w:eastAsia="ro-RO"/>
              </w:rPr>
              <w:t xml:space="preserve">CIRCUIT PROIECT DE HOTĂRÂRE </w:t>
            </w:r>
          </w:p>
          <w:p w14:paraId="4FE1E467" w14:textId="3479F426" w:rsidR="004A3661" w:rsidRPr="009B650F" w:rsidRDefault="009B650F" w:rsidP="004A3661">
            <w:pPr>
              <w:pStyle w:val="Corptext2"/>
              <w:widowControl w:val="0"/>
              <w:spacing w:after="0" w:line="240" w:lineRule="auto"/>
              <w:ind w:left="426"/>
              <w:jc w:val="center"/>
              <w:rPr>
                <w:rFonts w:ascii="Montserrat Light" w:hAnsi="Montserrat Light" w:cs="Cambria"/>
                <w:b/>
                <w:bCs/>
                <w:lang w:val="ro-RO"/>
              </w:rPr>
            </w:pPr>
            <w:r w:rsidRPr="009B650F">
              <w:rPr>
                <w:rFonts w:ascii="Montserrat Light" w:hAnsi="Montserrat Light"/>
                <w:b/>
                <w:bCs/>
                <w:noProof/>
                <w:lang w:eastAsia="ro-RO"/>
              </w:rPr>
              <w:t xml:space="preserve">pentru modificarea Hotărârii Consiliului Judeţean Cluj nr. 217/ 2021 privind </w:t>
            </w:r>
            <w:proofErr w:type="spellStart"/>
            <w:r w:rsidRPr="009B650F">
              <w:rPr>
                <w:rFonts w:ascii="Montserrat Light" w:hAnsi="Montserrat Light"/>
                <w:b/>
                <w:bCs/>
              </w:rPr>
              <w:t>declanșarea</w:t>
            </w:r>
            <w:proofErr w:type="spellEnd"/>
            <w:r w:rsidRPr="009B650F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9B650F">
              <w:rPr>
                <w:rFonts w:ascii="Montserrat Light" w:hAnsi="Montserrat Light"/>
                <w:b/>
                <w:bCs/>
              </w:rPr>
              <w:t>procedurii</w:t>
            </w:r>
            <w:proofErr w:type="spellEnd"/>
            <w:r w:rsidRPr="009B650F">
              <w:rPr>
                <w:rFonts w:ascii="Montserrat Light" w:hAnsi="Montserrat Light"/>
                <w:b/>
                <w:bCs/>
              </w:rPr>
              <w:t xml:space="preserve"> de </w:t>
            </w:r>
            <w:proofErr w:type="spellStart"/>
            <w:r w:rsidRPr="009B650F">
              <w:rPr>
                <w:rFonts w:ascii="Montserrat Light" w:hAnsi="Montserrat Light"/>
                <w:b/>
                <w:bCs/>
              </w:rPr>
              <w:t>selecției</w:t>
            </w:r>
            <w:proofErr w:type="spellEnd"/>
            <w:r w:rsidRPr="009B650F">
              <w:rPr>
                <w:rFonts w:ascii="Montserrat Light" w:hAnsi="Montserrat Light"/>
                <w:b/>
                <w:bCs/>
              </w:rPr>
              <w:t xml:space="preserve"> a </w:t>
            </w:r>
            <w:proofErr w:type="spellStart"/>
            <w:r w:rsidRPr="009B650F">
              <w:rPr>
                <w:rFonts w:ascii="Montserrat Light" w:hAnsi="Montserrat Light"/>
                <w:b/>
                <w:bCs/>
              </w:rPr>
              <w:t>membrilor</w:t>
            </w:r>
            <w:proofErr w:type="spellEnd"/>
            <w:r w:rsidRPr="009B650F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9B650F">
              <w:rPr>
                <w:rFonts w:ascii="Montserrat Light" w:hAnsi="Montserrat Light"/>
                <w:b/>
                <w:bCs/>
              </w:rPr>
              <w:t>consiliului</w:t>
            </w:r>
            <w:proofErr w:type="spellEnd"/>
            <w:r w:rsidRPr="009B650F">
              <w:rPr>
                <w:rFonts w:ascii="Montserrat Light" w:hAnsi="Montserrat Light"/>
                <w:b/>
                <w:bCs/>
              </w:rPr>
              <w:t xml:space="preserve"> de </w:t>
            </w:r>
            <w:proofErr w:type="spellStart"/>
            <w:r w:rsidRPr="009B650F">
              <w:rPr>
                <w:rFonts w:ascii="Montserrat Light" w:hAnsi="Montserrat Light"/>
                <w:b/>
                <w:bCs/>
              </w:rPr>
              <w:t>administrație</w:t>
            </w:r>
            <w:proofErr w:type="spellEnd"/>
            <w:r w:rsidRPr="009B650F">
              <w:rPr>
                <w:rFonts w:ascii="Montserrat Light" w:hAnsi="Montserrat Light"/>
                <w:b/>
                <w:bCs/>
              </w:rPr>
              <w:t xml:space="preserve"> de la </w:t>
            </w:r>
            <w:proofErr w:type="spellStart"/>
            <w:r w:rsidRPr="009B650F">
              <w:rPr>
                <w:rFonts w:ascii="Montserrat Light" w:hAnsi="Montserrat Light"/>
                <w:b/>
                <w:bCs/>
              </w:rPr>
              <w:t>unele</w:t>
            </w:r>
            <w:proofErr w:type="spellEnd"/>
            <w:r w:rsidRPr="009B650F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9B650F">
              <w:rPr>
                <w:rFonts w:ascii="Montserrat Light" w:hAnsi="Montserrat Light"/>
                <w:b/>
                <w:bCs/>
              </w:rPr>
              <w:t>întreprinderi</w:t>
            </w:r>
            <w:proofErr w:type="spellEnd"/>
            <w:r w:rsidRPr="009B650F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9B650F">
              <w:rPr>
                <w:rFonts w:ascii="Montserrat Light" w:hAnsi="Montserrat Light"/>
                <w:b/>
                <w:bCs/>
              </w:rPr>
              <w:t>publice</w:t>
            </w:r>
            <w:proofErr w:type="spellEnd"/>
            <w:r w:rsidRPr="009B650F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9B650F">
              <w:rPr>
                <w:rFonts w:ascii="Montserrat Light" w:hAnsi="Montserrat Light"/>
                <w:b/>
                <w:bCs/>
              </w:rPr>
              <w:t>aflate</w:t>
            </w:r>
            <w:proofErr w:type="spellEnd"/>
            <w:r w:rsidRPr="009B650F">
              <w:rPr>
                <w:rFonts w:ascii="Montserrat Light" w:hAnsi="Montserrat Light"/>
                <w:b/>
                <w:bCs/>
              </w:rPr>
              <w:t xml:space="preserve"> sub </w:t>
            </w:r>
            <w:proofErr w:type="spellStart"/>
            <w:r w:rsidRPr="009B650F">
              <w:rPr>
                <w:rFonts w:ascii="Montserrat Light" w:hAnsi="Montserrat Light"/>
                <w:b/>
                <w:bCs/>
              </w:rPr>
              <w:t>autoritatea</w:t>
            </w:r>
            <w:proofErr w:type="spellEnd"/>
            <w:r w:rsidRPr="009B650F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9B650F">
              <w:rPr>
                <w:rFonts w:ascii="Montserrat Light" w:hAnsi="Montserrat Light"/>
                <w:b/>
                <w:bCs/>
              </w:rPr>
              <w:t>Consiliului</w:t>
            </w:r>
            <w:proofErr w:type="spellEnd"/>
            <w:r w:rsidRPr="009B650F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9B650F">
              <w:rPr>
                <w:rFonts w:ascii="Montserrat Light" w:hAnsi="Montserrat Light"/>
                <w:b/>
                <w:bCs/>
              </w:rPr>
              <w:t>Judeţean</w:t>
            </w:r>
            <w:proofErr w:type="spellEnd"/>
            <w:r w:rsidRPr="009B650F">
              <w:rPr>
                <w:rFonts w:ascii="Montserrat Light" w:hAnsi="Montserrat Light"/>
                <w:b/>
                <w:bCs/>
              </w:rPr>
              <w:t xml:space="preserve"> </w:t>
            </w:r>
          </w:p>
          <w:p w14:paraId="54347E20" w14:textId="77777777" w:rsidR="00EB4ADA" w:rsidRPr="00F50BF3" w:rsidRDefault="00EB4ADA" w:rsidP="00EB4ADA">
            <w:pPr>
              <w:pStyle w:val="Corptext2"/>
              <w:widowControl w:val="0"/>
              <w:spacing w:after="0" w:line="240" w:lineRule="auto"/>
              <w:ind w:left="426"/>
              <w:jc w:val="center"/>
              <w:rPr>
                <w:rFonts w:ascii="Montserrat Light" w:hAnsi="Montserrat Light"/>
                <w:b/>
                <w:bCs/>
                <w:noProof/>
                <w:sz w:val="22"/>
                <w:szCs w:val="22"/>
                <w:lang w:val="ro-RO" w:eastAsia="ro-RO"/>
              </w:rPr>
            </w:pPr>
          </w:p>
          <w:p w14:paraId="44EEDF56" w14:textId="00AA3FA8" w:rsidR="00EB4ADA" w:rsidRPr="00F50BF3" w:rsidRDefault="00EB4ADA" w:rsidP="008737C1">
            <w:pPr>
              <w:autoSpaceDE w:val="0"/>
              <w:autoSpaceDN w:val="0"/>
              <w:adjustRightInd w:val="0"/>
              <w:ind w:left="426"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</w:p>
        </w:tc>
      </w:tr>
      <w:tr w:rsidR="006A6153" w:rsidRPr="00F50BF3" w14:paraId="5923DC05" w14:textId="77777777" w:rsidTr="000F4820">
        <w:tc>
          <w:tcPr>
            <w:tcW w:w="9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E6FCD" w14:textId="77777777" w:rsidR="006A6153" w:rsidRPr="00F50BF3" w:rsidRDefault="006A6153" w:rsidP="008737C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 w:rsidRPr="00F50BF3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1. Transmitere proiect </w:t>
            </w:r>
            <w:r w:rsidRPr="00F50BF3">
              <w:rPr>
                <w:rFonts w:ascii="Montserrat Light" w:hAnsi="Montserrat Light"/>
                <w:b/>
                <w:bCs/>
                <w:shd w:val="clear" w:color="auto" w:fill="FFFFFF"/>
                <w:lang w:val="ro-RO" w:eastAsia="ro-RO"/>
              </w:rPr>
              <w:t xml:space="preserve">în vederea analizării </w:t>
            </w:r>
            <w:proofErr w:type="spellStart"/>
            <w:r w:rsidRPr="00F50BF3">
              <w:rPr>
                <w:rFonts w:ascii="Montserrat Light" w:hAnsi="Montserrat Light"/>
                <w:b/>
                <w:bCs/>
                <w:shd w:val="clear" w:color="auto" w:fill="FFFFFF"/>
                <w:lang w:val="ro-RO" w:eastAsia="ro-RO"/>
              </w:rPr>
              <w:t>şi</w:t>
            </w:r>
            <w:proofErr w:type="spellEnd"/>
            <w:r w:rsidRPr="00F50BF3">
              <w:rPr>
                <w:rFonts w:ascii="Montserrat Light" w:hAnsi="Montserrat Light"/>
                <w:b/>
                <w:bCs/>
                <w:shd w:val="clear" w:color="auto" w:fill="FFFFFF"/>
                <w:lang w:val="ro-RO" w:eastAsia="ro-RO"/>
              </w:rPr>
              <w:t xml:space="preserve"> întocmirii raportului/rapoartelor de specialitate</w:t>
            </w:r>
            <w:r w:rsidRPr="00F50BF3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 ale compartimentelor de resort nominalizate</w:t>
            </w:r>
          </w:p>
        </w:tc>
      </w:tr>
      <w:tr w:rsidR="006A6153" w:rsidRPr="00F50BF3" w14:paraId="34750A63" w14:textId="77777777" w:rsidTr="000F4820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5E3F" w14:textId="4BCFB71E" w:rsidR="006A6153" w:rsidRPr="00F50BF3" w:rsidRDefault="006A6153" w:rsidP="008737C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Montserrat Light" w:hAnsi="Montserrat Light"/>
                <w:noProof/>
                <w:lang w:val="ro-RO" w:eastAsia="ro-RO"/>
              </w:rPr>
            </w:pPr>
            <w:r w:rsidRPr="00F50BF3">
              <w:rPr>
                <w:rFonts w:ascii="Montserrat Light" w:hAnsi="Montserrat Light"/>
                <w:noProof/>
                <w:lang w:val="ro-RO" w:eastAsia="ro-RO"/>
              </w:rPr>
              <w:t xml:space="preserve"> Compartimentele de resort nominalizate</w:t>
            </w:r>
          </w:p>
          <w:p w14:paraId="47005D05" w14:textId="77777777" w:rsidR="006A6153" w:rsidRPr="00F50BF3" w:rsidRDefault="006A6153" w:rsidP="008737C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Montserrat Light" w:hAnsi="Montserrat Light"/>
                <w:noProof/>
                <w:lang w:val="ro-RO" w:eastAsia="ro-RO"/>
              </w:rPr>
            </w:pPr>
            <w:r w:rsidRPr="00F50BF3">
              <w:rPr>
                <w:rFonts w:ascii="Montserrat Light" w:hAnsi="Montserrat Light"/>
                <w:noProof/>
                <w:lang w:val="ro-RO" w:eastAsia="ro-RO"/>
              </w:rPr>
              <w:t>(Direcția/serviciul)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97AB" w14:textId="30A15B25" w:rsidR="006A6153" w:rsidRPr="00F50BF3" w:rsidRDefault="006A6153" w:rsidP="008737C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Montserrat Light" w:hAnsi="Montserrat Light"/>
                <w:noProof/>
                <w:lang w:val="ro-RO" w:eastAsia="ro-RO"/>
              </w:rPr>
            </w:pPr>
            <w:r w:rsidRPr="00F50BF3">
              <w:rPr>
                <w:rFonts w:ascii="Montserrat Light" w:hAnsi="Montserrat Light"/>
                <w:shd w:val="clear" w:color="auto" w:fill="FFFFFF"/>
                <w:lang w:val="ro-RO" w:eastAsia="ro-RO"/>
              </w:rPr>
              <w:t>Datele de întocmire și depunere a rapoartelor de</w:t>
            </w:r>
            <w:r w:rsidRPr="00F50BF3">
              <w:rPr>
                <w:rFonts w:ascii="Montserrat Light" w:hAnsi="Montserrat Light"/>
                <w:noProof/>
                <w:lang w:val="ro-RO" w:eastAsia="ro-RO"/>
              </w:rPr>
              <w:t xml:space="preserve">  specialitate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85A0E" w14:textId="77777777" w:rsidR="006A6153" w:rsidRPr="00F50BF3" w:rsidRDefault="006A6153" w:rsidP="008737C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Montserrat Light" w:hAnsi="Montserrat Light"/>
                <w:noProof/>
                <w:lang w:val="ro-RO" w:eastAsia="ro-RO"/>
              </w:rPr>
            </w:pPr>
            <w:r w:rsidRPr="00F50BF3">
              <w:rPr>
                <w:rFonts w:ascii="Montserrat Light" w:hAnsi="Montserrat Light"/>
                <w:noProof/>
                <w:lang w:val="ro-RO" w:eastAsia="ro-RO"/>
              </w:rPr>
              <w:t>Semnătura persoanelor competente pentru nominalizare/</w:t>
            </w:r>
          </w:p>
          <w:p w14:paraId="5A13AA3E" w14:textId="77777777" w:rsidR="006A6153" w:rsidRPr="00F50BF3" w:rsidRDefault="006A6153" w:rsidP="008737C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Montserrat Light" w:hAnsi="Montserrat Light"/>
                <w:noProof/>
                <w:lang w:val="ro-RO" w:eastAsia="ro-RO"/>
              </w:rPr>
            </w:pPr>
            <w:r w:rsidRPr="00F50BF3">
              <w:rPr>
                <w:rFonts w:ascii="Montserrat Light" w:hAnsi="Montserrat Light"/>
                <w:noProof/>
                <w:lang w:val="ro-RO" w:eastAsia="ro-RO"/>
              </w:rPr>
              <w:t>stabilire date de întocmire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70096" w14:textId="77777777" w:rsidR="006A6153" w:rsidRPr="00F50BF3" w:rsidRDefault="006A6153" w:rsidP="008737C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Montserrat Light" w:hAnsi="Montserrat Light"/>
                <w:noProof/>
                <w:lang w:val="ro-RO" w:eastAsia="ro-RO"/>
              </w:rPr>
            </w:pPr>
            <w:r w:rsidRPr="00F50BF3">
              <w:rPr>
                <w:rFonts w:ascii="Montserrat Light" w:hAnsi="Montserrat Light"/>
                <w:noProof/>
                <w:lang w:val="ro-RO" w:eastAsia="ro-RO"/>
              </w:rPr>
              <w:t>Raport întocmit/</w:t>
            </w:r>
          </w:p>
          <w:p w14:paraId="535E6231" w14:textId="77777777" w:rsidR="006A6153" w:rsidRPr="00F50BF3" w:rsidRDefault="006A6153" w:rsidP="008737C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Montserrat Light" w:hAnsi="Montserrat Light"/>
                <w:noProof/>
                <w:lang w:val="ro-RO" w:eastAsia="ro-RO"/>
              </w:rPr>
            </w:pPr>
            <w:r w:rsidRPr="00F50BF3">
              <w:rPr>
                <w:rFonts w:ascii="Montserrat Light" w:hAnsi="Montserrat Light"/>
                <w:noProof/>
                <w:lang w:val="ro-RO" w:eastAsia="ro-RO"/>
              </w:rPr>
              <w:t>Refuz întocmire raport/</w:t>
            </w:r>
          </w:p>
          <w:p w14:paraId="66E9DAA0" w14:textId="77777777" w:rsidR="006A6153" w:rsidRPr="00F50BF3" w:rsidRDefault="006A6153" w:rsidP="008737C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Montserrat Light" w:hAnsi="Montserrat Light"/>
                <w:noProof/>
                <w:lang w:val="ro-RO" w:eastAsia="ro-RO"/>
              </w:rPr>
            </w:pPr>
            <w:r w:rsidRPr="00F50BF3">
              <w:rPr>
                <w:rFonts w:ascii="Montserrat Light" w:hAnsi="Montserrat Light"/>
                <w:noProof/>
                <w:lang w:val="ro-RO" w:eastAsia="ro-RO"/>
              </w:rPr>
              <w:t>semnătură</w:t>
            </w:r>
          </w:p>
        </w:tc>
      </w:tr>
      <w:tr w:rsidR="006A6153" w:rsidRPr="00F50BF3" w14:paraId="2B34968E" w14:textId="77777777" w:rsidTr="000F4820">
        <w:trPr>
          <w:trHeight w:val="265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FE5C" w14:textId="77777777" w:rsidR="006A6153" w:rsidRPr="00F50BF3" w:rsidRDefault="006A6153" w:rsidP="008433EB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/>
                <w:noProof/>
                <w:lang w:val="ro-RO" w:eastAsia="ro-RO"/>
              </w:rPr>
            </w:pPr>
            <w:r w:rsidRPr="00F50BF3">
              <w:rPr>
                <w:rFonts w:ascii="Montserrat Light" w:hAnsi="Montserrat Light"/>
                <w:noProof/>
                <w:lang w:val="ro-RO" w:eastAsia="ro-RO"/>
              </w:rPr>
              <w:t>DGBFRU- BIPGC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CD64" w14:textId="3CE39144" w:rsidR="006A6153" w:rsidRPr="002252A6" w:rsidRDefault="002252A6" w:rsidP="008737C1">
            <w:pPr>
              <w:autoSpaceDE w:val="0"/>
              <w:autoSpaceDN w:val="0"/>
              <w:adjustRightInd w:val="0"/>
              <w:spacing w:line="240" w:lineRule="auto"/>
              <w:ind w:left="426"/>
              <w:rPr>
                <w:rFonts w:ascii="Montserrat Light" w:hAnsi="Montserrat Light"/>
                <w:noProof/>
                <w:lang w:val="ro-RO" w:eastAsia="ro-RO"/>
              </w:rPr>
            </w:pPr>
            <w:r w:rsidRPr="002252A6">
              <w:rPr>
                <w:rFonts w:ascii="Montserrat Light" w:hAnsi="Montserrat Light"/>
                <w:noProof/>
                <w:lang w:val="ro-RO" w:eastAsia="ro-RO"/>
              </w:rPr>
              <w:t>16.02.2023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311E" w14:textId="77777777" w:rsidR="006A6153" w:rsidRPr="00F50BF3" w:rsidRDefault="006A6153" w:rsidP="008737C1">
            <w:pPr>
              <w:autoSpaceDE w:val="0"/>
              <w:autoSpaceDN w:val="0"/>
              <w:adjustRightInd w:val="0"/>
              <w:spacing w:line="240" w:lineRule="auto"/>
              <w:ind w:left="426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4A27" w14:textId="513B2229" w:rsidR="006A6153" w:rsidRPr="00F50BF3" w:rsidRDefault="002252A6" w:rsidP="002252A6">
            <w:pPr>
              <w:autoSpaceDE w:val="0"/>
              <w:autoSpaceDN w:val="0"/>
              <w:adjustRightInd w:val="0"/>
              <w:spacing w:line="240" w:lineRule="auto"/>
              <w:ind w:left="59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 w:rsidRPr="00F50BF3">
              <w:rPr>
                <w:rFonts w:ascii="Montserrat Light" w:hAnsi="Montserrat Light"/>
                <w:noProof/>
                <w:lang w:val="ro-RO" w:eastAsia="ro-RO"/>
              </w:rPr>
              <w:t>Raport întocmit</w:t>
            </w:r>
          </w:p>
        </w:tc>
      </w:tr>
      <w:tr w:rsidR="006A6153" w:rsidRPr="00F50BF3" w14:paraId="66060EF5" w14:textId="77777777" w:rsidTr="000F4820">
        <w:tc>
          <w:tcPr>
            <w:tcW w:w="9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E6F4" w14:textId="77777777" w:rsidR="006A6153" w:rsidRPr="00F50BF3" w:rsidRDefault="006A6153" w:rsidP="008737C1">
            <w:pPr>
              <w:autoSpaceDE w:val="0"/>
              <w:autoSpaceDN w:val="0"/>
              <w:adjustRightInd w:val="0"/>
              <w:spacing w:line="240" w:lineRule="auto"/>
              <w:ind w:left="426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</w:p>
        </w:tc>
      </w:tr>
      <w:tr w:rsidR="006A6153" w:rsidRPr="00F50BF3" w14:paraId="5E408BA5" w14:textId="77777777" w:rsidTr="000F4820">
        <w:tc>
          <w:tcPr>
            <w:tcW w:w="9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8B190" w14:textId="77777777" w:rsidR="006A6153" w:rsidRPr="00F50BF3" w:rsidRDefault="006A6153" w:rsidP="008737C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 w:rsidRPr="00F50BF3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2. Transmitere proiect pentru acordarea avizului de legalitate de către consilierul juridic din cadrul Direcției Juridice</w:t>
            </w:r>
          </w:p>
        </w:tc>
      </w:tr>
      <w:tr w:rsidR="006A6153" w:rsidRPr="00F50BF3" w14:paraId="069B76EF" w14:textId="77777777" w:rsidTr="000F4820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2AD4" w14:textId="77777777" w:rsidR="006A6153" w:rsidRPr="00F50BF3" w:rsidRDefault="006A6153" w:rsidP="008737C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Montserrat Light" w:hAnsi="Montserrat Light"/>
                <w:noProof/>
                <w:lang w:val="ro-RO" w:eastAsia="ro-RO"/>
              </w:rPr>
            </w:pPr>
            <w:r w:rsidRPr="00F50BF3">
              <w:rPr>
                <w:rFonts w:ascii="Montserrat Light" w:hAnsi="Montserrat Light"/>
                <w:noProof/>
                <w:lang w:val="ro-RO" w:eastAsia="ro-RO"/>
              </w:rPr>
              <w:t>Numele și prenumele consilierului juridic</w:t>
            </w:r>
          </w:p>
          <w:p w14:paraId="6B8A0AD0" w14:textId="77777777" w:rsidR="006A6153" w:rsidRPr="00F50BF3" w:rsidRDefault="006A6153" w:rsidP="008737C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Montserrat Light" w:hAnsi="Montserrat Light"/>
                <w:noProof/>
                <w:lang w:val="ro-RO" w:eastAsia="ro-RO"/>
              </w:rPr>
            </w:pP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DBAE2" w14:textId="77777777" w:rsidR="006A6153" w:rsidRPr="00F50BF3" w:rsidRDefault="006A6153" w:rsidP="008737C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Montserrat Light" w:hAnsi="Montserrat Light"/>
                <w:noProof/>
                <w:lang w:val="ro-RO" w:eastAsia="ro-RO"/>
              </w:rPr>
            </w:pPr>
            <w:r w:rsidRPr="00F50BF3">
              <w:rPr>
                <w:rFonts w:ascii="Montserrat Light" w:hAnsi="Montserrat Light"/>
                <w:noProof/>
                <w:lang w:val="ro-RO" w:eastAsia="ro-RO"/>
              </w:rPr>
              <w:t>Semnătura persoanei competente pentru nominalizare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74A8A" w14:textId="77777777" w:rsidR="006A6153" w:rsidRPr="00F50BF3" w:rsidRDefault="006A6153" w:rsidP="008737C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Montserrat Light" w:hAnsi="Montserrat Light"/>
                <w:noProof/>
                <w:lang w:val="ro-RO" w:eastAsia="ro-RO"/>
              </w:rPr>
            </w:pPr>
            <w:r w:rsidRPr="00F50BF3">
              <w:rPr>
                <w:rFonts w:ascii="Montserrat Light" w:hAnsi="Montserrat Light"/>
                <w:noProof/>
                <w:lang w:val="ro-RO" w:eastAsia="ro-RO"/>
              </w:rPr>
              <w:t>Aviz acordat/</w:t>
            </w:r>
          </w:p>
          <w:p w14:paraId="65437330" w14:textId="77777777" w:rsidR="006A6153" w:rsidRPr="00F50BF3" w:rsidRDefault="006A6153" w:rsidP="008737C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Montserrat Light" w:hAnsi="Montserrat Light"/>
                <w:noProof/>
                <w:lang w:val="ro-RO" w:eastAsia="ro-RO"/>
              </w:rPr>
            </w:pPr>
            <w:r w:rsidRPr="00F50BF3">
              <w:rPr>
                <w:rFonts w:ascii="Montserrat Light" w:hAnsi="Montserrat Light"/>
                <w:noProof/>
                <w:lang w:val="ro-RO" w:eastAsia="ro-RO"/>
              </w:rPr>
              <w:t>Refuz aviz/</w:t>
            </w:r>
          </w:p>
          <w:p w14:paraId="67A6D738" w14:textId="77777777" w:rsidR="006A6153" w:rsidRPr="00F50BF3" w:rsidRDefault="006A6153" w:rsidP="008737C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Montserrat Light" w:hAnsi="Montserrat Light"/>
                <w:noProof/>
                <w:lang w:val="ro-RO" w:eastAsia="ro-RO"/>
              </w:rPr>
            </w:pPr>
            <w:r w:rsidRPr="00F50BF3">
              <w:rPr>
                <w:rFonts w:ascii="Montserrat Light" w:hAnsi="Montserrat Light"/>
                <w:noProof/>
                <w:lang w:val="ro-RO" w:eastAsia="ro-RO"/>
              </w:rPr>
              <w:t xml:space="preserve"> semnătură</w:t>
            </w:r>
          </w:p>
        </w:tc>
      </w:tr>
      <w:tr w:rsidR="006A6153" w:rsidRPr="00F50BF3" w14:paraId="6433CB5F" w14:textId="77777777" w:rsidTr="000F4820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7C5F" w14:textId="65609D0E" w:rsidR="006A6153" w:rsidRPr="002252A6" w:rsidRDefault="002252A6" w:rsidP="008737C1">
            <w:pPr>
              <w:autoSpaceDE w:val="0"/>
              <w:autoSpaceDN w:val="0"/>
              <w:adjustRightInd w:val="0"/>
              <w:spacing w:line="240" w:lineRule="auto"/>
              <w:ind w:left="426"/>
              <w:rPr>
                <w:rFonts w:ascii="Montserrat Light" w:hAnsi="Montserrat Light"/>
                <w:noProof/>
                <w:lang w:val="ro-RO" w:eastAsia="ro-RO"/>
              </w:rPr>
            </w:pPr>
            <w:r w:rsidRPr="002252A6">
              <w:rPr>
                <w:rFonts w:ascii="Montserrat Light" w:hAnsi="Montserrat Light"/>
                <w:noProof/>
                <w:lang w:val="ro-RO" w:eastAsia="ro-RO"/>
              </w:rPr>
              <w:t>Rusu Anca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1205" w14:textId="77777777" w:rsidR="006A6153" w:rsidRPr="002252A6" w:rsidRDefault="006A6153" w:rsidP="008737C1">
            <w:pPr>
              <w:autoSpaceDE w:val="0"/>
              <w:autoSpaceDN w:val="0"/>
              <w:adjustRightInd w:val="0"/>
              <w:spacing w:line="240" w:lineRule="auto"/>
              <w:ind w:left="426"/>
              <w:rPr>
                <w:rFonts w:ascii="Montserrat Light" w:hAnsi="Montserrat Light"/>
                <w:noProof/>
                <w:lang w:val="ro-RO" w:eastAsia="ro-RO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048F" w14:textId="7E6CE3F1" w:rsidR="006A6153" w:rsidRPr="002252A6" w:rsidRDefault="002252A6" w:rsidP="008737C1">
            <w:pPr>
              <w:autoSpaceDE w:val="0"/>
              <w:autoSpaceDN w:val="0"/>
              <w:adjustRightInd w:val="0"/>
              <w:spacing w:line="240" w:lineRule="auto"/>
              <w:ind w:left="426"/>
              <w:rPr>
                <w:rFonts w:ascii="Montserrat Light" w:hAnsi="Montserrat Light"/>
                <w:noProof/>
                <w:lang w:val="ro-RO" w:eastAsia="ro-RO"/>
              </w:rPr>
            </w:pPr>
            <w:r w:rsidRPr="002252A6">
              <w:rPr>
                <w:rFonts w:ascii="Montserrat Light" w:hAnsi="Montserrat Light"/>
                <w:noProof/>
                <w:lang w:val="ro-RO" w:eastAsia="ro-RO"/>
              </w:rPr>
              <w:t>avizat</w:t>
            </w:r>
          </w:p>
        </w:tc>
      </w:tr>
      <w:tr w:rsidR="006A6153" w:rsidRPr="00F50BF3" w14:paraId="3FF60B02" w14:textId="77777777" w:rsidTr="000F4820">
        <w:tc>
          <w:tcPr>
            <w:tcW w:w="9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E214" w14:textId="77777777" w:rsidR="006A6153" w:rsidRPr="00F50BF3" w:rsidRDefault="006A6153" w:rsidP="008737C1">
            <w:pPr>
              <w:autoSpaceDE w:val="0"/>
              <w:autoSpaceDN w:val="0"/>
              <w:adjustRightInd w:val="0"/>
              <w:spacing w:line="240" w:lineRule="auto"/>
              <w:ind w:left="426"/>
              <w:rPr>
                <w:rFonts w:ascii="Montserrat Light" w:hAnsi="Montserrat Light"/>
                <w:noProof/>
                <w:highlight w:val="red"/>
                <w:lang w:val="ro-RO" w:eastAsia="ro-RO"/>
              </w:rPr>
            </w:pPr>
          </w:p>
        </w:tc>
      </w:tr>
      <w:tr w:rsidR="006A6153" w:rsidRPr="00F50BF3" w14:paraId="744E4F31" w14:textId="77777777" w:rsidTr="000F4820">
        <w:tc>
          <w:tcPr>
            <w:tcW w:w="9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11B39" w14:textId="77777777" w:rsidR="006A6153" w:rsidRPr="00F50BF3" w:rsidRDefault="006A6153" w:rsidP="008737C1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/>
                <w:b/>
                <w:bCs/>
                <w:noProof/>
                <w:highlight w:val="red"/>
                <w:lang w:val="ro-RO" w:eastAsia="ro-RO"/>
              </w:rPr>
            </w:pPr>
            <w:r w:rsidRPr="00F50BF3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3. Transmitere proiect în vederea avizării pentru legalitate de către   secretarul general al judeţului</w:t>
            </w:r>
          </w:p>
        </w:tc>
      </w:tr>
      <w:tr w:rsidR="006A6153" w:rsidRPr="00F50BF3" w14:paraId="3A99C301" w14:textId="77777777" w:rsidTr="000F4820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03CF" w14:textId="77777777" w:rsidR="006A6153" w:rsidRPr="00F50BF3" w:rsidRDefault="006A6153" w:rsidP="008737C1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/>
                <w:noProof/>
                <w:lang w:val="ro-RO" w:eastAsia="ro-RO"/>
              </w:rPr>
            </w:pPr>
            <w:r w:rsidRPr="00F50BF3">
              <w:rPr>
                <w:rFonts w:ascii="Montserrat Light" w:hAnsi="Montserrat Light"/>
                <w:noProof/>
                <w:lang w:val="ro-RO" w:eastAsia="ro-RO"/>
              </w:rPr>
              <w:t>Numele și prenumele secretarului general al județului</w:t>
            </w:r>
          </w:p>
          <w:p w14:paraId="083C0387" w14:textId="77777777" w:rsidR="006A6153" w:rsidRPr="00F50BF3" w:rsidRDefault="006A6153" w:rsidP="008737C1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/>
                <w:noProof/>
                <w:lang w:val="ro-RO" w:eastAsia="ro-RO"/>
              </w:rPr>
            </w:pP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181B" w14:textId="77777777" w:rsidR="006A6153" w:rsidRPr="00F50BF3" w:rsidRDefault="006A6153" w:rsidP="008737C1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 w:rsidRPr="00F50BF3">
              <w:rPr>
                <w:rFonts w:ascii="Montserrat Light" w:hAnsi="Montserrat Light"/>
                <w:bCs/>
                <w:lang w:val="ro-RO" w:eastAsia="ro-RO"/>
              </w:rPr>
              <w:t>Caracterul normativ sau individual al proiectului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970EA" w14:textId="77777777" w:rsidR="006A6153" w:rsidRPr="00F50BF3" w:rsidRDefault="006A6153" w:rsidP="008737C1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/>
                <w:noProof/>
                <w:lang w:val="ro-RO" w:eastAsia="ro-RO"/>
              </w:rPr>
            </w:pPr>
            <w:r w:rsidRPr="00F50BF3">
              <w:rPr>
                <w:rFonts w:ascii="Montserrat Light" w:hAnsi="Montserrat Light"/>
                <w:noProof/>
                <w:lang w:val="ro-RO" w:eastAsia="ro-RO"/>
              </w:rPr>
              <w:t>Avizul acordat/</w:t>
            </w:r>
          </w:p>
          <w:p w14:paraId="59BDA82F" w14:textId="77777777" w:rsidR="006A6153" w:rsidRPr="00F50BF3" w:rsidRDefault="006A6153" w:rsidP="008737C1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/>
                <w:noProof/>
                <w:lang w:val="ro-RO" w:eastAsia="ro-RO"/>
              </w:rPr>
            </w:pPr>
            <w:r w:rsidRPr="00F50BF3">
              <w:rPr>
                <w:rFonts w:ascii="Montserrat Light" w:hAnsi="Montserrat Light"/>
                <w:noProof/>
                <w:lang w:val="ro-RO" w:eastAsia="ro-RO"/>
              </w:rPr>
              <w:t>Refuz aviz/</w:t>
            </w:r>
          </w:p>
          <w:p w14:paraId="5BE9FCF2" w14:textId="77777777" w:rsidR="006A6153" w:rsidRPr="00F50BF3" w:rsidRDefault="006A6153" w:rsidP="008737C1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/>
                <w:b/>
                <w:bCs/>
                <w:noProof/>
                <w:highlight w:val="red"/>
                <w:lang w:val="ro-RO" w:eastAsia="ro-RO"/>
              </w:rPr>
            </w:pPr>
            <w:r w:rsidRPr="00F50BF3">
              <w:rPr>
                <w:rFonts w:ascii="Montserrat Light" w:hAnsi="Montserrat Light"/>
                <w:noProof/>
                <w:lang w:val="ro-RO" w:eastAsia="ro-RO"/>
              </w:rPr>
              <w:t>semnătură</w:t>
            </w:r>
          </w:p>
        </w:tc>
      </w:tr>
      <w:tr w:rsidR="006A6153" w:rsidRPr="00F50BF3" w14:paraId="2713EC27" w14:textId="77777777" w:rsidTr="000F4820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B790" w14:textId="25353D9F" w:rsidR="006A6153" w:rsidRPr="00F50BF3" w:rsidRDefault="006A6153" w:rsidP="008433EB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/>
                <w:noProof/>
                <w:lang w:val="ro-RO" w:eastAsia="ro-RO"/>
              </w:rPr>
            </w:pPr>
            <w:r w:rsidRPr="00F50BF3">
              <w:rPr>
                <w:rFonts w:ascii="Montserrat Light" w:hAnsi="Montserrat Light"/>
                <w:noProof/>
                <w:lang w:val="ro-RO" w:eastAsia="ro-RO"/>
              </w:rPr>
              <w:t>Simona Gaci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E8B3" w14:textId="1EF123DB" w:rsidR="006A6153" w:rsidRPr="002252A6" w:rsidRDefault="002252A6" w:rsidP="008737C1">
            <w:pPr>
              <w:autoSpaceDE w:val="0"/>
              <w:autoSpaceDN w:val="0"/>
              <w:adjustRightInd w:val="0"/>
              <w:spacing w:line="240" w:lineRule="auto"/>
              <w:ind w:left="426"/>
              <w:rPr>
                <w:rFonts w:ascii="Montserrat Light" w:hAnsi="Montserrat Light"/>
                <w:bCs/>
                <w:lang w:val="ro-RO" w:eastAsia="ro-RO"/>
              </w:rPr>
            </w:pPr>
            <w:r w:rsidRPr="002252A6">
              <w:rPr>
                <w:rFonts w:ascii="Montserrat Light" w:hAnsi="Montserrat Light"/>
                <w:bCs/>
                <w:lang w:val="ro-RO" w:eastAsia="ro-RO"/>
              </w:rPr>
              <w:t>individual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0F9E" w14:textId="40E872F0" w:rsidR="006A6153" w:rsidRPr="002252A6" w:rsidRDefault="002252A6" w:rsidP="008737C1">
            <w:pPr>
              <w:autoSpaceDE w:val="0"/>
              <w:autoSpaceDN w:val="0"/>
              <w:adjustRightInd w:val="0"/>
              <w:spacing w:line="240" w:lineRule="auto"/>
              <w:ind w:left="426"/>
              <w:rPr>
                <w:rFonts w:ascii="Montserrat Light" w:hAnsi="Montserrat Light"/>
                <w:noProof/>
                <w:lang w:val="ro-RO" w:eastAsia="ro-RO"/>
              </w:rPr>
            </w:pPr>
            <w:r w:rsidRPr="002252A6">
              <w:rPr>
                <w:rFonts w:ascii="Montserrat Light" w:hAnsi="Montserrat Light"/>
                <w:noProof/>
                <w:lang w:val="ro-RO" w:eastAsia="ro-RO"/>
              </w:rPr>
              <w:t>avizat</w:t>
            </w:r>
          </w:p>
        </w:tc>
      </w:tr>
      <w:tr w:rsidR="006A6153" w:rsidRPr="00F50BF3" w14:paraId="2D104C53" w14:textId="77777777" w:rsidTr="000F4820">
        <w:tc>
          <w:tcPr>
            <w:tcW w:w="9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6025" w14:textId="77777777" w:rsidR="006A6153" w:rsidRPr="00F50BF3" w:rsidRDefault="006A6153" w:rsidP="008737C1">
            <w:pPr>
              <w:autoSpaceDE w:val="0"/>
              <w:autoSpaceDN w:val="0"/>
              <w:adjustRightInd w:val="0"/>
              <w:spacing w:line="240" w:lineRule="auto"/>
              <w:ind w:left="426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</w:p>
        </w:tc>
      </w:tr>
      <w:tr w:rsidR="006A6153" w:rsidRPr="00F50BF3" w14:paraId="5153FC20" w14:textId="77777777" w:rsidTr="000F4820">
        <w:tc>
          <w:tcPr>
            <w:tcW w:w="9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CE0AB" w14:textId="77777777" w:rsidR="006A6153" w:rsidRPr="00F50BF3" w:rsidRDefault="006A6153" w:rsidP="008737C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 w:rsidRPr="00F50BF3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4. Transmitere proiect pentru adoptarea avizului/avizelor comisiei/comisiilor de specialitate nominalizate</w:t>
            </w:r>
          </w:p>
        </w:tc>
      </w:tr>
      <w:tr w:rsidR="006A6153" w:rsidRPr="00F50BF3" w14:paraId="2FD90071" w14:textId="77777777" w:rsidTr="000F4820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4912" w14:textId="77777777" w:rsidR="006A6153" w:rsidRPr="00F50BF3" w:rsidRDefault="006A6153" w:rsidP="008433EB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/>
                <w:noProof/>
                <w:lang w:val="ro-RO" w:eastAsia="ro-RO"/>
              </w:rPr>
            </w:pPr>
            <w:r w:rsidRPr="00F50BF3">
              <w:rPr>
                <w:rFonts w:ascii="Montserrat Light" w:hAnsi="Montserrat Light"/>
                <w:noProof/>
                <w:lang w:val="ro-RO" w:eastAsia="ro-RO"/>
              </w:rPr>
              <w:t>Comisia de specialitate  nominalizată</w:t>
            </w:r>
          </w:p>
          <w:p w14:paraId="728BEB29" w14:textId="77777777" w:rsidR="006A6153" w:rsidRPr="00F50BF3" w:rsidRDefault="006A6153" w:rsidP="008737C1">
            <w:pPr>
              <w:autoSpaceDE w:val="0"/>
              <w:autoSpaceDN w:val="0"/>
              <w:adjustRightInd w:val="0"/>
              <w:spacing w:line="240" w:lineRule="auto"/>
              <w:ind w:left="296"/>
              <w:rPr>
                <w:rFonts w:ascii="Montserrat Light" w:hAnsi="Montserrat Light"/>
                <w:noProof/>
                <w:lang w:val="ro-RO" w:eastAsia="ro-R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89DD" w14:textId="77777777" w:rsidR="006A6153" w:rsidRPr="00F50BF3" w:rsidRDefault="006A6153" w:rsidP="008737C1">
            <w:pPr>
              <w:autoSpaceDE w:val="0"/>
              <w:autoSpaceDN w:val="0"/>
              <w:adjustRightInd w:val="0"/>
              <w:spacing w:line="240" w:lineRule="auto"/>
              <w:ind w:left="-75"/>
              <w:rPr>
                <w:rFonts w:ascii="Montserrat Light" w:hAnsi="Montserrat Light"/>
                <w:noProof/>
                <w:lang w:val="ro-RO" w:eastAsia="ro-RO"/>
              </w:rPr>
            </w:pPr>
            <w:r w:rsidRPr="00F50BF3">
              <w:rPr>
                <w:rFonts w:ascii="Montserrat Light" w:hAnsi="Montserrat Light"/>
                <w:shd w:val="clear" w:color="auto" w:fill="FFFFFF"/>
                <w:lang w:val="ro-RO" w:eastAsia="ro-RO"/>
              </w:rPr>
              <w:t>Data de întocmire și depunere a avizului</w:t>
            </w:r>
          </w:p>
          <w:p w14:paraId="5ABADACB" w14:textId="77777777" w:rsidR="006A6153" w:rsidRPr="00F50BF3" w:rsidRDefault="006A6153" w:rsidP="008737C1">
            <w:pPr>
              <w:autoSpaceDE w:val="0"/>
              <w:autoSpaceDN w:val="0"/>
              <w:adjustRightInd w:val="0"/>
              <w:spacing w:line="240" w:lineRule="auto"/>
              <w:ind w:left="296"/>
              <w:rPr>
                <w:rFonts w:ascii="Montserrat Light" w:hAnsi="Montserrat Light"/>
                <w:noProof/>
                <w:lang w:val="ro-RO" w:eastAsia="ro-RO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89329" w14:textId="77777777" w:rsidR="006A6153" w:rsidRPr="00F50BF3" w:rsidRDefault="006A6153" w:rsidP="008737C1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/>
                <w:noProof/>
                <w:lang w:val="ro-RO" w:eastAsia="ro-RO"/>
              </w:rPr>
            </w:pPr>
            <w:r w:rsidRPr="00F50BF3">
              <w:rPr>
                <w:rFonts w:ascii="Montserrat Light" w:hAnsi="Montserrat Light"/>
                <w:noProof/>
                <w:lang w:val="ro-RO" w:eastAsia="ro-RO"/>
              </w:rPr>
              <w:t>Semnătura persoanelor competente pentru nominalizare/</w:t>
            </w:r>
          </w:p>
          <w:p w14:paraId="3FE25793" w14:textId="77777777" w:rsidR="006A6153" w:rsidRPr="00F50BF3" w:rsidRDefault="006A6153" w:rsidP="008737C1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/>
                <w:noProof/>
                <w:lang w:val="ro-RO" w:eastAsia="ro-RO"/>
              </w:rPr>
            </w:pPr>
            <w:r w:rsidRPr="00F50BF3">
              <w:rPr>
                <w:rFonts w:ascii="Montserrat Light" w:hAnsi="Montserrat Light"/>
                <w:noProof/>
                <w:lang w:val="ro-RO" w:eastAsia="ro-RO"/>
              </w:rPr>
              <w:t>stabilire date de întocmire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6769" w14:textId="77777777" w:rsidR="006A6153" w:rsidRPr="00F50BF3" w:rsidRDefault="006A6153" w:rsidP="008737C1">
            <w:pPr>
              <w:autoSpaceDE w:val="0"/>
              <w:autoSpaceDN w:val="0"/>
              <w:adjustRightInd w:val="0"/>
              <w:spacing w:line="240" w:lineRule="auto"/>
              <w:ind w:left="54"/>
              <w:rPr>
                <w:rFonts w:ascii="Montserrat Light" w:hAnsi="Montserrat Light"/>
                <w:noProof/>
                <w:lang w:val="ro-RO" w:eastAsia="ro-RO"/>
              </w:rPr>
            </w:pPr>
            <w:r w:rsidRPr="00F50BF3">
              <w:rPr>
                <w:rFonts w:ascii="Montserrat Light" w:hAnsi="Montserrat Light"/>
                <w:noProof/>
                <w:lang w:val="ro-RO" w:eastAsia="ro-RO"/>
              </w:rPr>
              <w:t>Avizul adoptat/</w:t>
            </w:r>
          </w:p>
          <w:p w14:paraId="4CFA0C26" w14:textId="77777777" w:rsidR="006A6153" w:rsidRPr="00F50BF3" w:rsidRDefault="006A6153" w:rsidP="008737C1">
            <w:pPr>
              <w:autoSpaceDE w:val="0"/>
              <w:autoSpaceDN w:val="0"/>
              <w:adjustRightInd w:val="0"/>
              <w:spacing w:line="240" w:lineRule="auto"/>
              <w:ind w:left="54"/>
              <w:rPr>
                <w:rFonts w:ascii="Montserrat Light" w:hAnsi="Montserrat Light"/>
                <w:noProof/>
                <w:lang w:val="ro-RO" w:eastAsia="ro-RO"/>
              </w:rPr>
            </w:pPr>
            <w:r w:rsidRPr="00F50BF3">
              <w:rPr>
                <w:rFonts w:ascii="Montserrat Light" w:hAnsi="Montserrat Light"/>
                <w:noProof/>
                <w:lang w:val="ro-RO" w:eastAsia="ro-RO"/>
              </w:rPr>
              <w:t>Aviz implicit favorabil</w:t>
            </w:r>
          </w:p>
          <w:p w14:paraId="2FB0E1F3" w14:textId="77777777" w:rsidR="006A6153" w:rsidRPr="00F50BF3" w:rsidRDefault="006A6153" w:rsidP="008737C1">
            <w:pPr>
              <w:autoSpaceDE w:val="0"/>
              <w:autoSpaceDN w:val="0"/>
              <w:adjustRightInd w:val="0"/>
              <w:spacing w:line="240" w:lineRule="auto"/>
              <w:ind w:left="296"/>
              <w:rPr>
                <w:rFonts w:ascii="Montserrat Light" w:hAnsi="Montserrat Light"/>
                <w:noProof/>
                <w:lang w:val="ro-RO" w:eastAsia="ro-RO"/>
              </w:rPr>
            </w:pPr>
          </w:p>
        </w:tc>
      </w:tr>
      <w:tr w:rsidR="006A6153" w:rsidRPr="00F50BF3" w14:paraId="51C7C2C9" w14:textId="77777777" w:rsidTr="000F4820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DA6A" w14:textId="26DD2275" w:rsidR="006A6153" w:rsidRPr="00F50BF3" w:rsidRDefault="002252A6" w:rsidP="008737C1">
            <w:pPr>
              <w:autoSpaceDE w:val="0"/>
              <w:autoSpaceDN w:val="0"/>
              <w:adjustRightInd w:val="0"/>
              <w:spacing w:line="240" w:lineRule="auto"/>
              <w:ind w:left="426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DF5D" w14:textId="77777777" w:rsidR="006A6153" w:rsidRPr="00F50BF3" w:rsidRDefault="006A6153" w:rsidP="008737C1">
            <w:pPr>
              <w:autoSpaceDE w:val="0"/>
              <w:autoSpaceDN w:val="0"/>
              <w:adjustRightInd w:val="0"/>
              <w:spacing w:line="240" w:lineRule="auto"/>
              <w:ind w:left="426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B7DE" w14:textId="77777777" w:rsidR="006A6153" w:rsidRPr="00F50BF3" w:rsidRDefault="006A6153" w:rsidP="008737C1">
            <w:pPr>
              <w:autoSpaceDE w:val="0"/>
              <w:autoSpaceDN w:val="0"/>
              <w:adjustRightInd w:val="0"/>
              <w:spacing w:line="240" w:lineRule="auto"/>
              <w:ind w:left="426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AB9E" w14:textId="77777777" w:rsidR="006A6153" w:rsidRPr="00F50BF3" w:rsidRDefault="006A6153" w:rsidP="008737C1">
            <w:pPr>
              <w:autoSpaceDE w:val="0"/>
              <w:autoSpaceDN w:val="0"/>
              <w:adjustRightInd w:val="0"/>
              <w:spacing w:line="240" w:lineRule="auto"/>
              <w:ind w:left="426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</w:p>
        </w:tc>
      </w:tr>
      <w:bookmarkEnd w:id="0"/>
    </w:tbl>
    <w:p w14:paraId="3411612C" w14:textId="77777777" w:rsidR="00ED0334" w:rsidRPr="00F50BF3" w:rsidRDefault="00ED0334" w:rsidP="008737C1">
      <w:pPr>
        <w:spacing w:line="240" w:lineRule="auto"/>
        <w:ind w:left="426"/>
        <w:rPr>
          <w:rFonts w:ascii="Montserrat Light" w:hAnsi="Montserrat Light" w:cs="Cambria"/>
          <w:color w:val="FF0000"/>
          <w:lang w:val="ro-RO"/>
        </w:rPr>
      </w:pPr>
    </w:p>
    <w:sectPr w:rsidR="00ED0334" w:rsidRPr="00F50BF3" w:rsidSect="000F4820">
      <w:headerReference w:type="default" r:id="rId8"/>
      <w:pgSz w:w="11907" w:h="16840" w:code="9"/>
      <w:pgMar w:top="216" w:right="1134" w:bottom="450" w:left="1701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B9884" w14:textId="77777777" w:rsidR="005238D0" w:rsidRDefault="005238D0">
      <w:pPr>
        <w:spacing w:line="240" w:lineRule="auto"/>
      </w:pPr>
      <w:r>
        <w:separator/>
      </w:r>
    </w:p>
  </w:endnote>
  <w:endnote w:type="continuationSeparator" w:id="0">
    <w:p w14:paraId="3F1AB018" w14:textId="77777777" w:rsidR="005238D0" w:rsidRDefault="005238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 Light">
    <w:altName w:val="Montserrat Light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7AE06" w14:textId="77777777" w:rsidR="005238D0" w:rsidRDefault="005238D0">
      <w:pPr>
        <w:spacing w:line="240" w:lineRule="auto"/>
      </w:pPr>
      <w:r>
        <w:separator/>
      </w:r>
    </w:p>
  </w:footnote>
  <w:footnote w:type="continuationSeparator" w:id="0">
    <w:p w14:paraId="60FF53F5" w14:textId="77777777" w:rsidR="005238D0" w:rsidRDefault="005238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755B2" w14:textId="314227EF" w:rsidR="00CC3418" w:rsidRDefault="003C158B" w:rsidP="00CC3418">
    <w:pPr>
      <w:pStyle w:val="Antet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FB542A" wp14:editId="26886D14">
          <wp:simplePos x="0" y="0"/>
          <wp:positionH relativeFrom="column">
            <wp:posOffset>3762528</wp:posOffset>
          </wp:positionH>
          <wp:positionV relativeFrom="paragraph">
            <wp:posOffset>135788</wp:posOffset>
          </wp:positionV>
          <wp:extent cx="1997050" cy="571994"/>
          <wp:effectExtent l="0" t="0" r="3810" b="0"/>
          <wp:wrapNone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4353" cy="5826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 xml:space="preserve">     </w:t>
    </w:r>
  </w:p>
  <w:p w14:paraId="2AD1DFBB" w14:textId="25E1D132" w:rsidR="003C158B" w:rsidRDefault="003C158B" w:rsidP="000F4820">
    <w:pPr>
      <w:pStyle w:val="Antet"/>
      <w:tabs>
        <w:tab w:val="clear" w:pos="9360"/>
        <w:tab w:val="left" w:pos="7741"/>
      </w:tabs>
      <w:rPr>
        <w:noProof/>
      </w:rPr>
    </w:pPr>
    <w:r>
      <w:rPr>
        <w:noProof/>
      </w:rPr>
      <w:drawing>
        <wp:inline distT="0" distB="0" distL="0" distR="0" wp14:anchorId="4FDF938F" wp14:editId="4F2CAF76">
          <wp:extent cx="2647785" cy="566968"/>
          <wp:effectExtent l="0" t="0" r="635" b="5080"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1765" cy="5828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</w:t>
    </w:r>
    <w:r w:rsidR="000F4820">
      <w:rPr>
        <w:noProof/>
      </w:rPr>
      <w:tab/>
    </w:r>
  </w:p>
  <w:p w14:paraId="777AE649" w14:textId="40E175CE" w:rsidR="003C158B" w:rsidRDefault="003C158B" w:rsidP="003C158B">
    <w:pPr>
      <w:pStyle w:val="Ante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2487D93"/>
    <w:multiLevelType w:val="hybridMultilevel"/>
    <w:tmpl w:val="1C72CA8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7174BE"/>
    <w:multiLevelType w:val="hybridMultilevel"/>
    <w:tmpl w:val="DC9C0AC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96C35"/>
    <w:multiLevelType w:val="hybridMultilevel"/>
    <w:tmpl w:val="0E588138"/>
    <w:lvl w:ilvl="0" w:tplc="0818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15F2E"/>
    <w:multiLevelType w:val="hybridMultilevel"/>
    <w:tmpl w:val="68A4ED84"/>
    <w:lvl w:ilvl="0" w:tplc="0409000F">
      <w:start w:val="1"/>
      <w:numFmt w:val="decimal"/>
      <w:lvlText w:val="%1."/>
      <w:lvlJc w:val="left"/>
      <w:pPr>
        <w:ind w:left="737" w:hanging="360"/>
      </w:pPr>
    </w:lvl>
    <w:lvl w:ilvl="1" w:tplc="04180019" w:tentative="1">
      <w:start w:val="1"/>
      <w:numFmt w:val="lowerLetter"/>
      <w:lvlText w:val="%2."/>
      <w:lvlJc w:val="left"/>
      <w:pPr>
        <w:ind w:left="1457" w:hanging="360"/>
      </w:pPr>
    </w:lvl>
    <w:lvl w:ilvl="2" w:tplc="0418001B" w:tentative="1">
      <w:start w:val="1"/>
      <w:numFmt w:val="lowerRoman"/>
      <w:lvlText w:val="%3."/>
      <w:lvlJc w:val="right"/>
      <w:pPr>
        <w:ind w:left="2177" w:hanging="180"/>
      </w:pPr>
    </w:lvl>
    <w:lvl w:ilvl="3" w:tplc="0418000F" w:tentative="1">
      <w:start w:val="1"/>
      <w:numFmt w:val="decimal"/>
      <w:lvlText w:val="%4."/>
      <w:lvlJc w:val="left"/>
      <w:pPr>
        <w:ind w:left="2897" w:hanging="360"/>
      </w:pPr>
    </w:lvl>
    <w:lvl w:ilvl="4" w:tplc="04180019" w:tentative="1">
      <w:start w:val="1"/>
      <w:numFmt w:val="lowerLetter"/>
      <w:lvlText w:val="%5."/>
      <w:lvlJc w:val="left"/>
      <w:pPr>
        <w:ind w:left="3617" w:hanging="360"/>
      </w:pPr>
    </w:lvl>
    <w:lvl w:ilvl="5" w:tplc="0418001B" w:tentative="1">
      <w:start w:val="1"/>
      <w:numFmt w:val="lowerRoman"/>
      <w:lvlText w:val="%6."/>
      <w:lvlJc w:val="right"/>
      <w:pPr>
        <w:ind w:left="4337" w:hanging="180"/>
      </w:pPr>
    </w:lvl>
    <w:lvl w:ilvl="6" w:tplc="0418000F" w:tentative="1">
      <w:start w:val="1"/>
      <w:numFmt w:val="decimal"/>
      <w:lvlText w:val="%7."/>
      <w:lvlJc w:val="left"/>
      <w:pPr>
        <w:ind w:left="5057" w:hanging="360"/>
      </w:pPr>
    </w:lvl>
    <w:lvl w:ilvl="7" w:tplc="04180019" w:tentative="1">
      <w:start w:val="1"/>
      <w:numFmt w:val="lowerLetter"/>
      <w:lvlText w:val="%8."/>
      <w:lvlJc w:val="left"/>
      <w:pPr>
        <w:ind w:left="5777" w:hanging="360"/>
      </w:pPr>
    </w:lvl>
    <w:lvl w:ilvl="8" w:tplc="0418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6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8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4B33283D"/>
    <w:multiLevelType w:val="hybridMultilevel"/>
    <w:tmpl w:val="AECC42D4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539D7C11"/>
    <w:multiLevelType w:val="multilevel"/>
    <w:tmpl w:val="FBBE626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2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3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D3EEF"/>
    <w:multiLevelType w:val="hybridMultilevel"/>
    <w:tmpl w:val="41E2EE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04AC2"/>
    <w:multiLevelType w:val="hybridMultilevel"/>
    <w:tmpl w:val="2F788964"/>
    <w:lvl w:ilvl="0" w:tplc="3D206D54">
      <w:start w:val="1"/>
      <w:numFmt w:val="decimal"/>
      <w:lvlText w:val="%1."/>
      <w:lvlJc w:val="left"/>
      <w:pPr>
        <w:ind w:left="108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674766914">
    <w:abstractNumId w:val="10"/>
  </w:num>
  <w:num w:numId="2" w16cid:durableId="1969848148">
    <w:abstractNumId w:val="8"/>
  </w:num>
  <w:num w:numId="3" w16cid:durableId="1859999025">
    <w:abstractNumId w:val="6"/>
  </w:num>
  <w:num w:numId="4" w16cid:durableId="2040468168">
    <w:abstractNumId w:val="12"/>
  </w:num>
  <w:num w:numId="5" w16cid:durableId="1800878864">
    <w:abstractNumId w:val="11"/>
  </w:num>
  <w:num w:numId="6" w16cid:durableId="1734308322">
    <w:abstractNumId w:val="13"/>
  </w:num>
  <w:num w:numId="7" w16cid:durableId="1128822068">
    <w:abstractNumId w:val="7"/>
  </w:num>
  <w:num w:numId="8" w16cid:durableId="386076050">
    <w:abstractNumId w:val="9"/>
  </w:num>
  <w:num w:numId="9" w16cid:durableId="1580602801">
    <w:abstractNumId w:val="1"/>
  </w:num>
  <w:num w:numId="10" w16cid:durableId="66654787">
    <w:abstractNumId w:val="4"/>
  </w:num>
  <w:num w:numId="11" w16cid:durableId="1471677972">
    <w:abstractNumId w:val="5"/>
  </w:num>
  <w:num w:numId="12" w16cid:durableId="1364289956">
    <w:abstractNumId w:val="14"/>
  </w:num>
  <w:num w:numId="13" w16cid:durableId="2437587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5951586">
    <w:abstractNumId w:val="0"/>
  </w:num>
  <w:num w:numId="15" w16cid:durableId="83114287">
    <w:abstractNumId w:val="2"/>
  </w:num>
  <w:num w:numId="16" w16cid:durableId="337271326">
    <w:abstractNumId w:val="15"/>
  </w:num>
  <w:num w:numId="17" w16cid:durableId="1145394655">
    <w:abstractNumId w:val="3"/>
  </w:num>
  <w:num w:numId="18" w16cid:durableId="1637946838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0C"/>
    <w:rsid w:val="00023BE6"/>
    <w:rsid w:val="0003092A"/>
    <w:rsid w:val="000409E6"/>
    <w:rsid w:val="00041558"/>
    <w:rsid w:val="000425A9"/>
    <w:rsid w:val="000466F5"/>
    <w:rsid w:val="00054296"/>
    <w:rsid w:val="000552CB"/>
    <w:rsid w:val="00066C60"/>
    <w:rsid w:val="00066E7C"/>
    <w:rsid w:val="0009478C"/>
    <w:rsid w:val="00096B20"/>
    <w:rsid w:val="000A3D7F"/>
    <w:rsid w:val="000A5413"/>
    <w:rsid w:val="000A7738"/>
    <w:rsid w:val="000B1490"/>
    <w:rsid w:val="000B3033"/>
    <w:rsid w:val="000B44EF"/>
    <w:rsid w:val="000B789F"/>
    <w:rsid w:val="000C0DC8"/>
    <w:rsid w:val="000C15AE"/>
    <w:rsid w:val="000C496A"/>
    <w:rsid w:val="000C7B57"/>
    <w:rsid w:val="000D08A9"/>
    <w:rsid w:val="000D0E20"/>
    <w:rsid w:val="000D28FB"/>
    <w:rsid w:val="000D29FB"/>
    <w:rsid w:val="000D3ECA"/>
    <w:rsid w:val="000D47BD"/>
    <w:rsid w:val="000E0668"/>
    <w:rsid w:val="000E1E99"/>
    <w:rsid w:val="000E4F36"/>
    <w:rsid w:val="000E70D5"/>
    <w:rsid w:val="000F0F11"/>
    <w:rsid w:val="000F2EF9"/>
    <w:rsid w:val="000F4820"/>
    <w:rsid w:val="000F52CE"/>
    <w:rsid w:val="00103AC2"/>
    <w:rsid w:val="0011118C"/>
    <w:rsid w:val="001146B3"/>
    <w:rsid w:val="00123037"/>
    <w:rsid w:val="00125B88"/>
    <w:rsid w:val="00131CF8"/>
    <w:rsid w:val="0013307B"/>
    <w:rsid w:val="00143114"/>
    <w:rsid w:val="00154FE9"/>
    <w:rsid w:val="00163096"/>
    <w:rsid w:val="00164048"/>
    <w:rsid w:val="00173DEB"/>
    <w:rsid w:val="0017720C"/>
    <w:rsid w:val="00177C36"/>
    <w:rsid w:val="00181E9F"/>
    <w:rsid w:val="00185176"/>
    <w:rsid w:val="00192FAA"/>
    <w:rsid w:val="0019674C"/>
    <w:rsid w:val="001A1FBC"/>
    <w:rsid w:val="001A279D"/>
    <w:rsid w:val="001A5ECC"/>
    <w:rsid w:val="001A724E"/>
    <w:rsid w:val="001B4281"/>
    <w:rsid w:val="001C0993"/>
    <w:rsid w:val="001C1694"/>
    <w:rsid w:val="001C6CAE"/>
    <w:rsid w:val="001C6EA8"/>
    <w:rsid w:val="001D18B3"/>
    <w:rsid w:val="001D2A32"/>
    <w:rsid w:val="001D2AFC"/>
    <w:rsid w:val="001E055E"/>
    <w:rsid w:val="001E3820"/>
    <w:rsid w:val="001E3EBB"/>
    <w:rsid w:val="001E4AAC"/>
    <w:rsid w:val="001F0FBA"/>
    <w:rsid w:val="0020035B"/>
    <w:rsid w:val="00200D11"/>
    <w:rsid w:val="00202B4D"/>
    <w:rsid w:val="00215EB8"/>
    <w:rsid w:val="002221CA"/>
    <w:rsid w:val="002252A6"/>
    <w:rsid w:val="0023770F"/>
    <w:rsid w:val="00241B1B"/>
    <w:rsid w:val="00243955"/>
    <w:rsid w:val="002511FE"/>
    <w:rsid w:val="002662A6"/>
    <w:rsid w:val="00270998"/>
    <w:rsid w:val="00272021"/>
    <w:rsid w:val="002754C1"/>
    <w:rsid w:val="00277216"/>
    <w:rsid w:val="00285927"/>
    <w:rsid w:val="00290A9B"/>
    <w:rsid w:val="00292A65"/>
    <w:rsid w:val="002C1ABA"/>
    <w:rsid w:val="002C416C"/>
    <w:rsid w:val="002C4ADA"/>
    <w:rsid w:val="002D585E"/>
    <w:rsid w:val="002D5AD6"/>
    <w:rsid w:val="002E3C05"/>
    <w:rsid w:val="002E669E"/>
    <w:rsid w:val="002F753E"/>
    <w:rsid w:val="002F7CF3"/>
    <w:rsid w:val="00300D79"/>
    <w:rsid w:val="00306576"/>
    <w:rsid w:val="0032277E"/>
    <w:rsid w:val="00322E70"/>
    <w:rsid w:val="00323A0E"/>
    <w:rsid w:val="00326519"/>
    <w:rsid w:val="00327A20"/>
    <w:rsid w:val="00331C33"/>
    <w:rsid w:val="003348EA"/>
    <w:rsid w:val="00343E3C"/>
    <w:rsid w:val="003536AD"/>
    <w:rsid w:val="0036437E"/>
    <w:rsid w:val="003648A9"/>
    <w:rsid w:val="00364972"/>
    <w:rsid w:val="00367087"/>
    <w:rsid w:val="00370053"/>
    <w:rsid w:val="0037029E"/>
    <w:rsid w:val="0037049D"/>
    <w:rsid w:val="003727BF"/>
    <w:rsid w:val="003730F7"/>
    <w:rsid w:val="0037457C"/>
    <w:rsid w:val="0037560E"/>
    <w:rsid w:val="003764B6"/>
    <w:rsid w:val="00381436"/>
    <w:rsid w:val="00385D46"/>
    <w:rsid w:val="003A4325"/>
    <w:rsid w:val="003B0E47"/>
    <w:rsid w:val="003B7B18"/>
    <w:rsid w:val="003C158B"/>
    <w:rsid w:val="003C23B6"/>
    <w:rsid w:val="003C3D7A"/>
    <w:rsid w:val="003C3F97"/>
    <w:rsid w:val="003D03D7"/>
    <w:rsid w:val="003D1450"/>
    <w:rsid w:val="003D2AD3"/>
    <w:rsid w:val="003D52B2"/>
    <w:rsid w:val="003D5439"/>
    <w:rsid w:val="003E0DD2"/>
    <w:rsid w:val="003E3DBA"/>
    <w:rsid w:val="003F12D8"/>
    <w:rsid w:val="003F17CD"/>
    <w:rsid w:val="003F51ED"/>
    <w:rsid w:val="003F6599"/>
    <w:rsid w:val="00401AA6"/>
    <w:rsid w:val="00403751"/>
    <w:rsid w:val="00406028"/>
    <w:rsid w:val="004106B2"/>
    <w:rsid w:val="00414CE2"/>
    <w:rsid w:val="0041660B"/>
    <w:rsid w:val="00425244"/>
    <w:rsid w:val="00435382"/>
    <w:rsid w:val="00441146"/>
    <w:rsid w:val="004419EC"/>
    <w:rsid w:val="00445A7A"/>
    <w:rsid w:val="00445E59"/>
    <w:rsid w:val="00445F59"/>
    <w:rsid w:val="00453755"/>
    <w:rsid w:val="00454C09"/>
    <w:rsid w:val="00456D33"/>
    <w:rsid w:val="0046043F"/>
    <w:rsid w:val="004605B3"/>
    <w:rsid w:val="00464433"/>
    <w:rsid w:val="004718C0"/>
    <w:rsid w:val="00473EF0"/>
    <w:rsid w:val="004744AA"/>
    <w:rsid w:val="00480058"/>
    <w:rsid w:val="00486072"/>
    <w:rsid w:val="00494A7D"/>
    <w:rsid w:val="004A119B"/>
    <w:rsid w:val="004A1516"/>
    <w:rsid w:val="004A3661"/>
    <w:rsid w:val="004A5A20"/>
    <w:rsid w:val="004A61FA"/>
    <w:rsid w:val="004A656F"/>
    <w:rsid w:val="004B2159"/>
    <w:rsid w:val="004B3A51"/>
    <w:rsid w:val="004B6444"/>
    <w:rsid w:val="004C1021"/>
    <w:rsid w:val="004C1E00"/>
    <w:rsid w:val="004C4E94"/>
    <w:rsid w:val="004D0C82"/>
    <w:rsid w:val="004E0A76"/>
    <w:rsid w:val="004E7BAF"/>
    <w:rsid w:val="004E7D4B"/>
    <w:rsid w:val="004E7FBF"/>
    <w:rsid w:val="004F2386"/>
    <w:rsid w:val="004F3B70"/>
    <w:rsid w:val="004F5666"/>
    <w:rsid w:val="00500C48"/>
    <w:rsid w:val="00503FA8"/>
    <w:rsid w:val="00505AF3"/>
    <w:rsid w:val="00517489"/>
    <w:rsid w:val="005201C6"/>
    <w:rsid w:val="00521B62"/>
    <w:rsid w:val="00523096"/>
    <w:rsid w:val="005238D0"/>
    <w:rsid w:val="00527A3F"/>
    <w:rsid w:val="00534029"/>
    <w:rsid w:val="005416B5"/>
    <w:rsid w:val="00541876"/>
    <w:rsid w:val="005442CB"/>
    <w:rsid w:val="00547573"/>
    <w:rsid w:val="00554673"/>
    <w:rsid w:val="005569D5"/>
    <w:rsid w:val="00560734"/>
    <w:rsid w:val="0056476A"/>
    <w:rsid w:val="00565046"/>
    <w:rsid w:val="0058096E"/>
    <w:rsid w:val="00583561"/>
    <w:rsid w:val="00583E26"/>
    <w:rsid w:val="005926EB"/>
    <w:rsid w:val="00592854"/>
    <w:rsid w:val="0059549E"/>
    <w:rsid w:val="00595B72"/>
    <w:rsid w:val="005A1829"/>
    <w:rsid w:val="005A4B4F"/>
    <w:rsid w:val="005B1121"/>
    <w:rsid w:val="005B2FF2"/>
    <w:rsid w:val="005C618F"/>
    <w:rsid w:val="005C6AEB"/>
    <w:rsid w:val="005D514E"/>
    <w:rsid w:val="005D59EE"/>
    <w:rsid w:val="005E5168"/>
    <w:rsid w:val="005F09A0"/>
    <w:rsid w:val="005F7F54"/>
    <w:rsid w:val="006061E0"/>
    <w:rsid w:val="00612404"/>
    <w:rsid w:val="00620F5F"/>
    <w:rsid w:val="00621B16"/>
    <w:rsid w:val="00622606"/>
    <w:rsid w:val="006238F6"/>
    <w:rsid w:val="00627942"/>
    <w:rsid w:val="00636230"/>
    <w:rsid w:val="00636A45"/>
    <w:rsid w:val="006514B6"/>
    <w:rsid w:val="006578B0"/>
    <w:rsid w:val="00673F76"/>
    <w:rsid w:val="00685624"/>
    <w:rsid w:val="006857D0"/>
    <w:rsid w:val="006874BD"/>
    <w:rsid w:val="00693D70"/>
    <w:rsid w:val="0069627D"/>
    <w:rsid w:val="00697ADE"/>
    <w:rsid w:val="006A6153"/>
    <w:rsid w:val="006B17EC"/>
    <w:rsid w:val="006B6174"/>
    <w:rsid w:val="006B6A72"/>
    <w:rsid w:val="006C53C6"/>
    <w:rsid w:val="006D463F"/>
    <w:rsid w:val="006D79D0"/>
    <w:rsid w:val="006E2390"/>
    <w:rsid w:val="006E4050"/>
    <w:rsid w:val="00707E38"/>
    <w:rsid w:val="00713945"/>
    <w:rsid w:val="0071715E"/>
    <w:rsid w:val="0072322C"/>
    <w:rsid w:val="00724E52"/>
    <w:rsid w:val="007272D5"/>
    <w:rsid w:val="007341F5"/>
    <w:rsid w:val="00737833"/>
    <w:rsid w:val="00743896"/>
    <w:rsid w:val="00744C6F"/>
    <w:rsid w:val="00745F71"/>
    <w:rsid w:val="007466EB"/>
    <w:rsid w:val="007470BD"/>
    <w:rsid w:val="00757057"/>
    <w:rsid w:val="00761900"/>
    <w:rsid w:val="007636DE"/>
    <w:rsid w:val="00763B45"/>
    <w:rsid w:val="00764795"/>
    <w:rsid w:val="00766636"/>
    <w:rsid w:val="00767DCF"/>
    <w:rsid w:val="007715A8"/>
    <w:rsid w:val="00771DE5"/>
    <w:rsid w:val="007729F9"/>
    <w:rsid w:val="0077527F"/>
    <w:rsid w:val="00783DF2"/>
    <w:rsid w:val="00791553"/>
    <w:rsid w:val="007917A1"/>
    <w:rsid w:val="00791A99"/>
    <w:rsid w:val="00793D7B"/>
    <w:rsid w:val="00794B69"/>
    <w:rsid w:val="007A4D8D"/>
    <w:rsid w:val="007B0031"/>
    <w:rsid w:val="007B3CC1"/>
    <w:rsid w:val="007B48AC"/>
    <w:rsid w:val="007B575D"/>
    <w:rsid w:val="007C09FA"/>
    <w:rsid w:val="007C21F0"/>
    <w:rsid w:val="007C374C"/>
    <w:rsid w:val="007E15D2"/>
    <w:rsid w:val="007E3F7C"/>
    <w:rsid w:val="007F169A"/>
    <w:rsid w:val="007F4714"/>
    <w:rsid w:val="007F52AD"/>
    <w:rsid w:val="00801703"/>
    <w:rsid w:val="00803D4E"/>
    <w:rsid w:val="00805AD8"/>
    <w:rsid w:val="008165D2"/>
    <w:rsid w:val="0081727C"/>
    <w:rsid w:val="00832565"/>
    <w:rsid w:val="0083569C"/>
    <w:rsid w:val="00841977"/>
    <w:rsid w:val="008433EB"/>
    <w:rsid w:val="00850C5D"/>
    <w:rsid w:val="00855ED2"/>
    <w:rsid w:val="0085643A"/>
    <w:rsid w:val="00867B11"/>
    <w:rsid w:val="008737C1"/>
    <w:rsid w:val="008740EE"/>
    <w:rsid w:val="00883DCD"/>
    <w:rsid w:val="0089280D"/>
    <w:rsid w:val="008A12CD"/>
    <w:rsid w:val="008A5416"/>
    <w:rsid w:val="008A5AB2"/>
    <w:rsid w:val="008A6A76"/>
    <w:rsid w:val="008B0A81"/>
    <w:rsid w:val="008B2ED6"/>
    <w:rsid w:val="008B3CE2"/>
    <w:rsid w:val="008D5C1B"/>
    <w:rsid w:val="008F1A08"/>
    <w:rsid w:val="008F6609"/>
    <w:rsid w:val="00906863"/>
    <w:rsid w:val="00907FD8"/>
    <w:rsid w:val="00910E00"/>
    <w:rsid w:val="00910F04"/>
    <w:rsid w:val="009175D5"/>
    <w:rsid w:val="00926A6D"/>
    <w:rsid w:val="00926C04"/>
    <w:rsid w:val="00930034"/>
    <w:rsid w:val="00930E5C"/>
    <w:rsid w:val="00933FA1"/>
    <w:rsid w:val="009354C9"/>
    <w:rsid w:val="00945480"/>
    <w:rsid w:val="009459D0"/>
    <w:rsid w:val="0094787B"/>
    <w:rsid w:val="0095612A"/>
    <w:rsid w:val="00965F9C"/>
    <w:rsid w:val="00967A33"/>
    <w:rsid w:val="009740CF"/>
    <w:rsid w:val="0098015F"/>
    <w:rsid w:val="0098207A"/>
    <w:rsid w:val="0098212F"/>
    <w:rsid w:val="00985709"/>
    <w:rsid w:val="009866E7"/>
    <w:rsid w:val="0098720D"/>
    <w:rsid w:val="00987B7F"/>
    <w:rsid w:val="009A168F"/>
    <w:rsid w:val="009A6490"/>
    <w:rsid w:val="009B3100"/>
    <w:rsid w:val="009B650F"/>
    <w:rsid w:val="009C01E3"/>
    <w:rsid w:val="009C1505"/>
    <w:rsid w:val="009C37F1"/>
    <w:rsid w:val="009C550C"/>
    <w:rsid w:val="009D0DFA"/>
    <w:rsid w:val="009D5027"/>
    <w:rsid w:val="009D57E3"/>
    <w:rsid w:val="009E174C"/>
    <w:rsid w:val="009E33D0"/>
    <w:rsid w:val="009E3D1E"/>
    <w:rsid w:val="009E6CBA"/>
    <w:rsid w:val="009F256E"/>
    <w:rsid w:val="00A02CD2"/>
    <w:rsid w:val="00A07D49"/>
    <w:rsid w:val="00A12543"/>
    <w:rsid w:val="00A15AD7"/>
    <w:rsid w:val="00A20985"/>
    <w:rsid w:val="00A44394"/>
    <w:rsid w:val="00A4734B"/>
    <w:rsid w:val="00A51361"/>
    <w:rsid w:val="00A52390"/>
    <w:rsid w:val="00A52FBB"/>
    <w:rsid w:val="00A5487B"/>
    <w:rsid w:val="00A676A0"/>
    <w:rsid w:val="00A703AD"/>
    <w:rsid w:val="00A7555A"/>
    <w:rsid w:val="00A761C7"/>
    <w:rsid w:val="00A76D2D"/>
    <w:rsid w:val="00A83208"/>
    <w:rsid w:val="00A85667"/>
    <w:rsid w:val="00A91F30"/>
    <w:rsid w:val="00A930E5"/>
    <w:rsid w:val="00A93465"/>
    <w:rsid w:val="00A97BA2"/>
    <w:rsid w:val="00AA149C"/>
    <w:rsid w:val="00AA57D3"/>
    <w:rsid w:val="00AB0A49"/>
    <w:rsid w:val="00AB0EA4"/>
    <w:rsid w:val="00AB13FC"/>
    <w:rsid w:val="00AB1BC5"/>
    <w:rsid w:val="00AB3129"/>
    <w:rsid w:val="00AB56FE"/>
    <w:rsid w:val="00AB713D"/>
    <w:rsid w:val="00AD0056"/>
    <w:rsid w:val="00AD72D9"/>
    <w:rsid w:val="00AE5104"/>
    <w:rsid w:val="00AE673C"/>
    <w:rsid w:val="00AF03DB"/>
    <w:rsid w:val="00AF0630"/>
    <w:rsid w:val="00AF13F1"/>
    <w:rsid w:val="00AF2499"/>
    <w:rsid w:val="00AF4264"/>
    <w:rsid w:val="00AF599B"/>
    <w:rsid w:val="00AF6255"/>
    <w:rsid w:val="00AF7DAC"/>
    <w:rsid w:val="00B00764"/>
    <w:rsid w:val="00B03D49"/>
    <w:rsid w:val="00B127A7"/>
    <w:rsid w:val="00B17BF0"/>
    <w:rsid w:val="00B21D5A"/>
    <w:rsid w:val="00B2447F"/>
    <w:rsid w:val="00B25D65"/>
    <w:rsid w:val="00B269FB"/>
    <w:rsid w:val="00B32851"/>
    <w:rsid w:val="00B402B9"/>
    <w:rsid w:val="00B40930"/>
    <w:rsid w:val="00B46E24"/>
    <w:rsid w:val="00B61C8A"/>
    <w:rsid w:val="00B66433"/>
    <w:rsid w:val="00B76430"/>
    <w:rsid w:val="00B76854"/>
    <w:rsid w:val="00B773B2"/>
    <w:rsid w:val="00B84011"/>
    <w:rsid w:val="00B846FF"/>
    <w:rsid w:val="00B93FD5"/>
    <w:rsid w:val="00B965B8"/>
    <w:rsid w:val="00B9791C"/>
    <w:rsid w:val="00BA563E"/>
    <w:rsid w:val="00BB1087"/>
    <w:rsid w:val="00BB43B7"/>
    <w:rsid w:val="00BC1665"/>
    <w:rsid w:val="00BC6AF3"/>
    <w:rsid w:val="00BD36AC"/>
    <w:rsid w:val="00BD4DDC"/>
    <w:rsid w:val="00BD4F68"/>
    <w:rsid w:val="00BD7BAD"/>
    <w:rsid w:val="00BE096C"/>
    <w:rsid w:val="00BE13BC"/>
    <w:rsid w:val="00BE13D0"/>
    <w:rsid w:val="00BE2B1F"/>
    <w:rsid w:val="00BF67AB"/>
    <w:rsid w:val="00C04F0E"/>
    <w:rsid w:val="00C116B5"/>
    <w:rsid w:val="00C174ED"/>
    <w:rsid w:val="00C21006"/>
    <w:rsid w:val="00C24469"/>
    <w:rsid w:val="00C32AC6"/>
    <w:rsid w:val="00C33B25"/>
    <w:rsid w:val="00C43E75"/>
    <w:rsid w:val="00C45F1E"/>
    <w:rsid w:val="00C46058"/>
    <w:rsid w:val="00C62979"/>
    <w:rsid w:val="00C701A4"/>
    <w:rsid w:val="00C74288"/>
    <w:rsid w:val="00C74344"/>
    <w:rsid w:val="00C92807"/>
    <w:rsid w:val="00C93914"/>
    <w:rsid w:val="00C96CF6"/>
    <w:rsid w:val="00CA666C"/>
    <w:rsid w:val="00CB72B3"/>
    <w:rsid w:val="00CC3418"/>
    <w:rsid w:val="00CC41D6"/>
    <w:rsid w:val="00CC51F5"/>
    <w:rsid w:val="00CC537B"/>
    <w:rsid w:val="00CD1DD3"/>
    <w:rsid w:val="00CD5697"/>
    <w:rsid w:val="00CE26FB"/>
    <w:rsid w:val="00CF7190"/>
    <w:rsid w:val="00D008C7"/>
    <w:rsid w:val="00D019C0"/>
    <w:rsid w:val="00D10F9B"/>
    <w:rsid w:val="00D12371"/>
    <w:rsid w:val="00D17940"/>
    <w:rsid w:val="00D2654A"/>
    <w:rsid w:val="00D35AE8"/>
    <w:rsid w:val="00D41633"/>
    <w:rsid w:val="00D429D2"/>
    <w:rsid w:val="00D45642"/>
    <w:rsid w:val="00D45D55"/>
    <w:rsid w:val="00D51F98"/>
    <w:rsid w:val="00D54508"/>
    <w:rsid w:val="00D57F84"/>
    <w:rsid w:val="00D61AF7"/>
    <w:rsid w:val="00D670B9"/>
    <w:rsid w:val="00D67D5A"/>
    <w:rsid w:val="00D73BDD"/>
    <w:rsid w:val="00D83788"/>
    <w:rsid w:val="00D86852"/>
    <w:rsid w:val="00D9152F"/>
    <w:rsid w:val="00DA7AB2"/>
    <w:rsid w:val="00DB2011"/>
    <w:rsid w:val="00DB240E"/>
    <w:rsid w:val="00DB612B"/>
    <w:rsid w:val="00DC1870"/>
    <w:rsid w:val="00DC262B"/>
    <w:rsid w:val="00DC5AFE"/>
    <w:rsid w:val="00DC5D2A"/>
    <w:rsid w:val="00DC5E88"/>
    <w:rsid w:val="00DD4C3B"/>
    <w:rsid w:val="00DE5402"/>
    <w:rsid w:val="00DE540F"/>
    <w:rsid w:val="00DE5998"/>
    <w:rsid w:val="00DE6475"/>
    <w:rsid w:val="00DF2DFD"/>
    <w:rsid w:val="00DF7AA0"/>
    <w:rsid w:val="00DF7CCA"/>
    <w:rsid w:val="00E04A9A"/>
    <w:rsid w:val="00E10EFE"/>
    <w:rsid w:val="00E115DB"/>
    <w:rsid w:val="00E118E5"/>
    <w:rsid w:val="00E15059"/>
    <w:rsid w:val="00E16848"/>
    <w:rsid w:val="00E316EA"/>
    <w:rsid w:val="00E36008"/>
    <w:rsid w:val="00E41692"/>
    <w:rsid w:val="00E43309"/>
    <w:rsid w:val="00E5231E"/>
    <w:rsid w:val="00E5394E"/>
    <w:rsid w:val="00E56E4A"/>
    <w:rsid w:val="00E6020A"/>
    <w:rsid w:val="00E67B9D"/>
    <w:rsid w:val="00E72D77"/>
    <w:rsid w:val="00E7316A"/>
    <w:rsid w:val="00E811C3"/>
    <w:rsid w:val="00E83AD9"/>
    <w:rsid w:val="00E846D7"/>
    <w:rsid w:val="00E85D07"/>
    <w:rsid w:val="00E87C0E"/>
    <w:rsid w:val="00E90B13"/>
    <w:rsid w:val="00E94A6A"/>
    <w:rsid w:val="00EA18FB"/>
    <w:rsid w:val="00EA7ADD"/>
    <w:rsid w:val="00EB180C"/>
    <w:rsid w:val="00EB4ADA"/>
    <w:rsid w:val="00EC0743"/>
    <w:rsid w:val="00EC0D5E"/>
    <w:rsid w:val="00EC33D7"/>
    <w:rsid w:val="00EC7A52"/>
    <w:rsid w:val="00EC7A5C"/>
    <w:rsid w:val="00ED0334"/>
    <w:rsid w:val="00ED12B6"/>
    <w:rsid w:val="00ED2350"/>
    <w:rsid w:val="00ED68AD"/>
    <w:rsid w:val="00EF2959"/>
    <w:rsid w:val="00F01956"/>
    <w:rsid w:val="00F25A7B"/>
    <w:rsid w:val="00F26689"/>
    <w:rsid w:val="00F276E9"/>
    <w:rsid w:val="00F33241"/>
    <w:rsid w:val="00F36D37"/>
    <w:rsid w:val="00F5009F"/>
    <w:rsid w:val="00F50324"/>
    <w:rsid w:val="00F50BF3"/>
    <w:rsid w:val="00F563FF"/>
    <w:rsid w:val="00F6260D"/>
    <w:rsid w:val="00F661E4"/>
    <w:rsid w:val="00F72439"/>
    <w:rsid w:val="00F76902"/>
    <w:rsid w:val="00F930A1"/>
    <w:rsid w:val="00F9625D"/>
    <w:rsid w:val="00F9778F"/>
    <w:rsid w:val="00FA31C6"/>
    <w:rsid w:val="00FA4B06"/>
    <w:rsid w:val="00FA5B6E"/>
    <w:rsid w:val="00FB3484"/>
    <w:rsid w:val="00FC3B58"/>
    <w:rsid w:val="00FD073D"/>
    <w:rsid w:val="00FD2A97"/>
    <w:rsid w:val="00FD4FE7"/>
    <w:rsid w:val="00FD5774"/>
    <w:rsid w:val="00FE1C9F"/>
    <w:rsid w:val="00FE7262"/>
    <w:rsid w:val="00FF2927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815125"/>
  <w15:docId w15:val="{594D3320-DE77-486A-8546-4A1C30DEC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6D7"/>
  </w:style>
  <w:style w:type="paragraph" w:styleId="Titlu1">
    <w:name w:val="heading 1"/>
    <w:basedOn w:val="Normal"/>
    <w:next w:val="Normal"/>
    <w:uiPriority w:val="9"/>
    <w:qFormat/>
    <w:rsid w:val="004744A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4744A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4744A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4744A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4744AA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4744A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4744AA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4744AA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rsid w:val="001D2A32"/>
    <w:rPr>
      <w:color w:val="0000FF"/>
      <w:u w:val="single"/>
    </w:rPr>
  </w:style>
  <w:style w:type="paragraph" w:styleId="Corptext2">
    <w:name w:val="Body Text 2"/>
    <w:basedOn w:val="Normal"/>
    <w:link w:val="Corptext2Caracter"/>
    <w:uiPriority w:val="99"/>
    <w:rsid w:val="001D2A3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1D2A3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numbering" w:customStyle="1" w:styleId="WWNum11">
    <w:name w:val="WWNum11"/>
    <w:basedOn w:val="FrListare"/>
    <w:rsid w:val="00A97BA2"/>
    <w:pPr>
      <w:numPr>
        <w:numId w:val="2"/>
      </w:numPr>
    </w:pPr>
  </w:style>
  <w:style w:type="numbering" w:customStyle="1" w:styleId="WWNum12">
    <w:name w:val="WWNum12"/>
    <w:basedOn w:val="FrListare"/>
    <w:rsid w:val="00A97BA2"/>
    <w:pPr>
      <w:numPr>
        <w:numId w:val="3"/>
      </w:numPr>
    </w:pPr>
  </w:style>
  <w:style w:type="numbering" w:customStyle="1" w:styleId="WWNum13">
    <w:name w:val="WWNum13"/>
    <w:basedOn w:val="FrListare"/>
    <w:rsid w:val="00A97BA2"/>
    <w:pPr>
      <w:numPr>
        <w:numId w:val="4"/>
      </w:numPr>
    </w:pPr>
  </w:style>
  <w:style w:type="numbering" w:customStyle="1" w:styleId="WWNum14">
    <w:name w:val="WWNum14"/>
    <w:basedOn w:val="FrListare"/>
    <w:rsid w:val="00A97BA2"/>
    <w:pPr>
      <w:numPr>
        <w:numId w:val="5"/>
      </w:numPr>
    </w:pPr>
  </w:style>
  <w:style w:type="numbering" w:customStyle="1" w:styleId="WWNum15">
    <w:name w:val="WWNum15"/>
    <w:basedOn w:val="FrListare"/>
    <w:rsid w:val="00A97BA2"/>
    <w:pPr>
      <w:numPr>
        <w:numId w:val="6"/>
      </w:numPr>
    </w:pPr>
  </w:style>
  <w:style w:type="numbering" w:customStyle="1" w:styleId="WWNum161">
    <w:name w:val="WWNum161"/>
    <w:basedOn w:val="FrListare"/>
    <w:rsid w:val="00A97BA2"/>
    <w:pPr>
      <w:numPr>
        <w:numId w:val="7"/>
      </w:numPr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820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8207A"/>
    <w:rPr>
      <w:rFonts w:ascii="Segoe UI" w:hAnsi="Segoe UI" w:cs="Segoe UI"/>
      <w:sz w:val="18"/>
      <w:szCs w:val="18"/>
    </w:rPr>
  </w:style>
  <w:style w:type="paragraph" w:styleId="Listparagraf">
    <w:name w:val="List Paragraph"/>
    <w:aliases w:val="Normal bullet 2,List Paragraph11,tabla negro"/>
    <w:basedOn w:val="Normal"/>
    <w:link w:val="ListparagrafCaracter"/>
    <w:uiPriority w:val="34"/>
    <w:qFormat/>
    <w:rsid w:val="00CC3418"/>
    <w:pPr>
      <w:ind w:left="720"/>
      <w:contextualSpacing/>
    </w:pPr>
  </w:style>
  <w:style w:type="numbering" w:customStyle="1" w:styleId="WWNum17">
    <w:name w:val="WWNum17"/>
    <w:basedOn w:val="FrListare"/>
    <w:rsid w:val="00930034"/>
    <w:pPr>
      <w:numPr>
        <w:numId w:val="9"/>
      </w:numPr>
    </w:pPr>
  </w:style>
  <w:style w:type="numbering" w:customStyle="1" w:styleId="WWNum151">
    <w:name w:val="WWNum151"/>
    <w:basedOn w:val="FrListare"/>
    <w:rsid w:val="00930034"/>
  </w:style>
  <w:style w:type="paragraph" w:styleId="Frspaiere">
    <w:name w:val="No Spacing"/>
    <w:link w:val="FrspaiereCaracter"/>
    <w:uiPriority w:val="99"/>
    <w:qFormat/>
    <w:rsid w:val="003D543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FrspaiereCaracter">
    <w:name w:val="Fără spațiere Caracter"/>
    <w:basedOn w:val="Fontdeparagrafimplicit"/>
    <w:link w:val="Frspaiere"/>
    <w:uiPriority w:val="99"/>
    <w:rsid w:val="001A724E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123037"/>
    <w:pPr>
      <w:spacing w:line="240" w:lineRule="auto"/>
    </w:pPr>
    <w:rPr>
      <w:rFonts w:eastAsia="MS Mincho" w:cs="Times New Roman"/>
      <w:sz w:val="20"/>
      <w:szCs w:val="20"/>
      <w:lang w:val="ro-RO" w:eastAsia="ja-JP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123037"/>
    <w:rPr>
      <w:rFonts w:eastAsia="MS Mincho" w:cs="Times New Roman"/>
      <w:sz w:val="20"/>
      <w:szCs w:val="20"/>
      <w:lang w:val="ro-RO" w:eastAsia="ja-JP"/>
    </w:rPr>
  </w:style>
  <w:style w:type="paragraph" w:styleId="NormalWeb">
    <w:name w:val="Normal (Web)"/>
    <w:basedOn w:val="Normal"/>
    <w:uiPriority w:val="99"/>
    <w:rsid w:val="00FF292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Robust">
    <w:name w:val="Strong"/>
    <w:uiPriority w:val="22"/>
    <w:qFormat/>
    <w:rsid w:val="00FF2927"/>
    <w:rPr>
      <w:b/>
      <w:bCs/>
    </w:rPr>
  </w:style>
  <w:style w:type="character" w:customStyle="1" w:styleId="slitbdy">
    <w:name w:val="s_lit_bdy"/>
    <w:basedOn w:val="Fontdeparagrafimplicit"/>
    <w:rsid w:val="00E1684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markedcontent">
    <w:name w:val="markedcontent"/>
    <w:basedOn w:val="Fontdeparagrafimplicit"/>
    <w:rsid w:val="00F50BF3"/>
  </w:style>
  <w:style w:type="paragraph" w:customStyle="1" w:styleId="Default">
    <w:name w:val="Default"/>
    <w:rsid w:val="00F50BF3"/>
    <w:pPr>
      <w:autoSpaceDE w:val="0"/>
      <w:autoSpaceDN w:val="0"/>
      <w:adjustRightInd w:val="0"/>
      <w:spacing w:line="240" w:lineRule="auto"/>
    </w:pPr>
    <w:rPr>
      <w:rFonts w:ascii="Trebuchet MS" w:eastAsiaTheme="minorHAnsi" w:hAnsi="Trebuchet MS" w:cs="Trebuchet MS"/>
      <w:color w:val="000000"/>
      <w:sz w:val="24"/>
      <w:szCs w:val="24"/>
      <w:lang w:val="ro-RO"/>
    </w:rPr>
  </w:style>
  <w:style w:type="character" w:customStyle="1" w:styleId="ListparagrafCaracter">
    <w:name w:val="Listă paragraf Caracter"/>
    <w:aliases w:val="Normal bullet 2 Caracter,List Paragraph11 Caracter,tabla negro Caracter"/>
    <w:link w:val="Listparagraf"/>
    <w:uiPriority w:val="34"/>
    <w:locked/>
    <w:rsid w:val="007A4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0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8C8AC-5F77-4EA6-A7D5-BFAEA4845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7</Pages>
  <Words>2373</Words>
  <Characters>13764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Mihaela Biscovan</cp:lastModifiedBy>
  <cp:revision>27</cp:revision>
  <cp:lastPrinted>2023-02-16T08:36:00Z</cp:lastPrinted>
  <dcterms:created xsi:type="dcterms:W3CDTF">2022-12-05T14:19:00Z</dcterms:created>
  <dcterms:modified xsi:type="dcterms:W3CDTF">2023-02-16T12:43:00Z</dcterms:modified>
</cp:coreProperties>
</file>