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FBAB" w14:textId="77777777" w:rsidR="0008137C" w:rsidRDefault="0008137C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</w:p>
    <w:p w14:paraId="19DE1665" w14:textId="77777777" w:rsidR="0008137C" w:rsidRDefault="0008137C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</w:p>
    <w:p w14:paraId="0606B810" w14:textId="77777777" w:rsidR="00C05624" w:rsidRPr="00AB248D" w:rsidRDefault="00C05624" w:rsidP="00C05624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  <w:r w:rsidRPr="00AB248D">
        <w:rPr>
          <w:rFonts w:ascii="Montserrat" w:hAnsi="Montserrat"/>
          <w:color w:val="000000"/>
          <w:sz w:val="20"/>
          <w:szCs w:val="20"/>
        </w:rPr>
        <w:t>A N U N Ţ</w:t>
      </w:r>
    </w:p>
    <w:p w14:paraId="4ACFE96C" w14:textId="77777777" w:rsidR="00C05624" w:rsidRPr="002100D5" w:rsidRDefault="00C05624" w:rsidP="00C05624">
      <w:pPr>
        <w:rPr>
          <w:rFonts w:ascii="Montserrat" w:hAnsi="Montserrat"/>
        </w:rPr>
      </w:pPr>
    </w:p>
    <w:p w14:paraId="253AA323" w14:textId="77777777" w:rsidR="00C05624" w:rsidRPr="00AB248D" w:rsidRDefault="00C05624" w:rsidP="00C056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p w14:paraId="49535929" w14:textId="55FD67E9" w:rsidR="00841FB0" w:rsidRPr="00093C68" w:rsidRDefault="00841FB0" w:rsidP="00841FB0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Montserrat Light" w:hAnsi="Montserrat Light"/>
          <w:lang w:val="ro-RO"/>
        </w:rPr>
      </w:pPr>
      <w:bookmarkStart w:id="0" w:name="_Hlk78958435"/>
      <w:bookmarkStart w:id="1" w:name="_Hlk105677036"/>
      <w:bookmarkStart w:id="2" w:name="_Hlk74900057"/>
      <w:r w:rsidRPr="00DC2359">
        <w:rPr>
          <w:rFonts w:ascii="Montserrat Light" w:hAnsi="Montserrat Light"/>
        </w:rPr>
        <w:t xml:space="preserve">CONSILIUL JUDEŢEAN CLUJ </w:t>
      </w:r>
      <w:proofErr w:type="spellStart"/>
      <w:r w:rsidRPr="00DC2359">
        <w:rPr>
          <w:rFonts w:ascii="Montserrat Light" w:hAnsi="Montserrat Light"/>
          <w:bCs/>
        </w:rPr>
        <w:t>organizează</w:t>
      </w:r>
      <w:proofErr w:type="spellEnd"/>
      <w:r w:rsidRPr="00DC2359">
        <w:rPr>
          <w:rFonts w:ascii="Montserrat Light" w:hAnsi="Montserrat Light"/>
          <w:bCs/>
        </w:rPr>
        <w:t xml:space="preserve"> concurs de </w:t>
      </w:r>
      <w:proofErr w:type="spellStart"/>
      <w:r w:rsidRPr="00DC2359">
        <w:rPr>
          <w:rFonts w:ascii="Montserrat Light" w:hAnsi="Montserrat Light"/>
          <w:bCs/>
        </w:rPr>
        <w:t>recrutare</w:t>
      </w:r>
      <w:proofErr w:type="spellEnd"/>
      <w:r w:rsidRPr="00DC2359">
        <w:rPr>
          <w:rFonts w:ascii="Montserrat Light" w:hAnsi="Montserrat Light"/>
          <w:bCs/>
        </w:rPr>
        <w:t xml:space="preserve"> </w:t>
      </w:r>
      <w:r w:rsidRPr="00DC2359">
        <w:rPr>
          <w:rFonts w:ascii="Montserrat Light" w:hAnsi="Montserrat Light"/>
        </w:rPr>
        <w:t xml:space="preserve">la </w:t>
      </w:r>
      <w:proofErr w:type="spellStart"/>
      <w:r w:rsidRPr="00DC2359">
        <w:rPr>
          <w:rFonts w:ascii="Montserrat Light" w:hAnsi="Montserrat Light"/>
        </w:rPr>
        <w:t>sediul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Stadionului</w:t>
      </w:r>
      <w:proofErr w:type="spellEnd"/>
      <w:r w:rsidRPr="00DC2359">
        <w:rPr>
          <w:rFonts w:ascii="Montserrat Light" w:hAnsi="Montserrat Light"/>
        </w:rPr>
        <w:t xml:space="preserve"> Cluj Arena, </w:t>
      </w:r>
      <w:proofErr w:type="spellStart"/>
      <w:r w:rsidRPr="00DC2359">
        <w:rPr>
          <w:rFonts w:ascii="Montserrat Light" w:hAnsi="Montserrat Light"/>
        </w:rPr>
        <w:t>Aleea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Stadionului</w:t>
      </w:r>
      <w:proofErr w:type="spellEnd"/>
      <w:r w:rsidRPr="00DC2359">
        <w:rPr>
          <w:rFonts w:ascii="Montserrat Light" w:hAnsi="Montserrat Light"/>
        </w:rPr>
        <w:t xml:space="preserve"> nr. 2, </w:t>
      </w:r>
      <w:proofErr w:type="spellStart"/>
      <w:r w:rsidRPr="00DC2359">
        <w:rPr>
          <w:rFonts w:ascii="Montserrat Light" w:hAnsi="Montserrat Light"/>
        </w:rPr>
        <w:t>Tribuna</w:t>
      </w:r>
      <w:proofErr w:type="spellEnd"/>
      <w:r w:rsidRPr="00DC2359">
        <w:rPr>
          <w:rFonts w:ascii="Montserrat Light" w:hAnsi="Montserrat Light"/>
        </w:rPr>
        <w:t xml:space="preserve"> I</w:t>
      </w:r>
      <w:r w:rsidRPr="00DC2359">
        <w:rPr>
          <w:rFonts w:ascii="Montserrat Light" w:hAnsi="Montserrat Light"/>
          <w:lang w:val="ro-RO"/>
        </w:rPr>
        <w:t xml:space="preserve"> </w:t>
      </w:r>
      <w:bookmarkStart w:id="3" w:name="_Hlk78897024"/>
      <w:proofErr w:type="spellStart"/>
      <w:r w:rsidRPr="00DC2359">
        <w:rPr>
          <w:rFonts w:ascii="Montserrat Light" w:hAnsi="Montserrat Light"/>
        </w:rPr>
        <w:t>în</w:t>
      </w:r>
      <w:proofErr w:type="spellEnd"/>
      <w:r w:rsidRPr="00DC2359">
        <w:rPr>
          <w:rFonts w:ascii="Montserrat Light" w:hAnsi="Montserrat Light"/>
        </w:rPr>
        <w:t xml:space="preserve"> data de </w:t>
      </w:r>
      <w:bookmarkStart w:id="4" w:name="_Hlk530052843"/>
      <w:bookmarkEnd w:id="3"/>
      <w:r w:rsidR="003D7F44">
        <w:rPr>
          <w:rFonts w:ascii="Montserrat Light" w:hAnsi="Montserrat Light"/>
          <w:b/>
          <w:bCs/>
        </w:rPr>
        <w:t>23.02.</w:t>
      </w:r>
      <w:r w:rsidRPr="00DC2359">
        <w:rPr>
          <w:rFonts w:ascii="Montserrat Light" w:hAnsi="Montserrat Light"/>
          <w:b/>
          <w:bCs/>
        </w:rPr>
        <w:t>202</w:t>
      </w:r>
      <w:r w:rsidR="003D7F44">
        <w:rPr>
          <w:rFonts w:ascii="Montserrat Light" w:hAnsi="Montserrat Light"/>
          <w:b/>
          <w:bCs/>
        </w:rPr>
        <w:t>3</w:t>
      </w:r>
      <w:r w:rsidRPr="00DC2359">
        <w:rPr>
          <w:rFonts w:ascii="Montserrat Light" w:hAnsi="Montserrat Light"/>
          <w:b/>
          <w:bCs/>
          <w:shd w:val="clear" w:color="auto" w:fill="FFFFFF"/>
        </w:rPr>
        <w:t xml:space="preserve">, </w:t>
      </w:r>
      <w:proofErr w:type="spellStart"/>
      <w:r w:rsidRPr="00DC2359">
        <w:rPr>
          <w:rFonts w:ascii="Montserrat Light" w:hAnsi="Montserrat Light"/>
          <w:b/>
          <w:bCs/>
          <w:shd w:val="clear" w:color="auto" w:fill="FFFFFF"/>
        </w:rPr>
        <w:t>ora</w:t>
      </w:r>
      <w:proofErr w:type="spellEnd"/>
      <w:r w:rsidRPr="00DC2359">
        <w:rPr>
          <w:rFonts w:ascii="Montserrat Light" w:hAnsi="Montserrat Light"/>
          <w:b/>
          <w:bCs/>
          <w:shd w:val="clear" w:color="auto" w:fill="FFFFFF"/>
        </w:rPr>
        <w:t xml:space="preserve"> </w:t>
      </w:r>
      <w:r>
        <w:rPr>
          <w:rFonts w:ascii="Montserrat Light" w:hAnsi="Montserrat Light"/>
          <w:b/>
          <w:bCs/>
          <w:shd w:val="clear" w:color="auto" w:fill="FFFFFF"/>
        </w:rPr>
        <w:t>10</w:t>
      </w:r>
      <w:r w:rsidRPr="00DC2359">
        <w:rPr>
          <w:rFonts w:ascii="Montserrat Light" w:hAnsi="Montserrat Light"/>
          <w:b/>
          <w:bCs/>
          <w:shd w:val="clear" w:color="auto" w:fill="FFFFFF"/>
        </w:rPr>
        <w:t>:00</w:t>
      </w:r>
      <w:r w:rsidRPr="00DC2359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7F44">
        <w:rPr>
          <w:rFonts w:ascii="Montserrat Light" w:hAnsi="Montserrat Light"/>
          <w:b/>
          <w:bCs/>
          <w:shd w:val="clear" w:color="auto" w:fill="FFFFFF"/>
        </w:rPr>
        <w:t>proba</w:t>
      </w:r>
      <w:proofErr w:type="spellEnd"/>
      <w:r w:rsidRPr="003D7F44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3D7F44">
        <w:rPr>
          <w:rFonts w:ascii="Montserrat Light" w:hAnsi="Montserrat Light"/>
          <w:b/>
          <w:bCs/>
          <w:shd w:val="clear" w:color="auto" w:fill="FFFFFF"/>
        </w:rPr>
        <w:t>scrisă</w:t>
      </w:r>
      <w:proofErr w:type="spellEnd"/>
      <w:r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>
        <w:rPr>
          <w:rFonts w:ascii="Montserrat Light" w:hAnsi="Montserrat Light"/>
          <w:shd w:val="clear" w:color="auto" w:fill="FFFFFF"/>
        </w:rPr>
        <w:t>în</w:t>
      </w:r>
      <w:proofErr w:type="spellEnd"/>
      <w:r>
        <w:rPr>
          <w:rFonts w:ascii="Montserrat Light" w:hAnsi="Montserrat Light"/>
          <w:shd w:val="clear" w:color="auto" w:fill="FFFFFF"/>
        </w:rPr>
        <w:t xml:space="preserve"> data de </w:t>
      </w:r>
      <w:r w:rsidR="003D7F44">
        <w:rPr>
          <w:rFonts w:ascii="Montserrat Light" w:hAnsi="Montserrat Light"/>
          <w:b/>
          <w:bCs/>
          <w:shd w:val="clear" w:color="auto" w:fill="FFFFFF"/>
        </w:rPr>
        <w:t>01</w:t>
      </w:r>
      <w:r w:rsidRPr="00B858FD">
        <w:rPr>
          <w:rFonts w:ascii="Montserrat Light" w:hAnsi="Montserrat Light"/>
          <w:b/>
          <w:bCs/>
          <w:shd w:val="clear" w:color="auto" w:fill="FFFFFF"/>
        </w:rPr>
        <w:t>.0</w:t>
      </w:r>
      <w:r w:rsidR="003D7F44">
        <w:rPr>
          <w:rFonts w:ascii="Montserrat Light" w:hAnsi="Montserrat Light"/>
          <w:b/>
          <w:bCs/>
          <w:shd w:val="clear" w:color="auto" w:fill="FFFFFF"/>
        </w:rPr>
        <w:t>3</w:t>
      </w:r>
      <w:r w:rsidRPr="00B858FD">
        <w:rPr>
          <w:rFonts w:ascii="Montserrat Light" w:hAnsi="Montserrat Light"/>
          <w:b/>
          <w:bCs/>
          <w:shd w:val="clear" w:color="auto" w:fill="FFFFFF"/>
        </w:rPr>
        <w:t>.202</w:t>
      </w:r>
      <w:r w:rsidR="003D7F44">
        <w:rPr>
          <w:rFonts w:ascii="Montserrat Light" w:hAnsi="Montserrat Light"/>
          <w:b/>
          <w:bCs/>
          <w:shd w:val="clear" w:color="auto" w:fill="FFFFFF"/>
        </w:rPr>
        <w:t>3</w:t>
      </w:r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shd w:val="clear" w:color="auto" w:fill="FFFFFF"/>
        </w:rPr>
        <w:t>ora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r w:rsidRPr="00B858FD">
        <w:rPr>
          <w:rFonts w:ascii="Montserrat Light" w:hAnsi="Montserrat Light"/>
          <w:b/>
          <w:bCs/>
          <w:shd w:val="clear" w:color="auto" w:fill="FFFFFF"/>
        </w:rPr>
        <w:t>10:00</w:t>
      </w:r>
      <w:r w:rsidRPr="00DA40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7F44">
        <w:rPr>
          <w:rFonts w:ascii="Montserrat Light" w:hAnsi="Montserrat Light"/>
          <w:b/>
          <w:bCs/>
          <w:shd w:val="clear" w:color="auto" w:fill="FFFFFF"/>
        </w:rPr>
        <w:t>proba</w:t>
      </w:r>
      <w:proofErr w:type="spellEnd"/>
      <w:r w:rsidRPr="003D7F44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3D7F44">
        <w:rPr>
          <w:rFonts w:ascii="Montserrat Light" w:hAnsi="Montserrat Light"/>
          <w:b/>
          <w:bCs/>
          <w:shd w:val="clear" w:color="auto" w:fill="FFFFFF"/>
        </w:rPr>
        <w:t>practică</w:t>
      </w:r>
      <w:proofErr w:type="spellEnd"/>
      <w:r w:rsidRPr="00DC2359">
        <w:rPr>
          <w:rFonts w:ascii="Montserrat Light" w:hAnsi="Montserrat Light"/>
          <w:shd w:val="clear" w:color="auto" w:fill="FFFFFF"/>
        </w:rPr>
        <w:t xml:space="preserve"> </w:t>
      </w:r>
      <w:bookmarkEnd w:id="4"/>
      <w:proofErr w:type="spellStart"/>
      <w:r>
        <w:rPr>
          <w:rFonts w:ascii="Montserrat Light" w:hAnsi="Montserrat Light"/>
          <w:shd w:val="clear" w:color="auto" w:fill="FFFFFF"/>
        </w:rPr>
        <w:t>și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proofErr w:type="spellStart"/>
      <w:proofErr w:type="gramStart"/>
      <w:r w:rsidRPr="003D7F44">
        <w:rPr>
          <w:rFonts w:ascii="Montserrat Light" w:hAnsi="Montserrat Light"/>
          <w:b/>
          <w:bCs/>
          <w:shd w:val="clear" w:color="auto" w:fill="FFFFFF"/>
        </w:rPr>
        <w:t>interviul</w:t>
      </w:r>
      <w:proofErr w:type="spellEnd"/>
      <w:r>
        <w:rPr>
          <w:rFonts w:ascii="Montserrat Light" w:hAnsi="Montserrat Light"/>
          <w:shd w:val="clear" w:color="auto" w:fill="FFFFFF"/>
        </w:rPr>
        <w:t xml:space="preserve"> </w:t>
      </w:r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în</w:t>
      </w:r>
      <w:proofErr w:type="spellEnd"/>
      <w:proofErr w:type="gram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termenul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prevăzut</w:t>
      </w:r>
      <w:proofErr w:type="spellEnd"/>
      <w:r w:rsidRPr="00DC2359">
        <w:rPr>
          <w:rFonts w:ascii="Montserrat Light" w:hAnsi="Montserrat Light"/>
          <w:color w:val="000000"/>
        </w:rPr>
        <w:t xml:space="preserve"> de art.</w:t>
      </w:r>
      <w:r w:rsidR="003D7F44">
        <w:rPr>
          <w:rFonts w:ascii="Montserrat Light" w:hAnsi="Montserrat Light"/>
          <w:color w:val="000000"/>
        </w:rPr>
        <w:t xml:space="preserve">41 </w:t>
      </w:r>
      <w:proofErr w:type="spellStart"/>
      <w:r w:rsidRPr="00DC2359">
        <w:rPr>
          <w:rFonts w:ascii="Montserrat Light" w:hAnsi="Montserrat Light"/>
          <w:color w:val="000000"/>
        </w:rPr>
        <w:t>alin</w:t>
      </w:r>
      <w:proofErr w:type="spellEnd"/>
      <w:r w:rsidRPr="00DC2359">
        <w:rPr>
          <w:rFonts w:ascii="Montserrat Light" w:hAnsi="Montserrat Light"/>
          <w:color w:val="000000"/>
        </w:rPr>
        <w:t xml:space="preserve">. </w:t>
      </w:r>
      <w:r w:rsidR="003D7F44">
        <w:rPr>
          <w:rFonts w:ascii="Montserrat Light" w:hAnsi="Montserrat Light"/>
          <w:color w:val="000000"/>
        </w:rPr>
        <w:t>(</w:t>
      </w:r>
      <w:r w:rsidRPr="00DC2359">
        <w:rPr>
          <w:rFonts w:ascii="Montserrat Light" w:hAnsi="Montserrat Light"/>
          <w:color w:val="000000"/>
        </w:rPr>
        <w:t>5</w:t>
      </w:r>
      <w:r w:rsidR="003D7F44">
        <w:rPr>
          <w:rFonts w:ascii="Montserrat Light" w:hAnsi="Montserrat Light"/>
          <w:color w:val="000000"/>
        </w:rPr>
        <w:t>)</w:t>
      </w:r>
      <w:r w:rsidRPr="00DC2359">
        <w:rPr>
          <w:rFonts w:ascii="Montserrat Light" w:hAnsi="Montserrat Light"/>
          <w:color w:val="000000"/>
        </w:rPr>
        <w:t xml:space="preserve"> din H.G.nr.</w:t>
      </w:r>
      <w:r w:rsidR="003D7F44">
        <w:rPr>
          <w:rFonts w:ascii="Montserrat Light" w:hAnsi="Montserrat Light"/>
          <w:color w:val="000000"/>
        </w:rPr>
        <w:t>1336/2022</w:t>
      </w:r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pentru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ocuparea</w:t>
      </w:r>
      <w:proofErr w:type="spellEnd"/>
      <w:r w:rsidRPr="00DC2359">
        <w:rPr>
          <w:rFonts w:ascii="Montserrat Light" w:hAnsi="Montserrat Light"/>
          <w:color w:val="000000"/>
        </w:rPr>
        <w:t xml:space="preserve"> pe </w:t>
      </w:r>
      <w:proofErr w:type="spellStart"/>
      <w:r w:rsidRPr="00DC2359">
        <w:rPr>
          <w:rFonts w:ascii="Montserrat Light" w:hAnsi="Montserrat Light"/>
          <w:color w:val="000000"/>
        </w:rPr>
        <w:t>perioadă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nedeterminată</w:t>
      </w:r>
      <w:proofErr w:type="spellEnd"/>
      <w:r w:rsidRPr="00DC2359">
        <w:rPr>
          <w:rFonts w:ascii="Montserrat Light" w:hAnsi="Montserrat Light"/>
          <w:color w:val="000000"/>
        </w:rPr>
        <w:t xml:space="preserve"> a </w:t>
      </w:r>
      <w:proofErr w:type="spellStart"/>
      <w:r w:rsidRPr="00DC2359">
        <w:rPr>
          <w:rFonts w:ascii="Montserrat Light" w:hAnsi="Montserrat Light"/>
          <w:color w:val="000000"/>
        </w:rPr>
        <w:t>următo</w:t>
      </w:r>
      <w:r>
        <w:rPr>
          <w:rFonts w:ascii="Montserrat Light" w:hAnsi="Montserrat Light"/>
          <w:color w:val="000000"/>
        </w:rPr>
        <w:t>rului</w:t>
      </w:r>
      <w:proofErr w:type="spellEnd"/>
      <w:r w:rsidRPr="00DC2359">
        <w:rPr>
          <w:rFonts w:ascii="Montserrat Light" w:hAnsi="Montserrat Light"/>
          <w:color w:val="000000"/>
        </w:rPr>
        <w:t xml:space="preserve"> post contractual vacant, de </w:t>
      </w:r>
      <w:proofErr w:type="spellStart"/>
      <w:r w:rsidRPr="00D902DE">
        <w:rPr>
          <w:rFonts w:ascii="Montserrat Light" w:hAnsi="Montserrat Light"/>
          <w:b/>
          <w:bCs/>
          <w:color w:val="000000"/>
        </w:rPr>
        <w:t>muncitor</w:t>
      </w:r>
      <w:proofErr w:type="spellEnd"/>
      <w:r w:rsidRPr="00D902DE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902DE">
        <w:rPr>
          <w:rFonts w:ascii="Montserrat Light" w:hAnsi="Montserrat Light"/>
          <w:b/>
          <w:bCs/>
          <w:color w:val="000000"/>
        </w:rPr>
        <w:t>calificat</w:t>
      </w:r>
      <w:proofErr w:type="spellEnd"/>
      <w:r w:rsidRPr="00D902DE">
        <w:rPr>
          <w:rFonts w:ascii="Montserrat Light" w:hAnsi="Montserrat Light"/>
          <w:b/>
          <w:bCs/>
          <w:color w:val="000000"/>
        </w:rPr>
        <w:t xml:space="preserve"> (electrician), </w:t>
      </w:r>
      <w:proofErr w:type="spellStart"/>
      <w:r w:rsidRPr="00D902DE">
        <w:rPr>
          <w:rFonts w:ascii="Montserrat Light" w:hAnsi="Montserrat Light"/>
          <w:b/>
          <w:bCs/>
          <w:color w:val="000000"/>
        </w:rPr>
        <w:t>treapta</w:t>
      </w:r>
      <w:proofErr w:type="spellEnd"/>
      <w:r w:rsidRPr="00D902DE">
        <w:rPr>
          <w:rFonts w:ascii="Montserrat Light" w:hAnsi="Montserrat Light"/>
          <w:b/>
          <w:bCs/>
          <w:color w:val="000000"/>
        </w:rPr>
        <w:t xml:space="preserve"> I</w:t>
      </w:r>
      <w:r w:rsidRPr="00DC2359">
        <w:rPr>
          <w:rFonts w:ascii="Montserrat Light" w:hAnsi="Montserrat Light"/>
          <w:color w:val="000000"/>
        </w:rPr>
        <w:t xml:space="preserve"> la </w:t>
      </w:r>
      <w:bookmarkStart w:id="5" w:name="_Hlk78958700"/>
      <w:proofErr w:type="spellStart"/>
      <w:r w:rsidRPr="00DC2359">
        <w:rPr>
          <w:rFonts w:ascii="Montserrat Light" w:hAnsi="Montserrat Light" w:cstheme="minorHAnsi"/>
        </w:rPr>
        <w:t>Compartimentul</w:t>
      </w:r>
      <w:proofErr w:type="spellEnd"/>
      <w:r w:rsidRPr="00DC2359">
        <w:rPr>
          <w:rFonts w:ascii="Montserrat Light" w:hAnsi="Montserrat Light" w:cstheme="minorHAnsi"/>
        </w:rPr>
        <w:t xml:space="preserve"> </w:t>
      </w:r>
      <w:proofErr w:type="spellStart"/>
      <w:r w:rsidRPr="00DC2359">
        <w:rPr>
          <w:rFonts w:ascii="Montserrat Light" w:hAnsi="Montserrat Light" w:cstheme="minorHAnsi"/>
        </w:rPr>
        <w:t>Administrare</w:t>
      </w:r>
      <w:proofErr w:type="spellEnd"/>
      <w:r w:rsidRPr="00DC2359">
        <w:rPr>
          <w:rFonts w:ascii="Montserrat Light" w:hAnsi="Montserrat Light" w:cstheme="minorHAnsi"/>
        </w:rPr>
        <w:t xml:space="preserve"> </w:t>
      </w:r>
      <w:proofErr w:type="spellStart"/>
      <w:r w:rsidRPr="00DC2359">
        <w:rPr>
          <w:rFonts w:ascii="Montserrat Light" w:hAnsi="Montserrat Light" w:cstheme="minorHAnsi"/>
        </w:rPr>
        <w:t>și</w:t>
      </w:r>
      <w:proofErr w:type="spellEnd"/>
      <w:r w:rsidRPr="00DC2359">
        <w:rPr>
          <w:rFonts w:ascii="Montserrat Light" w:hAnsi="Montserrat Light" w:cstheme="minorHAnsi"/>
        </w:rPr>
        <w:t xml:space="preserve"> </w:t>
      </w:r>
      <w:proofErr w:type="spellStart"/>
      <w:r w:rsidRPr="00DC2359">
        <w:rPr>
          <w:rFonts w:ascii="Montserrat Light" w:hAnsi="Montserrat Light" w:cstheme="minorHAnsi"/>
        </w:rPr>
        <w:t>Funcționare</w:t>
      </w:r>
      <w:proofErr w:type="spellEnd"/>
      <w:r w:rsidRPr="00DC2359">
        <w:rPr>
          <w:rFonts w:ascii="Montserrat Light" w:hAnsi="Montserrat Light"/>
          <w:lang w:val="en-US"/>
        </w:rPr>
        <w:t xml:space="preserve"> din </w:t>
      </w:r>
      <w:proofErr w:type="spellStart"/>
      <w:r w:rsidRPr="00DC2359">
        <w:rPr>
          <w:rFonts w:ascii="Montserrat Light" w:hAnsi="Montserrat Light"/>
          <w:lang w:val="en-US"/>
        </w:rPr>
        <w:t>cadrul</w:t>
      </w:r>
      <w:proofErr w:type="spellEnd"/>
      <w:r w:rsidRPr="00DC2359">
        <w:rPr>
          <w:rFonts w:ascii="Montserrat Light" w:hAnsi="Montserrat Light"/>
          <w:lang w:val="en-US"/>
        </w:rPr>
        <w:t xml:space="preserve"> </w:t>
      </w:r>
      <w:proofErr w:type="spellStart"/>
      <w:r w:rsidRPr="00DC2359">
        <w:rPr>
          <w:rFonts w:ascii="Montserrat Light" w:hAnsi="Montserrat Light"/>
          <w:lang w:val="en-US"/>
        </w:rPr>
        <w:t>Direcți</w:t>
      </w:r>
      <w:r w:rsidR="00F11A78">
        <w:rPr>
          <w:rFonts w:ascii="Montserrat Light" w:hAnsi="Montserrat Light"/>
          <w:lang w:val="en-US"/>
        </w:rPr>
        <w:t>ei</w:t>
      </w:r>
      <w:proofErr w:type="spellEnd"/>
      <w:r w:rsidRPr="00DC2359">
        <w:rPr>
          <w:rFonts w:ascii="Montserrat Light" w:hAnsi="Montserrat Light"/>
          <w:lang w:val="en-US"/>
        </w:rPr>
        <w:t xml:space="preserve"> de </w:t>
      </w:r>
      <w:proofErr w:type="spellStart"/>
      <w:r w:rsidRPr="00DC2359">
        <w:rPr>
          <w:rFonts w:ascii="Montserrat Light" w:hAnsi="Montserrat Light"/>
          <w:lang w:val="en-US"/>
        </w:rPr>
        <w:t>Administrare</w:t>
      </w:r>
      <w:proofErr w:type="spellEnd"/>
      <w:r w:rsidRPr="00DC2359">
        <w:rPr>
          <w:rFonts w:ascii="Montserrat Light" w:hAnsi="Montserrat Light"/>
          <w:lang w:val="en-US"/>
        </w:rPr>
        <w:t xml:space="preserve"> </w:t>
      </w:r>
      <w:proofErr w:type="spellStart"/>
      <w:r w:rsidRPr="00DC2359">
        <w:rPr>
          <w:rFonts w:ascii="Montserrat Light" w:hAnsi="Montserrat Light"/>
          <w:lang w:val="en-US"/>
        </w:rPr>
        <w:t>și</w:t>
      </w:r>
      <w:proofErr w:type="spellEnd"/>
      <w:r w:rsidRPr="00DC2359">
        <w:rPr>
          <w:rFonts w:ascii="Montserrat Light" w:hAnsi="Montserrat Light"/>
          <w:lang w:val="en-US"/>
        </w:rPr>
        <w:t xml:space="preserve"> </w:t>
      </w:r>
      <w:proofErr w:type="spellStart"/>
      <w:r w:rsidRPr="00DC2359">
        <w:rPr>
          <w:rFonts w:ascii="Montserrat Light" w:hAnsi="Montserrat Light"/>
          <w:lang w:val="en-US"/>
        </w:rPr>
        <w:t>Exploatare</w:t>
      </w:r>
      <w:proofErr w:type="spellEnd"/>
      <w:r w:rsidRPr="00DC2359">
        <w:rPr>
          <w:rFonts w:ascii="Montserrat Light" w:hAnsi="Montserrat Light"/>
          <w:lang w:val="en-US"/>
        </w:rPr>
        <w:t xml:space="preserve"> a </w:t>
      </w:r>
      <w:proofErr w:type="spellStart"/>
      <w:r w:rsidRPr="00DC2359">
        <w:rPr>
          <w:rFonts w:ascii="Montserrat Light" w:hAnsi="Montserrat Light"/>
          <w:lang w:val="en-US"/>
        </w:rPr>
        <w:t>Stadionului</w:t>
      </w:r>
      <w:proofErr w:type="spellEnd"/>
      <w:r w:rsidRPr="00DC2359">
        <w:rPr>
          <w:rFonts w:ascii="Montserrat Light" w:hAnsi="Montserrat Light"/>
          <w:lang w:val="en-US"/>
        </w:rPr>
        <w:t xml:space="preserve"> </w:t>
      </w:r>
      <w:r w:rsidRPr="00DC2359">
        <w:rPr>
          <w:rFonts w:ascii="Montserrat Light" w:hAnsi="Montserrat Light"/>
          <w:lang w:val="ro-RO"/>
        </w:rPr>
        <w:t>„Cluj Arena”</w:t>
      </w:r>
      <w:bookmarkEnd w:id="5"/>
      <w:r>
        <w:rPr>
          <w:rFonts w:ascii="Montserrat Light" w:hAnsi="Montserrat Light"/>
          <w:lang w:val="ro-RO"/>
        </w:rPr>
        <w:t>.</w:t>
      </w:r>
      <w:bookmarkEnd w:id="0"/>
    </w:p>
    <w:bookmarkEnd w:id="1"/>
    <w:p w14:paraId="20580DD8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</w:p>
    <w:p w14:paraId="6D17E684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</w:rPr>
        <w:t xml:space="preserve">La </w:t>
      </w:r>
      <w:proofErr w:type="spellStart"/>
      <w:r w:rsidRPr="00DC2359">
        <w:rPr>
          <w:rFonts w:ascii="Montserrat Light" w:hAnsi="Montserrat Light" w:cs="Courier New"/>
        </w:rPr>
        <w:t>concursul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organizat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pentru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ocuparea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unui</w:t>
      </w:r>
      <w:proofErr w:type="spellEnd"/>
      <w:r w:rsidRPr="00DC2359">
        <w:rPr>
          <w:rFonts w:ascii="Montserrat Light" w:hAnsi="Montserrat Light" w:cs="Courier New"/>
        </w:rPr>
        <w:t xml:space="preserve"> post vacant </w:t>
      </w:r>
      <w:proofErr w:type="spellStart"/>
      <w:r w:rsidRPr="00DC2359">
        <w:rPr>
          <w:rFonts w:ascii="Montserrat Light" w:hAnsi="Montserrat Light" w:cs="Courier New"/>
        </w:rPr>
        <w:t>poate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participa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persoană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îndeplinește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generale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specifice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stabilite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prin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fișa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postului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48F347FE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</w:p>
    <w:p w14:paraId="381DC6CC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b/>
          <w:color w:val="0070C0"/>
          <w:u w:val="single"/>
        </w:rPr>
      </w:pPr>
      <w:r w:rsidRPr="00DC2359">
        <w:rPr>
          <w:rFonts w:ascii="Montserrat Light" w:hAnsi="Montserrat Light" w:cs="Courier New"/>
          <w:b/>
          <w:color w:val="0070C0"/>
          <w:u w:val="single"/>
        </w:rPr>
        <w:t>C</w:t>
      </w:r>
      <w:bookmarkEnd w:id="2"/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ONDIȚII GENERALE de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ocupare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 a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posturilor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vacante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>:</w:t>
      </w:r>
    </w:p>
    <w:p w14:paraId="247601AD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a) </w:t>
      </w:r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are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cetăţenia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română sau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cetăţenia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unui alt stat membru al Uniunii Europene, a unui stat parte la Acordul privind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Spaţiul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Economic European (SEE) sau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cetăţenia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Confederaţiei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Elveţiene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;</w:t>
      </w:r>
    </w:p>
    <w:p w14:paraId="5E2B0CFB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b)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cunoaşte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limba română, scris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şi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vorbit;</w:t>
      </w:r>
    </w:p>
    <w:p w14:paraId="349DEFCC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c) </w:t>
      </w:r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are capacitate de muncă în conformitate cu prevederile Legii nr. 53/2003 - Codul muncii, republicată, cu modificările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şi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completările ulterioare;</w:t>
      </w:r>
    </w:p>
    <w:p w14:paraId="2A052D31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d) </w:t>
      </w:r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are o stare de sănătate corespunzătoare postului pentru care candidează, atestată pe baza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adeverinţei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medicale eliberate de medicul de familie sau de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unităţile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sanitare abilitate;</w:t>
      </w:r>
    </w:p>
    <w:p w14:paraId="23A3809A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e)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îndeplineşte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condiţiile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de studii, de vechime în specialitate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şi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după caz, alte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condiţii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specifice potrivit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cerinţelor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postului scos la concurs;</w:t>
      </w:r>
    </w:p>
    <w:p w14:paraId="52895894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f) </w:t>
      </w:r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nu a fost condamnată definitiv pentru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săvârşirea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unei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contra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securităţii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naţionale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contra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autorităţii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contra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umanităţii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de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corupţie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sau de serviciu,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de fals ori contra înfăptuirii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justiţiei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săvârşite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intenţie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care ar face o persoană candidată la post incompatibilă cu exercitarea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funcţiei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contractuale pentru care candidează, cu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excepţia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situaţiei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în care a intervenit reabilitarea;</w:t>
      </w:r>
    </w:p>
    <w:p w14:paraId="7A180E4A" w14:textId="77777777" w:rsidR="00F11A78" w:rsidRPr="00135FA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135FA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g) </w:t>
      </w:r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nu execută o pedeapsă complementară prin care i-a fost interzisă exercitarea dreptului de a ocupa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funcţia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de a exercita profesia sau meseria ori de a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desfăşura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activitatea de care s-a folosit pentru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săvârşirea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sau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faţă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de aceasta nu s-a luat măsura de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siguranţă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a interzicerii ocupării unei </w:t>
      </w:r>
      <w:proofErr w:type="spellStart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funcţii</w:t>
      </w:r>
      <w:proofErr w:type="spellEnd"/>
      <w:r w:rsidRPr="00135FA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sau a exercitării unei profesii;</w:t>
      </w:r>
    </w:p>
    <w:p w14:paraId="07E915A3" w14:textId="77777777" w:rsidR="00F11A78" w:rsidRPr="000C7D75" w:rsidRDefault="00F11A78" w:rsidP="00F11A78">
      <w:pPr>
        <w:ind w:left="142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0C7D75">
        <w:rPr>
          <w:rStyle w:val="slitttl1"/>
          <w:rFonts w:ascii="Montserrat Light" w:eastAsia="Times New Roman" w:hAnsi="Montserrat Light"/>
          <w:color w:val="auto"/>
          <w:sz w:val="22"/>
          <w:szCs w:val="22"/>
          <w:lang w:val="ro-RO"/>
          <w:specVanish w:val="0"/>
        </w:rPr>
        <w:t xml:space="preserve">h) </w:t>
      </w:r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nu a comis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infracţiunile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prevăzute la art. 1 alin. (2) din Legea nr. 118/2019 privind Registrul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naţional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automatizat cu privire la persoanele care au comis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infracţiuni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sexuale, de exploatare a unor persoane sau asupra minorilor, precum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şi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pentru completarea Legii nr. 76/2008 privind organizarea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şi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funcţionarea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Sistemului </w:t>
      </w:r>
      <w:proofErr w:type="spellStart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Naţional</w:t>
      </w:r>
      <w:proofErr w:type="spellEnd"/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 de Date Genetice Judiciare, cu modificările ulterioare, pentru domeniile prevăzute la </w:t>
      </w:r>
      <w:r w:rsidRPr="000C7D75">
        <w:rPr>
          <w:rStyle w:val="slgi1"/>
          <w:rFonts w:ascii="Montserrat Light" w:eastAsia="Times New Roman" w:hAnsi="Montserrat Light"/>
          <w:lang w:val="ro-RO"/>
        </w:rPr>
        <w:t>art. 35 alin. (1) lit. h)</w:t>
      </w:r>
      <w:r w:rsidRPr="000C7D75">
        <w:rPr>
          <w:rStyle w:val="slitbdy"/>
          <w:rFonts w:ascii="Montserrat Light" w:eastAsia="Times New Roman" w:hAnsi="Montserrat Light"/>
          <w:color w:val="auto"/>
          <w:sz w:val="22"/>
          <w:szCs w:val="22"/>
          <w:lang w:val="ro-RO"/>
        </w:rPr>
        <w:t>.</w:t>
      </w:r>
    </w:p>
    <w:p w14:paraId="15CFCFE2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066DC2E" w14:textId="3135084F" w:rsidR="00056B1A" w:rsidRPr="0007084E" w:rsidRDefault="00056B1A" w:rsidP="00056B1A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" w:hAnsi="Montserrat" w:cstheme="minorHAnsi"/>
        </w:rPr>
      </w:pPr>
      <w:proofErr w:type="spellStart"/>
      <w:r w:rsidRPr="00DC2359">
        <w:rPr>
          <w:rFonts w:ascii="Montserrat" w:hAnsi="Montserrat" w:cstheme="minorHAnsi"/>
          <w:b/>
          <w:bCs/>
          <w:color w:val="0070C0"/>
          <w:u w:val="single"/>
        </w:rPr>
        <w:t>Condiții</w:t>
      </w:r>
      <w:proofErr w:type="spellEnd"/>
      <w:r w:rsidRPr="00DC2359">
        <w:rPr>
          <w:rFonts w:ascii="Montserrat" w:hAnsi="Montserrat" w:cstheme="minorHAnsi"/>
          <w:b/>
          <w:bCs/>
          <w:color w:val="0070C0"/>
          <w:u w:val="single"/>
        </w:rPr>
        <w:t xml:space="preserve"> </w:t>
      </w:r>
      <w:proofErr w:type="spellStart"/>
      <w:r w:rsidRPr="00DC2359">
        <w:rPr>
          <w:rFonts w:ascii="Montserrat" w:hAnsi="Montserrat" w:cstheme="minorHAnsi"/>
          <w:b/>
          <w:bCs/>
          <w:color w:val="0070C0"/>
          <w:u w:val="single"/>
        </w:rPr>
        <w:t>specifice</w:t>
      </w:r>
      <w:proofErr w:type="spellEnd"/>
      <w:r w:rsidRPr="00DC2359">
        <w:rPr>
          <w:rFonts w:ascii="Montserrat" w:hAnsi="Montserrat" w:cstheme="minorHAnsi"/>
          <w:b/>
          <w:bCs/>
          <w:color w:val="0070C0"/>
          <w:u w:val="single"/>
        </w:rPr>
        <w:t xml:space="preserve"> de </w:t>
      </w:r>
      <w:proofErr w:type="spellStart"/>
      <w:r w:rsidRPr="00DC2359">
        <w:rPr>
          <w:rFonts w:ascii="Montserrat" w:hAnsi="Montserrat" w:cstheme="minorHAnsi"/>
          <w:b/>
          <w:bCs/>
          <w:color w:val="0070C0"/>
          <w:u w:val="single"/>
        </w:rPr>
        <w:t>ocupare</w:t>
      </w:r>
      <w:proofErr w:type="spellEnd"/>
      <w:r w:rsidRPr="00DC2359">
        <w:rPr>
          <w:rFonts w:ascii="Montserrat" w:hAnsi="Montserrat" w:cstheme="minorHAnsi"/>
          <w:b/>
          <w:bCs/>
          <w:color w:val="0070C0"/>
          <w:u w:val="single"/>
        </w:rPr>
        <w:t xml:space="preserve"> a </w:t>
      </w:r>
      <w:proofErr w:type="spellStart"/>
      <w:r w:rsidRPr="00DC2359">
        <w:rPr>
          <w:rFonts w:ascii="Montserrat" w:hAnsi="Montserrat" w:cstheme="minorHAnsi"/>
          <w:b/>
          <w:bCs/>
          <w:color w:val="0070C0"/>
          <w:u w:val="single"/>
        </w:rPr>
        <w:t>postu</w:t>
      </w:r>
      <w:r w:rsidR="00D32126">
        <w:rPr>
          <w:rFonts w:ascii="Montserrat" w:hAnsi="Montserrat" w:cstheme="minorHAnsi"/>
          <w:b/>
          <w:bCs/>
          <w:color w:val="0070C0"/>
          <w:u w:val="single"/>
        </w:rPr>
        <w:t>lui</w:t>
      </w:r>
      <w:proofErr w:type="spellEnd"/>
      <w:r w:rsidRPr="00DC2359">
        <w:rPr>
          <w:rFonts w:ascii="Montserrat" w:hAnsi="Montserrat" w:cstheme="minorHAnsi"/>
          <w:b/>
          <w:bCs/>
          <w:color w:val="0070C0"/>
          <w:u w:val="single"/>
        </w:rPr>
        <w:t xml:space="preserve"> de</w:t>
      </w:r>
      <w:r w:rsidRPr="00DC2359">
        <w:rPr>
          <w:rFonts w:ascii="Montserrat" w:hAnsi="Montserrat" w:cstheme="minorHAnsi"/>
          <w:b/>
          <w:bCs/>
          <w:u w:val="single"/>
        </w:rPr>
        <w:t xml:space="preserve"> </w:t>
      </w:r>
      <w:r>
        <w:rPr>
          <w:rFonts w:ascii="Montserrat" w:hAnsi="Montserrat" w:cstheme="minorHAnsi"/>
          <w:b/>
          <w:color w:val="0070C0"/>
          <w:u w:val="single"/>
        </w:rPr>
        <w:t>MUNCITOR CALIFICAT (ELECTRICIAN)</w:t>
      </w:r>
      <w:r w:rsidR="0038275B">
        <w:rPr>
          <w:rFonts w:ascii="Montserrat" w:hAnsi="Montserrat" w:cstheme="minorHAnsi"/>
          <w:b/>
          <w:color w:val="0070C0"/>
        </w:rPr>
        <w:t>,</w:t>
      </w:r>
      <w:r w:rsidR="00E74BE7">
        <w:rPr>
          <w:rFonts w:ascii="Montserrat" w:hAnsi="Montserrat" w:cstheme="minorHAnsi"/>
          <w:b/>
          <w:color w:val="0070C0"/>
        </w:rPr>
        <w:t xml:space="preserve"> </w:t>
      </w:r>
      <w:proofErr w:type="spellStart"/>
      <w:r w:rsidR="00E74BE7">
        <w:rPr>
          <w:rFonts w:ascii="Montserrat" w:hAnsi="Montserrat" w:cstheme="minorHAnsi"/>
          <w:b/>
          <w:color w:val="0070C0"/>
        </w:rPr>
        <w:t>treapta</w:t>
      </w:r>
      <w:proofErr w:type="spellEnd"/>
      <w:r w:rsidR="00E74BE7">
        <w:rPr>
          <w:rFonts w:ascii="Montserrat" w:hAnsi="Montserrat" w:cstheme="minorHAnsi"/>
          <w:b/>
          <w:color w:val="0070C0"/>
        </w:rPr>
        <w:t xml:space="preserve"> I</w:t>
      </w:r>
    </w:p>
    <w:p w14:paraId="08CE28F7" w14:textId="77777777" w:rsidR="0007084E" w:rsidRPr="0007084E" w:rsidRDefault="0007084E" w:rsidP="0007084E">
      <w:pPr>
        <w:autoSpaceDE w:val="0"/>
        <w:autoSpaceDN w:val="0"/>
        <w:adjustRightInd w:val="0"/>
        <w:spacing w:line="240" w:lineRule="auto"/>
        <w:ind w:left="66"/>
        <w:jc w:val="both"/>
        <w:rPr>
          <w:rFonts w:ascii="Montserrat" w:hAnsi="Montserrat" w:cstheme="minorHAnsi"/>
        </w:rPr>
      </w:pPr>
    </w:p>
    <w:p w14:paraId="6519AAB3" w14:textId="77777777" w:rsidR="00056B1A" w:rsidRDefault="00056B1A" w:rsidP="00056B1A">
      <w:pPr>
        <w:pStyle w:val="Listparagraf"/>
        <w:numPr>
          <w:ilvl w:val="0"/>
          <w:numId w:val="5"/>
        </w:numPr>
        <w:spacing w:line="240" w:lineRule="auto"/>
        <w:rPr>
          <w:rFonts w:ascii="Montserrat Light" w:hAnsi="Montserrat Light" w:cstheme="minorHAnsi"/>
        </w:rPr>
      </w:pPr>
      <w:bookmarkStart w:id="6" w:name="_Hlk105665846"/>
      <w:proofErr w:type="spellStart"/>
      <w:r w:rsidRPr="00DA40D4">
        <w:rPr>
          <w:rFonts w:ascii="Montserrat Light" w:hAnsi="Montserrat Light" w:cstheme="minorHAnsi"/>
        </w:rPr>
        <w:lastRenderedPageBreak/>
        <w:t>studii</w:t>
      </w:r>
      <w:proofErr w:type="spellEnd"/>
      <w:r w:rsidRPr="00DA40D4">
        <w:rPr>
          <w:rFonts w:ascii="Montserrat Light" w:hAnsi="Montserrat Light" w:cstheme="minorHAnsi"/>
        </w:rPr>
        <w:t xml:space="preserve"> </w:t>
      </w:r>
      <w:proofErr w:type="spellStart"/>
      <w:r>
        <w:rPr>
          <w:rFonts w:ascii="Montserrat Light" w:hAnsi="Montserrat Light" w:cstheme="minorHAnsi"/>
        </w:rPr>
        <w:t>medii</w:t>
      </w:r>
      <w:proofErr w:type="spellEnd"/>
      <w:r>
        <w:rPr>
          <w:rFonts w:ascii="Montserrat Light" w:hAnsi="Montserrat Light" w:cstheme="minorHAnsi"/>
        </w:rPr>
        <w:t xml:space="preserve"> </w:t>
      </w:r>
      <w:proofErr w:type="spellStart"/>
      <w:r>
        <w:rPr>
          <w:rFonts w:ascii="Montserrat Light" w:hAnsi="Montserrat Light" w:cstheme="minorHAnsi"/>
        </w:rPr>
        <w:t>absolvite</w:t>
      </w:r>
      <w:proofErr w:type="spellEnd"/>
      <w:r>
        <w:rPr>
          <w:rFonts w:ascii="Montserrat Light" w:hAnsi="Montserrat Light" w:cstheme="minorHAnsi"/>
        </w:rPr>
        <w:t xml:space="preserve"> cu diploma de </w:t>
      </w:r>
      <w:proofErr w:type="spellStart"/>
      <w:r>
        <w:rPr>
          <w:rFonts w:ascii="Montserrat Light" w:hAnsi="Montserrat Light" w:cstheme="minorHAnsi"/>
        </w:rPr>
        <w:t>bacalaureat</w:t>
      </w:r>
      <w:proofErr w:type="spellEnd"/>
      <w:r w:rsidRPr="00DA40D4">
        <w:rPr>
          <w:rFonts w:ascii="Montserrat Light" w:hAnsi="Montserrat Light" w:cstheme="minorHAnsi"/>
        </w:rPr>
        <w:t>;</w:t>
      </w:r>
    </w:p>
    <w:p w14:paraId="24B674A3" w14:textId="77777777" w:rsidR="00056B1A" w:rsidRPr="00DA40D4" w:rsidRDefault="00056B1A" w:rsidP="00056B1A">
      <w:pPr>
        <w:pStyle w:val="Listparagraf"/>
        <w:numPr>
          <w:ilvl w:val="0"/>
          <w:numId w:val="5"/>
        </w:numPr>
        <w:spacing w:line="240" w:lineRule="auto"/>
        <w:rPr>
          <w:rFonts w:ascii="Montserrat Light" w:hAnsi="Montserrat Light" w:cstheme="minorHAnsi"/>
        </w:rPr>
      </w:pPr>
      <w:r>
        <w:rPr>
          <w:rFonts w:ascii="Montserrat Light" w:hAnsi="Montserrat Light" w:cstheme="minorHAnsi"/>
        </w:rPr>
        <w:t xml:space="preserve">certificate de </w:t>
      </w:r>
      <w:proofErr w:type="spellStart"/>
      <w:r>
        <w:rPr>
          <w:rFonts w:ascii="Montserrat Light" w:hAnsi="Montserrat Light" w:cstheme="minorHAnsi"/>
        </w:rPr>
        <w:t>calificare</w:t>
      </w:r>
      <w:proofErr w:type="spellEnd"/>
      <w:r>
        <w:rPr>
          <w:rFonts w:ascii="Montserrat Light" w:hAnsi="Montserrat Light" w:cstheme="minorHAnsi"/>
        </w:rPr>
        <w:t xml:space="preserve"> </w:t>
      </w:r>
      <w:proofErr w:type="spellStart"/>
      <w:r>
        <w:rPr>
          <w:rFonts w:ascii="Montserrat Light" w:hAnsi="Montserrat Light" w:cstheme="minorHAnsi"/>
        </w:rPr>
        <w:t>profesională</w:t>
      </w:r>
      <w:proofErr w:type="spellEnd"/>
      <w:r>
        <w:rPr>
          <w:rFonts w:ascii="Montserrat Light" w:hAnsi="Montserrat Light" w:cstheme="minorHAnsi"/>
        </w:rPr>
        <w:t xml:space="preserve"> </w:t>
      </w:r>
      <w:proofErr w:type="spellStart"/>
      <w:r>
        <w:rPr>
          <w:rFonts w:ascii="Montserrat Light" w:hAnsi="Montserrat Light" w:cstheme="minorHAnsi"/>
        </w:rPr>
        <w:t>în</w:t>
      </w:r>
      <w:proofErr w:type="spellEnd"/>
      <w:r>
        <w:rPr>
          <w:rFonts w:ascii="Montserrat Light" w:hAnsi="Montserrat Light" w:cstheme="minorHAnsi"/>
        </w:rPr>
        <w:t xml:space="preserve"> </w:t>
      </w:r>
      <w:proofErr w:type="spellStart"/>
      <w:r>
        <w:rPr>
          <w:rFonts w:ascii="Montserrat Light" w:hAnsi="Montserrat Light" w:cstheme="minorHAnsi"/>
        </w:rPr>
        <w:t>meseria</w:t>
      </w:r>
      <w:proofErr w:type="spellEnd"/>
      <w:r>
        <w:rPr>
          <w:rFonts w:ascii="Montserrat Light" w:hAnsi="Montserrat Light" w:cstheme="minorHAnsi"/>
        </w:rPr>
        <w:t xml:space="preserve"> de electrician</w:t>
      </w:r>
      <w:r>
        <w:rPr>
          <w:rFonts w:ascii="Montserrat Light" w:hAnsi="Montserrat Light" w:cstheme="minorHAnsi"/>
          <w:lang w:val="en-US"/>
        </w:rPr>
        <w:t>;</w:t>
      </w:r>
    </w:p>
    <w:p w14:paraId="06A5625E" w14:textId="77777777" w:rsidR="00056B1A" w:rsidRDefault="00056B1A" w:rsidP="00056B1A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inorHAnsi"/>
        </w:rPr>
      </w:pPr>
      <w:proofErr w:type="spellStart"/>
      <w:r w:rsidRPr="00DC2359">
        <w:rPr>
          <w:rFonts w:ascii="Montserrat Light" w:hAnsi="Montserrat Light" w:cstheme="minorHAnsi"/>
        </w:rPr>
        <w:t>vechime</w:t>
      </w:r>
      <w:proofErr w:type="spellEnd"/>
      <w:r w:rsidRPr="00DC2359">
        <w:rPr>
          <w:rFonts w:ascii="Montserrat Light" w:hAnsi="Montserrat Light" w:cstheme="minorHAnsi"/>
        </w:rPr>
        <w:t xml:space="preserve"> </w:t>
      </w:r>
      <w:proofErr w:type="spellStart"/>
      <w:r w:rsidRPr="00DC2359">
        <w:rPr>
          <w:rFonts w:ascii="Montserrat Light" w:hAnsi="Montserrat Light" w:cstheme="minorHAnsi"/>
        </w:rPr>
        <w:t>în</w:t>
      </w:r>
      <w:proofErr w:type="spellEnd"/>
      <w:r w:rsidRPr="00DC2359">
        <w:rPr>
          <w:rFonts w:ascii="Montserrat Light" w:hAnsi="Montserrat Light" w:cstheme="minorHAnsi"/>
        </w:rPr>
        <w:t xml:space="preserve"> </w:t>
      </w:r>
      <w:proofErr w:type="spellStart"/>
      <w:r w:rsidRPr="00DC2359">
        <w:rPr>
          <w:rFonts w:ascii="Montserrat Light" w:hAnsi="Montserrat Light" w:cstheme="minorHAnsi"/>
        </w:rPr>
        <w:t>m</w:t>
      </w:r>
      <w:r>
        <w:rPr>
          <w:rFonts w:ascii="Montserrat Light" w:hAnsi="Montserrat Light" w:cstheme="minorHAnsi"/>
        </w:rPr>
        <w:t>eserie</w:t>
      </w:r>
      <w:proofErr w:type="spellEnd"/>
      <w:r w:rsidRPr="00DC2359">
        <w:rPr>
          <w:rFonts w:ascii="Montserrat Light" w:hAnsi="Montserrat Light" w:cstheme="minorHAnsi"/>
        </w:rPr>
        <w:t xml:space="preserve"> minim </w:t>
      </w:r>
      <w:r>
        <w:rPr>
          <w:rFonts w:ascii="Montserrat Light" w:hAnsi="Montserrat Light" w:cstheme="minorHAnsi"/>
        </w:rPr>
        <w:t>9</w:t>
      </w:r>
      <w:r w:rsidRPr="00DC2359">
        <w:rPr>
          <w:rFonts w:ascii="Montserrat Light" w:hAnsi="Montserrat Light" w:cstheme="minorHAnsi"/>
        </w:rPr>
        <w:t xml:space="preserve"> </w:t>
      </w:r>
      <w:r>
        <w:rPr>
          <w:rFonts w:ascii="Montserrat Light" w:hAnsi="Montserrat Light" w:cstheme="minorHAnsi"/>
        </w:rPr>
        <w:t>ani</w:t>
      </w:r>
      <w:r w:rsidRPr="00DC2359">
        <w:rPr>
          <w:rFonts w:ascii="Montserrat Light" w:hAnsi="Montserrat Light" w:cstheme="minorHAnsi"/>
        </w:rPr>
        <w:t>.</w:t>
      </w:r>
    </w:p>
    <w:bookmarkEnd w:id="6"/>
    <w:p w14:paraId="11BB58C3" w14:textId="77777777" w:rsidR="00056B1A" w:rsidRPr="00DC2359" w:rsidRDefault="00056B1A" w:rsidP="00056B1A">
      <w:pPr>
        <w:spacing w:line="240" w:lineRule="auto"/>
        <w:jc w:val="center"/>
        <w:rPr>
          <w:rFonts w:ascii="Montserrat Light" w:hAnsi="Montserrat Light"/>
          <w:b/>
        </w:rPr>
      </w:pPr>
    </w:p>
    <w:p w14:paraId="5B48F58C" w14:textId="2627EF62" w:rsidR="00056B1A" w:rsidRDefault="00056B1A" w:rsidP="00056B1A">
      <w:pPr>
        <w:spacing w:line="240" w:lineRule="auto"/>
        <w:jc w:val="center"/>
        <w:rPr>
          <w:rFonts w:ascii="Montserrat" w:hAnsi="Montserrat"/>
          <w:b/>
        </w:rPr>
      </w:pPr>
      <w:r w:rsidRPr="0008137C">
        <w:rPr>
          <w:rFonts w:ascii="Montserrat" w:hAnsi="Montserrat"/>
          <w:b/>
        </w:rPr>
        <w:t>BIBLIOGRAFIE</w:t>
      </w:r>
      <w:r w:rsidR="00AA2E88">
        <w:rPr>
          <w:rFonts w:ascii="Montserrat" w:hAnsi="Montserrat"/>
          <w:b/>
        </w:rPr>
        <w:t xml:space="preserve"> ȘI TEMATICĂ </w:t>
      </w:r>
    </w:p>
    <w:p w14:paraId="1900EB5B" w14:textId="27694474" w:rsidR="00056B1A" w:rsidRDefault="00AA2E88" w:rsidP="00AA2E88">
      <w:pPr>
        <w:pStyle w:val="Corptext2"/>
        <w:spacing w:after="0" w:line="240" w:lineRule="auto"/>
        <w:ind w:left="2160" w:firstLine="720"/>
        <w:rPr>
          <w:rFonts w:ascii="Montserrat Light" w:hAnsi="Montserrat Light" w:cstheme="minorHAnsi"/>
          <w:bCs w:val="0"/>
          <w:sz w:val="22"/>
          <w:szCs w:val="22"/>
        </w:rPr>
      </w:pPr>
      <w:r>
        <w:rPr>
          <w:rFonts w:ascii="Montserrat Light" w:hAnsi="Montserrat Light"/>
          <w:bCs w:val="0"/>
          <w:sz w:val="22"/>
          <w:szCs w:val="22"/>
        </w:rPr>
        <w:t xml:space="preserve">        </w:t>
      </w:r>
      <w:r w:rsidR="00056B1A" w:rsidRPr="00784FBF">
        <w:rPr>
          <w:rFonts w:ascii="Montserrat Light" w:hAnsi="Montserrat Light"/>
          <w:bCs w:val="0"/>
          <w:sz w:val="22"/>
          <w:szCs w:val="22"/>
        </w:rPr>
        <w:t>pentru postu</w:t>
      </w:r>
      <w:r w:rsidR="00056B1A">
        <w:rPr>
          <w:rFonts w:ascii="Montserrat Light" w:hAnsi="Montserrat Light"/>
          <w:bCs w:val="0"/>
          <w:sz w:val="22"/>
          <w:szCs w:val="22"/>
        </w:rPr>
        <w:t>l</w:t>
      </w:r>
      <w:r w:rsidR="00056B1A" w:rsidRPr="00784FBF">
        <w:rPr>
          <w:rFonts w:ascii="Montserrat Light" w:hAnsi="Montserrat Light"/>
          <w:bCs w:val="0"/>
          <w:sz w:val="22"/>
          <w:szCs w:val="22"/>
        </w:rPr>
        <w:t xml:space="preserve"> de </w:t>
      </w:r>
      <w:r w:rsidR="00056B1A">
        <w:rPr>
          <w:rFonts w:ascii="Montserrat Light" w:hAnsi="Montserrat Light" w:cstheme="minorHAnsi"/>
          <w:bCs w:val="0"/>
          <w:sz w:val="22"/>
          <w:szCs w:val="22"/>
        </w:rPr>
        <w:t>electrician</w:t>
      </w:r>
    </w:p>
    <w:p w14:paraId="0C73E69E" w14:textId="77777777" w:rsidR="00AA2E88" w:rsidRPr="00784FBF" w:rsidRDefault="00AA2E88" w:rsidP="00AA2E88">
      <w:pPr>
        <w:pStyle w:val="Corptext2"/>
        <w:spacing w:after="0" w:line="240" w:lineRule="auto"/>
        <w:ind w:left="2160" w:firstLine="720"/>
        <w:rPr>
          <w:rFonts w:ascii="Montserrat Light" w:hAnsi="Montserrat Light"/>
          <w:bCs w:val="0"/>
          <w:sz w:val="22"/>
          <w:szCs w:val="22"/>
        </w:rPr>
      </w:pPr>
    </w:p>
    <w:p w14:paraId="5351C053" w14:textId="404AD13B" w:rsidR="00056B1A" w:rsidRPr="00AA2E88" w:rsidRDefault="00AA2E88" w:rsidP="00056B1A">
      <w:pPr>
        <w:spacing w:line="240" w:lineRule="auto"/>
        <w:jc w:val="center"/>
        <w:rPr>
          <w:rFonts w:ascii="Montserrat Light" w:hAnsi="Montserrat Light"/>
          <w:b/>
          <w:u w:val="single"/>
        </w:rPr>
      </w:pPr>
      <w:r w:rsidRPr="00AA2E88">
        <w:rPr>
          <w:rFonts w:ascii="Montserrat Light" w:hAnsi="Montserrat Light"/>
          <w:b/>
          <w:u w:val="single"/>
        </w:rPr>
        <w:t>BIBLIOGRAFIE</w:t>
      </w:r>
    </w:p>
    <w:p w14:paraId="114988D9" w14:textId="77777777" w:rsidR="00AA2E88" w:rsidRPr="00AA2E88" w:rsidRDefault="00AA2E88" w:rsidP="00056B1A">
      <w:pPr>
        <w:spacing w:line="240" w:lineRule="auto"/>
        <w:jc w:val="center"/>
        <w:rPr>
          <w:rFonts w:ascii="Montserrat Light" w:hAnsi="Montserrat Light"/>
          <w:bCs/>
          <w:u w:val="single"/>
        </w:rPr>
      </w:pPr>
    </w:p>
    <w:p w14:paraId="0B18EFD1" w14:textId="77777777" w:rsidR="00294836" w:rsidRPr="002B1C68" w:rsidRDefault="00294836" w:rsidP="00294836">
      <w:pPr>
        <w:pStyle w:val="Listparagraf"/>
        <w:numPr>
          <w:ilvl w:val="0"/>
          <w:numId w:val="25"/>
        </w:numPr>
        <w:tabs>
          <w:tab w:val="left" w:pos="-426"/>
          <w:tab w:val="left" w:pos="709"/>
          <w:tab w:val="left" w:pos="1418"/>
        </w:tabs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Montserrat Light" w:eastAsiaTheme="minorHAnsi" w:hAnsi="Montserrat Light" w:cstheme="minorBidi"/>
          <w:bCs/>
          <w:color w:val="000000" w:themeColor="text1"/>
          <w:lang w:val="en-US"/>
        </w:rPr>
      </w:pPr>
      <w:r w:rsidRPr="002B1C68">
        <w:rPr>
          <w:rFonts w:ascii="Montserrat Light" w:eastAsia="Times New Roman" w:hAnsi="Montserrat Light" w:cs="Times New Roman"/>
          <w:b/>
          <w:lang w:val="ro-RO"/>
        </w:rPr>
        <w:t>Legea nr. 319/2006</w:t>
      </w:r>
      <w:r w:rsidRPr="002B1C68">
        <w:rPr>
          <w:rFonts w:ascii="Montserrat Light" w:eastAsia="Times New Roman" w:hAnsi="Montserrat Light" w:cs="Times New Roman"/>
          <w:lang w:val="ro-RO"/>
        </w:rPr>
        <w:t xml:space="preserve"> a securității și sănătății în muncă, publicată în MO nr. 646 din 26.07.2006, cu modificările și completările ulterioare, </w:t>
      </w:r>
    </w:p>
    <w:p w14:paraId="56B4ED15" w14:textId="77777777" w:rsidR="00294836" w:rsidRPr="002B1C68" w:rsidRDefault="00294836" w:rsidP="00294836">
      <w:pPr>
        <w:pStyle w:val="Listparagraf"/>
        <w:numPr>
          <w:ilvl w:val="0"/>
          <w:numId w:val="25"/>
        </w:numPr>
        <w:tabs>
          <w:tab w:val="left" w:pos="-426"/>
          <w:tab w:val="left" w:pos="709"/>
          <w:tab w:val="left" w:pos="1418"/>
        </w:tabs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Montserrat Light" w:eastAsiaTheme="minorHAnsi" w:hAnsi="Montserrat Light" w:cstheme="minorBidi"/>
          <w:bCs/>
          <w:color w:val="000000" w:themeColor="text1"/>
          <w:lang w:val="en-US"/>
        </w:rPr>
      </w:pPr>
      <w:r w:rsidRPr="002B1C68">
        <w:rPr>
          <w:rFonts w:ascii="Montserrat Light" w:hAnsi="Montserrat Light"/>
          <w:b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/>
          <w:color w:val="000000" w:themeColor="text1"/>
        </w:rPr>
        <w:t>Legea</w:t>
      </w:r>
      <w:proofErr w:type="spellEnd"/>
      <w:r w:rsidRPr="002B1C68">
        <w:rPr>
          <w:rFonts w:ascii="Montserrat Light" w:hAnsi="Montserrat Light"/>
          <w:b/>
          <w:color w:val="000000" w:themeColor="text1"/>
        </w:rPr>
        <w:t xml:space="preserve"> nr. 307/2006</w:t>
      </w:r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apărarea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împotriva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incendiilor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, </w:t>
      </w:r>
      <w:r w:rsidRPr="002B1C68">
        <w:rPr>
          <w:rFonts w:ascii="Montserrat Light" w:eastAsia="Times New Roman" w:hAnsi="Montserrat Light" w:cs="Times New Roman"/>
          <w:lang w:val="ro-RO"/>
        </w:rPr>
        <w:t>cu modificările și completările ulterioare</w:t>
      </w:r>
    </w:p>
    <w:p w14:paraId="75F81565" w14:textId="77777777" w:rsidR="00294836" w:rsidRPr="002B1C68" w:rsidRDefault="00294836" w:rsidP="00294836">
      <w:pPr>
        <w:pStyle w:val="Listparagraf"/>
        <w:numPr>
          <w:ilvl w:val="0"/>
          <w:numId w:val="25"/>
        </w:numPr>
        <w:tabs>
          <w:tab w:val="left" w:pos="-426"/>
          <w:tab w:val="left" w:pos="709"/>
          <w:tab w:val="left" w:pos="1418"/>
        </w:tabs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Montserrat Light" w:eastAsiaTheme="minorHAnsi" w:hAnsi="Montserrat Light" w:cstheme="minorBidi"/>
          <w:bCs/>
          <w:color w:val="000000" w:themeColor="text1"/>
          <w:lang w:val="en-US"/>
        </w:rPr>
      </w:pPr>
      <w:proofErr w:type="spellStart"/>
      <w:r w:rsidRPr="002B1C68">
        <w:rPr>
          <w:rFonts w:ascii="Montserrat Light" w:hAnsi="Montserrat Light"/>
          <w:b/>
          <w:color w:val="000000" w:themeColor="text1"/>
        </w:rPr>
        <w:t>Normativ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proiectarea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execuția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exploatarea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instalațiilor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electrice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aferente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clădirilor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2B1C68">
        <w:rPr>
          <w:rFonts w:ascii="Montserrat Light" w:hAnsi="Montserrat Light"/>
          <w:bCs/>
          <w:color w:val="000000" w:themeColor="text1"/>
        </w:rPr>
        <w:t>indicativ</w:t>
      </w:r>
      <w:proofErr w:type="spellEnd"/>
      <w:r w:rsidRPr="002B1C68">
        <w:rPr>
          <w:rFonts w:ascii="Montserrat Light" w:hAnsi="Montserrat Light"/>
          <w:bCs/>
          <w:color w:val="000000" w:themeColor="text1"/>
        </w:rPr>
        <w:t xml:space="preserve"> </w:t>
      </w:r>
      <w:r w:rsidRPr="002B1C68">
        <w:rPr>
          <w:rFonts w:ascii="Montserrat Light" w:hAnsi="Montserrat Light"/>
          <w:b/>
          <w:color w:val="000000" w:themeColor="text1"/>
        </w:rPr>
        <w:t>I7-2011</w:t>
      </w:r>
      <w:r w:rsidRPr="002B1C68">
        <w:rPr>
          <w:rFonts w:ascii="Montserrat Light" w:hAnsi="Montserrat Light"/>
          <w:bCs/>
          <w:color w:val="000000" w:themeColor="text1"/>
        </w:rPr>
        <w:t>.</w:t>
      </w:r>
    </w:p>
    <w:p w14:paraId="4959AA91" w14:textId="55354EA2" w:rsidR="00294836" w:rsidRPr="00AA2E88" w:rsidRDefault="00294836" w:rsidP="002948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u w:val="single"/>
        </w:rPr>
      </w:pPr>
      <w:r w:rsidRPr="00AA2E88">
        <w:rPr>
          <w:rFonts w:ascii="Montserrat Light" w:hAnsi="Montserrat Light"/>
          <w:b/>
          <w:bCs/>
        </w:rPr>
        <w:t xml:space="preserve">        </w:t>
      </w:r>
      <w:r>
        <w:rPr>
          <w:rFonts w:ascii="Montserrat Light" w:hAnsi="Montserrat Light"/>
          <w:b/>
          <w:bCs/>
        </w:rPr>
        <w:t xml:space="preserve">                                                                </w:t>
      </w:r>
      <w:r w:rsidRPr="00AA2E88">
        <w:rPr>
          <w:rFonts w:ascii="Montserrat Light" w:hAnsi="Montserrat Light"/>
          <w:b/>
          <w:bCs/>
        </w:rPr>
        <w:t xml:space="preserve">  </w:t>
      </w:r>
      <w:r w:rsidRPr="00AA2E88">
        <w:rPr>
          <w:rFonts w:ascii="Montserrat Light" w:hAnsi="Montserrat Light"/>
          <w:b/>
          <w:bCs/>
          <w:u w:val="single"/>
        </w:rPr>
        <w:t>TEMATICĂ</w:t>
      </w:r>
    </w:p>
    <w:p w14:paraId="0FF165A7" w14:textId="77777777" w:rsidR="00294836" w:rsidRPr="00053DEE" w:rsidRDefault="00294836" w:rsidP="00294836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hanging="992"/>
        <w:contextualSpacing/>
        <w:rPr>
          <w:rFonts w:ascii="Montserrat Light" w:eastAsia="Times New Roman" w:hAnsi="Montserrat Light" w:cs="Times New Roman"/>
          <w:lang w:val="ro-RO"/>
        </w:rPr>
      </w:pPr>
      <w:r>
        <w:rPr>
          <w:rFonts w:ascii="Montserrat Light" w:hAnsi="Montserrat Light"/>
          <w:b/>
          <w:bCs/>
        </w:rPr>
        <w:t xml:space="preserve">                 </w:t>
      </w:r>
      <w:r w:rsidRPr="00AA2E88">
        <w:rPr>
          <w:rFonts w:ascii="Montserrat Light" w:hAnsi="Montserrat Light"/>
          <w:b/>
          <w:bCs/>
        </w:rPr>
        <w:t>1</w:t>
      </w:r>
      <w:r>
        <w:rPr>
          <w:rFonts w:ascii="Montserrat Light" w:hAnsi="Montserrat Light"/>
        </w:rPr>
        <w:t xml:space="preserve">.   </w:t>
      </w:r>
      <w:r w:rsidRPr="00053DEE">
        <w:rPr>
          <w:rFonts w:ascii="Montserrat Light" w:eastAsia="Times New Roman" w:hAnsi="Montserrat Light" w:cs="Times New Roman"/>
          <w:b/>
          <w:lang w:val="ro-RO"/>
        </w:rPr>
        <w:t xml:space="preserve">-     </w:t>
      </w:r>
      <w:r w:rsidRPr="00053DEE">
        <w:rPr>
          <w:rFonts w:ascii="Montserrat Light" w:eastAsia="Times New Roman" w:hAnsi="Montserrat Light" w:cs="Times New Roman"/>
          <w:bCs/>
          <w:lang w:val="ro-RO"/>
        </w:rPr>
        <w:t>Cap III – Obligațiile angajatorilor</w:t>
      </w:r>
    </w:p>
    <w:p w14:paraId="3AD57D80" w14:textId="77777777" w:rsidR="00294836" w:rsidRPr="00053DEE" w:rsidRDefault="00294836" w:rsidP="00294836">
      <w:pPr>
        <w:tabs>
          <w:tab w:val="left" w:pos="-426"/>
          <w:tab w:val="left" w:pos="1418"/>
        </w:tabs>
        <w:autoSpaceDE w:val="0"/>
        <w:autoSpaceDN w:val="0"/>
        <w:adjustRightInd w:val="0"/>
        <w:spacing w:line="240" w:lineRule="auto"/>
        <w:ind w:hanging="709"/>
        <w:contextualSpacing/>
        <w:rPr>
          <w:rFonts w:ascii="Montserrat Light" w:eastAsiaTheme="minorHAnsi" w:hAnsi="Montserrat Light" w:cs="Times New Roman"/>
          <w:lang w:val="ro-RO"/>
        </w:rPr>
      </w:pPr>
      <w:r>
        <w:rPr>
          <w:rFonts w:ascii="Montserrat Light" w:eastAsia="Times New Roman" w:hAnsi="Montserrat Light" w:cs="Times New Roman"/>
          <w:b/>
          <w:lang w:val="ro-RO"/>
        </w:rPr>
        <w:t xml:space="preserve">                 </w:t>
      </w:r>
      <w:r w:rsidRPr="00053DEE">
        <w:rPr>
          <w:rFonts w:ascii="Montserrat Light" w:eastAsia="Times New Roman" w:hAnsi="Montserrat Light" w:cs="Times New Roman"/>
          <w:b/>
          <w:lang w:val="ro-RO"/>
        </w:rPr>
        <w:t>-</w:t>
      </w:r>
      <w:r w:rsidRPr="00053DEE">
        <w:rPr>
          <w:rFonts w:ascii="Montserrat Light" w:eastAsiaTheme="minorHAnsi" w:hAnsi="Montserrat Light" w:cs="Times New Roman"/>
          <w:lang w:val="ro-RO"/>
        </w:rPr>
        <w:t xml:space="preserve">     Cap. IV – Obligațiile lucrătorilor</w:t>
      </w:r>
    </w:p>
    <w:p w14:paraId="2B3C7C6E" w14:textId="77777777" w:rsidR="00294836" w:rsidRDefault="00294836" w:rsidP="0029483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Montserrat Light" w:eastAsia="Times New Roman" w:hAnsi="Montserrat Light" w:cs="Times New Roman"/>
          <w:lang w:val="ro-RO"/>
        </w:rPr>
      </w:pPr>
      <w:r>
        <w:rPr>
          <w:rFonts w:ascii="Montserrat Light" w:hAnsi="Montserrat Light"/>
        </w:rPr>
        <w:t xml:space="preserve">    </w:t>
      </w:r>
      <w:r w:rsidRPr="00AA2E88">
        <w:rPr>
          <w:rFonts w:ascii="Montserrat Light" w:hAnsi="Montserrat Light"/>
        </w:rPr>
        <w:t xml:space="preserve">din </w:t>
      </w:r>
      <w:r w:rsidRPr="00AA2E88">
        <w:rPr>
          <w:rFonts w:ascii="Montserrat Light" w:eastAsia="Times New Roman" w:hAnsi="Montserrat Light" w:cs="Times New Roman"/>
          <w:b/>
          <w:lang w:val="ro-RO"/>
        </w:rPr>
        <w:t>Legea nr. 319/2006</w:t>
      </w:r>
      <w:r w:rsidRPr="00AA2E88">
        <w:rPr>
          <w:rFonts w:ascii="Montserrat Light" w:eastAsia="Times New Roman" w:hAnsi="Montserrat Light" w:cs="Times New Roman"/>
          <w:lang w:val="ro-RO"/>
        </w:rPr>
        <w:t xml:space="preserve"> a securității și sănătății în muncă, publicată în MO nr. 646 din </w:t>
      </w:r>
      <w:r>
        <w:rPr>
          <w:rFonts w:ascii="Montserrat Light" w:eastAsia="Times New Roman" w:hAnsi="Montserrat Light" w:cs="Times New Roman"/>
          <w:lang w:val="ro-RO"/>
        </w:rPr>
        <w:t xml:space="preserve">    </w:t>
      </w:r>
      <w:r w:rsidRPr="00AA2E88">
        <w:rPr>
          <w:rFonts w:ascii="Montserrat Light" w:eastAsia="Times New Roman" w:hAnsi="Montserrat Light" w:cs="Times New Roman"/>
          <w:lang w:val="ro-RO"/>
        </w:rPr>
        <w:t>26.07.2006, cu modificările și completările ulterioare</w:t>
      </w:r>
      <w:r>
        <w:rPr>
          <w:rFonts w:ascii="Montserrat Light" w:eastAsia="Times New Roman" w:hAnsi="Montserrat Light" w:cs="Times New Roman"/>
          <w:lang w:val="ro-RO"/>
        </w:rPr>
        <w:t xml:space="preserve"> </w:t>
      </w:r>
    </w:p>
    <w:p w14:paraId="4A7E5523" w14:textId="77777777" w:rsidR="00294836" w:rsidRDefault="00294836" w:rsidP="0029483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Montserrat Light" w:eastAsia="Times New Roman" w:hAnsi="Montserrat Light" w:cs="Times New Roman"/>
          <w:lang w:val="ro-RO"/>
        </w:rPr>
      </w:pPr>
      <w:r>
        <w:rPr>
          <w:rFonts w:ascii="Montserrat Light" w:eastAsia="Times New Roman" w:hAnsi="Montserrat Light" w:cs="Times New Roman"/>
          <w:lang w:val="ro-RO"/>
        </w:rPr>
        <w:t xml:space="preserve"> </w:t>
      </w:r>
      <w:r>
        <w:rPr>
          <w:rFonts w:ascii="Montserrat Light" w:hAnsi="Montserrat Light"/>
          <w:b/>
          <w:color w:val="000000" w:themeColor="text1"/>
        </w:rPr>
        <w:t xml:space="preserve">2.  </w:t>
      </w:r>
      <w:proofErr w:type="spellStart"/>
      <w:r w:rsidRPr="00AA2E88">
        <w:rPr>
          <w:rFonts w:ascii="Montserrat Light" w:hAnsi="Montserrat Light"/>
          <w:b/>
          <w:color w:val="000000" w:themeColor="text1"/>
        </w:rPr>
        <w:t>Legea</w:t>
      </w:r>
      <w:proofErr w:type="spellEnd"/>
      <w:r w:rsidRPr="00AA2E88">
        <w:rPr>
          <w:rFonts w:ascii="Montserrat Light" w:hAnsi="Montserrat Light"/>
          <w:b/>
          <w:color w:val="000000" w:themeColor="text1"/>
        </w:rPr>
        <w:t xml:space="preserve"> nr. 307/2006</w:t>
      </w:r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apărarea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împotriva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incendiilor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, </w:t>
      </w:r>
      <w:r w:rsidRPr="00AA2E88">
        <w:rPr>
          <w:rFonts w:ascii="Montserrat Light" w:eastAsia="Times New Roman" w:hAnsi="Montserrat Light" w:cs="Times New Roman"/>
          <w:lang w:val="ro-RO"/>
        </w:rPr>
        <w:t xml:space="preserve">cu modificările și </w:t>
      </w:r>
      <w:r>
        <w:rPr>
          <w:rFonts w:ascii="Montserrat Light" w:eastAsia="Times New Roman" w:hAnsi="Montserrat Light" w:cs="Times New Roman"/>
          <w:lang w:val="ro-RO"/>
        </w:rPr>
        <w:t xml:space="preserve">    </w:t>
      </w:r>
      <w:r w:rsidRPr="00AA2E88">
        <w:rPr>
          <w:rFonts w:ascii="Montserrat Light" w:eastAsia="Times New Roman" w:hAnsi="Montserrat Light" w:cs="Times New Roman"/>
          <w:lang w:val="ro-RO"/>
        </w:rPr>
        <w:t>completările ulterioare</w:t>
      </w:r>
      <w:r>
        <w:rPr>
          <w:rFonts w:ascii="Montserrat Light" w:eastAsia="Times New Roman" w:hAnsi="Montserrat Light" w:cs="Times New Roman"/>
          <w:lang w:val="ro-RO"/>
        </w:rPr>
        <w:t>, integral;</w:t>
      </w:r>
    </w:p>
    <w:p w14:paraId="6B94FD00" w14:textId="77777777" w:rsidR="00294836" w:rsidRPr="00AA2E88" w:rsidRDefault="00294836" w:rsidP="00294836">
      <w:pPr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Cs/>
          <w:color w:val="000000" w:themeColor="text1"/>
          <w:lang w:val="ro-RO"/>
        </w:rPr>
      </w:pPr>
      <w:r>
        <w:rPr>
          <w:rFonts w:ascii="Montserrat Light" w:eastAsia="Times New Roman" w:hAnsi="Montserrat Light" w:cs="Times New Roman"/>
          <w:lang w:val="ro-RO"/>
        </w:rPr>
        <w:t xml:space="preserve">  3.    </w:t>
      </w:r>
      <w:proofErr w:type="spellStart"/>
      <w:r w:rsidRPr="002B1C68">
        <w:rPr>
          <w:rFonts w:ascii="Montserrat Light" w:hAnsi="Montserrat Light"/>
          <w:b/>
          <w:color w:val="000000" w:themeColor="text1"/>
        </w:rPr>
        <w:t>Normativ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proiectarea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execuția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exploatarea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instalațiilor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electrice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aferente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clădirilor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AA2E88">
        <w:rPr>
          <w:rFonts w:ascii="Montserrat Light" w:hAnsi="Montserrat Light"/>
          <w:bCs/>
          <w:color w:val="000000" w:themeColor="text1"/>
        </w:rPr>
        <w:t>indicativ</w:t>
      </w:r>
      <w:proofErr w:type="spellEnd"/>
      <w:r w:rsidRPr="00AA2E88">
        <w:rPr>
          <w:rFonts w:ascii="Montserrat Light" w:hAnsi="Montserrat Light"/>
          <w:bCs/>
          <w:color w:val="000000" w:themeColor="text1"/>
        </w:rPr>
        <w:t xml:space="preserve"> </w:t>
      </w:r>
      <w:r w:rsidRPr="00AA2E88">
        <w:rPr>
          <w:rFonts w:ascii="Montserrat Light" w:hAnsi="Montserrat Light"/>
          <w:b/>
          <w:color w:val="000000" w:themeColor="text1"/>
        </w:rPr>
        <w:t>I7-2011</w:t>
      </w:r>
      <w:r>
        <w:rPr>
          <w:rFonts w:ascii="Montserrat Light" w:hAnsi="Montserrat Light"/>
          <w:bCs/>
          <w:color w:val="000000" w:themeColor="text1"/>
        </w:rPr>
        <w:t>, integral;</w:t>
      </w:r>
    </w:p>
    <w:p w14:paraId="27E21C74" w14:textId="41502158" w:rsidR="00AA2E88" w:rsidRPr="004C7995" w:rsidRDefault="00AA2E88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8463BD6" w14:textId="0760140D" w:rsidR="00804FDD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0000"/>
        </w:rPr>
      </w:pPr>
      <w:r w:rsidRPr="00DC2359">
        <w:rPr>
          <w:rFonts w:ascii="Montserrat Light" w:hAnsi="Montserrat Light"/>
          <w:b/>
          <w:color w:val="0070C0"/>
          <w:u w:val="single"/>
        </w:rPr>
        <w:t>DOSARUL DE CONCURS</w:t>
      </w:r>
      <w:r w:rsidRPr="00DC2359">
        <w:rPr>
          <w:rFonts w:ascii="Montserrat Light" w:hAnsi="Montserrat Light"/>
          <w:color w:val="000000"/>
        </w:rPr>
        <w:t xml:space="preserve"> se </w:t>
      </w:r>
      <w:proofErr w:type="spellStart"/>
      <w:r w:rsidRPr="00DC2359">
        <w:rPr>
          <w:rFonts w:ascii="Montserrat Light" w:hAnsi="Montserrat Light"/>
          <w:color w:val="000000"/>
        </w:rPr>
        <w:t>depune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în</w:t>
      </w:r>
      <w:proofErr w:type="spellEnd"/>
      <w:r w:rsidRPr="00DC2359">
        <w:rPr>
          <w:rFonts w:ascii="Montserrat Light" w:hAnsi="Montserrat Light"/>
          <w:color w:val="000000"/>
        </w:rPr>
        <w:t xml:space="preserve"> termen de 10 </w:t>
      </w:r>
      <w:proofErr w:type="spellStart"/>
      <w:r w:rsidRPr="00DC2359">
        <w:rPr>
          <w:rFonts w:ascii="Montserrat Light" w:hAnsi="Montserrat Light"/>
          <w:color w:val="000000"/>
        </w:rPr>
        <w:t>zile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lucrătoare</w:t>
      </w:r>
      <w:proofErr w:type="spellEnd"/>
      <w:r w:rsidRPr="00DC2359">
        <w:rPr>
          <w:rFonts w:ascii="Montserrat Light" w:hAnsi="Montserrat Light"/>
          <w:color w:val="000000"/>
        </w:rPr>
        <w:t xml:space="preserve"> de la data </w:t>
      </w:r>
      <w:proofErr w:type="spellStart"/>
      <w:r w:rsidRPr="00DC2359">
        <w:rPr>
          <w:rFonts w:ascii="Montserrat Light" w:hAnsi="Montserrat Light"/>
          <w:color w:val="000000"/>
        </w:rPr>
        <w:t>afișării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anunțului</w:t>
      </w:r>
      <w:proofErr w:type="spellEnd"/>
      <w:r w:rsidRPr="00DC2359">
        <w:rPr>
          <w:rFonts w:ascii="Montserrat Light" w:hAnsi="Montserrat Light"/>
          <w:color w:val="000000"/>
        </w:rPr>
        <w:t xml:space="preserve">, </w:t>
      </w:r>
      <w:proofErr w:type="spellStart"/>
      <w:r w:rsidRPr="00DC2359">
        <w:rPr>
          <w:rFonts w:ascii="Montserrat Light" w:hAnsi="Montserrat Light"/>
          <w:b/>
          <w:color w:val="000000"/>
        </w:rPr>
        <w:t>respectiv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până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în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data </w:t>
      </w:r>
      <w:r w:rsidRPr="00DC2359">
        <w:rPr>
          <w:rFonts w:ascii="Montserrat Light" w:hAnsi="Montserrat Light"/>
          <w:b/>
        </w:rPr>
        <w:t xml:space="preserve">de </w:t>
      </w:r>
      <w:r w:rsidR="00775C04">
        <w:rPr>
          <w:rFonts w:ascii="Montserrat Light" w:hAnsi="Montserrat Light"/>
          <w:b/>
        </w:rPr>
        <w:t>15.02.2023</w:t>
      </w:r>
      <w:r w:rsidRPr="00DC2359">
        <w:rPr>
          <w:rFonts w:ascii="Montserrat Light" w:hAnsi="Montserrat Light"/>
          <w:b/>
        </w:rPr>
        <w:t xml:space="preserve">, </w:t>
      </w:r>
      <w:proofErr w:type="spellStart"/>
      <w:r w:rsidR="00775C04">
        <w:rPr>
          <w:rFonts w:ascii="Montserrat Light" w:hAnsi="Montserrat Light"/>
          <w:b/>
        </w:rPr>
        <w:t>ora</w:t>
      </w:r>
      <w:proofErr w:type="spellEnd"/>
      <w:r w:rsidR="00775C04">
        <w:rPr>
          <w:rFonts w:ascii="Montserrat Light" w:hAnsi="Montserrat Light"/>
          <w:b/>
        </w:rPr>
        <w:t xml:space="preserve"> </w:t>
      </w:r>
      <w:proofErr w:type="gramStart"/>
      <w:r w:rsidR="00775C04" w:rsidRPr="00B0134C">
        <w:rPr>
          <w:rFonts w:ascii="Montserrat Light" w:hAnsi="Montserrat Light"/>
          <w:b/>
          <w:bCs/>
          <w:lang w:val="ro-RO"/>
        </w:rPr>
        <w:t>15</w:t>
      </w:r>
      <w:r w:rsidR="00775C04" w:rsidRPr="00B0134C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="00804FDD">
        <w:rPr>
          <w:rFonts w:ascii="Montserrat Light" w:hAnsi="Montserrat Light"/>
          <w:b/>
          <w:bCs/>
          <w:vertAlign w:val="superscript"/>
          <w:lang w:val="ro-RO"/>
        </w:rPr>
        <w:t xml:space="preserve"> </w:t>
      </w:r>
      <w:r w:rsidR="00775C04">
        <w:rPr>
          <w:rFonts w:ascii="Montserrat Light" w:hAnsi="Montserrat Light"/>
          <w:b/>
          <w:bCs/>
          <w:vertAlign w:val="superscript"/>
          <w:lang w:val="ro-RO"/>
        </w:rPr>
        <w:t xml:space="preserve"> </w:t>
      </w:r>
      <w:r w:rsidR="00775C04" w:rsidRPr="00804FDD">
        <w:rPr>
          <w:rFonts w:ascii="Montserrat Light" w:hAnsi="Montserrat Light"/>
          <w:bCs/>
          <w:color w:val="000000"/>
        </w:rPr>
        <w:t>de</w:t>
      </w:r>
      <w:proofErr w:type="gram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luni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până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joi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între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orele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8</w:t>
      </w:r>
      <w:r w:rsidR="00775C04" w:rsidRPr="00804FDD">
        <w:rPr>
          <w:rFonts w:ascii="Montserrat Light" w:hAnsi="Montserrat Light"/>
          <w:bCs/>
          <w:color w:val="000000"/>
          <w:vertAlign w:val="superscript"/>
        </w:rPr>
        <w:t>00</w:t>
      </w:r>
      <w:r w:rsidR="00775C04" w:rsidRPr="00804FDD">
        <w:rPr>
          <w:rFonts w:ascii="Montserrat Light" w:hAnsi="Montserrat Light"/>
          <w:bCs/>
          <w:color w:val="000000"/>
        </w:rPr>
        <w:t>-15</w:t>
      </w:r>
      <w:r w:rsidR="00775C04" w:rsidRPr="00804FDD">
        <w:rPr>
          <w:rFonts w:ascii="Montserrat Light" w:hAnsi="Montserrat Light"/>
          <w:bCs/>
          <w:color w:val="000000"/>
          <w:vertAlign w:val="superscript"/>
        </w:rPr>
        <w:t>00</w:t>
      </w:r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și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vineri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între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775C04" w:rsidRPr="00804FDD">
        <w:rPr>
          <w:rFonts w:ascii="Montserrat Light" w:hAnsi="Montserrat Light"/>
          <w:bCs/>
          <w:color w:val="000000"/>
        </w:rPr>
        <w:t>orele</w:t>
      </w:r>
      <w:proofErr w:type="spellEnd"/>
      <w:r w:rsidR="00775C04" w:rsidRPr="00804FDD">
        <w:rPr>
          <w:rFonts w:ascii="Montserrat Light" w:hAnsi="Montserrat Light"/>
          <w:bCs/>
          <w:color w:val="000000"/>
        </w:rPr>
        <w:t xml:space="preserve"> 8</w:t>
      </w:r>
      <w:r w:rsidR="00775C04" w:rsidRPr="00804FDD">
        <w:rPr>
          <w:rFonts w:ascii="Montserrat Light" w:hAnsi="Montserrat Light"/>
          <w:bCs/>
          <w:color w:val="000000"/>
          <w:vertAlign w:val="superscript"/>
        </w:rPr>
        <w:t>00</w:t>
      </w:r>
      <w:r w:rsidR="00775C04" w:rsidRPr="00804FDD">
        <w:rPr>
          <w:rFonts w:ascii="Montserrat Light" w:hAnsi="Montserrat Light"/>
          <w:bCs/>
          <w:color w:val="000000"/>
        </w:rPr>
        <w:t>-12</w:t>
      </w:r>
      <w:r w:rsidR="00775C04" w:rsidRPr="00804FDD">
        <w:rPr>
          <w:rFonts w:ascii="Montserrat Light" w:hAnsi="Montserrat Light"/>
          <w:bCs/>
          <w:color w:val="000000"/>
          <w:vertAlign w:val="superscript"/>
        </w:rPr>
        <w:t>00</w:t>
      </w:r>
      <w:r w:rsidR="00804FDD">
        <w:rPr>
          <w:rFonts w:ascii="Montserrat Light" w:hAnsi="Montserrat Light"/>
          <w:b/>
          <w:color w:val="000000"/>
          <w:vertAlign w:val="superscript"/>
        </w:rPr>
        <w:t xml:space="preserve">  </w:t>
      </w:r>
      <w:r w:rsidRPr="00DC2359">
        <w:rPr>
          <w:rFonts w:ascii="Montserrat Light" w:hAnsi="Montserrat Light"/>
          <w:b/>
          <w:color w:val="000000"/>
        </w:rPr>
        <w:t xml:space="preserve">la </w:t>
      </w:r>
      <w:proofErr w:type="spellStart"/>
      <w:r w:rsidRPr="00DC2359">
        <w:rPr>
          <w:rFonts w:ascii="Montserrat Light" w:hAnsi="Montserrat Light"/>
          <w:b/>
          <w:color w:val="000000"/>
        </w:rPr>
        <w:t>sediul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Consiliului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Județean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Cluj,</w:t>
      </w:r>
      <w:r w:rsidR="00775C04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775C04">
        <w:rPr>
          <w:rFonts w:ascii="Montserrat Light" w:hAnsi="Montserrat Light"/>
          <w:b/>
          <w:color w:val="000000"/>
        </w:rPr>
        <w:t>Calea</w:t>
      </w:r>
      <w:proofErr w:type="spellEnd"/>
      <w:r w:rsidR="00775C04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775C04">
        <w:rPr>
          <w:rFonts w:ascii="Montserrat Light" w:hAnsi="Montserrat Light"/>
          <w:b/>
          <w:color w:val="000000"/>
        </w:rPr>
        <w:t>Dorobanților</w:t>
      </w:r>
      <w:proofErr w:type="spellEnd"/>
      <w:r w:rsidR="00775C04">
        <w:rPr>
          <w:rFonts w:ascii="Montserrat Light" w:hAnsi="Montserrat Light"/>
          <w:b/>
          <w:color w:val="000000"/>
        </w:rPr>
        <w:t xml:space="preserve"> nr. 106 la </w:t>
      </w:r>
      <w:proofErr w:type="spellStart"/>
      <w:r w:rsidR="00775C04" w:rsidRPr="00DC2359">
        <w:rPr>
          <w:rFonts w:ascii="Montserrat Light" w:hAnsi="Montserrat Light"/>
          <w:b/>
          <w:color w:val="000000"/>
        </w:rPr>
        <w:t>Serviciul</w:t>
      </w:r>
      <w:proofErr w:type="spellEnd"/>
      <w:r w:rsidR="00775C04"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775C04" w:rsidRPr="00DC2359">
        <w:rPr>
          <w:rFonts w:ascii="Montserrat Light" w:hAnsi="Montserrat Light"/>
          <w:b/>
          <w:color w:val="000000"/>
        </w:rPr>
        <w:t>Resurse</w:t>
      </w:r>
      <w:proofErr w:type="spellEnd"/>
      <w:r w:rsidR="00775C04"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775C04" w:rsidRPr="00DC2359">
        <w:rPr>
          <w:rFonts w:ascii="Montserrat Light" w:hAnsi="Montserrat Light"/>
          <w:b/>
          <w:color w:val="000000"/>
        </w:rPr>
        <w:t>Umane</w:t>
      </w:r>
      <w:proofErr w:type="spellEnd"/>
      <w:r w:rsidR="00775C04">
        <w:rPr>
          <w:rFonts w:ascii="Montserrat Light" w:hAnsi="Montserrat Light"/>
          <w:b/>
          <w:color w:val="000000"/>
        </w:rPr>
        <w:t>,</w:t>
      </w:r>
      <w:r w:rsidRPr="00DC2359">
        <w:rPr>
          <w:rFonts w:ascii="Montserrat Light" w:hAnsi="Montserrat Light"/>
          <w:b/>
          <w:color w:val="000000"/>
        </w:rPr>
        <w:t xml:space="preserve"> camera 305</w:t>
      </w:r>
      <w:r w:rsidR="00804FDD">
        <w:rPr>
          <w:rFonts w:ascii="Montserrat Light" w:hAnsi="Montserrat Light"/>
          <w:b/>
          <w:color w:val="000000"/>
        </w:rPr>
        <w:t xml:space="preserve">, </w:t>
      </w:r>
      <w:proofErr w:type="spellStart"/>
      <w:r w:rsidR="00804FDD">
        <w:rPr>
          <w:rFonts w:ascii="Montserrat Light" w:hAnsi="Montserrat Light"/>
          <w:b/>
          <w:color w:val="000000"/>
        </w:rPr>
        <w:t>persoana</w:t>
      </w:r>
      <w:proofErr w:type="spellEnd"/>
      <w:r w:rsidR="00804FDD">
        <w:rPr>
          <w:rFonts w:ascii="Montserrat Light" w:hAnsi="Montserrat Light"/>
          <w:b/>
          <w:color w:val="000000"/>
        </w:rPr>
        <w:t xml:space="preserve"> de contact </w:t>
      </w:r>
      <w:proofErr w:type="spellStart"/>
      <w:r w:rsidR="00804FDD">
        <w:rPr>
          <w:rFonts w:ascii="Montserrat Light" w:hAnsi="Montserrat Light"/>
          <w:b/>
          <w:color w:val="000000"/>
        </w:rPr>
        <w:t>Tomuș</w:t>
      </w:r>
      <w:proofErr w:type="spellEnd"/>
      <w:r w:rsidR="00804FDD">
        <w:rPr>
          <w:rFonts w:ascii="Montserrat Light" w:hAnsi="Montserrat Light"/>
          <w:b/>
          <w:color w:val="000000"/>
        </w:rPr>
        <w:t xml:space="preserve"> Maria-Daniela, </w:t>
      </w:r>
      <w:proofErr w:type="spellStart"/>
      <w:r w:rsidR="00804FDD">
        <w:rPr>
          <w:rFonts w:ascii="Montserrat Light" w:hAnsi="Montserrat Light"/>
          <w:b/>
          <w:color w:val="000000"/>
        </w:rPr>
        <w:t>consilier</w:t>
      </w:r>
      <w:proofErr w:type="spellEnd"/>
      <w:r w:rsidR="00804FDD">
        <w:rPr>
          <w:rFonts w:ascii="Montserrat Light" w:hAnsi="Montserrat Light"/>
          <w:b/>
          <w:color w:val="000000"/>
        </w:rPr>
        <w:t>.</w:t>
      </w:r>
    </w:p>
    <w:p w14:paraId="497ECBD2" w14:textId="441E67D0" w:rsidR="00056B1A" w:rsidRPr="00DC2359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DC2359">
        <w:rPr>
          <w:rFonts w:ascii="Montserrat Light" w:hAnsi="Montserrat Light"/>
          <w:lang w:val="ro-RO"/>
        </w:rPr>
        <w:t>Relaţii</w:t>
      </w:r>
      <w:proofErr w:type="spellEnd"/>
      <w:r w:rsidRPr="00DC2359">
        <w:rPr>
          <w:rFonts w:ascii="Montserrat Light" w:hAnsi="Montserrat Light"/>
          <w:lang w:val="ro-RO"/>
        </w:rPr>
        <w:t xml:space="preserve"> suplimentare se pot </w:t>
      </w:r>
      <w:proofErr w:type="spellStart"/>
      <w:r w:rsidRPr="00DC2359">
        <w:rPr>
          <w:rFonts w:ascii="Montserrat Light" w:hAnsi="Montserrat Light"/>
          <w:lang w:val="ro-RO"/>
        </w:rPr>
        <w:t>obţine</w:t>
      </w:r>
      <w:proofErr w:type="spellEnd"/>
      <w:r w:rsidRPr="00DC2359">
        <w:rPr>
          <w:rFonts w:ascii="Montserrat Light" w:hAnsi="Montserrat Light"/>
          <w:lang w:val="ro-RO"/>
        </w:rPr>
        <w:t xml:space="preserve"> la tel. 037264002</w:t>
      </w:r>
      <w:r w:rsidR="00804FDD">
        <w:rPr>
          <w:rFonts w:ascii="Montserrat Light" w:hAnsi="Montserrat Light"/>
          <w:lang w:val="ro-RO"/>
        </w:rPr>
        <w:t>5</w:t>
      </w:r>
      <w:r w:rsidRPr="00DC2359">
        <w:rPr>
          <w:rFonts w:ascii="Montserrat Light" w:hAnsi="Montserrat Light"/>
          <w:lang w:val="ro-RO"/>
        </w:rPr>
        <w:t>.</w:t>
      </w:r>
    </w:p>
    <w:p w14:paraId="205E10C1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hAnsi="Montserrat Light" w:cs="Courier New"/>
        </w:rPr>
      </w:pPr>
    </w:p>
    <w:p w14:paraId="27B88727" w14:textId="77777777" w:rsidR="00804FDD" w:rsidRPr="00135FA5" w:rsidRDefault="00804FDD" w:rsidP="00804FDD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hAnsi="Montserrat Light" w:cs="Courier New"/>
          <w:lang w:val="ro-RO"/>
        </w:rPr>
      </w:pPr>
      <w:r w:rsidRPr="00135FA5">
        <w:rPr>
          <w:rFonts w:ascii="Montserrat Light" w:hAnsi="Montserrat Light" w:cs="Courier New"/>
          <w:lang w:val="ro-RO"/>
        </w:rPr>
        <w:t xml:space="preserve">Conform prevederilor art. 35 alin. (1) din </w:t>
      </w:r>
      <w:r w:rsidRPr="00135FA5">
        <w:rPr>
          <w:rFonts w:ascii="Montserrat Light" w:hAnsi="Montserrat Light" w:cs="Courier New"/>
          <w:i/>
          <w:lang w:val="ro-RO"/>
        </w:rPr>
        <w:t>Hotărârea de Guvern nr. 1336/2022</w:t>
      </w:r>
      <w:r w:rsidRPr="00135FA5">
        <w:rPr>
          <w:rFonts w:ascii="Montserrat Light" w:hAnsi="Montserrat Light" w:cs="Courier New"/>
          <w:lang w:val="ro-RO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pentru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aprobarea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Regulamentului-cadru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privind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iCs/>
        </w:rPr>
        <w:t>organizarea</w:t>
      </w:r>
      <w:proofErr w:type="spellEnd"/>
      <w:r w:rsidRPr="00135FA5">
        <w:rPr>
          <w:rFonts w:ascii="Montserrat Light" w:hAnsi="Montserrat Light"/>
          <w:i/>
          <w:iCs/>
        </w:rPr>
        <w:t xml:space="preserve"> </w:t>
      </w:r>
      <w:proofErr w:type="spellStart"/>
      <w:r w:rsidRPr="00135FA5">
        <w:rPr>
          <w:rFonts w:ascii="Montserrat Light" w:hAnsi="Montserrat Light"/>
          <w:i/>
          <w:iCs/>
        </w:rPr>
        <w:t>şi</w:t>
      </w:r>
      <w:proofErr w:type="spellEnd"/>
      <w:r w:rsidRPr="00135FA5">
        <w:rPr>
          <w:rFonts w:ascii="Montserrat Light" w:hAnsi="Montserrat Light"/>
          <w:i/>
          <w:iCs/>
        </w:rPr>
        <w:t xml:space="preserve"> </w:t>
      </w:r>
      <w:proofErr w:type="spellStart"/>
      <w:r w:rsidRPr="00135FA5">
        <w:rPr>
          <w:rFonts w:ascii="Montserrat Light" w:hAnsi="Montserrat Light"/>
          <w:i/>
          <w:iCs/>
        </w:rPr>
        <w:t>dezvoltarea</w:t>
      </w:r>
      <w:proofErr w:type="spellEnd"/>
      <w:r w:rsidRPr="00135FA5">
        <w:rPr>
          <w:rFonts w:ascii="Montserrat Light" w:hAnsi="Montserrat Light"/>
          <w:i/>
          <w:iCs/>
        </w:rPr>
        <w:t xml:space="preserve"> </w:t>
      </w:r>
      <w:proofErr w:type="spellStart"/>
      <w:r w:rsidRPr="00135FA5">
        <w:rPr>
          <w:rFonts w:ascii="Montserrat Light" w:hAnsi="Montserrat Light"/>
          <w:i/>
          <w:iCs/>
        </w:rPr>
        <w:t>carierei</w:t>
      </w:r>
      <w:proofErr w:type="spellEnd"/>
      <w:r w:rsidRPr="00135FA5">
        <w:rPr>
          <w:rFonts w:ascii="Montserrat Light" w:hAnsi="Montserrat Light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personalului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contractual din </w:t>
      </w:r>
      <w:proofErr w:type="spellStart"/>
      <w:r w:rsidRPr="00135FA5">
        <w:rPr>
          <w:rFonts w:ascii="Montserrat Light" w:hAnsi="Montserrat Light"/>
          <w:i/>
          <w:lang w:val="en-US"/>
        </w:rPr>
        <w:t>sectorul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bugetar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plătit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din </w:t>
      </w:r>
      <w:proofErr w:type="spellStart"/>
      <w:r w:rsidRPr="00135FA5">
        <w:rPr>
          <w:rFonts w:ascii="Montserrat Light" w:hAnsi="Montserrat Light"/>
          <w:i/>
          <w:lang w:val="en-US"/>
        </w:rPr>
        <w:t>fonduri</w:t>
      </w:r>
      <w:proofErr w:type="spellEnd"/>
      <w:r w:rsidRPr="00135FA5">
        <w:rPr>
          <w:rFonts w:ascii="Montserrat Light" w:hAnsi="Montserrat Light"/>
          <w:i/>
          <w:lang w:val="en-US"/>
        </w:rPr>
        <w:t xml:space="preserve"> </w:t>
      </w:r>
      <w:proofErr w:type="spellStart"/>
      <w:r w:rsidRPr="00135FA5">
        <w:rPr>
          <w:rFonts w:ascii="Montserrat Light" w:hAnsi="Montserrat Light"/>
          <w:i/>
          <w:lang w:val="en-US"/>
        </w:rPr>
        <w:t>publice</w:t>
      </w:r>
      <w:proofErr w:type="spellEnd"/>
      <w:r w:rsidRPr="00135FA5">
        <w:rPr>
          <w:rFonts w:ascii="Montserrat Light" w:hAnsi="Montserrat Light" w:cs="Courier New"/>
          <w:lang w:val="ro-RO"/>
        </w:rPr>
        <w:t xml:space="preserve">, </w:t>
      </w:r>
      <w:r w:rsidRPr="00135FA5">
        <w:rPr>
          <w:rFonts w:ascii="Montserrat Light" w:hAnsi="Montserrat Light" w:cs="Courier New"/>
          <w:b/>
          <w:bCs/>
          <w:u w:val="single"/>
          <w:lang w:val="ro-RO"/>
        </w:rPr>
        <w:t>pentru înscrierea la concurs candidații vor prezenta un dosar</w:t>
      </w:r>
      <w:r w:rsidRPr="00135FA5">
        <w:rPr>
          <w:rFonts w:ascii="Montserrat Light" w:hAnsi="Montserrat Light" w:cs="Courier New"/>
          <w:lang w:val="ro-RO"/>
        </w:rPr>
        <w:t xml:space="preserve"> care va conține următoarele documente:</w:t>
      </w:r>
    </w:p>
    <w:p w14:paraId="6D259FA2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a) formular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înscriere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la concurs, conform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modelului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prevăzut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la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anexa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nr. 2 din H.G 1336/2022;</w:t>
      </w:r>
    </w:p>
    <w:p w14:paraId="5769FA18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b)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actului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identitate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orice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alt document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identitatea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potrivit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legii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aflate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termen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valabilitate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17AC4875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c)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certificatului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căsătorie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gram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</w:t>
      </w:r>
      <w:proofErr w:type="gram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altui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document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prin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care s-a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realizat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schimbarea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nume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după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caz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47646CE5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d)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copiile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documentelor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nivelul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studiilor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și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ale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altor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acte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efectuarea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unor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specializări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precum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și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copiile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documentelor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îndeplinirea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condițiilor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specifice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ale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postului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solicitate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autoritatea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instituția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publică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72B27676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e)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carnetului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muncă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gram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</w:t>
      </w:r>
      <w:proofErr w:type="gram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adeverinței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eliberate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angajator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pentru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perioada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lucrată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vechimea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muncă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și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specialitatea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studiilor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solicitate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pentru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ocuparea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postului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437794F0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f)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certificat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cazier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judiciar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după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caz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extrasul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pe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cazierul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judiciar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5D998FA1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color w:val="333333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lastRenderedPageBreak/>
        <w:t xml:space="preserve">g)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adeverință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medicală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care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ateste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starea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sănătate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corespunzătoare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eliberată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către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medicul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familie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al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candidatului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sau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către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unitățile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sanitare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abilitate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cu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cel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mult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6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luni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anterior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derulării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concursului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;</w:t>
      </w:r>
    </w:p>
    <w:p w14:paraId="67280886" w14:textId="77777777" w:rsidR="00804FDD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iCs/>
          <w:bdr w:val="none" w:sz="0" w:space="0" w:color="auto" w:frame="1"/>
        </w:rPr>
      </w:pPr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h) </w:t>
      </w:r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 xml:space="preserve">curriculum vitae, model </w:t>
      </w:r>
      <w:proofErr w:type="spellStart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>comun</w:t>
      </w:r>
      <w:proofErr w:type="spellEnd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 xml:space="preserve"> </w:t>
      </w:r>
      <w:r>
        <w:rPr>
          <w:rFonts w:ascii="Montserrat Light" w:eastAsia="Times New Roman" w:hAnsi="Montserrat Light" w:cs="Helvetica"/>
          <w:iCs/>
          <w:bdr w:val="none" w:sz="0" w:space="0" w:color="auto" w:frame="1"/>
        </w:rPr>
        <w:t>European;</w:t>
      </w:r>
    </w:p>
    <w:p w14:paraId="05DBF23F" w14:textId="77777777" w:rsidR="00804FDD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hAnsi="Montserrat Light"/>
        </w:rPr>
      </w:pPr>
      <w:proofErr w:type="spellStart"/>
      <w:r w:rsidRPr="005C1973">
        <w:rPr>
          <w:rFonts w:ascii="Montserrat Light" w:eastAsia="Times New Roman" w:hAnsi="Montserrat Light" w:cs="Helvetica"/>
          <w:iCs/>
          <w:bdr w:val="none" w:sz="0" w:space="0" w:color="auto" w:frame="1"/>
        </w:rPr>
        <w:t>i</w:t>
      </w:r>
      <w:proofErr w:type="spellEnd"/>
      <w:r w:rsidRPr="005C1973">
        <w:rPr>
          <w:rFonts w:ascii="Montserrat Light" w:eastAsia="Times New Roman" w:hAnsi="Montserrat Light" w:cs="Helvetica"/>
          <w:iCs/>
          <w:bdr w:val="none" w:sz="0" w:space="0" w:color="auto" w:frame="1"/>
        </w:rPr>
        <w:t>)</w:t>
      </w:r>
      <w:r w:rsidRPr="005C1973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 w:cs="Courier New"/>
        </w:rPr>
        <w:t>informare</w:t>
      </w:r>
      <w:proofErr w:type="spellEnd"/>
      <w:r>
        <w:rPr>
          <w:rFonts w:ascii="Montserrat Light" w:hAnsi="Montserrat Light" w:cs="Courier New"/>
        </w:rPr>
        <w:t xml:space="preserve"> </w:t>
      </w:r>
      <w:proofErr w:type="spellStart"/>
      <w:r>
        <w:rPr>
          <w:rFonts w:ascii="Montserrat Light" w:hAnsi="Montserrat Light" w:cs="Courier New"/>
        </w:rPr>
        <w:t>privind</w:t>
      </w:r>
      <w:proofErr w:type="spellEnd"/>
      <w:r>
        <w:rPr>
          <w:rFonts w:ascii="Montserrat Light" w:hAnsi="Montserrat Light" w:cs="Courier New"/>
        </w:rPr>
        <w:t xml:space="preserve"> program </w:t>
      </w:r>
      <w:proofErr w:type="spellStart"/>
      <w:r>
        <w:rPr>
          <w:rFonts w:ascii="Montserrat Light" w:hAnsi="Montserrat Light" w:cs="Courier New"/>
        </w:rPr>
        <w:t>prelungit</w:t>
      </w:r>
      <w:proofErr w:type="spellEnd"/>
      <w:r>
        <w:rPr>
          <w:rFonts w:ascii="Montserrat Light" w:hAnsi="Montserrat Light" w:cs="Courier New"/>
        </w:rPr>
        <w:t>;</w:t>
      </w:r>
    </w:p>
    <w:p w14:paraId="61E90E23" w14:textId="77777777" w:rsidR="00804FDD" w:rsidRPr="005C1973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Montserrat Light" w:eastAsia="Times New Roman" w:hAnsi="Montserrat Light" w:cs="Helvetica"/>
          <w:iCs/>
          <w:bdr w:val="none" w:sz="0" w:space="0" w:color="auto" w:frame="1"/>
        </w:rPr>
      </w:pPr>
      <w:r>
        <w:rPr>
          <w:rFonts w:ascii="Montserrat Light" w:hAnsi="Montserrat Light"/>
        </w:rPr>
        <w:t xml:space="preserve">j) </w:t>
      </w:r>
      <w:proofErr w:type="spellStart"/>
      <w:r>
        <w:rPr>
          <w:rFonts w:ascii="Montserrat Light" w:hAnsi="Montserrat Light"/>
        </w:rPr>
        <w:t>n</w:t>
      </w:r>
      <w:r w:rsidRPr="005C1973">
        <w:rPr>
          <w:rFonts w:ascii="Montserrat Light" w:hAnsi="Montserrat Light"/>
        </w:rPr>
        <w:t>otă</w:t>
      </w:r>
      <w:proofErr w:type="spellEnd"/>
      <w:r w:rsidRPr="005C1973">
        <w:rPr>
          <w:rFonts w:ascii="Montserrat Light" w:hAnsi="Montserrat Light"/>
        </w:rPr>
        <w:t xml:space="preserve"> de </w:t>
      </w:r>
      <w:proofErr w:type="spellStart"/>
      <w:r w:rsidRPr="005C1973">
        <w:rPr>
          <w:rFonts w:ascii="Montserrat Light" w:hAnsi="Montserrat Light"/>
        </w:rPr>
        <w:t>informare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și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obținere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acord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în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legătură</w:t>
      </w:r>
      <w:proofErr w:type="spellEnd"/>
      <w:r w:rsidRPr="005C1973">
        <w:rPr>
          <w:rFonts w:ascii="Montserrat Light" w:hAnsi="Montserrat Light"/>
        </w:rPr>
        <w:t xml:space="preserve"> cu </w:t>
      </w:r>
      <w:proofErr w:type="spellStart"/>
      <w:r w:rsidRPr="005C1973">
        <w:rPr>
          <w:rFonts w:ascii="Montserrat Light" w:hAnsi="Montserrat Light"/>
        </w:rPr>
        <w:t>prelucrarea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datelor</w:t>
      </w:r>
      <w:proofErr w:type="spellEnd"/>
      <w:r w:rsidRPr="005C1973">
        <w:rPr>
          <w:rFonts w:ascii="Montserrat Light" w:hAnsi="Montserrat Light"/>
        </w:rPr>
        <w:t xml:space="preserve"> cu </w:t>
      </w:r>
      <w:proofErr w:type="spellStart"/>
      <w:r w:rsidRPr="005C1973">
        <w:rPr>
          <w:rFonts w:ascii="Montserrat Light" w:hAnsi="Montserrat Light"/>
        </w:rPr>
        <w:t>caracter</w:t>
      </w:r>
      <w:proofErr w:type="spellEnd"/>
      <w:r w:rsidRPr="005C1973">
        <w:rPr>
          <w:rFonts w:ascii="Montserrat Light" w:hAnsi="Montserrat Light"/>
        </w:rPr>
        <w:t xml:space="preserve"> personal </w:t>
      </w:r>
      <w:proofErr w:type="spellStart"/>
      <w:r w:rsidRPr="005C1973">
        <w:rPr>
          <w:rFonts w:ascii="Montserrat Light" w:hAnsi="Montserrat Light"/>
        </w:rPr>
        <w:t>în</w:t>
      </w:r>
      <w:proofErr w:type="spellEnd"/>
      <w:r w:rsidRPr="005C1973">
        <w:rPr>
          <w:rFonts w:ascii="Montserrat Light" w:hAnsi="Montserrat Light"/>
        </w:rPr>
        <w:t xml:space="preserve"> </w:t>
      </w:r>
      <w:proofErr w:type="spellStart"/>
      <w:r w:rsidRPr="005C1973">
        <w:rPr>
          <w:rFonts w:ascii="Montserrat Light" w:hAnsi="Montserrat Light"/>
        </w:rPr>
        <w:t>procesul</w:t>
      </w:r>
      <w:proofErr w:type="spellEnd"/>
      <w:r w:rsidRPr="005C1973">
        <w:rPr>
          <w:rFonts w:ascii="Montserrat Light" w:hAnsi="Montserrat Light"/>
        </w:rPr>
        <w:t xml:space="preserve"> de </w:t>
      </w:r>
      <w:proofErr w:type="spellStart"/>
      <w:r w:rsidRPr="005C1973">
        <w:rPr>
          <w:rFonts w:ascii="Montserrat Light" w:hAnsi="Montserrat Light"/>
        </w:rPr>
        <w:t>recrutare</w:t>
      </w:r>
      <w:proofErr w:type="spellEnd"/>
      <w:r>
        <w:rPr>
          <w:rFonts w:ascii="Montserrat Light" w:hAnsi="Montserrat Light"/>
        </w:rPr>
        <w:t>.</w:t>
      </w:r>
    </w:p>
    <w:p w14:paraId="244657DB" w14:textId="77777777" w:rsidR="00804FDD" w:rsidRPr="00135FA5" w:rsidRDefault="00804FDD" w:rsidP="00804FDD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Helvetica"/>
          <w:iCs/>
          <w:color w:val="333333"/>
          <w:bdr w:val="none" w:sz="0" w:space="0" w:color="auto" w:frame="1"/>
        </w:rPr>
      </w:pPr>
    </w:p>
    <w:p w14:paraId="39A52415" w14:textId="77777777" w:rsidR="00804FDD" w:rsidRDefault="00804FDD" w:rsidP="00804F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ro-RO"/>
        </w:rPr>
      </w:pPr>
      <w:r w:rsidRPr="000C7D75">
        <w:rPr>
          <w:rFonts w:ascii="Montserrat Light" w:hAnsi="Montserrat Light" w:cs="Courier New"/>
          <w:b/>
          <w:bCs/>
          <w:lang w:val="ro-RO"/>
        </w:rPr>
        <w:t>Adeverința care atestă starea de sănătate</w:t>
      </w:r>
      <w:r w:rsidRPr="000C7D75">
        <w:rPr>
          <w:rFonts w:ascii="Montserrat Light" w:hAnsi="Montserrat Light" w:cs="Courier New"/>
          <w:lang w:val="ro-RO"/>
        </w:rPr>
        <w:t xml:space="preserve"> conține, în clar, numărul, data, numele emitentului și calitatea acestuia, în formatul standard stabilit </w:t>
      </w:r>
      <w:proofErr w:type="spellStart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prin</w:t>
      </w:r>
      <w:proofErr w:type="spellEnd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ordin</w:t>
      </w:r>
      <w:proofErr w:type="spellEnd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al </w:t>
      </w:r>
      <w:proofErr w:type="spellStart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ministrului</w:t>
      </w:r>
      <w:proofErr w:type="spellEnd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0C7D7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sănătății</w:t>
      </w:r>
      <w:proofErr w:type="spellEnd"/>
      <w:r w:rsidRPr="000C7D75">
        <w:rPr>
          <w:rFonts w:ascii="Montserrat Light" w:hAnsi="Montserrat Light" w:cs="Courier New"/>
          <w:lang w:val="ro-RO"/>
        </w:rPr>
        <w:t>.</w:t>
      </w:r>
    </w:p>
    <w:p w14:paraId="0F6603F6" w14:textId="77777777" w:rsidR="00804FDD" w:rsidRDefault="00804FDD" w:rsidP="00804F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lang w:val="ro-RO"/>
        </w:rPr>
      </w:pPr>
      <w:r w:rsidRPr="00135FA5">
        <w:rPr>
          <w:rFonts w:ascii="Montserrat Light" w:hAnsi="Montserrat Light" w:cs="Courier New"/>
          <w:b/>
          <w:lang w:val="ro-RO"/>
        </w:rPr>
        <w:t>În cazul documentului prevăzut la litera f)</w:t>
      </w:r>
      <w:r w:rsidRPr="00135FA5">
        <w:rPr>
          <w:rFonts w:ascii="Montserrat Light" w:hAnsi="Montserrat Light" w:cs="Courier New"/>
          <w:lang w:val="ro-RO"/>
        </w:rPr>
        <w:t xml:space="preserve">, candidatul declarat admis la selecția dosarelor, care a depus la înscriere o declarație pe propria privind antecedentele penale, </w:t>
      </w:r>
      <w:r w:rsidRPr="00135FA5">
        <w:rPr>
          <w:rFonts w:ascii="Montserrat Light" w:hAnsi="Montserrat Light" w:cs="Courier New"/>
          <w:b/>
          <w:lang w:val="ro-RO"/>
        </w:rPr>
        <w:t>are obligația de a completa dosarul de concurs cu originalul cazierului judiciar</w:t>
      </w:r>
      <w:r w:rsidRPr="00135FA5">
        <w:rPr>
          <w:rFonts w:ascii="Montserrat Light" w:hAnsi="Montserrat Light" w:cs="Courier New"/>
          <w:lang w:val="ro-RO"/>
        </w:rPr>
        <w:t>, cel mai târziu până la data desfășurării primei probe a concursului.</w:t>
      </w:r>
    </w:p>
    <w:p w14:paraId="57B2AF09" w14:textId="77777777" w:rsidR="00804FDD" w:rsidRPr="00135FA5" w:rsidRDefault="00804FDD" w:rsidP="00804F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color w:val="FF0000"/>
          <w:lang w:val="ro-RO"/>
        </w:rPr>
      </w:pP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Copiile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pe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actele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prevăzute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la lit. b) la lit. e), se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prezintă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însoțite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documentele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originale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, care se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certifică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cu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mențiunea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„conform cu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originalul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” de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către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secretarul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comisiei</w:t>
      </w:r>
      <w:proofErr w:type="spellEnd"/>
      <w:r w:rsidRPr="00135FA5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de concurs.</w:t>
      </w:r>
    </w:p>
    <w:p w14:paraId="63850083" w14:textId="77777777" w:rsidR="00056B1A" w:rsidRPr="00DC2359" w:rsidRDefault="00056B1A" w:rsidP="00056B1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ourier New"/>
        </w:rPr>
      </w:pPr>
    </w:p>
    <w:p w14:paraId="00718506" w14:textId="00FFD875" w:rsidR="00056B1A" w:rsidRDefault="00056B1A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  <w:r w:rsidRPr="00DC2359">
        <w:rPr>
          <w:rFonts w:ascii="Montserrat Light" w:hAnsi="Montserrat Light"/>
          <w:b/>
          <w:color w:val="0070C0"/>
          <w:u w:val="single"/>
        </w:rPr>
        <w:t>TIPUL PROBELOR DE CONCURS:</w:t>
      </w:r>
    </w:p>
    <w:p w14:paraId="7454E74F" w14:textId="77777777" w:rsidR="00D4780E" w:rsidRPr="00135FA5" w:rsidRDefault="00D4780E" w:rsidP="00D4780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135FA5">
        <w:rPr>
          <w:rFonts w:ascii="Montserrat Light" w:hAnsi="Montserrat Light"/>
          <w:b/>
          <w:lang w:val="ro-RO"/>
        </w:rPr>
        <w:t>Selecția dosarelor de înscriere</w:t>
      </w:r>
      <w:r w:rsidRPr="00135FA5">
        <w:rPr>
          <w:rFonts w:ascii="Montserrat Light" w:hAnsi="Montserrat Light"/>
          <w:lang w:val="ro-RO"/>
        </w:rPr>
        <w:t xml:space="preserve"> – prin care se verifică îndeplinirea condițiilor generale și specifice de participare în termenul prevăzut de art. 36 alin. (1) din HG nr. 1336/2022;</w:t>
      </w:r>
    </w:p>
    <w:p w14:paraId="783AAB92" w14:textId="5CBD6F0B" w:rsidR="00D4780E" w:rsidRDefault="00D4780E" w:rsidP="00D4780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135FA5">
        <w:rPr>
          <w:rFonts w:ascii="Montserrat Light" w:hAnsi="Montserrat Light"/>
          <w:b/>
          <w:lang w:val="ro-RO"/>
        </w:rPr>
        <w:t xml:space="preserve">Proba  scrisă </w:t>
      </w:r>
      <w:r w:rsidRPr="00135FA5">
        <w:rPr>
          <w:rFonts w:ascii="Montserrat Light" w:hAnsi="Montserrat Light"/>
          <w:lang w:val="ro-RO"/>
        </w:rPr>
        <w:t xml:space="preserve">în data de </w:t>
      </w:r>
      <w:r w:rsidRPr="00135FA5">
        <w:rPr>
          <w:rFonts w:ascii="Montserrat Light" w:hAnsi="Montserrat Light"/>
          <w:b/>
          <w:bCs/>
          <w:lang w:val="ro-RO"/>
        </w:rPr>
        <w:t>23.02.2023</w:t>
      </w:r>
      <w:r w:rsidRPr="00135FA5">
        <w:rPr>
          <w:rFonts w:ascii="Montserrat Light" w:hAnsi="Montserrat Light"/>
          <w:b/>
          <w:bCs/>
          <w:shd w:val="clear" w:color="auto" w:fill="FFFFFF"/>
          <w:lang w:val="ro-RO"/>
        </w:rPr>
        <w:t>, ora 10:00,</w:t>
      </w:r>
      <w:r w:rsidRPr="00135FA5">
        <w:rPr>
          <w:rFonts w:ascii="Montserrat Light" w:hAnsi="Montserrat Light"/>
          <w:shd w:val="clear" w:color="auto" w:fill="FFFFFF"/>
          <w:lang w:val="ro-RO"/>
        </w:rPr>
        <w:t xml:space="preserve"> la</w:t>
      </w:r>
      <w:r w:rsidRPr="00135FA5">
        <w:rPr>
          <w:rFonts w:ascii="Montserrat Light" w:hAnsi="Montserrat Light"/>
          <w:b/>
          <w:bCs/>
          <w:shd w:val="clear" w:color="auto" w:fill="FFFFFF"/>
          <w:lang w:val="ro-RO"/>
        </w:rPr>
        <w:t xml:space="preserve"> </w:t>
      </w:r>
      <w:r w:rsidRPr="00135FA5">
        <w:rPr>
          <w:rFonts w:ascii="Montserrat Light" w:hAnsi="Montserrat Light"/>
        </w:rPr>
        <w:t xml:space="preserve"> </w:t>
      </w:r>
      <w:proofErr w:type="spellStart"/>
      <w:r w:rsidRPr="00135FA5">
        <w:rPr>
          <w:rFonts w:ascii="Montserrat Light" w:hAnsi="Montserrat Light"/>
        </w:rPr>
        <w:t>sediul</w:t>
      </w:r>
      <w:proofErr w:type="spellEnd"/>
      <w:r w:rsidRPr="00135FA5">
        <w:rPr>
          <w:rFonts w:ascii="Montserrat Light" w:hAnsi="Montserrat Light"/>
        </w:rPr>
        <w:t xml:space="preserve"> </w:t>
      </w:r>
      <w:proofErr w:type="spellStart"/>
      <w:r w:rsidRPr="00135FA5">
        <w:rPr>
          <w:rFonts w:ascii="Montserrat Light" w:hAnsi="Montserrat Light"/>
        </w:rPr>
        <w:t>Stadionului</w:t>
      </w:r>
      <w:proofErr w:type="spellEnd"/>
      <w:r w:rsidRPr="00135FA5">
        <w:rPr>
          <w:rFonts w:ascii="Montserrat Light" w:hAnsi="Montserrat Light"/>
        </w:rPr>
        <w:t xml:space="preserve"> Cluj Arena, </w:t>
      </w:r>
      <w:proofErr w:type="spellStart"/>
      <w:r w:rsidRPr="00135FA5">
        <w:rPr>
          <w:rFonts w:ascii="Montserrat Light" w:hAnsi="Montserrat Light"/>
        </w:rPr>
        <w:t>Aleea</w:t>
      </w:r>
      <w:proofErr w:type="spellEnd"/>
      <w:r w:rsidRPr="00135FA5">
        <w:rPr>
          <w:rFonts w:ascii="Montserrat Light" w:hAnsi="Montserrat Light"/>
        </w:rPr>
        <w:t xml:space="preserve"> </w:t>
      </w:r>
      <w:proofErr w:type="spellStart"/>
      <w:r w:rsidRPr="00135FA5">
        <w:rPr>
          <w:rFonts w:ascii="Montserrat Light" w:hAnsi="Montserrat Light"/>
        </w:rPr>
        <w:t>Stadionului</w:t>
      </w:r>
      <w:proofErr w:type="spellEnd"/>
      <w:r w:rsidRPr="00135FA5">
        <w:rPr>
          <w:rFonts w:ascii="Montserrat Light" w:hAnsi="Montserrat Light"/>
        </w:rPr>
        <w:t xml:space="preserve"> nr. 2, </w:t>
      </w:r>
      <w:proofErr w:type="spellStart"/>
      <w:r w:rsidRPr="00135FA5">
        <w:rPr>
          <w:rFonts w:ascii="Montserrat Light" w:hAnsi="Montserrat Light"/>
        </w:rPr>
        <w:t>Tribuna</w:t>
      </w:r>
      <w:proofErr w:type="spellEnd"/>
      <w:r w:rsidRPr="00135FA5">
        <w:rPr>
          <w:rFonts w:ascii="Montserrat Light" w:hAnsi="Montserrat Light"/>
        </w:rPr>
        <w:t xml:space="preserve"> I</w:t>
      </w:r>
      <w:r w:rsidRPr="00135FA5">
        <w:rPr>
          <w:rFonts w:ascii="Montserrat Light" w:hAnsi="Montserrat Light"/>
          <w:lang w:val="ro-RO"/>
        </w:rPr>
        <w:t>;</w:t>
      </w:r>
    </w:p>
    <w:p w14:paraId="6A59DD66" w14:textId="5B5ADF1E" w:rsidR="00D4780E" w:rsidRPr="00D4780E" w:rsidRDefault="00D4780E" w:rsidP="00D4780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color w:val="FF0000"/>
        </w:rPr>
      </w:pPr>
      <w:proofErr w:type="spellStart"/>
      <w:r>
        <w:rPr>
          <w:rFonts w:ascii="Montserrat Light" w:hAnsi="Montserrat Light"/>
          <w:b/>
        </w:rPr>
        <w:t>P</w:t>
      </w:r>
      <w:r w:rsidRPr="00DC2359">
        <w:rPr>
          <w:rFonts w:ascii="Montserrat Light" w:hAnsi="Montserrat Light"/>
          <w:b/>
        </w:rPr>
        <w:t>rob</w:t>
      </w:r>
      <w:r>
        <w:rPr>
          <w:rFonts w:ascii="Montserrat Light" w:hAnsi="Montserrat Light"/>
          <w:b/>
        </w:rPr>
        <w:t>a</w:t>
      </w:r>
      <w:proofErr w:type="spellEnd"/>
      <w:r w:rsidRPr="00DC2359">
        <w:rPr>
          <w:rFonts w:ascii="Montserrat Light" w:hAnsi="Montserrat Light"/>
          <w:b/>
        </w:rPr>
        <w:t xml:space="preserve"> </w:t>
      </w:r>
      <w:proofErr w:type="spellStart"/>
      <w:r w:rsidRPr="00DC2359">
        <w:rPr>
          <w:rFonts w:ascii="Montserrat Light" w:hAnsi="Montserrat Light"/>
          <w:b/>
        </w:rPr>
        <w:t>practică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în</w:t>
      </w:r>
      <w:proofErr w:type="spellEnd"/>
      <w:r w:rsidRPr="00DC2359">
        <w:rPr>
          <w:rFonts w:ascii="Montserrat Light" w:hAnsi="Montserrat Light"/>
        </w:rPr>
        <w:t xml:space="preserve"> data de </w:t>
      </w:r>
      <w:r>
        <w:rPr>
          <w:rFonts w:ascii="Montserrat Light" w:hAnsi="Montserrat Light"/>
          <w:b/>
          <w:bCs/>
        </w:rPr>
        <w:t>01.0</w:t>
      </w:r>
      <w:r w:rsidR="00D32126">
        <w:rPr>
          <w:rFonts w:ascii="Montserrat Light" w:hAnsi="Montserrat Light"/>
          <w:b/>
          <w:bCs/>
        </w:rPr>
        <w:t>3</w:t>
      </w:r>
      <w:r>
        <w:rPr>
          <w:rFonts w:ascii="Montserrat Light" w:hAnsi="Montserrat Light"/>
          <w:b/>
          <w:bCs/>
        </w:rPr>
        <w:t>.2023</w:t>
      </w:r>
      <w:r w:rsidRPr="00DC2359">
        <w:rPr>
          <w:rFonts w:ascii="Montserrat Light" w:hAnsi="Montserrat Light"/>
          <w:b/>
          <w:bCs/>
          <w:shd w:val="clear" w:color="auto" w:fill="FFFFFF"/>
        </w:rPr>
        <w:t xml:space="preserve"> </w:t>
      </w:r>
      <w:proofErr w:type="spellStart"/>
      <w:r w:rsidRPr="00DC2359">
        <w:rPr>
          <w:rFonts w:ascii="Montserrat Light" w:hAnsi="Montserrat Light"/>
          <w:b/>
          <w:bCs/>
          <w:shd w:val="clear" w:color="auto" w:fill="FFFFFF"/>
        </w:rPr>
        <w:t>ora</w:t>
      </w:r>
      <w:proofErr w:type="spellEnd"/>
      <w:r w:rsidRPr="00DC2359">
        <w:rPr>
          <w:rFonts w:ascii="Montserrat Light" w:hAnsi="Montserrat Light"/>
          <w:b/>
          <w:bCs/>
          <w:shd w:val="clear" w:color="auto" w:fill="FFFFFF"/>
        </w:rPr>
        <w:t xml:space="preserve"> </w:t>
      </w:r>
      <w:r>
        <w:rPr>
          <w:rFonts w:ascii="Montserrat Light" w:hAnsi="Montserrat Light"/>
          <w:b/>
          <w:bCs/>
          <w:shd w:val="clear" w:color="auto" w:fill="FFFFFF"/>
        </w:rPr>
        <w:t>10:0</w:t>
      </w:r>
      <w:r w:rsidRPr="00DC2359">
        <w:rPr>
          <w:rFonts w:ascii="Montserrat Light" w:hAnsi="Montserrat Light"/>
          <w:b/>
          <w:bCs/>
          <w:shd w:val="clear" w:color="auto" w:fill="FFFFFF"/>
        </w:rPr>
        <w:t>0</w:t>
      </w:r>
      <w:r w:rsidRPr="00DC2359">
        <w:rPr>
          <w:rFonts w:ascii="Montserrat Light" w:hAnsi="Montserrat Light"/>
        </w:rPr>
        <w:t>;</w:t>
      </w:r>
    </w:p>
    <w:p w14:paraId="7DD4F333" w14:textId="77777777" w:rsidR="00D4780E" w:rsidRPr="00135FA5" w:rsidRDefault="00D4780E" w:rsidP="00D4780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135FA5">
        <w:rPr>
          <w:rFonts w:ascii="Montserrat Light" w:hAnsi="Montserrat Light"/>
          <w:b/>
          <w:lang w:val="ro-RO"/>
        </w:rPr>
        <w:t>Interviul</w:t>
      </w:r>
      <w:r w:rsidRPr="00135FA5">
        <w:rPr>
          <w:rFonts w:ascii="Montserrat Light" w:hAnsi="Montserrat Light"/>
          <w:lang w:val="ro-RO"/>
        </w:rPr>
        <w:t xml:space="preserve"> - </w:t>
      </w:r>
      <w:r w:rsidRPr="00135FA5">
        <w:rPr>
          <w:rFonts w:ascii="Montserrat Light" w:hAnsi="Montserrat Light"/>
          <w:bCs/>
          <w:lang w:val="ro-RO"/>
        </w:rPr>
        <w:t xml:space="preserve">în termenul prevăzut de art. 41 alin. (5) din H.G.nr.1336/2022. </w:t>
      </w:r>
    </w:p>
    <w:p w14:paraId="721FBC38" w14:textId="58B10046" w:rsidR="00D4780E" w:rsidRDefault="00D4780E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</w:p>
    <w:p w14:paraId="4A89F424" w14:textId="77777777" w:rsidR="00A24BDC" w:rsidRDefault="00A24BDC" w:rsidP="00A24BDC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 w:eastAsia="ro-RO"/>
        </w:rPr>
        <w:t>În cazul concursurilor organizate pentru ocuparea funcțiilor contractuale de execuție</w:t>
      </w:r>
      <w:r>
        <w:rPr>
          <w:rFonts w:ascii="Montserrat Light" w:hAnsi="Montserrat Light"/>
          <w:lang w:val="ro-RO"/>
        </w:rPr>
        <w:t xml:space="preserve"> sunt declarați admiși la proba scrisă  și la proba de interviu candidații care au obținut minimum </w:t>
      </w:r>
      <w:r>
        <w:rPr>
          <w:rFonts w:ascii="Montserrat Light" w:hAnsi="Montserrat Light"/>
          <w:lang w:val="ro-RO" w:eastAsia="ro-RO"/>
        </w:rPr>
        <w:t>50 de puncte.</w:t>
      </w:r>
    </w:p>
    <w:p w14:paraId="2967F906" w14:textId="77777777" w:rsidR="00A24BDC" w:rsidRDefault="00A24BDC" w:rsidP="00A24B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Se pot prezenta la următoarea etapă numai candidații declarați admiși la etapa precedentă.</w:t>
      </w:r>
    </w:p>
    <w:p w14:paraId="19645732" w14:textId="77777777" w:rsidR="00A24BDC" w:rsidRPr="00DC2359" w:rsidRDefault="00A24BDC" w:rsidP="00056B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</w:p>
    <w:p w14:paraId="33863712" w14:textId="77777777" w:rsidR="00056B1A" w:rsidRDefault="00056B1A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</w:p>
    <w:p w14:paraId="3EFB8CC6" w14:textId="77777777" w:rsidR="00056B1A" w:rsidRPr="00DC2359" w:rsidRDefault="00056B1A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sz w:val="22"/>
          <w:szCs w:val="22"/>
        </w:rPr>
      </w:pPr>
    </w:p>
    <w:p w14:paraId="53545C99" w14:textId="786B3A36" w:rsidR="00056B1A" w:rsidRDefault="00056B1A" w:rsidP="00056B1A">
      <w:pPr>
        <w:pStyle w:val="Corptext"/>
        <w:tabs>
          <w:tab w:val="left" w:pos="2057"/>
        </w:tabs>
        <w:spacing w:after="0"/>
        <w:jc w:val="right"/>
        <w:rPr>
          <w:rFonts w:ascii="Montserrat Light" w:hAnsi="Montserrat Light"/>
          <w:b/>
          <w:color w:val="FF0000"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Afișat în data de </w:t>
      </w:r>
      <w:r w:rsidR="00804FDD">
        <w:rPr>
          <w:rFonts w:ascii="Montserrat Light" w:hAnsi="Montserrat Light"/>
          <w:b/>
          <w:sz w:val="22"/>
          <w:szCs w:val="22"/>
        </w:rPr>
        <w:t>02.02.</w:t>
      </w:r>
      <w:r>
        <w:rPr>
          <w:rFonts w:ascii="Montserrat Light" w:hAnsi="Montserrat Light"/>
          <w:b/>
          <w:sz w:val="22"/>
          <w:szCs w:val="22"/>
        </w:rPr>
        <w:t>202</w:t>
      </w:r>
      <w:r w:rsidR="00804FDD">
        <w:rPr>
          <w:rFonts w:ascii="Montserrat Light" w:hAnsi="Montserrat Light"/>
          <w:b/>
          <w:sz w:val="22"/>
          <w:szCs w:val="22"/>
        </w:rPr>
        <w:t>3</w:t>
      </w:r>
      <w:r>
        <w:rPr>
          <w:rFonts w:ascii="Montserrat Light" w:hAnsi="Montserrat Light"/>
          <w:b/>
          <w:sz w:val="22"/>
          <w:szCs w:val="22"/>
        </w:rPr>
        <w:t>, ora 8:00, la sediul și pe pagina de internet a CJC</w:t>
      </w:r>
    </w:p>
    <w:p w14:paraId="66713D29" w14:textId="4AE2F073" w:rsidR="00056B1A" w:rsidRDefault="00056B1A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7F2F51AD" w14:textId="791677D0" w:rsidR="0007084E" w:rsidRDefault="0007084E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6DFF5408" w14:textId="77479F47" w:rsidR="00294836" w:rsidRDefault="00294836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671C9323" w14:textId="77777777" w:rsidR="0007084E" w:rsidRPr="00DC2359" w:rsidRDefault="0007084E" w:rsidP="00056B1A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7A0D36AB" w14:textId="77777777" w:rsidR="002954AE" w:rsidRPr="00DC2359" w:rsidRDefault="002954AE" w:rsidP="002954AE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DC2359">
        <w:rPr>
          <w:rFonts w:ascii="Montserrat Light" w:hAnsi="Montserrat Light"/>
          <w:b/>
          <w:bCs/>
          <w:sz w:val="22"/>
          <w:szCs w:val="22"/>
        </w:rPr>
        <w:t>Atașăm:</w:t>
      </w:r>
    </w:p>
    <w:p w14:paraId="4D2283EE" w14:textId="77777777" w:rsidR="00D4780E" w:rsidRPr="00135FA5" w:rsidRDefault="00D4780E" w:rsidP="00D4780E">
      <w:pPr>
        <w:pStyle w:val="Corptext"/>
        <w:numPr>
          <w:ilvl w:val="0"/>
          <w:numId w:val="9"/>
        </w:numPr>
        <w:tabs>
          <w:tab w:val="clear" w:pos="1650"/>
          <w:tab w:val="left" w:pos="142"/>
          <w:tab w:val="left" w:pos="284"/>
        </w:tabs>
        <w:spacing w:after="0"/>
        <w:ind w:left="709" w:hanging="284"/>
        <w:jc w:val="both"/>
        <w:rPr>
          <w:rFonts w:ascii="Montserrat Light" w:hAnsi="Montserrat Light"/>
          <w:sz w:val="22"/>
          <w:szCs w:val="22"/>
        </w:rPr>
      </w:pPr>
      <w:r w:rsidRPr="00135FA5">
        <w:rPr>
          <w:rFonts w:ascii="Montserrat Light" w:hAnsi="Montserrat Light"/>
          <w:sz w:val="22"/>
          <w:szCs w:val="22"/>
        </w:rPr>
        <w:t xml:space="preserve">Cerere de </w:t>
      </w:r>
      <w:proofErr w:type="spellStart"/>
      <w:r w:rsidRPr="00135FA5">
        <w:rPr>
          <w:rFonts w:ascii="Montserrat Light" w:hAnsi="Montserrat Light"/>
          <w:sz w:val="22"/>
          <w:szCs w:val="22"/>
        </w:rPr>
        <w:t>înscrire</w:t>
      </w:r>
      <w:proofErr w:type="spellEnd"/>
      <w:r w:rsidRPr="00135FA5">
        <w:rPr>
          <w:rFonts w:ascii="Montserrat Light" w:hAnsi="Montserrat Light"/>
          <w:sz w:val="22"/>
          <w:szCs w:val="22"/>
        </w:rPr>
        <w:t xml:space="preserve"> la concurs;</w:t>
      </w:r>
    </w:p>
    <w:p w14:paraId="402C1202" w14:textId="77777777" w:rsidR="00D4780E" w:rsidRDefault="00D4780E" w:rsidP="00D4780E">
      <w:pPr>
        <w:pStyle w:val="Listparagraf"/>
        <w:numPr>
          <w:ilvl w:val="0"/>
          <w:numId w:val="9"/>
        </w:numPr>
        <w:shd w:val="clear" w:color="auto" w:fill="FFFFFF"/>
        <w:spacing w:line="240" w:lineRule="auto"/>
        <w:ind w:left="709" w:hanging="284"/>
        <w:jc w:val="both"/>
        <w:textAlignment w:val="baseline"/>
        <w:rPr>
          <w:rFonts w:ascii="Montserrat Light" w:eastAsia="Times New Roman" w:hAnsi="Montserrat Light" w:cs="Helvetica"/>
          <w:iCs/>
          <w:bdr w:val="none" w:sz="0" w:space="0" w:color="auto" w:frame="1"/>
        </w:rPr>
      </w:pPr>
      <w:proofErr w:type="spellStart"/>
      <w:r w:rsidRPr="00E275F0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Modelul</w:t>
      </w:r>
      <w:proofErr w:type="spellEnd"/>
      <w:r w:rsidRPr="00E275F0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proofErr w:type="spellStart"/>
      <w:r w:rsidRPr="00E275F0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>orientativ</w:t>
      </w:r>
      <w:proofErr w:type="spellEnd"/>
      <w:r w:rsidRPr="00E275F0">
        <w:rPr>
          <w:rFonts w:ascii="Montserrat Light" w:eastAsia="Times New Roman" w:hAnsi="Montserrat Light" w:cs="Helvetica"/>
          <w:iCs/>
          <w:color w:val="333333"/>
          <w:bdr w:val="none" w:sz="0" w:space="0" w:color="auto" w:frame="1"/>
        </w:rPr>
        <w:t xml:space="preserve"> </w:t>
      </w:r>
      <w:r w:rsidRPr="00135FA5">
        <w:rPr>
          <w:rFonts w:ascii="Montserrat Light" w:hAnsi="Montserrat Light"/>
          <w:lang w:val="ro-RO"/>
        </w:rPr>
        <w:t xml:space="preserve">al </w:t>
      </w:r>
      <w:proofErr w:type="spellStart"/>
      <w:r w:rsidRPr="00135FA5">
        <w:rPr>
          <w:rFonts w:ascii="Montserrat Light" w:hAnsi="Montserrat Light"/>
          <w:lang w:val="ro-RO"/>
        </w:rPr>
        <w:t>adeverinţei</w:t>
      </w:r>
      <w:proofErr w:type="spellEnd"/>
      <w:r w:rsidRPr="00135FA5">
        <w:rPr>
          <w:rFonts w:ascii="Montserrat Light" w:hAnsi="Montserrat Light"/>
          <w:lang w:val="ro-RO"/>
        </w:rPr>
        <w:t xml:space="preserve">, care atestă vechimea în muncă </w:t>
      </w:r>
      <w:proofErr w:type="spellStart"/>
      <w:r w:rsidRPr="00135FA5">
        <w:rPr>
          <w:rFonts w:ascii="Montserrat Light" w:hAnsi="Montserrat Light"/>
          <w:lang w:val="ro-RO"/>
        </w:rPr>
        <w:t>şi</w:t>
      </w:r>
      <w:proofErr w:type="spellEnd"/>
      <w:r w:rsidRPr="00135FA5">
        <w:rPr>
          <w:rFonts w:ascii="Montserrat Light" w:hAnsi="Montserrat Light"/>
          <w:lang w:val="ro-RO"/>
        </w:rPr>
        <w:t xml:space="preserve"> în specialitatea studiilor</w:t>
      </w:r>
      <w:r>
        <w:rPr>
          <w:rFonts w:ascii="Montserrat Light" w:hAnsi="Montserrat Light"/>
          <w:lang w:val="ro-RO"/>
        </w:rPr>
        <w:t xml:space="preserve"> (prevăzut în</w:t>
      </w:r>
      <w:r w:rsidRPr="00135FA5">
        <w:rPr>
          <w:rFonts w:ascii="Montserrat Light" w:hAnsi="Montserrat Light"/>
          <w:lang w:val="ro-RO"/>
        </w:rPr>
        <w:t xml:space="preserve"> </w:t>
      </w:r>
      <w:proofErr w:type="spellStart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>Anexa</w:t>
      </w:r>
      <w:proofErr w:type="spellEnd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 xml:space="preserve"> nr. </w:t>
      </w:r>
      <w:proofErr w:type="gramStart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>3  din</w:t>
      </w:r>
      <w:proofErr w:type="gramEnd"/>
      <w:r w:rsidRPr="00135FA5">
        <w:rPr>
          <w:rFonts w:ascii="Montserrat Light" w:eastAsia="Times New Roman" w:hAnsi="Montserrat Light" w:cs="Helvetica"/>
          <w:iCs/>
          <w:bdr w:val="none" w:sz="0" w:space="0" w:color="auto" w:frame="1"/>
        </w:rPr>
        <w:t xml:space="preserve"> H.G 1336/2022</w:t>
      </w:r>
      <w:r>
        <w:rPr>
          <w:rFonts w:ascii="Montserrat Light" w:eastAsia="Times New Roman" w:hAnsi="Montserrat Light" w:cs="Helvetica"/>
          <w:iCs/>
          <w:bdr w:val="none" w:sz="0" w:space="0" w:color="auto" w:frame="1"/>
        </w:rPr>
        <w:t>);</w:t>
      </w:r>
    </w:p>
    <w:p w14:paraId="75BBBAAE" w14:textId="77777777" w:rsidR="00D4780E" w:rsidRPr="00135FA5" w:rsidRDefault="00D4780E" w:rsidP="00D4780E">
      <w:pPr>
        <w:pStyle w:val="Listparagraf"/>
        <w:numPr>
          <w:ilvl w:val="0"/>
          <w:numId w:val="9"/>
        </w:numPr>
        <w:shd w:val="clear" w:color="auto" w:fill="FFFFFF"/>
        <w:spacing w:line="240" w:lineRule="auto"/>
        <w:ind w:left="709" w:hanging="284"/>
        <w:jc w:val="both"/>
        <w:textAlignment w:val="baseline"/>
        <w:rPr>
          <w:rFonts w:ascii="Montserrat Light" w:eastAsia="Times New Roman" w:hAnsi="Montserrat Light" w:cs="Helvetica"/>
          <w:iCs/>
          <w:bdr w:val="none" w:sz="0" w:space="0" w:color="auto" w:frame="1"/>
        </w:rPr>
      </w:pPr>
      <w:proofErr w:type="spellStart"/>
      <w:r>
        <w:rPr>
          <w:rFonts w:ascii="Montserrat Light" w:hAnsi="Montserrat Light" w:cs="Courier New"/>
        </w:rPr>
        <w:t>Informare</w:t>
      </w:r>
      <w:proofErr w:type="spellEnd"/>
      <w:r>
        <w:rPr>
          <w:rFonts w:ascii="Montserrat Light" w:hAnsi="Montserrat Light" w:cs="Courier New"/>
        </w:rPr>
        <w:t xml:space="preserve"> </w:t>
      </w:r>
      <w:proofErr w:type="spellStart"/>
      <w:r>
        <w:rPr>
          <w:rFonts w:ascii="Montserrat Light" w:hAnsi="Montserrat Light" w:cs="Courier New"/>
        </w:rPr>
        <w:t>privind</w:t>
      </w:r>
      <w:proofErr w:type="spellEnd"/>
      <w:r>
        <w:rPr>
          <w:rFonts w:ascii="Montserrat Light" w:hAnsi="Montserrat Light" w:cs="Courier New"/>
        </w:rPr>
        <w:t xml:space="preserve"> program </w:t>
      </w:r>
      <w:proofErr w:type="spellStart"/>
      <w:r>
        <w:rPr>
          <w:rFonts w:ascii="Montserrat Light" w:hAnsi="Montserrat Light" w:cs="Courier New"/>
        </w:rPr>
        <w:t>prelungit</w:t>
      </w:r>
      <w:proofErr w:type="spellEnd"/>
      <w:r>
        <w:rPr>
          <w:rFonts w:ascii="Montserrat Light" w:hAnsi="Montserrat Light" w:cs="Courier New"/>
        </w:rPr>
        <w:t>;</w:t>
      </w:r>
    </w:p>
    <w:p w14:paraId="3DF58AE4" w14:textId="77777777" w:rsidR="00D4780E" w:rsidRPr="00135FA5" w:rsidRDefault="00D4780E" w:rsidP="00D4780E">
      <w:pPr>
        <w:pStyle w:val="Corptext"/>
        <w:numPr>
          <w:ilvl w:val="0"/>
          <w:numId w:val="9"/>
        </w:numPr>
        <w:tabs>
          <w:tab w:val="clear" w:pos="1650"/>
          <w:tab w:val="left" w:pos="142"/>
          <w:tab w:val="left" w:pos="284"/>
        </w:tabs>
        <w:spacing w:after="0"/>
        <w:ind w:left="709" w:hanging="284"/>
        <w:jc w:val="both"/>
        <w:rPr>
          <w:rFonts w:ascii="Montserrat Light" w:hAnsi="Montserrat Light"/>
          <w:sz w:val="22"/>
          <w:szCs w:val="22"/>
        </w:rPr>
      </w:pPr>
      <w:r w:rsidRPr="00135FA5">
        <w:rPr>
          <w:rFonts w:ascii="Montserrat Light" w:hAnsi="Montserrat Light"/>
          <w:sz w:val="22"/>
          <w:szCs w:val="22"/>
        </w:rPr>
        <w:t>Notă de informare și obținere acord în legătură cu prelucrarea datelor cu caracter personal în procesul de recrutare.</w:t>
      </w:r>
    </w:p>
    <w:p w14:paraId="06538503" w14:textId="77777777" w:rsidR="00D4780E" w:rsidRPr="00D4780E" w:rsidRDefault="00D4780E" w:rsidP="00D4780E">
      <w:pPr>
        <w:pStyle w:val="Corptext"/>
        <w:tabs>
          <w:tab w:val="left" w:pos="142"/>
          <w:tab w:val="left" w:pos="284"/>
        </w:tabs>
        <w:spacing w:after="0"/>
        <w:ind w:left="1650"/>
        <w:jc w:val="both"/>
        <w:rPr>
          <w:rFonts w:ascii="Montserrat Light" w:hAnsi="Montserrat Light"/>
          <w:sz w:val="22"/>
          <w:szCs w:val="22"/>
        </w:rPr>
      </w:pPr>
    </w:p>
    <w:sectPr w:rsidR="00D4780E" w:rsidRPr="00D4780E" w:rsidSect="005F3C6E">
      <w:headerReference w:type="default" r:id="rId7"/>
      <w:footerReference w:type="default" r:id="rId8"/>
      <w:pgSz w:w="11909" w:h="16834"/>
      <w:pgMar w:top="1134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2BBF" w14:textId="77777777" w:rsidR="00BD65AE" w:rsidRDefault="00BD65AE">
      <w:pPr>
        <w:spacing w:line="240" w:lineRule="auto"/>
      </w:pPr>
      <w:r>
        <w:separator/>
      </w:r>
    </w:p>
  </w:endnote>
  <w:endnote w:type="continuationSeparator" w:id="0">
    <w:p w14:paraId="24D07D04" w14:textId="77777777" w:rsidR="00BD65AE" w:rsidRDefault="00BD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4B014C" w:rsidRDefault="001C6EA8" w:rsidP="004B014C">
    <w:pPr>
      <w:ind w:left="-851"/>
      <w:rPr>
        <w:rFonts w:ascii="Montserrat" w:hAnsi="Montserrat" w:cs="Calibri"/>
        <w:color w:val="6F859D"/>
        <w:sz w:val="14"/>
        <w:szCs w:val="14"/>
        <w:lang w:val="en"/>
      </w:rPr>
    </w:pP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temeiul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Regulamentului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(UE) nr. 2016/679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persoanelor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fizice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priveşte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libera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circulaţie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gramStart"/>
    <w:r w:rsidRPr="004B014C">
      <w:rPr>
        <w:rFonts w:ascii="Montserrat" w:hAnsi="Montserrat" w:cs="Calibri"/>
        <w:color w:val="6F859D"/>
        <w:sz w:val="14"/>
        <w:szCs w:val="14"/>
        <w:lang w:val="en"/>
      </w:rPr>
      <w:t>a</w:t>
    </w:r>
    <w:proofErr w:type="gram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abrogare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Directivei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95/46/CE (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general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)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Legii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nr. 190/2018 Consiliul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Județean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Cluj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prelucrează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personal,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asigurarea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securității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confidențialității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>.</w:t>
    </w:r>
  </w:p>
  <w:p w14:paraId="5ED436A7" w14:textId="14C1B001" w:rsidR="009C550C" w:rsidRDefault="001C6EA8"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35C6660" wp14:editId="049F19B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029"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0F91A361" wp14:editId="7CB19CF7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5AC" w14:textId="77777777" w:rsidR="00BD65AE" w:rsidRDefault="00BD65AE">
      <w:pPr>
        <w:spacing w:line="240" w:lineRule="auto"/>
      </w:pPr>
      <w:r>
        <w:separator/>
      </w:r>
    </w:p>
  </w:footnote>
  <w:footnote w:type="continuationSeparator" w:id="0">
    <w:p w14:paraId="2B2FE299" w14:textId="77777777" w:rsidR="00BD65AE" w:rsidRDefault="00BD6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  <w:lang w:val="ro-RO" w:eastAsia="ro-RO"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EC"/>
    <w:multiLevelType w:val="hybridMultilevel"/>
    <w:tmpl w:val="A8A41B58"/>
    <w:lvl w:ilvl="0" w:tplc="7EF88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5E43"/>
    <w:multiLevelType w:val="hybridMultilevel"/>
    <w:tmpl w:val="B7722B5C"/>
    <w:lvl w:ilvl="0" w:tplc="08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711B2"/>
    <w:multiLevelType w:val="hybridMultilevel"/>
    <w:tmpl w:val="8918C12A"/>
    <w:lvl w:ilvl="0" w:tplc="13005B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0818001B">
      <w:start w:val="1"/>
      <w:numFmt w:val="lowerRoman"/>
      <w:lvlText w:val="%3."/>
      <w:lvlJc w:val="right"/>
      <w:pPr>
        <w:ind w:left="2880" w:hanging="180"/>
      </w:pPr>
    </w:lvl>
    <w:lvl w:ilvl="3" w:tplc="0818000F">
      <w:start w:val="1"/>
      <w:numFmt w:val="decimal"/>
      <w:lvlText w:val="%4."/>
      <w:lvlJc w:val="left"/>
      <w:pPr>
        <w:ind w:left="3600" w:hanging="360"/>
      </w:pPr>
    </w:lvl>
    <w:lvl w:ilvl="4" w:tplc="08180019">
      <w:start w:val="1"/>
      <w:numFmt w:val="lowerLetter"/>
      <w:lvlText w:val="%5."/>
      <w:lvlJc w:val="left"/>
      <w:pPr>
        <w:ind w:left="4320" w:hanging="360"/>
      </w:pPr>
    </w:lvl>
    <w:lvl w:ilvl="5" w:tplc="0818001B">
      <w:start w:val="1"/>
      <w:numFmt w:val="lowerRoman"/>
      <w:lvlText w:val="%6."/>
      <w:lvlJc w:val="right"/>
      <w:pPr>
        <w:ind w:left="5040" w:hanging="180"/>
      </w:pPr>
    </w:lvl>
    <w:lvl w:ilvl="6" w:tplc="0818000F">
      <w:start w:val="1"/>
      <w:numFmt w:val="decimal"/>
      <w:lvlText w:val="%7."/>
      <w:lvlJc w:val="left"/>
      <w:pPr>
        <w:ind w:left="5760" w:hanging="360"/>
      </w:pPr>
    </w:lvl>
    <w:lvl w:ilvl="7" w:tplc="08180019">
      <w:start w:val="1"/>
      <w:numFmt w:val="lowerLetter"/>
      <w:lvlText w:val="%8."/>
      <w:lvlJc w:val="left"/>
      <w:pPr>
        <w:ind w:left="6480" w:hanging="360"/>
      </w:pPr>
    </w:lvl>
    <w:lvl w:ilvl="8" w:tplc="0818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0CEC"/>
    <w:multiLevelType w:val="hybridMultilevel"/>
    <w:tmpl w:val="5096F452"/>
    <w:lvl w:ilvl="0" w:tplc="9B024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3C4177"/>
    <w:multiLevelType w:val="hybridMultilevel"/>
    <w:tmpl w:val="B8841E46"/>
    <w:lvl w:ilvl="0" w:tplc="2A38E96E">
      <w:start w:val="3"/>
      <w:numFmt w:val="decimal"/>
      <w:lvlText w:val="%1."/>
      <w:lvlJc w:val="left"/>
      <w:pPr>
        <w:ind w:left="696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16" w:hanging="360"/>
      </w:pPr>
    </w:lvl>
    <w:lvl w:ilvl="2" w:tplc="0418001B" w:tentative="1">
      <w:start w:val="1"/>
      <w:numFmt w:val="lowerRoman"/>
      <w:lvlText w:val="%3."/>
      <w:lvlJc w:val="right"/>
      <w:pPr>
        <w:ind w:left="2136" w:hanging="180"/>
      </w:pPr>
    </w:lvl>
    <w:lvl w:ilvl="3" w:tplc="0418000F" w:tentative="1">
      <w:start w:val="1"/>
      <w:numFmt w:val="decimal"/>
      <w:lvlText w:val="%4."/>
      <w:lvlJc w:val="left"/>
      <w:pPr>
        <w:ind w:left="2856" w:hanging="360"/>
      </w:pPr>
    </w:lvl>
    <w:lvl w:ilvl="4" w:tplc="04180019" w:tentative="1">
      <w:start w:val="1"/>
      <w:numFmt w:val="lowerLetter"/>
      <w:lvlText w:val="%5."/>
      <w:lvlJc w:val="left"/>
      <w:pPr>
        <w:ind w:left="3576" w:hanging="360"/>
      </w:pPr>
    </w:lvl>
    <w:lvl w:ilvl="5" w:tplc="0418001B" w:tentative="1">
      <w:start w:val="1"/>
      <w:numFmt w:val="lowerRoman"/>
      <w:lvlText w:val="%6."/>
      <w:lvlJc w:val="right"/>
      <w:pPr>
        <w:ind w:left="4296" w:hanging="180"/>
      </w:pPr>
    </w:lvl>
    <w:lvl w:ilvl="6" w:tplc="0418000F" w:tentative="1">
      <w:start w:val="1"/>
      <w:numFmt w:val="decimal"/>
      <w:lvlText w:val="%7."/>
      <w:lvlJc w:val="left"/>
      <w:pPr>
        <w:ind w:left="5016" w:hanging="360"/>
      </w:pPr>
    </w:lvl>
    <w:lvl w:ilvl="7" w:tplc="04180019" w:tentative="1">
      <w:start w:val="1"/>
      <w:numFmt w:val="lowerLetter"/>
      <w:lvlText w:val="%8."/>
      <w:lvlJc w:val="left"/>
      <w:pPr>
        <w:ind w:left="5736" w:hanging="360"/>
      </w:pPr>
    </w:lvl>
    <w:lvl w:ilvl="8" w:tplc="0418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1BEC6AE9"/>
    <w:multiLevelType w:val="hybridMultilevel"/>
    <w:tmpl w:val="E324965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2201"/>
    <w:multiLevelType w:val="hybridMultilevel"/>
    <w:tmpl w:val="AC0CE958"/>
    <w:lvl w:ilvl="0" w:tplc="634260A2">
      <w:start w:val="3"/>
      <w:numFmt w:val="decimal"/>
      <w:lvlText w:val="%1."/>
      <w:lvlJc w:val="left"/>
      <w:pPr>
        <w:ind w:left="786" w:hanging="360"/>
      </w:pPr>
      <w:rPr>
        <w:rFonts w:cs="Arial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3752BF"/>
    <w:multiLevelType w:val="hybridMultilevel"/>
    <w:tmpl w:val="43BE57D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203EFF"/>
    <w:multiLevelType w:val="hybridMultilevel"/>
    <w:tmpl w:val="7FFC559A"/>
    <w:lvl w:ilvl="0" w:tplc="13B6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32E1"/>
    <w:multiLevelType w:val="hybridMultilevel"/>
    <w:tmpl w:val="8D9E875C"/>
    <w:lvl w:ilvl="0" w:tplc="08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8054C4D"/>
    <w:multiLevelType w:val="hybridMultilevel"/>
    <w:tmpl w:val="E180A5AA"/>
    <w:lvl w:ilvl="0" w:tplc="53DC821C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160233"/>
    <w:multiLevelType w:val="hybridMultilevel"/>
    <w:tmpl w:val="ADA2D350"/>
    <w:lvl w:ilvl="0" w:tplc="7F92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4FE"/>
    <w:multiLevelType w:val="hybridMultilevel"/>
    <w:tmpl w:val="95D8F380"/>
    <w:lvl w:ilvl="0" w:tplc="08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FE16BAC"/>
    <w:multiLevelType w:val="hybridMultilevel"/>
    <w:tmpl w:val="177A198A"/>
    <w:lvl w:ilvl="0" w:tplc="C55CE5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0EB2"/>
    <w:multiLevelType w:val="hybridMultilevel"/>
    <w:tmpl w:val="8AB4BF56"/>
    <w:lvl w:ilvl="0" w:tplc="BD3632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840DFCE">
      <w:numFmt w:val="bullet"/>
      <w:lvlText w:val="•"/>
      <w:lvlJc w:val="left"/>
      <w:pPr>
        <w:ind w:left="1512" w:hanging="432"/>
      </w:pPr>
      <w:rPr>
        <w:rFonts w:ascii="Montserrat Light" w:eastAsia="Times New Roman" w:hAnsi="Montserrat Light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C76AF"/>
    <w:multiLevelType w:val="hybridMultilevel"/>
    <w:tmpl w:val="7D106408"/>
    <w:lvl w:ilvl="0" w:tplc="140ECF88">
      <w:numFmt w:val="bullet"/>
      <w:lvlText w:val="-"/>
      <w:lvlJc w:val="left"/>
      <w:pPr>
        <w:ind w:left="1104" w:hanging="360"/>
      </w:pPr>
      <w:rPr>
        <w:rFonts w:ascii="Cambria" w:eastAsia="Times New Roman" w:hAnsi="Cambria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594040A8"/>
    <w:multiLevelType w:val="hybridMultilevel"/>
    <w:tmpl w:val="3A20659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8A7D45"/>
    <w:multiLevelType w:val="hybridMultilevel"/>
    <w:tmpl w:val="AB94F85E"/>
    <w:lvl w:ilvl="0" w:tplc="CE1A6492">
      <w:start w:val="4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4FD"/>
    <w:multiLevelType w:val="hybridMultilevel"/>
    <w:tmpl w:val="567E8220"/>
    <w:lvl w:ilvl="0" w:tplc="53DC82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14314"/>
    <w:multiLevelType w:val="hybridMultilevel"/>
    <w:tmpl w:val="3118BFBE"/>
    <w:lvl w:ilvl="0" w:tplc="87FC44F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70BAF"/>
    <w:multiLevelType w:val="hybridMultilevel"/>
    <w:tmpl w:val="B9C2CE38"/>
    <w:lvl w:ilvl="0" w:tplc="11846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969EA"/>
    <w:multiLevelType w:val="hybridMultilevel"/>
    <w:tmpl w:val="1ADE2FAC"/>
    <w:lvl w:ilvl="0" w:tplc="5596B8F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E164B"/>
    <w:multiLevelType w:val="hybridMultilevel"/>
    <w:tmpl w:val="D17ABE8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973F1"/>
    <w:multiLevelType w:val="hybridMultilevel"/>
    <w:tmpl w:val="EEE8BCA2"/>
    <w:lvl w:ilvl="0" w:tplc="B5F4C592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82343">
    <w:abstractNumId w:val="20"/>
  </w:num>
  <w:num w:numId="2" w16cid:durableId="1559168688">
    <w:abstractNumId w:val="23"/>
  </w:num>
  <w:num w:numId="3" w16cid:durableId="1169373017">
    <w:abstractNumId w:val="10"/>
  </w:num>
  <w:num w:numId="4" w16cid:durableId="1399018825">
    <w:abstractNumId w:val="1"/>
  </w:num>
  <w:num w:numId="5" w16cid:durableId="602231777">
    <w:abstractNumId w:val="19"/>
  </w:num>
  <w:num w:numId="6" w16cid:durableId="2089961711">
    <w:abstractNumId w:val="7"/>
  </w:num>
  <w:num w:numId="7" w16cid:durableId="61877561">
    <w:abstractNumId w:val="0"/>
  </w:num>
  <w:num w:numId="8" w16cid:durableId="1353842918">
    <w:abstractNumId w:val="15"/>
  </w:num>
  <w:num w:numId="9" w16cid:durableId="2090998085">
    <w:abstractNumId w:val="22"/>
  </w:num>
  <w:num w:numId="10" w16cid:durableId="13268186">
    <w:abstractNumId w:val="18"/>
  </w:num>
  <w:num w:numId="11" w16cid:durableId="11864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938785">
    <w:abstractNumId w:val="21"/>
  </w:num>
  <w:num w:numId="13" w16cid:durableId="503784773">
    <w:abstractNumId w:val="2"/>
  </w:num>
  <w:num w:numId="14" w16cid:durableId="852569510">
    <w:abstractNumId w:val="12"/>
  </w:num>
  <w:num w:numId="15" w16cid:durableId="313339184">
    <w:abstractNumId w:val="14"/>
  </w:num>
  <w:num w:numId="16" w16cid:durableId="870605719">
    <w:abstractNumId w:val="16"/>
  </w:num>
  <w:num w:numId="17" w16cid:durableId="154804750">
    <w:abstractNumId w:val="9"/>
  </w:num>
  <w:num w:numId="18" w16cid:durableId="1955479973">
    <w:abstractNumId w:val="13"/>
  </w:num>
  <w:num w:numId="19" w16cid:durableId="512495981">
    <w:abstractNumId w:val="8"/>
  </w:num>
  <w:num w:numId="20" w16cid:durableId="1824851711">
    <w:abstractNumId w:val="17"/>
  </w:num>
  <w:num w:numId="21" w16cid:durableId="1893423500">
    <w:abstractNumId w:val="5"/>
  </w:num>
  <w:num w:numId="22" w16cid:durableId="1492524019">
    <w:abstractNumId w:val="3"/>
  </w:num>
  <w:num w:numId="23" w16cid:durableId="472871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9547898">
    <w:abstractNumId w:val="22"/>
  </w:num>
  <w:num w:numId="25" w16cid:durableId="396436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571727">
    <w:abstractNumId w:val="22"/>
  </w:num>
  <w:num w:numId="27" w16cid:durableId="551582574">
    <w:abstractNumId w:val="22"/>
  </w:num>
  <w:num w:numId="28" w16cid:durableId="356850498">
    <w:abstractNumId w:val="24"/>
  </w:num>
  <w:num w:numId="29" w16cid:durableId="1514489333">
    <w:abstractNumId w:val="6"/>
  </w:num>
  <w:num w:numId="30" w16cid:durableId="172780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6B1A"/>
    <w:rsid w:val="0007084E"/>
    <w:rsid w:val="0008137C"/>
    <w:rsid w:val="000B6605"/>
    <w:rsid w:val="000C3EDC"/>
    <w:rsid w:val="000C4B8F"/>
    <w:rsid w:val="00154E3C"/>
    <w:rsid w:val="001B5B56"/>
    <w:rsid w:val="001C62BC"/>
    <w:rsid w:val="001C6EA8"/>
    <w:rsid w:val="001F344E"/>
    <w:rsid w:val="002047F8"/>
    <w:rsid w:val="002100D5"/>
    <w:rsid w:val="00215AF6"/>
    <w:rsid w:val="002449B4"/>
    <w:rsid w:val="00294836"/>
    <w:rsid w:val="002954AE"/>
    <w:rsid w:val="002B73A3"/>
    <w:rsid w:val="00326B30"/>
    <w:rsid w:val="0038275B"/>
    <w:rsid w:val="003D7F44"/>
    <w:rsid w:val="003E1560"/>
    <w:rsid w:val="0043182D"/>
    <w:rsid w:val="00444EAD"/>
    <w:rsid w:val="0047108E"/>
    <w:rsid w:val="004977CF"/>
    <w:rsid w:val="004B014C"/>
    <w:rsid w:val="004C1FDA"/>
    <w:rsid w:val="00534029"/>
    <w:rsid w:val="00534F15"/>
    <w:rsid w:val="00540D4E"/>
    <w:rsid w:val="00573AC2"/>
    <w:rsid w:val="00592286"/>
    <w:rsid w:val="005A6C91"/>
    <w:rsid w:val="005F3C6E"/>
    <w:rsid w:val="00613F76"/>
    <w:rsid w:val="00627302"/>
    <w:rsid w:val="00641F66"/>
    <w:rsid w:val="00666066"/>
    <w:rsid w:val="00750D5D"/>
    <w:rsid w:val="0076593D"/>
    <w:rsid w:val="00775C04"/>
    <w:rsid w:val="00781245"/>
    <w:rsid w:val="00784FBF"/>
    <w:rsid w:val="00795F82"/>
    <w:rsid w:val="007E304F"/>
    <w:rsid w:val="007F3980"/>
    <w:rsid w:val="00804FDD"/>
    <w:rsid w:val="00841FB0"/>
    <w:rsid w:val="008702E3"/>
    <w:rsid w:val="00896CE2"/>
    <w:rsid w:val="00905C71"/>
    <w:rsid w:val="00924BD7"/>
    <w:rsid w:val="00943DAD"/>
    <w:rsid w:val="00986405"/>
    <w:rsid w:val="009C550C"/>
    <w:rsid w:val="009D282E"/>
    <w:rsid w:val="009D5CCA"/>
    <w:rsid w:val="009F6C60"/>
    <w:rsid w:val="00A24BDC"/>
    <w:rsid w:val="00AA2E88"/>
    <w:rsid w:val="00AB248D"/>
    <w:rsid w:val="00AC4A30"/>
    <w:rsid w:val="00AD1441"/>
    <w:rsid w:val="00B43A85"/>
    <w:rsid w:val="00BD65AE"/>
    <w:rsid w:val="00BF45DC"/>
    <w:rsid w:val="00BF7868"/>
    <w:rsid w:val="00C05624"/>
    <w:rsid w:val="00C102F3"/>
    <w:rsid w:val="00C10DA6"/>
    <w:rsid w:val="00C52211"/>
    <w:rsid w:val="00C82979"/>
    <w:rsid w:val="00CF6F1F"/>
    <w:rsid w:val="00D32126"/>
    <w:rsid w:val="00D4780E"/>
    <w:rsid w:val="00D5725E"/>
    <w:rsid w:val="00D902DE"/>
    <w:rsid w:val="00D91CC8"/>
    <w:rsid w:val="00DB0878"/>
    <w:rsid w:val="00DC2359"/>
    <w:rsid w:val="00DD1CFD"/>
    <w:rsid w:val="00E24C0A"/>
    <w:rsid w:val="00E34D3D"/>
    <w:rsid w:val="00E67C6A"/>
    <w:rsid w:val="00E74BE7"/>
    <w:rsid w:val="00EA211A"/>
    <w:rsid w:val="00EB2BE0"/>
    <w:rsid w:val="00F11A78"/>
    <w:rsid w:val="00F62B91"/>
    <w:rsid w:val="00F73EC3"/>
    <w:rsid w:val="00F80576"/>
    <w:rsid w:val="00F83C41"/>
    <w:rsid w:val="00FA6C97"/>
    <w:rsid w:val="00FB28B8"/>
    <w:rsid w:val="00FB5BC5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9D282E"/>
    <w:pPr>
      <w:ind w:left="720"/>
      <w:contextualSpacing/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02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rsid w:val="00C102F3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1F344E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1F344E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rptext">
    <w:name w:val="Body Text"/>
    <w:basedOn w:val="Normal"/>
    <w:link w:val="CorptextCaracter"/>
    <w:rsid w:val="002047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047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2047F8"/>
    <w:pPr>
      <w:spacing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2047F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sden">
    <w:name w:val="s_den"/>
    <w:basedOn w:val="Fontdeparagrafimplicit"/>
    <w:rsid w:val="00592286"/>
  </w:style>
  <w:style w:type="character" w:customStyle="1" w:styleId="shdr">
    <w:name w:val="s_hdr"/>
    <w:basedOn w:val="Fontdeparagrafimplicit"/>
    <w:rsid w:val="00592286"/>
  </w:style>
  <w:style w:type="character" w:customStyle="1" w:styleId="slitttl1">
    <w:name w:val="s_lit_ttl1"/>
    <w:basedOn w:val="Fontdeparagrafimplicit"/>
    <w:rsid w:val="00F11A7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F11A7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11A7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1172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Dana Tomus</cp:lastModifiedBy>
  <cp:revision>77</cp:revision>
  <cp:lastPrinted>2020-12-16T08:29:00Z</cp:lastPrinted>
  <dcterms:created xsi:type="dcterms:W3CDTF">2020-10-09T13:47:00Z</dcterms:created>
  <dcterms:modified xsi:type="dcterms:W3CDTF">2023-02-01T09:04:00Z</dcterms:modified>
</cp:coreProperties>
</file>