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3D56" w14:textId="726474DD" w:rsidR="00306844" w:rsidRPr="0026075C" w:rsidRDefault="00306844" w:rsidP="005521F8">
      <w:pPr>
        <w:tabs>
          <w:tab w:val="left" w:pos="27216"/>
        </w:tabs>
        <w:spacing w:line="240" w:lineRule="auto"/>
        <w:ind w:right="3565"/>
        <w:rPr>
          <w:rFonts w:ascii="Montserrat Light" w:hAnsi="Montserrat Light"/>
          <w:b/>
        </w:rPr>
      </w:pPr>
      <w:r w:rsidRPr="0026075C">
        <w:rPr>
          <w:rFonts w:ascii="Montserrat Light" w:hAnsi="Montserrat Light"/>
          <w:b/>
          <w:bCs/>
        </w:rPr>
        <w:t xml:space="preserve">   Nr. </w:t>
      </w:r>
      <w:r w:rsidR="00205254">
        <w:rPr>
          <w:rFonts w:ascii="Montserrat Light" w:hAnsi="Montserrat Light"/>
          <w:b/>
          <w:bCs/>
        </w:rPr>
        <w:t>24.076</w:t>
      </w:r>
      <w:r w:rsidR="009E2A20" w:rsidRPr="0026075C">
        <w:rPr>
          <w:rFonts w:ascii="Montserrat Light" w:hAnsi="Montserrat Light"/>
          <w:b/>
          <w:bCs/>
        </w:rPr>
        <w:t xml:space="preserve"> </w:t>
      </w:r>
      <w:r w:rsidRPr="0026075C">
        <w:rPr>
          <w:rFonts w:ascii="Montserrat Light" w:hAnsi="Montserrat Light"/>
          <w:b/>
        </w:rPr>
        <w:t>/</w:t>
      </w:r>
      <w:r w:rsidR="009E2A20" w:rsidRPr="0026075C">
        <w:rPr>
          <w:rFonts w:ascii="Montserrat Light" w:hAnsi="Montserrat Light"/>
          <w:b/>
        </w:rPr>
        <w:t xml:space="preserve"> </w:t>
      </w:r>
      <w:r w:rsidR="00205254">
        <w:rPr>
          <w:rFonts w:ascii="Montserrat Light" w:hAnsi="Montserrat Light"/>
          <w:b/>
        </w:rPr>
        <w:t>13</w:t>
      </w:r>
      <w:r w:rsidR="00E073DE" w:rsidRPr="0026075C">
        <w:rPr>
          <w:rFonts w:ascii="Montserrat Light" w:hAnsi="Montserrat Light"/>
          <w:b/>
        </w:rPr>
        <w:t>.</w:t>
      </w:r>
      <w:r w:rsidR="00FE6151" w:rsidRPr="0026075C">
        <w:rPr>
          <w:rFonts w:ascii="Montserrat Light" w:hAnsi="Montserrat Light"/>
          <w:b/>
        </w:rPr>
        <w:t>0</w:t>
      </w:r>
      <w:r w:rsidR="00205254">
        <w:rPr>
          <w:rFonts w:ascii="Montserrat Light" w:hAnsi="Montserrat Light"/>
          <w:b/>
        </w:rPr>
        <w:t>6</w:t>
      </w:r>
      <w:r w:rsidR="00E073DE" w:rsidRPr="0026075C">
        <w:rPr>
          <w:rFonts w:ascii="Montserrat Light" w:hAnsi="Montserrat Light"/>
          <w:b/>
        </w:rPr>
        <w:t>.</w:t>
      </w:r>
      <w:r w:rsidR="00B62EC0" w:rsidRPr="0026075C">
        <w:rPr>
          <w:rFonts w:ascii="Montserrat Light" w:hAnsi="Montserrat Light"/>
          <w:b/>
        </w:rPr>
        <w:t>2023</w:t>
      </w:r>
    </w:p>
    <w:p w14:paraId="4690A897" w14:textId="77777777" w:rsidR="00306844" w:rsidRPr="0026075C" w:rsidRDefault="00306844" w:rsidP="00EB65DD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36A08817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791AF06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lang w:val="ro-RO" w:eastAsia="ro-RO"/>
        </w:rPr>
        <w:t>REFERAT DE APROBARE</w:t>
      </w:r>
    </w:p>
    <w:p w14:paraId="06539566" w14:textId="0AFEB8D0" w:rsidR="001469D2" w:rsidRPr="0026075C" w:rsidRDefault="00306844" w:rsidP="001469D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la </w:t>
      </w:r>
      <w:proofErr w:type="spellStart"/>
      <w:r w:rsidRPr="0026075C">
        <w:rPr>
          <w:rFonts w:ascii="Montserrat Light" w:hAnsi="Montserrat Light"/>
          <w:b/>
          <w:bCs/>
        </w:rPr>
        <w:t>Proiectul</w:t>
      </w:r>
      <w:proofErr w:type="spellEnd"/>
      <w:r w:rsidRPr="0026075C">
        <w:rPr>
          <w:rFonts w:ascii="Montserrat Light" w:hAnsi="Montserrat Light"/>
          <w:b/>
          <w:bCs/>
        </w:rPr>
        <w:t xml:space="preserve"> de </w:t>
      </w:r>
      <w:proofErr w:type="spellStart"/>
      <w:r w:rsidRPr="0026075C">
        <w:rPr>
          <w:rFonts w:ascii="Montserrat Light" w:hAnsi="Montserrat Light"/>
          <w:b/>
          <w:bCs/>
        </w:rPr>
        <w:t>hotărâre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1469D2" w:rsidRPr="0026075C">
        <w:rPr>
          <w:rFonts w:ascii="Montserrat Light" w:hAnsi="Montserrat Light"/>
          <w:b/>
          <w:bCs/>
        </w:rPr>
        <w:t xml:space="preserve">pentru </w:t>
      </w:r>
      <w:proofErr w:type="spellStart"/>
      <w:r w:rsidR="00796E95" w:rsidRPr="0026075C">
        <w:rPr>
          <w:rFonts w:ascii="Montserrat Light" w:hAnsi="Montserrat Light"/>
          <w:b/>
          <w:bCs/>
        </w:rPr>
        <w:t>completarea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Hotărârii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Consiliului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Județean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Cluj </w:t>
      </w:r>
    </w:p>
    <w:p w14:paraId="0D6EACCC" w14:textId="32FDF0A7" w:rsidR="001469D2" w:rsidRPr="0026075C" w:rsidRDefault="001469D2" w:rsidP="001469D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B91264" w:rsidRPr="0026075C">
        <w:rPr>
          <w:rFonts w:ascii="Montserrat Light" w:hAnsi="Montserrat Light"/>
          <w:b/>
          <w:bCs/>
        </w:rPr>
        <w:t>2</w:t>
      </w:r>
      <w:r w:rsidR="00B62EC0" w:rsidRPr="0026075C">
        <w:rPr>
          <w:rFonts w:ascii="Montserrat Light" w:hAnsi="Montserrat Light"/>
          <w:b/>
          <w:bCs/>
        </w:rPr>
        <w:t>2</w:t>
      </w:r>
      <w:r w:rsidRPr="0026075C">
        <w:rPr>
          <w:rFonts w:ascii="Montserrat Light" w:hAnsi="Montserrat Light"/>
          <w:b/>
          <w:bCs/>
        </w:rPr>
        <w:t>/202</w:t>
      </w:r>
      <w:r w:rsidR="00B62EC0" w:rsidRPr="0026075C">
        <w:rPr>
          <w:rFonts w:ascii="Montserrat Light" w:hAnsi="Montserrat Light"/>
          <w:b/>
          <w:bCs/>
        </w:rPr>
        <w:t>3</w:t>
      </w:r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306844" w:rsidRPr="0026075C">
        <w:rPr>
          <w:rFonts w:ascii="Montserrat Light" w:hAnsi="Montserrat Light"/>
          <w:b/>
          <w:bCs/>
        </w:rPr>
        <w:t>privind</w:t>
      </w:r>
      <w:proofErr w:type="spellEnd"/>
      <w:r w:rsidR="00306844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nominalizarea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unor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sume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din </w:t>
      </w:r>
      <w:proofErr w:type="spellStart"/>
      <w:r w:rsidR="00BE68A1" w:rsidRPr="0026075C">
        <w:rPr>
          <w:rFonts w:ascii="Montserrat Light" w:hAnsi="Montserrat Light"/>
          <w:b/>
          <w:bCs/>
        </w:rPr>
        <w:t>bugetul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local al </w:t>
      </w:r>
    </w:p>
    <w:p w14:paraId="7326D3F1" w14:textId="26C04A6C" w:rsidR="00BE68A1" w:rsidRPr="0026075C" w:rsidRDefault="00BE68A1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b/>
          <w:bCs/>
        </w:rPr>
        <w:t>Județului</w:t>
      </w:r>
      <w:proofErr w:type="spellEnd"/>
      <w:r w:rsidRPr="0026075C">
        <w:rPr>
          <w:rFonts w:ascii="Montserrat Light" w:hAnsi="Montserrat Light"/>
          <w:b/>
          <w:bCs/>
        </w:rPr>
        <w:t xml:space="preserve"> Cluj pe </w:t>
      </w:r>
      <w:proofErr w:type="spellStart"/>
      <w:r w:rsidRPr="0026075C">
        <w:rPr>
          <w:rFonts w:ascii="Montserrat Light" w:hAnsi="Montserrat Light"/>
          <w:b/>
          <w:bCs/>
        </w:rPr>
        <w:t>anul</w:t>
      </w:r>
      <w:proofErr w:type="spellEnd"/>
      <w:r w:rsidRPr="0026075C">
        <w:rPr>
          <w:rFonts w:ascii="Montserrat Light" w:hAnsi="Montserrat Light"/>
          <w:b/>
          <w:bCs/>
        </w:rPr>
        <w:t xml:space="preserve"> 202</w:t>
      </w:r>
      <w:r w:rsidR="00B62EC0" w:rsidRPr="0026075C">
        <w:rPr>
          <w:rFonts w:ascii="Montserrat Light" w:hAnsi="Montserrat Light"/>
          <w:b/>
          <w:bCs/>
        </w:rPr>
        <w:t>3</w:t>
      </w:r>
    </w:p>
    <w:p w14:paraId="447BF1E6" w14:textId="221E8AFA" w:rsidR="003A16B3" w:rsidRPr="0026075C" w:rsidRDefault="003A16B3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p w14:paraId="08C6567D" w14:textId="77777777" w:rsidR="00EB65DD" w:rsidRPr="0026075C" w:rsidRDefault="00EB65DD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7"/>
      </w:tblGrid>
      <w:tr w:rsidR="0026075C" w:rsidRPr="0026075C" w14:paraId="33AE7D0F" w14:textId="77777777" w:rsidTr="00BE68A1">
        <w:trPr>
          <w:trHeight w:val="355"/>
        </w:trPr>
        <w:tc>
          <w:tcPr>
            <w:tcW w:w="9247" w:type="dxa"/>
            <w:shd w:val="clear" w:color="auto" w:fill="auto"/>
          </w:tcPr>
          <w:p w14:paraId="0A713297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lang w:val="it-IT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1</w:t>
            </w: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-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Motivul adoptării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:</w:t>
            </w:r>
            <w:r w:rsidRPr="0026075C">
              <w:rPr>
                <w:rFonts w:ascii="Montserrat Light" w:hAnsi="Montserrat Light"/>
                <w:lang w:val="ro-RO"/>
              </w:rPr>
              <w:t xml:space="preserve">  </w:t>
            </w:r>
            <w:r w:rsidRPr="0026075C">
              <w:rPr>
                <w:rFonts w:ascii="Montserrat Light" w:hAnsi="Montserrat Light"/>
                <w:lang w:val="it-IT"/>
              </w:rPr>
              <w:t xml:space="preserve"> </w:t>
            </w:r>
          </w:p>
        </w:tc>
      </w:tr>
      <w:tr w:rsidR="0026075C" w:rsidRPr="0026075C" w14:paraId="3BB260C4" w14:textId="77777777" w:rsidTr="00BE68A1">
        <w:tc>
          <w:tcPr>
            <w:tcW w:w="9247" w:type="dxa"/>
            <w:shd w:val="clear" w:color="auto" w:fill="auto"/>
          </w:tcPr>
          <w:p w14:paraId="304AABED" w14:textId="4D4439BE" w:rsidR="00B62EC0" w:rsidRPr="0026075C" w:rsidRDefault="00B609A6" w:rsidP="00EB4CFB">
            <w:pPr>
              <w:pStyle w:val="Listparagraf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suppressAutoHyphens w:val="0"/>
              <w:spacing w:after="0" w:line="240" w:lineRule="auto"/>
              <w:ind w:hanging="1392"/>
              <w:contextualSpacing/>
              <w:rPr>
                <w:rFonts w:ascii="Montserrat Light" w:hAnsi="Montserrat Light"/>
                <w:lang w:val="ro-RO"/>
              </w:rPr>
            </w:pP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Descrierea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situației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actuale</w:t>
            </w:r>
            <w:proofErr w:type="spellEnd"/>
          </w:p>
        </w:tc>
      </w:tr>
      <w:tr w:rsidR="0026075C" w:rsidRPr="0026075C" w14:paraId="07148BE6" w14:textId="77777777" w:rsidTr="00BE68A1">
        <w:trPr>
          <w:trHeight w:val="377"/>
        </w:trPr>
        <w:tc>
          <w:tcPr>
            <w:tcW w:w="9247" w:type="dxa"/>
            <w:shd w:val="clear" w:color="auto" w:fill="auto"/>
          </w:tcPr>
          <w:p w14:paraId="53FF600C" w14:textId="77777777" w:rsidR="00306844" w:rsidRPr="0026075C" w:rsidRDefault="00306844" w:rsidP="00EB4CFB">
            <w:pPr>
              <w:pStyle w:val="Listparagraf"/>
              <w:keepNext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7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Cerinţe care reclamă necesitatea actului administrativ: </w:t>
            </w:r>
          </w:p>
        </w:tc>
      </w:tr>
      <w:tr w:rsidR="0026075C" w:rsidRPr="0026075C" w14:paraId="2AA6A2F9" w14:textId="77777777" w:rsidTr="00BE68A1">
        <w:trPr>
          <w:trHeight w:val="377"/>
        </w:trPr>
        <w:tc>
          <w:tcPr>
            <w:tcW w:w="9247" w:type="dxa"/>
            <w:shd w:val="clear" w:color="auto" w:fill="auto"/>
          </w:tcPr>
          <w:p w14:paraId="0C4B9CCD" w14:textId="6C686E55" w:rsidR="00EB4CFB" w:rsidRDefault="00EB4CFB" w:rsidP="00937AB0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205254">
              <w:rPr>
                <w:rFonts w:ascii="Montserrat Light" w:hAnsi="Montserrat Light"/>
                <w:bCs/>
              </w:rPr>
              <w:t>Prin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nr. 22/2023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privind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unor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sume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bugetul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Județului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anul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2023</w:t>
            </w:r>
            <w:r w:rsidR="00205254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205254">
              <w:rPr>
                <w:rFonts w:ascii="Montserrat Light" w:hAnsi="Montserrat Light"/>
                <w:bCs/>
              </w:rPr>
              <w:t>completat</w:t>
            </w:r>
            <w:proofErr w:type="spellEnd"/>
            <w:r w:rsidR="00205254">
              <w:rPr>
                <w:rFonts w:ascii="Montserrat Light" w:hAnsi="Montserrat Light"/>
                <w:bCs/>
                <w:lang w:val="ro-RO"/>
              </w:rPr>
              <w:t xml:space="preserve">ă prin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Hotărârea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Consiliului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05254"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205254" w:rsidRPr="00205254">
              <w:rPr>
                <w:rFonts w:ascii="Montserrat Light" w:hAnsi="Montserrat Light"/>
                <w:bCs/>
              </w:rPr>
              <w:t xml:space="preserve"> Cluj nr. </w:t>
            </w:r>
            <w:r w:rsidR="00205254">
              <w:rPr>
                <w:rFonts w:ascii="Montserrat Light" w:hAnsi="Montserrat Light"/>
                <w:bCs/>
              </w:rPr>
              <w:t xml:space="preserve">57/2023 </w:t>
            </w:r>
            <w:r w:rsidRPr="00205254">
              <w:rPr>
                <w:rFonts w:ascii="Montserrat Light" w:hAnsi="Montserrat Light"/>
                <w:bCs/>
              </w:rPr>
              <w:t xml:space="preserve">au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fost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nominalizate</w:t>
            </w:r>
            <w:proofErr w:type="spellEnd"/>
            <w:r w:rsidR="001A7348" w:rsidRPr="00205254">
              <w:rPr>
                <w:rFonts w:ascii="Montserrat Light" w:hAnsi="Montserrat Light"/>
                <w:bCs/>
              </w:rPr>
              <w:t xml:space="preserve">, pentru </w:t>
            </w:r>
            <w:proofErr w:type="spellStart"/>
            <w:r w:rsidR="001A7348" w:rsidRPr="00205254">
              <w:rPr>
                <w:rFonts w:ascii="Montserrat Light" w:hAnsi="Montserrat Light"/>
                <w:bCs/>
              </w:rPr>
              <w:t>anul</w:t>
            </w:r>
            <w:proofErr w:type="spellEnd"/>
            <w:r w:rsidR="001A7348" w:rsidRPr="00205254">
              <w:rPr>
                <w:rFonts w:ascii="Montserrat Light" w:hAnsi="Montserrat Light"/>
                <w:bCs/>
              </w:rPr>
              <w:t xml:space="preserve"> 2023,</w:t>
            </w:r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sume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reprezentând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cotizații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și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contribuții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la diverse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entități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, </w:t>
            </w:r>
            <w:r w:rsidR="00CB3507" w:rsidRPr="00205254">
              <w:rPr>
                <w:rFonts w:ascii="Montserrat Light" w:hAnsi="Montserrat Light"/>
                <w:bCs/>
              </w:rPr>
              <w:t xml:space="preserve">conform </w:t>
            </w:r>
            <w:proofErr w:type="spellStart"/>
            <w:r w:rsidR="00CB3507" w:rsidRPr="00205254">
              <w:rPr>
                <w:rFonts w:ascii="Montserrat Light" w:hAnsi="Montserrat Light"/>
                <w:bCs/>
              </w:rPr>
              <w:t>aprobărilor</w:t>
            </w:r>
            <w:proofErr w:type="spellEnd"/>
            <w:r w:rsidR="00CB3507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CB3507" w:rsidRPr="00205254">
              <w:rPr>
                <w:rFonts w:ascii="Montserrat Light" w:hAnsi="Montserrat Light"/>
                <w:bCs/>
              </w:rPr>
              <w:t>existente</w:t>
            </w:r>
            <w:proofErr w:type="spellEnd"/>
            <w:r w:rsidR="00CB3507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CB3507" w:rsidRPr="00205254">
              <w:rPr>
                <w:rFonts w:ascii="Montserrat Light" w:hAnsi="Montserrat Light"/>
                <w:bCs/>
              </w:rPr>
              <w:t>prin</w:t>
            </w:r>
            <w:proofErr w:type="spellEnd"/>
            <w:r w:rsidR="00CB3507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CB3507" w:rsidRPr="00205254">
              <w:rPr>
                <w:rFonts w:ascii="Montserrat Light" w:hAnsi="Montserrat Light"/>
                <w:bCs/>
              </w:rPr>
              <w:t>hotărâri</w:t>
            </w:r>
            <w:proofErr w:type="spellEnd"/>
            <w:r w:rsidR="00CB3507" w:rsidRPr="0020525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CB3507" w:rsidRPr="00205254">
              <w:rPr>
                <w:rFonts w:ascii="Montserrat Light" w:hAnsi="Montserrat Light"/>
                <w:bCs/>
              </w:rPr>
              <w:t>consiliu</w:t>
            </w:r>
            <w:proofErr w:type="spellEnd"/>
            <w:r w:rsidR="00CB3507"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CB3507"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CB3507">
              <w:rPr>
                <w:rFonts w:ascii="Montserrat Light" w:hAnsi="Montserrat Light"/>
                <w:bCs/>
              </w:rPr>
              <w:t xml:space="preserve">, </w:t>
            </w:r>
            <w:r w:rsidR="00205254">
              <w:rPr>
                <w:rFonts w:ascii="Montserrat Light" w:hAnsi="Montserrat Light"/>
                <w:bCs/>
              </w:rPr>
              <w:t xml:space="preserve">precum </w:t>
            </w:r>
            <w:proofErr w:type="spellStart"/>
            <w:r w:rsidR="00205254">
              <w:rPr>
                <w:rFonts w:ascii="Montserrat Light" w:hAnsi="Montserrat Light"/>
                <w:bCs/>
              </w:rPr>
              <w:t>și</w:t>
            </w:r>
            <w:proofErr w:type="spellEnd"/>
            <w:r w:rsid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05254">
              <w:rPr>
                <w:rFonts w:ascii="Montserrat Light" w:hAnsi="Montserrat Light"/>
                <w:bCs/>
              </w:rPr>
              <w:t>sume</w:t>
            </w:r>
            <w:proofErr w:type="spellEnd"/>
            <w:r w:rsidR="00205254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="00205254">
              <w:rPr>
                <w:rFonts w:ascii="Montserrat Light" w:hAnsi="Montserrat Light"/>
                <w:bCs/>
              </w:rPr>
              <w:t>organizarea</w:t>
            </w:r>
            <w:proofErr w:type="spellEnd"/>
            <w:r w:rsid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05254">
              <w:rPr>
                <w:rFonts w:ascii="Montserrat Light" w:hAnsi="Montserrat Light"/>
                <w:bCs/>
              </w:rPr>
              <w:t>olimpiadelor</w:t>
            </w:r>
            <w:proofErr w:type="spellEnd"/>
            <w:r w:rsid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05254">
              <w:rPr>
                <w:rFonts w:ascii="Montserrat Light" w:hAnsi="Montserrat Light"/>
                <w:bCs/>
              </w:rPr>
              <w:t>naționale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>.</w:t>
            </w:r>
          </w:p>
          <w:p w14:paraId="0D26F58C" w14:textId="6701FD77" w:rsidR="00A368A8" w:rsidRPr="00CB3507" w:rsidRDefault="00A368A8" w:rsidP="00CB35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26075C" w:rsidRPr="0026075C" w14:paraId="119D2143" w14:textId="77777777" w:rsidTr="00BE68A1">
        <w:tc>
          <w:tcPr>
            <w:tcW w:w="9247" w:type="dxa"/>
            <w:shd w:val="clear" w:color="auto" w:fill="auto"/>
          </w:tcPr>
          <w:p w14:paraId="7FA90120" w14:textId="77777777" w:rsidR="00306844" w:rsidRPr="0026075C" w:rsidRDefault="00306844" w:rsidP="00EB4CFB">
            <w:pPr>
              <w:pStyle w:val="Listparagraf"/>
              <w:keepNext/>
              <w:widowControl w:val="0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588" w:hanging="45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Cerinţe care reclamă oportunitatea actului administrativ: </w:t>
            </w:r>
          </w:p>
        </w:tc>
      </w:tr>
      <w:tr w:rsidR="0026075C" w:rsidRPr="0026075C" w14:paraId="1C51D70C" w14:textId="77777777" w:rsidTr="00BE68A1">
        <w:tc>
          <w:tcPr>
            <w:tcW w:w="9247" w:type="dxa"/>
            <w:shd w:val="clear" w:color="auto" w:fill="auto"/>
          </w:tcPr>
          <w:p w14:paraId="4EDA599A" w14:textId="77777777" w:rsidR="00BD5327" w:rsidRDefault="00BD5327" w:rsidP="00BD5327">
            <w:pPr>
              <w:spacing w:line="240" w:lineRule="auto"/>
              <w:contextualSpacing/>
              <w:jc w:val="both"/>
              <w:rPr>
                <w:rFonts w:ascii="Montserrat Light" w:eastAsiaTheme="minorHAnsi" w:hAnsi="Montserrat Light" w:cs="Legisx"/>
                <w:lang w:val="ro-MD"/>
              </w:rPr>
            </w:pPr>
            <w:r>
              <w:rPr>
                <w:rFonts w:ascii="Montserrat Light" w:hAnsi="Montserrat Light" w:cs="Calibri"/>
                <w:lang w:val="ro-MD" w:eastAsia="ro-MD"/>
              </w:rPr>
              <w:t xml:space="preserve">Prin </w:t>
            </w:r>
            <w:r w:rsidRPr="006A6A7C">
              <w:rPr>
                <w:rFonts w:ascii="Montserrat Light" w:hAnsi="Montserrat Light" w:cs="Calibri"/>
                <w:lang w:val="ro-MD" w:eastAsia="ro-MD"/>
              </w:rPr>
              <w:t>Hotărârea Consiliului Județean Cluj nr. 254/2008</w:t>
            </w:r>
            <w:r w:rsidRPr="006A6A7C">
              <w:rPr>
                <w:rFonts w:ascii="Montserrat Light" w:eastAsiaTheme="minorHAnsi" w:hAnsi="Montserrat Light" w:cs="Legisx"/>
                <w:lang w:val="ro-MD"/>
              </w:rPr>
              <w:t xml:space="preserve"> </w:t>
            </w:r>
            <w:r>
              <w:rPr>
                <w:rFonts w:ascii="Montserrat Light" w:eastAsiaTheme="minorHAnsi" w:hAnsi="Montserrat Light" w:cs="Legisx"/>
                <w:lang w:val="ro-MD"/>
              </w:rPr>
              <w:t>a fost aprobată</w:t>
            </w:r>
            <w:r w:rsidRPr="006A6A7C">
              <w:rPr>
                <w:rFonts w:ascii="Montserrat Light" w:eastAsiaTheme="minorHAnsi" w:hAnsi="Montserrat Light" w:cs="Legisx"/>
                <w:lang w:val="ro-MD"/>
              </w:rPr>
              <w:t xml:space="preserve"> particip</w:t>
            </w:r>
            <w:r>
              <w:rPr>
                <w:rFonts w:ascii="Montserrat Light" w:eastAsiaTheme="minorHAnsi" w:hAnsi="Montserrat Light" w:cs="Legisx"/>
                <w:lang w:val="ro-MD"/>
              </w:rPr>
              <w:t>area</w:t>
            </w:r>
            <w:r w:rsidRPr="006A6A7C">
              <w:rPr>
                <w:rFonts w:ascii="Montserrat Light" w:eastAsiaTheme="minorHAnsi" w:hAnsi="Montserrat Light" w:cs="Legisx"/>
                <w:lang w:val="ro-MD"/>
              </w:rPr>
              <w:t xml:space="preserve"> Județului Cluj, în calitate de membru fondator, la constituirea Asociației de Dezvoltare Intercomunitară Zona Metropolitană Cluj, </w:t>
            </w:r>
            <w:r>
              <w:rPr>
                <w:rFonts w:ascii="Montserrat Light" w:eastAsiaTheme="minorHAnsi" w:hAnsi="Montserrat Light" w:cs="Legisx"/>
                <w:lang w:val="ro-MD"/>
              </w:rPr>
              <w:t xml:space="preserve">precum și </w:t>
            </w:r>
            <w:r w:rsidRPr="006A6A7C">
              <w:rPr>
                <w:rFonts w:ascii="Montserrat Light" w:eastAsiaTheme="minorHAnsi" w:hAnsi="Montserrat Light" w:cs="Legisx"/>
                <w:lang w:val="ro-MD"/>
              </w:rPr>
              <w:t>a Actul constitutiv, Statutul asociației și cotizați</w:t>
            </w:r>
            <w:r>
              <w:rPr>
                <w:rFonts w:ascii="Montserrat Light" w:eastAsiaTheme="minorHAnsi" w:hAnsi="Montserrat Light" w:cs="Legisx"/>
                <w:lang w:val="ro-MD"/>
              </w:rPr>
              <w:t>a</w:t>
            </w:r>
            <w:r w:rsidRPr="006A6A7C">
              <w:rPr>
                <w:rFonts w:ascii="Montserrat Light" w:eastAsiaTheme="minorHAnsi" w:hAnsi="Montserrat Light" w:cs="Legisx"/>
                <w:lang w:val="ro-MD"/>
              </w:rPr>
              <w:t xml:space="preserve"> anual</w:t>
            </w:r>
            <w:r>
              <w:rPr>
                <w:rFonts w:ascii="Montserrat Light" w:eastAsiaTheme="minorHAnsi" w:hAnsi="Montserrat Light" w:cs="Legisx"/>
                <w:lang w:val="ro-MD"/>
              </w:rPr>
              <w:t>ă.</w:t>
            </w:r>
          </w:p>
          <w:p w14:paraId="5455AB36" w14:textId="77777777" w:rsidR="00BD5327" w:rsidRDefault="00BD5327" w:rsidP="00CB35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</w:p>
          <w:p w14:paraId="66BED64D" w14:textId="3263B8F2" w:rsidR="00CB3507" w:rsidRDefault="00CB3507" w:rsidP="00CB35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bCs/>
              </w:rPr>
              <w:t>Prin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Hotărâr</w:t>
            </w:r>
            <w:r w:rsidR="00BD5327">
              <w:rPr>
                <w:rFonts w:ascii="Montserrat Light" w:hAnsi="Montserrat Light"/>
                <w:bCs/>
              </w:rPr>
              <w:t>ea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nr. </w:t>
            </w:r>
            <w:r>
              <w:rPr>
                <w:rFonts w:ascii="Montserrat Light" w:hAnsi="Montserrat Light"/>
                <w:bCs/>
              </w:rPr>
              <w:t>55</w:t>
            </w:r>
            <w:r w:rsidRPr="00205254">
              <w:rPr>
                <w:rFonts w:ascii="Montserrat Light" w:hAnsi="Montserrat Light"/>
                <w:bCs/>
              </w:rPr>
              <w:t>/2023</w:t>
            </w:r>
            <w:r>
              <w:rPr>
                <w:rFonts w:ascii="Montserrat Light" w:hAnsi="Montserrat Light"/>
                <w:bCs/>
              </w:rPr>
              <w:t xml:space="preserve"> s-a </w:t>
            </w:r>
            <w:proofErr w:type="spellStart"/>
            <w:r>
              <w:rPr>
                <w:rFonts w:ascii="Montserrat Light" w:hAnsi="Montserrat Light"/>
                <w:bCs/>
              </w:rPr>
              <w:t>aprobat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solicitarea de convocare a Adunării Generale a Asociației </w:t>
            </w:r>
            <w:r>
              <w:rPr>
                <w:rFonts w:ascii="Montserrat Light" w:eastAsia="Calibri" w:hAnsi="Montserrat Light" w:cs="Times New Roman"/>
                <w:lang w:val="ro-RO" w:eastAsia="ro-RO"/>
              </w:rPr>
              <w:t>de Dezvoltare Intercomunitară – Zona Metropolitană Cluj</w:t>
            </w:r>
            <w:r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și transmiterea hotărârii Asociației, în scopul adoptării unei hotărâri prin care se aprobă încetarea calității de membru fondator al U.A.T. Județul Cluj din cadrul acestei Asociații.</w:t>
            </w:r>
          </w:p>
          <w:p w14:paraId="0E6158AB" w14:textId="77777777" w:rsidR="00CB3507" w:rsidRDefault="00CB3507" w:rsidP="00CB35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</w:p>
          <w:p w14:paraId="4CDE4B1A" w14:textId="7D5DB122" w:rsidR="00CB3507" w:rsidRDefault="00CB3507" w:rsidP="00CB35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bCs/>
              </w:rPr>
              <w:t>Prin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Adresa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628/15.05.2023, </w:t>
            </w:r>
            <w:proofErr w:type="spellStart"/>
            <w:r>
              <w:rPr>
                <w:rFonts w:ascii="Montserrat Light" w:hAnsi="Montserrat Light"/>
                <w:bCs/>
              </w:rPr>
              <w:t>înregistrată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bCs/>
              </w:rPr>
              <w:t>Registratura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Consiliului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sub nr. 20.403/16.05.2023, </w:t>
            </w:r>
            <w:proofErr w:type="spellStart"/>
            <w:r>
              <w:rPr>
                <w:rFonts w:ascii="Montserrat Light" w:hAnsi="Montserrat Light"/>
                <w:bCs/>
              </w:rPr>
              <w:t>asociația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ne </w:t>
            </w:r>
            <w:proofErr w:type="spellStart"/>
            <w:r>
              <w:rPr>
                <w:rFonts w:ascii="Montserrat Light" w:hAnsi="Montserrat Light"/>
                <w:bCs/>
              </w:rPr>
              <w:t>comunică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Hotărârea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Adunării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Generale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Ordinare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4/28.04.2023 </w:t>
            </w:r>
            <w:proofErr w:type="spellStart"/>
            <w:r>
              <w:rPr>
                <w:rFonts w:ascii="Montserrat Light" w:hAnsi="Montserrat Light"/>
                <w:bCs/>
              </w:rPr>
              <w:t>prin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care s-a </w:t>
            </w:r>
            <w:proofErr w:type="spellStart"/>
            <w:r>
              <w:rPr>
                <w:rFonts w:ascii="Montserrat Light" w:hAnsi="Montserrat Light"/>
                <w:bCs/>
              </w:rPr>
              <w:t>aprobat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încetarea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calității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membru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fondator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al U.A.T. </w:t>
            </w:r>
            <w:proofErr w:type="spellStart"/>
            <w:r>
              <w:rPr>
                <w:rFonts w:ascii="Montserrat Light" w:hAnsi="Montserrat Light"/>
                <w:bCs/>
              </w:rPr>
              <w:t>Județul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din </w:t>
            </w:r>
            <w:proofErr w:type="spellStart"/>
            <w:r>
              <w:rPr>
                <w:rFonts w:ascii="Montserrat Light" w:hAnsi="Montserrat Light"/>
                <w:bCs/>
              </w:rPr>
              <w:t>cadrul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Asociației </w:t>
            </w:r>
            <w:r>
              <w:rPr>
                <w:rFonts w:ascii="Montserrat Light" w:eastAsia="Calibri" w:hAnsi="Montserrat Light" w:cs="Times New Roman"/>
                <w:lang w:val="ro-RO" w:eastAsia="ro-RO"/>
              </w:rPr>
              <w:t>de Dezvoltare Intercomunitară – Zona Metropolitană Cluj.</w:t>
            </w:r>
          </w:p>
          <w:p w14:paraId="146F9BF9" w14:textId="77777777" w:rsidR="00CB3507" w:rsidRDefault="00CB3507" w:rsidP="00CB35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  <w:p w14:paraId="06F40E66" w14:textId="77777777" w:rsidR="00CB3507" w:rsidRPr="0026075C" w:rsidRDefault="00CB3507" w:rsidP="00CB3507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>
              <w:rPr>
                <w:rFonts w:ascii="Montserrat Light" w:hAnsi="Montserrat Light"/>
                <w:bCs/>
              </w:rPr>
              <w:t>Prin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Adresa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621/12.05.2023, </w:t>
            </w:r>
            <w:proofErr w:type="spellStart"/>
            <w:r>
              <w:rPr>
                <w:rFonts w:ascii="Montserrat Light" w:hAnsi="Montserrat Light"/>
                <w:bCs/>
              </w:rPr>
              <w:t>înregistrată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bCs/>
              </w:rPr>
              <w:t>Registratura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Consiliului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sub nr. 20.155/15.05.2023, </w:t>
            </w:r>
            <w:proofErr w:type="spellStart"/>
            <w:r>
              <w:rPr>
                <w:rFonts w:ascii="Montserrat Light" w:hAnsi="Montserrat Light"/>
                <w:bCs/>
              </w:rPr>
              <w:t>asociația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solicită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plata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cotizației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285.000 lei, </w:t>
            </w:r>
            <w:proofErr w:type="spellStart"/>
            <w:r>
              <w:rPr>
                <w:rFonts w:ascii="Montserrat Light" w:hAnsi="Montserrat Light"/>
                <w:bCs/>
              </w:rPr>
              <w:t>datorată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Județul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Cluj,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calitate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membru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.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urma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analizei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solicitării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</w:rPr>
              <w:t>cotizația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care se </w:t>
            </w:r>
            <w:proofErr w:type="spellStart"/>
            <w:r>
              <w:rPr>
                <w:rFonts w:ascii="Montserrat Light" w:hAnsi="Montserrat Light"/>
                <w:bCs/>
              </w:rPr>
              <w:t>poate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aloca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este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sumă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128.493 lei, din care: 80.000 lei </w:t>
            </w:r>
            <w:proofErr w:type="spellStart"/>
            <w:r>
              <w:rPr>
                <w:rFonts w:ascii="Montserrat Light" w:hAnsi="Montserrat Light"/>
                <w:bCs/>
              </w:rPr>
              <w:t>diferență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cotizație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2022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48.493 lei </w:t>
            </w:r>
            <w:proofErr w:type="spellStart"/>
            <w:r>
              <w:rPr>
                <w:rFonts w:ascii="Montserrat Light" w:hAnsi="Montserrat Light"/>
                <w:bCs/>
              </w:rPr>
              <w:t>cotizație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calculată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proporțional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  <w:bCs/>
              </w:rPr>
              <w:t>perioada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01.01.2023 – 28.04.2023 (data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Adunării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Generale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Ordinare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bCs/>
              </w:rPr>
              <w:t>Asociației</w:t>
            </w:r>
            <w:proofErr w:type="spellEnd"/>
            <w:r>
              <w:rPr>
                <w:rFonts w:ascii="Montserrat Light" w:hAnsi="Montserrat Light"/>
                <w:bCs/>
              </w:rPr>
              <w:t>).</w:t>
            </w:r>
          </w:p>
          <w:p w14:paraId="5BD90C63" w14:textId="15E93FD5" w:rsidR="00CB3507" w:rsidRPr="0026075C" w:rsidRDefault="00CB3507" w:rsidP="00CB3507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6075C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. (</w:t>
            </w:r>
            <w:r>
              <w:rPr>
                <w:rFonts w:ascii="Montserrat Light" w:hAnsi="Montserrat Light"/>
                <w:bCs/>
                <w:iCs/>
              </w:rPr>
              <w:t>1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) lit. </w:t>
            </w:r>
            <w:r>
              <w:rPr>
                <w:rFonts w:ascii="Montserrat Light" w:hAnsi="Montserrat Light"/>
                <w:bCs/>
                <w:iCs/>
              </w:rPr>
              <w:t>e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) din </w:t>
            </w:r>
            <w:proofErr w:type="spellStart"/>
            <w:r w:rsidRPr="0026075C">
              <w:rPr>
                <w:rFonts w:ascii="Montserrat Light" w:hAnsi="Montserrat Light"/>
              </w:rPr>
              <w:t>Ordonanța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Urgență</w:t>
            </w:r>
            <w:proofErr w:type="spellEnd"/>
            <w:r w:rsidRPr="0026075C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26075C">
              <w:rPr>
                <w:rFonts w:ascii="Montserrat Light" w:hAnsi="Montserrat Light"/>
              </w:rPr>
              <w:t>privind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Codul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administrativ</w:t>
            </w:r>
            <w:proofErr w:type="spellEnd"/>
            <w:r w:rsidRPr="0026075C">
              <w:rPr>
                <w:rFonts w:ascii="Montserrat Light" w:hAnsi="Montserrat Light"/>
              </w:rPr>
              <w:t xml:space="preserve">, cu </w:t>
            </w:r>
            <w:proofErr w:type="spellStart"/>
            <w:r w:rsidRPr="0026075C">
              <w:rPr>
                <w:rFonts w:ascii="Montserrat Light" w:hAnsi="Montserrat Light"/>
              </w:rPr>
              <w:t>modificările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completările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ulterioare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prevede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="002F4EEE">
              <w:rPr>
                <w:rFonts w:ascii="Montserrat Light" w:hAnsi="Montserrat Light"/>
                <w:bCs/>
                <w:iCs/>
              </w:rPr>
              <w:t>cooperarea</w:t>
            </w:r>
            <w:proofErr w:type="spellEnd"/>
            <w:r w:rsidR="002F4E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2F4EEE">
              <w:rPr>
                <w:rFonts w:ascii="Montserrat Light" w:hAnsi="Montserrat Light"/>
                <w:bCs/>
                <w:iCs/>
              </w:rPr>
              <w:t>interinstituțională</w:t>
            </w:r>
            <w:proofErr w:type="spellEnd"/>
            <w:r w:rsidR="002F4EEE">
              <w:rPr>
                <w:rFonts w:ascii="Montserrat Light" w:hAnsi="Montserrat Light"/>
                <w:bCs/>
                <w:iCs/>
              </w:rPr>
              <w:t xml:space="preserve"> pe plan intern </w:t>
            </w:r>
            <w:proofErr w:type="spellStart"/>
            <w:r w:rsidR="002F4EEE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="002F4EEE">
              <w:rPr>
                <w:rFonts w:ascii="Montserrat Light" w:hAnsi="Montserrat Light"/>
                <w:bCs/>
                <w:iCs/>
              </w:rPr>
              <w:t xml:space="preserve"> extern</w:t>
            </w:r>
            <w:r w:rsidRPr="0026075C">
              <w:rPr>
                <w:rFonts w:ascii="Montserrat Light" w:hAnsi="Montserrat Light"/>
                <w:bCs/>
                <w:iCs/>
              </w:rPr>
              <w:t>.</w:t>
            </w:r>
          </w:p>
          <w:p w14:paraId="3F907A1D" w14:textId="77777777" w:rsidR="00CB3507" w:rsidRPr="0026075C" w:rsidRDefault="00CB3507" w:rsidP="00CB3507">
            <w:pPr>
              <w:spacing w:after="240" w:line="240" w:lineRule="auto"/>
              <w:jc w:val="both"/>
              <w:rPr>
                <w:rStyle w:val="markedcontent"/>
                <w:rFonts w:ascii="Montserrat Light" w:hAnsi="Montserrat Light"/>
              </w:rPr>
            </w:pP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lastRenderedPageBreak/>
              <w:t>Având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vedere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cele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mai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sus, pentru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bune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condiții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gramStart"/>
            <w:r w:rsidRPr="0026075C">
              <w:rPr>
                <w:rStyle w:val="markedcontent"/>
                <w:rFonts w:ascii="Montserrat Light" w:hAnsi="Montserrat Light"/>
              </w:rPr>
              <w:t>a</w:t>
            </w:r>
            <w:proofErr w:type="gram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activității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asociației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, 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se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impune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sumei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r>
              <w:rPr>
                <w:rFonts w:ascii="Montserrat Light" w:hAnsi="Montserrat Light"/>
                <w:bCs/>
                <w:iCs/>
              </w:rPr>
              <w:t>128,50 mii lei din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2023. </w:t>
            </w:r>
          </w:p>
          <w:p w14:paraId="24A98CFE" w14:textId="77777777" w:rsidR="00CB3507" w:rsidRPr="0026075C" w:rsidRDefault="00CB3507" w:rsidP="00CB35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Precizăm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faptul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situaţia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acestui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hotărâre</w:t>
            </w:r>
            <w:proofErr w:type="spellEnd"/>
            <w:r w:rsidRPr="0026075C">
              <w:rPr>
                <w:rFonts w:ascii="Montserrat Light" w:hAnsi="Montserrat Light"/>
              </w:rPr>
              <w:t xml:space="preserve"> sunt </w:t>
            </w:r>
            <w:proofErr w:type="spellStart"/>
            <w:r w:rsidRPr="0026075C">
              <w:rPr>
                <w:rFonts w:ascii="Montserrat Light" w:hAnsi="Montserrat Light"/>
              </w:rPr>
              <w:t>incidente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următoarele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prevederi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căror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implementare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aplicare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fost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elaborat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după</w:t>
            </w:r>
            <w:proofErr w:type="spellEnd"/>
            <w:r w:rsidRPr="0026075C">
              <w:rPr>
                <w:rFonts w:ascii="Montserrat Light" w:hAnsi="Montserrat Light"/>
              </w:rPr>
              <w:t xml:space="preserve"> cum </w:t>
            </w:r>
            <w:proofErr w:type="spellStart"/>
            <w:r w:rsidRPr="0026075C">
              <w:rPr>
                <w:rFonts w:ascii="Montserrat Light" w:hAnsi="Montserrat Light"/>
              </w:rPr>
              <w:t>urmează</w:t>
            </w:r>
            <w:proofErr w:type="spellEnd"/>
            <w:r w:rsidRPr="0026075C">
              <w:rPr>
                <w:rFonts w:ascii="Montserrat Light" w:hAnsi="Montserrat Light"/>
              </w:rPr>
              <w:t>:</w:t>
            </w:r>
          </w:p>
          <w:p w14:paraId="1792B9AD" w14:textId="3E0496F1" w:rsidR="00CB3507" w:rsidRDefault="00CB3507" w:rsidP="00CB3507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art. 173 alin. (1) lit. e) din </w:t>
            </w:r>
            <w:proofErr w:type="spellStart"/>
            <w:r>
              <w:rPr>
                <w:rFonts w:ascii="Montserrat Light" w:hAnsi="Montserrat Light"/>
              </w:rPr>
              <w:t>Ordonanța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urgență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Guvernului</w:t>
            </w:r>
            <w:proofErr w:type="spellEnd"/>
            <w:r>
              <w:rPr>
                <w:rFonts w:ascii="Montserrat Light" w:hAnsi="Montserrat Light"/>
              </w:rPr>
              <w:t xml:space="preserve"> nr. 57/2019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Codul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administrativ</w:t>
            </w:r>
            <w:proofErr w:type="spellEnd"/>
            <w:r>
              <w:rPr>
                <w:rFonts w:ascii="Montserrat Light" w:hAnsi="Montserrat Light"/>
              </w:rPr>
              <w:t xml:space="preserve">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şi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72E9EDAC" w14:textId="77777777" w:rsidR="00CB3507" w:rsidRPr="00CB3507" w:rsidRDefault="00CB3507" w:rsidP="00CB3507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 xml:space="preserve">art. 35 </w:t>
            </w:r>
            <w:proofErr w:type="spellStart"/>
            <w:r>
              <w:rPr>
                <w:rFonts w:ascii="Montserrat Light" w:hAnsi="Montserrat Light"/>
              </w:rPr>
              <w:t>alin</w:t>
            </w:r>
            <w:proofErr w:type="spellEnd"/>
            <w:r>
              <w:rPr>
                <w:rFonts w:ascii="Montserrat Light" w:hAnsi="Montserrat Light"/>
              </w:rPr>
              <w:t xml:space="preserve">. (4) din </w:t>
            </w:r>
            <w:proofErr w:type="spellStart"/>
            <w:r>
              <w:rPr>
                <w:rFonts w:ascii="Montserrat Light" w:hAnsi="Montserrat Light"/>
              </w:rPr>
              <w:t>Legea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finanțele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locale nr. 273/2006,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134FD8CC" w14:textId="77777777" w:rsidR="00CB3507" w:rsidRPr="00CB3507" w:rsidRDefault="00CB3507" w:rsidP="00CB3507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 w:cs="Calibri"/>
              </w:rPr>
              <w:t xml:space="preserve">art. 46 </w:t>
            </w:r>
            <w:proofErr w:type="spellStart"/>
            <w:r>
              <w:rPr>
                <w:rFonts w:ascii="Montserrat Light" w:hAnsi="Montserrat Light" w:cs="Calibri"/>
              </w:rPr>
              <w:t>alin</w:t>
            </w:r>
            <w:proofErr w:type="spellEnd"/>
            <w:r>
              <w:rPr>
                <w:rFonts w:ascii="Montserrat Light" w:hAnsi="Montserrat Light" w:cs="Calibri"/>
              </w:rPr>
              <w:t xml:space="preserve">. (1) lit. f) din </w:t>
            </w:r>
            <w:proofErr w:type="spellStart"/>
            <w:r>
              <w:rPr>
                <w:rFonts w:ascii="Montserrat Light" w:hAnsi="Montserrat Light" w:cs="Calibri"/>
              </w:rPr>
              <w:t>Ordonanța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Guvernului</w:t>
            </w:r>
            <w:proofErr w:type="spellEnd"/>
            <w:r>
              <w:rPr>
                <w:rFonts w:ascii="Montserrat Light" w:hAnsi="Montserrat Light" w:cs="Calibri"/>
              </w:rPr>
              <w:t xml:space="preserve"> nr. 26/2000 cu </w:t>
            </w:r>
            <w:proofErr w:type="spellStart"/>
            <w:r>
              <w:rPr>
                <w:rFonts w:ascii="Montserrat Light" w:hAnsi="Montserrat Light" w:cs="Calibri"/>
              </w:rPr>
              <w:t>privire</w:t>
            </w:r>
            <w:proofErr w:type="spellEnd"/>
            <w:r>
              <w:rPr>
                <w:rFonts w:ascii="Montserrat Light" w:hAnsi="Montserrat Light" w:cs="Calibri"/>
              </w:rPr>
              <w:t xml:space="preserve"> la </w:t>
            </w:r>
            <w:proofErr w:type="spellStart"/>
            <w:r>
              <w:rPr>
                <w:rFonts w:ascii="Montserrat Light" w:hAnsi="Montserrat Light" w:cs="Calibri"/>
              </w:rPr>
              <w:t>asociaţii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şi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fundaţii</w:t>
            </w:r>
            <w:proofErr w:type="spellEnd"/>
            <w:r>
              <w:t xml:space="preserve">, </w:t>
            </w:r>
            <w:r>
              <w:rPr>
                <w:rFonts w:ascii="Montserrat Light" w:hAnsi="Montserrat Light" w:cs="Calibri"/>
              </w:rPr>
              <w:t xml:space="preserve">cu </w:t>
            </w:r>
            <w:proofErr w:type="spellStart"/>
            <w:r>
              <w:rPr>
                <w:rFonts w:ascii="Montserrat Light" w:hAnsi="Montserrat Light" w:cs="Calibri"/>
              </w:rPr>
              <w:t>modificările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și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completările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ulterioare</w:t>
            </w:r>
            <w:proofErr w:type="spellEnd"/>
            <w:r>
              <w:rPr>
                <w:rFonts w:ascii="Montserrat Light" w:hAnsi="Montserrat Light" w:cs="Calibri"/>
              </w:rPr>
              <w:t>;</w:t>
            </w:r>
          </w:p>
          <w:p w14:paraId="793CC094" w14:textId="7715CC11" w:rsidR="00CB3507" w:rsidRPr="0026075C" w:rsidRDefault="00CB3507" w:rsidP="00CB3507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05254">
              <w:rPr>
                <w:rFonts w:ascii="Montserrat Light" w:hAnsi="Montserrat Light"/>
                <w:bCs/>
              </w:rPr>
              <w:t>Hotărâr</w:t>
            </w:r>
            <w:r w:rsidR="005601B0">
              <w:rPr>
                <w:rFonts w:ascii="Montserrat Light" w:hAnsi="Montserrat Light"/>
                <w:bCs/>
              </w:rPr>
              <w:t>ea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nr. </w:t>
            </w:r>
            <w:r>
              <w:rPr>
                <w:rFonts w:ascii="Montserrat Light" w:hAnsi="Montserrat Light"/>
                <w:bCs/>
              </w:rPr>
              <w:t>55</w:t>
            </w:r>
            <w:r w:rsidRPr="00205254">
              <w:rPr>
                <w:rFonts w:ascii="Montserrat Light" w:hAnsi="Montserrat Light"/>
                <w:bCs/>
              </w:rPr>
              <w:t>/2023</w:t>
            </w:r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privind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solicitarea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încetare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bCs/>
              </w:rPr>
              <w:t>calității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membru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fondator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al U.A.T. </w:t>
            </w:r>
            <w:proofErr w:type="spellStart"/>
            <w:r>
              <w:rPr>
                <w:rFonts w:ascii="Montserrat Light" w:hAnsi="Montserrat Light"/>
                <w:bCs/>
              </w:rPr>
              <w:t>Județul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din </w:t>
            </w:r>
            <w:proofErr w:type="spellStart"/>
            <w:r>
              <w:rPr>
                <w:rFonts w:ascii="Montserrat Light" w:hAnsi="Montserrat Light"/>
                <w:bCs/>
              </w:rPr>
              <w:t>cadrul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Asociației </w:t>
            </w:r>
            <w:r>
              <w:rPr>
                <w:rFonts w:ascii="Montserrat Light" w:hAnsi="Montserrat Light"/>
                <w:lang w:val="ro-RO" w:eastAsia="ro-RO"/>
              </w:rPr>
              <w:t>de Dezvoltare Intercomunitară – Zona Metropolitană Cluj;</w:t>
            </w:r>
          </w:p>
          <w:p w14:paraId="49C8181C" w14:textId="791A6179" w:rsidR="00AB2905" w:rsidRPr="005601B0" w:rsidRDefault="00CB3507" w:rsidP="005601B0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Hotărâr</w:t>
            </w:r>
            <w:r w:rsidR="005601B0">
              <w:rPr>
                <w:rFonts w:ascii="Montserrat Light" w:hAnsi="Montserrat Light"/>
              </w:rPr>
              <w:t>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Consiliului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</w:rPr>
              <w:t xml:space="preserve"> Cluj nr. 14/2023 </w:t>
            </w:r>
            <w:proofErr w:type="spellStart"/>
            <w:r w:rsidRPr="0026075C">
              <w:rPr>
                <w:rFonts w:ascii="Montserrat Light" w:hAnsi="Montserrat Light"/>
              </w:rPr>
              <w:t>privind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aprobarea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bugetului</w:t>
            </w:r>
            <w:proofErr w:type="spellEnd"/>
            <w:r w:rsidRPr="0026075C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26075C">
              <w:rPr>
                <w:rFonts w:ascii="Montserrat Light" w:hAnsi="Montserrat Light"/>
              </w:rPr>
              <w:t>propriu</w:t>
            </w:r>
            <w:proofErr w:type="spellEnd"/>
            <w:r w:rsidRPr="0026075C">
              <w:rPr>
                <w:rFonts w:ascii="Montserrat Light" w:hAnsi="Montserrat Light"/>
              </w:rPr>
              <w:t xml:space="preserve"> al </w:t>
            </w:r>
            <w:proofErr w:type="spellStart"/>
            <w:r w:rsidRPr="0026075C">
              <w:rPr>
                <w:rFonts w:ascii="Montserrat Light" w:hAnsi="Montserrat Light"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</w:rPr>
              <w:t>anul</w:t>
            </w:r>
            <w:proofErr w:type="spellEnd"/>
            <w:r w:rsidRPr="0026075C">
              <w:rPr>
                <w:rFonts w:ascii="Montserrat Light" w:hAnsi="Montserrat Light"/>
              </w:rPr>
              <w:t xml:space="preserve"> 2023;</w:t>
            </w:r>
          </w:p>
        </w:tc>
      </w:tr>
      <w:tr w:rsidR="0026075C" w:rsidRPr="0026075C" w14:paraId="26D7BA76" w14:textId="77777777" w:rsidTr="00BE68A1">
        <w:tc>
          <w:tcPr>
            <w:tcW w:w="9247" w:type="dxa"/>
            <w:shd w:val="clear" w:color="auto" w:fill="auto"/>
          </w:tcPr>
          <w:p w14:paraId="0AB397EB" w14:textId="77777777" w:rsidR="00306844" w:rsidRPr="0026075C" w:rsidRDefault="00306844" w:rsidP="005521F8">
            <w:pPr>
              <w:spacing w:line="240" w:lineRule="auto"/>
              <w:ind w:firstLine="495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  <w:b/>
                <w:bCs/>
              </w:rPr>
              <w:lastRenderedPageBreak/>
              <w:t xml:space="preserve">2.  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Schimbari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preconizate</w:t>
            </w:r>
            <w:proofErr w:type="spellEnd"/>
            <w:r w:rsidRPr="0026075C">
              <w:rPr>
                <w:rFonts w:ascii="Montserrat Light" w:hAnsi="Montserrat Light"/>
              </w:rPr>
              <w:t xml:space="preserve">:    </w:t>
            </w:r>
          </w:p>
        </w:tc>
      </w:tr>
      <w:tr w:rsidR="0026075C" w:rsidRPr="0026075C" w14:paraId="026839E0" w14:textId="77777777" w:rsidTr="00BE68A1">
        <w:tc>
          <w:tcPr>
            <w:tcW w:w="9247" w:type="dxa"/>
            <w:shd w:val="clear" w:color="auto" w:fill="auto"/>
          </w:tcPr>
          <w:p w14:paraId="3D18FB29" w14:textId="13737D9B" w:rsidR="00306844" w:rsidRPr="0026075C" w:rsidRDefault="00640E0F" w:rsidP="00EC0E1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F90ADF">
              <w:rPr>
                <w:rFonts w:ascii="Montserrat Light" w:hAnsi="Montserrat Light"/>
              </w:rPr>
              <w:t xml:space="preserve">Nu </w:t>
            </w:r>
            <w:proofErr w:type="spellStart"/>
            <w:r w:rsidRPr="00F90ADF">
              <w:rPr>
                <w:rFonts w:ascii="Montserrat Light" w:hAnsi="Montserrat Light"/>
              </w:rPr>
              <w:t>este</w:t>
            </w:r>
            <w:proofErr w:type="spellEnd"/>
            <w:r w:rsidRPr="00F90ADF">
              <w:rPr>
                <w:rFonts w:ascii="Montserrat Light" w:hAnsi="Montserrat Light"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</w:rPr>
              <w:t>cazul</w:t>
            </w:r>
            <w:proofErr w:type="spellEnd"/>
          </w:p>
        </w:tc>
      </w:tr>
      <w:tr w:rsidR="0026075C" w:rsidRPr="0026075C" w14:paraId="373743C6" w14:textId="77777777" w:rsidTr="00BE68A1">
        <w:tc>
          <w:tcPr>
            <w:tcW w:w="9247" w:type="dxa"/>
            <w:shd w:val="clear" w:color="auto" w:fill="auto"/>
          </w:tcPr>
          <w:p w14:paraId="73810204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a 2-a - Impactul socio-economic</w:t>
            </w: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: </w:t>
            </w:r>
          </w:p>
        </w:tc>
      </w:tr>
      <w:tr w:rsidR="0026075C" w:rsidRPr="0026075C" w14:paraId="6C830B41" w14:textId="77777777" w:rsidTr="00BE68A1">
        <w:tc>
          <w:tcPr>
            <w:tcW w:w="9247" w:type="dxa"/>
            <w:shd w:val="clear" w:color="auto" w:fill="auto"/>
          </w:tcPr>
          <w:p w14:paraId="5E2FD81F" w14:textId="509BC946" w:rsidR="00AB2905" w:rsidRPr="0026075C" w:rsidRDefault="00CD637A" w:rsidP="005755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Promovând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acest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hotărâre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se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  <w:lang w:val="fr-FR"/>
              </w:rPr>
              <w:t>desfășurarea</w:t>
            </w:r>
            <w:proofErr w:type="spellEnd"/>
            <w:r w:rsidR="00C632FD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  <w:lang w:val="fr-FR"/>
              </w:rPr>
              <w:t>în</w:t>
            </w:r>
            <w:proofErr w:type="spellEnd"/>
            <w:r w:rsidR="00C632FD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  <w:lang w:val="fr-FR"/>
              </w:rPr>
              <w:t>bune</w:t>
            </w:r>
            <w:proofErr w:type="spellEnd"/>
            <w:r w:rsidR="00C632FD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  <w:lang w:val="fr-FR"/>
              </w:rPr>
              <w:t>condiții</w:t>
            </w:r>
            <w:proofErr w:type="spellEnd"/>
            <w:r w:rsidR="00C632FD" w:rsidRPr="0026075C">
              <w:rPr>
                <w:rFonts w:ascii="Montserrat Light" w:hAnsi="Montserrat Light"/>
                <w:bCs/>
                <w:lang w:val="fr-FR"/>
              </w:rPr>
              <w:t xml:space="preserve"> a </w:t>
            </w:r>
            <w:proofErr w:type="spellStart"/>
            <w:r w:rsidR="00640E0F">
              <w:rPr>
                <w:rStyle w:val="markedcontent"/>
                <w:rFonts w:ascii="Montserrat Light" w:hAnsi="Montserrat Light"/>
              </w:rPr>
              <w:t>activității</w:t>
            </w:r>
            <w:proofErr w:type="spellEnd"/>
            <w:r w:rsidR="00640E0F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640E0F">
              <w:rPr>
                <w:rStyle w:val="markedcontent"/>
                <w:rFonts w:ascii="Montserrat Light" w:hAnsi="Montserrat Light"/>
              </w:rPr>
              <w:t>asociației</w:t>
            </w:r>
            <w:proofErr w:type="spellEnd"/>
            <w:r w:rsidR="00EA1872" w:rsidRPr="0026075C">
              <w:rPr>
                <w:rStyle w:val="markedcontent"/>
                <w:rFonts w:ascii="Montserrat Light" w:hAnsi="Montserrat Light"/>
              </w:rPr>
              <w:t>.</w:t>
            </w:r>
          </w:p>
        </w:tc>
      </w:tr>
      <w:tr w:rsidR="0026075C" w:rsidRPr="0026075C" w14:paraId="777A06F3" w14:textId="77777777" w:rsidTr="00BE68A1">
        <w:tc>
          <w:tcPr>
            <w:tcW w:w="9247" w:type="dxa"/>
            <w:shd w:val="clear" w:color="auto" w:fill="auto"/>
          </w:tcPr>
          <w:p w14:paraId="7A53AF53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lang w:val="fr-FR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26075C" w:rsidRPr="0026075C" w14:paraId="2E371906" w14:textId="77777777" w:rsidTr="00BE68A1">
        <w:tc>
          <w:tcPr>
            <w:tcW w:w="9247" w:type="dxa"/>
            <w:shd w:val="clear" w:color="auto" w:fill="auto"/>
          </w:tcPr>
          <w:p w14:paraId="1F69859A" w14:textId="1CFDE5D1" w:rsidR="00AB2905" w:rsidRPr="0026075C" w:rsidRDefault="005755FA" w:rsidP="002A1BD7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Cs/>
              </w:rPr>
              <w:t>S</w:t>
            </w:r>
            <w:r w:rsidR="00C632FD" w:rsidRPr="0026075C">
              <w:rPr>
                <w:rFonts w:ascii="Montserrat Light" w:hAnsi="Montserrat Light"/>
                <w:bCs/>
              </w:rPr>
              <w:t>um</w:t>
            </w:r>
            <w:r w:rsidR="003C74FD" w:rsidRPr="0026075C">
              <w:rPr>
                <w:rFonts w:ascii="Montserrat Light" w:hAnsi="Montserrat Light"/>
                <w:bCs/>
              </w:rPr>
              <w:t>a</w:t>
            </w:r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nominalizat</w:t>
            </w:r>
            <w:r w:rsidR="003C74FD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C74FD" w:rsidRPr="0026075C">
              <w:rPr>
                <w:rFonts w:ascii="Montserrat Light" w:hAnsi="Montserrat Light"/>
                <w:bCs/>
              </w:rPr>
              <w:t>este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cuprins</w:t>
            </w:r>
            <w:r w:rsidR="003C74FD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în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</w:t>
            </w:r>
            <w:r w:rsidR="00B62EC0" w:rsidRPr="0026075C">
              <w:rPr>
                <w:rFonts w:ascii="Montserrat Light" w:hAnsi="Montserrat Light"/>
                <w:bCs/>
              </w:rPr>
              <w:t>2023</w:t>
            </w:r>
            <w:r w:rsidRPr="0026075C">
              <w:rPr>
                <w:rFonts w:ascii="Montserrat Light" w:hAnsi="Montserrat Light"/>
                <w:bCs/>
              </w:rPr>
              <w:t>.</w:t>
            </w:r>
          </w:p>
        </w:tc>
      </w:tr>
      <w:tr w:rsidR="0026075C" w:rsidRPr="0026075C" w14:paraId="12E5C4CD" w14:textId="77777777" w:rsidTr="00BE68A1">
        <w:trPr>
          <w:trHeight w:val="573"/>
        </w:trPr>
        <w:tc>
          <w:tcPr>
            <w:tcW w:w="9247" w:type="dxa"/>
            <w:shd w:val="clear" w:color="auto" w:fill="auto"/>
          </w:tcPr>
          <w:p w14:paraId="12C7B7E0" w14:textId="467D2447" w:rsidR="00CE604F" w:rsidRPr="0026075C" w:rsidRDefault="00306844" w:rsidP="000A2A2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26075C" w:rsidRPr="0026075C" w14:paraId="536B0FE3" w14:textId="77777777" w:rsidTr="000A2A2E">
        <w:trPr>
          <w:trHeight w:val="260"/>
        </w:trPr>
        <w:tc>
          <w:tcPr>
            <w:tcW w:w="9247" w:type="dxa"/>
            <w:shd w:val="clear" w:color="auto" w:fill="auto"/>
          </w:tcPr>
          <w:p w14:paraId="757CE506" w14:textId="23C65621" w:rsidR="000A2A2E" w:rsidRPr="0026075C" w:rsidRDefault="000A2A2E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 este cazul</w:t>
            </w:r>
          </w:p>
        </w:tc>
      </w:tr>
      <w:tr w:rsidR="0026075C" w:rsidRPr="0026075C" w14:paraId="64E6F83D" w14:textId="77777777" w:rsidTr="00BE68A1">
        <w:tc>
          <w:tcPr>
            <w:tcW w:w="9247" w:type="dxa"/>
            <w:shd w:val="clear" w:color="auto" w:fill="auto"/>
          </w:tcPr>
          <w:p w14:paraId="1EA96DD3" w14:textId="2E804BC6" w:rsidR="004F1CE2" w:rsidRPr="0026075C" w:rsidRDefault="00306844" w:rsidP="000A2A2E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Cs/>
                <w:lang w:val="fr-FR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5-a - 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Efectele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asupra actelor administrative</w:t>
            </w:r>
            <w:r w:rsidR="00DA58BD"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>în vigoare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26075C" w:rsidRPr="0026075C" w14:paraId="1EC15444" w14:textId="77777777" w:rsidTr="00BE68A1">
        <w:tc>
          <w:tcPr>
            <w:tcW w:w="9247" w:type="dxa"/>
            <w:shd w:val="clear" w:color="auto" w:fill="auto"/>
          </w:tcPr>
          <w:p w14:paraId="7FBA0791" w14:textId="3FCF792E" w:rsidR="000A2A2E" w:rsidRPr="0026075C" w:rsidRDefault="000A2A2E" w:rsidP="005521F8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proofErr w:type="spellStart"/>
            <w:r w:rsidRPr="0026075C">
              <w:rPr>
                <w:rFonts w:ascii="Montserrat Light" w:hAnsi="Montserrat Light"/>
              </w:rPr>
              <w:t>Beneficiarul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va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solicita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sumele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nominalizate</w:t>
            </w:r>
            <w:proofErr w:type="spellEnd"/>
            <w:r w:rsidRPr="0026075C">
              <w:rPr>
                <w:rFonts w:ascii="Montserrat Light" w:hAnsi="Montserrat Light"/>
              </w:rPr>
              <w:t xml:space="preserve">, pe </w:t>
            </w:r>
            <w:proofErr w:type="spellStart"/>
            <w:r w:rsidRPr="0026075C">
              <w:rPr>
                <w:rFonts w:ascii="Montserrat Light" w:hAnsi="Montserrat Light"/>
              </w:rPr>
              <w:t>bază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documente</w:t>
            </w:r>
            <w:proofErr w:type="spellEnd"/>
            <w:r w:rsidRPr="0026075C">
              <w:rPr>
                <w:rFonts w:ascii="Montserrat Light" w:hAnsi="Montserrat Light"/>
              </w:rPr>
              <w:t xml:space="preserve"> justificative</w:t>
            </w:r>
            <w:r w:rsidRPr="0026075C">
              <w:rPr>
                <w:rFonts w:ascii="Montserrat Light" w:hAnsi="Montserrat Light"/>
                <w:bCs/>
                <w:lang w:val="fr-FR"/>
              </w:rPr>
              <w:t>.</w:t>
            </w:r>
          </w:p>
        </w:tc>
      </w:tr>
      <w:tr w:rsidR="0026075C" w:rsidRPr="0026075C" w14:paraId="7E07C549" w14:textId="77777777" w:rsidTr="00BE68A1">
        <w:tc>
          <w:tcPr>
            <w:tcW w:w="9247" w:type="dxa"/>
            <w:shd w:val="clear" w:color="auto" w:fill="auto"/>
          </w:tcPr>
          <w:p w14:paraId="4FBF6EBA" w14:textId="177B4E4B" w:rsidR="002A1BD7" w:rsidRPr="0026075C" w:rsidRDefault="00306844" w:rsidP="000A2A2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0A2A2E" w:rsidRPr="0026075C" w14:paraId="63665E53" w14:textId="77777777" w:rsidTr="00BE68A1">
        <w:tc>
          <w:tcPr>
            <w:tcW w:w="9247" w:type="dxa"/>
            <w:shd w:val="clear" w:color="auto" w:fill="auto"/>
          </w:tcPr>
          <w:p w14:paraId="770A5B88" w14:textId="27576E29" w:rsidR="000A2A2E" w:rsidRPr="0026075C" w:rsidRDefault="000A2A2E" w:rsidP="000A2A2E">
            <w:pPr>
              <w:pStyle w:val="Listparagraf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Adres</w:t>
            </w:r>
            <w:r w:rsidR="00640E0F">
              <w:rPr>
                <w:rStyle w:val="markedcontent"/>
                <w:rFonts w:ascii="Montserrat Light" w:hAnsi="Montserrat Light"/>
              </w:rPr>
              <w:t>ele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 w:rsidR="00640E0F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Asociației </w:t>
            </w:r>
            <w:r w:rsidR="00640E0F">
              <w:rPr>
                <w:rFonts w:ascii="Montserrat Light" w:hAnsi="Montserrat Light"/>
                <w:lang w:val="ro-RO" w:eastAsia="ro-RO"/>
              </w:rPr>
              <w:t>de Dezvoltare Intercomunitară – Zona Metropolitană Cluj</w:t>
            </w:r>
            <w:r w:rsidR="00640E0F"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 w:rsidR="00640E0F">
              <w:rPr>
                <w:rStyle w:val="markedcontent"/>
                <w:rFonts w:ascii="Montserrat Light" w:hAnsi="Montserrat Light"/>
              </w:rPr>
              <w:t xml:space="preserve">nr. </w:t>
            </w:r>
            <w:r w:rsidR="00640E0F">
              <w:rPr>
                <w:rFonts w:ascii="Montserrat Light" w:hAnsi="Montserrat Light"/>
                <w:bCs/>
              </w:rPr>
              <w:t xml:space="preserve">628/15.05.2023 </w:t>
            </w:r>
            <w:proofErr w:type="spellStart"/>
            <w:r w:rsidR="00640E0F">
              <w:rPr>
                <w:rFonts w:ascii="Montserrat Light" w:hAnsi="Montserrat Light"/>
                <w:bCs/>
              </w:rPr>
              <w:t>și</w:t>
            </w:r>
            <w:proofErr w:type="spellEnd"/>
            <w:r w:rsidR="00640E0F">
              <w:rPr>
                <w:rFonts w:ascii="Montserrat Light" w:hAnsi="Montserrat Light"/>
                <w:bCs/>
              </w:rPr>
              <w:t xml:space="preserve"> 621/12.05.2023</w:t>
            </w:r>
          </w:p>
        </w:tc>
      </w:tr>
    </w:tbl>
    <w:p w14:paraId="0FF9EB9A" w14:textId="79D1BCAE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7E404A48" w14:textId="036E9BBA" w:rsidR="00D66560" w:rsidRPr="0026075C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4558F3E1" w14:textId="77777777" w:rsidR="00D66560" w:rsidRPr="0026075C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01D03DF4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2CE5664D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668FBA57" w14:textId="080A1892" w:rsidR="00F37C3A" w:rsidRPr="0026075C" w:rsidRDefault="00306844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065D4CF8" w14:textId="445E74D9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6B58FDB" w14:textId="2E5CBB65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68DEED4" w14:textId="7E100C62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8B815D8" w14:textId="592ADE40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C9D34D6" w14:textId="1600CBB0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792DF87" w14:textId="1896078D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EAC66F7" w14:textId="46F6FB28" w:rsidR="003535AB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72BCBB2" w14:textId="77777777" w:rsidR="002F4EEE" w:rsidRDefault="002F4EEE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25C0F22" w14:textId="77777777" w:rsidR="002F4EEE" w:rsidRDefault="002F4EEE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728BC4D" w14:textId="77777777" w:rsidR="002F4EEE" w:rsidRDefault="002F4EEE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596065A" w14:textId="77777777" w:rsidR="002F4EEE" w:rsidRDefault="002F4EEE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7FD97FE" w14:textId="77777777" w:rsidR="002F4EEE" w:rsidRDefault="002F4EEE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AD3564D" w14:textId="7B753B5C" w:rsidR="00306844" w:rsidRPr="0026075C" w:rsidRDefault="00306844" w:rsidP="00F37C3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26075C">
        <w:rPr>
          <w:rFonts w:ascii="Montserrat Light" w:hAnsi="Montserrat Light"/>
          <w:b/>
          <w:bCs/>
          <w:lang w:val="pt-BR" w:eastAsia="ro-RO"/>
        </w:rPr>
        <w:t>PROIECT  DE  H O T Ă R Â R E</w:t>
      </w:r>
    </w:p>
    <w:p w14:paraId="5E073E5F" w14:textId="3815CC37" w:rsidR="005755FA" w:rsidRPr="0026075C" w:rsidRDefault="005755FA" w:rsidP="005755F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pentru </w:t>
      </w:r>
      <w:proofErr w:type="spellStart"/>
      <w:r w:rsidR="00796E95" w:rsidRPr="0026075C">
        <w:rPr>
          <w:rFonts w:ascii="Montserrat Light" w:hAnsi="Montserrat Light"/>
          <w:b/>
          <w:bCs/>
        </w:rPr>
        <w:t>completarea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Hotărârii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Consiliului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Județean</w:t>
      </w:r>
      <w:proofErr w:type="spellEnd"/>
      <w:r w:rsidRPr="0026075C">
        <w:rPr>
          <w:rFonts w:ascii="Montserrat Light" w:hAnsi="Montserrat Light"/>
          <w:b/>
          <w:bCs/>
        </w:rPr>
        <w:t xml:space="preserve"> Cluj </w:t>
      </w:r>
    </w:p>
    <w:p w14:paraId="56F0A56A" w14:textId="0DBEF4B6" w:rsidR="005755FA" w:rsidRPr="0026075C" w:rsidRDefault="005755FA" w:rsidP="005755F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FE6151" w:rsidRPr="0026075C">
        <w:rPr>
          <w:rFonts w:ascii="Montserrat Light" w:hAnsi="Montserrat Light"/>
          <w:b/>
          <w:bCs/>
        </w:rPr>
        <w:t>2</w:t>
      </w:r>
      <w:r w:rsidR="00EA1872" w:rsidRPr="0026075C">
        <w:rPr>
          <w:rFonts w:ascii="Montserrat Light" w:hAnsi="Montserrat Light"/>
          <w:b/>
          <w:bCs/>
        </w:rPr>
        <w:t>2</w:t>
      </w:r>
      <w:r w:rsidRPr="0026075C">
        <w:rPr>
          <w:rFonts w:ascii="Montserrat Light" w:hAnsi="Montserrat Light"/>
          <w:b/>
          <w:bCs/>
        </w:rPr>
        <w:t>/</w:t>
      </w:r>
      <w:r w:rsidR="00B62EC0" w:rsidRPr="0026075C">
        <w:rPr>
          <w:rFonts w:ascii="Montserrat Light" w:hAnsi="Montserrat Light"/>
          <w:b/>
          <w:bCs/>
        </w:rPr>
        <w:t>2023</w:t>
      </w:r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privind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nominalizarea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unor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sume</w:t>
      </w:r>
      <w:proofErr w:type="spellEnd"/>
      <w:r w:rsidRPr="0026075C">
        <w:rPr>
          <w:rFonts w:ascii="Montserrat Light" w:hAnsi="Montserrat Light"/>
          <w:b/>
          <w:bCs/>
        </w:rPr>
        <w:t xml:space="preserve"> din </w:t>
      </w:r>
      <w:proofErr w:type="spellStart"/>
      <w:r w:rsidRPr="0026075C">
        <w:rPr>
          <w:rFonts w:ascii="Montserrat Light" w:hAnsi="Montserrat Light"/>
          <w:b/>
          <w:bCs/>
        </w:rPr>
        <w:t>bugetul</w:t>
      </w:r>
      <w:proofErr w:type="spellEnd"/>
      <w:r w:rsidRPr="0026075C">
        <w:rPr>
          <w:rFonts w:ascii="Montserrat Light" w:hAnsi="Montserrat Light"/>
          <w:b/>
          <w:bCs/>
        </w:rPr>
        <w:t xml:space="preserve"> local al </w:t>
      </w:r>
    </w:p>
    <w:p w14:paraId="7801E5B5" w14:textId="4DD49632" w:rsidR="000E4D8A" w:rsidRPr="0026075C" w:rsidRDefault="005755FA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proofErr w:type="spellStart"/>
      <w:r w:rsidRPr="0026075C">
        <w:rPr>
          <w:rFonts w:ascii="Montserrat Light" w:hAnsi="Montserrat Light"/>
          <w:b/>
          <w:bCs/>
        </w:rPr>
        <w:t>Județului</w:t>
      </w:r>
      <w:proofErr w:type="spellEnd"/>
      <w:r w:rsidRPr="0026075C">
        <w:rPr>
          <w:rFonts w:ascii="Montserrat Light" w:hAnsi="Montserrat Light"/>
          <w:b/>
          <w:bCs/>
        </w:rPr>
        <w:t xml:space="preserve"> Cluj pe </w:t>
      </w:r>
      <w:proofErr w:type="spellStart"/>
      <w:r w:rsidRPr="0026075C">
        <w:rPr>
          <w:rFonts w:ascii="Montserrat Light" w:hAnsi="Montserrat Light"/>
          <w:b/>
          <w:bCs/>
        </w:rPr>
        <w:t>anul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B62EC0" w:rsidRPr="0026075C">
        <w:rPr>
          <w:rFonts w:ascii="Montserrat Light" w:hAnsi="Montserrat Light"/>
          <w:b/>
          <w:bCs/>
        </w:rPr>
        <w:t>2023</w:t>
      </w:r>
    </w:p>
    <w:p w14:paraId="6E3DAAF7" w14:textId="77777777" w:rsidR="00C16666" w:rsidRPr="0026075C" w:rsidRDefault="00C16666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</w:p>
    <w:p w14:paraId="64FE5A94" w14:textId="77777777" w:rsidR="000E4D8A" w:rsidRPr="0026075C" w:rsidRDefault="000E4D8A" w:rsidP="005521F8">
      <w:pPr>
        <w:spacing w:line="240" w:lineRule="auto"/>
        <w:rPr>
          <w:rFonts w:ascii="Montserrat Light" w:hAnsi="Montserrat Light"/>
        </w:rPr>
      </w:pPr>
    </w:p>
    <w:p w14:paraId="7C74C2DC" w14:textId="2F7E0F5B" w:rsidR="00306844" w:rsidRPr="0026075C" w:rsidRDefault="00306844" w:rsidP="006E171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>Consiliul Judeţean Cluj</w:t>
      </w:r>
      <w:r w:rsidR="00202E5C" w:rsidRPr="0026075C">
        <w:rPr>
          <w:rFonts w:ascii="Montserrat Light" w:hAnsi="Montserrat Light"/>
          <w:noProof/>
          <w:lang w:eastAsia="ro-RO"/>
        </w:rPr>
        <w:t>,</w:t>
      </w:r>
      <w:r w:rsidRPr="0026075C">
        <w:rPr>
          <w:rFonts w:ascii="Montserrat Light" w:hAnsi="Montserrat Light"/>
          <w:noProof/>
          <w:lang w:eastAsia="ro-RO"/>
        </w:rPr>
        <w:t xml:space="preserve"> întrunit în şedinţă ordinară;</w:t>
      </w:r>
    </w:p>
    <w:p w14:paraId="121FEC87" w14:textId="77777777" w:rsidR="00202E5C" w:rsidRPr="0026075C" w:rsidRDefault="00202E5C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12A5353" w14:textId="3681AD3F" w:rsidR="00306844" w:rsidRPr="0026075C" w:rsidRDefault="00306844" w:rsidP="006E171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>Având în vedere Proiectul de hotărâre înregistrat cu nr.</w:t>
      </w:r>
      <w:r w:rsidR="00F91E84" w:rsidRPr="0026075C">
        <w:rPr>
          <w:rFonts w:ascii="Montserrat Light" w:hAnsi="Montserrat Light"/>
          <w:noProof/>
          <w:lang w:eastAsia="ro-RO"/>
        </w:rPr>
        <w:t xml:space="preserve"> …………</w:t>
      </w:r>
      <w:r w:rsidRPr="0026075C">
        <w:rPr>
          <w:rFonts w:ascii="Montserrat Light" w:hAnsi="Montserrat Light"/>
          <w:noProof/>
          <w:lang w:eastAsia="ro-RO"/>
        </w:rPr>
        <w:t xml:space="preserve"> din </w:t>
      </w:r>
      <w:r w:rsidR="00B62EC0" w:rsidRPr="0026075C">
        <w:rPr>
          <w:rFonts w:ascii="Montserrat Light" w:hAnsi="Montserrat Light"/>
          <w:noProof/>
          <w:lang w:eastAsia="ro-RO"/>
        </w:rPr>
        <w:t>2023</w:t>
      </w:r>
      <w:r w:rsidRPr="0026075C">
        <w:rPr>
          <w:rFonts w:ascii="Montserrat Light" w:hAnsi="Montserrat Light"/>
          <w:noProof/>
          <w:lang w:eastAsia="ro-RO"/>
        </w:rPr>
        <w:t xml:space="preserve"> </w:t>
      </w:r>
      <w:r w:rsidR="00401735" w:rsidRPr="0026075C">
        <w:rPr>
          <w:rFonts w:ascii="Montserrat Light" w:hAnsi="Montserrat Light"/>
          <w:noProof/>
          <w:lang w:eastAsia="ro-RO"/>
        </w:rPr>
        <w:t xml:space="preserve">pentru </w:t>
      </w:r>
      <w:r w:rsidR="00796E95" w:rsidRPr="0026075C">
        <w:rPr>
          <w:rFonts w:ascii="Montserrat Light" w:hAnsi="Montserrat Light"/>
          <w:noProof/>
          <w:lang w:eastAsia="ro-RO"/>
        </w:rPr>
        <w:t>completarea</w:t>
      </w:r>
      <w:r w:rsidR="00401735" w:rsidRPr="0026075C">
        <w:rPr>
          <w:rFonts w:ascii="Montserrat Light" w:hAnsi="Montserrat Light"/>
          <w:noProof/>
          <w:lang w:eastAsia="ro-RO"/>
        </w:rPr>
        <w:t xml:space="preserve"> Hotărârii Consiliului Județean Cluj nr. </w:t>
      </w:r>
      <w:r w:rsidR="0082732E" w:rsidRPr="0026075C">
        <w:rPr>
          <w:rFonts w:ascii="Montserrat Light" w:hAnsi="Montserrat Light"/>
          <w:noProof/>
          <w:lang w:eastAsia="ro-RO"/>
        </w:rPr>
        <w:t>2</w:t>
      </w:r>
      <w:r w:rsidR="00EA1872" w:rsidRPr="0026075C">
        <w:rPr>
          <w:rFonts w:ascii="Montserrat Light" w:hAnsi="Montserrat Light"/>
          <w:noProof/>
          <w:lang w:eastAsia="ro-RO"/>
        </w:rPr>
        <w:t>2</w:t>
      </w:r>
      <w:r w:rsidR="00401735" w:rsidRPr="0026075C">
        <w:rPr>
          <w:rFonts w:ascii="Montserrat Light" w:hAnsi="Montserrat Light"/>
          <w:noProof/>
          <w:lang w:eastAsia="ro-RO"/>
        </w:rPr>
        <w:t>/</w:t>
      </w:r>
      <w:r w:rsidR="00B62EC0" w:rsidRPr="0026075C">
        <w:rPr>
          <w:rFonts w:ascii="Montserrat Light" w:hAnsi="Montserrat Light"/>
          <w:noProof/>
          <w:lang w:eastAsia="ro-RO"/>
        </w:rPr>
        <w:t>2023</w:t>
      </w:r>
      <w:r w:rsidR="00401735" w:rsidRPr="0026075C">
        <w:rPr>
          <w:rFonts w:ascii="Montserrat Light" w:hAnsi="Montserrat Light"/>
          <w:noProof/>
          <w:lang w:eastAsia="ro-RO"/>
        </w:rPr>
        <w:t xml:space="preserve"> privind nominalizarea unor sume din bugetul local al Județului Cluj pe anul </w:t>
      </w:r>
      <w:r w:rsidR="00B62EC0" w:rsidRPr="0026075C">
        <w:rPr>
          <w:rFonts w:ascii="Montserrat Light" w:hAnsi="Montserrat Light"/>
          <w:noProof/>
          <w:lang w:eastAsia="ro-RO"/>
        </w:rPr>
        <w:t>2023</w:t>
      </w:r>
      <w:r w:rsidR="00401735" w:rsidRPr="0026075C">
        <w:rPr>
          <w:rFonts w:ascii="Montserrat Light" w:hAnsi="Montserrat Light"/>
          <w:noProof/>
          <w:lang w:eastAsia="ro-RO"/>
        </w:rPr>
        <w:t xml:space="preserve">, </w:t>
      </w:r>
      <w:r w:rsidRPr="0026075C">
        <w:rPr>
          <w:rFonts w:ascii="Montserrat Light" w:hAnsi="Montserrat Light"/>
          <w:noProof/>
          <w:lang w:eastAsia="ro-RO"/>
        </w:rPr>
        <w:t>propus de Președintele Consiliului Județean Cluj, domnul Alin Tișe</w:t>
      </w:r>
      <w:r w:rsidRPr="0026075C">
        <w:rPr>
          <w:rFonts w:ascii="Montserrat Light" w:hAnsi="Montserrat Light" w:cs="Cambria"/>
        </w:rPr>
        <w:t xml:space="preserve">, care </w:t>
      </w:r>
      <w:proofErr w:type="spellStart"/>
      <w:r w:rsidRPr="0026075C">
        <w:rPr>
          <w:rFonts w:ascii="Montserrat Light" w:hAnsi="Montserrat Light" w:cs="Cambria"/>
        </w:rPr>
        <w:t>este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însoţit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Referatul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aprobare</w:t>
      </w:r>
      <w:proofErr w:type="spellEnd"/>
      <w:r w:rsidRPr="0026075C">
        <w:rPr>
          <w:rFonts w:ascii="Montserrat Light" w:hAnsi="Montserrat Light" w:cs="Cambria"/>
        </w:rPr>
        <w:t xml:space="preserve"> cu nr.</w:t>
      </w:r>
      <w:r w:rsidR="00411E7C" w:rsidRPr="0026075C">
        <w:rPr>
          <w:rFonts w:ascii="Montserrat Light" w:hAnsi="Montserrat Light" w:cs="Cambria"/>
        </w:rPr>
        <w:t xml:space="preserve"> </w:t>
      </w:r>
      <w:r w:rsidR="00640E0F">
        <w:rPr>
          <w:rFonts w:ascii="Montserrat Light" w:hAnsi="Montserrat Light" w:cs="Cambria"/>
        </w:rPr>
        <w:t>24.076/13.06.2023</w:t>
      </w:r>
      <w:r w:rsidRPr="0026075C">
        <w:rPr>
          <w:rFonts w:ascii="Montserrat Light" w:hAnsi="Montserrat Light" w:cs="Cambria"/>
        </w:rPr>
        <w:t xml:space="preserve">; </w:t>
      </w:r>
      <w:proofErr w:type="spellStart"/>
      <w:r w:rsidRPr="0026075C">
        <w:rPr>
          <w:rFonts w:ascii="Montserrat Light" w:hAnsi="Montserrat Light" w:cs="Cambria"/>
        </w:rPr>
        <w:t>Raportul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întocmit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compartimentului</w:t>
      </w:r>
      <w:proofErr w:type="spellEnd"/>
      <w:r w:rsidRPr="0026075C">
        <w:rPr>
          <w:rFonts w:ascii="Montserrat Light" w:hAnsi="Montserrat Light" w:cs="Cambria"/>
        </w:rPr>
        <w:t xml:space="preserve"> de resort din </w:t>
      </w:r>
      <w:proofErr w:type="spellStart"/>
      <w:r w:rsidRPr="0026075C">
        <w:rPr>
          <w:rFonts w:ascii="Montserrat Light" w:hAnsi="Montserrat Light" w:cs="Cambria"/>
        </w:rPr>
        <w:t>cadrul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aparatului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al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Judeţean</w:t>
      </w:r>
      <w:proofErr w:type="spellEnd"/>
      <w:r w:rsidRPr="0026075C">
        <w:rPr>
          <w:rFonts w:ascii="Montserrat Light" w:hAnsi="Montserrat Light" w:cs="Cambria"/>
        </w:rPr>
        <w:t xml:space="preserve"> Cluj cu nr. </w:t>
      </w:r>
      <w:r w:rsidR="00640E0F">
        <w:rPr>
          <w:rFonts w:ascii="Montserrat Light" w:hAnsi="Montserrat Light" w:cs="Cambria"/>
        </w:rPr>
        <w:t>24.077/13.06.2023</w:t>
      </w:r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Avizul</w:t>
      </w:r>
      <w:proofErr w:type="spellEnd"/>
      <w:r w:rsidRPr="0026075C">
        <w:rPr>
          <w:rFonts w:ascii="Montserrat Light" w:hAnsi="Montserrat Light" w:cs="Cambria"/>
        </w:rPr>
        <w:t xml:space="preserve"> cu nr...... din ...</w:t>
      </w:r>
      <w:r w:rsidR="00411E7C" w:rsidRPr="0026075C">
        <w:rPr>
          <w:rFonts w:ascii="Montserrat Light" w:hAnsi="Montserrat Light" w:cs="Cambria"/>
        </w:rPr>
        <w:t>....................</w:t>
      </w:r>
      <w:r w:rsidRPr="0026075C">
        <w:rPr>
          <w:rFonts w:ascii="Montserrat Light" w:hAnsi="Montserrat Light" w:cs="Cambria"/>
        </w:rPr>
        <w:t xml:space="preserve">.. </w:t>
      </w:r>
      <w:proofErr w:type="spellStart"/>
      <w:r w:rsidRPr="0026075C">
        <w:rPr>
          <w:rFonts w:ascii="Montserrat Light" w:hAnsi="Montserrat Light" w:cs="Cambria"/>
        </w:rPr>
        <w:t>adoptat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Comisia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nr. ……</w:t>
      </w:r>
      <w:proofErr w:type="gramStart"/>
      <w:r w:rsidRPr="0026075C">
        <w:rPr>
          <w:rFonts w:ascii="Montserrat Light" w:hAnsi="Montserrat Light" w:cs="Cambria"/>
        </w:rPr>
        <w:t>…..</w:t>
      </w:r>
      <w:proofErr w:type="gramEnd"/>
      <w:r w:rsidRPr="0026075C">
        <w:rPr>
          <w:rFonts w:ascii="Montserrat Light" w:hAnsi="Montserrat Light" w:cs="Cambria"/>
        </w:rPr>
        <w:t xml:space="preserve">, </w:t>
      </w: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conformitate</w:t>
      </w:r>
      <w:proofErr w:type="spellEnd"/>
      <w:r w:rsidRPr="0026075C">
        <w:rPr>
          <w:rFonts w:ascii="Montserrat Light" w:hAnsi="Montserrat Light" w:cs="Cambria"/>
        </w:rPr>
        <w:t xml:space="preserve"> cu art. 182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(4) </w:t>
      </w:r>
      <w:proofErr w:type="spellStart"/>
      <w:r w:rsidRPr="0026075C">
        <w:rPr>
          <w:rFonts w:ascii="Montserrat Light" w:hAnsi="Montserrat Light" w:cs="Cambria"/>
        </w:rPr>
        <w:t>coroborat</w:t>
      </w:r>
      <w:proofErr w:type="spellEnd"/>
      <w:r w:rsidRPr="0026075C">
        <w:rPr>
          <w:rFonts w:ascii="Montserrat Light" w:hAnsi="Montserrat Light" w:cs="Cambria"/>
        </w:rPr>
        <w:t xml:space="preserve"> cu art. 136 din </w:t>
      </w:r>
      <w:proofErr w:type="spellStart"/>
      <w:r w:rsidRPr="0026075C">
        <w:rPr>
          <w:rFonts w:ascii="Montserrat Light" w:hAnsi="Montserrat Light" w:cs="Cambria"/>
        </w:rPr>
        <w:t>Ordonanța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urgență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Guvernului</w:t>
      </w:r>
      <w:proofErr w:type="spellEnd"/>
      <w:r w:rsidRPr="0026075C">
        <w:rPr>
          <w:rFonts w:ascii="Montserrat Light" w:hAnsi="Montserrat Light" w:cs="Cambria"/>
        </w:rPr>
        <w:t xml:space="preserve"> nr. 57/2019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Codul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administrativ</w:t>
      </w:r>
      <w:proofErr w:type="spellEnd"/>
      <w:r w:rsidRPr="0026075C">
        <w:rPr>
          <w:rFonts w:ascii="Montserrat Light" w:hAnsi="Montserrat Light" w:cs="Cambria"/>
        </w:rPr>
        <w:t xml:space="preserve">, </w:t>
      </w:r>
      <w:proofErr w:type="gramStart"/>
      <w:r w:rsidRPr="0026075C">
        <w:rPr>
          <w:rFonts w:ascii="Montserrat Light" w:hAnsi="Montserrat Light" w:cs="Cambria"/>
        </w:rPr>
        <w:t xml:space="preserve">cu  </w:t>
      </w:r>
      <w:proofErr w:type="spellStart"/>
      <w:r w:rsidRPr="0026075C">
        <w:rPr>
          <w:rFonts w:ascii="Montserrat Light" w:hAnsi="Montserrat Light" w:cs="Cambria"/>
        </w:rPr>
        <w:t>modificările</w:t>
      </w:r>
      <w:proofErr w:type="spellEnd"/>
      <w:proofErr w:type="gram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completările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ulterioare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7F09BF09" w14:textId="77777777" w:rsidR="00411E7C" w:rsidRPr="0026075C" w:rsidRDefault="00411E7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0DC9F2" w14:textId="076C788F" w:rsidR="005C2FF5" w:rsidRPr="0026075C" w:rsidRDefault="005C2FF5" w:rsidP="00885A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Ținând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cont</w:t>
      </w:r>
      <w:proofErr w:type="spellEnd"/>
      <w:r w:rsidRPr="0026075C">
        <w:rPr>
          <w:rFonts w:ascii="Montserrat Light" w:hAnsi="Montserrat Light" w:cs="Cambria"/>
        </w:rPr>
        <w:t xml:space="preserve"> de</w:t>
      </w:r>
      <w:r w:rsidR="00885AD8" w:rsidRPr="0026075C">
        <w:rPr>
          <w:rFonts w:ascii="Montserrat Light" w:hAnsi="Montserrat Light" w:cs="Cambria"/>
        </w:rPr>
        <w:t xml:space="preserve"> </w:t>
      </w:r>
      <w:proofErr w:type="spellStart"/>
      <w:r w:rsidR="00640E0F" w:rsidRPr="0026075C">
        <w:rPr>
          <w:rStyle w:val="markedcontent"/>
          <w:rFonts w:ascii="Montserrat Light" w:hAnsi="Montserrat Light"/>
        </w:rPr>
        <w:t>Adres</w:t>
      </w:r>
      <w:r w:rsidR="00640E0F">
        <w:rPr>
          <w:rStyle w:val="markedcontent"/>
          <w:rFonts w:ascii="Montserrat Light" w:hAnsi="Montserrat Light"/>
        </w:rPr>
        <w:t>ele</w:t>
      </w:r>
      <w:proofErr w:type="spellEnd"/>
      <w:r w:rsidR="00640E0F" w:rsidRPr="0026075C">
        <w:rPr>
          <w:rStyle w:val="markedcontent"/>
          <w:rFonts w:ascii="Montserrat Light" w:hAnsi="Montserrat Light"/>
        </w:rPr>
        <w:t xml:space="preserve"> </w:t>
      </w:r>
      <w:r w:rsidR="00640E0F">
        <w:rPr>
          <w:rFonts w:ascii="Montserrat Light" w:eastAsia="Times New Roman" w:hAnsi="Montserrat Light" w:cs="Times New Roman"/>
          <w:noProof/>
          <w:lang w:val="ro-RO" w:eastAsia="ro-RO"/>
        </w:rPr>
        <w:t xml:space="preserve">Asociației </w:t>
      </w:r>
      <w:r w:rsidR="00640E0F">
        <w:rPr>
          <w:rFonts w:ascii="Montserrat Light" w:eastAsia="Calibri" w:hAnsi="Montserrat Light" w:cs="Times New Roman"/>
          <w:lang w:val="ro-RO" w:eastAsia="ro-RO"/>
        </w:rPr>
        <w:t>de Dezvoltare Intercomunitară – Zona Metropolitană Cluj</w:t>
      </w:r>
      <w:r w:rsidR="00640E0F" w:rsidRPr="0026075C">
        <w:rPr>
          <w:rStyle w:val="markedcontent"/>
          <w:rFonts w:ascii="Montserrat Light" w:hAnsi="Montserrat Light"/>
        </w:rPr>
        <w:t xml:space="preserve"> </w:t>
      </w:r>
      <w:r w:rsidR="00640E0F">
        <w:rPr>
          <w:rStyle w:val="markedcontent"/>
          <w:rFonts w:ascii="Montserrat Light" w:hAnsi="Montserrat Light"/>
        </w:rPr>
        <w:t xml:space="preserve">nr. </w:t>
      </w:r>
      <w:r w:rsidR="00640E0F">
        <w:rPr>
          <w:rFonts w:ascii="Montserrat Light" w:hAnsi="Montserrat Light"/>
          <w:bCs/>
        </w:rPr>
        <w:t xml:space="preserve">628/15.05.2023 </w:t>
      </w:r>
      <w:proofErr w:type="spellStart"/>
      <w:r w:rsidR="00640E0F">
        <w:rPr>
          <w:rFonts w:ascii="Montserrat Light" w:hAnsi="Montserrat Light"/>
          <w:bCs/>
        </w:rPr>
        <w:t>și</w:t>
      </w:r>
      <w:proofErr w:type="spellEnd"/>
      <w:r w:rsidR="00640E0F">
        <w:rPr>
          <w:rFonts w:ascii="Montserrat Light" w:hAnsi="Montserrat Light"/>
          <w:bCs/>
        </w:rPr>
        <w:t xml:space="preserve"> 621/12.05.2023</w:t>
      </w:r>
      <w:r w:rsidRPr="0026075C">
        <w:rPr>
          <w:rFonts w:ascii="Montserrat Light" w:hAnsi="Montserrat Light" w:cs="Cambria"/>
        </w:rPr>
        <w:t>;</w:t>
      </w:r>
    </w:p>
    <w:p w14:paraId="742F924A" w14:textId="77777777" w:rsidR="005C2FF5" w:rsidRPr="0026075C" w:rsidRDefault="005C2FF5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43A3CD4" w14:textId="7454B802" w:rsidR="00306844" w:rsidRPr="0026075C" w:rsidRDefault="00306844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Luând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considerare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prevederile</w:t>
      </w:r>
      <w:proofErr w:type="spellEnd"/>
      <w:r w:rsidR="006E171A" w:rsidRPr="0026075C">
        <w:rPr>
          <w:rFonts w:ascii="Montserrat Light" w:hAnsi="Montserrat Light" w:cs="Cambria"/>
        </w:rPr>
        <w:t>:</w:t>
      </w:r>
      <w:r w:rsidRPr="0026075C">
        <w:rPr>
          <w:rFonts w:ascii="Montserrat Light" w:hAnsi="Montserrat Light" w:cs="Cambria"/>
        </w:rPr>
        <w:t xml:space="preserve"> </w:t>
      </w:r>
    </w:p>
    <w:p w14:paraId="6404A0FC" w14:textId="2857BD64" w:rsidR="006E171A" w:rsidRPr="0026075C" w:rsidRDefault="006E171A" w:rsidP="004624CE">
      <w:pPr>
        <w:pStyle w:val="Listparagraf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</w:rPr>
      </w:pPr>
      <w:r w:rsidRPr="0026075C">
        <w:rPr>
          <w:rFonts w:ascii="Montserrat Light" w:hAnsi="Montserrat Light" w:cs="Cambria"/>
        </w:rPr>
        <w:t xml:space="preserve">art. 2, ale art. 58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(3)</w:t>
      </w:r>
      <w:r w:rsidR="005629CD" w:rsidRPr="0026075C">
        <w:rPr>
          <w:rFonts w:ascii="Montserrat Light" w:hAnsi="Montserrat Light" w:cs="Cambria"/>
        </w:rPr>
        <w:t>, ale art.59</w:t>
      </w:r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ale art. 6</w:t>
      </w:r>
      <w:r w:rsidR="00ED27AC" w:rsidRPr="0026075C">
        <w:rPr>
          <w:rFonts w:ascii="Montserrat Light" w:hAnsi="Montserrat Light" w:cs="Cambria"/>
        </w:rPr>
        <w:t>0</w:t>
      </w:r>
      <w:r w:rsidR="005629CD" w:rsidRPr="0026075C">
        <w:rPr>
          <w:rFonts w:ascii="Montserrat Light" w:hAnsi="Montserrat Light" w:cs="Cambria"/>
        </w:rPr>
        <w:t>-62</w:t>
      </w:r>
      <w:r w:rsidRPr="0026075C">
        <w:rPr>
          <w:rFonts w:ascii="Montserrat Light" w:hAnsi="Montserrat Light" w:cs="Cambria"/>
        </w:rPr>
        <w:t xml:space="preserve"> din </w:t>
      </w:r>
      <w:proofErr w:type="spellStart"/>
      <w:r w:rsidRPr="0026075C">
        <w:rPr>
          <w:rFonts w:ascii="Montserrat Light" w:hAnsi="Montserrat Light" w:cs="Cambria"/>
        </w:rPr>
        <w:t>Legea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normele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tehnică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legislativă</w:t>
      </w:r>
      <w:proofErr w:type="spellEnd"/>
      <w:r w:rsidRPr="0026075C">
        <w:rPr>
          <w:rFonts w:ascii="Montserrat Light" w:hAnsi="Montserrat Light" w:cs="Cambria"/>
        </w:rPr>
        <w:t xml:space="preserve"> pentru </w:t>
      </w:r>
      <w:proofErr w:type="spellStart"/>
      <w:r w:rsidRPr="0026075C">
        <w:rPr>
          <w:rFonts w:ascii="Montserrat Light" w:hAnsi="Montserrat Light" w:cs="Cambria"/>
        </w:rPr>
        <w:t>elaborarea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actelor</w:t>
      </w:r>
      <w:proofErr w:type="spellEnd"/>
      <w:r w:rsidRPr="0026075C">
        <w:rPr>
          <w:rFonts w:ascii="Montserrat Light" w:hAnsi="Montserrat Light" w:cs="Cambria"/>
        </w:rPr>
        <w:t xml:space="preserve"> normative nr. 24/2000, </w:t>
      </w:r>
      <w:proofErr w:type="spellStart"/>
      <w:r w:rsidRPr="0026075C">
        <w:rPr>
          <w:rFonts w:ascii="Montserrat Light" w:hAnsi="Montserrat Light" w:cs="Cambria"/>
        </w:rPr>
        <w:t>republicată</w:t>
      </w:r>
      <w:proofErr w:type="spellEnd"/>
      <w:r w:rsidRPr="0026075C">
        <w:rPr>
          <w:rFonts w:ascii="Montserrat Light" w:hAnsi="Montserrat Light" w:cs="Cambria"/>
        </w:rPr>
        <w:t xml:space="preserve">, cu </w:t>
      </w:r>
      <w:proofErr w:type="spellStart"/>
      <w:r w:rsidRPr="0026075C">
        <w:rPr>
          <w:rFonts w:ascii="Montserrat Light" w:hAnsi="Montserrat Light" w:cs="Cambria"/>
        </w:rPr>
        <w:t>modificările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completările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ulterioare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20A0E1F4" w14:textId="4BB1A88D" w:rsidR="006E171A" w:rsidRPr="0026075C" w:rsidRDefault="006E171A" w:rsidP="004624CE">
      <w:pPr>
        <w:pStyle w:val="Listparagraf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</w:rPr>
      </w:pPr>
      <w:r w:rsidRPr="0026075C">
        <w:rPr>
          <w:rFonts w:ascii="Montserrat Light" w:hAnsi="Montserrat Light" w:cs="Cambria"/>
        </w:rPr>
        <w:t>art. 123 – 140</w:t>
      </w:r>
      <w:r w:rsidR="00ED27AC" w:rsidRPr="0026075C">
        <w:rPr>
          <w:rFonts w:ascii="Montserrat Light" w:hAnsi="Montserrat Light" w:cs="Cambria"/>
        </w:rPr>
        <w:t xml:space="preserve">, </w:t>
      </w:r>
      <w:r w:rsidRPr="0026075C">
        <w:rPr>
          <w:rFonts w:ascii="Montserrat Light" w:hAnsi="Montserrat Light" w:cs="Cambria"/>
        </w:rPr>
        <w:t>ale art. 142 – 156</w:t>
      </w:r>
      <w:r w:rsidR="00ED27AC" w:rsidRPr="0026075C">
        <w:rPr>
          <w:rFonts w:ascii="Montserrat Light" w:hAnsi="Montserrat Light" w:cs="Cambria"/>
        </w:rPr>
        <w:t xml:space="preserve">, ale art. 215 </w:t>
      </w:r>
      <w:proofErr w:type="spellStart"/>
      <w:r w:rsidR="00ED27AC" w:rsidRPr="0026075C">
        <w:rPr>
          <w:rFonts w:ascii="Montserrat Light" w:hAnsi="Montserrat Light" w:cs="Cambria"/>
        </w:rPr>
        <w:t>și</w:t>
      </w:r>
      <w:proofErr w:type="spellEnd"/>
      <w:r w:rsidR="00ED27AC" w:rsidRPr="0026075C">
        <w:rPr>
          <w:rFonts w:ascii="Montserrat Light" w:hAnsi="Montserrat Light" w:cs="Cambria"/>
        </w:rPr>
        <w:t xml:space="preserve"> ale art.217-218</w:t>
      </w:r>
      <w:r w:rsidRPr="0026075C">
        <w:rPr>
          <w:rFonts w:ascii="Montserrat Light" w:hAnsi="Montserrat Light" w:cs="Cambria"/>
        </w:rPr>
        <w:t xml:space="preserve"> din </w:t>
      </w:r>
      <w:proofErr w:type="spellStart"/>
      <w:r w:rsidRPr="0026075C">
        <w:rPr>
          <w:rFonts w:ascii="Montserrat Light" w:hAnsi="Montserrat Light" w:cs="Cambria"/>
        </w:rPr>
        <w:t>Regulamentul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organizare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funcţionare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Judeţean</w:t>
      </w:r>
      <w:proofErr w:type="spellEnd"/>
      <w:r w:rsidRPr="0026075C">
        <w:rPr>
          <w:rFonts w:ascii="Montserrat Light" w:hAnsi="Montserrat Light" w:cs="Cambria"/>
        </w:rPr>
        <w:t xml:space="preserve"> Cluj, </w:t>
      </w:r>
      <w:proofErr w:type="spellStart"/>
      <w:r w:rsidRPr="0026075C">
        <w:rPr>
          <w:rFonts w:ascii="Montserrat Light" w:hAnsi="Montserrat Light" w:cs="Cambria"/>
        </w:rPr>
        <w:t>aprobat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Hotărârea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r w:rsidRPr="0026075C">
        <w:rPr>
          <w:rFonts w:ascii="Montserrat Light" w:hAnsi="Montserrat Light" w:cs="Cambria"/>
          <w:noProof/>
        </w:rPr>
        <w:t>Consiliului Judeţean Cluj</w:t>
      </w:r>
      <w:r w:rsidRPr="0026075C">
        <w:rPr>
          <w:rFonts w:ascii="Montserrat Light" w:hAnsi="Montserrat Light" w:cs="Cambria"/>
        </w:rPr>
        <w:t xml:space="preserve"> nr. 170/2020</w:t>
      </w:r>
      <w:r w:rsidR="00E069DA" w:rsidRPr="0026075C">
        <w:rPr>
          <w:rFonts w:ascii="Montserrat Light" w:hAnsi="Montserrat Light" w:cs="Cambria"/>
        </w:rPr>
        <w:t xml:space="preserve">, </w:t>
      </w:r>
      <w:proofErr w:type="spellStart"/>
      <w:r w:rsidR="00E069DA" w:rsidRPr="0026075C">
        <w:rPr>
          <w:rFonts w:ascii="Montserrat Light" w:hAnsi="Montserrat Light" w:cs="Cambria"/>
        </w:rPr>
        <w:t>republicată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74B1FBDB" w14:textId="57091186" w:rsidR="00306844" w:rsidRPr="0026075C" w:rsidRDefault="00306844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5FC0DF8D" w14:textId="54860979" w:rsidR="002E78CE" w:rsidRPr="0026075C" w:rsidRDefault="00306844" w:rsidP="003C74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26075C">
        <w:rPr>
          <w:rFonts w:ascii="Montserrat Light" w:hAnsi="Montserrat Light"/>
          <w:lang w:eastAsia="ro-RO" w:bidi="ne-NP"/>
        </w:rPr>
        <w:t>În</w:t>
      </w:r>
      <w:proofErr w:type="spellEnd"/>
      <w:r w:rsidRPr="0026075C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26075C">
        <w:rPr>
          <w:rFonts w:ascii="Montserrat Light" w:hAnsi="Montserrat Light"/>
          <w:lang w:eastAsia="ro-RO" w:bidi="ne-NP"/>
        </w:rPr>
        <w:t>conformitate</w:t>
      </w:r>
      <w:proofErr w:type="spellEnd"/>
      <w:r w:rsidRPr="0026075C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26075C">
        <w:rPr>
          <w:rFonts w:ascii="Montserrat Light" w:hAnsi="Montserrat Light"/>
          <w:lang w:eastAsia="ro-RO" w:bidi="ne-NP"/>
        </w:rPr>
        <w:t>prevederile</w:t>
      </w:r>
      <w:proofErr w:type="spellEnd"/>
      <w:r w:rsidRPr="0026075C">
        <w:rPr>
          <w:rFonts w:ascii="Montserrat Light" w:hAnsi="Montserrat Light"/>
          <w:lang w:eastAsia="ro-RO" w:bidi="ne-NP"/>
        </w:rPr>
        <w:t>:</w:t>
      </w:r>
    </w:p>
    <w:p w14:paraId="01BD7C1F" w14:textId="77777777" w:rsidR="002F4EEE" w:rsidRDefault="002F4EEE" w:rsidP="002F4EEE">
      <w:pPr>
        <w:pStyle w:val="Listparagraf"/>
        <w:numPr>
          <w:ilvl w:val="0"/>
          <w:numId w:val="5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art. 173 alin. (1) lit. e) din </w:t>
      </w:r>
      <w:proofErr w:type="spellStart"/>
      <w:r>
        <w:rPr>
          <w:rFonts w:ascii="Montserrat Light" w:hAnsi="Montserrat Light"/>
        </w:rPr>
        <w:t>Ordonanța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urgență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Guvernului</w:t>
      </w:r>
      <w:proofErr w:type="spellEnd"/>
      <w:r>
        <w:rPr>
          <w:rFonts w:ascii="Montserrat Light" w:hAnsi="Montserrat Light"/>
        </w:rPr>
        <w:t xml:space="preserve"> nr. 57/2019 </w:t>
      </w:r>
      <w:proofErr w:type="spellStart"/>
      <w:r>
        <w:rPr>
          <w:rFonts w:ascii="Montserrat Light" w:hAnsi="Montserrat Light"/>
        </w:rPr>
        <w:t>privind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Codul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administrativ</w:t>
      </w:r>
      <w:proofErr w:type="spellEnd"/>
      <w:r>
        <w:rPr>
          <w:rFonts w:ascii="Montserrat Light" w:hAnsi="Montserrat Light"/>
        </w:rPr>
        <w:t xml:space="preserve">, cu </w:t>
      </w:r>
      <w:proofErr w:type="spellStart"/>
      <w:r>
        <w:rPr>
          <w:rFonts w:ascii="Montserrat Light" w:hAnsi="Montserrat Light"/>
        </w:rPr>
        <w:t>modificările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completările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;</w:t>
      </w:r>
    </w:p>
    <w:p w14:paraId="5D4F6376" w14:textId="77777777" w:rsidR="002F4EEE" w:rsidRPr="00CB3507" w:rsidRDefault="002F4EEE" w:rsidP="002F4EEE">
      <w:pPr>
        <w:pStyle w:val="Listparagraf"/>
        <w:numPr>
          <w:ilvl w:val="0"/>
          <w:numId w:val="5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</w:rPr>
        <w:t xml:space="preserve">art. 35 </w:t>
      </w:r>
      <w:proofErr w:type="spellStart"/>
      <w:r>
        <w:rPr>
          <w:rFonts w:ascii="Montserrat Light" w:hAnsi="Montserrat Light"/>
        </w:rPr>
        <w:t>alin</w:t>
      </w:r>
      <w:proofErr w:type="spellEnd"/>
      <w:r>
        <w:rPr>
          <w:rFonts w:ascii="Montserrat Light" w:hAnsi="Montserrat Light"/>
        </w:rPr>
        <w:t xml:space="preserve">. (4) din </w:t>
      </w:r>
      <w:proofErr w:type="spellStart"/>
      <w:r>
        <w:rPr>
          <w:rFonts w:ascii="Montserrat Light" w:hAnsi="Montserrat Light"/>
        </w:rPr>
        <w:t>Legea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privind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finanțele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 xml:space="preserve"> locale nr. 273/2006, cu </w:t>
      </w:r>
      <w:proofErr w:type="spellStart"/>
      <w:r>
        <w:rPr>
          <w:rFonts w:ascii="Montserrat Light" w:hAnsi="Montserrat Light"/>
        </w:rPr>
        <w:t>modificările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completările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;</w:t>
      </w:r>
    </w:p>
    <w:p w14:paraId="49A79A88" w14:textId="77777777" w:rsidR="002F4EEE" w:rsidRPr="00CB3507" w:rsidRDefault="002F4EEE" w:rsidP="002F4EEE">
      <w:pPr>
        <w:pStyle w:val="Listparagraf"/>
        <w:numPr>
          <w:ilvl w:val="0"/>
          <w:numId w:val="5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 w:cs="Calibri"/>
        </w:rPr>
        <w:t xml:space="preserve">art. 46 </w:t>
      </w:r>
      <w:proofErr w:type="spellStart"/>
      <w:r>
        <w:rPr>
          <w:rFonts w:ascii="Montserrat Light" w:hAnsi="Montserrat Light" w:cs="Calibri"/>
        </w:rPr>
        <w:t>alin</w:t>
      </w:r>
      <w:proofErr w:type="spellEnd"/>
      <w:r>
        <w:rPr>
          <w:rFonts w:ascii="Montserrat Light" w:hAnsi="Montserrat Light" w:cs="Calibri"/>
        </w:rPr>
        <w:t xml:space="preserve">. (1) lit. f) din </w:t>
      </w:r>
      <w:proofErr w:type="spellStart"/>
      <w:r>
        <w:rPr>
          <w:rFonts w:ascii="Montserrat Light" w:hAnsi="Montserrat Light" w:cs="Calibri"/>
        </w:rPr>
        <w:t>Ordonanța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Guvernului</w:t>
      </w:r>
      <w:proofErr w:type="spellEnd"/>
      <w:r>
        <w:rPr>
          <w:rFonts w:ascii="Montserrat Light" w:hAnsi="Montserrat Light" w:cs="Calibri"/>
        </w:rPr>
        <w:t xml:space="preserve"> nr. 26/2000 cu </w:t>
      </w:r>
      <w:proofErr w:type="spellStart"/>
      <w:r>
        <w:rPr>
          <w:rFonts w:ascii="Montserrat Light" w:hAnsi="Montserrat Light" w:cs="Calibri"/>
        </w:rPr>
        <w:t>privire</w:t>
      </w:r>
      <w:proofErr w:type="spellEnd"/>
      <w:r>
        <w:rPr>
          <w:rFonts w:ascii="Montserrat Light" w:hAnsi="Montserrat Light" w:cs="Calibri"/>
        </w:rPr>
        <w:t xml:space="preserve"> la </w:t>
      </w:r>
      <w:proofErr w:type="spellStart"/>
      <w:r>
        <w:rPr>
          <w:rFonts w:ascii="Montserrat Light" w:hAnsi="Montserrat Light" w:cs="Calibri"/>
        </w:rPr>
        <w:t>asociaţii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şi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fundaţii</w:t>
      </w:r>
      <w:proofErr w:type="spellEnd"/>
      <w:r>
        <w:t xml:space="preserve">, </w:t>
      </w:r>
      <w:r>
        <w:rPr>
          <w:rFonts w:ascii="Montserrat Light" w:hAnsi="Montserrat Light" w:cs="Calibri"/>
        </w:rPr>
        <w:t xml:space="preserve">cu </w:t>
      </w:r>
      <w:proofErr w:type="spellStart"/>
      <w:r>
        <w:rPr>
          <w:rFonts w:ascii="Montserrat Light" w:hAnsi="Montserrat Light" w:cs="Calibri"/>
        </w:rPr>
        <w:t>modificările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și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completările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ulterioare</w:t>
      </w:r>
      <w:proofErr w:type="spellEnd"/>
      <w:r>
        <w:rPr>
          <w:rFonts w:ascii="Montserrat Light" w:hAnsi="Montserrat Light" w:cs="Calibri"/>
        </w:rPr>
        <w:t>;</w:t>
      </w:r>
    </w:p>
    <w:p w14:paraId="3DE03D21" w14:textId="77777777" w:rsidR="002F4EEE" w:rsidRPr="0026075C" w:rsidRDefault="002F4EEE" w:rsidP="002F4EEE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205254">
        <w:rPr>
          <w:rFonts w:ascii="Montserrat Light" w:hAnsi="Montserrat Light"/>
          <w:bCs/>
        </w:rPr>
        <w:t>Hotărârii</w:t>
      </w:r>
      <w:proofErr w:type="spellEnd"/>
      <w:r w:rsidRPr="00205254">
        <w:rPr>
          <w:rFonts w:ascii="Montserrat Light" w:hAnsi="Montserrat Light"/>
          <w:bCs/>
        </w:rPr>
        <w:t xml:space="preserve"> </w:t>
      </w:r>
      <w:proofErr w:type="spellStart"/>
      <w:r w:rsidRPr="00205254">
        <w:rPr>
          <w:rFonts w:ascii="Montserrat Light" w:hAnsi="Montserrat Light"/>
          <w:bCs/>
        </w:rPr>
        <w:t>Consiliului</w:t>
      </w:r>
      <w:proofErr w:type="spellEnd"/>
      <w:r w:rsidRPr="00205254">
        <w:rPr>
          <w:rFonts w:ascii="Montserrat Light" w:hAnsi="Montserrat Light"/>
          <w:bCs/>
        </w:rPr>
        <w:t xml:space="preserve"> </w:t>
      </w:r>
      <w:proofErr w:type="spellStart"/>
      <w:r w:rsidRPr="00205254">
        <w:rPr>
          <w:rFonts w:ascii="Montserrat Light" w:hAnsi="Montserrat Light"/>
          <w:bCs/>
        </w:rPr>
        <w:t>Județean</w:t>
      </w:r>
      <w:proofErr w:type="spellEnd"/>
      <w:r w:rsidRPr="00205254">
        <w:rPr>
          <w:rFonts w:ascii="Montserrat Light" w:hAnsi="Montserrat Light"/>
          <w:bCs/>
        </w:rPr>
        <w:t xml:space="preserve"> Cluj nr. </w:t>
      </w:r>
      <w:r>
        <w:rPr>
          <w:rFonts w:ascii="Montserrat Light" w:hAnsi="Montserrat Light"/>
          <w:bCs/>
        </w:rPr>
        <w:t>55</w:t>
      </w:r>
      <w:r w:rsidRPr="00205254">
        <w:rPr>
          <w:rFonts w:ascii="Montserrat Light" w:hAnsi="Montserrat Light"/>
          <w:bCs/>
        </w:rPr>
        <w:t>/2023</w:t>
      </w:r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privind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solicitarea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încetare</w:t>
      </w:r>
      <w:proofErr w:type="spellEnd"/>
      <w:r>
        <w:rPr>
          <w:rFonts w:ascii="Montserrat Light" w:hAnsi="Montserrat Light"/>
          <w:bCs/>
        </w:rPr>
        <w:t xml:space="preserve"> a </w:t>
      </w:r>
      <w:proofErr w:type="spellStart"/>
      <w:r>
        <w:rPr>
          <w:rFonts w:ascii="Montserrat Light" w:hAnsi="Montserrat Light"/>
          <w:bCs/>
        </w:rPr>
        <w:t>calității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membru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fondator</w:t>
      </w:r>
      <w:proofErr w:type="spellEnd"/>
      <w:r>
        <w:rPr>
          <w:rFonts w:ascii="Montserrat Light" w:hAnsi="Montserrat Light"/>
          <w:bCs/>
        </w:rPr>
        <w:t xml:space="preserve"> al U.A.T. </w:t>
      </w:r>
      <w:proofErr w:type="spellStart"/>
      <w:r>
        <w:rPr>
          <w:rFonts w:ascii="Montserrat Light" w:hAnsi="Montserrat Light"/>
          <w:bCs/>
        </w:rPr>
        <w:t>Județul</w:t>
      </w:r>
      <w:proofErr w:type="spellEnd"/>
      <w:r>
        <w:rPr>
          <w:rFonts w:ascii="Montserrat Light" w:hAnsi="Montserrat Light"/>
          <w:bCs/>
        </w:rPr>
        <w:t xml:space="preserve"> Cluj din </w:t>
      </w:r>
      <w:proofErr w:type="spellStart"/>
      <w:r>
        <w:rPr>
          <w:rFonts w:ascii="Montserrat Light" w:hAnsi="Montserrat Light"/>
          <w:bCs/>
        </w:rPr>
        <w:t>cadrul</w:t>
      </w:r>
      <w:proofErr w:type="spellEnd"/>
      <w:r>
        <w:rPr>
          <w:rFonts w:ascii="Montserrat Light" w:hAnsi="Montserrat Light"/>
          <w:bCs/>
        </w:rPr>
        <w:t xml:space="preserve"> 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Asociației </w:t>
      </w:r>
      <w:r>
        <w:rPr>
          <w:rFonts w:ascii="Montserrat Light" w:hAnsi="Montserrat Light"/>
          <w:lang w:val="ro-RO" w:eastAsia="ro-RO"/>
        </w:rPr>
        <w:t>de Dezvoltare Intercomunitară – Zona Metropolitană Cluj;</w:t>
      </w:r>
    </w:p>
    <w:p w14:paraId="5E960024" w14:textId="77777777" w:rsidR="002F4EEE" w:rsidRPr="0026075C" w:rsidRDefault="002F4EEE" w:rsidP="002F4EEE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</w:rPr>
        <w:t>Hotărârii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Consiliului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Județean</w:t>
      </w:r>
      <w:proofErr w:type="spellEnd"/>
      <w:r w:rsidRPr="0026075C">
        <w:rPr>
          <w:rFonts w:ascii="Montserrat Light" w:hAnsi="Montserrat Light"/>
        </w:rPr>
        <w:t xml:space="preserve"> Cluj nr. 14/2023 </w:t>
      </w:r>
      <w:proofErr w:type="spellStart"/>
      <w:r w:rsidRPr="0026075C">
        <w:rPr>
          <w:rFonts w:ascii="Montserrat Light" w:hAnsi="Montserrat Light"/>
        </w:rPr>
        <w:t>privind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aprobarea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bugetului</w:t>
      </w:r>
      <w:proofErr w:type="spellEnd"/>
      <w:r w:rsidRPr="0026075C">
        <w:rPr>
          <w:rFonts w:ascii="Montserrat Light" w:hAnsi="Montserrat Light"/>
        </w:rPr>
        <w:t xml:space="preserve"> general </w:t>
      </w:r>
      <w:proofErr w:type="spellStart"/>
      <w:r w:rsidRPr="0026075C">
        <w:rPr>
          <w:rFonts w:ascii="Montserrat Light" w:hAnsi="Montserrat Light"/>
        </w:rPr>
        <w:t>propriu</w:t>
      </w:r>
      <w:proofErr w:type="spellEnd"/>
      <w:r w:rsidRPr="0026075C">
        <w:rPr>
          <w:rFonts w:ascii="Montserrat Light" w:hAnsi="Montserrat Light"/>
        </w:rPr>
        <w:t xml:space="preserve"> al </w:t>
      </w:r>
      <w:proofErr w:type="spellStart"/>
      <w:r w:rsidRPr="0026075C">
        <w:rPr>
          <w:rFonts w:ascii="Montserrat Light" w:hAnsi="Montserrat Light"/>
        </w:rPr>
        <w:t>Județului</w:t>
      </w:r>
      <w:proofErr w:type="spellEnd"/>
      <w:r w:rsidRPr="0026075C">
        <w:rPr>
          <w:rFonts w:ascii="Montserrat Light" w:hAnsi="Montserrat Light"/>
        </w:rPr>
        <w:t xml:space="preserve"> Cluj pe </w:t>
      </w:r>
      <w:proofErr w:type="spellStart"/>
      <w:r w:rsidRPr="0026075C">
        <w:rPr>
          <w:rFonts w:ascii="Montserrat Light" w:hAnsi="Montserrat Light"/>
        </w:rPr>
        <w:t>anul</w:t>
      </w:r>
      <w:proofErr w:type="spellEnd"/>
      <w:r w:rsidRPr="0026075C">
        <w:rPr>
          <w:rFonts w:ascii="Montserrat Light" w:hAnsi="Montserrat Light"/>
        </w:rPr>
        <w:t xml:space="preserve"> 2023;</w:t>
      </w:r>
    </w:p>
    <w:p w14:paraId="0F7B5DEF" w14:textId="77777777" w:rsidR="00ED27AC" w:rsidRPr="0026075C" w:rsidRDefault="00ED27AC" w:rsidP="00ED27AC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ontserrat Light" w:hAnsi="Montserrat Light"/>
        </w:rPr>
      </w:pPr>
    </w:p>
    <w:p w14:paraId="288D6D08" w14:textId="78B1F82F" w:rsidR="009A2ACE" w:rsidRPr="0026075C" w:rsidRDefault="00306844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temeiul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competențelor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stabilite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prin</w:t>
      </w:r>
      <w:proofErr w:type="spellEnd"/>
      <w:r w:rsidRPr="0026075C">
        <w:rPr>
          <w:rFonts w:ascii="Montserrat Light" w:hAnsi="Montserrat Light" w:cs="Cambria"/>
        </w:rPr>
        <w:t xml:space="preserve"> art. 182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art. 196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lit. a) din </w:t>
      </w:r>
      <w:proofErr w:type="spellStart"/>
      <w:r w:rsidRPr="0026075C">
        <w:rPr>
          <w:rFonts w:ascii="Montserrat Light" w:hAnsi="Montserrat Light" w:cs="Cambria"/>
        </w:rPr>
        <w:t>Ordonanța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urgență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Guvernului</w:t>
      </w:r>
      <w:proofErr w:type="spellEnd"/>
      <w:r w:rsidRPr="0026075C">
        <w:rPr>
          <w:rFonts w:ascii="Montserrat Light" w:hAnsi="Montserrat Light" w:cs="Cambria"/>
        </w:rPr>
        <w:t xml:space="preserve"> nr. 57/2019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Codul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administrativ</w:t>
      </w:r>
      <w:proofErr w:type="spellEnd"/>
      <w:r w:rsidRPr="0026075C">
        <w:rPr>
          <w:rFonts w:ascii="Montserrat Light" w:hAnsi="Montserrat Light" w:cs="Cambria"/>
        </w:rPr>
        <w:t xml:space="preserve">, </w:t>
      </w:r>
      <w:r w:rsidR="009A2ACE" w:rsidRPr="0026075C">
        <w:rPr>
          <w:rFonts w:ascii="Montserrat Light" w:hAnsi="Montserrat Light" w:cs="Cambria"/>
        </w:rPr>
        <w:t xml:space="preserve">cu </w:t>
      </w:r>
      <w:proofErr w:type="spellStart"/>
      <w:r w:rsidR="009A2ACE" w:rsidRPr="0026075C">
        <w:rPr>
          <w:rFonts w:ascii="Montserrat Light" w:hAnsi="Montserrat Light" w:cs="Cambria"/>
        </w:rPr>
        <w:t>modificările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și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completările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ulterioare</w:t>
      </w:r>
      <w:proofErr w:type="spellEnd"/>
      <w:r w:rsidR="009A2ACE" w:rsidRPr="0026075C">
        <w:rPr>
          <w:rFonts w:ascii="Montserrat Light" w:hAnsi="Montserrat Light" w:cs="Cambria"/>
        </w:rPr>
        <w:t>;</w:t>
      </w:r>
    </w:p>
    <w:p w14:paraId="284262E7" w14:textId="77777777" w:rsidR="0013250C" w:rsidRPr="0026075C" w:rsidRDefault="0013250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461B262" w14:textId="2D693025" w:rsidR="00851363" w:rsidRPr="0026075C" w:rsidRDefault="00306844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26075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3768CC84" w14:textId="77777777" w:rsidR="006E171A" w:rsidRPr="0026075C" w:rsidRDefault="006E171A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76FE2DCD" w14:textId="7A276D50" w:rsidR="006E171A" w:rsidRPr="0026075C" w:rsidRDefault="006E171A" w:rsidP="009F6E47">
      <w:pPr>
        <w:spacing w:after="240"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26075C">
        <w:rPr>
          <w:rFonts w:ascii="Montserrat Light" w:hAnsi="Montserrat Light"/>
          <w:b/>
          <w:bCs/>
        </w:rPr>
        <w:t xml:space="preserve">Art. I. </w:t>
      </w:r>
      <w:proofErr w:type="spellStart"/>
      <w:r w:rsidRPr="0026075C">
        <w:rPr>
          <w:rFonts w:ascii="Montserrat Light" w:hAnsi="Montserrat Light" w:cs="Cambria"/>
        </w:rPr>
        <w:t>Hotărârea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Județean</w:t>
      </w:r>
      <w:proofErr w:type="spellEnd"/>
      <w:r w:rsidRPr="0026075C">
        <w:rPr>
          <w:rFonts w:ascii="Montserrat Light" w:hAnsi="Montserrat Light" w:cs="Cambria"/>
        </w:rPr>
        <w:t xml:space="preserve"> Cluj nr. </w:t>
      </w:r>
      <w:r w:rsidR="00EA1872" w:rsidRPr="0026075C">
        <w:rPr>
          <w:rFonts w:ascii="Montserrat Light" w:hAnsi="Montserrat Light" w:cs="Cambria"/>
        </w:rPr>
        <w:t>22</w:t>
      </w:r>
      <w:r w:rsidRPr="0026075C">
        <w:rPr>
          <w:rFonts w:ascii="Montserrat Light" w:hAnsi="Montserrat Light" w:cs="Cambria"/>
        </w:rPr>
        <w:t>/</w:t>
      </w:r>
      <w:r w:rsidR="00B62EC0" w:rsidRPr="0026075C">
        <w:rPr>
          <w:rFonts w:ascii="Montserrat Light" w:hAnsi="Montserrat Light" w:cs="Cambria"/>
        </w:rPr>
        <w:t>2023</w:t>
      </w:r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nominalizarea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unor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sume</w:t>
      </w:r>
      <w:proofErr w:type="spellEnd"/>
      <w:r w:rsidRPr="0026075C">
        <w:rPr>
          <w:rFonts w:ascii="Montserrat Light" w:hAnsi="Montserrat Light" w:cs="Cambria"/>
        </w:rPr>
        <w:t xml:space="preserve"> din </w:t>
      </w:r>
      <w:proofErr w:type="spellStart"/>
      <w:r w:rsidRPr="0026075C">
        <w:rPr>
          <w:rFonts w:ascii="Montserrat Light" w:hAnsi="Montserrat Light" w:cs="Cambria"/>
        </w:rPr>
        <w:t>bugetul</w:t>
      </w:r>
      <w:proofErr w:type="spellEnd"/>
      <w:r w:rsidRPr="0026075C">
        <w:rPr>
          <w:rFonts w:ascii="Montserrat Light" w:hAnsi="Montserrat Light" w:cs="Cambria"/>
        </w:rPr>
        <w:t xml:space="preserve"> local al </w:t>
      </w:r>
      <w:proofErr w:type="spellStart"/>
      <w:r w:rsidRPr="0026075C">
        <w:rPr>
          <w:rFonts w:ascii="Montserrat Light" w:hAnsi="Montserrat Light" w:cs="Cambria"/>
        </w:rPr>
        <w:t>Județului</w:t>
      </w:r>
      <w:proofErr w:type="spellEnd"/>
      <w:r w:rsidRPr="0026075C">
        <w:rPr>
          <w:rFonts w:ascii="Montserrat Light" w:hAnsi="Montserrat Light" w:cs="Cambria"/>
        </w:rPr>
        <w:t xml:space="preserve"> Cluj pe </w:t>
      </w:r>
      <w:proofErr w:type="spellStart"/>
      <w:r w:rsidRPr="0026075C">
        <w:rPr>
          <w:rFonts w:ascii="Montserrat Light" w:hAnsi="Montserrat Light" w:cs="Cambria"/>
        </w:rPr>
        <w:t>anul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r w:rsidR="00B62EC0" w:rsidRPr="0026075C">
        <w:rPr>
          <w:rFonts w:ascii="Montserrat Light" w:hAnsi="Montserrat Light" w:cs="Cambria"/>
        </w:rPr>
        <w:t>2023</w:t>
      </w:r>
      <w:r w:rsidRPr="0026075C">
        <w:rPr>
          <w:rFonts w:ascii="Montserrat Light" w:hAnsi="Montserrat Light" w:cs="Cambria"/>
        </w:rPr>
        <w:t xml:space="preserve">, </w:t>
      </w:r>
      <w:proofErr w:type="spellStart"/>
      <w:r w:rsidR="00640E0F">
        <w:rPr>
          <w:rFonts w:ascii="Montserrat Light" w:hAnsi="Montserrat Light" w:cs="Cambria"/>
        </w:rPr>
        <w:t>completată</w:t>
      </w:r>
      <w:proofErr w:type="spellEnd"/>
      <w:r w:rsidR="00640E0F">
        <w:rPr>
          <w:rFonts w:ascii="Montserrat Light" w:hAnsi="Montserrat Light" w:cs="Cambria"/>
        </w:rPr>
        <w:t xml:space="preserve"> </w:t>
      </w:r>
      <w:r w:rsidR="00640E0F">
        <w:rPr>
          <w:rFonts w:ascii="Montserrat Light" w:hAnsi="Montserrat Light"/>
          <w:bCs/>
          <w:lang w:val="ro-RO"/>
        </w:rPr>
        <w:t xml:space="preserve">prin </w:t>
      </w:r>
      <w:proofErr w:type="spellStart"/>
      <w:r w:rsidR="00640E0F" w:rsidRPr="00205254">
        <w:rPr>
          <w:rFonts w:ascii="Montserrat Light" w:hAnsi="Montserrat Light"/>
          <w:bCs/>
        </w:rPr>
        <w:t>Hotărârea</w:t>
      </w:r>
      <w:proofErr w:type="spellEnd"/>
      <w:r w:rsidR="00640E0F" w:rsidRPr="00205254">
        <w:rPr>
          <w:rFonts w:ascii="Montserrat Light" w:hAnsi="Montserrat Light"/>
          <w:bCs/>
        </w:rPr>
        <w:t xml:space="preserve"> </w:t>
      </w:r>
      <w:proofErr w:type="spellStart"/>
      <w:r w:rsidR="00640E0F" w:rsidRPr="00205254">
        <w:rPr>
          <w:rFonts w:ascii="Montserrat Light" w:hAnsi="Montserrat Light"/>
          <w:bCs/>
        </w:rPr>
        <w:t>Consiliului</w:t>
      </w:r>
      <w:proofErr w:type="spellEnd"/>
      <w:r w:rsidR="00640E0F" w:rsidRPr="00205254">
        <w:rPr>
          <w:rFonts w:ascii="Montserrat Light" w:hAnsi="Montserrat Light"/>
          <w:bCs/>
        </w:rPr>
        <w:t xml:space="preserve"> </w:t>
      </w:r>
      <w:proofErr w:type="spellStart"/>
      <w:r w:rsidR="00640E0F" w:rsidRPr="00205254">
        <w:rPr>
          <w:rFonts w:ascii="Montserrat Light" w:hAnsi="Montserrat Light"/>
          <w:bCs/>
        </w:rPr>
        <w:t>Județean</w:t>
      </w:r>
      <w:proofErr w:type="spellEnd"/>
      <w:r w:rsidR="00640E0F" w:rsidRPr="00205254">
        <w:rPr>
          <w:rFonts w:ascii="Montserrat Light" w:hAnsi="Montserrat Light"/>
          <w:bCs/>
        </w:rPr>
        <w:t xml:space="preserve"> Cluj nr. </w:t>
      </w:r>
      <w:r w:rsidR="00640E0F">
        <w:rPr>
          <w:rFonts w:ascii="Montserrat Light" w:hAnsi="Montserrat Light"/>
          <w:bCs/>
        </w:rPr>
        <w:t xml:space="preserve">57/2023, </w:t>
      </w:r>
      <w:r w:rsidRPr="0026075C">
        <w:rPr>
          <w:rFonts w:ascii="Montserrat Light" w:hAnsi="Montserrat Light" w:cs="Cambria"/>
        </w:rPr>
        <w:t xml:space="preserve">se </w:t>
      </w:r>
      <w:proofErr w:type="spellStart"/>
      <w:r w:rsidR="00796E95" w:rsidRPr="0026075C">
        <w:rPr>
          <w:rFonts w:ascii="Montserrat Light" w:hAnsi="Montserrat Light" w:cs="Cambria"/>
        </w:rPr>
        <w:t>completează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după</w:t>
      </w:r>
      <w:proofErr w:type="spellEnd"/>
      <w:r w:rsidRPr="0026075C">
        <w:rPr>
          <w:rFonts w:ascii="Montserrat Light" w:hAnsi="Montserrat Light" w:cs="Cambria"/>
        </w:rPr>
        <w:t xml:space="preserve"> cum </w:t>
      </w:r>
      <w:proofErr w:type="spellStart"/>
      <w:r w:rsidRPr="0026075C">
        <w:rPr>
          <w:rFonts w:ascii="Montserrat Light" w:hAnsi="Montserrat Light" w:cs="Cambria"/>
        </w:rPr>
        <w:t>urmează</w:t>
      </w:r>
      <w:proofErr w:type="spellEnd"/>
      <w:r w:rsidRPr="0026075C">
        <w:rPr>
          <w:rFonts w:ascii="Montserrat Light" w:hAnsi="Montserrat Light" w:cs="Cambria"/>
        </w:rPr>
        <w:t>:</w:t>
      </w:r>
    </w:p>
    <w:p w14:paraId="102FFD4C" w14:textId="365E37BE" w:rsidR="006E171A" w:rsidRPr="0026075C" w:rsidRDefault="006E171A" w:rsidP="004B0D02">
      <w:pPr>
        <w:ind w:firstLine="720"/>
        <w:jc w:val="both"/>
        <w:rPr>
          <w:rFonts w:ascii="Montserrat Light" w:eastAsiaTheme="minorHAnsi" w:hAnsi="Montserrat Light" w:cs="Legisx"/>
          <w:lang w:val="ro-MD"/>
        </w:rPr>
      </w:pPr>
      <w:r w:rsidRPr="0026075C">
        <w:rPr>
          <w:rFonts w:ascii="Montserrat Light" w:eastAsiaTheme="minorHAnsi" w:hAnsi="Montserrat Light" w:cs="Legisx"/>
          <w:b/>
          <w:bCs/>
          <w:lang w:val="ro-MD"/>
        </w:rPr>
        <w:lastRenderedPageBreak/>
        <w:t>1.</w:t>
      </w:r>
      <w:r w:rsidRPr="0026075C">
        <w:rPr>
          <w:rFonts w:ascii="Montserrat Light" w:eastAsiaTheme="minorHAnsi" w:hAnsi="Montserrat Light" w:cs="Legisx"/>
          <w:lang w:val="ro-MD"/>
        </w:rPr>
        <w:t xml:space="preserve"> </w:t>
      </w:r>
      <w:r w:rsidR="00ED27AC" w:rsidRPr="0026075C">
        <w:rPr>
          <w:rFonts w:ascii="Montserrat Light" w:eastAsiaTheme="minorHAnsi" w:hAnsi="Montserrat Light" w:cs="Legisx"/>
          <w:lang w:val="ro-MD"/>
        </w:rPr>
        <w:t>D</w:t>
      </w:r>
      <w:r w:rsidR="00E6726E" w:rsidRPr="0026075C">
        <w:rPr>
          <w:rFonts w:ascii="Montserrat Light" w:eastAsiaTheme="minorHAnsi" w:hAnsi="Montserrat Light" w:cs="Legisx"/>
          <w:lang w:val="ro-MD"/>
        </w:rPr>
        <w:t xml:space="preserve">upă </w:t>
      </w:r>
      <w:r w:rsidR="00640E0F">
        <w:rPr>
          <w:rFonts w:ascii="Montserrat Light" w:eastAsiaTheme="minorHAnsi" w:hAnsi="Montserrat Light" w:cs="Legisx"/>
          <w:lang w:val="ro-MD"/>
        </w:rPr>
        <w:t xml:space="preserve">alin. f) al </w:t>
      </w:r>
      <w:r w:rsidR="00ED27AC" w:rsidRPr="0026075C">
        <w:rPr>
          <w:rFonts w:ascii="Montserrat Light" w:eastAsiaTheme="minorHAnsi" w:hAnsi="Montserrat Light" w:cs="Legisx"/>
          <w:lang w:val="ro-MD"/>
        </w:rPr>
        <w:t xml:space="preserve">art. 1 </w:t>
      </w:r>
      <w:r w:rsidR="000318DF" w:rsidRPr="0026075C">
        <w:rPr>
          <w:rFonts w:ascii="Montserrat Light" w:eastAsiaTheme="minorHAnsi" w:hAnsi="Montserrat Light" w:cs="Legisx"/>
          <w:lang w:val="ro-MD"/>
        </w:rPr>
        <w:t xml:space="preserve">se introduce </w:t>
      </w:r>
      <w:r w:rsidR="00E6726E" w:rsidRPr="0026075C">
        <w:rPr>
          <w:rFonts w:ascii="Montserrat Light" w:eastAsiaTheme="minorHAnsi" w:hAnsi="Montserrat Light" w:cs="Legisx"/>
          <w:lang w:val="ro-MD"/>
        </w:rPr>
        <w:t xml:space="preserve">un </w:t>
      </w:r>
      <w:r w:rsidR="00640E0F">
        <w:rPr>
          <w:rFonts w:ascii="Montserrat Light" w:eastAsiaTheme="minorHAnsi" w:hAnsi="Montserrat Light" w:cs="Legisx"/>
          <w:lang w:val="ro-MD"/>
        </w:rPr>
        <w:t>alineat</w:t>
      </w:r>
      <w:r w:rsidR="00ED27AC" w:rsidRPr="0026075C">
        <w:rPr>
          <w:rFonts w:ascii="Montserrat Light" w:eastAsiaTheme="minorHAnsi" w:hAnsi="Montserrat Light" w:cs="Legisx"/>
          <w:lang w:val="ro-MD"/>
        </w:rPr>
        <w:t xml:space="preserve"> </w:t>
      </w:r>
      <w:r w:rsidR="00E6726E" w:rsidRPr="0026075C">
        <w:rPr>
          <w:rFonts w:ascii="Montserrat Light" w:eastAsiaTheme="minorHAnsi" w:hAnsi="Montserrat Light" w:cs="Legisx"/>
          <w:lang w:val="ro-MD"/>
        </w:rPr>
        <w:t>nou</w:t>
      </w:r>
      <w:r w:rsidR="00ED27AC" w:rsidRPr="0026075C">
        <w:rPr>
          <w:rFonts w:ascii="Montserrat Light" w:eastAsiaTheme="minorHAnsi" w:hAnsi="Montserrat Light" w:cs="Legisx"/>
          <w:lang w:val="ro-MD"/>
        </w:rPr>
        <w:t>,</w:t>
      </w:r>
      <w:r w:rsidR="00E6726E" w:rsidRPr="0026075C">
        <w:rPr>
          <w:rFonts w:ascii="Montserrat Light" w:eastAsiaTheme="minorHAnsi" w:hAnsi="Montserrat Light" w:cs="Legisx"/>
          <w:lang w:val="ro-MD"/>
        </w:rPr>
        <w:t xml:space="preserve"> </w:t>
      </w:r>
      <w:r w:rsidR="00640E0F">
        <w:rPr>
          <w:rFonts w:ascii="Montserrat Light" w:eastAsiaTheme="minorHAnsi" w:hAnsi="Montserrat Light" w:cs="Legisx"/>
          <w:lang w:val="ro-MD"/>
        </w:rPr>
        <w:t>alin</w:t>
      </w:r>
      <w:r w:rsidR="00ED27AC" w:rsidRPr="0026075C">
        <w:rPr>
          <w:rFonts w:ascii="Montserrat Light" w:eastAsiaTheme="minorHAnsi" w:hAnsi="Montserrat Light" w:cs="Legisx"/>
          <w:lang w:val="ro-MD"/>
        </w:rPr>
        <w:t>.</w:t>
      </w:r>
      <w:r w:rsidR="00E6726E" w:rsidRPr="0026075C">
        <w:rPr>
          <w:rFonts w:ascii="Montserrat Light" w:eastAsiaTheme="minorHAnsi" w:hAnsi="Montserrat Light" w:cs="Legisx"/>
          <w:lang w:val="ro-MD"/>
        </w:rPr>
        <w:t xml:space="preserve"> </w:t>
      </w:r>
      <w:r w:rsidR="00640E0F">
        <w:rPr>
          <w:rFonts w:ascii="Montserrat Light" w:eastAsiaTheme="minorHAnsi" w:hAnsi="Montserrat Light" w:cs="Legisx"/>
          <w:lang w:val="ro-MD"/>
        </w:rPr>
        <w:t>g)</w:t>
      </w:r>
      <w:r w:rsidR="000318DF" w:rsidRPr="0026075C">
        <w:rPr>
          <w:rFonts w:ascii="Montserrat Light" w:eastAsiaTheme="minorHAnsi" w:hAnsi="Montserrat Light" w:cs="Legisx"/>
          <w:lang w:val="ro-MD"/>
        </w:rPr>
        <w:t xml:space="preserve"> </w:t>
      </w:r>
      <w:r w:rsidR="00ED27AC" w:rsidRPr="0026075C">
        <w:rPr>
          <w:rFonts w:ascii="Montserrat Light" w:eastAsiaTheme="minorHAnsi" w:hAnsi="Montserrat Light" w:cs="Legisx"/>
          <w:lang w:val="ro-MD"/>
        </w:rPr>
        <w:t xml:space="preserve">care </w:t>
      </w:r>
      <w:r w:rsidR="00487FCE" w:rsidRPr="0026075C">
        <w:rPr>
          <w:rFonts w:ascii="Montserrat Light" w:eastAsiaTheme="minorHAnsi" w:hAnsi="Montserrat Light" w:cs="Legisx"/>
          <w:lang w:val="ro-MD"/>
        </w:rPr>
        <w:t xml:space="preserve">va avea </w:t>
      </w:r>
      <w:r w:rsidRPr="0026075C">
        <w:rPr>
          <w:rFonts w:ascii="Montserrat Light" w:eastAsiaTheme="minorHAnsi" w:hAnsi="Montserrat Light" w:cs="Legisx"/>
          <w:lang w:val="ro-MD"/>
        </w:rPr>
        <w:t>următorul c</w:t>
      </w:r>
      <w:r w:rsidR="00ED27AC" w:rsidRPr="0026075C">
        <w:rPr>
          <w:rFonts w:ascii="Montserrat Light" w:eastAsiaTheme="minorHAnsi" w:hAnsi="Montserrat Light" w:cs="Legisx"/>
          <w:lang w:val="ro-MD"/>
        </w:rPr>
        <w:t>uprins</w:t>
      </w:r>
      <w:r w:rsidRPr="0026075C">
        <w:rPr>
          <w:rFonts w:ascii="Montserrat Light" w:eastAsiaTheme="minorHAnsi" w:hAnsi="Montserrat Light" w:cs="Legisx"/>
          <w:lang w:val="ro-MD"/>
        </w:rPr>
        <w:t>:</w:t>
      </w:r>
    </w:p>
    <w:p w14:paraId="38080CCE" w14:textId="041A5A71" w:rsidR="00DE0EC2" w:rsidRPr="0026075C" w:rsidRDefault="00640E0F" w:rsidP="00DA7313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g) Asociația </w:t>
      </w:r>
      <w:r>
        <w:rPr>
          <w:rFonts w:ascii="Montserrat Light" w:eastAsia="Calibri" w:hAnsi="Montserrat Light" w:cs="Times New Roman"/>
          <w:lang w:val="ro-RO" w:eastAsia="ro-RO"/>
        </w:rPr>
        <w:t>de Dezvoltare Intercomunitară – Zona Metropolitană Cluj</w:t>
      </w:r>
      <w:r>
        <w:rPr>
          <w:rStyle w:val="markedcontent"/>
          <w:rFonts w:ascii="Montserrat Light" w:hAnsi="Montserrat Light"/>
        </w:rPr>
        <w:t xml:space="preserve"> – 128,50 mii lei</w:t>
      </w:r>
      <w:r w:rsidR="005601B0">
        <w:rPr>
          <w:rStyle w:val="markedcontent"/>
          <w:rFonts w:ascii="Montserrat Light" w:hAnsi="Montserrat Light"/>
        </w:rPr>
        <w:t>.</w:t>
      </w:r>
    </w:p>
    <w:p w14:paraId="6EE48450" w14:textId="1CEFC3DD" w:rsidR="006E171A" w:rsidRPr="0026075C" w:rsidRDefault="006E171A" w:rsidP="00E6726E">
      <w:pPr>
        <w:spacing w:line="240" w:lineRule="auto"/>
        <w:jc w:val="both"/>
        <w:rPr>
          <w:rFonts w:ascii="Montserrat Light" w:hAnsi="Montserrat Light"/>
          <w:bCs/>
        </w:rPr>
      </w:pPr>
    </w:p>
    <w:p w14:paraId="4FB4EEB7" w14:textId="77777777" w:rsidR="006E171A" w:rsidRPr="0026075C" w:rsidRDefault="006E171A" w:rsidP="006E171A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26075C">
        <w:rPr>
          <w:rFonts w:ascii="Montserrat Light" w:hAnsi="Montserrat Light"/>
          <w:b/>
          <w:bCs/>
          <w:lang w:val="fr-FR"/>
        </w:rPr>
        <w:t>Art. II</w:t>
      </w:r>
      <w:r w:rsidRPr="0026075C">
        <w:rPr>
          <w:rFonts w:ascii="Montserrat Light" w:hAnsi="Montserrat Light"/>
          <w:bCs/>
          <w:lang w:val="fr-FR"/>
        </w:rPr>
        <w:t xml:space="preserve">. </w:t>
      </w:r>
      <w:r w:rsidRPr="0026075C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26075C">
        <w:rPr>
          <w:rFonts w:ascii="Montserrat Light" w:hAnsi="Montserrat Light"/>
          <w:bCs/>
          <w:lang w:val="ro-RO"/>
        </w:rPr>
        <w:t>încredinţează</w:t>
      </w:r>
      <w:proofErr w:type="spellEnd"/>
      <w:r w:rsidRPr="0026075C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26075C">
        <w:rPr>
          <w:rFonts w:ascii="Montserrat Light" w:hAnsi="Montserrat Light"/>
          <w:bCs/>
          <w:lang w:val="fr-FR"/>
        </w:rPr>
        <w:t>reşedintele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Consiliului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Judeţean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26075C">
        <w:rPr>
          <w:rFonts w:ascii="Montserrat Light" w:hAnsi="Montserrat Light"/>
          <w:bCs/>
          <w:lang w:val="fr-FR"/>
        </w:rPr>
        <w:t>prin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26075C">
        <w:rPr>
          <w:rFonts w:ascii="Montserrat Light" w:hAnsi="Montserrat Light"/>
          <w:bCs/>
          <w:lang w:val="fr-FR"/>
        </w:rPr>
        <w:t>Direcţia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Generală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Buget-Finanţe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26075C">
        <w:rPr>
          <w:rFonts w:ascii="Montserrat Light" w:hAnsi="Montserrat Light"/>
          <w:bCs/>
          <w:lang w:val="fr-FR"/>
        </w:rPr>
        <w:t>Umane</w:t>
      </w:r>
      <w:proofErr w:type="spellEnd"/>
      <w:r w:rsidRPr="0026075C">
        <w:rPr>
          <w:rFonts w:ascii="Montserrat Light" w:hAnsi="Montserrat Light"/>
          <w:bCs/>
          <w:lang w:val="fr-FR"/>
        </w:rPr>
        <w:t>.</w:t>
      </w:r>
    </w:p>
    <w:p w14:paraId="6B36D3D8" w14:textId="77777777" w:rsidR="006E171A" w:rsidRPr="0026075C" w:rsidRDefault="006E171A" w:rsidP="006E171A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3169FEDB" w14:textId="77777777" w:rsidR="006E171A" w:rsidRPr="0026075C" w:rsidRDefault="006E171A" w:rsidP="006E171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26075C">
        <w:rPr>
          <w:rFonts w:ascii="Montserrat Light" w:hAnsi="Montserrat Light"/>
          <w:b/>
          <w:bCs/>
          <w:lang w:val="fr-FR"/>
        </w:rPr>
        <w:t>Art. III.</w:t>
      </w:r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Prezenta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hotărâre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26075C">
        <w:rPr>
          <w:rFonts w:ascii="Montserrat Light" w:hAnsi="Montserrat Light"/>
          <w:bCs/>
          <w:lang w:val="fr-FR"/>
        </w:rPr>
        <w:t>comunică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Direcţiei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Generale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Buget-Finanţe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26075C">
        <w:rPr>
          <w:rFonts w:ascii="Montserrat Light" w:hAnsi="Montserrat Light"/>
          <w:bCs/>
          <w:lang w:val="fr-FR"/>
        </w:rPr>
        <w:t>Umane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</w:t>
      </w:r>
      <w:r w:rsidRPr="0026075C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Prefectului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26075C">
        <w:rPr>
          <w:rFonts w:ascii="Montserrat Light" w:hAnsi="Montserrat Light"/>
          <w:bCs/>
          <w:lang w:val="fr-FR"/>
        </w:rPr>
        <w:t>aduce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26075C">
        <w:rPr>
          <w:rFonts w:ascii="Montserrat Light" w:hAnsi="Montserrat Light"/>
          <w:bCs/>
          <w:lang w:val="fr-FR"/>
        </w:rPr>
        <w:t>cunoştinţă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publică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prin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afişare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26075C">
        <w:rPr>
          <w:rFonts w:ascii="Montserrat Light" w:hAnsi="Montserrat Light"/>
          <w:bCs/>
          <w:lang w:val="fr-FR"/>
        </w:rPr>
        <w:t>sediul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Consiliului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Judeţean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26075C">
          <w:rPr>
            <w:rStyle w:val="Hyperlink"/>
            <w:rFonts w:ascii="Montserrat Light" w:hAnsi="Montserrat Light"/>
            <w:bCs/>
            <w:color w:val="auto"/>
            <w:lang w:val="fr-FR"/>
          </w:rPr>
          <w:t>www.cjcluj.ro</w:t>
        </w:r>
      </w:hyperlink>
      <w:r w:rsidRPr="0026075C">
        <w:rPr>
          <w:rFonts w:ascii="Montserrat Light" w:hAnsi="Montserrat Light"/>
          <w:bCs/>
          <w:lang w:val="fr-FR"/>
        </w:rPr>
        <w:t>”.</w:t>
      </w:r>
    </w:p>
    <w:p w14:paraId="4A62D4ED" w14:textId="77777777" w:rsidR="006E171A" w:rsidRPr="0026075C" w:rsidRDefault="006E171A" w:rsidP="006E171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3A066A8E" w14:textId="7A6C0E8B" w:rsidR="00306844" w:rsidRPr="0026075C" w:rsidRDefault="001E00C0" w:rsidP="005521F8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ab/>
      </w:r>
      <w:r w:rsidRPr="0026075C">
        <w:rPr>
          <w:rFonts w:ascii="Montserrat Light" w:hAnsi="Montserrat Light"/>
          <w:noProof/>
          <w:lang w:eastAsia="ro-RO"/>
        </w:rPr>
        <w:tab/>
      </w:r>
    </w:p>
    <w:p w14:paraId="156BA746" w14:textId="77777777" w:rsidR="00306844" w:rsidRPr="0026075C" w:rsidRDefault="00306844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ab/>
      </w:r>
      <w:r w:rsidRPr="0026075C">
        <w:rPr>
          <w:rFonts w:ascii="Montserrat Light" w:hAnsi="Montserrat Light"/>
          <w:noProof/>
          <w:lang w:eastAsia="ro-RO"/>
        </w:rPr>
        <w:tab/>
        <w:t xml:space="preserve">                                                                                   </w:t>
      </w:r>
      <w:r w:rsidRPr="0026075C">
        <w:rPr>
          <w:rFonts w:ascii="Montserrat Light" w:hAnsi="Montserrat Light"/>
          <w:b/>
          <w:bCs/>
          <w:noProof/>
          <w:lang w:eastAsia="ro-RO"/>
        </w:rPr>
        <w:t>Contrasemnează:</w:t>
      </w:r>
    </w:p>
    <w:p w14:paraId="491230EA" w14:textId="4E930D24" w:rsidR="00F37C3A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b/>
          <w:bCs/>
          <w:noProof/>
          <w:lang w:eastAsia="ro-RO"/>
        </w:rPr>
        <w:t xml:space="preserve">                  PREŞEDINTE,</w:t>
      </w:r>
      <w:r w:rsidRPr="0026075C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26075C">
        <w:rPr>
          <w:rFonts w:ascii="Montserrat Light" w:hAnsi="Montserrat Light"/>
          <w:b/>
          <w:bCs/>
          <w:noProof/>
          <w:lang w:eastAsia="ro-RO"/>
        </w:rPr>
        <w:tab/>
        <w:t>SECRETAR GENERAL AL JUDEŢULUI,</w:t>
      </w:r>
    </w:p>
    <w:p w14:paraId="540FC8FF" w14:textId="640A2B37" w:rsidR="00202E5C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b/>
          <w:bCs/>
          <w:noProof/>
          <w:lang w:eastAsia="ro-RO"/>
        </w:rPr>
        <w:tab/>
        <w:t xml:space="preserve">         Alin TIŞE                                                             Simona Gaci</w:t>
      </w:r>
    </w:p>
    <w:p w14:paraId="7528D935" w14:textId="3B21CC9A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1AB2FDA6" w14:textId="5FB98AA4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6C089E67" w14:textId="6F553822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3357676A" w14:textId="3B27191C" w:rsidR="005629CD" w:rsidRPr="0026075C" w:rsidRDefault="005629CD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65FB2B93" w14:textId="77777777" w:rsidR="005629CD" w:rsidRDefault="005629CD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3188DBE7" w14:textId="77777777" w:rsidR="00640E0F" w:rsidRDefault="00640E0F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579D1006" w14:textId="77777777" w:rsidR="00640E0F" w:rsidRDefault="00640E0F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278B8E8D" w14:textId="77777777" w:rsidR="00640E0F" w:rsidRDefault="00640E0F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07234F39" w14:textId="77777777" w:rsidR="00640E0F" w:rsidRPr="0026075C" w:rsidRDefault="00640E0F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70CD09D8" w14:textId="77777777" w:rsidR="00202E5C" w:rsidRPr="0026075C" w:rsidRDefault="00202E5C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A2A816B" w14:textId="4B3BCF35" w:rsidR="00306844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>Nr……. din …………</w:t>
      </w:r>
      <w:proofErr w:type="spellStart"/>
      <w:r w:rsidR="00640E0F">
        <w:rPr>
          <w:rFonts w:ascii="Montserrat Light" w:hAnsi="Montserrat Light"/>
          <w:b/>
          <w:bCs/>
        </w:rPr>
        <w:t>iunie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B62EC0" w:rsidRPr="0026075C">
        <w:rPr>
          <w:rFonts w:ascii="Montserrat Light" w:hAnsi="Montserrat Light"/>
          <w:b/>
          <w:bCs/>
        </w:rPr>
        <w:t>2023</w:t>
      </w:r>
    </w:p>
    <w:p w14:paraId="18A930A8" w14:textId="77777777" w:rsidR="00F90ADF" w:rsidRPr="0026075C" w:rsidRDefault="00F90ADF" w:rsidP="00F90A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26075C">
        <w:rPr>
          <w:rFonts w:ascii="Montserrat Light" w:hAnsi="Montserrat Light"/>
          <w:i/>
          <w:iCs/>
        </w:rPr>
        <w:t>Prezenta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hotărâre</w:t>
      </w:r>
      <w:proofErr w:type="spellEnd"/>
      <w:r w:rsidRPr="0026075C">
        <w:rPr>
          <w:rFonts w:ascii="Montserrat Light" w:hAnsi="Montserrat Light"/>
          <w:i/>
          <w:iCs/>
        </w:rPr>
        <w:t xml:space="preserve"> a </w:t>
      </w:r>
      <w:proofErr w:type="spellStart"/>
      <w:r w:rsidRPr="0026075C">
        <w:rPr>
          <w:rFonts w:ascii="Montserrat Light" w:hAnsi="Montserrat Light"/>
          <w:i/>
          <w:iCs/>
        </w:rPr>
        <w:t>fost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adoptată</w:t>
      </w:r>
      <w:proofErr w:type="spellEnd"/>
      <w:r w:rsidRPr="0026075C">
        <w:rPr>
          <w:rFonts w:ascii="Montserrat Light" w:hAnsi="Montserrat Light"/>
          <w:i/>
          <w:iCs/>
        </w:rPr>
        <w:t xml:space="preserve"> cu … </w:t>
      </w:r>
      <w:proofErr w:type="spellStart"/>
      <w:r w:rsidRPr="0026075C">
        <w:rPr>
          <w:rFonts w:ascii="Montserrat Light" w:hAnsi="Montserrat Light"/>
          <w:i/>
          <w:iCs/>
        </w:rPr>
        <w:t>voturi</w:t>
      </w:r>
      <w:proofErr w:type="spellEnd"/>
      <w:r w:rsidRPr="0026075C">
        <w:rPr>
          <w:rFonts w:ascii="Montserrat Light" w:hAnsi="Montserrat Light"/>
          <w:i/>
          <w:iCs/>
        </w:rPr>
        <w:t xml:space="preserve"> “pentru” </w:t>
      </w:r>
      <w:r w:rsidRPr="0026075C">
        <w:rPr>
          <w:rFonts w:ascii="Montserrat Light" w:hAnsi="Montserrat Light"/>
          <w:i/>
          <w:iCs/>
          <w:noProof/>
        </w:rPr>
        <w:t>… voturi “împotrivă”, …. ”abţineri” şi …. Membri ai Consiliului județean nu au votat</w:t>
      </w:r>
      <w:r w:rsidRPr="0026075C">
        <w:rPr>
          <w:rFonts w:ascii="Montserrat Light" w:hAnsi="Montserrat Light"/>
          <w:i/>
          <w:iCs/>
        </w:rPr>
        <w:t xml:space="preserve">, </w:t>
      </w:r>
      <w:proofErr w:type="spellStart"/>
      <w:r w:rsidRPr="0026075C">
        <w:rPr>
          <w:rFonts w:ascii="Montserrat Light" w:hAnsi="Montserrat Light"/>
          <w:i/>
          <w:iCs/>
        </w:rPr>
        <w:t>fiind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astfel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respectate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prevederile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legale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privind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majoritatea</w:t>
      </w:r>
      <w:proofErr w:type="spellEnd"/>
      <w:r w:rsidRPr="0026075C">
        <w:rPr>
          <w:rFonts w:ascii="Montserrat Light" w:hAnsi="Montserrat Light"/>
          <w:i/>
          <w:iCs/>
        </w:rPr>
        <w:t xml:space="preserve"> de </w:t>
      </w:r>
      <w:proofErr w:type="spellStart"/>
      <w:r w:rsidRPr="0026075C">
        <w:rPr>
          <w:rFonts w:ascii="Montserrat Light" w:hAnsi="Montserrat Light"/>
          <w:i/>
          <w:iCs/>
        </w:rPr>
        <w:t>voturi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necesară</w:t>
      </w:r>
      <w:proofErr w:type="spellEnd"/>
      <w:r w:rsidRPr="0026075C">
        <w:rPr>
          <w:rFonts w:ascii="Montserrat Light" w:hAnsi="Montserrat Light"/>
          <w:i/>
          <w:iCs/>
        </w:rPr>
        <w:t>.</w:t>
      </w:r>
      <w:r w:rsidRPr="0026075C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29D58FF5" w14:textId="77777777" w:rsidR="00F90ADF" w:rsidRPr="0026075C" w:rsidRDefault="00F90ADF" w:rsidP="0001184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F6807D9" w14:textId="77777777" w:rsidR="001E7E2F" w:rsidRPr="0026075C" w:rsidRDefault="001E7E2F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2E45F0B" w14:textId="7DB33793" w:rsidR="002C168B" w:rsidRPr="0026075C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1E1F0D1A" w14:textId="77777777" w:rsidR="002C168B" w:rsidRPr="0026075C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52B0486D" w14:textId="3C1D29FD" w:rsidR="00011846" w:rsidRPr="0026075C" w:rsidRDefault="002C168B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45E0A022" w14:textId="556C0E4B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D6D3A33" w14:textId="525E8008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E629404" w14:textId="76D52083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94D313B" w14:textId="51669726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817BE2F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C36E1A1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3E56911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C73D560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713D109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D36DADA" w14:textId="77777777" w:rsidR="00661312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7E0059A" w14:textId="77777777" w:rsidR="002F4EEE" w:rsidRDefault="002F4EEE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D287217" w14:textId="77777777" w:rsidR="002F4EEE" w:rsidRDefault="002F4EEE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D94A6E8" w14:textId="77777777" w:rsidR="002F4EEE" w:rsidRDefault="002F4EEE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8EF5B7A" w14:textId="77777777" w:rsidR="004B0D02" w:rsidRDefault="004B0D0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4497B07" w14:textId="77777777" w:rsidR="004B0D02" w:rsidRDefault="004B0D0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6F6E6DB" w14:textId="77777777" w:rsidR="004B0D02" w:rsidRDefault="004B0D0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0163DAD" w14:textId="77777777" w:rsidR="004B0D02" w:rsidRDefault="004B0D0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2128E91" w14:textId="55C22F96" w:rsidR="00306844" w:rsidRPr="0026075C" w:rsidRDefault="00306844" w:rsidP="00D20A2A">
      <w:pPr>
        <w:rPr>
          <w:rFonts w:ascii="Montserrat Light" w:hAnsi="Montserrat Light"/>
          <w:b/>
        </w:rPr>
      </w:pPr>
      <w:r w:rsidRPr="0026075C">
        <w:rPr>
          <w:rFonts w:ascii="Montserrat Light" w:eastAsia="Times New Roman" w:hAnsi="Montserrat Light" w:cs="Times New Roman"/>
          <w:iCs/>
          <w:lang w:val="ro-RO" w:eastAsia="ro-RO"/>
        </w:rPr>
        <w:lastRenderedPageBreak/>
        <w:t xml:space="preserve">Nr. </w:t>
      </w:r>
      <w:r w:rsidR="00640E0F">
        <w:rPr>
          <w:rFonts w:ascii="Montserrat Light" w:eastAsia="Times New Roman" w:hAnsi="Montserrat Light" w:cs="Times New Roman"/>
          <w:iCs/>
          <w:lang w:val="ro-RO" w:eastAsia="ro-RO"/>
        </w:rPr>
        <w:t>24.077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/</w:t>
      </w:r>
      <w:r w:rsidR="002F4EEE">
        <w:rPr>
          <w:rFonts w:ascii="Montserrat Light" w:eastAsia="Times New Roman" w:hAnsi="Montserrat Light" w:cs="Times New Roman"/>
          <w:iCs/>
          <w:lang w:val="ro-RO" w:eastAsia="ro-RO"/>
        </w:rPr>
        <w:t>13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.0</w:t>
      </w:r>
      <w:r w:rsidR="002F4EEE">
        <w:rPr>
          <w:rFonts w:ascii="Montserrat Light" w:eastAsia="Times New Roman" w:hAnsi="Montserrat Light" w:cs="Times New Roman"/>
          <w:iCs/>
          <w:lang w:val="ro-RO" w:eastAsia="ro-RO"/>
        </w:rPr>
        <w:t>6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.</w:t>
      </w:r>
      <w:r w:rsidR="00B62EC0" w:rsidRPr="0026075C">
        <w:rPr>
          <w:rFonts w:ascii="Montserrat Light" w:eastAsia="Times New Roman" w:hAnsi="Montserrat Light" w:cs="Times New Roman"/>
          <w:iCs/>
          <w:lang w:val="ro-RO" w:eastAsia="ro-RO"/>
        </w:rPr>
        <w:t>2023</w:t>
      </w:r>
    </w:p>
    <w:p w14:paraId="0CF40D5F" w14:textId="77777777" w:rsidR="00306844" w:rsidRPr="0026075C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p w14:paraId="09B1ADF0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iCs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iCs/>
          <w:noProof/>
          <w:lang w:val="ro-RO" w:eastAsia="ro-RO"/>
        </w:rPr>
        <w:t>RAPORT DE SPECIALITATE</w:t>
      </w:r>
      <w:r w:rsidRPr="0026075C">
        <w:rPr>
          <w:rFonts w:ascii="Montserrat Light" w:eastAsia="Times New Roman" w:hAnsi="Montserrat Light" w:cs="Times New Roman"/>
          <w:b/>
          <w:iCs/>
          <w:lang w:val="ro-RO" w:eastAsia="ro-RO"/>
        </w:rPr>
        <w:t xml:space="preserve"> </w:t>
      </w:r>
    </w:p>
    <w:p w14:paraId="006A7B0D" w14:textId="77777777" w:rsidR="00306844" w:rsidRPr="0026075C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26075C" w:rsidRPr="0026075C" w14:paraId="10F4A21B" w14:textId="77777777" w:rsidTr="003A16B3">
        <w:trPr>
          <w:trHeight w:val="278"/>
        </w:trPr>
        <w:tc>
          <w:tcPr>
            <w:tcW w:w="3685" w:type="dxa"/>
          </w:tcPr>
          <w:p w14:paraId="0FFF514E" w14:textId="77777777" w:rsidR="00306844" w:rsidRPr="0026075C" w:rsidRDefault="00306844" w:rsidP="005521F8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670" w:type="dxa"/>
          </w:tcPr>
          <w:p w14:paraId="50DEDDED" w14:textId="1BF82725" w:rsidR="00306844" w:rsidRPr="0026075C" w:rsidRDefault="00796E95" w:rsidP="00F91E84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  <w:noProof/>
                <w:lang w:eastAsia="ro-RO"/>
              </w:rPr>
              <w:t>completarea</w:t>
            </w:r>
            <w:r w:rsidR="00F91E84" w:rsidRPr="0026075C">
              <w:rPr>
                <w:rFonts w:ascii="Montserrat Light" w:hAnsi="Montserrat Light"/>
                <w:noProof/>
                <w:lang w:eastAsia="ro-RO"/>
              </w:rPr>
              <w:t xml:space="preserve"> Hotărârii Consiliului Județean Cluj nr. </w:t>
            </w:r>
            <w:r w:rsidR="00EA1872" w:rsidRPr="0026075C">
              <w:rPr>
                <w:rFonts w:ascii="Montserrat Light" w:hAnsi="Montserrat Light"/>
                <w:noProof/>
                <w:lang w:eastAsia="ro-RO"/>
              </w:rPr>
              <w:t>22</w:t>
            </w:r>
            <w:r w:rsidR="00F91E84" w:rsidRPr="0026075C">
              <w:rPr>
                <w:rFonts w:ascii="Montserrat Light" w:hAnsi="Montserrat Light"/>
                <w:noProof/>
                <w:lang w:eastAsia="ro-RO"/>
              </w:rPr>
              <w:t>/</w:t>
            </w:r>
            <w:r w:rsidR="00B62EC0" w:rsidRPr="0026075C">
              <w:rPr>
                <w:rFonts w:ascii="Montserrat Light" w:hAnsi="Montserrat Light"/>
                <w:noProof/>
                <w:lang w:eastAsia="ro-RO"/>
              </w:rPr>
              <w:t>2023</w:t>
            </w:r>
            <w:r w:rsidR="00F91E84" w:rsidRPr="0026075C">
              <w:rPr>
                <w:rFonts w:ascii="Montserrat Light" w:hAnsi="Montserrat Light"/>
                <w:noProof/>
                <w:lang w:eastAsia="ro-RO"/>
              </w:rPr>
              <w:t xml:space="preserve"> privind nominalizarea unor sume din bugetul local al Județului Cluj pe anul </w:t>
            </w:r>
            <w:r w:rsidR="00B62EC0" w:rsidRPr="0026075C">
              <w:rPr>
                <w:rFonts w:ascii="Montserrat Light" w:hAnsi="Montserrat Light"/>
                <w:noProof/>
                <w:lang w:eastAsia="ro-RO"/>
              </w:rPr>
              <w:t>2023</w:t>
            </w:r>
          </w:p>
        </w:tc>
      </w:tr>
      <w:tr w:rsidR="0026075C" w:rsidRPr="0026075C" w14:paraId="4798FE28" w14:textId="77777777" w:rsidTr="003A16B3">
        <w:tc>
          <w:tcPr>
            <w:tcW w:w="3685" w:type="dxa"/>
          </w:tcPr>
          <w:p w14:paraId="13FBAF3E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>Compartiment de resort:</w:t>
            </w:r>
          </w:p>
        </w:tc>
        <w:tc>
          <w:tcPr>
            <w:tcW w:w="5670" w:type="dxa"/>
          </w:tcPr>
          <w:p w14:paraId="397E914D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 xml:space="preserve">Direcția </w:t>
            </w:r>
            <w:bookmarkStart w:id="0" w:name="_Hlk53639501"/>
            <w:r w:rsidRPr="0026075C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Generală Buget-Finanțe, Resurse Umane</w:t>
            </w:r>
            <w:bookmarkEnd w:id="0"/>
          </w:p>
        </w:tc>
      </w:tr>
      <w:tr w:rsidR="0026075C" w:rsidRPr="0026075C" w14:paraId="671F5169" w14:textId="77777777" w:rsidTr="003A16B3">
        <w:tc>
          <w:tcPr>
            <w:tcW w:w="9355" w:type="dxa"/>
            <w:gridSpan w:val="2"/>
          </w:tcPr>
          <w:p w14:paraId="535B0D70" w14:textId="77777777" w:rsidR="00306844" w:rsidRPr="0026075C" w:rsidRDefault="00306844" w:rsidP="005521F8">
            <w:pPr>
              <w:spacing w:line="240" w:lineRule="auto"/>
              <w:ind w:left="48"/>
              <w:jc w:val="both"/>
              <w:rPr>
                <w:rFonts w:ascii="Montserrat Light" w:eastAsia="Calibri" w:hAnsi="Montserrat Light" w:cs="Times New Roman"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26075C" w:rsidRPr="0026075C" w14:paraId="0FEF0DB3" w14:textId="77777777" w:rsidTr="003A16B3">
        <w:tc>
          <w:tcPr>
            <w:tcW w:w="9355" w:type="dxa"/>
            <w:gridSpan w:val="2"/>
          </w:tcPr>
          <w:p w14:paraId="37830D2D" w14:textId="77777777" w:rsidR="00306844" w:rsidRPr="0026075C" w:rsidRDefault="00306844" w:rsidP="00AB2659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La analiza prezentului proiect de hotărâre s-a ținut cont de:</w:t>
            </w:r>
          </w:p>
          <w:p w14:paraId="2906C0D2" w14:textId="77777777" w:rsidR="002F4EEE" w:rsidRDefault="002F4EEE" w:rsidP="002F4EEE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art. 173 alin. (1) lit. e) din </w:t>
            </w:r>
            <w:proofErr w:type="spellStart"/>
            <w:r>
              <w:rPr>
                <w:rFonts w:ascii="Montserrat Light" w:hAnsi="Montserrat Light"/>
              </w:rPr>
              <w:t>Ordonanța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urgență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Guvernului</w:t>
            </w:r>
            <w:proofErr w:type="spellEnd"/>
            <w:r>
              <w:rPr>
                <w:rFonts w:ascii="Montserrat Light" w:hAnsi="Montserrat Light"/>
              </w:rPr>
              <w:t xml:space="preserve"> nr. 57/2019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Codul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administrativ</w:t>
            </w:r>
            <w:proofErr w:type="spellEnd"/>
            <w:r>
              <w:rPr>
                <w:rFonts w:ascii="Montserrat Light" w:hAnsi="Montserrat Light"/>
              </w:rPr>
              <w:t xml:space="preserve">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şi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031FF25D" w14:textId="77777777" w:rsidR="002F4EEE" w:rsidRPr="00CB3507" w:rsidRDefault="002F4EEE" w:rsidP="002F4EEE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 xml:space="preserve">art. 35 </w:t>
            </w:r>
            <w:proofErr w:type="spellStart"/>
            <w:r>
              <w:rPr>
                <w:rFonts w:ascii="Montserrat Light" w:hAnsi="Montserrat Light"/>
              </w:rPr>
              <w:t>alin</w:t>
            </w:r>
            <w:proofErr w:type="spellEnd"/>
            <w:r>
              <w:rPr>
                <w:rFonts w:ascii="Montserrat Light" w:hAnsi="Montserrat Light"/>
              </w:rPr>
              <w:t xml:space="preserve">. (4) din </w:t>
            </w:r>
            <w:proofErr w:type="spellStart"/>
            <w:r>
              <w:rPr>
                <w:rFonts w:ascii="Montserrat Light" w:hAnsi="Montserrat Light"/>
              </w:rPr>
              <w:t>Legea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finanțele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locale nr. 273/2006,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7BA1847E" w14:textId="77777777" w:rsidR="002F4EEE" w:rsidRPr="00CB3507" w:rsidRDefault="002F4EEE" w:rsidP="002F4EEE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 w:cs="Calibri"/>
              </w:rPr>
              <w:t xml:space="preserve">art. 46 </w:t>
            </w:r>
            <w:proofErr w:type="spellStart"/>
            <w:r>
              <w:rPr>
                <w:rFonts w:ascii="Montserrat Light" w:hAnsi="Montserrat Light" w:cs="Calibri"/>
              </w:rPr>
              <w:t>alin</w:t>
            </w:r>
            <w:proofErr w:type="spellEnd"/>
            <w:r>
              <w:rPr>
                <w:rFonts w:ascii="Montserrat Light" w:hAnsi="Montserrat Light" w:cs="Calibri"/>
              </w:rPr>
              <w:t xml:space="preserve">. (1) lit. f) din </w:t>
            </w:r>
            <w:proofErr w:type="spellStart"/>
            <w:r>
              <w:rPr>
                <w:rFonts w:ascii="Montserrat Light" w:hAnsi="Montserrat Light" w:cs="Calibri"/>
              </w:rPr>
              <w:t>Ordonanța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Guvernului</w:t>
            </w:r>
            <w:proofErr w:type="spellEnd"/>
            <w:r>
              <w:rPr>
                <w:rFonts w:ascii="Montserrat Light" w:hAnsi="Montserrat Light" w:cs="Calibri"/>
              </w:rPr>
              <w:t xml:space="preserve"> nr. 26/2000 cu </w:t>
            </w:r>
            <w:proofErr w:type="spellStart"/>
            <w:r>
              <w:rPr>
                <w:rFonts w:ascii="Montserrat Light" w:hAnsi="Montserrat Light" w:cs="Calibri"/>
              </w:rPr>
              <w:t>privire</w:t>
            </w:r>
            <w:proofErr w:type="spellEnd"/>
            <w:r>
              <w:rPr>
                <w:rFonts w:ascii="Montserrat Light" w:hAnsi="Montserrat Light" w:cs="Calibri"/>
              </w:rPr>
              <w:t xml:space="preserve"> la </w:t>
            </w:r>
            <w:proofErr w:type="spellStart"/>
            <w:r>
              <w:rPr>
                <w:rFonts w:ascii="Montserrat Light" w:hAnsi="Montserrat Light" w:cs="Calibri"/>
              </w:rPr>
              <w:t>asociaţii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şi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fundaţii</w:t>
            </w:r>
            <w:proofErr w:type="spellEnd"/>
            <w:r>
              <w:t xml:space="preserve">, </w:t>
            </w:r>
            <w:r>
              <w:rPr>
                <w:rFonts w:ascii="Montserrat Light" w:hAnsi="Montserrat Light" w:cs="Calibri"/>
              </w:rPr>
              <w:t xml:space="preserve">cu </w:t>
            </w:r>
            <w:proofErr w:type="spellStart"/>
            <w:r>
              <w:rPr>
                <w:rFonts w:ascii="Montserrat Light" w:hAnsi="Montserrat Light" w:cs="Calibri"/>
              </w:rPr>
              <w:t>modificările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și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completările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ulterioare</w:t>
            </w:r>
            <w:proofErr w:type="spellEnd"/>
            <w:r>
              <w:rPr>
                <w:rFonts w:ascii="Montserrat Light" w:hAnsi="Montserrat Light" w:cs="Calibri"/>
              </w:rPr>
              <w:t>;</w:t>
            </w:r>
          </w:p>
          <w:p w14:paraId="7E64C424" w14:textId="3BDF7E4B" w:rsidR="002F4EEE" w:rsidRPr="0026075C" w:rsidRDefault="002F4EEE" w:rsidP="002F4EE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05254">
              <w:rPr>
                <w:rFonts w:ascii="Montserrat Light" w:hAnsi="Montserrat Light"/>
                <w:bCs/>
              </w:rPr>
              <w:t>Hotărâr</w:t>
            </w:r>
            <w:r w:rsidR="004B0D02">
              <w:rPr>
                <w:rFonts w:ascii="Montserrat Light" w:hAnsi="Montserrat Light"/>
                <w:bCs/>
              </w:rPr>
              <w:t>ea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nr. </w:t>
            </w:r>
            <w:r>
              <w:rPr>
                <w:rFonts w:ascii="Montserrat Light" w:hAnsi="Montserrat Light"/>
                <w:bCs/>
              </w:rPr>
              <w:t>55</w:t>
            </w:r>
            <w:r w:rsidRPr="00205254">
              <w:rPr>
                <w:rFonts w:ascii="Montserrat Light" w:hAnsi="Montserrat Light"/>
                <w:bCs/>
              </w:rPr>
              <w:t>/2023</w:t>
            </w:r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privind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solicitarea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încetare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bCs/>
              </w:rPr>
              <w:t>calității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membru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fondator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al U.A.T. </w:t>
            </w:r>
            <w:proofErr w:type="spellStart"/>
            <w:r>
              <w:rPr>
                <w:rFonts w:ascii="Montserrat Light" w:hAnsi="Montserrat Light"/>
                <w:bCs/>
              </w:rPr>
              <w:t>Județul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din </w:t>
            </w:r>
            <w:proofErr w:type="spellStart"/>
            <w:r>
              <w:rPr>
                <w:rFonts w:ascii="Montserrat Light" w:hAnsi="Montserrat Light"/>
                <w:bCs/>
              </w:rPr>
              <w:t>cadrul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Asociației </w:t>
            </w:r>
            <w:r>
              <w:rPr>
                <w:rFonts w:ascii="Montserrat Light" w:hAnsi="Montserrat Light"/>
                <w:lang w:val="ro-RO" w:eastAsia="ro-RO"/>
              </w:rPr>
              <w:t>de Dezvoltare Intercomunitară – Zona Metropolitană Cluj;</w:t>
            </w:r>
          </w:p>
          <w:p w14:paraId="7AC59F45" w14:textId="5DB6BDDC" w:rsidR="002F4EEE" w:rsidRPr="0026075C" w:rsidRDefault="002F4EEE" w:rsidP="002F4EE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Hotărâr</w:t>
            </w:r>
            <w:r w:rsidR="004B0D02">
              <w:rPr>
                <w:rFonts w:ascii="Montserrat Light" w:hAnsi="Montserrat Light"/>
              </w:rPr>
              <w:t>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Consiliului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</w:rPr>
              <w:t xml:space="preserve"> Cluj nr. 14/2023 </w:t>
            </w:r>
            <w:proofErr w:type="spellStart"/>
            <w:r w:rsidRPr="0026075C">
              <w:rPr>
                <w:rFonts w:ascii="Montserrat Light" w:hAnsi="Montserrat Light"/>
              </w:rPr>
              <w:t>privind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aprobarea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bugetului</w:t>
            </w:r>
            <w:proofErr w:type="spellEnd"/>
            <w:r w:rsidRPr="0026075C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26075C">
              <w:rPr>
                <w:rFonts w:ascii="Montserrat Light" w:hAnsi="Montserrat Light"/>
              </w:rPr>
              <w:t>propriu</w:t>
            </w:r>
            <w:proofErr w:type="spellEnd"/>
            <w:r w:rsidRPr="0026075C">
              <w:rPr>
                <w:rFonts w:ascii="Montserrat Light" w:hAnsi="Montserrat Light"/>
              </w:rPr>
              <w:t xml:space="preserve"> al </w:t>
            </w:r>
            <w:proofErr w:type="spellStart"/>
            <w:r w:rsidRPr="0026075C">
              <w:rPr>
                <w:rFonts w:ascii="Montserrat Light" w:hAnsi="Montserrat Light"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</w:rPr>
              <w:t>anul</w:t>
            </w:r>
            <w:proofErr w:type="spellEnd"/>
            <w:r w:rsidRPr="0026075C">
              <w:rPr>
                <w:rFonts w:ascii="Montserrat Light" w:hAnsi="Montserrat Light"/>
              </w:rPr>
              <w:t xml:space="preserve"> 2023;</w:t>
            </w:r>
          </w:p>
          <w:p w14:paraId="49FD27DC" w14:textId="3B904729" w:rsidR="00B36056" w:rsidRPr="0026075C" w:rsidRDefault="00B36056" w:rsidP="002F4EEE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Montserrat Light" w:hAnsi="Montserrat Light"/>
              </w:rPr>
            </w:pPr>
          </w:p>
        </w:tc>
      </w:tr>
      <w:tr w:rsidR="0026075C" w:rsidRPr="0026075C" w14:paraId="07BB7446" w14:textId="77777777" w:rsidTr="003A16B3">
        <w:tc>
          <w:tcPr>
            <w:tcW w:w="9355" w:type="dxa"/>
            <w:gridSpan w:val="2"/>
          </w:tcPr>
          <w:p w14:paraId="60ED3948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iCs/>
              </w:rPr>
            </w:pP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Secțiunea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a 2-a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Fundamentare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respectiv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cerințele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natură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economică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juridică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posibilități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realizare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condiții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utilitate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regularitate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eficiență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eficacitate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economicitate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:</w:t>
            </w:r>
          </w:p>
        </w:tc>
      </w:tr>
      <w:tr w:rsidR="0026075C" w:rsidRPr="0026075C" w14:paraId="5D8F0B55" w14:textId="77777777" w:rsidTr="003A16B3">
        <w:tc>
          <w:tcPr>
            <w:tcW w:w="9355" w:type="dxa"/>
            <w:gridSpan w:val="2"/>
          </w:tcPr>
          <w:p w14:paraId="33CE5DB0" w14:textId="77777777" w:rsidR="002F4EEE" w:rsidRDefault="002F4EEE" w:rsidP="002F4E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bCs/>
              </w:rPr>
              <w:t>Prin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Adresa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628/15.05.2023, </w:t>
            </w:r>
            <w:proofErr w:type="spellStart"/>
            <w:r>
              <w:rPr>
                <w:rFonts w:ascii="Montserrat Light" w:hAnsi="Montserrat Light"/>
                <w:bCs/>
              </w:rPr>
              <w:t>înregistrată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bCs/>
              </w:rPr>
              <w:t>Registratura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Consiliului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sub nr. 20.403/16.05.2023, </w:t>
            </w:r>
            <w:proofErr w:type="spellStart"/>
            <w:r>
              <w:rPr>
                <w:rFonts w:ascii="Montserrat Light" w:hAnsi="Montserrat Light"/>
                <w:bCs/>
              </w:rPr>
              <w:t>asociația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ne </w:t>
            </w:r>
            <w:proofErr w:type="spellStart"/>
            <w:r>
              <w:rPr>
                <w:rFonts w:ascii="Montserrat Light" w:hAnsi="Montserrat Light"/>
                <w:bCs/>
              </w:rPr>
              <w:t>comunică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Hotărârea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Adunării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Generale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Ordinare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4/28.04.2023 </w:t>
            </w:r>
            <w:proofErr w:type="spellStart"/>
            <w:r>
              <w:rPr>
                <w:rFonts w:ascii="Montserrat Light" w:hAnsi="Montserrat Light"/>
                <w:bCs/>
              </w:rPr>
              <w:t>prin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care s-a </w:t>
            </w:r>
            <w:proofErr w:type="spellStart"/>
            <w:r>
              <w:rPr>
                <w:rFonts w:ascii="Montserrat Light" w:hAnsi="Montserrat Light"/>
                <w:bCs/>
              </w:rPr>
              <w:t>aprobat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încetarea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calității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membru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fondator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al U.A.T. </w:t>
            </w:r>
            <w:proofErr w:type="spellStart"/>
            <w:r>
              <w:rPr>
                <w:rFonts w:ascii="Montserrat Light" w:hAnsi="Montserrat Light"/>
                <w:bCs/>
              </w:rPr>
              <w:t>Județul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din </w:t>
            </w:r>
            <w:proofErr w:type="spellStart"/>
            <w:r>
              <w:rPr>
                <w:rFonts w:ascii="Montserrat Light" w:hAnsi="Montserrat Light"/>
                <w:bCs/>
              </w:rPr>
              <w:t>cadrul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Asociației </w:t>
            </w:r>
            <w:r>
              <w:rPr>
                <w:rFonts w:ascii="Montserrat Light" w:eastAsia="Calibri" w:hAnsi="Montserrat Light" w:cs="Times New Roman"/>
                <w:lang w:val="ro-RO" w:eastAsia="ro-RO"/>
              </w:rPr>
              <w:t>de Dezvoltare Intercomunitară – Zona Metropolitană Cluj.</w:t>
            </w:r>
          </w:p>
          <w:p w14:paraId="0EED09C0" w14:textId="77777777" w:rsidR="002F4EEE" w:rsidRDefault="002F4EEE" w:rsidP="002F4E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  <w:p w14:paraId="369BB1F0" w14:textId="77777777" w:rsidR="002F4EEE" w:rsidRPr="0026075C" w:rsidRDefault="002F4EEE" w:rsidP="002F4EE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>
              <w:rPr>
                <w:rFonts w:ascii="Montserrat Light" w:hAnsi="Montserrat Light"/>
                <w:bCs/>
              </w:rPr>
              <w:t>Prin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Adresa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621/12.05.2023, </w:t>
            </w:r>
            <w:proofErr w:type="spellStart"/>
            <w:r>
              <w:rPr>
                <w:rFonts w:ascii="Montserrat Light" w:hAnsi="Montserrat Light"/>
                <w:bCs/>
              </w:rPr>
              <w:t>înregistrată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bCs/>
              </w:rPr>
              <w:t>Registratura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Consiliului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sub nr. 20.155/15.05.2023, </w:t>
            </w:r>
            <w:proofErr w:type="spellStart"/>
            <w:r>
              <w:rPr>
                <w:rFonts w:ascii="Montserrat Light" w:hAnsi="Montserrat Light"/>
                <w:bCs/>
              </w:rPr>
              <w:t>asociația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solicită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plata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cotizației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285.000 lei, </w:t>
            </w:r>
            <w:proofErr w:type="spellStart"/>
            <w:r>
              <w:rPr>
                <w:rFonts w:ascii="Montserrat Light" w:hAnsi="Montserrat Light"/>
                <w:bCs/>
              </w:rPr>
              <w:t>datorată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Județul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Cluj,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calitate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membru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.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urma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analizei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solicitării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</w:rPr>
              <w:t>cotizația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care se </w:t>
            </w:r>
            <w:proofErr w:type="spellStart"/>
            <w:r>
              <w:rPr>
                <w:rFonts w:ascii="Montserrat Light" w:hAnsi="Montserrat Light"/>
                <w:bCs/>
              </w:rPr>
              <w:t>poate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aloca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este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sumă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128.493 lei, din care: 80.000 lei </w:t>
            </w:r>
            <w:proofErr w:type="spellStart"/>
            <w:r>
              <w:rPr>
                <w:rFonts w:ascii="Montserrat Light" w:hAnsi="Montserrat Light"/>
                <w:bCs/>
              </w:rPr>
              <w:t>diferență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cotizație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2022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48.493 lei </w:t>
            </w:r>
            <w:proofErr w:type="spellStart"/>
            <w:r>
              <w:rPr>
                <w:rFonts w:ascii="Montserrat Light" w:hAnsi="Montserrat Light"/>
                <w:bCs/>
              </w:rPr>
              <w:t>cotizație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calculată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proporțional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  <w:bCs/>
              </w:rPr>
              <w:t>perioada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01.01.2023 – 28.04.2023 (data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Adunării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Generale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Ordinare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bCs/>
              </w:rPr>
              <w:t>Asociației</w:t>
            </w:r>
            <w:proofErr w:type="spellEnd"/>
            <w:r>
              <w:rPr>
                <w:rFonts w:ascii="Montserrat Light" w:hAnsi="Montserrat Light"/>
                <w:bCs/>
              </w:rPr>
              <w:t>).</w:t>
            </w:r>
          </w:p>
          <w:p w14:paraId="0E061DF4" w14:textId="77777777" w:rsidR="002F4EEE" w:rsidRPr="0026075C" w:rsidRDefault="002F4EEE" w:rsidP="002F4EEE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6075C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. (</w:t>
            </w:r>
            <w:r>
              <w:rPr>
                <w:rFonts w:ascii="Montserrat Light" w:hAnsi="Montserrat Light"/>
                <w:bCs/>
                <w:iCs/>
              </w:rPr>
              <w:t>1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) lit. </w:t>
            </w:r>
            <w:r>
              <w:rPr>
                <w:rFonts w:ascii="Montserrat Light" w:hAnsi="Montserrat Light"/>
                <w:bCs/>
                <w:iCs/>
              </w:rPr>
              <w:t>e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) din </w:t>
            </w:r>
            <w:proofErr w:type="spellStart"/>
            <w:r w:rsidRPr="0026075C">
              <w:rPr>
                <w:rFonts w:ascii="Montserrat Light" w:hAnsi="Montserrat Light"/>
              </w:rPr>
              <w:t>Ordonanța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Urgență</w:t>
            </w:r>
            <w:proofErr w:type="spellEnd"/>
            <w:r w:rsidRPr="0026075C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26075C">
              <w:rPr>
                <w:rFonts w:ascii="Montserrat Light" w:hAnsi="Montserrat Light"/>
              </w:rPr>
              <w:t>privind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Codul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administrativ</w:t>
            </w:r>
            <w:proofErr w:type="spellEnd"/>
            <w:r w:rsidRPr="0026075C">
              <w:rPr>
                <w:rFonts w:ascii="Montserrat Light" w:hAnsi="Montserrat Light"/>
              </w:rPr>
              <w:t xml:space="preserve">, cu </w:t>
            </w:r>
            <w:proofErr w:type="spellStart"/>
            <w:r w:rsidRPr="0026075C">
              <w:rPr>
                <w:rFonts w:ascii="Montserrat Light" w:hAnsi="Montserrat Light"/>
              </w:rPr>
              <w:t>modificările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completările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ulterioare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prevede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cooperarea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interinstituțională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pe plan intern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extern</w:t>
            </w:r>
            <w:r w:rsidRPr="0026075C">
              <w:rPr>
                <w:rFonts w:ascii="Montserrat Light" w:hAnsi="Montserrat Light"/>
                <w:bCs/>
                <w:iCs/>
              </w:rPr>
              <w:t>.</w:t>
            </w:r>
          </w:p>
          <w:p w14:paraId="176A2160" w14:textId="7F9859DD" w:rsidR="00FA5017" w:rsidRPr="002F4EEE" w:rsidRDefault="002F4EEE" w:rsidP="002F4EEE">
            <w:pPr>
              <w:spacing w:after="24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Având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vedere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cele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mai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sus, pentru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bune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condiții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gramStart"/>
            <w:r w:rsidRPr="0026075C">
              <w:rPr>
                <w:rStyle w:val="markedcontent"/>
                <w:rFonts w:ascii="Montserrat Light" w:hAnsi="Montserrat Light"/>
              </w:rPr>
              <w:t>a</w:t>
            </w:r>
            <w:proofErr w:type="gram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activității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asociației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, 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se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impune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sumei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r>
              <w:rPr>
                <w:rFonts w:ascii="Montserrat Light" w:hAnsi="Montserrat Light"/>
                <w:bCs/>
                <w:iCs/>
              </w:rPr>
              <w:t>128,50 mii lei din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2023. </w:t>
            </w:r>
          </w:p>
        </w:tc>
      </w:tr>
      <w:tr w:rsidR="0026075C" w:rsidRPr="0026075C" w14:paraId="072BEE3E" w14:textId="77777777" w:rsidTr="003A16B3">
        <w:tc>
          <w:tcPr>
            <w:tcW w:w="9355" w:type="dxa"/>
            <w:gridSpan w:val="2"/>
          </w:tcPr>
          <w:p w14:paraId="53B2A334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 xml:space="preserve">Secțiunea a 3-a - Efecte preconizate ale aplicării actului administrativ: </w:t>
            </w:r>
            <w:r w:rsidRPr="0026075C">
              <w:rPr>
                <w:rFonts w:ascii="Montserrat Light" w:hAnsi="Montserrat Light"/>
                <w:i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</w:t>
            </w:r>
            <w:r w:rsidRPr="0026075C">
              <w:rPr>
                <w:rFonts w:ascii="Montserrat Light" w:hAnsi="Montserrat Light"/>
                <w:b/>
                <w:bCs/>
                <w:i/>
                <w:noProof/>
                <w:lang w:val="ro-RO" w:eastAsia="ro-RO"/>
              </w:rPr>
              <w:t>:</w:t>
            </w:r>
          </w:p>
        </w:tc>
      </w:tr>
      <w:tr w:rsidR="002F4EEE" w:rsidRPr="0026075C" w14:paraId="4B750056" w14:textId="77777777" w:rsidTr="003A16B3">
        <w:tc>
          <w:tcPr>
            <w:tcW w:w="9355" w:type="dxa"/>
            <w:gridSpan w:val="2"/>
          </w:tcPr>
          <w:p w14:paraId="3507DADE" w14:textId="300D79F4" w:rsidR="002F4EEE" w:rsidRDefault="002F4EEE" w:rsidP="002F4EEE">
            <w:pPr>
              <w:pStyle w:val="Indentcorptext"/>
              <w:spacing w:after="0" w:line="240" w:lineRule="auto"/>
              <w:ind w:left="-30"/>
              <w:jc w:val="both"/>
              <w:rPr>
                <w:rFonts w:ascii="Montserrat Light" w:hAnsi="Montserrat Light"/>
                <w:bCs/>
              </w:rPr>
            </w:pPr>
            <w:r w:rsidRPr="00F90ADF"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  <w:lastRenderedPageBreak/>
              <w:t>Prin</w:t>
            </w:r>
            <w:r w:rsidRPr="00F90A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sum</w:t>
            </w:r>
            <w:r>
              <w:rPr>
                <w:rFonts w:ascii="Montserrat Light" w:hAnsi="Montserrat Light"/>
                <w:bCs/>
              </w:rPr>
              <w:t>ei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anul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202</w:t>
            </w:r>
            <w:r w:rsidR="005601B0">
              <w:rPr>
                <w:rFonts w:ascii="Montserrat Light" w:hAnsi="Montserrat Light"/>
                <w:bCs/>
              </w:rPr>
              <w:t>3</w:t>
            </w:r>
            <w:r w:rsidRPr="00F90ADF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v</w:t>
            </w:r>
            <w:r>
              <w:rPr>
                <w:rFonts w:ascii="Montserrat Light" w:hAnsi="Montserrat Light"/>
                <w:bCs/>
              </w:rPr>
              <w:t>a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aloca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sum</w:t>
            </w:r>
            <w:r>
              <w:rPr>
                <w:rFonts w:ascii="Montserrat Light" w:hAnsi="Montserrat Light"/>
                <w:bCs/>
              </w:rPr>
              <w:t>a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necesar</w:t>
            </w:r>
            <w:r>
              <w:rPr>
                <w:rFonts w:ascii="Montserrat Light" w:hAnsi="Montserrat Light"/>
                <w:bCs/>
              </w:rPr>
              <w:t>ă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local pentru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desfășurarea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în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bCs/>
              </w:rPr>
              <w:t>condiții</w:t>
            </w:r>
            <w:proofErr w:type="spellEnd"/>
            <w:r w:rsidRPr="00F90ADF"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>optime</w:t>
            </w:r>
            <w:r w:rsidRPr="00F90A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activității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asociației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</w:rPr>
              <w:t>prin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achitarea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cheltuielilor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curente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implementarea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proiectelor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sociale</w:t>
            </w:r>
            <w:proofErr w:type="spellEnd"/>
            <w:r w:rsidRPr="00F90ADF">
              <w:rPr>
                <w:rFonts w:ascii="Montserrat Light" w:hAnsi="Montserrat Light"/>
                <w:bCs/>
              </w:rPr>
              <w:t>.</w:t>
            </w:r>
          </w:p>
          <w:p w14:paraId="55F24CB1" w14:textId="2C9A42F7" w:rsidR="002F4EEE" w:rsidRPr="0026075C" w:rsidRDefault="002F4EEE" w:rsidP="002F4EEE">
            <w:pPr>
              <w:pStyle w:val="Indentcorptext"/>
              <w:spacing w:after="0" w:line="240" w:lineRule="auto"/>
              <w:ind w:left="-30"/>
              <w:jc w:val="both"/>
              <w:rPr>
                <w:rFonts w:ascii="Montserrat Light" w:hAnsi="Montserrat Light"/>
              </w:rPr>
            </w:pPr>
          </w:p>
        </w:tc>
      </w:tr>
      <w:tr w:rsidR="002F4EEE" w:rsidRPr="0026075C" w14:paraId="65184304" w14:textId="77777777" w:rsidTr="003A16B3">
        <w:tc>
          <w:tcPr>
            <w:tcW w:w="9355" w:type="dxa"/>
            <w:gridSpan w:val="2"/>
          </w:tcPr>
          <w:p w14:paraId="629ABB82" w14:textId="77777777" w:rsidR="002F4EEE" w:rsidRPr="0026075C" w:rsidRDefault="002F4EEE" w:rsidP="002F4EE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  <w:t xml:space="preserve">Secțiunea a 4-a - Concluzii/propuneri:  </w:t>
            </w:r>
          </w:p>
        </w:tc>
      </w:tr>
      <w:tr w:rsidR="002F4EEE" w:rsidRPr="0026075C" w14:paraId="35F7C0C1" w14:textId="77777777" w:rsidTr="003A16B3">
        <w:tc>
          <w:tcPr>
            <w:tcW w:w="9355" w:type="dxa"/>
            <w:gridSpan w:val="2"/>
          </w:tcPr>
          <w:p w14:paraId="6ECFD3A8" w14:textId="77777777" w:rsidR="002F4EEE" w:rsidRPr="0026075C" w:rsidRDefault="002F4EEE" w:rsidP="002F4EE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pt-BR"/>
              </w:rPr>
            </w:pPr>
            <w:r w:rsidRPr="0026075C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În urma analizării proiectului de hotărâre și a documentării efectuate,  certificăm că proiectul de hotărâre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pt-BR" w:eastAsia="ro-RO"/>
              </w:rPr>
              <w:t>îndeplinește</w:t>
            </w:r>
            <w:r w:rsidRPr="0026075C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 cerințele tehnice specificate în Secțiunea a 2-a.</w:t>
            </w:r>
          </w:p>
        </w:tc>
      </w:tr>
    </w:tbl>
    <w:p w14:paraId="7CAA752A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i/>
          <w:noProof/>
          <w:lang w:val="en-US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2046"/>
        <w:gridCol w:w="1378"/>
        <w:gridCol w:w="1574"/>
      </w:tblGrid>
      <w:tr w:rsidR="0026075C" w:rsidRPr="0026075C" w14:paraId="2E8F3D56" w14:textId="77777777" w:rsidTr="003A16B3">
        <w:tc>
          <w:tcPr>
            <w:tcW w:w="4357" w:type="dxa"/>
          </w:tcPr>
          <w:p w14:paraId="325DD048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046" w:type="dxa"/>
          </w:tcPr>
          <w:p w14:paraId="540C3618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Prenume</w:t>
            </w:r>
            <w:proofErr w:type="spellEnd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și</w:t>
            </w:r>
            <w:proofErr w:type="spellEnd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nume</w:t>
            </w:r>
            <w:proofErr w:type="spellEnd"/>
          </w:p>
        </w:tc>
        <w:tc>
          <w:tcPr>
            <w:tcW w:w="1378" w:type="dxa"/>
          </w:tcPr>
          <w:p w14:paraId="73840BAF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Data</w:t>
            </w:r>
          </w:p>
        </w:tc>
        <w:tc>
          <w:tcPr>
            <w:tcW w:w="1574" w:type="dxa"/>
          </w:tcPr>
          <w:p w14:paraId="2BC13807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Semnătura</w:t>
            </w:r>
            <w:proofErr w:type="spellEnd"/>
          </w:p>
        </w:tc>
      </w:tr>
      <w:tr w:rsidR="00306844" w:rsidRPr="0026075C" w14:paraId="7CCD051D" w14:textId="77777777" w:rsidTr="003A16B3">
        <w:tc>
          <w:tcPr>
            <w:tcW w:w="4357" w:type="dxa"/>
          </w:tcPr>
          <w:p w14:paraId="4830C915" w14:textId="68DAC96E" w:rsidR="00306844" w:rsidRPr="0026075C" w:rsidRDefault="00486342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Elaborat</w:t>
            </w:r>
            <w:proofErr w:type="spellEnd"/>
            <w:r w:rsidR="00306844" w:rsidRPr="0026075C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: director general</w:t>
            </w:r>
          </w:p>
        </w:tc>
        <w:tc>
          <w:tcPr>
            <w:tcW w:w="2046" w:type="dxa"/>
          </w:tcPr>
          <w:p w14:paraId="129F175A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378" w:type="dxa"/>
          </w:tcPr>
          <w:p w14:paraId="7C4FA0AC" w14:textId="62E60D7F" w:rsidR="00306844" w:rsidRPr="0026075C" w:rsidRDefault="002F4EEE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13</w:t>
            </w:r>
            <w:r w:rsidR="00306844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="00D91366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0</w:t>
            </w: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6</w:t>
            </w:r>
            <w:r w:rsidR="00306844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="00B62EC0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2023</w:t>
            </w:r>
          </w:p>
        </w:tc>
        <w:tc>
          <w:tcPr>
            <w:tcW w:w="1574" w:type="dxa"/>
          </w:tcPr>
          <w:p w14:paraId="15D3E38B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45113CFF" w14:textId="55161439" w:rsidR="00016550" w:rsidRPr="0026075C" w:rsidRDefault="00016550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B12B56F" w14:textId="27C73E4A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1AD63FE" w14:textId="72364A17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7C550D0" w14:textId="57BA0A29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724B57E" w14:textId="76535A24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6B62032" w14:textId="43FE0797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375F537" w14:textId="5F4CEBC9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4FE6FB0" w14:textId="500F7B78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D007DD6" w14:textId="16E87361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E9F14CC" w14:textId="67EDB7AA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5ABE1C8" w14:textId="4E017425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8D19C04" w14:textId="0C5B0080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A2EE713" w14:textId="14637CB3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7B3ACBA" w14:textId="52F64345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C7F96E4" w14:textId="55CC871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267442A" w14:textId="6EAECBAF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2C8DCE7" w14:textId="2ECF6C2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674CCA9" w14:textId="29DC6DF3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872D51A" w14:textId="38660769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D370D21" w14:textId="03FF777E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A97E1B4" w14:textId="2FBABACA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99CAFBA" w14:textId="7B0E2BF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9B981D0" w14:textId="0CB5F5BD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BA0F9B9" w14:textId="2999128A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068F3EC" w14:textId="0562A2FE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413A04C" w14:textId="6FF95C0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C4C38E8" w14:textId="232FF752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22FD2DE" w14:textId="7FB94C7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2B74575" w14:textId="4BF043FD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B6D1A60" w14:textId="0399C113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C90B478" w14:textId="16682CC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58A5EDA" w14:textId="1865B082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0312081" w14:textId="47B8ADF5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2F67995" w14:textId="14A2F9FC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B5CFC82" w14:textId="494FD76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7074B89" w14:textId="0DE97454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0207EC6" w14:textId="09AC5DFB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49E16D0" w14:textId="2FDDFEFB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28BBFB8" w14:textId="7646DC31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77A48CD" w14:textId="4947A3D5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C650788" w14:textId="77777777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493CA17" w14:textId="64BCC45F" w:rsidR="00BD320E" w:rsidRPr="0026075C" w:rsidRDefault="00BD320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8C65FA2" w14:textId="2D4F8BA4" w:rsidR="00BD320E" w:rsidRPr="0026075C" w:rsidRDefault="00BD320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7F0F076" w14:textId="77777777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26075C" w:rsidRPr="0026075C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26075C" w:rsidRPr="0026075C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26075C" w:rsidRPr="0026075C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FD1" w14:textId="5709F043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3306FCEF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26075C">
              <w:rPr>
                <w:rFonts w:ascii="Montserrat Light" w:hAnsi="Montserrat Light"/>
                <w:lang w:val="ro-RO"/>
              </w:rPr>
              <w:t xml:space="preserve">Direcția </w:t>
            </w:r>
            <w:r w:rsidR="005C65DC" w:rsidRPr="0026075C">
              <w:rPr>
                <w:rFonts w:ascii="Montserrat Light" w:hAnsi="Montserrat Light"/>
                <w:lang w:val="ro-RO"/>
              </w:rPr>
              <w:t>Generală Buget-Finanțe, Resurse Umane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69C68806" w:rsidR="00016550" w:rsidRPr="0026075C" w:rsidRDefault="008A6418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8A6418">
              <w:rPr>
                <w:rFonts w:ascii="Montserrat Light" w:hAnsi="Montserrat Light"/>
                <w:lang w:val="en-US"/>
              </w:rPr>
              <w:t>12.06.2023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4124C744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1DC078FC" w:rsidR="00016550" w:rsidRPr="0026075C" w:rsidRDefault="008A6418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26075C" w:rsidRPr="0026075C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26075C" w:rsidRPr="0026075C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6F9405C3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5A4D1759" w:rsidR="00016550" w:rsidRPr="0026075C" w:rsidRDefault="008A6418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Anca Rusu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25FF29D1" w:rsidR="00016550" w:rsidRPr="0026075C" w:rsidRDefault="008A6418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26075C" w:rsidRPr="0026075C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26075C" w:rsidRPr="0026075C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26075C" w:rsidRPr="0026075C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2A24FBD7" w:rsidR="00016550" w:rsidRPr="0026075C" w:rsidRDefault="008A6418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2E9AEA07" w:rsidR="00016550" w:rsidRPr="0026075C" w:rsidRDefault="008A6418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1FD2629E" w:rsidR="00016550" w:rsidRPr="0026075C" w:rsidRDefault="008A6418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26075C" w:rsidRPr="0026075C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26075C" w:rsidRPr="0026075C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26075C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26075C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6F3901BE" w:rsidR="00016550" w:rsidRPr="0026075C" w:rsidRDefault="008A6418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26075C" w:rsidRDefault="00016550" w:rsidP="005521F8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26075C" w:rsidRDefault="008F76F2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8F76F2" w:rsidRPr="0026075C" w:rsidSect="00AB2659">
      <w:headerReference w:type="default" r:id="rId9"/>
      <w:pgSz w:w="11909" w:h="16834"/>
      <w:pgMar w:top="1440" w:right="839" w:bottom="993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1295" w14:textId="77777777" w:rsidR="001A4F75" w:rsidRDefault="001A4F75">
      <w:pPr>
        <w:spacing w:line="240" w:lineRule="auto"/>
      </w:pPr>
      <w:r>
        <w:separator/>
      </w:r>
    </w:p>
  </w:endnote>
  <w:endnote w:type="continuationSeparator" w:id="0">
    <w:p w14:paraId="59B3356A" w14:textId="77777777" w:rsidR="001A4F75" w:rsidRDefault="001A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AA04" w14:textId="77777777" w:rsidR="001A4F75" w:rsidRDefault="001A4F75">
      <w:pPr>
        <w:spacing w:line="240" w:lineRule="auto"/>
      </w:pPr>
      <w:r>
        <w:separator/>
      </w:r>
    </w:p>
  </w:footnote>
  <w:footnote w:type="continuationSeparator" w:id="0">
    <w:p w14:paraId="6520BEAD" w14:textId="77777777" w:rsidR="001A4F75" w:rsidRDefault="001A4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25D3F0D8" w:rsidR="0044156E" w:rsidRPr="000E5A88" w:rsidRDefault="0044156E" w:rsidP="000E5A88">
    <w:pPr>
      <w:pStyle w:val="Antet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4ECB4A7C" wp14:editId="5C186092">
          <wp:simplePos x="0" y="0"/>
          <wp:positionH relativeFrom="column">
            <wp:posOffset>-9525</wp:posOffset>
          </wp:positionH>
          <wp:positionV relativeFrom="paragraph">
            <wp:posOffset>-219075</wp:posOffset>
          </wp:positionV>
          <wp:extent cx="2662348" cy="566738"/>
          <wp:effectExtent l="0" t="0" r="0" b="0"/>
          <wp:wrapTopAndBottom distT="0" distB="0"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7B802B8" wp14:editId="142D9878">
          <wp:simplePos x="0" y="0"/>
          <wp:positionH relativeFrom="column">
            <wp:posOffset>3695700</wp:posOffset>
          </wp:positionH>
          <wp:positionV relativeFrom="paragraph">
            <wp:posOffset>-209550</wp:posOffset>
          </wp:positionV>
          <wp:extent cx="2047875" cy="571500"/>
          <wp:effectExtent l="0" t="0" r="0" b="0"/>
          <wp:wrapSquare wrapText="bothSides" distT="0" distB="0" distL="0" distR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BA3A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4" w15:restartNumberingAfterBreak="0">
    <w:nsid w:val="20DF4F1E"/>
    <w:multiLevelType w:val="hybridMultilevel"/>
    <w:tmpl w:val="E8CA1D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B705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C75AB"/>
    <w:multiLevelType w:val="hybridMultilevel"/>
    <w:tmpl w:val="B6847CCC"/>
    <w:lvl w:ilvl="0" w:tplc="5D0ADE1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1307C"/>
    <w:multiLevelType w:val="hybridMultilevel"/>
    <w:tmpl w:val="6CDCB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14DAF"/>
    <w:multiLevelType w:val="hybridMultilevel"/>
    <w:tmpl w:val="0DC6B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1" w15:restartNumberingAfterBreak="0">
    <w:nsid w:val="78011764"/>
    <w:multiLevelType w:val="hybridMultilevel"/>
    <w:tmpl w:val="24123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 w16cid:durableId="2068990487">
    <w:abstractNumId w:val="1"/>
  </w:num>
  <w:num w:numId="2" w16cid:durableId="1784424284">
    <w:abstractNumId w:val="4"/>
  </w:num>
  <w:num w:numId="3" w16cid:durableId="1645616762">
    <w:abstractNumId w:val="10"/>
  </w:num>
  <w:num w:numId="4" w16cid:durableId="1403603176">
    <w:abstractNumId w:val="12"/>
  </w:num>
  <w:num w:numId="5" w16cid:durableId="1651669353">
    <w:abstractNumId w:val="6"/>
  </w:num>
  <w:num w:numId="6" w16cid:durableId="67651017">
    <w:abstractNumId w:val="11"/>
  </w:num>
  <w:num w:numId="7" w16cid:durableId="1935017878">
    <w:abstractNumId w:val="7"/>
  </w:num>
  <w:num w:numId="8" w16cid:durableId="1058167438">
    <w:abstractNumId w:val="8"/>
  </w:num>
  <w:num w:numId="9" w16cid:durableId="1984963618">
    <w:abstractNumId w:val="9"/>
  </w:num>
  <w:num w:numId="10" w16cid:durableId="1776515054">
    <w:abstractNumId w:val="0"/>
  </w:num>
  <w:num w:numId="11" w16cid:durableId="85250184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411"/>
    <w:rsid w:val="000055C3"/>
    <w:rsid w:val="00006EF7"/>
    <w:rsid w:val="000107C1"/>
    <w:rsid w:val="00011846"/>
    <w:rsid w:val="00011BA5"/>
    <w:rsid w:val="000163CA"/>
    <w:rsid w:val="00016550"/>
    <w:rsid w:val="00027C4B"/>
    <w:rsid w:val="000318DF"/>
    <w:rsid w:val="00032578"/>
    <w:rsid w:val="0003476E"/>
    <w:rsid w:val="0004045A"/>
    <w:rsid w:val="000465AD"/>
    <w:rsid w:val="00047795"/>
    <w:rsid w:val="00056814"/>
    <w:rsid w:val="0006292E"/>
    <w:rsid w:val="000777CB"/>
    <w:rsid w:val="000779B6"/>
    <w:rsid w:val="000800DB"/>
    <w:rsid w:val="00084E98"/>
    <w:rsid w:val="000967BB"/>
    <w:rsid w:val="000A1F80"/>
    <w:rsid w:val="000A2A2E"/>
    <w:rsid w:val="000A54B3"/>
    <w:rsid w:val="000C6D44"/>
    <w:rsid w:val="000D04F9"/>
    <w:rsid w:val="000D4EC5"/>
    <w:rsid w:val="000D5634"/>
    <w:rsid w:val="000E4D8A"/>
    <w:rsid w:val="000E5A88"/>
    <w:rsid w:val="000E70AD"/>
    <w:rsid w:val="000E7177"/>
    <w:rsid w:val="000F3290"/>
    <w:rsid w:val="000F54BE"/>
    <w:rsid w:val="001019B5"/>
    <w:rsid w:val="00103D11"/>
    <w:rsid w:val="00104918"/>
    <w:rsid w:val="001262C3"/>
    <w:rsid w:val="00127D75"/>
    <w:rsid w:val="0013250C"/>
    <w:rsid w:val="00134B3D"/>
    <w:rsid w:val="00135BA8"/>
    <w:rsid w:val="00137B60"/>
    <w:rsid w:val="001469D2"/>
    <w:rsid w:val="00151312"/>
    <w:rsid w:val="00156F9F"/>
    <w:rsid w:val="001578E8"/>
    <w:rsid w:val="00161A48"/>
    <w:rsid w:val="00163223"/>
    <w:rsid w:val="001675B4"/>
    <w:rsid w:val="0017195B"/>
    <w:rsid w:val="00173A6D"/>
    <w:rsid w:val="00175C14"/>
    <w:rsid w:val="0018365E"/>
    <w:rsid w:val="00183B1F"/>
    <w:rsid w:val="00194A98"/>
    <w:rsid w:val="001A4F75"/>
    <w:rsid w:val="001A7348"/>
    <w:rsid w:val="001C4DE3"/>
    <w:rsid w:val="001C6EA8"/>
    <w:rsid w:val="001C7EF2"/>
    <w:rsid w:val="001D4D96"/>
    <w:rsid w:val="001E00C0"/>
    <w:rsid w:val="001E7E2F"/>
    <w:rsid w:val="001F16EE"/>
    <w:rsid w:val="001F1772"/>
    <w:rsid w:val="00200761"/>
    <w:rsid w:val="0020105B"/>
    <w:rsid w:val="00202E5C"/>
    <w:rsid w:val="00203696"/>
    <w:rsid w:val="00205254"/>
    <w:rsid w:val="00205ECC"/>
    <w:rsid w:val="00207021"/>
    <w:rsid w:val="002139CC"/>
    <w:rsid w:val="002252F2"/>
    <w:rsid w:val="00234EE2"/>
    <w:rsid w:val="0023632E"/>
    <w:rsid w:val="00236B2C"/>
    <w:rsid w:val="00240A2F"/>
    <w:rsid w:val="0024206F"/>
    <w:rsid w:val="002431D1"/>
    <w:rsid w:val="00247643"/>
    <w:rsid w:val="002511B2"/>
    <w:rsid w:val="00256EE5"/>
    <w:rsid w:val="0026075C"/>
    <w:rsid w:val="00262054"/>
    <w:rsid w:val="00264669"/>
    <w:rsid w:val="00265B56"/>
    <w:rsid w:val="00275A14"/>
    <w:rsid w:val="002761D7"/>
    <w:rsid w:val="002811D5"/>
    <w:rsid w:val="002832B2"/>
    <w:rsid w:val="0029671B"/>
    <w:rsid w:val="002A0721"/>
    <w:rsid w:val="002A0D2F"/>
    <w:rsid w:val="002A1BD7"/>
    <w:rsid w:val="002A29C2"/>
    <w:rsid w:val="002B0485"/>
    <w:rsid w:val="002B1638"/>
    <w:rsid w:val="002B7AAD"/>
    <w:rsid w:val="002C168B"/>
    <w:rsid w:val="002C4D4B"/>
    <w:rsid w:val="002C7B7D"/>
    <w:rsid w:val="002E20F0"/>
    <w:rsid w:val="002E3D57"/>
    <w:rsid w:val="002E5798"/>
    <w:rsid w:val="002E78CE"/>
    <w:rsid w:val="002F15BC"/>
    <w:rsid w:val="002F4EEE"/>
    <w:rsid w:val="00305675"/>
    <w:rsid w:val="00306844"/>
    <w:rsid w:val="00307056"/>
    <w:rsid w:val="003136EA"/>
    <w:rsid w:val="00317AF7"/>
    <w:rsid w:val="003263ED"/>
    <w:rsid w:val="0033185C"/>
    <w:rsid w:val="0034489C"/>
    <w:rsid w:val="003535AB"/>
    <w:rsid w:val="00353C1B"/>
    <w:rsid w:val="003645B3"/>
    <w:rsid w:val="00371AD6"/>
    <w:rsid w:val="003762FF"/>
    <w:rsid w:val="0037711B"/>
    <w:rsid w:val="00382F0A"/>
    <w:rsid w:val="003A1426"/>
    <w:rsid w:val="003A16B3"/>
    <w:rsid w:val="003A385E"/>
    <w:rsid w:val="003A3A3F"/>
    <w:rsid w:val="003A7E28"/>
    <w:rsid w:val="003B0E1A"/>
    <w:rsid w:val="003B1D02"/>
    <w:rsid w:val="003B76D0"/>
    <w:rsid w:val="003C14CE"/>
    <w:rsid w:val="003C307C"/>
    <w:rsid w:val="003C74FD"/>
    <w:rsid w:val="003E53B9"/>
    <w:rsid w:val="003F0737"/>
    <w:rsid w:val="003F2F2C"/>
    <w:rsid w:val="003F56BE"/>
    <w:rsid w:val="00400103"/>
    <w:rsid w:val="004016BD"/>
    <w:rsid w:val="00401735"/>
    <w:rsid w:val="00401CD4"/>
    <w:rsid w:val="004037C8"/>
    <w:rsid w:val="00411E7C"/>
    <w:rsid w:val="00425307"/>
    <w:rsid w:val="0042553E"/>
    <w:rsid w:val="004274DE"/>
    <w:rsid w:val="0043359D"/>
    <w:rsid w:val="0044156E"/>
    <w:rsid w:val="00441BBE"/>
    <w:rsid w:val="0044709B"/>
    <w:rsid w:val="00461D69"/>
    <w:rsid w:val="004624CE"/>
    <w:rsid w:val="004643D0"/>
    <w:rsid w:val="0046750B"/>
    <w:rsid w:val="00475BCC"/>
    <w:rsid w:val="00481F6A"/>
    <w:rsid w:val="00486342"/>
    <w:rsid w:val="00487ECF"/>
    <w:rsid w:val="00487FCE"/>
    <w:rsid w:val="00493386"/>
    <w:rsid w:val="004950F5"/>
    <w:rsid w:val="00497817"/>
    <w:rsid w:val="004A13A5"/>
    <w:rsid w:val="004A6CD8"/>
    <w:rsid w:val="004A7453"/>
    <w:rsid w:val="004A746A"/>
    <w:rsid w:val="004B0D02"/>
    <w:rsid w:val="004C31C9"/>
    <w:rsid w:val="004C4698"/>
    <w:rsid w:val="004C4DC5"/>
    <w:rsid w:val="004C5818"/>
    <w:rsid w:val="004C75CC"/>
    <w:rsid w:val="004D00AE"/>
    <w:rsid w:val="004D1F7C"/>
    <w:rsid w:val="004D3AC0"/>
    <w:rsid w:val="004D5FED"/>
    <w:rsid w:val="004F1CE2"/>
    <w:rsid w:val="004F5905"/>
    <w:rsid w:val="005038C9"/>
    <w:rsid w:val="00510A22"/>
    <w:rsid w:val="005121A3"/>
    <w:rsid w:val="00512257"/>
    <w:rsid w:val="00516EED"/>
    <w:rsid w:val="00520370"/>
    <w:rsid w:val="00522E32"/>
    <w:rsid w:val="0053325A"/>
    <w:rsid w:val="00534029"/>
    <w:rsid w:val="00535891"/>
    <w:rsid w:val="005509F3"/>
    <w:rsid w:val="005521F8"/>
    <w:rsid w:val="005601B0"/>
    <w:rsid w:val="005606A7"/>
    <w:rsid w:val="005629CD"/>
    <w:rsid w:val="00562BB4"/>
    <w:rsid w:val="00564F3C"/>
    <w:rsid w:val="00566CE1"/>
    <w:rsid w:val="00567391"/>
    <w:rsid w:val="00573700"/>
    <w:rsid w:val="005755FA"/>
    <w:rsid w:val="0058614D"/>
    <w:rsid w:val="00591EE6"/>
    <w:rsid w:val="00593040"/>
    <w:rsid w:val="00595A00"/>
    <w:rsid w:val="00597DDC"/>
    <w:rsid w:val="005A44EE"/>
    <w:rsid w:val="005B2E94"/>
    <w:rsid w:val="005B5C4D"/>
    <w:rsid w:val="005B7E71"/>
    <w:rsid w:val="005C2FF5"/>
    <w:rsid w:val="005C65DC"/>
    <w:rsid w:val="005D253F"/>
    <w:rsid w:val="005D32F8"/>
    <w:rsid w:val="005E1F6C"/>
    <w:rsid w:val="005F18BE"/>
    <w:rsid w:val="005F2B44"/>
    <w:rsid w:val="005F5D56"/>
    <w:rsid w:val="00606880"/>
    <w:rsid w:val="00620936"/>
    <w:rsid w:val="00623110"/>
    <w:rsid w:val="00623F56"/>
    <w:rsid w:val="00630919"/>
    <w:rsid w:val="006372EE"/>
    <w:rsid w:val="00640E0F"/>
    <w:rsid w:val="0064546B"/>
    <w:rsid w:val="0064577C"/>
    <w:rsid w:val="00651EBF"/>
    <w:rsid w:val="00651F9E"/>
    <w:rsid w:val="0065766B"/>
    <w:rsid w:val="00661312"/>
    <w:rsid w:val="0066242F"/>
    <w:rsid w:val="00666F2C"/>
    <w:rsid w:val="00671605"/>
    <w:rsid w:val="00671ADF"/>
    <w:rsid w:val="00672AFB"/>
    <w:rsid w:val="00691252"/>
    <w:rsid w:val="00691A88"/>
    <w:rsid w:val="00692146"/>
    <w:rsid w:val="00695A1F"/>
    <w:rsid w:val="006C1C13"/>
    <w:rsid w:val="006C51FB"/>
    <w:rsid w:val="006D349F"/>
    <w:rsid w:val="006E0DBB"/>
    <w:rsid w:val="006E13D9"/>
    <w:rsid w:val="006E171A"/>
    <w:rsid w:val="006F15BC"/>
    <w:rsid w:val="00704CC6"/>
    <w:rsid w:val="0070620D"/>
    <w:rsid w:val="00707D49"/>
    <w:rsid w:val="00712445"/>
    <w:rsid w:val="00717426"/>
    <w:rsid w:val="00720346"/>
    <w:rsid w:val="007237D7"/>
    <w:rsid w:val="007249C0"/>
    <w:rsid w:val="00725561"/>
    <w:rsid w:val="0072562C"/>
    <w:rsid w:val="0072675D"/>
    <w:rsid w:val="00733B32"/>
    <w:rsid w:val="00741677"/>
    <w:rsid w:val="00741FD7"/>
    <w:rsid w:val="007448F9"/>
    <w:rsid w:val="007501C1"/>
    <w:rsid w:val="007535A8"/>
    <w:rsid w:val="00767F1C"/>
    <w:rsid w:val="007725CF"/>
    <w:rsid w:val="00775C52"/>
    <w:rsid w:val="007773DA"/>
    <w:rsid w:val="00784B61"/>
    <w:rsid w:val="0078571A"/>
    <w:rsid w:val="00791371"/>
    <w:rsid w:val="00796103"/>
    <w:rsid w:val="00796E95"/>
    <w:rsid w:val="007A02AF"/>
    <w:rsid w:val="007A3578"/>
    <w:rsid w:val="007A5C25"/>
    <w:rsid w:val="007A74C1"/>
    <w:rsid w:val="007B47B1"/>
    <w:rsid w:val="007B6111"/>
    <w:rsid w:val="007C1250"/>
    <w:rsid w:val="007C125E"/>
    <w:rsid w:val="007C2F71"/>
    <w:rsid w:val="007D102A"/>
    <w:rsid w:val="007D16DC"/>
    <w:rsid w:val="007D291A"/>
    <w:rsid w:val="007D349B"/>
    <w:rsid w:val="007E715C"/>
    <w:rsid w:val="007F7429"/>
    <w:rsid w:val="00803BC4"/>
    <w:rsid w:val="008048D0"/>
    <w:rsid w:val="00805257"/>
    <w:rsid w:val="0081171C"/>
    <w:rsid w:val="00813205"/>
    <w:rsid w:val="00815913"/>
    <w:rsid w:val="0082474F"/>
    <w:rsid w:val="00824BAD"/>
    <w:rsid w:val="00825AB0"/>
    <w:rsid w:val="0082732E"/>
    <w:rsid w:val="0084219D"/>
    <w:rsid w:val="00851363"/>
    <w:rsid w:val="00854BBD"/>
    <w:rsid w:val="00860F3F"/>
    <w:rsid w:val="008618BA"/>
    <w:rsid w:val="00867C25"/>
    <w:rsid w:val="0087544D"/>
    <w:rsid w:val="00875557"/>
    <w:rsid w:val="00876069"/>
    <w:rsid w:val="00885AD8"/>
    <w:rsid w:val="00885F5D"/>
    <w:rsid w:val="00886419"/>
    <w:rsid w:val="008A6418"/>
    <w:rsid w:val="008B2776"/>
    <w:rsid w:val="008B60B0"/>
    <w:rsid w:val="008E1FAF"/>
    <w:rsid w:val="008E2B87"/>
    <w:rsid w:val="008F4AE7"/>
    <w:rsid w:val="008F76F2"/>
    <w:rsid w:val="00905E1D"/>
    <w:rsid w:val="009158C3"/>
    <w:rsid w:val="00932B14"/>
    <w:rsid w:val="0093493D"/>
    <w:rsid w:val="00937AB0"/>
    <w:rsid w:val="00941063"/>
    <w:rsid w:val="009422CF"/>
    <w:rsid w:val="009502F3"/>
    <w:rsid w:val="0096110F"/>
    <w:rsid w:val="00962660"/>
    <w:rsid w:val="00970485"/>
    <w:rsid w:val="0097275B"/>
    <w:rsid w:val="0098620C"/>
    <w:rsid w:val="00987EBF"/>
    <w:rsid w:val="009907CD"/>
    <w:rsid w:val="009972FD"/>
    <w:rsid w:val="009A2ACE"/>
    <w:rsid w:val="009A4F6B"/>
    <w:rsid w:val="009B3CC3"/>
    <w:rsid w:val="009C22C0"/>
    <w:rsid w:val="009C2610"/>
    <w:rsid w:val="009C2EAB"/>
    <w:rsid w:val="009C550C"/>
    <w:rsid w:val="009E0975"/>
    <w:rsid w:val="009E2A20"/>
    <w:rsid w:val="009E38E3"/>
    <w:rsid w:val="009E418A"/>
    <w:rsid w:val="009E4F61"/>
    <w:rsid w:val="009E5386"/>
    <w:rsid w:val="009F148C"/>
    <w:rsid w:val="009F2146"/>
    <w:rsid w:val="009F3D9F"/>
    <w:rsid w:val="009F5F78"/>
    <w:rsid w:val="009F6E47"/>
    <w:rsid w:val="00A14397"/>
    <w:rsid w:val="00A14486"/>
    <w:rsid w:val="00A146B4"/>
    <w:rsid w:val="00A15A51"/>
    <w:rsid w:val="00A15F25"/>
    <w:rsid w:val="00A17F85"/>
    <w:rsid w:val="00A24472"/>
    <w:rsid w:val="00A32294"/>
    <w:rsid w:val="00A365D7"/>
    <w:rsid w:val="00A368A8"/>
    <w:rsid w:val="00A40B04"/>
    <w:rsid w:val="00A43B1B"/>
    <w:rsid w:val="00A44EB0"/>
    <w:rsid w:val="00A535C4"/>
    <w:rsid w:val="00A54E80"/>
    <w:rsid w:val="00A7526B"/>
    <w:rsid w:val="00A76B6B"/>
    <w:rsid w:val="00A81CDD"/>
    <w:rsid w:val="00A867AF"/>
    <w:rsid w:val="00A92793"/>
    <w:rsid w:val="00A93C56"/>
    <w:rsid w:val="00AA0318"/>
    <w:rsid w:val="00AB2659"/>
    <w:rsid w:val="00AB2905"/>
    <w:rsid w:val="00AB2EAA"/>
    <w:rsid w:val="00AB68AD"/>
    <w:rsid w:val="00AD46C4"/>
    <w:rsid w:val="00AD57B8"/>
    <w:rsid w:val="00AD6835"/>
    <w:rsid w:val="00AF691B"/>
    <w:rsid w:val="00B07F6C"/>
    <w:rsid w:val="00B135B4"/>
    <w:rsid w:val="00B27CF0"/>
    <w:rsid w:val="00B36056"/>
    <w:rsid w:val="00B51107"/>
    <w:rsid w:val="00B609A6"/>
    <w:rsid w:val="00B620D9"/>
    <w:rsid w:val="00B62EC0"/>
    <w:rsid w:val="00B870E5"/>
    <w:rsid w:val="00B91264"/>
    <w:rsid w:val="00B93240"/>
    <w:rsid w:val="00B978FD"/>
    <w:rsid w:val="00BA00BF"/>
    <w:rsid w:val="00BA3135"/>
    <w:rsid w:val="00BA5EBB"/>
    <w:rsid w:val="00BB2260"/>
    <w:rsid w:val="00BB3651"/>
    <w:rsid w:val="00BC2053"/>
    <w:rsid w:val="00BC6901"/>
    <w:rsid w:val="00BD25DA"/>
    <w:rsid w:val="00BD2CC9"/>
    <w:rsid w:val="00BD320E"/>
    <w:rsid w:val="00BD5327"/>
    <w:rsid w:val="00BD5740"/>
    <w:rsid w:val="00BD612B"/>
    <w:rsid w:val="00BD7693"/>
    <w:rsid w:val="00BE1D05"/>
    <w:rsid w:val="00BE68A1"/>
    <w:rsid w:val="00BF6ED8"/>
    <w:rsid w:val="00C00372"/>
    <w:rsid w:val="00C049A3"/>
    <w:rsid w:val="00C071CC"/>
    <w:rsid w:val="00C1104D"/>
    <w:rsid w:val="00C1648C"/>
    <w:rsid w:val="00C16666"/>
    <w:rsid w:val="00C20C7A"/>
    <w:rsid w:val="00C23033"/>
    <w:rsid w:val="00C25212"/>
    <w:rsid w:val="00C31206"/>
    <w:rsid w:val="00C32CB6"/>
    <w:rsid w:val="00C40A35"/>
    <w:rsid w:val="00C541AA"/>
    <w:rsid w:val="00C632FD"/>
    <w:rsid w:val="00C67BAC"/>
    <w:rsid w:val="00C76BBE"/>
    <w:rsid w:val="00C93EA2"/>
    <w:rsid w:val="00CA40A9"/>
    <w:rsid w:val="00CA4943"/>
    <w:rsid w:val="00CA5CCB"/>
    <w:rsid w:val="00CA63AA"/>
    <w:rsid w:val="00CB0B05"/>
    <w:rsid w:val="00CB3507"/>
    <w:rsid w:val="00CB60AC"/>
    <w:rsid w:val="00CC563F"/>
    <w:rsid w:val="00CC5E83"/>
    <w:rsid w:val="00CD5420"/>
    <w:rsid w:val="00CD637A"/>
    <w:rsid w:val="00CD73F0"/>
    <w:rsid w:val="00CD77F8"/>
    <w:rsid w:val="00CE604F"/>
    <w:rsid w:val="00CF5930"/>
    <w:rsid w:val="00D02493"/>
    <w:rsid w:val="00D03D08"/>
    <w:rsid w:val="00D06A2B"/>
    <w:rsid w:val="00D1068C"/>
    <w:rsid w:val="00D20A2A"/>
    <w:rsid w:val="00D21082"/>
    <w:rsid w:val="00D23840"/>
    <w:rsid w:val="00D26CAE"/>
    <w:rsid w:val="00D41605"/>
    <w:rsid w:val="00D459FA"/>
    <w:rsid w:val="00D502EF"/>
    <w:rsid w:val="00D56E28"/>
    <w:rsid w:val="00D60195"/>
    <w:rsid w:val="00D66560"/>
    <w:rsid w:val="00D75664"/>
    <w:rsid w:val="00D7724E"/>
    <w:rsid w:val="00D91366"/>
    <w:rsid w:val="00D92E44"/>
    <w:rsid w:val="00DA3CD3"/>
    <w:rsid w:val="00DA58BD"/>
    <w:rsid w:val="00DA7313"/>
    <w:rsid w:val="00DB5881"/>
    <w:rsid w:val="00DC11C2"/>
    <w:rsid w:val="00DC48D4"/>
    <w:rsid w:val="00DC4974"/>
    <w:rsid w:val="00DC6EDB"/>
    <w:rsid w:val="00DD4764"/>
    <w:rsid w:val="00DE0EC2"/>
    <w:rsid w:val="00DE41F8"/>
    <w:rsid w:val="00DF3067"/>
    <w:rsid w:val="00E008A2"/>
    <w:rsid w:val="00E0201F"/>
    <w:rsid w:val="00E0425F"/>
    <w:rsid w:val="00E069DA"/>
    <w:rsid w:val="00E073DE"/>
    <w:rsid w:val="00E11165"/>
    <w:rsid w:val="00E21C4F"/>
    <w:rsid w:val="00E22AB9"/>
    <w:rsid w:val="00E2703C"/>
    <w:rsid w:val="00E41E42"/>
    <w:rsid w:val="00E44B60"/>
    <w:rsid w:val="00E52200"/>
    <w:rsid w:val="00E55F91"/>
    <w:rsid w:val="00E63591"/>
    <w:rsid w:val="00E63D1D"/>
    <w:rsid w:val="00E64662"/>
    <w:rsid w:val="00E6726E"/>
    <w:rsid w:val="00E72678"/>
    <w:rsid w:val="00E73034"/>
    <w:rsid w:val="00E767E3"/>
    <w:rsid w:val="00E77F92"/>
    <w:rsid w:val="00E80944"/>
    <w:rsid w:val="00E9111D"/>
    <w:rsid w:val="00E91DB4"/>
    <w:rsid w:val="00E9678E"/>
    <w:rsid w:val="00EA0370"/>
    <w:rsid w:val="00EA1872"/>
    <w:rsid w:val="00EB4CFB"/>
    <w:rsid w:val="00EB5C7A"/>
    <w:rsid w:val="00EB60E0"/>
    <w:rsid w:val="00EB65DD"/>
    <w:rsid w:val="00EC0E1D"/>
    <w:rsid w:val="00EC45A7"/>
    <w:rsid w:val="00EC6131"/>
    <w:rsid w:val="00ED27AC"/>
    <w:rsid w:val="00ED2DE8"/>
    <w:rsid w:val="00ED6998"/>
    <w:rsid w:val="00EE2455"/>
    <w:rsid w:val="00EE7E9B"/>
    <w:rsid w:val="00EF0BE3"/>
    <w:rsid w:val="00EF4CC9"/>
    <w:rsid w:val="00EF7875"/>
    <w:rsid w:val="00F07680"/>
    <w:rsid w:val="00F1605E"/>
    <w:rsid w:val="00F25249"/>
    <w:rsid w:val="00F309D2"/>
    <w:rsid w:val="00F334B4"/>
    <w:rsid w:val="00F37C3A"/>
    <w:rsid w:val="00F442F8"/>
    <w:rsid w:val="00F452CE"/>
    <w:rsid w:val="00F47E3A"/>
    <w:rsid w:val="00F47ED5"/>
    <w:rsid w:val="00F6442A"/>
    <w:rsid w:val="00F6569A"/>
    <w:rsid w:val="00F6614A"/>
    <w:rsid w:val="00F67F22"/>
    <w:rsid w:val="00F84F41"/>
    <w:rsid w:val="00F90ADF"/>
    <w:rsid w:val="00F91E84"/>
    <w:rsid w:val="00F95E6B"/>
    <w:rsid w:val="00F971D8"/>
    <w:rsid w:val="00FA5017"/>
    <w:rsid w:val="00FC1D2A"/>
    <w:rsid w:val="00FC55EB"/>
    <w:rsid w:val="00FC6965"/>
    <w:rsid w:val="00FE5AE6"/>
    <w:rsid w:val="00FE6151"/>
    <w:rsid w:val="00FF1AAC"/>
    <w:rsid w:val="00FF24BE"/>
    <w:rsid w:val="00FF3F08"/>
    <w:rsid w:val="00FF405D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30684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06844"/>
    <w:rPr>
      <w:sz w:val="16"/>
      <w:szCs w:val="16"/>
    </w:rPr>
  </w:style>
  <w:style w:type="character" w:customStyle="1" w:styleId="FrspaiereCaracter">
    <w:name w:val="Fără spațiere Caracter"/>
    <w:link w:val="Frspaiere"/>
    <w:uiPriority w:val="1"/>
    <w:rsid w:val="0030684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306844"/>
    <w:rPr>
      <w:rFonts w:ascii="Calibri" w:eastAsia="Calibri" w:hAnsi="Calibri" w:cs="Times New Roman"/>
      <w:lang w:val="en-US" w:eastAsia="ar-SA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2675D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2675D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41BBE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41BBE"/>
  </w:style>
  <w:style w:type="character" w:customStyle="1" w:styleId="salnttl">
    <w:name w:val="s_aln_ttl"/>
    <w:basedOn w:val="Fontdeparagrafimplicit"/>
    <w:rsid w:val="00522E32"/>
  </w:style>
  <w:style w:type="character" w:customStyle="1" w:styleId="slitttl">
    <w:name w:val="s_lit_ttl"/>
    <w:basedOn w:val="Fontdeparagrafimplicit"/>
    <w:rsid w:val="00522E32"/>
  </w:style>
  <w:style w:type="character" w:customStyle="1" w:styleId="markedcontent">
    <w:name w:val="markedcontent"/>
    <w:basedOn w:val="Fontdeparagrafimplicit"/>
    <w:rsid w:val="00E41E42"/>
  </w:style>
  <w:style w:type="paragraph" w:customStyle="1" w:styleId="Default">
    <w:name w:val="Default"/>
    <w:rsid w:val="0072556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customStyle="1" w:styleId="BodyText31">
    <w:name w:val="Body Text 31"/>
    <w:basedOn w:val="Normal"/>
    <w:uiPriority w:val="6"/>
    <w:rsid w:val="0072562C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72562C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paragraph" w:customStyle="1" w:styleId="WW-Textbody">
    <w:name w:val="WW-Text body"/>
    <w:basedOn w:val="Standard"/>
    <w:uiPriority w:val="2"/>
    <w:rsid w:val="0072562C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ListParagraph1">
    <w:name w:val="List Paragraph1"/>
    <w:basedOn w:val="Normal"/>
    <w:uiPriority w:val="7"/>
    <w:rsid w:val="0072562C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F617-292D-4518-8B80-F0A4DB91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2047</Words>
  <Characters>11877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2023-06-13T09:21:00Z</cp:lastPrinted>
  <dcterms:created xsi:type="dcterms:W3CDTF">2023-06-13T08:24:00Z</dcterms:created>
  <dcterms:modified xsi:type="dcterms:W3CDTF">2023-06-13T11:22:00Z</dcterms:modified>
</cp:coreProperties>
</file>