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3939A8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3939A8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3939A8">
        <w:rPr>
          <w:rFonts w:ascii="Montserrat" w:hAnsi="Montserrat"/>
          <w:b/>
          <w:sz w:val="24"/>
          <w:szCs w:val="24"/>
        </w:rPr>
        <w:t>Anexă</w:t>
      </w:r>
      <w:proofErr w:type="spellEnd"/>
      <w:r w:rsidRPr="003939A8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61B35A6E" w:rsidR="00686180" w:rsidRPr="003939A8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3939A8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3939A8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3939A8">
        <w:rPr>
          <w:rFonts w:ascii="Montserrat" w:hAnsi="Montserrat"/>
          <w:b/>
          <w:sz w:val="24"/>
          <w:szCs w:val="24"/>
        </w:rPr>
        <w:t xml:space="preserve"> nr. </w:t>
      </w:r>
      <w:r w:rsidR="003939A8" w:rsidRPr="003939A8">
        <w:rPr>
          <w:rFonts w:ascii="Montserrat" w:hAnsi="Montserrat"/>
          <w:b/>
          <w:sz w:val="24"/>
          <w:szCs w:val="24"/>
        </w:rPr>
        <w:t>538</w:t>
      </w:r>
      <w:r w:rsidRPr="003939A8">
        <w:rPr>
          <w:rFonts w:ascii="Montserrat" w:hAnsi="Montserrat"/>
          <w:b/>
          <w:sz w:val="24"/>
          <w:szCs w:val="24"/>
        </w:rPr>
        <w:t>/202</w:t>
      </w:r>
      <w:r w:rsidR="00FA40FA" w:rsidRPr="003939A8">
        <w:rPr>
          <w:rFonts w:ascii="Montserrat" w:hAnsi="Montserrat"/>
          <w:b/>
          <w:sz w:val="24"/>
          <w:szCs w:val="24"/>
        </w:rPr>
        <w:t>3</w:t>
      </w:r>
      <w:r w:rsidRPr="003939A8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3939A8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3939A8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3939A8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3939A8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3939A8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5962A700" w:rsidR="00686180" w:rsidRPr="003939A8" w:rsidRDefault="00C5509F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3939A8">
        <w:rPr>
          <w:rFonts w:ascii="Montserrat" w:hAnsi="Montserrat"/>
          <w:b/>
          <w:bCs/>
          <w:sz w:val="24"/>
          <w:szCs w:val="24"/>
          <w:lang w:val="ro-RO"/>
        </w:rPr>
        <w:t>luni, 31 iulie 2023, ora 11</w:t>
      </w:r>
      <w:r w:rsidRPr="003939A8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3939A8" w:rsidRPr="003939A8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AED9500" w14:textId="77777777" w:rsidR="00A104ED" w:rsidRPr="003939A8" w:rsidRDefault="00A104ED">
            <w:pPr>
              <w:spacing w:line="240" w:lineRule="auto"/>
              <w:jc w:val="center"/>
              <w:rPr>
                <w:lang w:val="ro-RO"/>
              </w:rPr>
            </w:pPr>
            <w:proofErr w:type="spellStart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79618F" w14:paraId="1D245B95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79618F" w:rsidRDefault="0079618F" w:rsidP="0079618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1FB15E22" w:rsidR="0079618F" w:rsidRPr="00CE20B8" w:rsidRDefault="0079618F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bookmarkStart w:id="1" w:name="_Hlk134787759"/>
            <w:r w:rsidRPr="00CE20B8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 xml:space="preserve">Proiect de hotărâre </w:t>
            </w:r>
            <w:r w:rsidRPr="00CE20B8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>privind  aprobarea tarifelor de călătorie pentru traseele aferente Grupelor 1,2,6,7,8,9,11,12,39,41,42, și 55 din Programul de transport public județean de persoane prin curse regulate în Județul Cluj, valabil până la 31.12.2028</w:t>
            </w:r>
            <w:bookmarkEnd w:id="1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E58F" w14:textId="77777777" w:rsidR="0079618F" w:rsidRPr="00691B11" w:rsidRDefault="0079618F" w:rsidP="0079618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F8FDB6" w14:textId="797250EC" w:rsidR="0079618F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19EE0EB7" w:rsidR="0079618F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13C14667" w:rsidR="0079618F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  <w:r w:rsidR="006E360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 </w:t>
            </w:r>
          </w:p>
          <w:p w14:paraId="09C9C8AD" w14:textId="46D0D928" w:rsidR="0079618F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C9797A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C9797A" w:rsidRDefault="00C9797A" w:rsidP="00C979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319773DB" w:rsidR="00C9797A" w:rsidRPr="00CE20B8" w:rsidRDefault="00C9797A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E20B8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 xml:space="preserve">Proiect de hotărâre </w:t>
            </w:r>
            <w:r w:rsidRPr="00CE20B8">
              <w:rPr>
                <w:rFonts w:ascii="Montserrat Light" w:eastAsia="Times New Roman" w:hAnsi="Montserrat Light" w:cstheme="minorHAnsi"/>
                <w:bCs/>
                <w:noProof/>
                <w:sz w:val="24"/>
                <w:szCs w:val="24"/>
                <w:lang w:eastAsia="ro-RO"/>
              </w:rPr>
              <w:t xml:space="preserve">privind aprobarea Strategiei de dezvoltare teritorială a Județului Cluj </w:t>
            </w:r>
            <w:bookmarkStart w:id="2" w:name="_Hlk128655387"/>
            <w:r w:rsidRPr="00CE20B8">
              <w:rPr>
                <w:rFonts w:ascii="Montserrat Light" w:eastAsia="Times New Roman" w:hAnsi="Montserrat Light" w:cstheme="minorHAnsi"/>
                <w:bCs/>
                <w:noProof/>
                <w:sz w:val="24"/>
                <w:szCs w:val="24"/>
                <w:lang w:eastAsia="ro-RO"/>
              </w:rPr>
              <w:t>pentru perioada 2023-2030</w:t>
            </w:r>
            <w:bookmarkEnd w:id="2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77CC" w14:textId="77777777" w:rsidR="00C9797A" w:rsidRPr="00691B11" w:rsidRDefault="00C9797A" w:rsidP="00C9797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64F54B" w14:textId="4FB47B6A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16CDF9CD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3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00C" w14:textId="60CF1F2C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1C2BE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9797A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C9797A" w:rsidRDefault="00C9797A" w:rsidP="00C979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59EF7516" w:rsidR="00C9797A" w:rsidRPr="00CE20B8" w:rsidRDefault="00C9797A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E20B8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 xml:space="preserve">Proiect de hotărâre pentru modificarea Hotărârii Consiliului Județean Cluj nr. 233/2022 privind stabilirea </w:t>
            </w:r>
            <w:proofErr w:type="spellStart"/>
            <w:r w:rsidRPr="00CE20B8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>preţurilor</w:t>
            </w:r>
            <w:proofErr w:type="spellEnd"/>
            <w:r w:rsidRPr="00CE20B8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 xml:space="preserve"> medii la principalele produse agricole pe baza cărora vor fi stabilite veniturile din arendă în anul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631" w14:textId="77777777" w:rsidR="00C9797A" w:rsidRPr="00691B11" w:rsidRDefault="00C9797A" w:rsidP="00C9797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B722E3" w14:textId="0939508B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166D9054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04EBBFB1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1C2BE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79618F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79618F" w:rsidRDefault="0079618F" w:rsidP="0079618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76D396B2" w:rsidR="0079618F" w:rsidRPr="00CE20B8" w:rsidRDefault="0079618F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E20B8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>Proiect de hotărâre privind solicitarea de trecere a imobilului înscris în cartea funciară nr. 66581 Turda, din domeniul public al Municipiului Turda în domeniul public al Județului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1F54" w14:textId="77777777" w:rsidR="0079618F" w:rsidRPr="00691B11" w:rsidRDefault="0079618F" w:rsidP="0079618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3117FDC" w14:textId="4643AC50" w:rsidR="0079618F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635DF24B" w:rsidR="0079618F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DF6D4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FD8" w14:textId="06F85E20" w:rsidR="0079618F" w:rsidRDefault="006E360A" w:rsidP="0079618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C9797A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C9797A" w:rsidRDefault="00C9797A" w:rsidP="00C979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2D3647E3" w:rsidR="00C9797A" w:rsidRPr="00CE20B8" w:rsidRDefault="00C9797A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E20B8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CE20B8">
              <w:rPr>
                <w:rFonts w:ascii="Montserrat Light" w:hAnsi="Montserrat Light"/>
                <w:bCs/>
                <w:iCs/>
                <w:noProof/>
                <w:sz w:val="24"/>
                <w:szCs w:val="24"/>
                <w:lang w:val="ro-RO"/>
              </w:rPr>
              <w:t xml:space="preserve">pentru modificarea Hotărârii Consiliului Județean Cluj  nr. 222/2019 privind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aprobarea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Organigramei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şi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Statului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funcţii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pentru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Direcția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Județeană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Evidență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a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Persoanelor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AC9B" w14:textId="77777777" w:rsidR="00C9797A" w:rsidRPr="00691B11" w:rsidRDefault="00C9797A" w:rsidP="00C9797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25A9E5F" w14:textId="7B9A6150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5BA9330F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3EE346BB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2E077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9797A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C9797A" w:rsidRDefault="00C9797A" w:rsidP="00C979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6C94444E" w:rsidR="00C9797A" w:rsidRPr="00CE20B8" w:rsidRDefault="00C9797A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E20B8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CE20B8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 xml:space="preserve">pentru modificarea Hotărârii </w:t>
            </w:r>
            <w:r w:rsidRPr="00CE20B8">
              <w:rPr>
                <w:rFonts w:ascii="Montserrat Light" w:hAnsi="Montserrat Light" w:cs="Cambria"/>
                <w:bCs/>
                <w:sz w:val="24"/>
                <w:szCs w:val="24"/>
                <w:lang w:val="pt-BR"/>
              </w:rPr>
              <w:t>Consiliului Judeţean Cluj nr. 211/26.11.2020</w:t>
            </w:r>
            <w:r w:rsidRPr="00CE20B8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 xml:space="preserve"> </w:t>
            </w:r>
            <w:r w:rsidRPr="00CE20B8">
              <w:rPr>
                <w:rFonts w:ascii="Montserrat Light" w:hAnsi="Montserrat Light"/>
                <w:bCs/>
                <w:sz w:val="24"/>
                <w:szCs w:val="24"/>
                <w:lang w:val="de-DE" w:eastAsia="ro-RO"/>
              </w:rPr>
              <w:t xml:space="preserve">privind </w:t>
            </w:r>
            <w:r w:rsidRPr="00CE20B8">
              <w:rPr>
                <w:rFonts w:ascii="Montserrat Light" w:hAnsi="Montserrat Light"/>
                <w:bCs/>
                <w:sz w:val="24"/>
                <w:szCs w:val="24"/>
                <w:lang w:val="pt-BR" w:eastAsia="ro-RO"/>
              </w:rPr>
              <w:t>desemnarea reprezentanţilor Consiliului Judeţean Cluj în consiliile de administraţie ale unităţilor de învăţământ special aflate sub autoritatea Consiliului Judeţean Cluj, cu modificările și completările ulterioare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4320" w14:textId="77777777" w:rsidR="00C9797A" w:rsidRPr="00691B11" w:rsidRDefault="00C9797A" w:rsidP="00C9797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8C2B8A" w14:textId="0AD4CD90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3C55535D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6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F6" w14:textId="301D4F46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2E077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79618F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79618F" w:rsidRDefault="0079618F" w:rsidP="0079618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20DEC3DD" w:rsidR="0079618F" w:rsidRPr="00CE20B8" w:rsidRDefault="0079618F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E20B8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bookmarkStart w:id="3" w:name="_Hlk122088469"/>
            <w:r w:rsidRPr="00CE20B8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eastAsia="ro-RO"/>
              </w:rPr>
              <w:t xml:space="preserve">privind aprobarea </w:t>
            </w:r>
            <w:r w:rsidRPr="00CE20B8">
              <w:rPr>
                <w:rFonts w:ascii="Montserrat Light" w:eastAsia="Times New Roman" w:hAnsi="Montserrat Light" w:cs="Times New Roman"/>
                <w:bCs/>
                <w:iCs/>
                <w:noProof/>
                <w:sz w:val="24"/>
                <w:szCs w:val="24"/>
                <w:lang w:eastAsia="ro-RO"/>
              </w:rPr>
              <w:t>,,</w:t>
            </w:r>
            <w:r w:rsidRPr="00CE20B8">
              <w:rPr>
                <w:rFonts w:ascii="Montserrat Light" w:eastAsia="Times New Roman" w:hAnsi="Montserrat Light" w:cs="Times New Roman"/>
                <w:bCs/>
                <w:i/>
                <w:iCs/>
                <w:noProof/>
                <w:sz w:val="24"/>
                <w:szCs w:val="24"/>
                <w:lang w:eastAsia="ro-RO"/>
              </w:rPr>
              <w:t>Hărţilor strategice de zgomot elaborate pentru Aeroportul Internaţional ,,Avram Iancu” Cluj R.A.</w:t>
            </w:r>
            <w:r w:rsidRPr="00CE20B8">
              <w:rPr>
                <w:rFonts w:ascii="Montserrat Light" w:eastAsia="Times New Roman" w:hAnsi="Montserrat Light" w:cs="Times New Roman"/>
                <w:bCs/>
                <w:iCs/>
                <w:noProof/>
                <w:sz w:val="24"/>
                <w:szCs w:val="24"/>
                <w:lang w:val="it-IT" w:eastAsia="ro-RO"/>
              </w:rPr>
              <w:t>”</w:t>
            </w:r>
            <w:bookmarkEnd w:id="3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1C1" w14:textId="77777777" w:rsidR="0079618F" w:rsidRPr="00691B11" w:rsidRDefault="0079618F" w:rsidP="0079618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127E8C7" w14:textId="0B0C02FF" w:rsidR="0079618F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30949954" w:rsidR="0079618F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7</w:t>
            </w:r>
            <w:r w:rsidR="00DF6D4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6F76F403" w:rsidR="0079618F" w:rsidRDefault="00C9797A" w:rsidP="0079618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6E360A" w14:paraId="6B1A0B2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6E360A" w:rsidRDefault="006E360A" w:rsidP="006E360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66DBA7DB" w:rsidR="006E360A" w:rsidRPr="00CE20B8" w:rsidRDefault="006E360A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E20B8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CE20B8">
              <w:rPr>
                <w:rFonts w:ascii="Montserrat Light" w:hAnsi="Montserrat Light"/>
                <w:bCs/>
                <w:sz w:val="24"/>
                <w:szCs w:val="24"/>
                <w:lang w:val="it-IT"/>
              </w:rPr>
              <w:t>privind aprobarea contului de execuţie al  bugetului general propriu al Jude</w:t>
            </w:r>
            <w:r w:rsidRPr="00CE20B8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ț</w:t>
            </w:r>
            <w:r w:rsidRPr="00CE20B8">
              <w:rPr>
                <w:rFonts w:ascii="Montserrat Light" w:hAnsi="Montserrat Light"/>
                <w:bCs/>
                <w:sz w:val="24"/>
                <w:szCs w:val="24"/>
                <w:lang w:val="it-IT"/>
              </w:rPr>
              <w:t>ului Cluj</w:t>
            </w:r>
            <w:r w:rsidRPr="00CE20B8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la  30 iunie 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77BE" w14:textId="77777777" w:rsidR="006E360A" w:rsidRPr="00691B11" w:rsidRDefault="006E360A" w:rsidP="006E360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E5DD5DC" w14:textId="4CD57F2D" w:rsidR="006E360A" w:rsidRDefault="006E360A" w:rsidP="006E360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5654CD6A" w:rsidR="006E360A" w:rsidRDefault="006E360A" w:rsidP="006E360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4E9D0321" w:rsidR="006E360A" w:rsidRDefault="006E360A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9441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6E360A" w14:paraId="6A8B2C5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6E360A" w:rsidRDefault="006E360A" w:rsidP="006E360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357CC24E" w:rsidR="006E360A" w:rsidRPr="00CE20B8" w:rsidRDefault="006E360A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E20B8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privind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rectificarea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bugetului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general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propriu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al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Judeţului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Cluj pe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anul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05D4" w14:textId="77777777" w:rsidR="006E360A" w:rsidRPr="00691B11" w:rsidRDefault="006E360A" w:rsidP="006E360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CB3810" w14:textId="6FE7412C" w:rsidR="006E360A" w:rsidRDefault="006E360A" w:rsidP="006E360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3F1A2130" w:rsidR="006E360A" w:rsidRDefault="006E360A" w:rsidP="006E360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788DDF9A" w:rsidR="006E360A" w:rsidRDefault="006E360A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9441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6E360A" w14:paraId="1ED98462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6E360A" w:rsidRDefault="006E360A" w:rsidP="006E360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15BC26CE" w:rsidR="006E360A" w:rsidRPr="00CE20B8" w:rsidRDefault="006E360A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E20B8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CE20B8">
              <w:rPr>
                <w:rFonts w:ascii="Montserrat Light" w:hAnsi="Montserrat Light"/>
                <w:bCs/>
                <w:noProof/>
                <w:sz w:val="24"/>
                <w:szCs w:val="24"/>
                <w:lang w:eastAsia="ro-RO"/>
              </w:rPr>
              <w:t xml:space="preserve">pentru stabilirea unor măsuri cu privire la salariile de bază ale </w:t>
            </w:r>
            <w:proofErr w:type="spellStart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>funcţionarilor</w:t>
            </w:r>
            <w:proofErr w:type="spellEnd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>publici</w:t>
            </w:r>
            <w:proofErr w:type="spellEnd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>şi</w:t>
            </w:r>
            <w:proofErr w:type="spellEnd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>personalului</w:t>
            </w:r>
            <w:proofErr w:type="spellEnd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 contractual din </w:t>
            </w:r>
            <w:proofErr w:type="spellStart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>cadrul</w:t>
            </w:r>
            <w:proofErr w:type="spellEnd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>aparatului</w:t>
            </w:r>
            <w:proofErr w:type="spellEnd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>specialitate</w:t>
            </w:r>
            <w:proofErr w:type="spellEnd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 al </w:t>
            </w:r>
            <w:proofErr w:type="spellStart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>Consiliului</w:t>
            </w:r>
            <w:proofErr w:type="spellEnd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>Județean</w:t>
            </w:r>
            <w:proofErr w:type="spellEnd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 Cluj </w:t>
            </w:r>
            <w:proofErr w:type="spellStart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>și</w:t>
            </w:r>
            <w:proofErr w:type="spellEnd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 din </w:t>
            </w:r>
            <w:proofErr w:type="spellStart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>serviciile</w:t>
            </w:r>
            <w:proofErr w:type="spellEnd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>publice</w:t>
            </w:r>
            <w:proofErr w:type="spellEnd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>interes</w:t>
            </w:r>
            <w:proofErr w:type="spellEnd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>judeţean</w:t>
            </w:r>
            <w:proofErr w:type="spellEnd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 din </w:t>
            </w:r>
            <w:proofErr w:type="spellStart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>subordinea</w:t>
            </w:r>
            <w:proofErr w:type="spellEnd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>acestuia</w:t>
            </w:r>
            <w:proofErr w:type="spellEnd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>începând</w:t>
            </w:r>
            <w:proofErr w:type="spellEnd"/>
            <w:r w:rsidRPr="00CE20B8">
              <w:rPr>
                <w:rStyle w:val="salnbdy"/>
                <w:rFonts w:ascii="Montserrat Light" w:hAnsi="Montserrat Light"/>
                <w:bCs/>
                <w:sz w:val="24"/>
                <w:szCs w:val="24"/>
              </w:rPr>
              <w:t xml:space="preserve"> cu 1 august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5D03" w14:textId="77777777" w:rsidR="006E360A" w:rsidRPr="00691B11" w:rsidRDefault="006E360A" w:rsidP="006E360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0E8F53" w14:textId="43E2346D" w:rsidR="006E360A" w:rsidRDefault="006E360A" w:rsidP="006E360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573FF0AD" w:rsidR="006E360A" w:rsidRDefault="006E360A" w:rsidP="006E360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75C8163F" w:rsidR="006E360A" w:rsidRDefault="006E360A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9441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6E360A" w14:paraId="6D4A1AF5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6E360A" w:rsidRDefault="006E360A" w:rsidP="006E360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580208A5" w:rsidR="006E360A" w:rsidRPr="00CE20B8" w:rsidRDefault="006E360A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E20B8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CE20B8">
              <w:rPr>
                <w:rFonts w:ascii="Montserrat Light" w:hAnsi="Montserrat Light"/>
                <w:bCs/>
                <w:noProof/>
                <w:sz w:val="24"/>
                <w:szCs w:val="24"/>
              </w:rPr>
              <w:t>pentru stabilirea unor măsuri cu privire la salariile de bază ale unor angajați ai Teatrului de Păpuși  Puck începând cu 1 august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93FB" w14:textId="77777777" w:rsidR="006E360A" w:rsidRPr="00691B11" w:rsidRDefault="006E360A" w:rsidP="006E360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B929650" w14:textId="20C3EF8F" w:rsidR="006E360A" w:rsidRDefault="006E360A" w:rsidP="006E360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4380FD55" w:rsidR="006E360A" w:rsidRDefault="006E360A" w:rsidP="006E360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0C3" w14:textId="180A601B" w:rsidR="006E360A" w:rsidRDefault="006E360A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9441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C9797A" w14:paraId="7BD0678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C34" w14:textId="77777777" w:rsidR="00C9797A" w:rsidRDefault="00C9797A" w:rsidP="00C979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2D4" w14:textId="17C9FF98" w:rsidR="00C9797A" w:rsidRPr="00CE20B8" w:rsidRDefault="00C9797A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E20B8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CE20B8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pentru modificarea Hotărârii Consiliului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Judeţean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Cluj </w:t>
            </w:r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nr. </w:t>
            </w:r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 xml:space="preserve">78/2017 </w:t>
            </w:r>
            <w:proofErr w:type="spellStart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>privind</w:t>
            </w:r>
            <w:proofErr w:type="spellEnd"/>
            <w:r w:rsidRPr="00CE20B8">
              <w:rPr>
                <w:rFonts w:ascii="Montserrat Light" w:eastAsia="Calibri" w:hAnsi="Montserrat Light" w:cs="Times New Roman"/>
                <w:bCs/>
                <w:noProof/>
                <w:sz w:val="24"/>
                <w:szCs w:val="24"/>
                <w:lang w:val="en-AU" w:eastAsia="ro-RO"/>
              </w:rPr>
              <w:t xml:space="preserve"> aprobarea </w:t>
            </w:r>
            <w:proofErr w:type="spellStart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>Structurii</w:t>
            </w:r>
            <w:proofErr w:type="spellEnd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>organizatorice</w:t>
            </w:r>
            <w:proofErr w:type="spellEnd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 xml:space="preserve">, a </w:t>
            </w:r>
            <w:proofErr w:type="spellStart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>Organigramei</w:t>
            </w:r>
            <w:proofErr w:type="spellEnd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 xml:space="preserve">, a </w:t>
            </w:r>
            <w:proofErr w:type="spellStart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>Statului</w:t>
            </w:r>
            <w:proofErr w:type="spellEnd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 xml:space="preserve"> de </w:t>
            </w:r>
            <w:proofErr w:type="spellStart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>funcţii</w:t>
            </w:r>
            <w:proofErr w:type="spellEnd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>şi</w:t>
            </w:r>
            <w:proofErr w:type="spellEnd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 xml:space="preserve"> a </w:t>
            </w:r>
            <w:proofErr w:type="spellStart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>Regulamentului</w:t>
            </w:r>
            <w:proofErr w:type="spellEnd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 xml:space="preserve"> de </w:t>
            </w:r>
            <w:proofErr w:type="spellStart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>organizare</w:t>
            </w:r>
            <w:proofErr w:type="spellEnd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>şi</w:t>
            </w:r>
            <w:proofErr w:type="spellEnd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lastRenderedPageBreak/>
              <w:t>funcţionare</w:t>
            </w:r>
            <w:proofErr w:type="spellEnd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>pentru</w:t>
            </w:r>
            <w:proofErr w:type="spellEnd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>Spitalul</w:t>
            </w:r>
            <w:proofErr w:type="spellEnd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 xml:space="preserve"> Clinic de </w:t>
            </w:r>
            <w:proofErr w:type="spellStart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>Urgență</w:t>
            </w:r>
            <w:proofErr w:type="spellEnd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>pentru</w:t>
            </w:r>
            <w:proofErr w:type="spellEnd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>Copii</w:t>
            </w:r>
            <w:proofErr w:type="spellEnd"/>
            <w:r w:rsidRPr="00CE20B8">
              <w:rPr>
                <w:rFonts w:ascii="Montserrat Light" w:eastAsia="Calibri" w:hAnsi="Montserrat Light" w:cs="Times New Roman"/>
                <w:bCs/>
                <w:sz w:val="24"/>
                <w:szCs w:val="24"/>
                <w:lang w:val="en-AU"/>
              </w:rPr>
              <w:t xml:space="preserve">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1800" w14:textId="77777777" w:rsidR="00C9797A" w:rsidRPr="00691B11" w:rsidRDefault="00C9797A" w:rsidP="00C9797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6E1E63A2" w14:textId="4A28912A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CEF" w14:textId="0BAAA0B2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2B3" w14:textId="0F6F7FD8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E26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9797A" w14:paraId="0091394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ED6" w14:textId="77777777" w:rsidR="00C9797A" w:rsidRDefault="00C9797A" w:rsidP="00C979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BAB" w14:textId="1155D7F2" w:rsidR="00C9797A" w:rsidRPr="00CE20B8" w:rsidRDefault="00C9797A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E20B8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pentru modificarea </w:t>
            </w:r>
            <w:r w:rsidRPr="00CE20B8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 xml:space="preserve">Hotărârii </w:t>
            </w:r>
            <w:r w:rsidRPr="00CE20B8">
              <w:rPr>
                <w:rFonts w:ascii="Montserrat Light" w:hAnsi="Montserrat Light" w:cs="Cambria"/>
                <w:bCs/>
                <w:sz w:val="24"/>
                <w:szCs w:val="24"/>
                <w:lang w:val="pt-BR"/>
              </w:rPr>
              <w:t xml:space="preserve">Consiliului Judeţean Cluj nr. 99/2023 </w:t>
            </w:r>
            <w:r w:rsidRPr="00CE20B8">
              <w:rPr>
                <w:rFonts w:ascii="Montserrat Light" w:hAnsi="Montserrat Light"/>
                <w:bCs/>
                <w:noProof/>
                <w:sz w:val="24"/>
                <w:szCs w:val="24"/>
                <w:lang w:val="ro-RO" w:eastAsia="ro-RO"/>
              </w:rPr>
              <w:t xml:space="preserve">privind aprobarea Structurii organizatorice, a </w:t>
            </w:r>
            <w:r w:rsidRPr="00CE20B8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>Organigramei, a Statului de funcţii şi a Regulamentului de organizare şi funcţionare pentru Spitalul Clinic de Recuperare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10AB" w14:textId="77777777" w:rsidR="00C9797A" w:rsidRPr="00691B11" w:rsidRDefault="00C9797A" w:rsidP="00C9797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F929F30" w14:textId="256E3AFA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4E9" w14:textId="3F81F062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BA1" w14:textId="43883E76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E26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9797A" w14:paraId="3BD03DD6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1A4" w14:textId="77777777" w:rsidR="00C9797A" w:rsidRDefault="00C9797A" w:rsidP="00C979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E8A" w14:textId="10D94DE8" w:rsidR="00C9797A" w:rsidRPr="00CE20B8" w:rsidRDefault="00C9797A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E20B8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privind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aprobarea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Structurii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organizatorice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, a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Organigramei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, a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Statului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funcţii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şi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a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Regulamentului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organizare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şi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funcţionare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pentru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Spitalul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de Boli Psihice Cronice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Borșa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2E3" w14:textId="77777777" w:rsidR="00C9797A" w:rsidRPr="00691B11" w:rsidRDefault="00C9797A" w:rsidP="00C9797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82D616" w14:textId="254034DA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C1E" w14:textId="073E06E1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2F01" w14:textId="5CD10929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E26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9797A" w14:paraId="5C9DD4D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F77" w14:textId="77777777" w:rsidR="00C9797A" w:rsidRDefault="00C9797A" w:rsidP="00C979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5DC" w14:textId="2B3868BC" w:rsidR="00C9797A" w:rsidRPr="00CE20B8" w:rsidRDefault="00C9797A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E20B8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CE20B8">
              <w:rPr>
                <w:rFonts w:ascii="Montserrat Light" w:hAnsi="Montserrat Light"/>
                <w:bCs/>
                <w:noProof/>
                <w:sz w:val="24"/>
                <w:szCs w:val="24"/>
              </w:rPr>
              <w:t xml:space="preserve">privind aprobarea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Organigramei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, a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Statului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funcţii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şi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a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Regulamentului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organizare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şi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funcţionare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pentru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Spitalul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Clinic de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Pneumoftiziologie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 xml:space="preserve"> ,,Leon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Daniello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</w:rPr>
              <w:t>”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D076" w14:textId="77777777" w:rsidR="00C9797A" w:rsidRPr="00691B11" w:rsidRDefault="00C9797A" w:rsidP="00C9797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3F9B84" w14:textId="3C480261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E53" w14:textId="282F0EED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1B0" w14:textId="5A5950FF" w:rsidR="00C9797A" w:rsidRDefault="00C9797A" w:rsidP="00C9797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E267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6E360A" w14:paraId="13C3DCD8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0E0" w14:textId="77777777" w:rsidR="006E360A" w:rsidRDefault="006E360A" w:rsidP="006E360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CE40" w14:textId="1E5A370E" w:rsidR="006E360A" w:rsidRPr="00CE20B8" w:rsidRDefault="006E360A" w:rsidP="00CE20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NewRoman,Bold"/>
                <w:bCs/>
                <w:sz w:val="24"/>
                <w:szCs w:val="24"/>
                <w:lang w:val="ro-RO" w:eastAsia="ro-RO"/>
              </w:rPr>
            </w:pPr>
            <w:r w:rsidRPr="00CE20B8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 </w:t>
            </w:r>
            <w:bookmarkStart w:id="4" w:name="_Hlk140663495"/>
            <w:r w:rsidRPr="00CE20B8">
              <w:rPr>
                <w:rFonts w:ascii="Montserrat Light" w:hAnsi="Montserrat Light" w:cs="TimesNewRoman,Bold"/>
                <w:bCs/>
                <w:sz w:val="24"/>
                <w:szCs w:val="24"/>
                <w:lang w:val="ro-RO" w:eastAsia="ro-RO"/>
              </w:rPr>
              <w:t>privind aprobarea protocoalelor de colaborare  între Ministerul Muncii și Solidarității Sociale și Județul Cluj, prin Direcția Generală de Asistență</w:t>
            </w:r>
            <w:r w:rsidRPr="00CE20B8">
              <w:rPr>
                <w:rFonts w:ascii="Montserrat Light" w:hAnsi="Montserrat Light"/>
                <w:bCs/>
                <w:iCs/>
                <w:noProof/>
                <w:sz w:val="24"/>
                <w:szCs w:val="24"/>
              </w:rPr>
              <w:t xml:space="preserve"> Socială și Protecția Copilului Cluj</w:t>
            </w:r>
            <w:r w:rsidRPr="00CE20B8">
              <w:rPr>
                <w:rFonts w:ascii="Montserrat Light" w:hAnsi="Montserrat Light" w:cs="TimesNewRoman,Bold"/>
                <w:bCs/>
                <w:sz w:val="24"/>
                <w:szCs w:val="24"/>
                <w:lang w:val="ro-RO" w:eastAsia="ro-RO"/>
              </w:rPr>
              <w:t xml:space="preserve"> , pentru implementarea proiectului „HUB de servicii MMSS - SII MMSS” </w:t>
            </w:r>
            <w:bookmarkEnd w:id="4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5091" w14:textId="77777777" w:rsidR="006E360A" w:rsidRPr="00691B11" w:rsidRDefault="006E360A" w:rsidP="006E360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7545506" w14:textId="593CC2B6" w:rsidR="006E360A" w:rsidRDefault="006E360A" w:rsidP="006E360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6F8" w14:textId="18F1ED13" w:rsidR="006E360A" w:rsidRDefault="006E360A" w:rsidP="006E360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898" w14:textId="203BC93B" w:rsidR="006E360A" w:rsidRDefault="006E360A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75F8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6E360A" w14:paraId="037F11E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F3FA" w14:textId="77777777" w:rsidR="006E360A" w:rsidRDefault="006E360A" w:rsidP="006E360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FC9" w14:textId="0B0699A9" w:rsidR="006E360A" w:rsidRPr="00CE20B8" w:rsidRDefault="006E360A" w:rsidP="00CE20B8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CE20B8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 </w:t>
            </w:r>
            <w:r w:rsidRPr="00CE20B8">
              <w:rPr>
                <w:rFonts w:ascii="Montserrat Light" w:hAnsi="Montserrat Light"/>
                <w:bCs/>
                <w:sz w:val="24"/>
                <w:szCs w:val="24"/>
                <w:lang w:val="pt-BR"/>
              </w:rPr>
              <w:t xml:space="preserve">privind aprobarea Acordului de colaborare </w:t>
            </w:r>
            <w:r w:rsidRPr="00CE20B8">
              <w:rPr>
                <w:rFonts w:ascii="Montserrat Light" w:hAnsi="Montserrat Light" w:cs="Times New Roman"/>
                <w:bCs/>
                <w:sz w:val="24"/>
                <w:szCs w:val="24"/>
                <w:lang w:val="ro-RO"/>
              </w:rPr>
              <w:t>între Județul Cluj din România și Regiunea Toscana din Republica Italiană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9E32" w14:textId="77777777" w:rsidR="006E360A" w:rsidRPr="00691B11" w:rsidRDefault="006E360A" w:rsidP="006E360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023966D" w14:textId="4B5EA7AD" w:rsidR="006E360A" w:rsidRDefault="006E360A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965B" w14:textId="174A41D3" w:rsidR="006E360A" w:rsidRDefault="006E360A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B32" w14:textId="30A3AEA2" w:rsidR="006E360A" w:rsidRDefault="006E360A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75F8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6E360A" w14:paraId="59E83167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77F5" w14:textId="77777777" w:rsidR="006E360A" w:rsidRDefault="006E360A" w:rsidP="006E360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3E0" w14:textId="09536494" w:rsidR="006E360A" w:rsidRPr="00CE20B8" w:rsidRDefault="006E360A" w:rsidP="00CE20B8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CE20B8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CE20B8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 xml:space="preserve">privind încheierea Acordului de colaborare cu </w:t>
            </w:r>
            <w:r w:rsidRPr="00CE20B8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>Inspectoratul de Jandarmi Judeţean „Alexandru Vaida Voevod" Cluj</w:t>
            </w:r>
            <w:r w:rsidRPr="00CE20B8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353D" w14:textId="77777777" w:rsidR="006E360A" w:rsidRPr="00691B11" w:rsidRDefault="006E360A" w:rsidP="006E360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5DBAFBF" w14:textId="23755D33" w:rsidR="006E360A" w:rsidRDefault="006E360A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1525" w14:textId="5F74FFA7" w:rsidR="006E360A" w:rsidRDefault="006E360A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EF5A" w14:textId="126F3A4C" w:rsidR="006E360A" w:rsidRDefault="006E360A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C75F8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</w:tc>
      </w:tr>
      <w:tr w:rsidR="0079618F" w14:paraId="2EFBAB18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499" w14:textId="77777777" w:rsidR="0079618F" w:rsidRDefault="0079618F" w:rsidP="0079618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19A" w14:textId="6885208D" w:rsidR="0079618F" w:rsidRPr="00CE20B8" w:rsidRDefault="0079618F" w:rsidP="00CE20B8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CE20B8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Informare </w:t>
            </w:r>
            <w:r w:rsidRPr="00CE20B8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referitoare  la  </w:t>
            </w:r>
            <w:r w:rsidRPr="00CE20B8">
              <w:rPr>
                <w:rFonts w:ascii="Montserrat Light" w:hAnsi="Montserrat Light"/>
                <w:bCs/>
                <w:spacing w:val="2"/>
                <w:sz w:val="24"/>
                <w:szCs w:val="24"/>
                <w:lang w:val="ro-RO"/>
              </w:rPr>
              <w:t xml:space="preserve">exercitarea  dreptului  de  </w:t>
            </w:r>
            <w:proofErr w:type="spellStart"/>
            <w:r w:rsidRPr="00CE20B8">
              <w:rPr>
                <w:rFonts w:ascii="Montserrat Light" w:hAnsi="Montserrat Light"/>
                <w:bCs/>
                <w:spacing w:val="2"/>
                <w:sz w:val="24"/>
                <w:szCs w:val="24"/>
                <w:lang w:val="ro-RO"/>
              </w:rPr>
              <w:t>preemţiune</w:t>
            </w:r>
            <w:proofErr w:type="spellEnd"/>
            <w:r w:rsidRPr="00CE20B8">
              <w:rPr>
                <w:rFonts w:ascii="Montserrat Light" w:hAnsi="Montserrat Light"/>
                <w:bCs/>
                <w:spacing w:val="2"/>
                <w:sz w:val="24"/>
                <w:szCs w:val="24"/>
                <w:lang w:val="ro-RO"/>
              </w:rPr>
              <w:t xml:space="preserve">  în  temeiul  Legii    nr. 422/2001 privind protejarea monumentelor istorice, republicată, cu modificările </w:t>
            </w:r>
            <w:proofErr w:type="spellStart"/>
            <w:r w:rsidRPr="00CE20B8">
              <w:rPr>
                <w:rFonts w:ascii="Montserrat Light" w:hAnsi="Montserrat Light"/>
                <w:bCs/>
                <w:spacing w:val="2"/>
                <w:sz w:val="24"/>
                <w:szCs w:val="24"/>
                <w:lang w:val="ro-RO"/>
              </w:rPr>
              <w:t>şi</w:t>
            </w:r>
            <w:proofErr w:type="spellEnd"/>
            <w:r w:rsidRPr="00CE20B8">
              <w:rPr>
                <w:rFonts w:ascii="Montserrat Light" w:hAnsi="Montserrat Light"/>
                <w:bCs/>
                <w:spacing w:val="2"/>
                <w:sz w:val="24"/>
                <w:szCs w:val="24"/>
                <w:lang w:val="ro-RO"/>
              </w:rPr>
              <w:t xml:space="preserve"> completările ulterioare, conform</w:t>
            </w:r>
            <w:r w:rsidRPr="00CE20B8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Hotărârii Consiliului </w:t>
            </w:r>
            <w:proofErr w:type="spellStart"/>
            <w:r w:rsidRPr="00CE20B8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Judeţean</w:t>
            </w:r>
            <w:proofErr w:type="spellEnd"/>
            <w:r w:rsidRPr="00CE20B8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Cluj nr. 96/2006</w:t>
            </w:r>
            <w:r w:rsidRPr="00CE20B8">
              <w:rPr>
                <w:rFonts w:ascii="Montserrat Light" w:hAnsi="Montserrat Light"/>
                <w:bCs/>
                <w:spacing w:val="2"/>
                <w:sz w:val="24"/>
                <w:szCs w:val="24"/>
                <w:lang w:val="ro-RO"/>
              </w:rPr>
              <w:t>, SEMESTRUL I/2023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29A1" w14:textId="563EB5CF" w:rsidR="0079618F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04F" w14:textId="18AC6DA5" w:rsidR="0079618F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60BA" w14:textId="501C26FD" w:rsidR="0079618F" w:rsidRDefault="006E360A" w:rsidP="0079618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79618F" w14:paraId="0D0E4C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36EB" w14:textId="77777777" w:rsidR="0079618F" w:rsidRDefault="0079618F" w:rsidP="0079618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A970" w14:textId="3ED1B851" w:rsidR="0079618F" w:rsidRPr="00CE20B8" w:rsidRDefault="0079618F" w:rsidP="00CE20B8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CE20B8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Informare privind nivelul de asigurare a </w:t>
            </w:r>
            <w:proofErr w:type="spellStart"/>
            <w:r w:rsidRPr="00CE20B8">
              <w:rPr>
                <w:rFonts w:ascii="Montserrat Light" w:hAnsi="Montserrat Light"/>
                <w:sz w:val="24"/>
                <w:szCs w:val="24"/>
                <w:lang w:val="ro-RO"/>
              </w:rPr>
              <w:t>securităţii</w:t>
            </w:r>
            <w:proofErr w:type="spellEnd"/>
            <w:r w:rsidRPr="00CE20B8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E20B8">
              <w:rPr>
                <w:rFonts w:ascii="Montserrat Light" w:hAnsi="Montserrat Light"/>
                <w:sz w:val="24"/>
                <w:szCs w:val="24"/>
                <w:lang w:val="ro-RO"/>
              </w:rPr>
              <w:t>şi</w:t>
            </w:r>
            <w:proofErr w:type="spellEnd"/>
            <w:r w:rsidRPr="00CE20B8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CE20B8">
              <w:rPr>
                <w:rFonts w:ascii="Montserrat Light" w:hAnsi="Montserrat Light"/>
                <w:sz w:val="24"/>
                <w:szCs w:val="24"/>
                <w:lang w:val="ro-RO"/>
              </w:rPr>
              <w:t>siguranţei</w:t>
            </w:r>
            <w:proofErr w:type="spellEnd"/>
            <w:r w:rsidRPr="00CE20B8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civice a </w:t>
            </w:r>
            <w:proofErr w:type="spellStart"/>
            <w:r w:rsidRPr="00CE20B8">
              <w:rPr>
                <w:rFonts w:ascii="Montserrat Light" w:hAnsi="Montserrat Light"/>
                <w:sz w:val="24"/>
                <w:szCs w:val="24"/>
                <w:lang w:val="ro-RO"/>
              </w:rPr>
              <w:t>comunităţii</w:t>
            </w:r>
            <w:proofErr w:type="spellEnd"/>
            <w:r w:rsidRPr="00CE20B8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pe primele 6 luni ale anului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263F" w14:textId="0E98C768" w:rsidR="0079618F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2B2" w14:textId="0436EEA0" w:rsidR="0079618F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691B1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80B" w14:textId="63108649" w:rsidR="0079618F" w:rsidRDefault="006E360A" w:rsidP="0079618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A104ED" w14:paraId="4D97FBC9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A104ED" w:rsidRDefault="00A104ED" w:rsidP="00A104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47F" w14:textId="77777777" w:rsidR="00A104ED" w:rsidRPr="00CE20B8" w:rsidRDefault="00A104ED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r w:rsidRPr="00CE20B8"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6D70" w14:textId="77777777" w:rsidR="00A104ED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F75" w14:textId="77777777" w:rsidR="00A104ED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950" w14:textId="77777777" w:rsidR="00A104ED" w:rsidRDefault="00A104ED">
            <w:pPr>
              <w:spacing w:line="240" w:lineRule="auto"/>
              <w:jc w:val="center"/>
              <w:rPr>
                <w:rStyle w:val="Strong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 xml:space="preserve">,2,3,4,5,6,7-comisia 1,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nefavorabil</w:t>
      </w:r>
      <w:proofErr w:type="spellEnd"/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  <w:proofErr w:type="spellStart"/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686180" w:rsidRDefault="00686180" w:rsidP="009666AB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</w:t>
      </w:r>
    </w:p>
    <w:sectPr w:rsidR="009C550C" w:rsidRPr="00686180" w:rsidSect="00453CCC">
      <w:headerReference w:type="default" r:id="rId7"/>
      <w:footerReference w:type="default" r:id="rId8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97000381" name="Picture 2970003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626816763" name="Picture 626816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73913919" name="Picture 187391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F8D2492C"/>
    <w:lvl w:ilvl="0" w:tplc="9A7E6D5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C6EA8"/>
    <w:rsid w:val="001D423E"/>
    <w:rsid w:val="001E00D9"/>
    <w:rsid w:val="00247052"/>
    <w:rsid w:val="003939A8"/>
    <w:rsid w:val="00453CCC"/>
    <w:rsid w:val="00534029"/>
    <w:rsid w:val="00553DF2"/>
    <w:rsid w:val="00686180"/>
    <w:rsid w:val="006E360A"/>
    <w:rsid w:val="006F64B2"/>
    <w:rsid w:val="0079618F"/>
    <w:rsid w:val="009666AB"/>
    <w:rsid w:val="009C550C"/>
    <w:rsid w:val="00A07EF5"/>
    <w:rsid w:val="00A104ED"/>
    <w:rsid w:val="00A62583"/>
    <w:rsid w:val="00AB6976"/>
    <w:rsid w:val="00BB2C53"/>
    <w:rsid w:val="00BF0A05"/>
    <w:rsid w:val="00BF2C5D"/>
    <w:rsid w:val="00C5509F"/>
    <w:rsid w:val="00C9797A"/>
    <w:rsid w:val="00CE20B8"/>
    <w:rsid w:val="00D22511"/>
    <w:rsid w:val="00DF6D44"/>
    <w:rsid w:val="00FA40FA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BodyText2">
    <w:name w:val="Body Text 2"/>
    <w:basedOn w:val="Normal"/>
    <w:link w:val="BodyText2Char1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A104ED"/>
  </w:style>
  <w:style w:type="character" w:customStyle="1" w:styleId="BodyText2Char1">
    <w:name w:val="Body Text 2 Char1"/>
    <w:basedOn w:val="DefaultParagraphFont"/>
    <w:link w:val="Body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A104ED"/>
    <w:rPr>
      <w:b/>
      <w:bCs/>
    </w:rPr>
  </w:style>
  <w:style w:type="character" w:customStyle="1" w:styleId="salnbdy">
    <w:name w:val="s_aln_bdy"/>
    <w:rsid w:val="00C5509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12</cp:revision>
  <dcterms:created xsi:type="dcterms:W3CDTF">2020-10-14T16:28:00Z</dcterms:created>
  <dcterms:modified xsi:type="dcterms:W3CDTF">2023-07-25T04:53:00Z</dcterms:modified>
</cp:coreProperties>
</file>