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68618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07607"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607607">
        <w:rPr>
          <w:rFonts w:ascii="Cambria" w:hAnsi="Cambria"/>
          <w:b/>
          <w:sz w:val="24"/>
          <w:szCs w:val="24"/>
        </w:rPr>
        <w:t xml:space="preserve">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686180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7888728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B0F0"/>
          <w:sz w:val="24"/>
          <w:szCs w:val="24"/>
        </w:rPr>
      </w:pPr>
      <w:r w:rsidRPr="00686180">
        <w:rPr>
          <w:rFonts w:ascii="Montserrat" w:hAnsi="Montserrat"/>
          <w:b/>
          <w:sz w:val="24"/>
          <w:szCs w:val="24"/>
        </w:rPr>
        <w:t xml:space="preserve">                                                         </w:t>
      </w:r>
      <w:r>
        <w:rPr>
          <w:rFonts w:ascii="Montserrat" w:hAnsi="Montserrat"/>
          <w:b/>
          <w:sz w:val="24"/>
          <w:szCs w:val="24"/>
        </w:rPr>
        <w:t xml:space="preserve">                           </w:t>
      </w:r>
      <w:r w:rsidRPr="00686180">
        <w:rPr>
          <w:rFonts w:ascii="Montserrat" w:hAnsi="Montserrat"/>
          <w:b/>
          <w:sz w:val="24"/>
          <w:szCs w:val="24"/>
        </w:rPr>
        <w:t xml:space="preserve">la Dispoziția </w:t>
      </w:r>
      <w:r w:rsidRPr="003B2698">
        <w:rPr>
          <w:rFonts w:ascii="Montserrat" w:hAnsi="Montserrat"/>
          <w:b/>
          <w:sz w:val="24"/>
          <w:szCs w:val="24"/>
        </w:rPr>
        <w:t xml:space="preserve">nr. </w:t>
      </w:r>
      <w:r w:rsidR="00C31114">
        <w:rPr>
          <w:rFonts w:ascii="Montserrat" w:hAnsi="Montserrat"/>
          <w:b/>
          <w:sz w:val="24"/>
          <w:szCs w:val="24"/>
        </w:rPr>
        <w:t>947</w:t>
      </w:r>
      <w:r w:rsidRPr="003B2698">
        <w:rPr>
          <w:rFonts w:ascii="Montserrat" w:hAnsi="Montserrat"/>
          <w:b/>
          <w:sz w:val="24"/>
          <w:szCs w:val="24"/>
        </w:rPr>
        <w:t>/202</w:t>
      </w:r>
      <w:r w:rsidR="00FA40FA" w:rsidRPr="003B2698">
        <w:rPr>
          <w:rFonts w:ascii="Montserrat" w:hAnsi="Montserrat"/>
          <w:b/>
          <w:sz w:val="24"/>
          <w:szCs w:val="24"/>
        </w:rPr>
        <w:t>3</w:t>
      </w:r>
      <w:r w:rsidRPr="003B2698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686180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68618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68618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65D27A09" w:rsidR="00686180" w:rsidRPr="002F561A" w:rsidRDefault="002B16D6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F561A">
        <w:rPr>
          <w:rFonts w:ascii="Montserrat" w:hAnsi="Montserrat"/>
          <w:b/>
          <w:bCs/>
          <w:sz w:val="24"/>
          <w:szCs w:val="24"/>
          <w:lang w:val="ro-RO"/>
        </w:rPr>
        <w:t>joi, 31 august 2023, ora 11</w:t>
      </w:r>
      <w:r w:rsidRPr="002F561A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A104ED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AED9500" w14:textId="77777777" w:rsidR="00A104ED" w:rsidRDefault="00A104ED">
            <w:pPr>
              <w:spacing w:line="240" w:lineRule="auto"/>
              <w:jc w:val="center"/>
              <w:rPr>
                <w:lang w:val="ro-RO"/>
              </w:rPr>
            </w:pPr>
            <w:r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Majoritate de vot necesar</w:t>
            </w:r>
            <w:r>
              <w:rPr>
                <w:rStyle w:val="slitbdy"/>
                <w:rFonts w:ascii="Montserrat" w:eastAsia="Times New Roman" w:hAnsi="Montserrat"/>
                <w:b/>
                <w:lang w:val="ro-RO"/>
              </w:rPr>
              <w:t>ă</w:t>
            </w:r>
          </w:p>
        </w:tc>
      </w:tr>
      <w:tr w:rsidR="00BA1004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5CBFC7E7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D6FE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D6FE7">
              <w:rPr>
                <w:rFonts w:ascii="Montserrat Light" w:eastAsia="Calibri" w:hAnsi="Montserrat Light"/>
                <w:bCs/>
                <w:noProof/>
              </w:rPr>
              <w:t xml:space="preserve">privind </w:t>
            </w:r>
            <w:r w:rsidRPr="005D6FE7">
              <w:rPr>
                <w:rFonts w:ascii="Montserrat Light" w:hAnsi="Montserrat Light"/>
                <w:bCs/>
              </w:rPr>
              <w:t>aprobarea achiziţionării de servicii juridice de consultanţă, de asistenţă şi de reprezentare a Centrului Județean pentru Conservarea și Promovarea Culturii Tradiționale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7696" w14:textId="77777777" w:rsidR="00BA1004" w:rsidRPr="00270274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7027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658853E6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7027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7799D7E1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7027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0ABADB9B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4464E227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1" w:name="_Hlk132014137"/>
            <w:r w:rsidRPr="004131C5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2" w:name="_Hlk143170671"/>
            <w:bookmarkEnd w:id="1"/>
            <w:r w:rsidRPr="004131C5">
              <w:rPr>
                <w:rFonts w:ascii="Montserrat Light" w:hAnsi="Montserrat Light"/>
                <w:bCs/>
                <w:lang w:val="ro-RO"/>
              </w:rPr>
              <w:t>proiectului ILUMINAREA TRECERILOR PENTRU PIETONI PE</w:t>
            </w:r>
            <w:r w:rsidRPr="004131C5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4131C5">
              <w:rPr>
                <w:rFonts w:ascii="Montserrat Light" w:hAnsi="Montserrat Light"/>
                <w:bCs/>
                <w:lang w:val="ro-RO"/>
              </w:rPr>
              <w:t xml:space="preserve">DRUMURILE JUDEȚENE DIN JUDEȚUL CLUJ - ETAPA </w:t>
            </w:r>
            <w:bookmarkEnd w:id="2"/>
            <w:r w:rsidRPr="004131C5">
              <w:rPr>
                <w:rFonts w:ascii="Montserrat Light" w:hAnsi="Montserrat Light"/>
                <w:bCs/>
                <w:lang w:val="ro-RO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E9D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4C9121A1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FEC2DE0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677" w14:textId="77777777" w:rsidR="003E049C" w:rsidRDefault="003E049C" w:rsidP="003E049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4615700C" w14:textId="517283AA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6D44C7F5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131C5">
              <w:rPr>
                <w:rFonts w:ascii="Montserrat Light" w:hAnsi="Montserrat Light"/>
                <w:bCs/>
                <w:lang w:val="ro-RO"/>
              </w:rPr>
              <w:t xml:space="preserve">privind aprobarea proiectului </w:t>
            </w:r>
            <w:bookmarkStart w:id="3" w:name="_Hlk143496383"/>
            <w:r w:rsidRPr="004131C5">
              <w:rPr>
                <w:rFonts w:ascii="Montserrat Light" w:hAnsi="Montserrat Light"/>
                <w:bCs/>
                <w:lang w:val="ro-RO"/>
              </w:rPr>
              <w:t>ECHIPAMENTE PENTRU CREȘTEREA SIGURANȚEI TRAFICULUI ÎN JUDEȚUL CLUJ</w:t>
            </w:r>
            <w:r w:rsidRPr="004131C5">
              <w:rPr>
                <w:rFonts w:ascii="Montserrat" w:hAnsi="Montserrat"/>
                <w:b/>
                <w:bCs/>
                <w:lang w:val="ro-RO"/>
              </w:rPr>
              <w:t xml:space="preserve"> </w:t>
            </w:r>
            <w:bookmarkEnd w:id="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A19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575E7E67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03DB9B43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6F4" w14:textId="77777777" w:rsidR="003E049C" w:rsidRDefault="003E049C" w:rsidP="003E049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70E5B82" w14:textId="3131FADC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02B80163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D6FE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D6FE7">
              <w:rPr>
                <w:rFonts w:ascii="Montserrat Light" w:hAnsi="Montserrat Light"/>
                <w:bCs/>
                <w:lang w:val="de-DE" w:eastAsia="ro-RO"/>
              </w:rPr>
              <w:t xml:space="preserve">privind </w:t>
            </w:r>
            <w:r w:rsidRPr="005D6FE7">
              <w:rPr>
                <w:rFonts w:ascii="Montserrat Light" w:hAnsi="Montserrat Light"/>
                <w:bCs/>
                <w:lang w:val="pt-BR" w:eastAsia="ro-RO"/>
              </w:rPr>
              <w:t>aprobarea Bugetului de venituri și cheltuieli pe anul 2023, rectificat, al societății Compania de Apă Someș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FDB" w14:textId="77777777" w:rsidR="00BA1004" w:rsidRPr="002161A0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161A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0581279E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161A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6AC1AA03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161A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512" w14:textId="77777777" w:rsidR="003E049C" w:rsidRDefault="003E049C" w:rsidP="003E049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AD37FD8" w14:textId="65718530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6819DE59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4" w:name="_Hlk124430510"/>
            <w:r w:rsidRPr="004131C5">
              <w:rPr>
                <w:rFonts w:ascii="Montserrat Light" w:hAnsi="Montserrat Light"/>
                <w:bCs/>
                <w:noProof/>
                <w:lang w:val="ro-RO"/>
              </w:rPr>
              <w:t>privind însușirea unei documentații cadastrale de dezlipire pentru imobilul înscris în cartea funciară nr. 54206 Huedin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0D2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23959983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5D4F59A4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5A5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2E6B2DD2" w:rsidR="00BA1004" w:rsidRDefault="003E049C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BA1004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4373DCB1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131C5">
              <w:rPr>
                <w:rFonts w:ascii="Montserrat Light" w:hAnsi="Montserrat Light"/>
                <w:bCs/>
                <w:lang w:val="ro-RO" w:eastAsia="ro-RO"/>
              </w:rPr>
              <w:t>privind aprobarea Organigramei, al statului de funcții și a Regulamentului de organizare și funcționare pentru societatea TETAROM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C88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5100A45B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41F41BB2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5A5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7BF35E7E" w:rsidR="00BA1004" w:rsidRDefault="003E049C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A1004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4EE65368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hAnsi="Montserrat Light"/>
                <w:bCs/>
                <w:noProof/>
              </w:rPr>
              <w:t xml:space="preserve">Proiect de hotărâre </w:t>
            </w:r>
            <w:r w:rsidRPr="004131C5">
              <w:rPr>
                <w:rFonts w:ascii="Montserrat Light" w:hAnsi="Montserrat Light"/>
                <w:bCs/>
              </w:rPr>
              <w:t xml:space="preserve">privind reorganizarea Muzeului de Artă Cluj-Napoca, aprobarea Organigramei, a </w:t>
            </w:r>
            <w:r w:rsidRPr="004131C5">
              <w:rPr>
                <w:rFonts w:ascii="Montserrat Light" w:hAnsi="Montserrat Light"/>
                <w:bCs/>
              </w:rPr>
              <w:lastRenderedPageBreak/>
              <w:t>Statului de funcţii și a Regulamentului de organizare și funcționare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6EE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2127E8C7" w14:textId="54183334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35F0818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5A5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427D11DE" w:rsidR="00BA1004" w:rsidRDefault="003E049C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A1004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751AA634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5" w:name="_Hlk54870298"/>
            <w:r w:rsidRPr="004131C5">
              <w:rPr>
                <w:rFonts w:ascii="Montserrat Light" w:hAnsi="Montserrat Light"/>
                <w:bCs/>
                <w:shd w:val="clear" w:color="auto" w:fill="FFFFFF"/>
              </w:rPr>
              <w:t xml:space="preserve">pentru </w:t>
            </w:r>
            <w:bookmarkEnd w:id="5"/>
            <w:r w:rsidRPr="004131C5">
              <w:rPr>
                <w:rFonts w:ascii="Montserrat Light" w:hAnsi="Montserrat Light"/>
                <w:bCs/>
                <w:shd w:val="clear" w:color="auto" w:fill="FFFFFF"/>
              </w:rPr>
              <w:t xml:space="preserve">modificarea Hotărârii Consiliului Judeţean Cluj </w:t>
            </w:r>
            <w:r w:rsidRPr="004131C5">
              <w:rPr>
                <w:rFonts w:ascii="Montserrat Light" w:hAnsi="Montserrat Light"/>
                <w:bCs/>
                <w:noProof/>
                <w:shd w:val="clear" w:color="auto" w:fill="FFFFFF"/>
                <w:lang w:eastAsia="ro-RO"/>
              </w:rPr>
              <w:t xml:space="preserve">nr. 12/2016 privind aprobarea indicatorilor tehnico-economici actualizați ai lucrărilor de modernizare și reabilitare a unor drumuri județene din Județul Cluj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B51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82D616" w14:textId="75FD5BB4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4216BA8F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5A5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2A1" w14:textId="77777777" w:rsidR="003E049C" w:rsidRDefault="003E049C" w:rsidP="003E049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75182F01" w14:textId="4609F738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1A670889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131C5">
              <w:rPr>
                <w:rFonts w:ascii="Montserrat Light" w:hAnsi="Montserrat Light"/>
                <w:bCs/>
              </w:rPr>
              <w:t>pentru modificarea Hotărârii Consiliului Județean Cluj nr. 141/2018 pentru aprobarea Proiectului ” Modernizarea și reabilitarea Traseului județean 4, format din sectoare de drum ale 107N și DJ 107 P parte a Traseului Regional Transilvania de Nord” și a cheltuielilor legate de proiect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AF6" w14:textId="77777777" w:rsidR="00BA1004" w:rsidRPr="004131C5" w:rsidRDefault="00BA1004" w:rsidP="00BA100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7AAF5880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2C6C2C42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131C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5A5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214" w14:textId="77777777" w:rsidR="003E049C" w:rsidRDefault="003E049C" w:rsidP="003E049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26EC91B0" w14:textId="3FABD107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A1004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BA1004" w:rsidRPr="005A5B9F" w:rsidRDefault="00BA1004" w:rsidP="00BA1004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7DBF3C1E" w:rsidR="00BA1004" w:rsidRDefault="00BA1004" w:rsidP="00BA100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D6FE7">
              <w:rPr>
                <w:rFonts w:ascii="Montserrat Light" w:hAnsi="Montserrat Light"/>
                <w:noProof/>
                <w:lang w:val="ro-RO"/>
              </w:rPr>
              <w:t>Informare privind Execuția Bugetului de Venituri și Cheltuieli pe trimestrul II al anului 2023 la întreprinderile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506" w14:textId="33E31BFD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717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417C3706" w:rsidR="00BA1004" w:rsidRDefault="00BA1004" w:rsidP="00BA100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4E69E1E3" w:rsidR="00BA1004" w:rsidRDefault="005A42DA" w:rsidP="00BA100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5A5B9F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1E00D9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0"/>
                <w:szCs w:val="20"/>
                <w:lang w:val="ro-RO"/>
              </w:rPr>
            </w:pPr>
            <w:r w:rsidRPr="001E00D9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2B16D6"/>
    <w:rsid w:val="002F561A"/>
    <w:rsid w:val="003B2698"/>
    <w:rsid w:val="003E049C"/>
    <w:rsid w:val="00534029"/>
    <w:rsid w:val="00553DF2"/>
    <w:rsid w:val="005555FD"/>
    <w:rsid w:val="005A42DA"/>
    <w:rsid w:val="005A5B9F"/>
    <w:rsid w:val="00686180"/>
    <w:rsid w:val="006F64B2"/>
    <w:rsid w:val="009666AB"/>
    <w:rsid w:val="009C550C"/>
    <w:rsid w:val="00A07EF5"/>
    <w:rsid w:val="00A104ED"/>
    <w:rsid w:val="00A62583"/>
    <w:rsid w:val="00AB6976"/>
    <w:rsid w:val="00BA1004"/>
    <w:rsid w:val="00BB2C53"/>
    <w:rsid w:val="00BF0A05"/>
    <w:rsid w:val="00BF2C5D"/>
    <w:rsid w:val="00C31114"/>
    <w:rsid w:val="00D22511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dcterms:created xsi:type="dcterms:W3CDTF">2020-10-14T16:28:00Z</dcterms:created>
  <dcterms:modified xsi:type="dcterms:W3CDTF">2023-08-25T04:50:00Z</dcterms:modified>
</cp:coreProperties>
</file>