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5F81" w14:textId="1556ACAE" w:rsidR="004C50A7" w:rsidRPr="004F3618" w:rsidRDefault="004C50A7" w:rsidP="004C50A7">
      <w:pPr>
        <w:ind w:firstLine="810"/>
        <w:rPr>
          <w:rFonts w:ascii="Montserrat Light" w:hAnsi="Montserrat Light"/>
          <w:sz w:val="20"/>
          <w:szCs w:val="20"/>
          <w:lang w:val="ro-RO"/>
        </w:rPr>
      </w:pPr>
      <w:r w:rsidRPr="004F3618">
        <w:rPr>
          <w:rFonts w:ascii="Montserrat Light" w:hAnsi="Montserrat Light"/>
          <w:sz w:val="20"/>
          <w:szCs w:val="20"/>
          <w:lang w:val="ro-RO"/>
        </w:rPr>
        <w:t>Nr. 45583 din 16.11.202</w:t>
      </w:r>
      <w:r w:rsidR="004502BE" w:rsidRPr="004F3618">
        <w:rPr>
          <w:rFonts w:ascii="Montserrat Light" w:hAnsi="Montserrat Light"/>
          <w:sz w:val="20"/>
          <w:szCs w:val="20"/>
          <w:lang w:val="ro-RO"/>
        </w:rPr>
        <w:t>3</w:t>
      </w:r>
    </w:p>
    <w:p w14:paraId="315F9EBF" w14:textId="77777777" w:rsidR="004C50A7" w:rsidRPr="004F3618" w:rsidRDefault="004C50A7" w:rsidP="004C50A7">
      <w:pPr>
        <w:rPr>
          <w:rFonts w:ascii="Montserrat Light" w:hAnsi="Montserrat Light"/>
          <w:sz w:val="20"/>
          <w:szCs w:val="20"/>
          <w:lang w:val="ro-RO"/>
        </w:rPr>
      </w:pPr>
    </w:p>
    <w:p w14:paraId="34D110D1" w14:textId="77777777" w:rsidR="004C50A7" w:rsidRPr="004F3618" w:rsidRDefault="004C50A7" w:rsidP="004C50A7">
      <w:pPr>
        <w:jc w:val="center"/>
        <w:rPr>
          <w:rFonts w:ascii="Montserrat Light" w:hAnsi="Montserrat Light"/>
          <w:sz w:val="20"/>
          <w:szCs w:val="20"/>
          <w:lang w:val="ro-RO"/>
        </w:rPr>
      </w:pPr>
      <w:r w:rsidRPr="004F3618">
        <w:rPr>
          <w:rFonts w:ascii="Montserrat Light" w:hAnsi="Montserrat Light"/>
          <w:b/>
          <w:bCs/>
          <w:sz w:val="20"/>
          <w:szCs w:val="20"/>
          <w:lang w:val="ro-RO"/>
        </w:rPr>
        <w:t>REFERAT DE APROBARE</w:t>
      </w:r>
    </w:p>
    <w:p w14:paraId="7279F3C6" w14:textId="2A78135E" w:rsidR="005E4EF6" w:rsidRPr="004F3618" w:rsidRDefault="004C50A7" w:rsidP="005E4EF6">
      <w:pPr>
        <w:spacing w:line="240" w:lineRule="auto"/>
        <w:jc w:val="center"/>
        <w:rPr>
          <w:rFonts w:ascii="Montserrat Light" w:hAnsi="Montserrat Light"/>
          <w:b/>
          <w:bCs/>
          <w:sz w:val="20"/>
          <w:szCs w:val="20"/>
          <w:lang w:val="ro-RO"/>
        </w:rPr>
      </w:pPr>
      <w:bookmarkStart w:id="0" w:name="_Hlk151033937"/>
      <w:r w:rsidRPr="004F3618">
        <w:rPr>
          <w:rFonts w:ascii="Montserrat Light" w:hAnsi="Montserrat Light"/>
          <w:b/>
          <w:bCs/>
          <w:sz w:val="20"/>
          <w:szCs w:val="20"/>
          <w:lang w:val="ro-RO"/>
        </w:rPr>
        <w:t xml:space="preserve">la Proiectul de hotărâre </w:t>
      </w:r>
      <w:bookmarkStart w:id="1" w:name="_Hlk62539599"/>
      <w:r w:rsidRPr="004F3618">
        <w:rPr>
          <w:rFonts w:ascii="Montserrat Light" w:hAnsi="Montserrat Light"/>
          <w:b/>
          <w:bCs/>
          <w:sz w:val="20"/>
          <w:szCs w:val="20"/>
          <w:lang w:val="ro-RO"/>
        </w:rPr>
        <w:t xml:space="preserve">pentru </w:t>
      </w:r>
      <w:bookmarkStart w:id="2" w:name="_Hlk151046613"/>
      <w:r w:rsidRPr="004F3618">
        <w:rPr>
          <w:rFonts w:ascii="Montserrat Light" w:hAnsi="Montserrat Light"/>
          <w:b/>
          <w:bCs/>
          <w:sz w:val="20"/>
          <w:szCs w:val="20"/>
          <w:lang w:val="ro-RO"/>
        </w:rPr>
        <w:t xml:space="preserve">modificarea Hotărârii Consiliului Județean nr. </w:t>
      </w:r>
      <w:r w:rsidR="005E4EF6" w:rsidRPr="004F3618">
        <w:rPr>
          <w:rFonts w:ascii="Montserrat Light" w:hAnsi="Montserrat Light"/>
          <w:b/>
          <w:bCs/>
          <w:sz w:val="20"/>
          <w:szCs w:val="20"/>
          <w:lang w:val="ro-RO"/>
        </w:rPr>
        <w:t xml:space="preserve">229/2022 privind aprobarea Proiectului ”CONSTRUIREA CENTRULUI DE TRANSPLANT </w:t>
      </w:r>
    </w:p>
    <w:p w14:paraId="18E8E66C" w14:textId="1B1B328C" w:rsidR="004C50A7" w:rsidRPr="004F3618" w:rsidRDefault="005E4EF6" w:rsidP="005E4EF6">
      <w:pPr>
        <w:spacing w:line="240" w:lineRule="auto"/>
        <w:jc w:val="center"/>
        <w:rPr>
          <w:rFonts w:ascii="Montserrat Light" w:hAnsi="Montserrat Light"/>
          <w:b/>
          <w:bCs/>
          <w:sz w:val="20"/>
          <w:szCs w:val="20"/>
          <w:lang w:val="ro-RO"/>
        </w:rPr>
      </w:pPr>
      <w:r w:rsidRPr="004F3618">
        <w:rPr>
          <w:rFonts w:ascii="Montserrat Light" w:hAnsi="Montserrat Light"/>
          <w:b/>
          <w:bCs/>
          <w:sz w:val="20"/>
          <w:szCs w:val="20"/>
          <w:lang w:val="ro-RO"/>
        </w:rPr>
        <w:t>MULTIORGAN CLUJ” ș</w:t>
      </w:r>
      <w:r w:rsidR="004C50A7" w:rsidRPr="004F3618">
        <w:rPr>
          <w:rFonts w:ascii="Montserrat Light" w:hAnsi="Montserrat Light"/>
          <w:b/>
          <w:bCs/>
          <w:sz w:val="20"/>
          <w:szCs w:val="20"/>
          <w:lang w:val="ro-RO"/>
        </w:rPr>
        <w:t>i</w:t>
      </w:r>
      <w:r w:rsidR="004C50A7" w:rsidRPr="004F3618">
        <w:rPr>
          <w:rFonts w:ascii="Montserrat Light" w:hAnsi="Montserrat Light"/>
          <w:sz w:val="20"/>
          <w:szCs w:val="20"/>
        </w:rPr>
        <w:t xml:space="preserve"> </w:t>
      </w:r>
      <w:r w:rsidR="004C50A7" w:rsidRPr="004F3618">
        <w:rPr>
          <w:rFonts w:ascii="Montserrat Light" w:hAnsi="Montserrat Light"/>
          <w:b/>
          <w:bCs/>
          <w:sz w:val="20"/>
          <w:szCs w:val="20"/>
        </w:rPr>
        <w:t>a</w:t>
      </w:r>
      <w:r w:rsidR="004C50A7" w:rsidRPr="004F3618">
        <w:rPr>
          <w:rFonts w:ascii="Montserrat Light" w:hAnsi="Montserrat Light"/>
          <w:sz w:val="20"/>
          <w:szCs w:val="20"/>
        </w:rPr>
        <w:t xml:space="preserve"> </w:t>
      </w:r>
      <w:r w:rsidR="004C50A7" w:rsidRPr="004F3618">
        <w:rPr>
          <w:rFonts w:ascii="Montserrat Light" w:hAnsi="Montserrat Light"/>
          <w:b/>
          <w:bCs/>
          <w:sz w:val="20"/>
          <w:szCs w:val="20"/>
          <w:lang w:val="ro-RO"/>
        </w:rPr>
        <w:t xml:space="preserve">Hotărârii Consiliului Județean </w:t>
      </w:r>
      <w:r w:rsidRPr="004F3618">
        <w:rPr>
          <w:rFonts w:ascii="Montserrat Light" w:hAnsi="Montserrat Light"/>
          <w:b/>
          <w:bCs/>
          <w:sz w:val="20"/>
          <w:szCs w:val="20"/>
          <w:lang w:val="ro-RO"/>
        </w:rPr>
        <w:t xml:space="preserve">Cluj </w:t>
      </w:r>
      <w:r w:rsidR="004C50A7" w:rsidRPr="004F3618">
        <w:rPr>
          <w:rFonts w:ascii="Montserrat Light" w:hAnsi="Montserrat Light"/>
          <w:b/>
          <w:bCs/>
          <w:sz w:val="20"/>
          <w:szCs w:val="20"/>
          <w:lang w:val="ro-RO"/>
        </w:rPr>
        <w:t>nr. 241/2021 pentru aprobarea indicatorilor tehnico-economici ai obiectivului de investiții “ANSAMBLUL CLINICILOR UNIVERSITARE – AMENAJARE URBANĂ ȘI PEISAJERĂ”</w:t>
      </w:r>
    </w:p>
    <w:bookmarkEnd w:id="0"/>
    <w:bookmarkEnd w:id="2"/>
    <w:p w14:paraId="1AECEB77" w14:textId="77777777" w:rsidR="00922555" w:rsidRPr="004F3618" w:rsidRDefault="00922555" w:rsidP="004C50A7">
      <w:pPr>
        <w:tabs>
          <w:tab w:val="left" w:pos="2160"/>
        </w:tabs>
        <w:ind w:right="180"/>
        <w:jc w:val="center"/>
        <w:rPr>
          <w:rFonts w:ascii="Montserrat Light" w:hAnsi="Montserrat Light"/>
          <w:b/>
          <w:bCs/>
          <w:sz w:val="20"/>
          <w:szCs w:val="20"/>
          <w:lang w:val="ro-RO"/>
        </w:rPr>
      </w:pPr>
    </w:p>
    <w:p w14:paraId="38EE4BC7" w14:textId="77777777" w:rsidR="004C50A7" w:rsidRPr="004F3618" w:rsidRDefault="004C50A7" w:rsidP="004C50A7">
      <w:pPr>
        <w:tabs>
          <w:tab w:val="left" w:pos="2160"/>
        </w:tabs>
        <w:ind w:right="180"/>
        <w:jc w:val="center"/>
        <w:rPr>
          <w:rFonts w:ascii="Montserrat Light" w:hAnsi="Montserrat Light"/>
          <w:sz w:val="20"/>
          <w:szCs w:val="20"/>
          <w:lang w:val="ro-RO"/>
        </w:rPr>
      </w:pPr>
      <w:r w:rsidRPr="004F3618">
        <w:rPr>
          <w:rFonts w:ascii="Montserrat Light" w:hAnsi="Montserrat Light"/>
          <w:b/>
          <w:bCs/>
          <w:sz w:val="20"/>
          <w:szCs w:val="20"/>
          <w:lang w:val="ro-RO"/>
        </w:rPr>
        <w:t xml:space="preserve"> </w:t>
      </w:r>
      <w:bookmarkEnd w:id="1"/>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4C50A7" w:rsidRPr="004F3618" w14:paraId="63B7D2DA" w14:textId="77777777" w:rsidTr="00810144">
        <w:trPr>
          <w:trHeight w:val="355"/>
        </w:trPr>
        <w:tc>
          <w:tcPr>
            <w:tcW w:w="9891" w:type="dxa"/>
            <w:shd w:val="clear" w:color="auto" w:fill="auto"/>
          </w:tcPr>
          <w:p w14:paraId="28DDE570" w14:textId="77777777" w:rsidR="004C50A7" w:rsidRPr="004F3618" w:rsidRDefault="004C50A7" w:rsidP="00810144">
            <w:pPr>
              <w:jc w:val="both"/>
              <w:rPr>
                <w:rFonts w:ascii="Montserrat Light" w:eastAsia="Times New Roman" w:hAnsi="Montserrat Light" w:cs="Times New Roman"/>
                <w:sz w:val="20"/>
                <w:szCs w:val="20"/>
                <w:lang w:val="ro-RO"/>
              </w:rPr>
            </w:pPr>
            <w:r w:rsidRPr="004F3618">
              <w:rPr>
                <w:rFonts w:ascii="Montserrat Light" w:eastAsia="Times New Roman" w:hAnsi="Montserrat Light" w:cs="Times New Roman"/>
                <w:b/>
                <w:bCs/>
                <w:sz w:val="20"/>
                <w:szCs w:val="20"/>
                <w:lang w:val="ro-RO"/>
              </w:rPr>
              <w:t>Secțiunea 1</w:t>
            </w:r>
            <w:r w:rsidRPr="004F3618">
              <w:rPr>
                <w:rFonts w:ascii="Montserrat Light" w:eastAsia="Times New Roman" w:hAnsi="Montserrat Light" w:cs="Times New Roman"/>
                <w:sz w:val="20"/>
                <w:szCs w:val="20"/>
                <w:lang w:val="ro-RO"/>
              </w:rPr>
              <w:t xml:space="preserve"> - </w:t>
            </w:r>
            <w:r w:rsidRPr="004F3618">
              <w:rPr>
                <w:rFonts w:ascii="Montserrat Light" w:eastAsia="Times New Roman" w:hAnsi="Montserrat Light" w:cs="Times New Roman"/>
                <w:b/>
                <w:bCs/>
                <w:sz w:val="20"/>
                <w:szCs w:val="20"/>
                <w:lang w:val="ro-RO"/>
              </w:rPr>
              <w:t xml:space="preserve">Motivul adoptării </w:t>
            </w:r>
            <w:r w:rsidRPr="004F3618">
              <w:rPr>
                <w:rFonts w:ascii="Montserrat Light" w:eastAsia="Times New Roman" w:hAnsi="Montserrat Light" w:cs="Times New Roman"/>
                <w:b/>
                <w:bCs/>
                <w:sz w:val="20"/>
                <w:szCs w:val="20"/>
                <w:shd w:val="clear" w:color="auto" w:fill="FFFFFF"/>
                <w:lang w:val="ro-RO"/>
              </w:rPr>
              <w:t>actului administrativ</w:t>
            </w:r>
            <w:r w:rsidRPr="004F3618">
              <w:rPr>
                <w:rFonts w:ascii="Montserrat Light" w:eastAsia="Times New Roman" w:hAnsi="Montserrat Light" w:cs="Times New Roman"/>
                <w:b/>
                <w:bCs/>
                <w:sz w:val="20"/>
                <w:szCs w:val="20"/>
                <w:lang w:val="ro-RO"/>
              </w:rPr>
              <w:t xml:space="preserve">: </w:t>
            </w:r>
          </w:p>
        </w:tc>
      </w:tr>
      <w:tr w:rsidR="004C50A7" w:rsidRPr="004F3618" w14:paraId="6C9393DA" w14:textId="77777777" w:rsidTr="00810144">
        <w:tc>
          <w:tcPr>
            <w:tcW w:w="9891" w:type="dxa"/>
            <w:shd w:val="clear" w:color="auto" w:fill="auto"/>
          </w:tcPr>
          <w:p w14:paraId="1E20D4E2" w14:textId="77777777" w:rsidR="004C50A7" w:rsidRPr="004F3618" w:rsidRDefault="004C50A7" w:rsidP="00810144">
            <w:pPr>
              <w:ind w:left="283"/>
              <w:jc w:val="both"/>
              <w:rPr>
                <w:rFonts w:ascii="Montserrat Light" w:eastAsia="Calibri" w:hAnsi="Montserrat Light" w:cs="Times New Roman"/>
                <w:b/>
                <w:bCs/>
                <w:sz w:val="20"/>
                <w:szCs w:val="20"/>
                <w:lang w:val="ro-RO"/>
              </w:rPr>
            </w:pPr>
            <w:r w:rsidRPr="004F3618">
              <w:rPr>
                <w:rFonts w:ascii="Montserrat Light" w:eastAsia="Times New Roman" w:hAnsi="Montserrat Light" w:cs="Times New Roman"/>
                <w:b/>
                <w:bCs/>
                <w:sz w:val="20"/>
                <w:szCs w:val="20"/>
                <w:lang w:val="ro-RO"/>
              </w:rPr>
              <w:t>1.  Descrierea situației actuale:</w:t>
            </w:r>
            <w:r w:rsidRPr="004F3618">
              <w:rPr>
                <w:rFonts w:ascii="Montserrat Light" w:eastAsia="Times New Roman" w:hAnsi="Montserrat Light" w:cs="Times New Roman"/>
                <w:sz w:val="20"/>
                <w:szCs w:val="20"/>
                <w:lang w:val="ro-RO"/>
              </w:rPr>
              <w:t xml:space="preserve"> </w:t>
            </w:r>
          </w:p>
        </w:tc>
      </w:tr>
      <w:tr w:rsidR="004C50A7" w:rsidRPr="004F3618" w14:paraId="203BBEAB" w14:textId="77777777" w:rsidTr="00810144">
        <w:tc>
          <w:tcPr>
            <w:tcW w:w="9891" w:type="dxa"/>
            <w:shd w:val="clear" w:color="auto" w:fill="auto"/>
          </w:tcPr>
          <w:p w14:paraId="749C0369" w14:textId="77777777" w:rsidR="004C50A7" w:rsidRPr="004F3618" w:rsidRDefault="004C50A7" w:rsidP="004C50A7">
            <w:pPr>
              <w:pStyle w:val="ListParagraph"/>
              <w:numPr>
                <w:ilvl w:val="1"/>
                <w:numId w:val="1"/>
              </w:numPr>
              <w:spacing w:after="0" w:line="276" w:lineRule="auto"/>
              <w:jc w:val="both"/>
              <w:rPr>
                <w:rFonts w:ascii="Montserrat Light" w:hAnsi="Montserrat Light"/>
                <w:b/>
                <w:bCs/>
                <w:sz w:val="20"/>
                <w:szCs w:val="20"/>
                <w:lang w:val="ro-RO"/>
              </w:rPr>
            </w:pPr>
            <w:r w:rsidRPr="004F3618">
              <w:rPr>
                <w:rFonts w:ascii="Montserrat Light" w:eastAsia="Times New Roman" w:hAnsi="Montserrat Light"/>
                <w:b/>
                <w:bCs/>
                <w:sz w:val="20"/>
                <w:szCs w:val="20"/>
                <w:shd w:val="clear" w:color="auto" w:fill="FFFFFF"/>
                <w:lang w:val="ro-RO"/>
              </w:rPr>
              <w:t xml:space="preserve">Cerințe care reclamă necesitatea actului administrativ: </w:t>
            </w:r>
          </w:p>
        </w:tc>
      </w:tr>
      <w:tr w:rsidR="004C50A7" w:rsidRPr="004F3618" w14:paraId="516EDCF9" w14:textId="77777777" w:rsidTr="00810144">
        <w:tc>
          <w:tcPr>
            <w:tcW w:w="9891" w:type="dxa"/>
            <w:shd w:val="clear" w:color="auto" w:fill="auto"/>
          </w:tcPr>
          <w:p w14:paraId="2F0E72C6" w14:textId="77777777" w:rsidR="004C50A7" w:rsidRPr="004F3618" w:rsidRDefault="004C50A7" w:rsidP="00810144">
            <w:pPr>
              <w:jc w:val="both"/>
              <w:rPr>
                <w:rFonts w:ascii="Montserrat Light" w:hAnsi="Montserrat Light"/>
                <w:sz w:val="20"/>
                <w:szCs w:val="20"/>
                <w:lang w:val="ro-RO"/>
              </w:rPr>
            </w:pPr>
            <w:r w:rsidRPr="004F3618">
              <w:rPr>
                <w:rFonts w:ascii="Montserrat Light" w:hAnsi="Montserrat Light"/>
                <w:sz w:val="20"/>
                <w:szCs w:val="20"/>
                <w:lang w:val="ro-RO"/>
              </w:rPr>
              <w:t>Ideea realizării unui centru de transplant multi-organ în Cluj-Napoca a pornit de la faptul că tot mai multe persoane suferă de insuficiență terminală a unui organ solid (cord, plămâni, ficat sau rinichi), transplantul de organ reprezentând singura opțiune de supraviețuire a acestor pacienți. La ora actuală în România sunt peste 5.000 de persoane aflate pe dializă cronică care ar trebuie să beneficieze de un transplant renal. Situația transplantului renal este una care poate fi totuși ținută sub control prin dializă, însă nu se poate spune același lucru despre pacienții care suferă de patologii terminale ale altor organe (cord, plămân, ficat) care au o expectanță de viață de mai puțin de doi ani. Acești pacienți, în lipsa unui transplant de organ solid, în mod invariabil ar deceda. Astfel, realizarea unui centru de transplant multi-organ în Cluj-Napoca este un demers care sprijină necesitatea în creștere a acestor intervenții chirurgicale salvatoare de vieți pentru cei aflați într-un stadiu terminal de boală a unui organ, luând în considerare atât factorul geografic, cât și faptul că puținele centre de transplant active nu pot susține în condiții optime activitatea de transplant și nu pot acoperi necesitatea tot mai mare de realizare a operațiilor de transplant de organ solid. În ceea ce priveşte necesitatea realizării acestuia la nivelul județului Cluj este de amintit faptul că, pe lângă personalul medical de excepție din municipiu, o pondere de 2/3 din donatori sunt din zona Transilvaniei. Necesitatea realizării unui centru de transplant multi-organ la Cluj-Napoca este evidențiată și în cadrul documentelor strategice realizate la nivel național, acesta regăsindu-se în PLAN GENERAL REGIONAL DE SERVICII SANITARE  2021 - 2027 REGIUNEA NORD-VEST, aprobat prin Ordinul ministrului sănătății nr. 1.686 din 1 octombrie 2020 privind modificarea pct. II din anexa la Ordinul ministrului sănătăţii nr. 1.376/2016 pentru aprobarea Planurilor regionale de servicii de sănătate.</w:t>
            </w:r>
          </w:p>
          <w:p w14:paraId="5855E8CD" w14:textId="77777777" w:rsidR="004C50A7" w:rsidRPr="004F3618" w:rsidRDefault="004C50A7" w:rsidP="00810144">
            <w:pPr>
              <w:jc w:val="both"/>
              <w:rPr>
                <w:rFonts w:ascii="Montserrat Light" w:hAnsi="Montserrat Light"/>
                <w:sz w:val="20"/>
                <w:szCs w:val="20"/>
                <w:lang w:val="ro-RO"/>
              </w:rPr>
            </w:pPr>
          </w:p>
          <w:p w14:paraId="72D0D643" w14:textId="77777777" w:rsidR="004C50A7" w:rsidRPr="004F3618" w:rsidRDefault="004C50A7" w:rsidP="00810144">
            <w:pPr>
              <w:jc w:val="both"/>
              <w:rPr>
                <w:rFonts w:ascii="Montserrat Light" w:hAnsi="Montserrat Light"/>
                <w:sz w:val="20"/>
                <w:szCs w:val="20"/>
                <w:lang w:val="ro-RO"/>
              </w:rPr>
            </w:pPr>
            <w:r w:rsidRPr="004F3618">
              <w:rPr>
                <w:rFonts w:ascii="Montserrat Light" w:hAnsi="Montserrat Light"/>
                <w:sz w:val="20"/>
                <w:szCs w:val="20"/>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50B8C7B8" w14:textId="77777777" w:rsidR="004C50A7" w:rsidRPr="004F3618" w:rsidRDefault="004C50A7" w:rsidP="00810144">
            <w:pPr>
              <w:jc w:val="both"/>
              <w:rPr>
                <w:rFonts w:ascii="Montserrat Light" w:hAnsi="Montserrat Light"/>
                <w:sz w:val="20"/>
                <w:szCs w:val="20"/>
                <w:lang w:val="ro-RO"/>
              </w:rPr>
            </w:pPr>
          </w:p>
          <w:p w14:paraId="5BD2AF97" w14:textId="77777777" w:rsidR="004C50A7" w:rsidRPr="004F3618" w:rsidRDefault="004C50A7" w:rsidP="00810144">
            <w:pPr>
              <w:jc w:val="both"/>
              <w:rPr>
                <w:rFonts w:ascii="Montserrat Light" w:hAnsi="Montserrat Light"/>
                <w:sz w:val="20"/>
                <w:szCs w:val="20"/>
                <w:lang w:val="ro-RO"/>
              </w:rPr>
            </w:pPr>
            <w:r w:rsidRPr="004F3618">
              <w:rPr>
                <w:rFonts w:ascii="Montserrat Light" w:hAnsi="Montserrat Light"/>
                <w:sz w:val="20"/>
                <w:szCs w:val="20"/>
                <w:lang w:val="ro-RO"/>
              </w:rPr>
              <w:t xml:space="preserve">Prin </w:t>
            </w:r>
            <w:r w:rsidRPr="004F3618">
              <w:rPr>
                <w:rFonts w:ascii="Montserrat Light" w:hAnsi="Montserrat Light"/>
                <w:b/>
                <w:bCs/>
                <w:sz w:val="20"/>
                <w:szCs w:val="20"/>
                <w:lang w:val="ro-RO"/>
              </w:rPr>
              <w:t>Hotărârea Consiliului Județean Cluj nr. 221 din 25 noiembrie 2021</w:t>
            </w:r>
            <w:r w:rsidRPr="004F3618">
              <w:rPr>
                <w:rFonts w:ascii="Montserrat Light" w:hAnsi="Montserrat Light"/>
                <w:sz w:val="20"/>
                <w:szCs w:val="20"/>
                <w:lang w:val="ro-RO"/>
              </w:rPr>
              <w:t xml:space="preserve"> au fost aprobați indicatorii tehnico-economici pentru obiectivul de investiției “CENTRU INTEGRAT DE TRANSPLANT CLUJ-NAPOCA”, </w:t>
            </w:r>
            <w:r w:rsidRPr="004F3618">
              <w:rPr>
                <w:rStyle w:val="normaltextrun"/>
                <w:rFonts w:ascii="Montserrat Light" w:hAnsi="Montserrat Light" w:cs="Calibri Light"/>
                <w:sz w:val="20"/>
                <w:szCs w:val="20"/>
                <w:lang w:val="ro-RO"/>
              </w:rPr>
              <w:t>valoarea totală a investiției de 950.750.304,93 lei (inclusiv TVA),</w:t>
            </w:r>
            <w:r w:rsidRPr="004F3618">
              <w:rPr>
                <w:rFonts w:ascii="Montserrat Light" w:hAnsi="Montserrat Light"/>
                <w:sz w:val="20"/>
                <w:szCs w:val="20"/>
                <w:lang w:val="ro-RO"/>
              </w:rPr>
              <w:t xml:space="preserve"> urmând ca finanțarea multianuală a investiției să fie realizată în conformitate cu prevederile legale. </w:t>
            </w:r>
          </w:p>
          <w:p w14:paraId="3CA71437" w14:textId="77777777" w:rsidR="004C50A7" w:rsidRPr="004F3618" w:rsidRDefault="004C50A7" w:rsidP="00810144">
            <w:pPr>
              <w:jc w:val="both"/>
              <w:rPr>
                <w:rFonts w:ascii="Montserrat Light" w:hAnsi="Montserrat Light"/>
                <w:sz w:val="20"/>
                <w:szCs w:val="20"/>
                <w:lang w:val="ro-RO"/>
              </w:rPr>
            </w:pPr>
          </w:p>
          <w:p w14:paraId="70BF4C15" w14:textId="77777777" w:rsidR="004C50A7" w:rsidRPr="004F3618" w:rsidRDefault="004C50A7" w:rsidP="00810144">
            <w:pPr>
              <w:jc w:val="both"/>
              <w:rPr>
                <w:rFonts w:ascii="Montserrat Light" w:hAnsi="Montserrat Light"/>
                <w:sz w:val="20"/>
                <w:szCs w:val="20"/>
                <w:lang w:val="ro-RO"/>
              </w:rPr>
            </w:pPr>
            <w:r w:rsidRPr="004F3618">
              <w:rPr>
                <w:rFonts w:ascii="Montserrat Light" w:hAnsi="Montserrat Light"/>
                <w:sz w:val="20"/>
                <w:szCs w:val="20"/>
                <w:lang w:val="ro-RO"/>
              </w:rPr>
              <w:t xml:space="preserve">Prin </w:t>
            </w:r>
            <w:r w:rsidRPr="004F3618">
              <w:rPr>
                <w:rStyle w:val="normaltextrun"/>
                <w:rFonts w:ascii="Montserrat Light" w:hAnsi="Montserrat Light" w:cs="Calibri Light"/>
                <w:b/>
                <w:bCs/>
                <w:sz w:val="20"/>
                <w:szCs w:val="20"/>
                <w:lang w:val="ro-RO"/>
              </w:rPr>
              <w:t>Hotărârea Consiliului Județean Cluj nr. 241 din 21 decembrie 2021</w:t>
            </w:r>
            <w:r w:rsidRPr="004F3618">
              <w:rPr>
                <w:rStyle w:val="normaltextrun"/>
                <w:rFonts w:ascii="Montserrat Light" w:hAnsi="Montserrat Light" w:cs="Calibri Light"/>
                <w:sz w:val="20"/>
                <w:szCs w:val="20"/>
                <w:lang w:val="ro-RO"/>
              </w:rPr>
              <w:t xml:space="preserve"> pentru obiectivul ”ANSAMBLUL CLINICILOR UNVERSITARE – AMENAJARE URBANĂ ȘI PESAJERĂ” a fost aprobată valoarea totală a investiției de 19.758.364,88 lei (inclusiv TVA), </w:t>
            </w:r>
            <w:r w:rsidRPr="004F3618">
              <w:rPr>
                <w:rFonts w:ascii="Montserrat Light" w:hAnsi="Montserrat Light"/>
                <w:sz w:val="20"/>
                <w:szCs w:val="20"/>
                <w:lang w:val="ro-RO"/>
              </w:rPr>
              <w:t>urmând ca finanțarea multianuală a investiției să fie realizată în conformitate cu prevederile legale.</w:t>
            </w:r>
          </w:p>
          <w:p w14:paraId="75D6B41E" w14:textId="77777777" w:rsidR="004C50A7" w:rsidRPr="004F3618" w:rsidRDefault="004C50A7" w:rsidP="00810144">
            <w:pPr>
              <w:jc w:val="both"/>
              <w:rPr>
                <w:rFonts w:ascii="Montserrat Light" w:hAnsi="Montserrat Light"/>
                <w:color w:val="FF0000"/>
                <w:sz w:val="20"/>
                <w:szCs w:val="20"/>
                <w:lang w:val="ro-RO"/>
              </w:rPr>
            </w:pPr>
          </w:p>
          <w:p w14:paraId="48C8D1B8" w14:textId="77777777" w:rsidR="004C50A7" w:rsidRPr="004F3618" w:rsidRDefault="004C50A7" w:rsidP="00810144">
            <w:pPr>
              <w:jc w:val="both"/>
              <w:rPr>
                <w:rFonts w:ascii="Montserrat Light" w:eastAsia="Calibri" w:hAnsi="Montserrat Light"/>
                <w:bCs/>
                <w:sz w:val="20"/>
                <w:szCs w:val="20"/>
                <w:lang w:val="ro-RO"/>
              </w:rPr>
            </w:pPr>
            <w:r w:rsidRPr="004F3618">
              <w:rPr>
                <w:rFonts w:ascii="Montserrat Light" w:hAnsi="Montserrat Light"/>
                <w:sz w:val="20"/>
                <w:szCs w:val="20"/>
                <w:lang w:val="ro-RO"/>
              </w:rPr>
              <w:t xml:space="preserve">În data de </w:t>
            </w:r>
            <w:r w:rsidRPr="004F3618">
              <w:rPr>
                <w:rFonts w:ascii="Montserrat Light" w:hAnsi="Montserrat Light"/>
                <w:b/>
                <w:bCs/>
                <w:sz w:val="20"/>
                <w:szCs w:val="20"/>
                <w:lang w:val="ro-RO"/>
              </w:rPr>
              <w:t>09.09.2022</w:t>
            </w:r>
            <w:r w:rsidRPr="004F3618">
              <w:rPr>
                <w:rFonts w:ascii="Montserrat Light" w:hAnsi="Montserrat Light"/>
                <w:sz w:val="20"/>
                <w:szCs w:val="20"/>
                <w:lang w:val="ro-RO"/>
              </w:rPr>
              <w:t xml:space="preserve"> a fost publicat în sistemul electronic de achiziții publice, site-ul www.e-licitatie.ro </w:t>
            </w:r>
            <w:r w:rsidRPr="004F3618">
              <w:rPr>
                <w:rFonts w:ascii="Montserrat Light" w:hAnsi="Montserrat Light"/>
                <w:b/>
                <w:bCs/>
                <w:sz w:val="20"/>
                <w:szCs w:val="20"/>
                <w:lang w:val="ro-RO"/>
              </w:rPr>
              <w:t>anunțul pentru atribuirea LUCRĂRILOR DE EXECUȚIE</w:t>
            </w:r>
            <w:r w:rsidRPr="004F3618">
              <w:rPr>
                <w:rFonts w:ascii="Montserrat Light" w:hAnsi="Montserrat Light"/>
                <w:sz w:val="20"/>
                <w:szCs w:val="20"/>
                <w:lang w:val="ro-RO"/>
              </w:rPr>
              <w:t xml:space="preserve">, nr. CN104648/09.09.2023, </w:t>
            </w:r>
            <w:r w:rsidRPr="004F3618">
              <w:rPr>
                <w:rFonts w:ascii="Montserrat Light" w:hAnsi="Montserrat Light"/>
                <w:sz w:val="20"/>
                <w:szCs w:val="20"/>
                <w:lang w:val="ro-RO"/>
              </w:rPr>
              <w:lastRenderedPageBreak/>
              <w:t>respectiv pe site-ul http://ted.europa.eu: nr. 2022/S 175-494468, valoarea estimată a achiziției fiind de 466.802.813,82 lei lei, fără TVA, excluzând aparatura medicală. Documentația de atribuire cuprinde lucrările aferente celor două obiective de investiții: ”CENTRU INTEGRAT DE TRANSPLAT”, aprobat prin Hotărârea Consiliului Județean Cluj nr. 221/2022 și ”ANSAMBLUL CLINICILOR UNIVERSITARE – AMENAJARE URBANĂ ȘI PEISAJERĂ”, aprobat prin Hotărârea Consiliului Județean Cluj nr. 241/2022, valoarea estimată fiind cea stabilită prin studiile de fezabilitate. În urma anunțului de achiziției și-au prezentat ofertele trei ofertanți, toți trei fiind calificați pentru a depune ofertele pentru faza a doua achiziției. În faza a doua a achiziției doar doi dintre ofertanți și-au depus ofertele. Ca urmare a decriptării ofertelor financiare in SEAP comisia de evaluarea a constatat faptul că una dintre</w:t>
            </w:r>
            <w:r w:rsidRPr="004F3618">
              <w:rPr>
                <w:rFonts w:ascii="Montserrat Light" w:eastAsia="Calibri" w:hAnsi="Montserrat Light"/>
                <w:bCs/>
                <w:sz w:val="20"/>
                <w:szCs w:val="20"/>
                <w:lang w:val="ro-RO"/>
              </w:rPr>
              <w:t xml:space="preserve"> ofertele financiare depusă este cu </w:t>
            </w:r>
            <w:r w:rsidRPr="004F3618">
              <w:rPr>
                <w:rFonts w:ascii="Montserrat Light" w:eastAsia="Calibri" w:hAnsi="Montserrat Light"/>
                <w:b/>
                <w:sz w:val="20"/>
                <w:szCs w:val="20"/>
                <w:lang w:val="ro-RO"/>
              </w:rPr>
              <w:t>14,88 %</w:t>
            </w:r>
            <w:r w:rsidRPr="004F3618">
              <w:rPr>
                <w:rFonts w:ascii="Montserrat Light" w:eastAsia="Calibri" w:hAnsi="Montserrat Light"/>
                <w:bCs/>
                <w:sz w:val="20"/>
                <w:szCs w:val="20"/>
                <w:lang w:val="ro-RO"/>
              </w:rPr>
              <w:t xml:space="preserve"> mai mare decât valoarea estimată </w:t>
            </w:r>
            <w:r w:rsidRPr="004F3618">
              <w:rPr>
                <w:rFonts w:ascii="Montserrat Light" w:hAnsi="Montserrat Light"/>
                <w:noProof/>
                <w:sz w:val="20"/>
                <w:szCs w:val="20"/>
              </w:rPr>
              <w:t>a achiziției</w:t>
            </w:r>
            <w:r w:rsidRPr="004F3618">
              <w:rPr>
                <w:rFonts w:ascii="Montserrat Light" w:eastAsia="Calibri" w:hAnsi="Montserrat Light"/>
                <w:bCs/>
                <w:sz w:val="20"/>
                <w:szCs w:val="20"/>
                <w:lang w:val="ro-RO"/>
              </w:rPr>
              <w:t xml:space="preserve"> și a doua oferta financiară depusă este cu </w:t>
            </w:r>
            <w:r w:rsidRPr="004F3618">
              <w:rPr>
                <w:rFonts w:ascii="Montserrat Light" w:eastAsia="Calibri" w:hAnsi="Montserrat Light"/>
                <w:b/>
                <w:sz w:val="20"/>
                <w:szCs w:val="20"/>
                <w:lang w:val="ro-RO"/>
              </w:rPr>
              <w:t xml:space="preserve">2,99 % </w:t>
            </w:r>
            <w:r w:rsidRPr="004F3618">
              <w:rPr>
                <w:rFonts w:ascii="Montserrat Light" w:eastAsia="Calibri" w:hAnsi="Montserrat Light"/>
                <w:bCs/>
                <w:sz w:val="20"/>
                <w:szCs w:val="20"/>
                <w:lang w:val="ro-RO"/>
              </w:rPr>
              <w:t xml:space="preserve">mai mare decât valoarea </w:t>
            </w:r>
            <w:r w:rsidRPr="004F3618">
              <w:rPr>
                <w:rFonts w:ascii="Montserrat Light" w:hAnsi="Montserrat Light"/>
                <w:noProof/>
                <w:sz w:val="20"/>
                <w:szCs w:val="20"/>
              </w:rPr>
              <w:t>a achiziției</w:t>
            </w:r>
            <w:r w:rsidRPr="004F3618">
              <w:rPr>
                <w:rFonts w:ascii="Montserrat Light" w:eastAsia="Calibri" w:hAnsi="Montserrat Light"/>
                <w:bCs/>
                <w:sz w:val="20"/>
                <w:szCs w:val="20"/>
                <w:lang w:val="ro-RO"/>
              </w:rPr>
              <w:t>.</w:t>
            </w:r>
          </w:p>
          <w:p w14:paraId="27B91748" w14:textId="77777777" w:rsidR="004502BE" w:rsidRPr="004F3618" w:rsidRDefault="004502BE" w:rsidP="00810144">
            <w:pPr>
              <w:jc w:val="both"/>
              <w:rPr>
                <w:rFonts w:ascii="Montserrat Light" w:eastAsia="Calibri" w:hAnsi="Montserrat Light"/>
                <w:bCs/>
                <w:sz w:val="20"/>
                <w:szCs w:val="20"/>
                <w:lang w:val="ro-RO"/>
              </w:rPr>
            </w:pPr>
          </w:p>
          <w:p w14:paraId="70D3F623" w14:textId="35C95DC0" w:rsidR="004502BE" w:rsidRPr="004F3618" w:rsidRDefault="004502BE" w:rsidP="004502BE">
            <w:pPr>
              <w:spacing w:line="240" w:lineRule="auto"/>
              <w:rPr>
                <w:rFonts w:ascii="Montserrat Light" w:hAnsi="Montserrat Light"/>
                <w:b/>
                <w:bCs/>
                <w:sz w:val="20"/>
                <w:szCs w:val="20"/>
                <w:lang w:val="ro-RO"/>
              </w:rPr>
            </w:pPr>
            <w:r w:rsidRPr="004F3618">
              <w:rPr>
                <w:rFonts w:ascii="Montserrat Light" w:eastAsia="Calibri" w:hAnsi="Montserrat Light"/>
                <w:bCs/>
                <w:sz w:val="20"/>
                <w:szCs w:val="20"/>
                <w:lang w:val="ro-RO"/>
              </w:rPr>
              <w:t xml:space="preserve">Prin </w:t>
            </w:r>
            <w:r w:rsidRPr="004F3618">
              <w:rPr>
                <w:rFonts w:ascii="Montserrat Light" w:eastAsia="Calibri" w:hAnsi="Montserrat Light"/>
                <w:b/>
                <w:sz w:val="20"/>
                <w:szCs w:val="20"/>
                <w:lang w:val="ro-RO"/>
              </w:rPr>
              <w:t>Hotărârea Consiliului Județean Cluj</w:t>
            </w:r>
            <w:r w:rsidRPr="004F3618">
              <w:rPr>
                <w:rFonts w:ascii="Montserrat Light" w:eastAsia="Calibri" w:hAnsi="Montserrat Light"/>
                <w:bCs/>
                <w:sz w:val="20"/>
                <w:szCs w:val="20"/>
                <w:lang w:val="ro-RO"/>
              </w:rPr>
              <w:t xml:space="preserve"> </w:t>
            </w:r>
            <w:r w:rsidRPr="004F3618">
              <w:rPr>
                <w:rFonts w:ascii="Montserrat Light" w:hAnsi="Montserrat Light"/>
                <w:b/>
                <w:bCs/>
                <w:sz w:val="20"/>
                <w:szCs w:val="20"/>
                <w:lang w:val="ro-RO"/>
              </w:rPr>
              <w:t xml:space="preserve">nr. 229/2022 </w:t>
            </w:r>
            <w:r w:rsidRPr="004F3618">
              <w:rPr>
                <w:rFonts w:ascii="Montserrat Light" w:hAnsi="Montserrat Light"/>
                <w:sz w:val="20"/>
                <w:szCs w:val="20"/>
                <w:lang w:val="ro-RO"/>
              </w:rPr>
              <w:t>s-a aprobat Proiectului ”CONSTRUIREA CENTRULUI DE TRANSPLANT  MULTIORGAN CLUJ”, cu indicatorii tehnico-economici aferenti.</w:t>
            </w:r>
          </w:p>
          <w:p w14:paraId="5B224C32" w14:textId="77777777" w:rsidR="004C50A7" w:rsidRPr="004F3618" w:rsidRDefault="004C50A7" w:rsidP="00810144">
            <w:pPr>
              <w:autoSpaceDE w:val="0"/>
              <w:autoSpaceDN w:val="0"/>
              <w:adjustRightInd w:val="0"/>
              <w:jc w:val="both"/>
              <w:rPr>
                <w:rFonts w:ascii="Montserrat Light" w:eastAsia="Calibri" w:hAnsi="Montserrat Light"/>
                <w:bCs/>
                <w:sz w:val="20"/>
                <w:szCs w:val="20"/>
                <w:lang w:val="ro-RO"/>
              </w:rPr>
            </w:pPr>
          </w:p>
          <w:p w14:paraId="4DD1F786" w14:textId="77777777" w:rsidR="004C50A7" w:rsidRPr="004F3618" w:rsidRDefault="004C50A7" w:rsidP="00810144">
            <w:pPr>
              <w:autoSpaceDE w:val="0"/>
              <w:autoSpaceDN w:val="0"/>
              <w:adjustRightInd w:val="0"/>
              <w:jc w:val="both"/>
              <w:rPr>
                <w:rFonts w:ascii="Montserrat Light" w:eastAsia="Calibri" w:hAnsi="Montserrat Light"/>
                <w:bCs/>
                <w:sz w:val="20"/>
                <w:szCs w:val="20"/>
                <w:lang w:val="ro-RO"/>
              </w:rPr>
            </w:pPr>
            <w:r w:rsidRPr="004F3618">
              <w:rPr>
                <w:rFonts w:ascii="Montserrat Light" w:eastAsia="Calibri" w:hAnsi="Montserrat Light"/>
                <w:bCs/>
                <w:sz w:val="20"/>
                <w:szCs w:val="20"/>
                <w:lang w:val="ro-RO"/>
              </w:rPr>
              <w:t>Ținând cont de prevederile a</w:t>
            </w:r>
            <w:r w:rsidRPr="004F3618">
              <w:rPr>
                <w:rFonts w:ascii="Montserrat Light" w:hAnsi="Montserrat Light"/>
                <w:bCs/>
                <w:sz w:val="20"/>
                <w:szCs w:val="20"/>
                <w:lang w:val="ro-RO"/>
              </w:rPr>
              <w:t xml:space="preserve">rt. 137 din HG nr. 395/2016,  conform căruia alin. (1) </w:t>
            </w:r>
            <w:r w:rsidRPr="004F3618">
              <w:rPr>
                <w:rFonts w:ascii="Montserrat Light" w:hAnsi="Montserrat Light"/>
                <w:bCs/>
                <w:i/>
                <w:iCs/>
                <w:sz w:val="20"/>
                <w:szCs w:val="20"/>
                <w:lang w:val="ro-RO"/>
              </w:rPr>
              <w:t>„Comisia de evaluare are obligaţia de a respinge ofertele inacceptabile, neconforme şi neadecvate.”</w:t>
            </w:r>
            <w:r w:rsidRPr="004F3618">
              <w:rPr>
                <w:rFonts w:ascii="Montserrat Light" w:hAnsi="Montserrat Light"/>
                <w:bCs/>
                <w:sz w:val="20"/>
                <w:szCs w:val="20"/>
                <w:lang w:val="ro-RO"/>
              </w:rPr>
              <w:t xml:space="preserve"> și alin (2) </w:t>
            </w:r>
            <w:r w:rsidRPr="004F3618">
              <w:rPr>
                <w:rFonts w:ascii="Montserrat Light" w:hAnsi="Montserrat Light"/>
                <w:bCs/>
                <w:i/>
                <w:iCs/>
                <w:sz w:val="20"/>
                <w:szCs w:val="20"/>
                <w:lang w:val="ro-RO"/>
              </w:rPr>
              <w:t>„În condiţiile art. 215 alin. (4) din Lege, oferta este considerată inacceptabilă în următoarele situaţii: ...”</w:t>
            </w:r>
          </w:p>
          <w:p w14:paraId="0B11B5F6" w14:textId="77777777" w:rsidR="004C50A7" w:rsidRPr="004F3618" w:rsidRDefault="004C50A7" w:rsidP="004C50A7">
            <w:pPr>
              <w:pStyle w:val="ListParagraph"/>
              <w:numPr>
                <w:ilvl w:val="0"/>
                <w:numId w:val="11"/>
              </w:numPr>
              <w:autoSpaceDE w:val="0"/>
              <w:autoSpaceDN w:val="0"/>
              <w:adjustRightInd w:val="0"/>
              <w:spacing w:after="0" w:line="276" w:lineRule="auto"/>
              <w:jc w:val="both"/>
              <w:rPr>
                <w:rFonts w:ascii="Montserrat Light" w:hAnsi="Montserrat Light"/>
                <w:bCs/>
                <w:i/>
                <w:iCs/>
                <w:sz w:val="20"/>
                <w:szCs w:val="20"/>
                <w:lang w:val="ro-RO"/>
              </w:rPr>
            </w:pPr>
            <w:r w:rsidRPr="004F3618">
              <w:rPr>
                <w:rFonts w:ascii="Montserrat Light" w:hAnsi="Montserrat Light"/>
                <w:bCs/>
                <w:i/>
                <w:iCs/>
                <w:sz w:val="20"/>
                <w:szCs w:val="20"/>
                <w:lang w:val="ro-RO"/>
              </w:rPr>
              <w:t xml:space="preserve">„e) preţul, fără TVA, inclus în propunerea financiară depăşeşte valoarea estimată comunicată prin anunţul de participare şi </w:t>
            </w:r>
            <w:r w:rsidRPr="004F3618">
              <w:rPr>
                <w:rFonts w:ascii="Montserrat Light" w:hAnsi="Montserrat Light"/>
                <w:b/>
                <w:i/>
                <w:iCs/>
                <w:sz w:val="20"/>
                <w:szCs w:val="20"/>
                <w:lang w:val="ro-RO"/>
              </w:rPr>
              <w:t>nu există posibilitatea disponibilizării de fonduri suplimentare pentru îndeplinirea contractului de achiziţie publică respectiv;”</w:t>
            </w:r>
          </w:p>
          <w:p w14:paraId="417E4F85" w14:textId="77777777" w:rsidR="004C50A7" w:rsidRPr="004F3618" w:rsidRDefault="004C50A7" w:rsidP="004C50A7">
            <w:pPr>
              <w:pStyle w:val="ListParagraph"/>
              <w:numPr>
                <w:ilvl w:val="0"/>
                <w:numId w:val="11"/>
              </w:numPr>
              <w:autoSpaceDE w:val="0"/>
              <w:autoSpaceDN w:val="0"/>
              <w:adjustRightInd w:val="0"/>
              <w:spacing w:after="0" w:line="276" w:lineRule="auto"/>
              <w:jc w:val="both"/>
              <w:rPr>
                <w:rFonts w:ascii="Montserrat Light" w:hAnsi="Montserrat Light"/>
                <w:bCs/>
                <w:i/>
                <w:iCs/>
                <w:sz w:val="20"/>
                <w:szCs w:val="20"/>
                <w:lang w:val="ro-RO"/>
              </w:rPr>
            </w:pPr>
            <w:r w:rsidRPr="004F3618">
              <w:rPr>
                <w:rFonts w:ascii="Montserrat Light" w:hAnsi="Montserrat Light"/>
                <w:bCs/>
                <w:i/>
                <w:iCs/>
                <w:sz w:val="20"/>
                <w:szCs w:val="20"/>
                <w:lang w:val="ro-RO"/>
              </w:rPr>
              <w:t xml:space="preserve">„f) preţul, fără TVA, inclus în propunerea financiară depăşeşte valoarea estimată comunicată prin anunţul de participare şi, deşi există posibilitatea disponibilizării de fonduri suplimentare pentru îndeplinirea contractului de achiziţie publică respectiv, se constată că acceptarea unei astfel de oferte ar conduce la </w:t>
            </w:r>
            <w:r w:rsidRPr="004F3618">
              <w:rPr>
                <w:rFonts w:ascii="Montserrat Light" w:hAnsi="Montserrat Light"/>
                <w:b/>
                <w:i/>
                <w:iCs/>
                <w:sz w:val="20"/>
                <w:szCs w:val="20"/>
                <w:lang w:val="ro-RO"/>
              </w:rPr>
              <w:t>modificarea substanţială în sensul depăşirii procentelor de la art. 221 alin. (1) lit. f) pct. ii)</w:t>
            </w:r>
            <w:r w:rsidRPr="004F3618">
              <w:rPr>
                <w:rFonts w:ascii="Montserrat Light" w:hAnsi="Montserrat Light"/>
                <w:bCs/>
                <w:i/>
                <w:iCs/>
                <w:sz w:val="20"/>
                <w:szCs w:val="20"/>
                <w:lang w:val="ro-RO"/>
              </w:rPr>
              <w:t xml:space="preserve"> din Lege; ----- Art. 221 alin. (1) lit. f) pct. ii) din Lege : „valoarea modificării este mai mică decât 10% din preţul contractului de achiziţie publică iniţial, în cazul contractelor de achiziţie publică de servicii sau de produse, </w:t>
            </w:r>
            <w:r w:rsidRPr="004F3618">
              <w:rPr>
                <w:rFonts w:ascii="Montserrat Light" w:hAnsi="Montserrat Light"/>
                <w:b/>
                <w:i/>
                <w:iCs/>
                <w:sz w:val="20"/>
                <w:szCs w:val="20"/>
                <w:lang w:val="ro-RO"/>
              </w:rPr>
              <w:t>sau mai mică decât 15% din preţul contractului de achiziţie publică iniţial, în cazul contractelor de achiziţie publică de lucrări;</w:t>
            </w:r>
            <w:r w:rsidRPr="004F3618">
              <w:rPr>
                <w:rFonts w:ascii="Montserrat Light" w:hAnsi="Montserrat Light"/>
                <w:bCs/>
                <w:i/>
                <w:iCs/>
                <w:sz w:val="20"/>
                <w:szCs w:val="20"/>
                <w:lang w:val="ro-RO"/>
              </w:rPr>
              <w:t>”</w:t>
            </w:r>
          </w:p>
          <w:p w14:paraId="25BD8127" w14:textId="77777777" w:rsidR="004C50A7" w:rsidRPr="004F3618" w:rsidRDefault="004C50A7" w:rsidP="00810144">
            <w:pPr>
              <w:pStyle w:val="ListParagraph"/>
              <w:autoSpaceDE w:val="0"/>
              <w:autoSpaceDN w:val="0"/>
              <w:adjustRightInd w:val="0"/>
              <w:spacing w:after="0" w:line="276" w:lineRule="auto"/>
              <w:jc w:val="both"/>
              <w:rPr>
                <w:rFonts w:ascii="Montserrat Light" w:hAnsi="Montserrat Light"/>
                <w:bCs/>
                <w:i/>
                <w:iCs/>
                <w:sz w:val="20"/>
                <w:szCs w:val="20"/>
                <w:lang w:val="ro-RO"/>
              </w:rPr>
            </w:pPr>
          </w:p>
          <w:p w14:paraId="721074DB" w14:textId="77777777" w:rsidR="004C50A7" w:rsidRPr="004F3618" w:rsidRDefault="004C50A7" w:rsidP="00810144">
            <w:pPr>
              <w:autoSpaceDE w:val="0"/>
              <w:autoSpaceDN w:val="0"/>
              <w:adjustRightInd w:val="0"/>
              <w:jc w:val="both"/>
              <w:rPr>
                <w:rFonts w:ascii="Montserrat Light" w:eastAsia="Calibri" w:hAnsi="Montserrat Light"/>
                <w:bCs/>
                <w:sz w:val="20"/>
                <w:szCs w:val="20"/>
                <w:lang w:val="ro-RO"/>
              </w:rPr>
            </w:pPr>
            <w:r w:rsidRPr="004F3618">
              <w:rPr>
                <w:rFonts w:ascii="Montserrat Light" w:eastAsia="Calibri" w:hAnsi="Montserrat Light"/>
                <w:bCs/>
                <w:sz w:val="20"/>
                <w:szCs w:val="20"/>
                <w:lang w:val="ro-RO"/>
              </w:rPr>
              <w:t xml:space="preserve">Dat fiind faptul că propunerile financiare depășesc valoarea estimată comunicată prin anunt de participare, însă acestea se încadrează în prevederile art. 221 din Legea 98/2016 in sensul că depășirea valori estimate </w:t>
            </w:r>
            <w:r w:rsidRPr="004F3618">
              <w:rPr>
                <w:rFonts w:ascii="Montserrat Light" w:eastAsia="Calibri" w:hAnsi="Montserrat Light"/>
                <w:b/>
                <w:sz w:val="20"/>
                <w:szCs w:val="20"/>
                <w:lang w:val="ro-RO"/>
              </w:rPr>
              <w:t>este mai mică decât 15%</w:t>
            </w:r>
            <w:r w:rsidRPr="004F3618">
              <w:rPr>
                <w:rFonts w:ascii="Montserrat Light" w:eastAsia="Calibri" w:hAnsi="Montserrat Light"/>
                <w:bCs/>
                <w:sz w:val="20"/>
                <w:szCs w:val="20"/>
                <w:lang w:val="ro-RO"/>
              </w:rPr>
              <w:t xml:space="preserve"> din prețul contractului de achiziție publică inițial, acceptarea ofertelor nefiind considerat o modificare substanțială.</w:t>
            </w:r>
          </w:p>
          <w:p w14:paraId="7C5FDE88" w14:textId="77777777" w:rsidR="004C50A7" w:rsidRPr="004F3618" w:rsidRDefault="004C50A7" w:rsidP="00810144">
            <w:pPr>
              <w:autoSpaceDE w:val="0"/>
              <w:autoSpaceDN w:val="0"/>
              <w:adjustRightInd w:val="0"/>
              <w:jc w:val="both"/>
              <w:rPr>
                <w:rFonts w:ascii="Montserrat Light" w:eastAsia="Calibri" w:hAnsi="Montserrat Light"/>
                <w:bCs/>
                <w:sz w:val="20"/>
                <w:szCs w:val="20"/>
                <w:lang w:val="ro-RO"/>
              </w:rPr>
            </w:pPr>
          </w:p>
          <w:p w14:paraId="04E8F3AE" w14:textId="5D9BC7AF" w:rsidR="004C50A7" w:rsidRPr="004F3618" w:rsidRDefault="004C50A7" w:rsidP="00810144">
            <w:pPr>
              <w:autoSpaceDE w:val="0"/>
              <w:autoSpaceDN w:val="0"/>
              <w:adjustRightInd w:val="0"/>
              <w:jc w:val="both"/>
              <w:rPr>
                <w:rFonts w:ascii="Montserrat Light" w:hAnsi="Montserrat Light"/>
                <w:bCs/>
                <w:i/>
                <w:iCs/>
                <w:sz w:val="20"/>
                <w:szCs w:val="20"/>
                <w:lang w:val="ro-RO"/>
              </w:rPr>
            </w:pPr>
            <w:r w:rsidRPr="004F3618">
              <w:rPr>
                <w:rFonts w:ascii="Montserrat Light" w:eastAsia="Calibri" w:hAnsi="Montserrat Light"/>
                <w:bCs/>
                <w:sz w:val="20"/>
                <w:szCs w:val="20"/>
                <w:lang w:val="ro-RO"/>
              </w:rPr>
              <w:t xml:space="preserve">Dat fiind faptul că valoarea estimată a achiziției publice a lucrărilor a avut la bază indicatorii din </w:t>
            </w:r>
            <w:r w:rsidRPr="004F3618">
              <w:rPr>
                <w:rFonts w:ascii="Montserrat Light" w:eastAsia="Calibri" w:hAnsi="Montserrat Light"/>
                <w:b/>
                <w:sz w:val="20"/>
                <w:szCs w:val="20"/>
                <w:lang w:val="ro-RO"/>
              </w:rPr>
              <w:t>iunie 2021</w:t>
            </w:r>
            <w:r w:rsidRPr="004F3618">
              <w:rPr>
                <w:rFonts w:ascii="Montserrat Light" w:eastAsia="Calibri" w:hAnsi="Montserrat Light"/>
                <w:bCs/>
                <w:sz w:val="20"/>
                <w:szCs w:val="20"/>
                <w:lang w:val="ro-RO"/>
              </w:rPr>
              <w:t xml:space="preserve"> și depunerea ofertelor financiare a fost realizată în </w:t>
            </w:r>
            <w:r w:rsidRPr="004F3618">
              <w:rPr>
                <w:rFonts w:ascii="Montserrat Light" w:eastAsia="Calibri" w:hAnsi="Montserrat Light"/>
                <w:b/>
                <w:sz w:val="20"/>
                <w:szCs w:val="20"/>
                <w:lang w:val="ro-RO"/>
              </w:rPr>
              <w:t>septembrie 2023</w:t>
            </w:r>
            <w:r w:rsidRPr="004F3618">
              <w:rPr>
                <w:rFonts w:ascii="Montserrat Light" w:eastAsia="Calibri" w:hAnsi="Montserrat Light"/>
                <w:bCs/>
                <w:sz w:val="20"/>
                <w:szCs w:val="20"/>
                <w:lang w:val="ro-RO"/>
              </w:rPr>
              <w:t>, s-a procedat, în conformitate cu prevederile</w:t>
            </w:r>
            <w:r w:rsidRPr="004F3618">
              <w:rPr>
                <w:rFonts w:ascii="Montserrat Light" w:hAnsi="Montserrat Light"/>
                <w:bCs/>
                <w:i/>
                <w:iCs/>
                <w:sz w:val="20"/>
                <w:szCs w:val="20"/>
                <w:lang w:val="ro-RO"/>
              </w:rPr>
              <w:t xml:space="preserve"> art. 7 alin. (6) din</w:t>
            </w:r>
            <w:r w:rsidRPr="004F3618">
              <w:rPr>
                <w:rFonts w:ascii="Montserrat Light" w:eastAsia="Calibri" w:hAnsi="Montserrat Light"/>
                <w:bCs/>
                <w:sz w:val="20"/>
                <w:szCs w:val="20"/>
                <w:lang w:val="ro-RO"/>
              </w:rPr>
              <w:t xml:space="preserve"> </w:t>
            </w:r>
            <w:r w:rsidRPr="004F3618">
              <w:rPr>
                <w:rFonts w:ascii="Montserrat Light" w:eastAsia="Calibri" w:hAnsi="Montserrat Light"/>
                <w:bCs/>
                <w:i/>
                <w:iCs/>
                <w:sz w:val="20"/>
                <w:szCs w:val="20"/>
                <w:lang w:val="ro-RO"/>
              </w:rPr>
              <w:t>HOTĂRÂRE GUVERNULUI nr. 907 din 29 noiembrie 2016 privind etapele de elaborare şi conţinutul-cadru al documentaţiilor tehnico-economice aferente obiectivelor/proiectelor de investiţii finanţate din fonduri publice, conform cărora</w:t>
            </w:r>
            <w:r w:rsidRPr="004F3618">
              <w:rPr>
                <w:rFonts w:ascii="Montserrat Light" w:eastAsia="Calibri" w:hAnsi="Montserrat Light"/>
                <w:bCs/>
                <w:sz w:val="20"/>
                <w:szCs w:val="20"/>
                <w:lang w:val="ro-RO"/>
              </w:rPr>
              <w:t xml:space="preserve"> </w:t>
            </w:r>
            <w:r w:rsidRPr="004F3618">
              <w:rPr>
                <w:rFonts w:ascii="Montserrat Light" w:hAnsi="Montserrat Light"/>
                <w:bCs/>
                <w:i/>
                <w:iCs/>
                <w:sz w:val="20"/>
                <w:szCs w:val="20"/>
                <w:lang w:val="ro-RO"/>
              </w:rPr>
              <w:t>„În situaţia în care, după aprobarea indicatorilor tehnico-economici, apar schimbări care determină modificarea în plus a valorilor maximale şi/sau modificarea în minus a valorilor minimale ale indicatorilor tehnico-economici aprobaţi ori depăşirea intervalelor prevăzute la alin. (5), sunt necesare refacerea corespunzătoare a documentaţiei tehnico-economice aprobate şi reluarea procedurii de aprobare a noilor indicatori,</w:t>
            </w:r>
            <w:r w:rsidRPr="004F3618">
              <w:rPr>
                <w:rFonts w:ascii="Montserrat Light" w:hAnsi="Montserrat Light"/>
                <w:b/>
                <w:i/>
                <w:iCs/>
                <w:sz w:val="20"/>
                <w:szCs w:val="20"/>
                <w:lang w:val="ro-RO"/>
              </w:rPr>
              <w:t xml:space="preserve"> </w:t>
            </w:r>
            <w:r w:rsidR="00B14D23" w:rsidRPr="004F3618">
              <w:rPr>
                <w:rFonts w:ascii="Montserrat Light" w:hAnsi="Montserrat Light"/>
                <w:bCs/>
                <w:i/>
                <w:iCs/>
                <w:sz w:val="20"/>
                <w:szCs w:val="20"/>
                <w:lang w:val="ro-RO"/>
              </w:rPr>
              <w:t xml:space="preserve"> </w:t>
            </w:r>
            <w:r w:rsidRPr="004F3618">
              <w:rPr>
                <w:rFonts w:ascii="Montserrat Light" w:hAnsi="Montserrat Light"/>
                <w:bCs/>
                <w:i/>
                <w:iCs/>
                <w:sz w:val="20"/>
                <w:szCs w:val="20"/>
                <w:lang w:val="ro-RO"/>
              </w:rPr>
              <w:t>cu excepţia situaţiilor de actualizare a acestora prevăzute în Legea nr. 500/2002, cu modificările şi completările ulterioare.” A</w:t>
            </w:r>
            <w:r w:rsidRPr="004F3618">
              <w:rPr>
                <w:rFonts w:ascii="Montserrat Light" w:eastAsia="Calibri" w:hAnsi="Montserrat Light"/>
                <w:bCs/>
                <w:sz w:val="20"/>
                <w:szCs w:val="20"/>
                <w:lang w:val="ro-RO"/>
              </w:rPr>
              <w:t xml:space="preserve">ctualizarea indicatorilor tehnico-economici s-a realizat de către proiectant prin raportarea la indicele lunar al prețurilor de consum raportat de către Institutul Național de Statistică. Indicele IPC între perioada de referință iunie 2021 și perioada curentă octombrie 2023 este de </w:t>
            </w:r>
            <w:r w:rsidRPr="004F3618">
              <w:rPr>
                <w:rFonts w:ascii="Montserrat Light" w:eastAsia="Calibri" w:hAnsi="Montserrat Light"/>
                <w:b/>
                <w:sz w:val="20"/>
                <w:szCs w:val="20"/>
                <w:lang w:val="ro-RO"/>
              </w:rPr>
              <w:t>129,46 %.</w:t>
            </w:r>
            <w:r w:rsidRPr="004F3618">
              <w:rPr>
                <w:rFonts w:ascii="Montserrat Light" w:eastAsia="Calibri" w:hAnsi="Montserrat Light"/>
                <w:bCs/>
                <w:sz w:val="20"/>
                <w:szCs w:val="20"/>
                <w:lang w:val="ro-RO"/>
              </w:rPr>
              <w:t xml:space="preserve"> În urma aplicării acestuia rezultă valorile actualizate ale indicatorilor tehnico-economici cuprinși în anexa la proiectul de </w:t>
            </w:r>
            <w:r w:rsidR="00ED19C7" w:rsidRPr="004F3618">
              <w:rPr>
                <w:rFonts w:ascii="Montserrat Light" w:eastAsia="Calibri" w:hAnsi="Montserrat Light"/>
                <w:bCs/>
                <w:sz w:val="20"/>
                <w:szCs w:val="20"/>
                <w:lang w:val="ro-RO"/>
              </w:rPr>
              <w:t>hotărâre</w:t>
            </w:r>
            <w:r w:rsidRPr="004F3618">
              <w:rPr>
                <w:rFonts w:ascii="Montserrat Light" w:eastAsia="Calibri" w:hAnsi="Montserrat Light"/>
                <w:bCs/>
                <w:sz w:val="20"/>
                <w:szCs w:val="20"/>
                <w:lang w:val="ro-RO"/>
              </w:rPr>
              <w:t xml:space="preserve">. Indicatorii tehnici </w:t>
            </w:r>
            <w:r w:rsidR="00ED19C7" w:rsidRPr="004F3618">
              <w:rPr>
                <w:rFonts w:ascii="Montserrat Light" w:eastAsia="Calibri" w:hAnsi="Montserrat Light"/>
                <w:bCs/>
                <w:sz w:val="20"/>
                <w:szCs w:val="20"/>
                <w:lang w:val="ro-RO"/>
              </w:rPr>
              <w:t>rămân</w:t>
            </w:r>
            <w:r w:rsidRPr="004F3618">
              <w:rPr>
                <w:rFonts w:ascii="Montserrat Light" w:eastAsia="Calibri" w:hAnsi="Montserrat Light"/>
                <w:bCs/>
                <w:sz w:val="20"/>
                <w:szCs w:val="20"/>
                <w:lang w:val="ro-RO"/>
              </w:rPr>
              <w:t xml:space="preserve"> </w:t>
            </w:r>
            <w:r w:rsidR="00ED19C7" w:rsidRPr="004F3618">
              <w:rPr>
                <w:rFonts w:ascii="Montserrat Light" w:eastAsia="Calibri" w:hAnsi="Montserrat Light"/>
                <w:bCs/>
                <w:sz w:val="20"/>
                <w:szCs w:val="20"/>
                <w:lang w:val="ro-RO"/>
              </w:rPr>
              <w:t>neschimbați</w:t>
            </w:r>
            <w:r w:rsidRPr="004F3618">
              <w:rPr>
                <w:rFonts w:ascii="Montserrat Light" w:eastAsia="Calibri" w:hAnsi="Montserrat Light"/>
                <w:bCs/>
                <w:sz w:val="20"/>
                <w:szCs w:val="20"/>
                <w:lang w:val="ro-RO"/>
              </w:rPr>
              <w:t xml:space="preserve"> și indicatori economici actualizați, rezultați sunt:</w:t>
            </w:r>
          </w:p>
          <w:p w14:paraId="77D91FD1" w14:textId="4C2098E5" w:rsidR="004C50A7" w:rsidRPr="004F3618" w:rsidRDefault="004C50A7" w:rsidP="00810144">
            <w:pPr>
              <w:autoSpaceDE w:val="0"/>
              <w:autoSpaceDN w:val="0"/>
              <w:adjustRightInd w:val="0"/>
              <w:jc w:val="both"/>
              <w:rPr>
                <w:rFonts w:ascii="Montserrat Light" w:eastAsia="Calibri" w:hAnsi="Montserrat Light"/>
                <w:bCs/>
                <w:sz w:val="20"/>
                <w:szCs w:val="20"/>
                <w:lang w:val="ro-RO"/>
              </w:rPr>
            </w:pPr>
            <w:r w:rsidRPr="004F3618">
              <w:rPr>
                <w:rFonts w:ascii="Montserrat Light" w:hAnsi="Montserrat Light"/>
                <w:b/>
                <w:bCs/>
                <w:sz w:val="20"/>
                <w:szCs w:val="20"/>
                <w:lang w:val="ro-RO"/>
              </w:rPr>
              <w:lastRenderedPageBreak/>
              <w:t xml:space="preserve">“CENTRU </w:t>
            </w:r>
            <w:r w:rsidR="004502BE" w:rsidRPr="004F3618">
              <w:rPr>
                <w:rFonts w:ascii="Montserrat Light" w:hAnsi="Montserrat Light"/>
                <w:b/>
                <w:bCs/>
                <w:sz w:val="20"/>
                <w:szCs w:val="20"/>
                <w:lang w:val="ro-RO"/>
              </w:rPr>
              <w:t xml:space="preserve">DE </w:t>
            </w:r>
            <w:r w:rsidRPr="004F3618">
              <w:rPr>
                <w:rFonts w:ascii="Montserrat Light" w:hAnsi="Montserrat Light"/>
                <w:b/>
                <w:bCs/>
                <w:sz w:val="20"/>
                <w:szCs w:val="20"/>
                <w:lang w:val="ro-RO"/>
              </w:rPr>
              <w:t xml:space="preserve">TRANSPLANT </w:t>
            </w:r>
            <w:r w:rsidR="004502BE" w:rsidRPr="004F3618">
              <w:rPr>
                <w:rFonts w:ascii="Montserrat Light" w:hAnsi="Montserrat Light"/>
                <w:b/>
                <w:bCs/>
                <w:sz w:val="20"/>
                <w:szCs w:val="20"/>
                <w:lang w:val="ro-RO"/>
              </w:rPr>
              <w:t>MULTIORGAN CLUJ</w:t>
            </w:r>
            <w:r w:rsidRPr="004F3618">
              <w:rPr>
                <w:rFonts w:ascii="Montserrat Light" w:hAnsi="Montserrat Light"/>
                <w:b/>
                <w:bCs/>
                <w:sz w:val="20"/>
                <w:szCs w:val="20"/>
                <w:lang w:val="ro-RO"/>
              </w:rPr>
              <w:t>”</w:t>
            </w:r>
          </w:p>
          <w:p w14:paraId="5FA68B50" w14:textId="3B71D77D" w:rsidR="004C50A7" w:rsidRPr="004F3618" w:rsidRDefault="004C50A7" w:rsidP="00810144">
            <w:pPr>
              <w:autoSpaceDE w:val="0"/>
              <w:autoSpaceDN w:val="0"/>
              <w:adjustRightInd w:val="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 xml:space="preserve">          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 xml:space="preserve">(INV) = </w:t>
            </w:r>
            <w:r w:rsidR="004502BE" w:rsidRPr="004F3618">
              <w:rPr>
                <w:rFonts w:ascii="Montserrat Light" w:hAnsi="Montserrat Light" w:cs="Helvetica-Bold"/>
                <w:b/>
                <w:bCs/>
                <w:sz w:val="20"/>
                <w:szCs w:val="20"/>
                <w:lang w:val="ro-RO"/>
              </w:rPr>
              <w:t>1.141.338.028,538</w:t>
            </w:r>
            <w:r w:rsidRPr="004F3618">
              <w:rPr>
                <w:rFonts w:ascii="Montserrat Light" w:hAnsi="Montserrat Light" w:cs="Helvetica-Bold"/>
                <w:b/>
                <w:bCs/>
                <w:sz w:val="20"/>
                <w:szCs w:val="20"/>
                <w:lang w:val="ro-RO"/>
              </w:rPr>
              <w:t xml:space="preserve"> lei</w:t>
            </w:r>
          </w:p>
          <w:p w14:paraId="133B559B" w14:textId="725A8985" w:rsidR="004C50A7" w:rsidRPr="004F3618" w:rsidRDefault="004C50A7" w:rsidP="00810144">
            <w:pPr>
              <w:autoSpaceDE w:val="0"/>
              <w:autoSpaceDN w:val="0"/>
              <w:adjustRightInd w:val="0"/>
              <w:rPr>
                <w:rFonts w:ascii="Montserrat Light" w:hAnsi="Montserrat Light" w:cs="Helvetica-Bold"/>
                <w:sz w:val="20"/>
                <w:szCs w:val="20"/>
                <w:lang w:val="ro-RO"/>
              </w:rPr>
            </w:pPr>
            <w:r w:rsidRPr="004F3618">
              <w:rPr>
                <w:rFonts w:ascii="Montserrat Light" w:hAnsi="Montserrat Light" w:cs="Helvetica-Bold"/>
                <w:b/>
                <w:bCs/>
                <w:sz w:val="20"/>
                <w:szCs w:val="20"/>
                <w:lang w:val="ro-RO"/>
              </w:rPr>
              <w:t xml:space="preserve">          </w:t>
            </w: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w:t>
            </w:r>
            <w:r w:rsidR="00ED19C7" w:rsidRPr="004F3618">
              <w:rPr>
                <w:rFonts w:ascii="Montserrat Light" w:hAnsi="Montserrat Light" w:cs="Helvetica-Bold"/>
                <w:b/>
                <w:bCs/>
                <w:sz w:val="20"/>
                <w:szCs w:val="20"/>
                <w:lang w:val="ro-RO"/>
              </w:rPr>
              <w:t xml:space="preserve">  </w:t>
            </w:r>
            <w:r w:rsidR="004502BE" w:rsidRPr="004F3618">
              <w:rPr>
                <w:rFonts w:ascii="Montserrat Light" w:hAnsi="Montserrat Light" w:cs="Helvetica-Bold"/>
                <w:b/>
                <w:bCs/>
                <w:sz w:val="20"/>
                <w:szCs w:val="20"/>
                <w:lang w:val="ro-RO"/>
              </w:rPr>
              <w:t>610.688.156,107</w:t>
            </w:r>
            <w:r w:rsidRPr="004F3618">
              <w:rPr>
                <w:rFonts w:ascii="Montserrat Light" w:hAnsi="Montserrat Light" w:cs="Helvetica-Bold"/>
                <w:b/>
                <w:bCs/>
                <w:sz w:val="20"/>
                <w:szCs w:val="20"/>
                <w:lang w:val="ro-RO"/>
              </w:rPr>
              <w:t xml:space="preserve"> lei</w:t>
            </w:r>
          </w:p>
          <w:p w14:paraId="664FD11B" w14:textId="77777777" w:rsidR="004C50A7" w:rsidRPr="004F3618" w:rsidRDefault="004C50A7" w:rsidP="00810144">
            <w:pPr>
              <w:tabs>
                <w:tab w:val="left" w:pos="2160"/>
              </w:tabs>
              <w:ind w:right="180"/>
              <w:rPr>
                <w:rFonts w:ascii="Montserrat Light" w:hAnsi="Montserrat Light"/>
                <w:b/>
                <w:bCs/>
                <w:sz w:val="20"/>
                <w:szCs w:val="20"/>
                <w:lang w:val="ro-RO"/>
              </w:rPr>
            </w:pPr>
            <w:r w:rsidRPr="004F3618">
              <w:rPr>
                <w:rFonts w:ascii="Montserrat Light" w:hAnsi="Montserrat Light"/>
                <w:b/>
                <w:bCs/>
                <w:sz w:val="20"/>
                <w:szCs w:val="20"/>
                <w:lang w:val="ro-RO"/>
              </w:rPr>
              <w:t>”ANSAMBLUL CLINICILOR UNIVERSITARE – AMENAJARE URBANĂ ȘI PEISAJERĂ”</w:t>
            </w:r>
          </w:p>
          <w:p w14:paraId="1F15E2AF" w14:textId="00228410" w:rsidR="004C50A7" w:rsidRPr="004F3618" w:rsidRDefault="004C50A7" w:rsidP="00810144">
            <w:pPr>
              <w:autoSpaceDE w:val="0"/>
              <w:autoSpaceDN w:val="0"/>
              <w:adjustRightInd w:val="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 xml:space="preserve">          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 xml:space="preserve">(INV) = </w:t>
            </w:r>
            <w:r w:rsidR="004502BE" w:rsidRPr="004F3618">
              <w:rPr>
                <w:rFonts w:ascii="Montserrat Light" w:hAnsi="Montserrat Light" w:cs="Helvetica-Bold"/>
                <w:b/>
                <w:bCs/>
                <w:sz w:val="20"/>
                <w:szCs w:val="20"/>
                <w:lang w:val="ro-RO"/>
              </w:rPr>
              <w:t>25</w:t>
            </w:r>
            <w:r w:rsidRPr="004F3618">
              <w:rPr>
                <w:rFonts w:ascii="Montserrat Light" w:hAnsi="Montserrat Light" w:cs="Helvetica-Bold"/>
                <w:b/>
                <w:bCs/>
                <w:sz w:val="20"/>
                <w:szCs w:val="20"/>
                <w:lang w:val="ro-RO"/>
              </w:rPr>
              <w:t>.</w:t>
            </w:r>
            <w:r w:rsidR="004502BE" w:rsidRPr="004F3618">
              <w:rPr>
                <w:rFonts w:ascii="Montserrat Light" w:hAnsi="Montserrat Light" w:cs="Helvetica-Bold"/>
                <w:b/>
                <w:bCs/>
                <w:sz w:val="20"/>
                <w:szCs w:val="20"/>
                <w:lang w:val="ro-RO"/>
              </w:rPr>
              <w:t>195</w:t>
            </w:r>
            <w:r w:rsidRPr="004F3618">
              <w:rPr>
                <w:rFonts w:ascii="Montserrat Light" w:hAnsi="Montserrat Light" w:cs="Helvetica-Bold"/>
                <w:b/>
                <w:bCs/>
                <w:sz w:val="20"/>
                <w:szCs w:val="20"/>
                <w:lang w:val="ro-RO"/>
              </w:rPr>
              <w:t>.</w:t>
            </w:r>
            <w:r w:rsidR="004502BE" w:rsidRPr="004F3618">
              <w:rPr>
                <w:rFonts w:ascii="Montserrat Light" w:hAnsi="Montserrat Light" w:cs="Helvetica-Bold"/>
                <w:b/>
                <w:bCs/>
                <w:sz w:val="20"/>
                <w:szCs w:val="20"/>
                <w:lang w:val="ro-RO"/>
              </w:rPr>
              <w:t>504</w:t>
            </w:r>
            <w:r w:rsidRPr="004F3618">
              <w:rPr>
                <w:rFonts w:ascii="Montserrat Light" w:hAnsi="Montserrat Light" w:cs="Helvetica-Bold"/>
                <w:b/>
                <w:bCs/>
                <w:sz w:val="20"/>
                <w:szCs w:val="20"/>
                <w:lang w:val="ro-RO"/>
              </w:rPr>
              <w:t>,</w:t>
            </w:r>
            <w:r w:rsidR="004502BE" w:rsidRPr="004F3618">
              <w:rPr>
                <w:rFonts w:ascii="Montserrat Light" w:hAnsi="Montserrat Light" w:cs="Helvetica-Bold"/>
                <w:b/>
                <w:bCs/>
                <w:sz w:val="20"/>
                <w:szCs w:val="20"/>
                <w:lang w:val="ro-RO"/>
              </w:rPr>
              <w:t>342</w:t>
            </w:r>
            <w:r w:rsidRPr="004F3618">
              <w:rPr>
                <w:rFonts w:ascii="Montserrat Light" w:hAnsi="Montserrat Light" w:cs="Helvetica-Bold"/>
                <w:b/>
                <w:bCs/>
                <w:sz w:val="20"/>
                <w:szCs w:val="20"/>
                <w:lang w:val="ro-RO"/>
              </w:rPr>
              <w:t xml:space="preserve"> lei</w:t>
            </w:r>
          </w:p>
          <w:p w14:paraId="25A6204D" w14:textId="3E5D22B1" w:rsidR="004C50A7" w:rsidRPr="004F3618" w:rsidRDefault="004C50A7" w:rsidP="00810144">
            <w:pPr>
              <w:autoSpaceDE w:val="0"/>
              <w:autoSpaceDN w:val="0"/>
              <w:adjustRightInd w:val="0"/>
              <w:rPr>
                <w:rFonts w:ascii="Montserrat Light" w:hAnsi="Montserrat Light" w:cs="Helvetica-Bold"/>
                <w:sz w:val="20"/>
                <w:szCs w:val="20"/>
                <w:lang w:val="ro-RO"/>
              </w:rPr>
            </w:pPr>
            <w:r w:rsidRPr="004F3618">
              <w:rPr>
                <w:rFonts w:ascii="Montserrat Light" w:hAnsi="Montserrat Light" w:cs="Helvetica-Bold"/>
                <w:b/>
                <w:bCs/>
                <w:sz w:val="20"/>
                <w:szCs w:val="20"/>
                <w:lang w:val="ro-RO"/>
              </w:rPr>
              <w:t xml:space="preserve">          </w:t>
            </w: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w:t>
            </w:r>
            <w:r w:rsidR="004502BE" w:rsidRPr="004F3618">
              <w:rPr>
                <w:rFonts w:ascii="Montserrat Light" w:hAnsi="Montserrat Light" w:cs="Helvetica-Bold"/>
                <w:b/>
                <w:bCs/>
                <w:sz w:val="20"/>
                <w:szCs w:val="20"/>
                <w:lang w:val="ro-RO"/>
              </w:rPr>
              <w:t>17</w:t>
            </w:r>
            <w:r w:rsidRPr="004F3618">
              <w:rPr>
                <w:rFonts w:ascii="Montserrat Light" w:hAnsi="Montserrat Light" w:cs="Helvetica-Bold"/>
                <w:b/>
                <w:bCs/>
                <w:sz w:val="20"/>
                <w:szCs w:val="20"/>
                <w:lang w:val="ro-RO"/>
              </w:rPr>
              <w:t>.</w:t>
            </w:r>
            <w:r w:rsidR="004502BE" w:rsidRPr="004F3618">
              <w:rPr>
                <w:rFonts w:ascii="Montserrat Light" w:hAnsi="Montserrat Light" w:cs="Helvetica-Bold"/>
                <w:b/>
                <w:bCs/>
                <w:sz w:val="20"/>
                <w:szCs w:val="20"/>
                <w:lang w:val="ro-RO"/>
              </w:rPr>
              <w:t>442</w:t>
            </w:r>
            <w:r w:rsidRPr="004F3618">
              <w:rPr>
                <w:rFonts w:ascii="Montserrat Light" w:hAnsi="Montserrat Light" w:cs="Helvetica-Bold"/>
                <w:b/>
                <w:bCs/>
                <w:sz w:val="20"/>
                <w:szCs w:val="20"/>
                <w:lang w:val="ro-RO"/>
              </w:rPr>
              <w:t>.</w:t>
            </w:r>
            <w:r w:rsidR="004502BE" w:rsidRPr="004F3618">
              <w:rPr>
                <w:rFonts w:ascii="Montserrat Light" w:hAnsi="Montserrat Light" w:cs="Helvetica-Bold"/>
                <w:b/>
                <w:bCs/>
                <w:sz w:val="20"/>
                <w:szCs w:val="20"/>
                <w:lang w:val="ro-RO"/>
              </w:rPr>
              <w:t>903</w:t>
            </w:r>
            <w:r w:rsidRPr="004F3618">
              <w:rPr>
                <w:rFonts w:ascii="Montserrat Light" w:hAnsi="Montserrat Light" w:cs="Helvetica-Bold"/>
                <w:b/>
                <w:bCs/>
                <w:sz w:val="20"/>
                <w:szCs w:val="20"/>
                <w:lang w:val="ro-RO"/>
              </w:rPr>
              <w:t>,</w:t>
            </w:r>
            <w:r w:rsidR="004502BE" w:rsidRPr="004F3618">
              <w:rPr>
                <w:rFonts w:ascii="Montserrat Light" w:hAnsi="Montserrat Light" w:cs="Helvetica-Bold"/>
                <w:b/>
                <w:bCs/>
                <w:sz w:val="20"/>
                <w:szCs w:val="20"/>
                <w:lang w:val="ro-RO"/>
              </w:rPr>
              <w:t>773</w:t>
            </w:r>
            <w:r w:rsidRPr="004F3618">
              <w:rPr>
                <w:rFonts w:ascii="Montserrat Light" w:hAnsi="Montserrat Light" w:cs="Helvetica-Bold"/>
                <w:b/>
                <w:bCs/>
                <w:sz w:val="20"/>
                <w:szCs w:val="20"/>
                <w:lang w:val="ro-RO"/>
              </w:rPr>
              <w:t xml:space="preserve"> lei</w:t>
            </w:r>
          </w:p>
          <w:p w14:paraId="713203CF" w14:textId="77777777" w:rsidR="004C50A7" w:rsidRPr="004F3618" w:rsidRDefault="004C50A7" w:rsidP="00810144">
            <w:pPr>
              <w:autoSpaceDE w:val="0"/>
              <w:autoSpaceDN w:val="0"/>
              <w:adjustRightInd w:val="0"/>
              <w:jc w:val="both"/>
              <w:rPr>
                <w:rFonts w:ascii="Montserrat Light" w:eastAsia="Calibri" w:hAnsi="Montserrat Light"/>
                <w:bCs/>
                <w:sz w:val="20"/>
                <w:szCs w:val="20"/>
                <w:lang w:val="ro-RO"/>
              </w:rPr>
            </w:pPr>
          </w:p>
          <w:p w14:paraId="26C9143C" w14:textId="77777777" w:rsidR="004C50A7" w:rsidRPr="004F3618" w:rsidRDefault="004C50A7" w:rsidP="00810144">
            <w:pPr>
              <w:autoSpaceDE w:val="0"/>
              <w:autoSpaceDN w:val="0"/>
              <w:adjustRightInd w:val="0"/>
              <w:jc w:val="both"/>
              <w:rPr>
                <w:rFonts w:ascii="Montserrat Light" w:eastAsia="Calibri" w:hAnsi="Montserrat Light"/>
                <w:bCs/>
                <w:sz w:val="20"/>
                <w:szCs w:val="20"/>
                <w:lang w:val="ro-RO"/>
              </w:rPr>
            </w:pPr>
            <w:r w:rsidRPr="004F3618">
              <w:rPr>
                <w:rFonts w:ascii="Montserrat Light" w:eastAsia="Calibri" w:hAnsi="Montserrat Light"/>
                <w:bCs/>
                <w:sz w:val="20"/>
                <w:szCs w:val="20"/>
                <w:lang w:val="ro-RO"/>
              </w:rPr>
              <w:t xml:space="preserve">Conform prevederilor legale din </w:t>
            </w:r>
            <w:r w:rsidRPr="004F3618">
              <w:rPr>
                <w:rFonts w:ascii="Montserrat Light" w:hAnsi="Montserrat Light"/>
                <w:sz w:val="20"/>
                <w:szCs w:val="20"/>
                <w:lang w:val="ro-RO"/>
              </w:rPr>
              <w:t>Ordonanța de urgență a Guvernului nr. 57/2019 privind Codul administrativ</w:t>
            </w:r>
            <w:r w:rsidRPr="004F3618">
              <w:rPr>
                <w:rFonts w:ascii="Montserrat Light" w:eastAsia="Calibri" w:hAnsi="Montserrat Light"/>
                <w:bCs/>
                <w:sz w:val="20"/>
                <w:szCs w:val="20"/>
                <w:lang w:val="ro-RO"/>
              </w:rPr>
              <w:t xml:space="preserve">, alin. (1) lit. b) </w:t>
            </w:r>
            <w:r w:rsidRPr="004F3618">
              <w:rPr>
                <w:rFonts w:ascii="Montserrat Light" w:eastAsia="Calibri" w:hAnsi="Montserrat Light"/>
                <w:bCs/>
                <w:i/>
                <w:iCs/>
                <w:sz w:val="20"/>
                <w:szCs w:val="20"/>
                <w:lang w:val="ro-RO"/>
              </w:rPr>
              <w:t>„</w:t>
            </w:r>
            <w:r w:rsidRPr="004F3618">
              <w:rPr>
                <w:rFonts w:ascii="Montserrat Light" w:eastAsia="Calibri" w:hAnsi="Montserrat Light"/>
                <w:b/>
                <w:i/>
                <w:iCs/>
                <w:sz w:val="20"/>
                <w:szCs w:val="20"/>
                <w:lang w:val="ro-RO"/>
              </w:rPr>
              <w:t>Consiliul judeţean îndeplineşte următoarele categorii principale de atribuţii:</w:t>
            </w:r>
            <w:r w:rsidRPr="004F3618">
              <w:rPr>
                <w:rFonts w:ascii="Montserrat Light" w:eastAsia="Calibri" w:hAnsi="Montserrat Light"/>
                <w:bCs/>
                <w:i/>
                <w:iCs/>
                <w:sz w:val="20"/>
                <w:szCs w:val="20"/>
                <w:lang w:val="ro-RO"/>
              </w:rPr>
              <w:t xml:space="preserve"> ... b) atribuţii privind dezvoltarea economico-socială a judeţului;”, </w:t>
            </w:r>
            <w:r w:rsidRPr="004F3618">
              <w:rPr>
                <w:rFonts w:ascii="Montserrat Light" w:eastAsia="Calibri" w:hAnsi="Montserrat Light"/>
                <w:bCs/>
                <w:sz w:val="20"/>
                <w:szCs w:val="20"/>
                <w:lang w:val="ro-RO"/>
              </w:rPr>
              <w:t>coroborat cu alin. (3) lit. f) conform căreia</w:t>
            </w:r>
            <w:r w:rsidRPr="004F3618">
              <w:rPr>
                <w:rFonts w:ascii="Montserrat Light" w:eastAsia="Calibri" w:hAnsi="Montserrat Light"/>
                <w:bCs/>
                <w:i/>
                <w:iCs/>
                <w:sz w:val="20"/>
                <w:szCs w:val="20"/>
                <w:lang w:val="ro-RO"/>
              </w:rPr>
              <w:t xml:space="preserve"> „(3) În exercitarea atribuţiilor prevăzute la alin. (1) lit. f), consiliul judeţean: ... f) </w:t>
            </w:r>
            <w:r w:rsidRPr="004F3618">
              <w:rPr>
                <w:rFonts w:ascii="Montserrat Light" w:eastAsia="Calibri" w:hAnsi="Montserrat Light"/>
                <w:b/>
                <w:i/>
                <w:iCs/>
                <w:sz w:val="20"/>
                <w:szCs w:val="20"/>
                <w:lang w:val="ro-RO"/>
              </w:rPr>
              <w:t>aprobă documentaţiile tehnico-economice pentru lucrările de investiţii de interes judeţean</w:t>
            </w:r>
            <w:r w:rsidRPr="004F3618">
              <w:rPr>
                <w:rFonts w:ascii="Montserrat Light" w:eastAsia="Calibri" w:hAnsi="Montserrat Light"/>
                <w:bCs/>
                <w:i/>
                <w:iCs/>
                <w:sz w:val="20"/>
                <w:szCs w:val="20"/>
                <w:lang w:val="ro-RO"/>
              </w:rPr>
              <w:t>, în limitele şi în condiţiile legii.”</w:t>
            </w:r>
            <w:r w:rsidRPr="004F3618">
              <w:rPr>
                <w:rFonts w:ascii="Montserrat Light" w:eastAsia="Calibri" w:hAnsi="Montserrat Light"/>
                <w:bCs/>
                <w:sz w:val="20"/>
                <w:szCs w:val="20"/>
                <w:lang w:val="ro-RO"/>
              </w:rPr>
              <w:t xml:space="preserve"> În concluzie, pentru actualizarea valorii indicatorilor tehnico-economici și continuarea procedurii de achiziție a lucrărilor de execuție este necesară adoptarea prezentului proiect de hotărâre.</w:t>
            </w:r>
          </w:p>
          <w:p w14:paraId="0B1A1B57" w14:textId="77777777" w:rsidR="004C50A7" w:rsidRPr="004F3618" w:rsidRDefault="004C50A7" w:rsidP="00810144">
            <w:pPr>
              <w:autoSpaceDE w:val="0"/>
              <w:autoSpaceDN w:val="0"/>
              <w:adjustRightInd w:val="0"/>
              <w:jc w:val="both"/>
              <w:rPr>
                <w:rFonts w:ascii="Montserrat Light" w:eastAsia="Calibri" w:hAnsi="Montserrat Light"/>
                <w:bCs/>
                <w:sz w:val="20"/>
                <w:szCs w:val="20"/>
                <w:lang w:val="ro-RO"/>
              </w:rPr>
            </w:pPr>
          </w:p>
          <w:p w14:paraId="03978E68" w14:textId="77777777" w:rsidR="004C50A7" w:rsidRPr="004F3618" w:rsidRDefault="004C50A7" w:rsidP="00810144">
            <w:pPr>
              <w:contextualSpacing/>
              <w:jc w:val="both"/>
              <w:rPr>
                <w:rStyle w:val="normaltextrun"/>
                <w:rFonts w:ascii="Montserrat Light" w:hAnsi="Montserrat Light" w:cs="Calibri Light"/>
                <w:sz w:val="20"/>
                <w:szCs w:val="20"/>
                <w:lang w:val="ro-RO"/>
              </w:rPr>
            </w:pPr>
            <w:r w:rsidRPr="004F3618">
              <w:rPr>
                <w:rFonts w:ascii="Montserrat Light" w:hAnsi="Montserrat Light" w:cs="Calibri Light"/>
                <w:sz w:val="20"/>
                <w:szCs w:val="20"/>
                <w:lang w:val="ro-RO"/>
              </w:rPr>
              <w:t xml:space="preserve">Până în prezent investițiile s-au derulat din fonduri proprii, urmând ca în perioada următoare să se identifice și să se acceseze surse externe de finanțare </w:t>
            </w:r>
            <w:r w:rsidRPr="004F3618">
              <w:rPr>
                <w:rStyle w:val="normaltextrun"/>
                <w:rFonts w:ascii="Montserrat Light" w:hAnsi="Montserrat Light" w:cs="Calibri Light"/>
                <w:sz w:val="20"/>
                <w:szCs w:val="20"/>
                <w:lang w:val="ro-RO"/>
              </w:rPr>
              <w:t>nerambursabile sau rambursabile, sau alte variante legale de realizare a investiției. Prin documentația de achiziție, Județul Cluj – Consiliul Județean Cluj, în calitate de autoritate contractantă, își rezerva dreptul de a aplica următoarea clauza rezolutorie: “</w:t>
            </w:r>
            <w:r w:rsidRPr="004F3618">
              <w:rPr>
                <w:rStyle w:val="normaltextrun"/>
                <w:rFonts w:ascii="Montserrat Light" w:hAnsi="Montserrat Light" w:cs="Calibri Light"/>
                <w:i/>
                <w:iCs/>
                <w:sz w:val="20"/>
                <w:szCs w:val="20"/>
                <w:lang w:val="ro-RO"/>
              </w:rPr>
              <w:t>Încheierea contractului de achiziție publică este condiționată de obținerea/aprobarea finanțării din fonduri de la bugetul de stat și/sau fonduri nerambursabile, semnarea contractului fiind posibilă doar în situația în care se respectă dispozițiile referitoare la angajarea cheltuielilor din bugetele care intră sub incidența legislației privind finanțele publice. În cazul în care, indiferent de motive, obținerea/aprobarea finanțării din fonduri de la bugetul de stat și/sau fonduri nerambursabile nu se realizează, autoritatea contractantă va aplica prevederile art. 212 alin. (1), lit. c, teza a II-a din Legea nr. 98/2016, fiind imposibilă încheierea contractului de achiziție publică</w:t>
            </w:r>
            <w:r w:rsidRPr="004F3618">
              <w:rPr>
                <w:rStyle w:val="normaltextrun"/>
                <w:rFonts w:ascii="Montserrat Light" w:hAnsi="Montserrat Light" w:cs="Calibri Light"/>
                <w:sz w:val="20"/>
                <w:szCs w:val="20"/>
                <w:lang w:val="ro-RO"/>
              </w:rPr>
              <w:t>.”, aspect menționat în fisa de date a achiziție la cap. VI.3) Informații suplimentare.</w:t>
            </w:r>
          </w:p>
          <w:p w14:paraId="683EEF4A" w14:textId="77777777" w:rsidR="004C50A7" w:rsidRPr="004F3618" w:rsidRDefault="004C50A7" w:rsidP="00810144">
            <w:pPr>
              <w:jc w:val="both"/>
              <w:rPr>
                <w:rFonts w:ascii="Montserrat Light" w:hAnsi="Montserrat Light"/>
                <w:sz w:val="20"/>
                <w:szCs w:val="20"/>
                <w:lang w:val="ro-RO"/>
              </w:rPr>
            </w:pPr>
          </w:p>
        </w:tc>
      </w:tr>
      <w:tr w:rsidR="004C50A7" w:rsidRPr="004F3618" w14:paraId="5B043348" w14:textId="77777777" w:rsidTr="00810144">
        <w:tc>
          <w:tcPr>
            <w:tcW w:w="9891" w:type="dxa"/>
            <w:shd w:val="clear" w:color="auto" w:fill="auto"/>
          </w:tcPr>
          <w:p w14:paraId="2520164C" w14:textId="77777777" w:rsidR="004C50A7" w:rsidRPr="004F3618" w:rsidRDefault="004C50A7" w:rsidP="004C50A7">
            <w:pPr>
              <w:pStyle w:val="ListParagraph"/>
              <w:keepNext/>
              <w:widowControl w:val="0"/>
              <w:numPr>
                <w:ilvl w:val="1"/>
                <w:numId w:val="1"/>
              </w:numPr>
              <w:autoSpaceDE w:val="0"/>
              <w:autoSpaceDN w:val="0"/>
              <w:adjustRightInd w:val="0"/>
              <w:spacing w:after="0" w:line="276" w:lineRule="auto"/>
              <w:jc w:val="both"/>
              <w:outlineLvl w:val="1"/>
              <w:rPr>
                <w:rFonts w:ascii="Montserrat Light" w:eastAsia="Times New Roman" w:hAnsi="Montserrat Light"/>
                <w:b/>
                <w:bCs/>
                <w:sz w:val="20"/>
                <w:szCs w:val="20"/>
                <w:shd w:val="clear" w:color="auto" w:fill="FFFFFF"/>
                <w:lang w:val="ro-RO"/>
              </w:rPr>
            </w:pPr>
            <w:r w:rsidRPr="004F3618">
              <w:rPr>
                <w:rFonts w:ascii="Montserrat Light" w:eastAsia="Times New Roman" w:hAnsi="Montserrat Light"/>
                <w:b/>
                <w:bCs/>
                <w:sz w:val="20"/>
                <w:szCs w:val="20"/>
                <w:shd w:val="clear" w:color="auto" w:fill="FFFFFF"/>
                <w:lang w:val="ro-RO"/>
              </w:rPr>
              <w:lastRenderedPageBreak/>
              <w:t>Cerințe care reclamă oportunitatea actului administrativ:</w:t>
            </w:r>
          </w:p>
        </w:tc>
      </w:tr>
      <w:tr w:rsidR="004C50A7" w:rsidRPr="004F3618" w14:paraId="67FF16BE" w14:textId="77777777" w:rsidTr="00810144">
        <w:tc>
          <w:tcPr>
            <w:tcW w:w="9891" w:type="dxa"/>
            <w:shd w:val="clear" w:color="auto" w:fill="auto"/>
          </w:tcPr>
          <w:p w14:paraId="4B302A8C" w14:textId="77777777" w:rsidR="004C50A7" w:rsidRPr="004F3618" w:rsidRDefault="004C50A7" w:rsidP="00810144">
            <w:pPr>
              <w:autoSpaceDE w:val="0"/>
              <w:autoSpaceDN w:val="0"/>
              <w:adjustRightInd w:val="0"/>
              <w:jc w:val="both"/>
              <w:rPr>
                <w:rFonts w:ascii="Montserrat Light" w:hAnsi="Montserrat Light"/>
                <w:sz w:val="20"/>
                <w:szCs w:val="20"/>
                <w:lang w:val="ro-RO"/>
              </w:rPr>
            </w:pPr>
            <w:r w:rsidRPr="004F3618">
              <w:rPr>
                <w:rFonts w:ascii="Montserrat Light" w:hAnsi="Montserrat Light"/>
                <w:sz w:val="20"/>
                <w:szCs w:val="20"/>
                <w:lang w:val="ro-RO"/>
              </w:rPr>
              <w:t xml:space="preserve">Aprobarea indicatorilor tehnico-economici actualizati ai investițiilor asigură cadrului legal necesar și oportun pentru încheierea procedurii de achiziției publică a lucrărilor și asigurarea astfel a unui grad sporit de maturitate al obiectivului de investiții care să permită demararea într-un termen foarte scurt a lucrărilor de execuție, ulterior asigurăii finanțării necesare. În același timp indicatori actualizați reflectă situațiile economice dificile din ultimii doi ani și au menirea de a asigura realizarea lucărilor în condițiile actuale de piață. Proiectul are un puternic caracter inovator, urmărind realizarea primului centru de transplant din țară care acomodează toate facilitățile necesare pentru patru tipuri de transplant: transplant de cord, transplant de plămân, transplant hepatic și transplant renal și vine ca un cadru de excelentă al actului medical realizat de medicina clujeană. </w:t>
            </w:r>
          </w:p>
          <w:p w14:paraId="11DD0B16" w14:textId="77777777" w:rsidR="004C50A7" w:rsidRPr="004F3618" w:rsidRDefault="004C50A7" w:rsidP="00810144">
            <w:pPr>
              <w:autoSpaceDE w:val="0"/>
              <w:autoSpaceDN w:val="0"/>
              <w:adjustRightInd w:val="0"/>
              <w:jc w:val="both"/>
              <w:rPr>
                <w:rFonts w:ascii="Montserrat Light" w:hAnsi="Montserrat Light"/>
                <w:sz w:val="20"/>
                <w:szCs w:val="20"/>
                <w:lang w:val="ro-RO"/>
              </w:rPr>
            </w:pPr>
          </w:p>
        </w:tc>
      </w:tr>
      <w:tr w:rsidR="004C50A7" w:rsidRPr="004F3618" w14:paraId="038EF5AC" w14:textId="77777777" w:rsidTr="00810144">
        <w:tc>
          <w:tcPr>
            <w:tcW w:w="9891" w:type="dxa"/>
            <w:shd w:val="clear" w:color="auto" w:fill="auto"/>
          </w:tcPr>
          <w:p w14:paraId="4018695D" w14:textId="77777777" w:rsidR="004C50A7" w:rsidRPr="004F3618" w:rsidRDefault="004C50A7" w:rsidP="004C50A7">
            <w:pPr>
              <w:pStyle w:val="ListParagraph"/>
              <w:keepNext/>
              <w:widowControl w:val="0"/>
              <w:numPr>
                <w:ilvl w:val="0"/>
                <w:numId w:val="1"/>
              </w:numPr>
              <w:autoSpaceDE w:val="0"/>
              <w:autoSpaceDN w:val="0"/>
              <w:adjustRightInd w:val="0"/>
              <w:spacing w:after="0" w:line="276" w:lineRule="auto"/>
              <w:ind w:hanging="30"/>
              <w:jc w:val="both"/>
              <w:outlineLvl w:val="1"/>
              <w:rPr>
                <w:rFonts w:ascii="Montserrat Light" w:hAnsi="Montserrat Light"/>
                <w:b/>
                <w:bCs/>
                <w:sz w:val="20"/>
                <w:szCs w:val="20"/>
                <w:lang w:val="ro-RO"/>
              </w:rPr>
            </w:pPr>
            <w:r w:rsidRPr="004F3618">
              <w:rPr>
                <w:rFonts w:ascii="Montserrat Light" w:eastAsia="Times New Roman" w:hAnsi="Montserrat Light"/>
                <w:b/>
                <w:bCs/>
                <w:sz w:val="20"/>
                <w:szCs w:val="20"/>
                <w:lang w:val="ro-RO"/>
              </w:rPr>
              <w:t xml:space="preserve">Schimbări preconizate: </w:t>
            </w:r>
          </w:p>
        </w:tc>
      </w:tr>
      <w:tr w:rsidR="004C50A7" w:rsidRPr="004F3618" w14:paraId="5C2D8A41" w14:textId="77777777" w:rsidTr="00810144">
        <w:tc>
          <w:tcPr>
            <w:tcW w:w="9891" w:type="dxa"/>
            <w:shd w:val="clear" w:color="auto" w:fill="auto"/>
          </w:tcPr>
          <w:p w14:paraId="1E7375A5" w14:textId="77777777" w:rsidR="004C50A7" w:rsidRPr="004F3618" w:rsidRDefault="004C50A7" w:rsidP="00810144">
            <w:pPr>
              <w:autoSpaceDE w:val="0"/>
              <w:autoSpaceDN w:val="0"/>
              <w:adjustRightInd w:val="0"/>
              <w:jc w:val="both"/>
              <w:rPr>
                <w:rFonts w:ascii="Montserrat Light" w:hAnsi="Montserrat Light" w:cs="Helvetica"/>
                <w:sz w:val="20"/>
                <w:szCs w:val="20"/>
                <w:lang w:val="ro-RO"/>
              </w:rPr>
            </w:pPr>
          </w:p>
          <w:p w14:paraId="4E74EA38" w14:textId="77777777" w:rsidR="004C50A7" w:rsidRPr="004F3618" w:rsidRDefault="004C50A7" w:rsidP="00810144">
            <w:pPr>
              <w:autoSpaceDE w:val="0"/>
              <w:autoSpaceDN w:val="0"/>
              <w:adjustRightInd w:val="0"/>
              <w:jc w:val="both"/>
              <w:rPr>
                <w:rFonts w:ascii="Montserrat Light" w:hAnsi="Montserrat Light" w:cs="Helvetica"/>
                <w:sz w:val="20"/>
                <w:szCs w:val="20"/>
                <w:lang w:val="ro-RO"/>
              </w:rPr>
            </w:pPr>
            <w:r w:rsidRPr="004F3618">
              <w:rPr>
                <w:rFonts w:ascii="Montserrat Light" w:hAnsi="Montserrat Light" w:cs="Helvetica"/>
                <w:sz w:val="20"/>
                <w:szCs w:val="20"/>
                <w:lang w:val="ro-RO"/>
              </w:rPr>
              <w:t>Prin realizarea CENTRU INTEGRAT DE TRANSPLANT CLUJ-NAPOCA se preconizează minim următoarele schimbări:</w:t>
            </w:r>
          </w:p>
          <w:p w14:paraId="764A57C8" w14:textId="77777777" w:rsidR="004C50A7" w:rsidRPr="004F3618" w:rsidRDefault="004C50A7" w:rsidP="004C50A7">
            <w:pPr>
              <w:pStyle w:val="ListParagraph"/>
              <w:numPr>
                <w:ilvl w:val="0"/>
                <w:numId w:val="9"/>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Dezvoltarea unui centru de transplant integrat care să ofere o arie larga de servicii medicale de transplant de organe, de calitate si accesibile tuturor pacientilor;</w:t>
            </w:r>
          </w:p>
          <w:p w14:paraId="1D169403" w14:textId="77777777" w:rsidR="004C50A7" w:rsidRPr="004F3618" w:rsidRDefault="004C50A7" w:rsidP="004C50A7">
            <w:pPr>
              <w:pStyle w:val="ListParagraph"/>
              <w:numPr>
                <w:ilvl w:val="0"/>
                <w:numId w:val="9"/>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Realizarea unei cladiri noi de spital, proiectata in conformitate cu cele mai bune practici din domeniu, o cladire in care profesionalismul si promptitudinea cadrelor medicale sa fie sustinute de designul specializat;</w:t>
            </w:r>
          </w:p>
          <w:p w14:paraId="0638F06A" w14:textId="77777777" w:rsidR="004C50A7" w:rsidRPr="004F3618" w:rsidRDefault="004C50A7" w:rsidP="004C50A7">
            <w:pPr>
              <w:pStyle w:val="ListParagraph"/>
              <w:numPr>
                <w:ilvl w:val="0"/>
                <w:numId w:val="9"/>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lastRenderedPageBreak/>
              <w:t>Oferirea unui exemplu de bune practici atat in ceea ce priveste arhitectura medicala, cat si in ceea ce priveste insertia unui volum de arhitectura contemporana intr-un sit istoric, eterogen, inclusiv prin:</w:t>
            </w:r>
          </w:p>
          <w:p w14:paraId="516BC442" w14:textId="77777777" w:rsidR="004C50A7" w:rsidRPr="004F3618" w:rsidRDefault="004C50A7" w:rsidP="004C50A7">
            <w:pPr>
              <w:pStyle w:val="ListParagraph"/>
              <w:numPr>
                <w:ilvl w:val="0"/>
                <w:numId w:val="8"/>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crearea unor spații centrate în jurul nevoilor pacientului, utilizând finisajele propuse și relațiile dintre spații pentru a crea un mediu terapeutic, capabil să reducă stresul generat de actul medical;</w:t>
            </w:r>
          </w:p>
          <w:p w14:paraId="2E550932" w14:textId="77777777" w:rsidR="004C50A7" w:rsidRPr="004F3618" w:rsidRDefault="004C50A7" w:rsidP="004C50A7">
            <w:pPr>
              <w:pStyle w:val="ListParagraph"/>
              <w:numPr>
                <w:ilvl w:val="0"/>
                <w:numId w:val="8"/>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realizare unui proiect cu puternic caracter inovativ, integrând soluții tehnice contemporane și oferind o structură suficient de flexibilă pentru a se adapta evoluțiilor din domeniul aparaturii medicale (de exemplu: automatizarea unor servicii, folosirea roboților, etc);</w:t>
            </w:r>
          </w:p>
          <w:p w14:paraId="0F4E8840" w14:textId="77777777" w:rsidR="004C50A7" w:rsidRPr="004F3618" w:rsidRDefault="004C50A7" w:rsidP="004C50A7">
            <w:pPr>
              <w:pStyle w:val="ListParagraph"/>
              <w:numPr>
                <w:ilvl w:val="0"/>
                <w:numId w:val="8"/>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o atitudine conștientă și sustenabilă în ceea ce privește consumul de energie, oferind soluții viabile privind reducerea consumului de energie pe termen mediu și lung și care permit certificarea BREEAM a clădirii și NZEB;</w:t>
            </w:r>
          </w:p>
          <w:p w14:paraId="52CDC4DC" w14:textId="77777777" w:rsidR="004C50A7" w:rsidRPr="004F3618" w:rsidRDefault="004C50A7" w:rsidP="004C50A7">
            <w:pPr>
              <w:pStyle w:val="ListParagraph"/>
              <w:numPr>
                <w:ilvl w:val="0"/>
                <w:numId w:val="8"/>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integrarea principiile unui design participativ, soluția finală fiind rezultatul unui proces de consultare a beneficiarilor ai proiectului (pacienți, personal medical);</w:t>
            </w:r>
          </w:p>
          <w:p w14:paraId="3B05FBF2" w14:textId="77777777" w:rsidR="004C50A7" w:rsidRPr="004F3618" w:rsidRDefault="004C50A7" w:rsidP="004C50A7">
            <w:pPr>
              <w:pStyle w:val="ListParagraph"/>
              <w:numPr>
                <w:ilvl w:val="0"/>
                <w:numId w:val="8"/>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mediera relațiilor existente între țesutul urban existent și Ansamblul Clinicilor Universitare, printr-o inserție contemporană, capabilă să genereze un spațiu public de calitate.</w:t>
            </w:r>
          </w:p>
          <w:p w14:paraId="6F9F4C73" w14:textId="77777777" w:rsidR="004C50A7" w:rsidRPr="004F3618" w:rsidRDefault="004C50A7" w:rsidP="00810144">
            <w:pPr>
              <w:autoSpaceDE w:val="0"/>
              <w:autoSpaceDN w:val="0"/>
              <w:adjustRightInd w:val="0"/>
              <w:jc w:val="both"/>
              <w:rPr>
                <w:rFonts w:ascii="Montserrat Light" w:hAnsi="Montserrat Light" w:cs="Helvetica"/>
                <w:sz w:val="20"/>
                <w:szCs w:val="20"/>
                <w:lang w:val="ro-RO"/>
              </w:rPr>
            </w:pPr>
            <w:r w:rsidRPr="004F3618">
              <w:rPr>
                <w:rFonts w:ascii="Montserrat Light" w:hAnsi="Montserrat Light" w:cs="Helvetica"/>
                <w:sz w:val="20"/>
                <w:szCs w:val="20"/>
                <w:lang w:val="ro-RO"/>
              </w:rPr>
              <w:t>Centru se propune a fi realizate pe un teren în suprafată de 17.318 mp și are o suprafață totală desfășurată de 41.868,40 mp având un număr de 280 de paturi după cum urmează:</w:t>
            </w:r>
          </w:p>
          <w:p w14:paraId="4D44DA4D" w14:textId="77777777" w:rsidR="004C50A7" w:rsidRPr="004F3618" w:rsidRDefault="004C50A7" w:rsidP="004C50A7">
            <w:pPr>
              <w:pStyle w:val="ListParagraph"/>
              <w:numPr>
                <w:ilvl w:val="0"/>
                <w:numId w:val="10"/>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Departament Transplant Renal și Urologie - 104 paturi</w:t>
            </w:r>
          </w:p>
          <w:p w14:paraId="6577A5FF" w14:textId="77777777" w:rsidR="004C50A7" w:rsidRPr="004F3618" w:rsidRDefault="004C50A7" w:rsidP="004C50A7">
            <w:pPr>
              <w:pStyle w:val="ListParagraph"/>
              <w:numPr>
                <w:ilvl w:val="0"/>
                <w:numId w:val="10"/>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Departament Pneumoftiziologie și Chirurgie Toracică - 80 paturi</w:t>
            </w:r>
          </w:p>
          <w:p w14:paraId="3A28024D" w14:textId="77777777" w:rsidR="004C50A7" w:rsidRPr="004F3618" w:rsidRDefault="004C50A7" w:rsidP="004C50A7">
            <w:pPr>
              <w:pStyle w:val="ListParagraph"/>
              <w:numPr>
                <w:ilvl w:val="0"/>
                <w:numId w:val="10"/>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Departament Transplant de Cord și Chirurgie Toracică - 40 paturi</w:t>
            </w:r>
          </w:p>
          <w:p w14:paraId="2BED1592" w14:textId="77777777" w:rsidR="004C50A7" w:rsidRPr="004F3618" w:rsidRDefault="004C50A7" w:rsidP="004C50A7">
            <w:pPr>
              <w:pStyle w:val="ListParagraph"/>
              <w:numPr>
                <w:ilvl w:val="0"/>
                <w:numId w:val="10"/>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 xml:space="preserve"> Departament Gastroenterologie și Transplant Hepatic - 40 paturi</w:t>
            </w:r>
          </w:p>
          <w:p w14:paraId="41615476" w14:textId="77777777" w:rsidR="004C50A7" w:rsidRPr="004F3618" w:rsidRDefault="004C50A7" w:rsidP="004C50A7">
            <w:pPr>
              <w:pStyle w:val="ListParagraph"/>
              <w:numPr>
                <w:ilvl w:val="0"/>
                <w:numId w:val="10"/>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Anestezie – Terapie intensivă - 45 paturi</w:t>
            </w:r>
          </w:p>
          <w:p w14:paraId="4DF20536" w14:textId="77777777" w:rsidR="004C50A7" w:rsidRPr="004F3618" w:rsidRDefault="004C50A7" w:rsidP="004C50A7">
            <w:pPr>
              <w:pStyle w:val="ListParagraph"/>
              <w:numPr>
                <w:ilvl w:val="0"/>
                <w:numId w:val="10"/>
              </w:numPr>
              <w:autoSpaceDE w:val="0"/>
              <w:autoSpaceDN w:val="0"/>
              <w:adjustRightInd w:val="0"/>
              <w:spacing w:after="0" w:line="276" w:lineRule="auto"/>
              <w:jc w:val="both"/>
              <w:rPr>
                <w:rFonts w:ascii="Montserrat Light" w:hAnsi="Montserrat Light" w:cs="Helvetica"/>
                <w:sz w:val="20"/>
                <w:szCs w:val="20"/>
                <w:lang w:val="ro-RO"/>
              </w:rPr>
            </w:pPr>
            <w:r w:rsidRPr="004F3618">
              <w:rPr>
                <w:rFonts w:ascii="Montserrat Light" w:hAnsi="Montserrat Light" w:cs="Helvetica"/>
                <w:sz w:val="20"/>
                <w:szCs w:val="20"/>
                <w:lang w:val="ro-RO"/>
              </w:rPr>
              <w:t>Spitalizare de zi - 16 paturi (din care Spitalizare de Zi – 10 paturi și Dializa – 6 paturi)</w:t>
            </w:r>
          </w:p>
          <w:p w14:paraId="58BEDA5B" w14:textId="77777777" w:rsidR="004C50A7" w:rsidRPr="004F3618" w:rsidRDefault="004C50A7" w:rsidP="00810144">
            <w:pPr>
              <w:autoSpaceDE w:val="0"/>
              <w:autoSpaceDN w:val="0"/>
              <w:adjustRightInd w:val="0"/>
              <w:jc w:val="both"/>
              <w:rPr>
                <w:rFonts w:ascii="Montserrat Light" w:hAnsi="Montserrat Light" w:cs="Helvetica"/>
                <w:sz w:val="20"/>
                <w:szCs w:val="20"/>
                <w:lang w:val="ro-RO"/>
              </w:rPr>
            </w:pPr>
            <w:r w:rsidRPr="004F3618">
              <w:rPr>
                <w:rFonts w:ascii="Montserrat Light" w:hAnsi="Montserrat Light" w:cs="Helvetica"/>
                <w:sz w:val="20"/>
                <w:szCs w:val="20"/>
                <w:lang w:val="ro-RO"/>
              </w:rPr>
              <w:t xml:space="preserve">Nucleul clădirii va fi reprezentat de blocul operator- cel mai complex ca și structură – care grupeacă 12 săli de operație, în circuit închis. De asemenea va fi prevăzut cu heliport care să deservească atât centrul cât și toată zona medicală de urgență din municipiul Cluj-Napoca. Desfășurarea spațială a clădirii se va realiza pe 4 subsoluri, parter și 5 etaje supraterane. </w:t>
            </w:r>
          </w:p>
          <w:p w14:paraId="2CCBCAEC" w14:textId="77777777" w:rsidR="004C50A7" w:rsidRPr="004F3618" w:rsidRDefault="004C50A7" w:rsidP="00810144">
            <w:pPr>
              <w:autoSpaceDE w:val="0"/>
              <w:autoSpaceDN w:val="0"/>
              <w:adjustRightInd w:val="0"/>
              <w:jc w:val="both"/>
              <w:rPr>
                <w:rFonts w:ascii="Montserrat Light" w:hAnsi="Montserrat Light" w:cs="Helvetica"/>
                <w:sz w:val="20"/>
                <w:szCs w:val="20"/>
                <w:lang w:val="ro-RO"/>
              </w:rPr>
            </w:pPr>
          </w:p>
          <w:p w14:paraId="21348EDC" w14:textId="3C0656C8" w:rsidR="004C50A7" w:rsidRPr="004F3618" w:rsidRDefault="004C50A7" w:rsidP="00810144">
            <w:pPr>
              <w:autoSpaceDE w:val="0"/>
              <w:autoSpaceDN w:val="0"/>
              <w:adjustRightInd w:val="0"/>
              <w:jc w:val="both"/>
              <w:rPr>
                <w:rFonts w:ascii="Montserrat Light" w:hAnsi="Montserrat Light" w:cs="Helvetica"/>
                <w:sz w:val="20"/>
                <w:szCs w:val="20"/>
                <w:lang w:val="ro-RO"/>
              </w:rPr>
            </w:pPr>
            <w:r w:rsidRPr="004F3618">
              <w:rPr>
                <w:rFonts w:ascii="Montserrat Light" w:hAnsi="Montserrat Light" w:cs="Helvetica"/>
                <w:sz w:val="20"/>
                <w:szCs w:val="20"/>
                <w:lang w:val="ro-RO"/>
              </w:rPr>
              <w:t xml:space="preserve">Proiectul cuprinde atât realizarea clădirii spitalului cât și dotarea acestora cu echipamentele medicale de ultimă generație care să permită desfășurarea în condiții excelente a actului </w:t>
            </w:r>
            <w:r w:rsidR="00ED19C7" w:rsidRPr="004F3618">
              <w:rPr>
                <w:rFonts w:ascii="Montserrat Light" w:hAnsi="Montserrat Light" w:cs="Helvetica"/>
                <w:sz w:val="20"/>
                <w:szCs w:val="20"/>
                <w:lang w:val="ro-RO"/>
              </w:rPr>
              <w:t>medical</w:t>
            </w:r>
            <w:r w:rsidRPr="004F3618">
              <w:rPr>
                <w:rFonts w:ascii="Montserrat Light" w:hAnsi="Montserrat Light" w:cs="Helvetica"/>
                <w:sz w:val="20"/>
                <w:szCs w:val="20"/>
                <w:lang w:val="ro-RO"/>
              </w:rPr>
              <w:t xml:space="preserve">. În aceste sens dotarea cu echipamente finale va ţine cont de recomandările din literatura de specialitate specifică </w:t>
            </w:r>
            <w:r w:rsidR="00ED19C7" w:rsidRPr="004F3618">
              <w:rPr>
                <w:rFonts w:ascii="Montserrat Light" w:hAnsi="Montserrat Light" w:cs="Helvetica"/>
                <w:sz w:val="20"/>
                <w:szCs w:val="20"/>
                <w:lang w:val="ro-RO"/>
              </w:rPr>
              <w:t>fiecărui</w:t>
            </w:r>
            <w:r w:rsidRPr="004F3618">
              <w:rPr>
                <w:rFonts w:ascii="Montserrat Light" w:hAnsi="Montserrat Light" w:cs="Helvetica"/>
                <w:sz w:val="20"/>
                <w:szCs w:val="20"/>
                <w:lang w:val="ro-RO"/>
              </w:rPr>
              <w:t xml:space="preserve"> spaţiu medical şi de recomandările medicilor care vor utiliza spaţiile spitalului. </w:t>
            </w:r>
          </w:p>
          <w:p w14:paraId="78596091" w14:textId="77777777" w:rsidR="004C50A7" w:rsidRPr="004F3618" w:rsidRDefault="004C50A7" w:rsidP="00810144">
            <w:pPr>
              <w:autoSpaceDE w:val="0"/>
              <w:autoSpaceDN w:val="0"/>
              <w:adjustRightInd w:val="0"/>
              <w:jc w:val="both"/>
              <w:rPr>
                <w:rFonts w:ascii="Montserrat Light" w:hAnsi="Montserrat Light" w:cs="Helvetica"/>
                <w:sz w:val="20"/>
                <w:szCs w:val="20"/>
                <w:lang w:val="ro-RO"/>
              </w:rPr>
            </w:pPr>
          </w:p>
          <w:p w14:paraId="17DA81EE" w14:textId="4EE6F793" w:rsidR="004C50A7" w:rsidRPr="004F3618" w:rsidRDefault="004C50A7" w:rsidP="00810144">
            <w:pPr>
              <w:spacing w:after="240"/>
              <w:jc w:val="both"/>
              <w:rPr>
                <w:rFonts w:ascii="Montserrat Light" w:hAnsi="Montserrat Light"/>
                <w:sz w:val="20"/>
                <w:szCs w:val="20"/>
                <w:lang w:val="ro-RO"/>
              </w:rPr>
            </w:pPr>
            <w:r w:rsidRPr="004F3618">
              <w:rPr>
                <w:rFonts w:ascii="Montserrat Light" w:hAnsi="Montserrat Light"/>
                <w:sz w:val="20"/>
                <w:szCs w:val="20"/>
                <w:lang w:val="ro-RO"/>
              </w:rPr>
              <w:t xml:space="preserve">Amenajarea teraselor ansamblului clinicilor universitare vine în sprijinul „CENTRULUI INTEGRAT DE TRANSPLANT” prin asigurarea </w:t>
            </w:r>
            <w:r w:rsidR="00ED19C7" w:rsidRPr="004F3618">
              <w:rPr>
                <w:rFonts w:ascii="Montserrat Light" w:hAnsi="Montserrat Light"/>
                <w:sz w:val="20"/>
                <w:szCs w:val="20"/>
                <w:lang w:val="ro-RO"/>
              </w:rPr>
              <w:t>amplasării</w:t>
            </w:r>
            <w:r w:rsidRPr="004F3618">
              <w:rPr>
                <w:rFonts w:ascii="Montserrat Light" w:hAnsi="Montserrat Light"/>
                <w:sz w:val="20"/>
                <w:szCs w:val="20"/>
                <w:lang w:val="ro-RO"/>
              </w:rPr>
              <w:t xml:space="preserve"> unor construcții tehnice necesare unei bune funcționări cât și prin ameliorarea imaginii curții spitalului. Astfel, în concordanță cu centrul integrat de transplant, amenajările exterioare propuse trebuie să devină un spațiu centrat în jurul nevoilor pacientului, utilizând finisajele propuse și relațiile dintre spații pentru a crea un mediu terapeutic, capabil să reducă stresul generat de actul medical și să ajute în procesul de vindecare. Proiectul de amenajare urbană și </w:t>
            </w:r>
            <w:r w:rsidR="00ED19C7" w:rsidRPr="004F3618">
              <w:rPr>
                <w:rFonts w:ascii="Montserrat Light" w:hAnsi="Montserrat Light"/>
                <w:sz w:val="20"/>
                <w:szCs w:val="20"/>
                <w:lang w:val="ro-RO"/>
              </w:rPr>
              <w:t>peisajeră</w:t>
            </w:r>
            <w:r w:rsidRPr="004F3618">
              <w:rPr>
                <w:rFonts w:ascii="Montserrat Light" w:hAnsi="Montserrat Light"/>
                <w:sz w:val="20"/>
                <w:szCs w:val="20"/>
                <w:lang w:val="ro-RO"/>
              </w:rPr>
              <w:t xml:space="preserve"> recuperează conceptul istoric de „insula urbana verde” a Ansamblului Clinicilor și propune transformarea incintei. </w:t>
            </w:r>
          </w:p>
          <w:p w14:paraId="761D46AE" w14:textId="2BBD4082" w:rsidR="004C50A7" w:rsidRPr="004F3618" w:rsidRDefault="004C50A7" w:rsidP="005E4EF6">
            <w:pPr>
              <w:autoSpaceDE w:val="0"/>
              <w:autoSpaceDN w:val="0"/>
              <w:adjustRightInd w:val="0"/>
              <w:jc w:val="both"/>
              <w:rPr>
                <w:rFonts w:ascii="Montserrat Light" w:hAnsi="Montserrat Light" w:cs="Helvetica"/>
                <w:sz w:val="20"/>
                <w:szCs w:val="20"/>
                <w:lang w:val="ro-RO"/>
              </w:rPr>
            </w:pPr>
            <w:r w:rsidRPr="004F3618">
              <w:rPr>
                <w:rFonts w:ascii="Montserrat Light" w:hAnsi="Montserrat Light" w:cs="Helvetica"/>
                <w:sz w:val="20"/>
                <w:szCs w:val="20"/>
                <w:lang w:val="ro-RO"/>
              </w:rPr>
              <w:t>Actualizarea indicatorilor conduce la crearea cadrului legal pentru finalizarea procedurii de achiziție publică prin desemnarea antreprenorului general care să asigure executarea lucrărilor, conform prevederilor legale.</w:t>
            </w:r>
          </w:p>
        </w:tc>
      </w:tr>
      <w:tr w:rsidR="004C50A7" w:rsidRPr="004F3618" w14:paraId="42A81A12" w14:textId="77777777" w:rsidTr="00810144">
        <w:tc>
          <w:tcPr>
            <w:tcW w:w="9891" w:type="dxa"/>
            <w:shd w:val="clear" w:color="auto" w:fill="auto"/>
          </w:tcPr>
          <w:p w14:paraId="5A1DC1FE" w14:textId="77777777" w:rsidR="004C50A7" w:rsidRPr="004F3618" w:rsidRDefault="004C50A7" w:rsidP="00810144">
            <w:pPr>
              <w:keepNext/>
              <w:widowControl w:val="0"/>
              <w:autoSpaceDE w:val="0"/>
              <w:autoSpaceDN w:val="0"/>
              <w:adjustRightInd w:val="0"/>
              <w:jc w:val="both"/>
              <w:outlineLvl w:val="1"/>
              <w:rPr>
                <w:rFonts w:ascii="Montserrat Light" w:eastAsia="Calibri" w:hAnsi="Montserrat Light" w:cs="Times New Roman"/>
                <w:b/>
                <w:bCs/>
                <w:sz w:val="20"/>
                <w:szCs w:val="20"/>
                <w:lang w:val="ro-RO"/>
              </w:rPr>
            </w:pPr>
            <w:r w:rsidRPr="004F3618">
              <w:rPr>
                <w:rFonts w:ascii="Montserrat Light" w:eastAsia="Times New Roman" w:hAnsi="Montserrat Light" w:cs="Times New Roman"/>
                <w:b/>
                <w:bCs/>
                <w:sz w:val="20"/>
                <w:szCs w:val="20"/>
                <w:lang w:val="ro-RO"/>
              </w:rPr>
              <w:lastRenderedPageBreak/>
              <w:t xml:space="preserve">Secțiunea a 2-a - Impactul socio-economic: </w:t>
            </w:r>
          </w:p>
        </w:tc>
      </w:tr>
      <w:tr w:rsidR="004C50A7" w:rsidRPr="004F3618" w14:paraId="143C31FC" w14:textId="77777777" w:rsidTr="00810144">
        <w:tc>
          <w:tcPr>
            <w:tcW w:w="9891" w:type="dxa"/>
            <w:shd w:val="clear" w:color="auto" w:fill="auto"/>
          </w:tcPr>
          <w:p w14:paraId="45FCF47D" w14:textId="734DE6EC" w:rsidR="004C50A7" w:rsidRPr="004F3618" w:rsidRDefault="004C50A7" w:rsidP="00810144">
            <w:pPr>
              <w:autoSpaceDE w:val="0"/>
              <w:autoSpaceDN w:val="0"/>
              <w:adjustRightInd w:val="0"/>
              <w:jc w:val="both"/>
              <w:rPr>
                <w:rFonts w:ascii="Montserrat Light" w:hAnsi="Montserrat Light" w:cs="Helvetica"/>
                <w:sz w:val="20"/>
                <w:szCs w:val="20"/>
                <w:lang w:val="ro-RO"/>
              </w:rPr>
            </w:pPr>
            <w:r w:rsidRPr="004F3618">
              <w:rPr>
                <w:rFonts w:ascii="Montserrat Light" w:hAnsi="Montserrat Light" w:cs="Helvetica"/>
                <w:sz w:val="20"/>
                <w:szCs w:val="20"/>
                <w:lang w:val="ro-RO"/>
              </w:rPr>
              <w:t xml:space="preserve">În Regiunea de Dezvoltare Nord-Vest (Transilvania de Nord), conform raportului Agenției de Dezvoltare Regională Nord-Vest, se manifestă importante discrepanțe în ceea ce privește accesul la serviciile medicale. Statisticile evidențiază rolul municipiului Cluj-Napoca drept centru regional de excelență în domeniul medical, precum și slaba dezvoltare a serviciilor medicale în județele Sălaj, Bistrița-Năsăud și Satu Mare. Municipiul Cluj-Napoca beneficiază de întreaga infrastructură necesară pentru a susține un centrul de transplant multi-organ, care să deservească întreaga regiune: unități medicale cu tradiție, cu un număr mare de institute de excelență în domeniul bolilor cardiovasculare, oncologiei, urologiei și transplantului renal precum și cu un număr mare de spitale generale și de specialitate sau instituții de învățământ superior în acest domeniu. Centrul Integrat de Transplant răspunde astfel nevoii stringente de </w:t>
            </w:r>
            <w:r w:rsidR="004502BE" w:rsidRPr="004F3618">
              <w:rPr>
                <w:rFonts w:ascii="Montserrat Light" w:hAnsi="Montserrat Light" w:cs="Helvetica"/>
                <w:sz w:val="20"/>
                <w:szCs w:val="20"/>
                <w:lang w:val="ro-RO"/>
              </w:rPr>
              <w:t>teritorializate</w:t>
            </w:r>
            <w:r w:rsidRPr="004F3618">
              <w:rPr>
                <w:rFonts w:ascii="Montserrat Light" w:hAnsi="Montserrat Light" w:cs="Helvetica"/>
                <w:sz w:val="20"/>
                <w:szCs w:val="20"/>
                <w:lang w:val="ro-RO"/>
              </w:rPr>
              <w:t xml:space="preserve"> a acestui tip de intervenții chirurgicale, completând, totodată, prin serviciile medicale oferite polul de servicii medicale creat prin realizarea Spitalului Regional de Urgență Cluj - Napoca.</w:t>
            </w:r>
          </w:p>
        </w:tc>
      </w:tr>
      <w:tr w:rsidR="004C50A7" w:rsidRPr="004F3618" w14:paraId="5D73A0BA" w14:textId="77777777" w:rsidTr="00810144">
        <w:tc>
          <w:tcPr>
            <w:tcW w:w="9891" w:type="dxa"/>
            <w:shd w:val="clear" w:color="auto" w:fill="auto"/>
          </w:tcPr>
          <w:p w14:paraId="64564A77" w14:textId="77777777" w:rsidR="004C50A7" w:rsidRPr="004F3618" w:rsidRDefault="004C50A7" w:rsidP="00810144">
            <w:pPr>
              <w:keepNext/>
              <w:widowControl w:val="0"/>
              <w:autoSpaceDE w:val="0"/>
              <w:autoSpaceDN w:val="0"/>
              <w:adjustRightInd w:val="0"/>
              <w:jc w:val="both"/>
              <w:outlineLvl w:val="1"/>
              <w:rPr>
                <w:rFonts w:ascii="Montserrat Light" w:eastAsia="Calibri" w:hAnsi="Montserrat Light" w:cs="Times New Roman"/>
                <w:b/>
                <w:bCs/>
                <w:sz w:val="20"/>
                <w:szCs w:val="20"/>
                <w:lang w:val="ro-RO"/>
              </w:rPr>
            </w:pPr>
            <w:r w:rsidRPr="004F3618">
              <w:rPr>
                <w:rFonts w:ascii="Montserrat Light" w:eastAsia="Times New Roman" w:hAnsi="Montserrat Light" w:cs="Times New Roman"/>
                <w:b/>
                <w:bCs/>
                <w:sz w:val="20"/>
                <w:szCs w:val="20"/>
                <w:lang w:val="ro-RO"/>
              </w:rPr>
              <w:t xml:space="preserve">Secțiunea a 3-a - Impactul financiar asupra bugetului judeţului pe termen scurt (an curent)/lung: </w:t>
            </w:r>
          </w:p>
        </w:tc>
      </w:tr>
      <w:tr w:rsidR="004C50A7" w:rsidRPr="004F3618" w14:paraId="65598B80" w14:textId="77777777" w:rsidTr="00810144">
        <w:trPr>
          <w:trHeight w:val="1754"/>
        </w:trPr>
        <w:tc>
          <w:tcPr>
            <w:tcW w:w="9891" w:type="dxa"/>
            <w:shd w:val="clear" w:color="auto" w:fill="auto"/>
          </w:tcPr>
          <w:p w14:paraId="37E9F62F" w14:textId="58B95863" w:rsidR="004C50A7" w:rsidRPr="004F3618" w:rsidRDefault="004C50A7" w:rsidP="00810144">
            <w:pPr>
              <w:shd w:val="clear" w:color="auto" w:fill="FFFFFF"/>
              <w:jc w:val="both"/>
              <w:rPr>
                <w:rFonts w:ascii="Montserrat Light" w:hAnsi="Montserrat Light"/>
                <w:sz w:val="20"/>
                <w:szCs w:val="20"/>
                <w:lang w:val="ro-RO"/>
              </w:rPr>
            </w:pPr>
            <w:r w:rsidRPr="004F3618">
              <w:rPr>
                <w:rFonts w:ascii="Montserrat Light" w:hAnsi="Montserrat Light"/>
                <w:sz w:val="20"/>
                <w:szCs w:val="20"/>
                <w:lang w:val="ro-RO"/>
              </w:rPr>
              <w:t xml:space="preserve">Sursele de </w:t>
            </w:r>
            <w:r w:rsidR="00ED19C7" w:rsidRPr="004F3618">
              <w:rPr>
                <w:rFonts w:ascii="Montserrat Light" w:hAnsi="Montserrat Light"/>
                <w:sz w:val="20"/>
                <w:szCs w:val="20"/>
                <w:lang w:val="ro-RO"/>
              </w:rPr>
              <w:t>finanțare</w:t>
            </w:r>
            <w:r w:rsidRPr="004F3618">
              <w:rPr>
                <w:rFonts w:ascii="Montserrat Light" w:hAnsi="Montserrat Light"/>
                <w:sz w:val="20"/>
                <w:szCs w:val="20"/>
                <w:lang w:val="ro-RO"/>
              </w:rPr>
              <w:t xml:space="preserve"> a </w:t>
            </w:r>
            <w:r w:rsidR="00ED19C7" w:rsidRPr="004F3618">
              <w:rPr>
                <w:rFonts w:ascii="Montserrat Light" w:hAnsi="Montserrat Light"/>
                <w:sz w:val="20"/>
                <w:szCs w:val="20"/>
                <w:lang w:val="ro-RO"/>
              </w:rPr>
              <w:t>investiției</w:t>
            </w:r>
            <w:r w:rsidRPr="004F3618">
              <w:rPr>
                <w:rFonts w:ascii="Montserrat Light" w:hAnsi="Montserrat Light"/>
                <w:sz w:val="20"/>
                <w:szCs w:val="20"/>
                <w:lang w:val="ro-RO"/>
              </w:rPr>
              <w:t xml:space="preserve"> se constituie în conformitate  cu </w:t>
            </w:r>
            <w:r w:rsidR="004502BE" w:rsidRPr="004F3618">
              <w:rPr>
                <w:rFonts w:ascii="Montserrat Light" w:hAnsi="Montserrat Light"/>
                <w:sz w:val="20"/>
                <w:szCs w:val="20"/>
                <w:lang w:val="ro-RO"/>
              </w:rPr>
              <w:t>legislația</w:t>
            </w:r>
            <w:r w:rsidRPr="004F3618">
              <w:rPr>
                <w:rFonts w:ascii="Montserrat Light" w:hAnsi="Montserrat Light"/>
                <w:sz w:val="20"/>
                <w:szCs w:val="20"/>
                <w:lang w:val="ro-RO"/>
              </w:rPr>
              <w:t xml:space="preserve"> în vigoare, respectiv finanțare din Bugetul Consiliului Judeţean Cluj pe anii 2021-2026 fonduri europene şi din alte surse constituite potrivit legii.</w:t>
            </w:r>
          </w:p>
          <w:p w14:paraId="25963128" w14:textId="77777777" w:rsidR="004C50A7" w:rsidRPr="004F3618" w:rsidRDefault="004C50A7" w:rsidP="00810144">
            <w:pPr>
              <w:shd w:val="clear" w:color="auto" w:fill="FFFFFF"/>
              <w:jc w:val="both"/>
              <w:rPr>
                <w:rFonts w:ascii="Montserrat Light" w:hAnsi="Montserrat Light"/>
                <w:sz w:val="20"/>
                <w:szCs w:val="20"/>
                <w:lang w:val="ro-RO"/>
              </w:rPr>
            </w:pPr>
          </w:p>
          <w:p w14:paraId="478BC410" w14:textId="77777777" w:rsidR="004502BE" w:rsidRPr="004F3618" w:rsidRDefault="004502BE" w:rsidP="004502BE">
            <w:pPr>
              <w:autoSpaceDE w:val="0"/>
              <w:autoSpaceDN w:val="0"/>
              <w:adjustRightInd w:val="0"/>
              <w:jc w:val="both"/>
              <w:rPr>
                <w:rFonts w:ascii="Montserrat Light" w:eastAsia="Calibri" w:hAnsi="Montserrat Light"/>
                <w:bCs/>
                <w:sz w:val="20"/>
                <w:szCs w:val="20"/>
                <w:lang w:val="ro-RO"/>
              </w:rPr>
            </w:pPr>
            <w:r w:rsidRPr="004F3618">
              <w:rPr>
                <w:rFonts w:ascii="Montserrat Light" w:hAnsi="Montserrat Light"/>
                <w:b/>
                <w:bCs/>
                <w:sz w:val="20"/>
                <w:szCs w:val="20"/>
                <w:lang w:val="ro-RO"/>
              </w:rPr>
              <w:t>“CENTRU DE TRANSPLANT MULTIORGAN CLUJ”</w:t>
            </w:r>
          </w:p>
          <w:p w14:paraId="57ED84CF" w14:textId="77777777" w:rsidR="004502BE" w:rsidRPr="004F3618" w:rsidRDefault="004502BE" w:rsidP="004502BE">
            <w:pPr>
              <w:autoSpaceDE w:val="0"/>
              <w:autoSpaceDN w:val="0"/>
              <w:adjustRightInd w:val="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 xml:space="preserve">          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(INV) = 1.141.338.028,538 lei</w:t>
            </w:r>
          </w:p>
          <w:p w14:paraId="4E0CE1B9" w14:textId="3A274F59" w:rsidR="004502BE" w:rsidRPr="004F3618" w:rsidRDefault="004502BE" w:rsidP="004502BE">
            <w:pPr>
              <w:autoSpaceDE w:val="0"/>
              <w:autoSpaceDN w:val="0"/>
              <w:adjustRightInd w:val="0"/>
              <w:rPr>
                <w:rFonts w:ascii="Montserrat Light" w:hAnsi="Montserrat Light" w:cs="Helvetica-Bold"/>
                <w:sz w:val="20"/>
                <w:szCs w:val="20"/>
                <w:lang w:val="ro-RO"/>
              </w:rPr>
            </w:pPr>
            <w:r w:rsidRPr="004F3618">
              <w:rPr>
                <w:rFonts w:ascii="Montserrat Light" w:hAnsi="Montserrat Light" w:cs="Helvetica-Bold"/>
                <w:b/>
                <w:bCs/>
                <w:sz w:val="20"/>
                <w:szCs w:val="20"/>
                <w:lang w:val="ro-RO"/>
              </w:rPr>
              <w:t xml:space="preserve">          </w:t>
            </w: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w:t>
            </w:r>
            <w:r w:rsidR="00ED19C7" w:rsidRPr="004F3618">
              <w:rPr>
                <w:rFonts w:ascii="Montserrat Light" w:hAnsi="Montserrat Light" w:cs="Helvetica-Bold"/>
                <w:b/>
                <w:bCs/>
                <w:sz w:val="20"/>
                <w:szCs w:val="20"/>
                <w:lang w:val="ro-RO"/>
              </w:rPr>
              <w:t xml:space="preserve">  </w:t>
            </w:r>
            <w:r w:rsidRPr="004F3618">
              <w:rPr>
                <w:rFonts w:ascii="Montserrat Light" w:hAnsi="Montserrat Light" w:cs="Helvetica-Bold"/>
                <w:b/>
                <w:bCs/>
                <w:sz w:val="20"/>
                <w:szCs w:val="20"/>
                <w:lang w:val="ro-RO"/>
              </w:rPr>
              <w:t>610.688.156,107 lei</w:t>
            </w:r>
          </w:p>
          <w:p w14:paraId="5F3C5EF5" w14:textId="77777777" w:rsidR="004502BE" w:rsidRPr="004F3618" w:rsidRDefault="004502BE" w:rsidP="004502BE">
            <w:pPr>
              <w:tabs>
                <w:tab w:val="left" w:pos="2160"/>
              </w:tabs>
              <w:ind w:right="180"/>
              <w:rPr>
                <w:rFonts w:ascii="Montserrat Light" w:hAnsi="Montserrat Light"/>
                <w:b/>
                <w:bCs/>
                <w:sz w:val="20"/>
                <w:szCs w:val="20"/>
                <w:lang w:val="ro-RO"/>
              </w:rPr>
            </w:pPr>
            <w:r w:rsidRPr="004F3618">
              <w:rPr>
                <w:rFonts w:ascii="Montserrat Light" w:hAnsi="Montserrat Light"/>
                <w:b/>
                <w:bCs/>
                <w:sz w:val="20"/>
                <w:szCs w:val="20"/>
                <w:lang w:val="ro-RO"/>
              </w:rPr>
              <w:t>”ANSAMBLUL CLINICILOR UNIVERSITARE – AMENAJARE URBANĂ ȘI PEISAJERĂ”</w:t>
            </w:r>
          </w:p>
          <w:p w14:paraId="2A13B44C" w14:textId="77777777" w:rsidR="004502BE" w:rsidRPr="004F3618" w:rsidRDefault="004502BE" w:rsidP="004502BE">
            <w:pPr>
              <w:autoSpaceDE w:val="0"/>
              <w:autoSpaceDN w:val="0"/>
              <w:adjustRightInd w:val="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 xml:space="preserve">          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(INV) = 25.195.504,342 lei</w:t>
            </w:r>
          </w:p>
          <w:p w14:paraId="50F89289" w14:textId="77777777" w:rsidR="004502BE" w:rsidRPr="004F3618" w:rsidRDefault="004502BE" w:rsidP="004502BE">
            <w:pPr>
              <w:autoSpaceDE w:val="0"/>
              <w:autoSpaceDN w:val="0"/>
              <w:adjustRightInd w:val="0"/>
              <w:rPr>
                <w:rFonts w:ascii="Montserrat Light" w:hAnsi="Montserrat Light" w:cs="Helvetica-Bold"/>
                <w:sz w:val="20"/>
                <w:szCs w:val="20"/>
                <w:lang w:val="ro-RO"/>
              </w:rPr>
            </w:pPr>
            <w:r w:rsidRPr="004F3618">
              <w:rPr>
                <w:rFonts w:ascii="Montserrat Light" w:hAnsi="Montserrat Light" w:cs="Helvetica-Bold"/>
                <w:b/>
                <w:bCs/>
                <w:sz w:val="20"/>
                <w:szCs w:val="20"/>
                <w:lang w:val="ro-RO"/>
              </w:rPr>
              <w:t xml:space="preserve">          </w:t>
            </w: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17.442.903,773 lei</w:t>
            </w:r>
          </w:p>
          <w:p w14:paraId="3F66C9D3" w14:textId="77777777" w:rsidR="004C50A7" w:rsidRPr="004F3618" w:rsidRDefault="004C50A7" w:rsidP="00810144">
            <w:pPr>
              <w:shd w:val="clear" w:color="auto" w:fill="FFFFFF"/>
              <w:jc w:val="both"/>
              <w:rPr>
                <w:rFonts w:ascii="Montserrat Light" w:hAnsi="Montserrat Light"/>
                <w:sz w:val="20"/>
                <w:szCs w:val="20"/>
                <w:lang w:val="ro-RO"/>
              </w:rPr>
            </w:pPr>
          </w:p>
        </w:tc>
      </w:tr>
      <w:tr w:rsidR="004C50A7" w:rsidRPr="004F3618" w14:paraId="1F2F745C" w14:textId="77777777" w:rsidTr="00810144">
        <w:trPr>
          <w:trHeight w:val="573"/>
        </w:trPr>
        <w:tc>
          <w:tcPr>
            <w:tcW w:w="9891" w:type="dxa"/>
            <w:shd w:val="clear" w:color="auto" w:fill="auto"/>
          </w:tcPr>
          <w:p w14:paraId="3749A443" w14:textId="77777777" w:rsidR="004C50A7" w:rsidRPr="004F3618" w:rsidRDefault="004C50A7" w:rsidP="00810144">
            <w:pPr>
              <w:jc w:val="both"/>
              <w:rPr>
                <w:rFonts w:ascii="Montserrat Light" w:eastAsia="Times New Roman" w:hAnsi="Montserrat Light" w:cs="Times New Roman"/>
                <w:b/>
                <w:bCs/>
                <w:sz w:val="20"/>
                <w:szCs w:val="20"/>
                <w:lang w:val="ro-RO"/>
              </w:rPr>
            </w:pPr>
            <w:r w:rsidRPr="004F3618">
              <w:rPr>
                <w:rFonts w:ascii="Montserrat Light" w:eastAsia="Times New Roman" w:hAnsi="Montserrat Light" w:cs="Times New Roman"/>
                <w:b/>
                <w:bCs/>
                <w:sz w:val="20"/>
                <w:szCs w:val="20"/>
                <w:lang w:val="ro-RO"/>
              </w:rPr>
              <w:t xml:space="preserve">Secțiunea a  4-a – Activități de informare publică și consultare privind elaborarea și implementarea </w:t>
            </w:r>
            <w:r w:rsidRPr="004F3618">
              <w:rPr>
                <w:rFonts w:ascii="Montserrat Light" w:eastAsia="Times New Roman" w:hAnsi="Montserrat Light" w:cs="Times New Roman"/>
                <w:b/>
                <w:bCs/>
                <w:sz w:val="20"/>
                <w:szCs w:val="20"/>
                <w:shd w:val="clear" w:color="auto" w:fill="FFFFFF"/>
                <w:lang w:val="ro-RO"/>
              </w:rPr>
              <w:t>actului administrativ</w:t>
            </w:r>
            <w:r w:rsidRPr="004F3618">
              <w:rPr>
                <w:rFonts w:ascii="Montserrat Light" w:eastAsia="Times New Roman" w:hAnsi="Montserrat Light" w:cs="Times New Roman"/>
                <w:b/>
                <w:bCs/>
                <w:sz w:val="20"/>
                <w:szCs w:val="20"/>
                <w:lang w:val="ro-RO"/>
              </w:rPr>
              <w:t xml:space="preserve">: </w:t>
            </w:r>
          </w:p>
        </w:tc>
      </w:tr>
      <w:tr w:rsidR="004C50A7" w:rsidRPr="004F3618" w14:paraId="15B48A4F" w14:textId="77777777" w:rsidTr="00810144">
        <w:trPr>
          <w:trHeight w:val="305"/>
        </w:trPr>
        <w:tc>
          <w:tcPr>
            <w:tcW w:w="9891" w:type="dxa"/>
            <w:shd w:val="clear" w:color="auto" w:fill="auto"/>
          </w:tcPr>
          <w:p w14:paraId="761EC690" w14:textId="52A530F6" w:rsidR="004C50A7" w:rsidRPr="004F3618" w:rsidRDefault="004C50A7" w:rsidP="005E4EF6">
            <w:pPr>
              <w:tabs>
                <w:tab w:val="left" w:pos="4224"/>
              </w:tabs>
              <w:rPr>
                <w:rFonts w:ascii="Montserrat Light" w:hAnsi="Montserrat Light"/>
                <w:sz w:val="20"/>
                <w:szCs w:val="20"/>
                <w:lang w:val="ro-RO"/>
              </w:rPr>
            </w:pPr>
            <w:r w:rsidRPr="004F3618">
              <w:rPr>
                <w:rFonts w:ascii="Montserrat Light" w:hAnsi="Montserrat Light"/>
                <w:sz w:val="20"/>
                <w:szCs w:val="20"/>
                <w:lang w:val="ro-RO"/>
              </w:rPr>
              <w:t>Nu este cazul.</w:t>
            </w:r>
          </w:p>
        </w:tc>
      </w:tr>
      <w:tr w:rsidR="004C50A7" w:rsidRPr="004F3618" w14:paraId="66045F03" w14:textId="77777777" w:rsidTr="00810144">
        <w:tc>
          <w:tcPr>
            <w:tcW w:w="9891" w:type="dxa"/>
            <w:shd w:val="clear" w:color="auto" w:fill="auto"/>
          </w:tcPr>
          <w:p w14:paraId="4A2AC640" w14:textId="77777777" w:rsidR="004C50A7" w:rsidRPr="004F3618" w:rsidRDefault="004C50A7" w:rsidP="00810144">
            <w:pPr>
              <w:jc w:val="both"/>
              <w:outlineLvl w:val="1"/>
              <w:rPr>
                <w:rFonts w:ascii="Montserrat Light" w:eastAsia="Times New Roman" w:hAnsi="Montserrat Light" w:cs="Times New Roman"/>
                <w:b/>
                <w:bCs/>
                <w:sz w:val="20"/>
                <w:szCs w:val="20"/>
                <w:lang w:val="ro-RO"/>
              </w:rPr>
            </w:pPr>
            <w:r w:rsidRPr="004F3618">
              <w:rPr>
                <w:rFonts w:ascii="Montserrat Light" w:eastAsia="Times New Roman" w:hAnsi="Montserrat Light" w:cs="Times New Roman"/>
                <w:b/>
                <w:bCs/>
                <w:sz w:val="20"/>
                <w:szCs w:val="20"/>
                <w:lang w:val="ro-RO"/>
              </w:rPr>
              <w:t xml:space="preserve">Secțiunea a 5-a – </w:t>
            </w:r>
            <w:r w:rsidRPr="004F3618">
              <w:rPr>
                <w:rFonts w:ascii="Montserrat Light" w:eastAsia="Times New Roman" w:hAnsi="Montserrat Light" w:cs="Times New Roman"/>
                <w:b/>
                <w:sz w:val="20"/>
                <w:szCs w:val="20"/>
                <w:lang w:val="ro-RO"/>
              </w:rPr>
              <w:t xml:space="preserve">Efectele </w:t>
            </w:r>
            <w:r w:rsidRPr="004F3618">
              <w:rPr>
                <w:rFonts w:ascii="Montserrat Light" w:eastAsia="Times New Roman" w:hAnsi="Montserrat Light" w:cs="Times New Roman"/>
                <w:b/>
                <w:bCs/>
                <w:sz w:val="20"/>
                <w:szCs w:val="20"/>
                <w:shd w:val="clear" w:color="auto" w:fill="FFFFFF"/>
                <w:lang w:val="ro-RO"/>
              </w:rPr>
              <w:t>actului administrativ</w:t>
            </w:r>
            <w:r w:rsidRPr="004F3618">
              <w:rPr>
                <w:rFonts w:ascii="Montserrat Light" w:eastAsia="Times New Roman" w:hAnsi="Montserrat Light" w:cs="Times New Roman"/>
                <w:b/>
                <w:sz w:val="20"/>
                <w:szCs w:val="20"/>
                <w:lang w:val="ro-RO"/>
              </w:rPr>
              <w:t xml:space="preserve"> asupra actelor administrative în vigoare</w:t>
            </w:r>
            <w:r w:rsidRPr="004F3618">
              <w:rPr>
                <w:rFonts w:ascii="Montserrat Light" w:eastAsia="Times New Roman" w:hAnsi="Montserrat Light" w:cs="Times New Roman"/>
                <w:b/>
                <w:bCs/>
                <w:sz w:val="20"/>
                <w:szCs w:val="20"/>
                <w:lang w:val="ro-RO"/>
              </w:rPr>
              <w:t xml:space="preserve"> și măsuri de implementare: </w:t>
            </w:r>
          </w:p>
        </w:tc>
      </w:tr>
      <w:tr w:rsidR="004C50A7" w:rsidRPr="004F3618" w14:paraId="2059C70B" w14:textId="77777777" w:rsidTr="00810144">
        <w:trPr>
          <w:trHeight w:val="305"/>
        </w:trPr>
        <w:tc>
          <w:tcPr>
            <w:tcW w:w="9891" w:type="dxa"/>
            <w:shd w:val="clear" w:color="auto" w:fill="auto"/>
          </w:tcPr>
          <w:p w14:paraId="50BDE728" w14:textId="77777777" w:rsidR="004C50A7" w:rsidRPr="004F3618" w:rsidRDefault="004C50A7" w:rsidP="00810144">
            <w:pPr>
              <w:shd w:val="clear" w:color="auto" w:fill="FFFFFF"/>
              <w:jc w:val="both"/>
              <w:rPr>
                <w:rFonts w:ascii="Montserrat Light" w:hAnsi="Montserrat Light"/>
                <w:sz w:val="20"/>
                <w:szCs w:val="20"/>
                <w:lang w:val="ro-RO"/>
              </w:rPr>
            </w:pPr>
            <w:r w:rsidRPr="004F3618">
              <w:rPr>
                <w:rFonts w:ascii="Montserrat Light" w:hAnsi="Montserrat Light"/>
                <w:sz w:val="20"/>
                <w:szCs w:val="20"/>
                <w:lang w:val="ro-RO"/>
              </w:rPr>
              <w:t xml:space="preserve">Direcţia Dezvoltare și Investiții va urmări realizarea obiectivului conform documentației tehnico-economice aferente investițiilor publice cu încadrarea în devizul general aprobat şi respectarea indicatorilor tehnico-economici aprobaţi, va solicita Direcţiei Generale Buget-Finanţe, Resurse Umane cuprinderea în bugetul județului a sumei rezultate din documentație și ulterior din contractual de lucrări încheiat de spital. </w:t>
            </w:r>
          </w:p>
        </w:tc>
      </w:tr>
      <w:tr w:rsidR="004C50A7" w:rsidRPr="004F3618" w14:paraId="3BE75A1B" w14:textId="77777777" w:rsidTr="00810144">
        <w:tc>
          <w:tcPr>
            <w:tcW w:w="9891" w:type="dxa"/>
            <w:shd w:val="clear" w:color="auto" w:fill="auto"/>
          </w:tcPr>
          <w:p w14:paraId="2F35BED9" w14:textId="77777777" w:rsidR="004C50A7" w:rsidRPr="004F3618" w:rsidRDefault="004C50A7" w:rsidP="00810144">
            <w:pPr>
              <w:keepNext/>
              <w:widowControl w:val="0"/>
              <w:autoSpaceDE w:val="0"/>
              <w:autoSpaceDN w:val="0"/>
              <w:adjustRightInd w:val="0"/>
              <w:jc w:val="both"/>
              <w:outlineLvl w:val="1"/>
              <w:rPr>
                <w:rFonts w:ascii="Montserrat Light" w:eastAsia="Calibri" w:hAnsi="Montserrat Light" w:cs="Times New Roman"/>
                <w:b/>
                <w:bCs/>
                <w:sz w:val="20"/>
                <w:szCs w:val="20"/>
                <w:lang w:val="ro-RO"/>
              </w:rPr>
            </w:pPr>
            <w:r w:rsidRPr="004F3618">
              <w:rPr>
                <w:rFonts w:ascii="Montserrat Light" w:eastAsia="Times New Roman" w:hAnsi="Montserrat Light" w:cs="Times New Roman"/>
                <w:b/>
                <w:bCs/>
                <w:sz w:val="20"/>
                <w:szCs w:val="20"/>
                <w:lang w:val="ro-RO"/>
              </w:rPr>
              <w:t>Secțiunea a 6-a – Anexe la referatul de aprobare:</w:t>
            </w:r>
          </w:p>
        </w:tc>
      </w:tr>
      <w:tr w:rsidR="004C50A7" w:rsidRPr="004F3618" w14:paraId="6F614156" w14:textId="77777777" w:rsidTr="00810144">
        <w:trPr>
          <w:trHeight w:val="299"/>
        </w:trPr>
        <w:tc>
          <w:tcPr>
            <w:tcW w:w="9891" w:type="dxa"/>
            <w:shd w:val="clear" w:color="auto" w:fill="auto"/>
          </w:tcPr>
          <w:p w14:paraId="35789E64" w14:textId="77777777" w:rsidR="004C50A7" w:rsidRPr="004F3618" w:rsidRDefault="004C50A7" w:rsidP="00810144">
            <w:pPr>
              <w:shd w:val="clear" w:color="auto" w:fill="FFFFFF"/>
              <w:jc w:val="both"/>
              <w:rPr>
                <w:rFonts w:ascii="Montserrat Light" w:hAnsi="Montserrat Light"/>
                <w:sz w:val="20"/>
                <w:szCs w:val="20"/>
                <w:lang w:val="ro-RO"/>
              </w:rPr>
            </w:pPr>
            <w:r w:rsidRPr="004F3618">
              <w:rPr>
                <w:rFonts w:ascii="Montserrat Light" w:hAnsi="Montserrat Light"/>
                <w:sz w:val="20"/>
                <w:szCs w:val="20"/>
                <w:lang w:val="ro-RO"/>
              </w:rPr>
              <w:t>Anexă – indicatorii tehnico-economici și extras INS.</w:t>
            </w:r>
          </w:p>
        </w:tc>
      </w:tr>
    </w:tbl>
    <w:p w14:paraId="01146660" w14:textId="77777777" w:rsidR="004C50A7" w:rsidRPr="004F3618" w:rsidRDefault="004C50A7" w:rsidP="004C50A7">
      <w:pPr>
        <w:rPr>
          <w:rFonts w:ascii="Montserrat Light" w:eastAsia="Times New Roman" w:hAnsi="Montserrat Light" w:cs="Times New Roman"/>
          <w:b/>
          <w:sz w:val="20"/>
          <w:szCs w:val="20"/>
          <w:lang w:val="ro-RO"/>
        </w:rPr>
      </w:pPr>
    </w:p>
    <w:p w14:paraId="06A8142C" w14:textId="77777777" w:rsidR="004C50A7" w:rsidRPr="004F3618" w:rsidRDefault="004C50A7" w:rsidP="004C50A7">
      <w:pPr>
        <w:autoSpaceDE w:val="0"/>
        <w:autoSpaceDN w:val="0"/>
        <w:adjustRightInd w:val="0"/>
        <w:contextualSpacing/>
        <w:jc w:val="center"/>
        <w:rPr>
          <w:rFonts w:ascii="Montserrat Light" w:eastAsia="Times New Roman" w:hAnsi="Montserrat Light" w:cs="Times New Roman"/>
          <w:b/>
          <w:bCs/>
          <w:sz w:val="20"/>
          <w:szCs w:val="20"/>
          <w:lang w:val="ro-RO"/>
        </w:rPr>
      </w:pPr>
      <w:r w:rsidRPr="004F3618">
        <w:rPr>
          <w:rFonts w:ascii="Montserrat Light" w:eastAsia="Times New Roman" w:hAnsi="Montserrat Light" w:cs="Times New Roman"/>
          <w:b/>
          <w:bCs/>
          <w:sz w:val="20"/>
          <w:szCs w:val="20"/>
          <w:lang w:val="ro-RO"/>
        </w:rPr>
        <w:t>INIȚIATOR</w:t>
      </w:r>
    </w:p>
    <w:p w14:paraId="791A7E4D" w14:textId="77777777" w:rsidR="004C50A7" w:rsidRPr="004F3618" w:rsidRDefault="004C50A7" w:rsidP="004C50A7">
      <w:pPr>
        <w:autoSpaceDE w:val="0"/>
        <w:autoSpaceDN w:val="0"/>
        <w:adjustRightInd w:val="0"/>
        <w:contextualSpacing/>
        <w:jc w:val="center"/>
        <w:rPr>
          <w:rFonts w:ascii="Montserrat Light" w:eastAsia="Times New Roman" w:hAnsi="Montserrat Light" w:cs="Times New Roman"/>
          <w:b/>
          <w:bCs/>
          <w:sz w:val="20"/>
          <w:szCs w:val="20"/>
          <w:lang w:val="ro-RO"/>
        </w:rPr>
      </w:pPr>
      <w:r w:rsidRPr="004F3618">
        <w:rPr>
          <w:rFonts w:ascii="Montserrat Light" w:eastAsia="Times New Roman" w:hAnsi="Montserrat Light" w:cs="Times New Roman"/>
          <w:b/>
          <w:bCs/>
          <w:sz w:val="20"/>
          <w:szCs w:val="20"/>
          <w:lang w:val="ro-RO"/>
        </w:rPr>
        <w:t xml:space="preserve">PREȘEDINTE </w:t>
      </w:r>
    </w:p>
    <w:p w14:paraId="086C3CA8" w14:textId="77777777" w:rsidR="004C50A7" w:rsidRPr="004F3618" w:rsidRDefault="004C50A7" w:rsidP="004C50A7">
      <w:pPr>
        <w:autoSpaceDE w:val="0"/>
        <w:autoSpaceDN w:val="0"/>
        <w:adjustRightInd w:val="0"/>
        <w:contextualSpacing/>
        <w:jc w:val="center"/>
        <w:rPr>
          <w:rFonts w:ascii="Montserrat Light" w:eastAsia="Times New Roman" w:hAnsi="Montserrat Light" w:cs="Times New Roman"/>
          <w:b/>
          <w:bCs/>
          <w:sz w:val="20"/>
          <w:szCs w:val="20"/>
          <w:lang w:val="ro-RO"/>
        </w:rPr>
      </w:pPr>
      <w:r w:rsidRPr="004F3618">
        <w:rPr>
          <w:rFonts w:ascii="Montserrat Light" w:eastAsia="Times New Roman" w:hAnsi="Montserrat Light" w:cs="Times New Roman"/>
          <w:b/>
          <w:bCs/>
          <w:sz w:val="20"/>
          <w:szCs w:val="20"/>
          <w:lang w:val="ro-RO"/>
        </w:rPr>
        <w:t>Alin Tișe</w:t>
      </w:r>
    </w:p>
    <w:p w14:paraId="3B5FA3D1" w14:textId="77777777" w:rsidR="004C50A7" w:rsidRPr="004F3618" w:rsidRDefault="004C50A7" w:rsidP="004C50A7">
      <w:pPr>
        <w:rPr>
          <w:rFonts w:ascii="Montserrat Light" w:hAnsi="Montserrat Light"/>
          <w:sz w:val="20"/>
          <w:szCs w:val="20"/>
          <w:lang w:val="ro-RO"/>
        </w:rPr>
      </w:pPr>
      <w:r w:rsidRPr="004F3618">
        <w:rPr>
          <w:rFonts w:ascii="Montserrat Light" w:hAnsi="Montserrat Light"/>
          <w:sz w:val="20"/>
          <w:szCs w:val="20"/>
          <w:lang w:val="ro-RO"/>
        </w:rPr>
        <w:br w:type="page"/>
      </w:r>
    </w:p>
    <w:p w14:paraId="5D64FDA0" w14:textId="77777777" w:rsidR="004C50A7" w:rsidRPr="004F3618" w:rsidRDefault="004C50A7" w:rsidP="004C50A7">
      <w:pPr>
        <w:autoSpaceDE w:val="0"/>
        <w:autoSpaceDN w:val="0"/>
        <w:adjustRightInd w:val="0"/>
        <w:jc w:val="center"/>
        <w:rPr>
          <w:rFonts w:ascii="Montserrat Light" w:hAnsi="Montserrat Light"/>
          <w:b/>
          <w:bCs/>
          <w:sz w:val="20"/>
          <w:szCs w:val="20"/>
          <w:lang w:val="ro-RO" w:eastAsia="ro-RO"/>
        </w:rPr>
      </w:pPr>
      <w:bookmarkStart w:id="3" w:name="_Hlk21680142"/>
      <w:r w:rsidRPr="004F3618">
        <w:rPr>
          <w:rFonts w:ascii="Montserrat Light" w:hAnsi="Montserrat Light"/>
          <w:b/>
          <w:bCs/>
          <w:sz w:val="20"/>
          <w:szCs w:val="20"/>
          <w:lang w:val="ro-RO" w:eastAsia="ro-RO"/>
        </w:rPr>
        <w:lastRenderedPageBreak/>
        <w:t xml:space="preserve">P R O I E C T  DE  H O T Ă R Â R E </w:t>
      </w:r>
    </w:p>
    <w:p w14:paraId="4EEB16FD" w14:textId="078F547C" w:rsidR="004C50A7" w:rsidRPr="004F3618" w:rsidRDefault="00644513" w:rsidP="005E4EF6">
      <w:pPr>
        <w:tabs>
          <w:tab w:val="left" w:pos="2160"/>
        </w:tabs>
        <w:ind w:right="180"/>
        <w:jc w:val="center"/>
        <w:rPr>
          <w:rFonts w:ascii="Montserrat Light" w:hAnsi="Montserrat Light"/>
          <w:b/>
          <w:bCs/>
          <w:sz w:val="20"/>
          <w:szCs w:val="20"/>
          <w:lang w:val="ro-RO"/>
        </w:rPr>
      </w:pPr>
      <w:bookmarkStart w:id="4" w:name="_Hlk479682873"/>
      <w:bookmarkEnd w:id="3"/>
      <w:r w:rsidRPr="004F3618">
        <w:rPr>
          <w:rFonts w:ascii="Montserrat Light" w:hAnsi="Montserrat Light"/>
          <w:b/>
          <w:bCs/>
          <w:sz w:val="20"/>
          <w:szCs w:val="20"/>
          <w:lang w:val="ro-RO"/>
        </w:rPr>
        <w:t xml:space="preserve">pentru modificarea </w:t>
      </w:r>
      <w:r w:rsidR="005E4EF6" w:rsidRPr="004F3618">
        <w:rPr>
          <w:rFonts w:ascii="Montserrat Light" w:hAnsi="Montserrat Light"/>
          <w:b/>
          <w:bCs/>
          <w:sz w:val="20"/>
          <w:szCs w:val="20"/>
          <w:lang w:val="ro-RO"/>
        </w:rPr>
        <w:t>Hotărârii Consiliului Județean nr. 229/2022 privind aprobarea Proiectului ”CONSTRUIREA CENTRULUI DE TRANSPLANT MULTIORGAN CLUJ” și a Hotărârii Consiliului Județean Cluj nr. 241/2021 pentru aprobarea indicatorilor tehnico-economici ai obiectivului de investiții “ANSAMBLUL CLINICILOR UNIVERSITARE – AMENAJARE URBANĂ ȘI PEISAJERĂ”</w:t>
      </w:r>
    </w:p>
    <w:p w14:paraId="240F62C4" w14:textId="77777777" w:rsidR="005E4EF6" w:rsidRPr="004F3618" w:rsidRDefault="005E4EF6" w:rsidP="005E4EF6">
      <w:pPr>
        <w:tabs>
          <w:tab w:val="left" w:pos="2160"/>
        </w:tabs>
        <w:ind w:right="180"/>
        <w:jc w:val="center"/>
        <w:rPr>
          <w:rFonts w:ascii="Montserrat Light" w:hAnsi="Montserrat Light"/>
          <w:b/>
          <w:sz w:val="20"/>
          <w:szCs w:val="20"/>
          <w:lang w:val="ro-RO"/>
        </w:rPr>
      </w:pPr>
    </w:p>
    <w:p w14:paraId="2BDDD1A3" w14:textId="77777777" w:rsidR="004C50A7" w:rsidRPr="004F3618" w:rsidRDefault="004C50A7" w:rsidP="004C50A7">
      <w:pPr>
        <w:jc w:val="center"/>
        <w:rPr>
          <w:rFonts w:ascii="Montserrat Light" w:hAnsi="Montserrat Light"/>
          <w:b/>
          <w:sz w:val="20"/>
          <w:szCs w:val="20"/>
          <w:lang w:val="ro-RO"/>
        </w:rPr>
      </w:pPr>
    </w:p>
    <w:bookmarkEnd w:id="4"/>
    <w:p w14:paraId="77C01900" w14:textId="77777777" w:rsidR="004C50A7" w:rsidRPr="004F3618" w:rsidRDefault="004C50A7" w:rsidP="006420DC">
      <w:pPr>
        <w:autoSpaceDE w:val="0"/>
        <w:autoSpaceDN w:val="0"/>
        <w:adjustRightInd w:val="0"/>
        <w:spacing w:after="240"/>
        <w:rPr>
          <w:rFonts w:ascii="Montserrat Light" w:hAnsi="Montserrat Light"/>
          <w:sz w:val="20"/>
          <w:szCs w:val="20"/>
          <w:lang w:val="ro-RO" w:eastAsia="ro-RO"/>
        </w:rPr>
      </w:pPr>
      <w:r w:rsidRPr="004F3618">
        <w:rPr>
          <w:rFonts w:ascii="Montserrat Light" w:hAnsi="Montserrat Light"/>
          <w:sz w:val="20"/>
          <w:szCs w:val="20"/>
          <w:lang w:val="ro-RO" w:eastAsia="ro-RO"/>
        </w:rPr>
        <w:t>Consiliul Judeţean Cluj, întrunit în şedinţă ordinară;</w:t>
      </w:r>
    </w:p>
    <w:p w14:paraId="1F8C1D72" w14:textId="51071EA5" w:rsidR="004C50A7" w:rsidRPr="004F3618" w:rsidRDefault="004C50A7" w:rsidP="006420DC">
      <w:pPr>
        <w:tabs>
          <w:tab w:val="left" w:pos="2160"/>
        </w:tabs>
        <w:spacing w:after="240"/>
        <w:ind w:right="180"/>
        <w:jc w:val="both"/>
        <w:rPr>
          <w:rFonts w:ascii="Montserrat Light" w:hAnsi="Montserrat Light"/>
          <w:sz w:val="20"/>
          <w:szCs w:val="20"/>
          <w:lang w:val="ro-RO" w:eastAsia="ro-RO"/>
        </w:rPr>
      </w:pPr>
      <w:r w:rsidRPr="004F3618">
        <w:rPr>
          <w:rFonts w:ascii="Montserrat Light" w:hAnsi="Montserrat Light"/>
          <w:sz w:val="20"/>
          <w:szCs w:val="20"/>
          <w:lang w:val="ro-RO"/>
        </w:rPr>
        <w:t xml:space="preserve">Având în vedere Proiectul de hotărâre înregistrat cu nr. ......... din …. 11.2023 </w:t>
      </w:r>
      <w:r w:rsidR="00644513" w:rsidRPr="004F3618">
        <w:rPr>
          <w:rFonts w:ascii="Montserrat Light" w:hAnsi="Montserrat Light"/>
          <w:sz w:val="20"/>
          <w:szCs w:val="20"/>
          <w:lang w:val="ro-RO"/>
        </w:rPr>
        <w:t xml:space="preserve">pentru </w:t>
      </w:r>
      <w:r w:rsidR="005E4EF6" w:rsidRPr="004F3618">
        <w:rPr>
          <w:rFonts w:ascii="Montserrat Light" w:hAnsi="Montserrat Light"/>
          <w:sz w:val="20"/>
          <w:szCs w:val="20"/>
          <w:lang w:val="ro-RO"/>
        </w:rPr>
        <w:t>modificarea Hotărârii Consiliului Județean nr. 229/2022 privind aprobarea Proiectului ”CONSTRUIREA CENTRULUI DE TRANSPLANT MULTIORGAN CLUJ” și a Hotărârii Consiliului Județean Cluj nr. 241/2021 pentru aprobarea indicatorilor tehnico-economici ai obiectivului de investiții “ANSAMBLUL CLINICILOR UNIVERSITARE – AMENAJARE URBANĂ ȘI PEISAJERĂ”</w:t>
      </w:r>
      <w:r w:rsidRPr="004F3618">
        <w:rPr>
          <w:rFonts w:ascii="Montserrat Light" w:hAnsi="Montserrat Light"/>
          <w:sz w:val="20"/>
          <w:szCs w:val="20"/>
          <w:lang w:val="ro-RO"/>
        </w:rPr>
        <w:t xml:space="preserve">, </w:t>
      </w:r>
      <w:r w:rsidRPr="004F3618">
        <w:rPr>
          <w:rFonts w:ascii="Montserrat Light" w:hAnsi="Montserrat Light"/>
          <w:bCs/>
          <w:sz w:val="20"/>
          <w:szCs w:val="20"/>
          <w:lang w:val="ro-RO"/>
        </w:rPr>
        <w:t>p</w:t>
      </w:r>
      <w:r w:rsidRPr="004F3618">
        <w:rPr>
          <w:rFonts w:ascii="Montserrat Light" w:hAnsi="Montserrat Light"/>
          <w:sz w:val="20"/>
          <w:szCs w:val="20"/>
          <w:lang w:val="ro-RO"/>
        </w:rPr>
        <w:t xml:space="preserve">ropus de Președintele Consiliului Județean Cluj, domnul Alin Tișe, care este însoţit de </w:t>
      </w:r>
      <w:r w:rsidRPr="004F3618">
        <w:rPr>
          <w:rFonts w:ascii="Montserrat Light" w:hAnsi="Montserrat Light"/>
          <w:bCs/>
          <w:sz w:val="20"/>
          <w:szCs w:val="20"/>
          <w:lang w:val="ro-RO"/>
        </w:rPr>
        <w:t>R</w:t>
      </w:r>
      <w:r w:rsidRPr="004F3618">
        <w:rPr>
          <w:rFonts w:ascii="Montserrat Light" w:hAnsi="Montserrat Light"/>
          <w:sz w:val="20"/>
          <w:szCs w:val="20"/>
          <w:lang w:val="ro-RO"/>
        </w:rPr>
        <w:t xml:space="preserve">eferatul de aprobare cu nr. </w:t>
      </w:r>
      <w:r w:rsidR="004502BE" w:rsidRPr="004F3618">
        <w:rPr>
          <w:rFonts w:ascii="Montserrat Light" w:hAnsi="Montserrat Light"/>
          <w:sz w:val="20"/>
          <w:szCs w:val="20"/>
          <w:lang w:val="ro-RO"/>
        </w:rPr>
        <w:t>45583 din 16.11.2023</w:t>
      </w:r>
      <w:r w:rsidRPr="004F3618">
        <w:rPr>
          <w:rFonts w:ascii="Montserrat Light" w:hAnsi="Montserrat Light"/>
          <w:sz w:val="20"/>
          <w:szCs w:val="20"/>
          <w:lang w:val="ro-RO"/>
        </w:rPr>
        <w:t>; Rapoartele de specialitate întocmite de compartimentele de resort din cadrul aparatului de specialitate al Consiliului Judeţean Cluj cu nr......................... din ………... 2023 şi Avizul cu nr......... din ………... 2023 adoptat de Comisia de specialitate nr. ……….., în conformitate cu art. 182 alin. (4) coroborat cu art. 136 din Ordonanța de urgență a Guvernului nr. 57/2019 privind Codul administrativ, cu modificările și completările ulterioare;</w:t>
      </w:r>
    </w:p>
    <w:p w14:paraId="3424885B" w14:textId="77777777" w:rsidR="00644513" w:rsidRPr="004F3618" w:rsidRDefault="00644513" w:rsidP="006420DC">
      <w:pPr>
        <w:autoSpaceDE w:val="0"/>
        <w:autoSpaceDN w:val="0"/>
        <w:adjustRightInd w:val="0"/>
        <w:spacing w:line="240" w:lineRule="auto"/>
        <w:jc w:val="both"/>
        <w:rPr>
          <w:rFonts w:ascii="Montserrat Light" w:hAnsi="Montserrat Light" w:cs="Cambria"/>
          <w:sz w:val="20"/>
          <w:szCs w:val="20"/>
        </w:rPr>
      </w:pPr>
      <w:r w:rsidRPr="004F3618">
        <w:rPr>
          <w:rFonts w:ascii="Montserrat Light" w:hAnsi="Montserrat Light" w:cs="Cambria"/>
          <w:sz w:val="20"/>
          <w:szCs w:val="20"/>
        </w:rPr>
        <w:t>Luând în considerare prevederile:</w:t>
      </w:r>
    </w:p>
    <w:p w14:paraId="788FCF9D" w14:textId="77777777" w:rsidR="00644513" w:rsidRPr="004F3618" w:rsidRDefault="00644513" w:rsidP="00644513">
      <w:pPr>
        <w:numPr>
          <w:ilvl w:val="0"/>
          <w:numId w:val="14"/>
        </w:numPr>
        <w:autoSpaceDE w:val="0"/>
        <w:autoSpaceDN w:val="0"/>
        <w:adjustRightInd w:val="0"/>
        <w:spacing w:line="240" w:lineRule="auto"/>
        <w:contextualSpacing/>
        <w:jc w:val="both"/>
        <w:rPr>
          <w:rFonts w:ascii="Montserrat Light" w:eastAsia="Calibri" w:hAnsi="Montserrat Light" w:cs="Cambria"/>
          <w:sz w:val="20"/>
          <w:szCs w:val="20"/>
          <w:lang w:val="en-US" w:eastAsia="ro-RO"/>
        </w:rPr>
      </w:pPr>
      <w:r w:rsidRPr="004F3618">
        <w:rPr>
          <w:rFonts w:ascii="Montserrat Light" w:eastAsia="Calibri" w:hAnsi="Montserrat Light" w:cs="Cambria"/>
          <w:sz w:val="20"/>
          <w:szCs w:val="20"/>
          <w:lang w:val="en-US" w:eastAsia="ro-RO"/>
        </w:rPr>
        <w:t xml:space="preserve">art. 2, art. 3 alin. (2), </w:t>
      </w:r>
      <w:r w:rsidRPr="004F3618">
        <w:rPr>
          <w:rFonts w:ascii="Montserrat Light" w:eastAsia="Calibri" w:hAnsi="Montserrat Light" w:cs="Times New Roman"/>
          <w:sz w:val="20"/>
          <w:szCs w:val="20"/>
          <w:lang w:val="en-US" w:eastAsia="ar-SA"/>
        </w:rPr>
        <w:t xml:space="preserve">ale art. </w:t>
      </w:r>
      <w:r w:rsidRPr="004F3618">
        <w:rPr>
          <w:rFonts w:ascii="Montserrat Light" w:eastAsia="Calibri" w:hAnsi="Montserrat Light" w:cs="Cambria"/>
          <w:sz w:val="20"/>
          <w:szCs w:val="20"/>
          <w:lang w:val="en-US" w:eastAsia="ro-RO"/>
        </w:rPr>
        <w:t xml:space="preserve">58 alin. (1) și (3), ale art. 59 </w:t>
      </w:r>
      <w:r w:rsidRPr="004F3618">
        <w:rPr>
          <w:rFonts w:ascii="Montserrat Light" w:eastAsia="Times New Roman" w:hAnsi="Montserrat Light" w:cs="Cambria"/>
          <w:sz w:val="20"/>
          <w:szCs w:val="20"/>
          <w:lang w:val="en-US" w:eastAsia="ro-RO"/>
        </w:rPr>
        <w:t xml:space="preserve">și ale art. 61 - 62 </w:t>
      </w:r>
      <w:r w:rsidRPr="004F3618">
        <w:rPr>
          <w:rFonts w:ascii="Montserrat Light" w:eastAsia="Calibri" w:hAnsi="Montserrat Light" w:cs="Cambria"/>
          <w:sz w:val="20"/>
          <w:szCs w:val="20"/>
          <w:lang w:val="en-US" w:eastAsia="ro-RO"/>
        </w:rPr>
        <w:t>din Legea privind normele de tehnică legislativă pentru elaborarea actelor normative nr. 24/2000, republicată, cu modificările şi completările ulterioare;</w:t>
      </w:r>
    </w:p>
    <w:p w14:paraId="401CC1F5" w14:textId="77777777" w:rsidR="00644513" w:rsidRPr="004F3618" w:rsidRDefault="00644513" w:rsidP="00644513">
      <w:pPr>
        <w:numPr>
          <w:ilvl w:val="0"/>
          <w:numId w:val="13"/>
        </w:numPr>
        <w:suppressAutoHyphens/>
        <w:autoSpaceDE w:val="0"/>
        <w:autoSpaceDN w:val="0"/>
        <w:adjustRightInd w:val="0"/>
        <w:spacing w:line="240" w:lineRule="auto"/>
        <w:jc w:val="both"/>
        <w:rPr>
          <w:rFonts w:ascii="Montserrat Light" w:eastAsia="Calibri" w:hAnsi="Montserrat Light" w:cs="Cambria"/>
          <w:sz w:val="20"/>
          <w:szCs w:val="20"/>
          <w:lang w:val="en-US" w:eastAsia="ar-SA"/>
        </w:rPr>
      </w:pPr>
      <w:r w:rsidRPr="004F3618">
        <w:rPr>
          <w:rFonts w:ascii="Montserrat Light" w:eastAsia="Calibri" w:hAnsi="Montserrat Light" w:cs="Cambria"/>
          <w:sz w:val="20"/>
          <w:szCs w:val="20"/>
          <w:lang w:val="en-US" w:eastAsia="ar-SA"/>
        </w:rPr>
        <w:t xml:space="preserve">art. 123 – 140 și  ale art. 142 -156, ale art. 215-216 și ale art. 218  din Regulamentul de organizare şi funcţionare a Consiliului Judeţean Cluj, aprobat prin Hotărârea </w:t>
      </w:r>
      <w:r w:rsidRPr="004F3618">
        <w:rPr>
          <w:rFonts w:ascii="Montserrat Light" w:eastAsia="Calibri" w:hAnsi="Montserrat Light" w:cs="Cambria"/>
          <w:noProof/>
          <w:sz w:val="20"/>
          <w:szCs w:val="20"/>
          <w:lang w:val="en-US" w:eastAsia="ar-SA"/>
        </w:rPr>
        <w:t>Consiliului Judeţean Cluj</w:t>
      </w:r>
      <w:r w:rsidRPr="004F3618">
        <w:rPr>
          <w:rFonts w:ascii="Montserrat Light" w:eastAsia="Calibri" w:hAnsi="Montserrat Light" w:cs="Cambria"/>
          <w:sz w:val="20"/>
          <w:szCs w:val="20"/>
          <w:lang w:val="en-US" w:eastAsia="ar-SA"/>
        </w:rPr>
        <w:t xml:space="preserve"> nr. 170/2020, republicată;</w:t>
      </w:r>
    </w:p>
    <w:p w14:paraId="276725D0" w14:textId="77777777" w:rsidR="004C50A7" w:rsidRPr="004F3618" w:rsidRDefault="004C50A7" w:rsidP="006420DC">
      <w:pPr>
        <w:spacing w:before="240"/>
        <w:jc w:val="both"/>
        <w:rPr>
          <w:rFonts w:ascii="Montserrat Light" w:hAnsi="Montserrat Light"/>
          <w:sz w:val="20"/>
          <w:szCs w:val="20"/>
          <w:lang w:val="ro-RO"/>
        </w:rPr>
      </w:pPr>
      <w:r w:rsidRPr="004F3618">
        <w:rPr>
          <w:rFonts w:ascii="Montserrat Light" w:hAnsi="Montserrat Light"/>
          <w:sz w:val="20"/>
          <w:szCs w:val="20"/>
          <w:lang w:val="ro-RO"/>
        </w:rPr>
        <w:t>În conformitate cu prevederile:</w:t>
      </w:r>
    </w:p>
    <w:p w14:paraId="3B2264F2" w14:textId="77777777" w:rsidR="004C50A7" w:rsidRPr="004F3618" w:rsidRDefault="004C50A7" w:rsidP="004C50A7">
      <w:pPr>
        <w:numPr>
          <w:ilvl w:val="0"/>
          <w:numId w:val="2"/>
        </w:numPr>
        <w:overflowPunct w:val="0"/>
        <w:autoSpaceDE w:val="0"/>
        <w:autoSpaceDN w:val="0"/>
        <w:adjustRightInd w:val="0"/>
        <w:ind w:left="714" w:hanging="357"/>
        <w:contextualSpacing/>
        <w:jc w:val="both"/>
        <w:textAlignment w:val="baseline"/>
        <w:rPr>
          <w:rFonts w:ascii="Montserrat Light" w:eastAsia="Calibri" w:hAnsi="Montserrat Light"/>
          <w:sz w:val="20"/>
          <w:szCs w:val="20"/>
          <w:lang w:val="ro-RO"/>
        </w:rPr>
      </w:pPr>
      <w:r w:rsidRPr="004F3618">
        <w:rPr>
          <w:rFonts w:ascii="Montserrat Light" w:eastAsia="Calibri" w:hAnsi="Montserrat Light"/>
          <w:sz w:val="20"/>
          <w:szCs w:val="20"/>
          <w:lang w:val="ro-RO"/>
        </w:rPr>
        <w:t>art. 173 alin. (1) lit. d), coroborat cu alin. (5) lit. c) din Ordonanța de urgență a Guvernului nr. 57/2019 privind Codul administrativ, cu modificările și completările ulterioare;</w:t>
      </w:r>
    </w:p>
    <w:p w14:paraId="31875D39" w14:textId="77777777" w:rsidR="004C50A7" w:rsidRPr="004F3618" w:rsidRDefault="004C50A7" w:rsidP="004C50A7">
      <w:pPr>
        <w:numPr>
          <w:ilvl w:val="0"/>
          <w:numId w:val="2"/>
        </w:numPr>
        <w:overflowPunct w:val="0"/>
        <w:autoSpaceDE w:val="0"/>
        <w:autoSpaceDN w:val="0"/>
        <w:adjustRightInd w:val="0"/>
        <w:ind w:left="714" w:hanging="357"/>
        <w:contextualSpacing/>
        <w:jc w:val="both"/>
        <w:textAlignment w:val="baseline"/>
        <w:rPr>
          <w:rStyle w:val="salnbdy"/>
          <w:rFonts w:ascii="Montserrat Light" w:eastAsia="Calibri" w:hAnsi="Montserrat Light"/>
          <w:lang w:val="ro-RO"/>
        </w:rPr>
      </w:pPr>
      <w:r w:rsidRPr="004F3618">
        <w:rPr>
          <w:rFonts w:ascii="Montserrat Light" w:eastAsia="Calibri" w:hAnsi="Montserrat Light"/>
          <w:sz w:val="20"/>
          <w:szCs w:val="20"/>
          <w:lang w:val="ro-RO"/>
        </w:rPr>
        <w:t xml:space="preserve">art. 44 din </w:t>
      </w:r>
      <w:hyperlink w:history="1">
        <w:r w:rsidRPr="004F3618">
          <w:rPr>
            <w:rStyle w:val="Hyperlink"/>
            <w:rFonts w:ascii="Montserrat Light" w:hAnsi="Montserrat Light"/>
            <w:color w:val="auto"/>
            <w:sz w:val="20"/>
            <w:szCs w:val="20"/>
            <w:u w:val="none"/>
            <w:lang w:val="ro-RO"/>
          </w:rPr>
          <w:t>Legea nr. 273/2006</w:t>
        </w:r>
      </w:hyperlink>
      <w:r w:rsidRPr="004F3618">
        <w:rPr>
          <w:rStyle w:val="salnbdy"/>
          <w:rFonts w:ascii="Montserrat Light" w:hAnsi="Montserrat Light"/>
          <w:color w:val="auto"/>
          <w:lang w:val="ro-RO"/>
        </w:rPr>
        <w:t xml:space="preserve">, </w:t>
      </w:r>
      <w:r w:rsidRPr="004F3618">
        <w:rPr>
          <w:rStyle w:val="salnbdy"/>
          <w:rFonts w:ascii="Montserrat Light" w:hAnsi="Montserrat Light"/>
          <w:lang w:val="ro-RO"/>
        </w:rPr>
        <w:t>privind finanţele publice locale, cu modificările şi completările ulterioare;</w:t>
      </w:r>
    </w:p>
    <w:p w14:paraId="31102E39" w14:textId="77777777" w:rsidR="004C50A7" w:rsidRPr="004F3618" w:rsidRDefault="004C50A7" w:rsidP="004C50A7">
      <w:pPr>
        <w:numPr>
          <w:ilvl w:val="0"/>
          <w:numId w:val="2"/>
        </w:numPr>
        <w:overflowPunct w:val="0"/>
        <w:autoSpaceDE w:val="0"/>
        <w:autoSpaceDN w:val="0"/>
        <w:adjustRightInd w:val="0"/>
        <w:ind w:left="714" w:hanging="357"/>
        <w:contextualSpacing/>
        <w:jc w:val="both"/>
        <w:textAlignment w:val="baseline"/>
        <w:rPr>
          <w:rStyle w:val="salnbdy"/>
          <w:rFonts w:ascii="Montserrat Light" w:eastAsia="Calibri" w:hAnsi="Montserrat Light"/>
          <w:lang w:val="ro-RO"/>
        </w:rPr>
      </w:pPr>
      <w:r w:rsidRPr="004F3618">
        <w:rPr>
          <w:rFonts w:ascii="Montserrat Light" w:hAnsi="Montserrat Light"/>
          <w:sz w:val="20"/>
          <w:szCs w:val="20"/>
          <w:lang w:val="ro-RO"/>
        </w:rPr>
        <w:t>art. 6 pct. i), art. 141–162 din Legea nr. 95/2006 privind reforma în domeniul sănătăţii, republicată,</w:t>
      </w:r>
      <w:r w:rsidRPr="004F3618">
        <w:rPr>
          <w:rStyle w:val="salnbdy"/>
          <w:rFonts w:ascii="Montserrat Light" w:hAnsi="Montserrat Light"/>
          <w:lang w:val="ro-RO"/>
        </w:rPr>
        <w:t xml:space="preserve"> cu modificările şi completările ulterioare;</w:t>
      </w:r>
    </w:p>
    <w:p w14:paraId="54CA045E" w14:textId="77777777" w:rsidR="004C50A7" w:rsidRPr="004F3618" w:rsidRDefault="004C50A7" w:rsidP="004C50A7">
      <w:pPr>
        <w:numPr>
          <w:ilvl w:val="0"/>
          <w:numId w:val="2"/>
        </w:numPr>
        <w:overflowPunct w:val="0"/>
        <w:autoSpaceDE w:val="0"/>
        <w:autoSpaceDN w:val="0"/>
        <w:adjustRightInd w:val="0"/>
        <w:ind w:left="714" w:hanging="357"/>
        <w:contextualSpacing/>
        <w:jc w:val="both"/>
        <w:textAlignment w:val="baseline"/>
        <w:rPr>
          <w:rFonts w:ascii="Montserrat Light" w:eastAsia="Calibri" w:hAnsi="Montserrat Light"/>
          <w:sz w:val="20"/>
          <w:szCs w:val="20"/>
          <w:lang w:val="ro-RO"/>
        </w:rPr>
      </w:pPr>
      <w:r w:rsidRPr="004F3618">
        <w:rPr>
          <w:rStyle w:val="salnbdy"/>
          <w:rFonts w:ascii="Montserrat Light" w:hAnsi="Montserrat Light"/>
          <w:lang w:val="ro-RO"/>
        </w:rPr>
        <w:t>art. 3-6, art.22, art.23, art.26, din Legea nr. 10/1995 privind calitatea în construcții, republicată, cu modificările și completările ulterioare;</w:t>
      </w:r>
    </w:p>
    <w:p w14:paraId="651664CF" w14:textId="77777777" w:rsidR="004C50A7" w:rsidRPr="004F3618" w:rsidRDefault="004C50A7" w:rsidP="004C50A7">
      <w:pPr>
        <w:numPr>
          <w:ilvl w:val="0"/>
          <w:numId w:val="3"/>
        </w:numPr>
        <w:contextualSpacing/>
        <w:jc w:val="both"/>
        <w:rPr>
          <w:rFonts w:ascii="Montserrat Light" w:hAnsi="Montserrat Light"/>
          <w:sz w:val="20"/>
          <w:szCs w:val="20"/>
          <w:lang w:val="ro-RO"/>
        </w:rPr>
      </w:pPr>
      <w:r w:rsidRPr="004F3618">
        <w:rPr>
          <w:rFonts w:ascii="Montserrat Light" w:hAnsi="Montserrat Light"/>
          <w:bCs/>
          <w:sz w:val="20"/>
          <w:szCs w:val="20"/>
          <w:lang w:val="ro-RO"/>
        </w:rPr>
        <w:t>Hotărârii Guvernului nr. 1.028/2014 privind aprobarea Strategiei naţionale de sănătate 2014-2020 şi a Planului de acţiuni pe perioada 2014-2020 pentru implementarea Strategiei naţionale;</w:t>
      </w:r>
    </w:p>
    <w:p w14:paraId="27265129" w14:textId="77777777" w:rsidR="004C50A7" w:rsidRPr="004F3618" w:rsidRDefault="004C50A7" w:rsidP="004C50A7">
      <w:pPr>
        <w:numPr>
          <w:ilvl w:val="0"/>
          <w:numId w:val="3"/>
        </w:numPr>
        <w:contextualSpacing/>
        <w:jc w:val="both"/>
        <w:rPr>
          <w:rFonts w:ascii="Montserrat Light" w:hAnsi="Montserrat Light"/>
          <w:sz w:val="20"/>
          <w:szCs w:val="20"/>
          <w:lang w:val="ro-RO"/>
        </w:rPr>
      </w:pPr>
      <w:r w:rsidRPr="004F3618">
        <w:rPr>
          <w:rFonts w:ascii="Montserrat Light" w:hAnsi="Montserrat Light"/>
          <w:bCs/>
          <w:sz w:val="20"/>
          <w:szCs w:val="20"/>
          <w:lang w:val="ro-RO"/>
        </w:rPr>
        <w:t xml:space="preserve">Hotărârii Guvernului nr. 907/2016 </w:t>
      </w:r>
      <w:r w:rsidRPr="004F3618">
        <w:rPr>
          <w:rFonts w:ascii="Montserrat Light" w:hAnsi="Montserrat Light"/>
          <w:sz w:val="20"/>
          <w:szCs w:val="20"/>
          <w:lang w:val="ro-RO"/>
        </w:rPr>
        <w:t>privind etapele de elaborare şi conținutul-cadru al documentațiilor tehnico-economice aferente obiectivelor/proiectelor de investiții finanțate din fonduri publice, cu modificările și completările ulterioare;</w:t>
      </w:r>
    </w:p>
    <w:p w14:paraId="04046452" w14:textId="77777777" w:rsidR="004C50A7" w:rsidRPr="004F3618" w:rsidRDefault="004C50A7" w:rsidP="004C50A7">
      <w:pPr>
        <w:numPr>
          <w:ilvl w:val="0"/>
          <w:numId w:val="3"/>
        </w:numPr>
        <w:contextualSpacing/>
        <w:jc w:val="both"/>
        <w:rPr>
          <w:rFonts w:ascii="Montserrat Light" w:hAnsi="Montserrat Light"/>
          <w:sz w:val="20"/>
          <w:szCs w:val="20"/>
          <w:lang w:val="ro-RO"/>
        </w:rPr>
      </w:pPr>
      <w:r w:rsidRPr="004F3618">
        <w:rPr>
          <w:rFonts w:ascii="Montserrat Light" w:hAnsi="Montserrat Light"/>
          <w:sz w:val="20"/>
          <w:szCs w:val="20"/>
          <w:lang w:val="ro-RO"/>
        </w:rPr>
        <w:t>Ordinul Ministrului Sănătății nr. 1.376/2016 pentru aprobarea Planurilor regionale de servicii de sănătate, cu modificările și completările ulterioare;</w:t>
      </w:r>
    </w:p>
    <w:p w14:paraId="378949C6" w14:textId="77777777" w:rsidR="004C50A7" w:rsidRPr="004F3618" w:rsidRDefault="004C50A7" w:rsidP="006420DC">
      <w:pPr>
        <w:spacing w:before="240"/>
        <w:jc w:val="both"/>
        <w:rPr>
          <w:rFonts w:ascii="Montserrat Light" w:hAnsi="Montserrat Light"/>
          <w:b/>
          <w:bCs/>
          <w:sz w:val="20"/>
          <w:szCs w:val="20"/>
          <w:lang w:val="ro-RO" w:eastAsia="ro-RO"/>
        </w:rPr>
      </w:pPr>
      <w:r w:rsidRPr="004F3618">
        <w:rPr>
          <w:rFonts w:ascii="Montserrat Light" w:hAnsi="Montserrat Light"/>
          <w:sz w:val="20"/>
          <w:szCs w:val="20"/>
          <w:lang w:val="ro-RO"/>
        </w:rPr>
        <w:t>În temeiul competențelor stabilite prin art. 182 alin. (1) și art. 196 alin. (1) lit. a) din Ordonanța de urgență a Guvernului nr. 57/2019 privind Codul administrativ, cu modificările și completările ulterioare;</w:t>
      </w:r>
    </w:p>
    <w:p w14:paraId="28DFFC4F" w14:textId="5EE176A9" w:rsidR="004C50A7" w:rsidRPr="004F3618" w:rsidRDefault="004502BE" w:rsidP="004C50A7">
      <w:pPr>
        <w:tabs>
          <w:tab w:val="left" w:pos="90"/>
        </w:tabs>
        <w:autoSpaceDE w:val="0"/>
        <w:autoSpaceDN w:val="0"/>
        <w:adjustRightInd w:val="0"/>
        <w:jc w:val="center"/>
        <w:rPr>
          <w:rFonts w:ascii="Montserrat Light" w:hAnsi="Montserrat Light"/>
          <w:b/>
          <w:bCs/>
          <w:sz w:val="20"/>
          <w:szCs w:val="20"/>
          <w:lang w:val="ro-RO" w:eastAsia="ro-RO"/>
        </w:rPr>
      </w:pPr>
      <w:r w:rsidRPr="004F3618">
        <w:rPr>
          <w:rFonts w:ascii="Montserrat Light" w:hAnsi="Montserrat Light"/>
          <w:b/>
          <w:bCs/>
          <w:sz w:val="20"/>
          <w:szCs w:val="20"/>
          <w:lang w:val="ro-RO" w:eastAsia="ro-RO"/>
        </w:rPr>
        <w:t>hotărăște</w:t>
      </w:r>
      <w:r w:rsidR="004C50A7" w:rsidRPr="004F3618">
        <w:rPr>
          <w:rFonts w:ascii="Montserrat Light" w:hAnsi="Montserrat Light"/>
          <w:b/>
          <w:bCs/>
          <w:sz w:val="20"/>
          <w:szCs w:val="20"/>
          <w:lang w:val="ro-RO" w:eastAsia="ro-RO"/>
        </w:rPr>
        <w:t>:</w:t>
      </w:r>
    </w:p>
    <w:p w14:paraId="33DF3233" w14:textId="77777777" w:rsidR="004C50A7" w:rsidRPr="004F3618" w:rsidRDefault="004C50A7" w:rsidP="004C50A7">
      <w:pPr>
        <w:contextualSpacing/>
        <w:jc w:val="both"/>
        <w:rPr>
          <w:rFonts w:ascii="Montserrat Light" w:eastAsia="Calibri" w:hAnsi="Montserrat Light" w:cs="Times New Roman"/>
          <w:b/>
          <w:bCs/>
          <w:sz w:val="20"/>
          <w:szCs w:val="20"/>
          <w:lang w:val="ro-RO" w:eastAsia="ro-RO"/>
        </w:rPr>
      </w:pPr>
    </w:p>
    <w:p w14:paraId="1C259821" w14:textId="3E8A8EF6" w:rsidR="005E4EF6" w:rsidRPr="004F3618" w:rsidRDefault="004C50A7" w:rsidP="005E4EF6">
      <w:pPr>
        <w:tabs>
          <w:tab w:val="left" w:pos="2160"/>
        </w:tabs>
        <w:ind w:right="180"/>
        <w:jc w:val="both"/>
        <w:rPr>
          <w:rFonts w:ascii="Montserrat Light" w:hAnsi="Montserrat Light"/>
          <w:sz w:val="20"/>
          <w:szCs w:val="20"/>
          <w:lang w:val="ro-RO"/>
        </w:rPr>
      </w:pPr>
      <w:r w:rsidRPr="004F3618">
        <w:rPr>
          <w:rFonts w:ascii="Montserrat Light" w:eastAsia="Calibri" w:hAnsi="Montserrat Light" w:cs="Times New Roman"/>
          <w:b/>
          <w:bCs/>
          <w:sz w:val="20"/>
          <w:szCs w:val="20"/>
          <w:lang w:val="ro-RO" w:eastAsia="ro-RO"/>
        </w:rPr>
        <w:lastRenderedPageBreak/>
        <w:t>Art.</w:t>
      </w:r>
      <w:r w:rsidR="00B14D23" w:rsidRPr="004F3618">
        <w:rPr>
          <w:rFonts w:ascii="Montserrat Light" w:eastAsia="Calibri" w:hAnsi="Montserrat Light" w:cs="Times New Roman"/>
          <w:b/>
          <w:bCs/>
          <w:sz w:val="20"/>
          <w:szCs w:val="20"/>
          <w:lang w:val="ro-RO" w:eastAsia="ro-RO"/>
        </w:rPr>
        <w:t xml:space="preserve"> </w:t>
      </w:r>
      <w:r w:rsidR="00644513" w:rsidRPr="004F3618">
        <w:rPr>
          <w:rFonts w:ascii="Montserrat Light" w:eastAsia="Calibri" w:hAnsi="Montserrat Light" w:cs="Times New Roman"/>
          <w:b/>
          <w:bCs/>
          <w:sz w:val="20"/>
          <w:szCs w:val="20"/>
          <w:lang w:val="ro-RO" w:eastAsia="ro-RO"/>
        </w:rPr>
        <w:t>I</w:t>
      </w:r>
      <w:r w:rsidRPr="004F3618">
        <w:rPr>
          <w:rFonts w:ascii="Montserrat Light" w:eastAsia="Calibri" w:hAnsi="Montserrat Light" w:cs="Times New Roman"/>
          <w:b/>
          <w:bCs/>
          <w:sz w:val="20"/>
          <w:szCs w:val="20"/>
          <w:lang w:val="ro-RO" w:eastAsia="ro-RO"/>
        </w:rPr>
        <w:t xml:space="preserve">. </w:t>
      </w:r>
      <w:r w:rsidR="00CA6568" w:rsidRPr="004F3618">
        <w:rPr>
          <w:rFonts w:ascii="Montserrat Light" w:hAnsi="Montserrat Light"/>
          <w:sz w:val="20"/>
          <w:szCs w:val="20"/>
          <w:lang w:val="ro-RO"/>
        </w:rPr>
        <w:t xml:space="preserve">Hotărârea Consiliului Județean nr. </w:t>
      </w:r>
      <w:r w:rsidR="005E4EF6" w:rsidRPr="004F3618">
        <w:rPr>
          <w:rFonts w:ascii="Montserrat Light" w:hAnsi="Montserrat Light"/>
          <w:sz w:val="20"/>
          <w:szCs w:val="20"/>
          <w:lang w:val="ro-RO"/>
        </w:rPr>
        <w:t>229/2022 privind aprobarea Proiectului ”CONSTRUIREA CENTRULUI DE TRANSPLANT MULTIORGAN CLUJ” se</w:t>
      </w:r>
      <w:r w:rsidR="00860C05" w:rsidRPr="004F3618">
        <w:rPr>
          <w:rFonts w:ascii="Montserrat Light" w:hAnsi="Montserrat Light"/>
          <w:sz w:val="20"/>
          <w:szCs w:val="20"/>
          <w:lang w:val="ro-RO"/>
        </w:rPr>
        <w:t xml:space="preserve"> </w:t>
      </w:r>
      <w:r w:rsidR="005E4EF6" w:rsidRPr="004F3618">
        <w:rPr>
          <w:rFonts w:ascii="Montserrat Light" w:hAnsi="Montserrat Light"/>
          <w:sz w:val="20"/>
          <w:szCs w:val="20"/>
          <w:lang w:val="ro-RO"/>
        </w:rPr>
        <w:t>modifică după cum urmează:</w:t>
      </w:r>
    </w:p>
    <w:p w14:paraId="0667A8B6" w14:textId="1A8722AE" w:rsidR="00860C05" w:rsidRPr="004F3618" w:rsidRDefault="005E4EF6" w:rsidP="008F4E32">
      <w:pPr>
        <w:pStyle w:val="ListParagraph"/>
        <w:numPr>
          <w:ilvl w:val="1"/>
          <w:numId w:val="2"/>
        </w:numPr>
        <w:tabs>
          <w:tab w:val="clear" w:pos="1080"/>
          <w:tab w:val="left" w:pos="990"/>
        </w:tabs>
        <w:spacing w:after="240"/>
        <w:ind w:left="0" w:right="180" w:firstLine="720"/>
        <w:jc w:val="both"/>
        <w:rPr>
          <w:rFonts w:ascii="Montserrat Light" w:hAnsi="Montserrat Light"/>
          <w:sz w:val="20"/>
          <w:szCs w:val="20"/>
          <w:lang w:val="ro-RO"/>
        </w:rPr>
      </w:pPr>
      <w:r w:rsidRPr="004F3618">
        <w:rPr>
          <w:rFonts w:ascii="Montserrat Light" w:hAnsi="Montserrat Light"/>
          <w:sz w:val="20"/>
          <w:szCs w:val="20"/>
          <w:lang w:val="ro-RO"/>
        </w:rPr>
        <w:t>Anexa</w:t>
      </w:r>
      <w:r w:rsidR="00B14D23" w:rsidRPr="004F3618">
        <w:rPr>
          <w:rFonts w:ascii="Montserrat Light" w:hAnsi="Montserrat Light"/>
          <w:sz w:val="20"/>
          <w:szCs w:val="20"/>
          <w:lang w:val="ro-RO"/>
        </w:rPr>
        <w:t xml:space="preserve"> </w:t>
      </w:r>
      <w:r w:rsidRPr="004F3618">
        <w:rPr>
          <w:rFonts w:ascii="Montserrat Light" w:hAnsi="Montserrat Light"/>
          <w:sz w:val="20"/>
          <w:szCs w:val="20"/>
          <w:lang w:val="ro-RO"/>
        </w:rPr>
        <w:t xml:space="preserve">-  </w:t>
      </w:r>
      <w:r w:rsidR="00E41971" w:rsidRPr="004F3618">
        <w:rPr>
          <w:rFonts w:ascii="Montserrat Light" w:hAnsi="Montserrat Light"/>
          <w:sz w:val="20"/>
          <w:szCs w:val="20"/>
        </w:rPr>
        <w:t>“</w:t>
      </w:r>
      <w:r w:rsidR="00860C05" w:rsidRPr="004F3618">
        <w:rPr>
          <w:rFonts w:ascii="Montserrat Light" w:hAnsi="Montserrat Light"/>
          <w:sz w:val="20"/>
          <w:szCs w:val="20"/>
          <w:lang w:val="ro-RO"/>
        </w:rPr>
        <w:t>INDICATORI TEHNICO-ECONOMICI,  ai obiectivului de investiții Centru Integrat de Transplant Cluj-Napoca</w:t>
      </w:r>
      <w:r w:rsidR="00E41971" w:rsidRPr="004F3618">
        <w:rPr>
          <w:rFonts w:ascii="Montserrat Light" w:hAnsi="Montserrat Light"/>
          <w:sz w:val="20"/>
          <w:szCs w:val="20"/>
          <w:lang w:val="ro-RO"/>
        </w:rPr>
        <w:t>”</w:t>
      </w:r>
      <w:r w:rsidR="00860C05" w:rsidRPr="004F3618">
        <w:rPr>
          <w:rFonts w:ascii="Montserrat Light" w:hAnsi="Montserrat Light"/>
          <w:sz w:val="20"/>
          <w:szCs w:val="20"/>
          <w:lang w:val="ro-RO"/>
        </w:rPr>
        <w:t xml:space="preserve"> se modifică și se înlocuiește cu </w:t>
      </w:r>
      <w:r w:rsidR="00860C05" w:rsidRPr="004F3618">
        <w:rPr>
          <w:rFonts w:ascii="Montserrat Light" w:hAnsi="Montserrat Light"/>
          <w:b/>
          <w:bCs/>
          <w:sz w:val="20"/>
          <w:szCs w:val="20"/>
          <w:lang w:val="ro-RO"/>
        </w:rPr>
        <w:t>Anexa nr. 1</w:t>
      </w:r>
      <w:r w:rsidR="00860C05" w:rsidRPr="004F3618">
        <w:rPr>
          <w:rFonts w:ascii="Montserrat Light" w:hAnsi="Montserrat Light"/>
          <w:sz w:val="20"/>
          <w:szCs w:val="20"/>
          <w:lang w:val="ro-RO"/>
        </w:rPr>
        <w:t xml:space="preserve"> care face parte integrantă din prez</w:t>
      </w:r>
      <w:r w:rsidR="00B14D23" w:rsidRPr="004F3618">
        <w:rPr>
          <w:rFonts w:ascii="Montserrat Light" w:hAnsi="Montserrat Light"/>
          <w:sz w:val="20"/>
          <w:szCs w:val="20"/>
          <w:lang w:val="ro-RO"/>
        </w:rPr>
        <w:t>e</w:t>
      </w:r>
      <w:r w:rsidR="00860C05" w:rsidRPr="004F3618">
        <w:rPr>
          <w:rFonts w:ascii="Montserrat Light" w:hAnsi="Montserrat Light"/>
          <w:sz w:val="20"/>
          <w:szCs w:val="20"/>
          <w:lang w:val="ro-RO"/>
        </w:rPr>
        <w:t>nta hotărâre.</w:t>
      </w:r>
    </w:p>
    <w:p w14:paraId="1F789F91" w14:textId="429D94AF" w:rsidR="00860C05" w:rsidRPr="004F3618" w:rsidRDefault="00860C05" w:rsidP="005E4EF6">
      <w:pPr>
        <w:tabs>
          <w:tab w:val="left" w:pos="2160"/>
        </w:tabs>
        <w:ind w:right="180"/>
        <w:jc w:val="both"/>
        <w:rPr>
          <w:rFonts w:ascii="Montserrat Light" w:hAnsi="Montserrat Light"/>
          <w:sz w:val="20"/>
          <w:szCs w:val="20"/>
          <w:lang w:val="ro-RO"/>
        </w:rPr>
      </w:pPr>
      <w:r w:rsidRPr="004F3618">
        <w:rPr>
          <w:rFonts w:ascii="Montserrat Light" w:hAnsi="Montserrat Light"/>
          <w:b/>
          <w:bCs/>
          <w:sz w:val="20"/>
          <w:szCs w:val="20"/>
          <w:lang w:val="ro-RO"/>
        </w:rPr>
        <w:t>Art. II.</w:t>
      </w:r>
      <w:r w:rsidRPr="004F3618">
        <w:rPr>
          <w:rFonts w:ascii="Montserrat Light" w:hAnsi="Montserrat Light"/>
          <w:sz w:val="20"/>
          <w:szCs w:val="20"/>
          <w:lang w:val="ro-RO"/>
        </w:rPr>
        <w:t xml:space="preserve"> </w:t>
      </w:r>
      <w:r w:rsidR="005E4EF6" w:rsidRPr="004F3618">
        <w:rPr>
          <w:rFonts w:ascii="Montserrat Light" w:hAnsi="Montserrat Light"/>
          <w:sz w:val="20"/>
          <w:szCs w:val="20"/>
          <w:lang w:val="ro-RO"/>
        </w:rPr>
        <w:t>Hotărâr</w:t>
      </w:r>
      <w:r w:rsidRPr="004F3618">
        <w:rPr>
          <w:rFonts w:ascii="Montserrat Light" w:hAnsi="Montserrat Light"/>
          <w:sz w:val="20"/>
          <w:szCs w:val="20"/>
          <w:lang w:val="ro-RO"/>
        </w:rPr>
        <w:t xml:space="preserve">ea </w:t>
      </w:r>
      <w:r w:rsidR="005E4EF6" w:rsidRPr="004F3618">
        <w:rPr>
          <w:rFonts w:ascii="Montserrat Light" w:hAnsi="Montserrat Light"/>
          <w:sz w:val="20"/>
          <w:szCs w:val="20"/>
          <w:lang w:val="ro-RO"/>
        </w:rPr>
        <w:t>Consiliului Județean nr. 241/2021 pentru aprobarea indicatorilor tehnico-economici ai obiectivului de investiții “ANSAMBLUL CLINICILOR UNIVERSITARE – AMENAJARE URBANĂ ȘI PEISAJERĂ”</w:t>
      </w:r>
      <w:r w:rsidR="00E41971" w:rsidRPr="004F3618">
        <w:rPr>
          <w:rFonts w:ascii="Montserrat Light" w:hAnsi="Montserrat Light"/>
          <w:sz w:val="20"/>
          <w:szCs w:val="20"/>
          <w:lang w:val="ro-RO"/>
        </w:rPr>
        <w:t xml:space="preserve"> se modifică după cum urmează:</w:t>
      </w:r>
    </w:p>
    <w:p w14:paraId="416D3379" w14:textId="649B3959" w:rsidR="00CA6568" w:rsidRPr="004F3618" w:rsidRDefault="00E41971" w:rsidP="00B14D23">
      <w:pPr>
        <w:pStyle w:val="ListParagraph"/>
        <w:numPr>
          <w:ilvl w:val="2"/>
          <w:numId w:val="2"/>
        </w:numPr>
        <w:tabs>
          <w:tab w:val="clear" w:pos="1800"/>
          <w:tab w:val="num" w:pos="1080"/>
          <w:tab w:val="left" w:pos="2160"/>
        </w:tabs>
        <w:spacing w:after="0"/>
        <w:ind w:left="0" w:right="180" w:firstLine="720"/>
        <w:jc w:val="both"/>
        <w:rPr>
          <w:rFonts w:ascii="Montserrat Light" w:hAnsi="Montserrat Light"/>
          <w:sz w:val="20"/>
          <w:szCs w:val="20"/>
          <w:lang w:val="ro-RO"/>
        </w:rPr>
      </w:pPr>
      <w:r w:rsidRPr="004F3618">
        <w:rPr>
          <w:rFonts w:ascii="Montserrat Light" w:hAnsi="Montserrat Light"/>
          <w:sz w:val="20"/>
          <w:szCs w:val="20"/>
          <w:lang w:val="ro-RO"/>
        </w:rPr>
        <w:t xml:space="preserve">Anexa </w:t>
      </w:r>
      <w:r w:rsidRPr="004F3618">
        <w:rPr>
          <w:rFonts w:ascii="Montserrat Light" w:hAnsi="Montserrat Light"/>
          <w:sz w:val="20"/>
          <w:szCs w:val="20"/>
        </w:rPr>
        <w:t>“</w:t>
      </w:r>
      <w:r w:rsidR="00860C05" w:rsidRPr="004F3618">
        <w:rPr>
          <w:rFonts w:ascii="Montserrat Light" w:hAnsi="Montserrat Light"/>
          <w:sz w:val="20"/>
          <w:szCs w:val="20"/>
          <w:lang w:val="ro-RO"/>
        </w:rPr>
        <w:t>INDICATORII TEHNICO-ECONOMICI</w:t>
      </w:r>
      <w:r w:rsidRPr="004F3618">
        <w:rPr>
          <w:rFonts w:ascii="Montserrat Light" w:hAnsi="Montserrat Light"/>
          <w:sz w:val="20"/>
          <w:szCs w:val="20"/>
          <w:lang w:val="ro-RO"/>
        </w:rPr>
        <w:t xml:space="preserve"> </w:t>
      </w:r>
      <w:r w:rsidR="00860C05" w:rsidRPr="004F3618">
        <w:rPr>
          <w:rFonts w:ascii="Montserrat Light" w:hAnsi="Montserrat Light"/>
          <w:sz w:val="20"/>
          <w:szCs w:val="20"/>
          <w:lang w:val="ro-RO"/>
        </w:rPr>
        <w:t>ai obiectivului de investiții “ANSAMBLUL CLINICILOR UNIVERSITARE – AMENAJARE URBANĂ ȘI PEISAJERĂ”</w:t>
      </w:r>
      <w:r w:rsidR="00B14D23" w:rsidRPr="004F3618">
        <w:rPr>
          <w:rFonts w:ascii="Montserrat Light" w:hAnsi="Montserrat Light"/>
        </w:rPr>
        <w:t xml:space="preserve"> </w:t>
      </w:r>
      <w:r w:rsidR="00B14D23" w:rsidRPr="004F3618">
        <w:rPr>
          <w:rFonts w:ascii="Montserrat Light" w:hAnsi="Montserrat Light"/>
          <w:sz w:val="20"/>
          <w:szCs w:val="20"/>
          <w:lang w:val="ro-RO"/>
        </w:rPr>
        <w:t xml:space="preserve">se modifică și se înlocuiește cu </w:t>
      </w:r>
      <w:r w:rsidR="00B14D23" w:rsidRPr="004F3618">
        <w:rPr>
          <w:rFonts w:ascii="Montserrat Light" w:hAnsi="Montserrat Light"/>
          <w:b/>
          <w:bCs/>
          <w:sz w:val="20"/>
          <w:szCs w:val="20"/>
          <w:lang w:val="ro-RO"/>
        </w:rPr>
        <w:t>Anexa nr. 2</w:t>
      </w:r>
      <w:r w:rsidR="00B14D23" w:rsidRPr="004F3618">
        <w:rPr>
          <w:rFonts w:ascii="Montserrat Light" w:hAnsi="Montserrat Light"/>
          <w:sz w:val="20"/>
          <w:szCs w:val="20"/>
          <w:lang w:val="ro-RO"/>
        </w:rPr>
        <w:t xml:space="preserve"> care face parte integrantă din prezenta hotărâre.</w:t>
      </w:r>
    </w:p>
    <w:p w14:paraId="16833B45" w14:textId="77777777" w:rsidR="00CA6568" w:rsidRPr="004F3618" w:rsidRDefault="00CA6568" w:rsidP="00CA6568">
      <w:pPr>
        <w:tabs>
          <w:tab w:val="left" w:pos="2160"/>
        </w:tabs>
        <w:ind w:right="180"/>
        <w:jc w:val="both"/>
        <w:rPr>
          <w:rFonts w:ascii="Montserrat Light" w:hAnsi="Montserrat Light"/>
          <w:sz w:val="20"/>
          <w:szCs w:val="20"/>
          <w:lang w:val="ro-RO"/>
        </w:rPr>
      </w:pPr>
    </w:p>
    <w:p w14:paraId="4DF69911" w14:textId="3CBEAE4D" w:rsidR="00B14D23" w:rsidRPr="004F3618" w:rsidRDefault="00CA6568" w:rsidP="00B14D23">
      <w:pPr>
        <w:autoSpaceDE w:val="0"/>
        <w:autoSpaceDN w:val="0"/>
        <w:adjustRightInd w:val="0"/>
        <w:jc w:val="both"/>
        <w:rPr>
          <w:rFonts w:ascii="Montserrat Light" w:hAnsi="Montserrat Light"/>
          <w:sz w:val="20"/>
          <w:szCs w:val="20"/>
          <w:lang w:val="ro-RO"/>
        </w:rPr>
      </w:pPr>
      <w:r w:rsidRPr="004F3618">
        <w:rPr>
          <w:rFonts w:ascii="Montserrat Light" w:hAnsi="Montserrat Light"/>
          <w:sz w:val="20"/>
          <w:szCs w:val="20"/>
          <w:lang w:val="ro-RO"/>
        </w:rPr>
        <w:t xml:space="preserve"> </w:t>
      </w:r>
      <w:r w:rsidR="00B14D23" w:rsidRPr="004F3618">
        <w:rPr>
          <w:rFonts w:ascii="Montserrat Light" w:hAnsi="Montserrat Light"/>
          <w:b/>
          <w:bCs/>
          <w:sz w:val="20"/>
          <w:szCs w:val="20"/>
          <w:lang w:val="ro-RO" w:eastAsia="ro-RO"/>
        </w:rPr>
        <w:t xml:space="preserve">Art. III. </w:t>
      </w:r>
      <w:r w:rsidR="00B14D23" w:rsidRPr="004F3618">
        <w:rPr>
          <w:rFonts w:ascii="Montserrat Light" w:hAnsi="Montserrat Light"/>
          <w:sz w:val="20"/>
          <w:szCs w:val="20"/>
          <w:lang w:val="ro-RO"/>
        </w:rPr>
        <w:t>Finanțarea obiectivelor de investiții prevăzut la art. I și II se face de la bugetul Județului Cluj, fonduri europene, în limita sumelor aprobate anual cu această destinație, precum și din alte surse legal constituite, conform programelor de investiții publice aprobate potrivit legii.</w:t>
      </w:r>
    </w:p>
    <w:p w14:paraId="786BAF75" w14:textId="77777777" w:rsidR="00B14D23" w:rsidRPr="004F3618" w:rsidRDefault="00B14D23" w:rsidP="00B14D23">
      <w:pPr>
        <w:autoSpaceDE w:val="0"/>
        <w:autoSpaceDN w:val="0"/>
        <w:adjustRightInd w:val="0"/>
        <w:jc w:val="both"/>
        <w:rPr>
          <w:rFonts w:ascii="Montserrat Light" w:hAnsi="Montserrat Light"/>
          <w:sz w:val="20"/>
          <w:szCs w:val="20"/>
          <w:lang w:val="ro-RO"/>
        </w:rPr>
      </w:pPr>
    </w:p>
    <w:p w14:paraId="4B255B6F" w14:textId="4C5A480A" w:rsidR="00B14D23" w:rsidRPr="004F3618" w:rsidRDefault="00B14D23" w:rsidP="00B14D23">
      <w:pPr>
        <w:autoSpaceDE w:val="0"/>
        <w:autoSpaceDN w:val="0"/>
        <w:adjustRightInd w:val="0"/>
        <w:jc w:val="both"/>
        <w:rPr>
          <w:rFonts w:ascii="Montserrat Light" w:hAnsi="Montserrat Light"/>
          <w:sz w:val="20"/>
          <w:szCs w:val="20"/>
          <w:lang w:val="ro-RO"/>
        </w:rPr>
      </w:pPr>
      <w:r w:rsidRPr="004F3618">
        <w:rPr>
          <w:rFonts w:ascii="Montserrat Light" w:hAnsi="Montserrat Light"/>
          <w:b/>
          <w:bCs/>
          <w:sz w:val="20"/>
          <w:szCs w:val="20"/>
          <w:lang w:val="ro-RO" w:eastAsia="ro-RO"/>
        </w:rPr>
        <w:t>Art. IV.</w:t>
      </w:r>
      <w:r w:rsidRPr="004F3618">
        <w:rPr>
          <w:rFonts w:ascii="Montserrat Light" w:hAnsi="Montserrat Light"/>
          <w:sz w:val="20"/>
          <w:szCs w:val="20"/>
          <w:lang w:val="ro-RO" w:eastAsia="ro-RO"/>
        </w:rPr>
        <w:t xml:space="preserve"> Cu punerea în aplicare a prevederilor prezentei hotărâri se încredinţează </w:t>
      </w:r>
      <w:r w:rsidRPr="004F3618">
        <w:rPr>
          <w:rFonts w:ascii="Montserrat Light" w:hAnsi="Montserrat Light"/>
          <w:sz w:val="20"/>
          <w:szCs w:val="20"/>
          <w:lang w:val="ro-RO"/>
        </w:rPr>
        <w:t>Preşedintele Consiliului Judeţean Cluj prin Direcția Dezvoltare și Investiții, Direcţia Generală Buget-Finanţe, Resurse Umane.</w:t>
      </w:r>
    </w:p>
    <w:p w14:paraId="1BCFB943" w14:textId="77777777" w:rsidR="00B14D23" w:rsidRPr="004F3618" w:rsidRDefault="00B14D23" w:rsidP="00B14D23">
      <w:pPr>
        <w:autoSpaceDE w:val="0"/>
        <w:autoSpaceDN w:val="0"/>
        <w:adjustRightInd w:val="0"/>
        <w:jc w:val="both"/>
        <w:rPr>
          <w:rFonts w:ascii="Montserrat Light" w:hAnsi="Montserrat Light"/>
          <w:sz w:val="20"/>
          <w:szCs w:val="20"/>
          <w:lang w:val="ro-RO"/>
        </w:rPr>
      </w:pPr>
    </w:p>
    <w:p w14:paraId="733193A1" w14:textId="1D687B98" w:rsidR="00B14D23" w:rsidRPr="004F3618" w:rsidRDefault="00B14D23" w:rsidP="00B14D23">
      <w:pPr>
        <w:autoSpaceDE w:val="0"/>
        <w:autoSpaceDN w:val="0"/>
        <w:adjustRightInd w:val="0"/>
        <w:jc w:val="both"/>
        <w:rPr>
          <w:rFonts w:ascii="Montserrat Light" w:hAnsi="Montserrat Light"/>
          <w:sz w:val="20"/>
          <w:szCs w:val="20"/>
          <w:lang w:val="ro-RO"/>
        </w:rPr>
      </w:pPr>
      <w:r w:rsidRPr="004F3618">
        <w:rPr>
          <w:rFonts w:ascii="Montserrat Light" w:hAnsi="Montserrat Light"/>
          <w:b/>
          <w:bCs/>
          <w:sz w:val="20"/>
          <w:szCs w:val="20"/>
          <w:lang w:val="ro-RO" w:eastAsia="ro-RO"/>
        </w:rPr>
        <w:t xml:space="preserve">Art. V. </w:t>
      </w:r>
      <w:r w:rsidRPr="004F3618">
        <w:rPr>
          <w:rFonts w:ascii="Montserrat Light" w:hAnsi="Montserrat Light"/>
          <w:sz w:val="20"/>
          <w:szCs w:val="20"/>
          <w:lang w:val="ro-RO" w:eastAsia="ro-RO"/>
        </w:rPr>
        <w:t>Prezenta hotărâre se comunică</w:t>
      </w:r>
      <w:r w:rsidRPr="004F3618">
        <w:rPr>
          <w:rFonts w:ascii="Montserrat Light" w:hAnsi="Montserrat Light"/>
          <w:sz w:val="20"/>
          <w:szCs w:val="20"/>
          <w:lang w:val="ro-RO"/>
        </w:rPr>
        <w:t xml:space="preserve"> Direcției Dezvoltare și Investiții, Direcţiei Generale Buget-Finanţe, Resurse Umane, precum și Prefectului Județului Cluj și se aduce la cunoştinţă publică prin afișare la sediul Consiliului Județean Cluj şi prin postare pe pagina de internet </w:t>
      </w:r>
      <w:hyperlink r:id="rId7" w:history="1">
        <w:r w:rsidRPr="004F3618">
          <w:rPr>
            <w:rFonts w:ascii="Montserrat Light" w:hAnsi="Montserrat Light"/>
            <w:sz w:val="20"/>
            <w:szCs w:val="20"/>
            <w:lang w:val="ro-RO"/>
          </w:rPr>
          <w:t>www.cjcluj.ro</w:t>
        </w:r>
      </w:hyperlink>
      <w:r w:rsidRPr="004F3618">
        <w:rPr>
          <w:rFonts w:ascii="Montserrat Light" w:hAnsi="Montserrat Light"/>
          <w:sz w:val="20"/>
          <w:szCs w:val="20"/>
          <w:lang w:val="ro-RO"/>
        </w:rPr>
        <w:t>.</w:t>
      </w:r>
    </w:p>
    <w:p w14:paraId="15033900" w14:textId="085AFA7E" w:rsidR="00B14D23" w:rsidRPr="004F3618" w:rsidRDefault="00B14D23" w:rsidP="00B14D23">
      <w:pPr>
        <w:autoSpaceDE w:val="0"/>
        <w:autoSpaceDN w:val="0"/>
        <w:adjustRightInd w:val="0"/>
        <w:spacing w:line="240" w:lineRule="auto"/>
        <w:jc w:val="both"/>
        <w:rPr>
          <w:rFonts w:ascii="Montserrat Light" w:hAnsi="Montserrat Light"/>
          <w:lang w:val="ro-RO"/>
        </w:rPr>
      </w:pPr>
    </w:p>
    <w:p w14:paraId="27F46F4D" w14:textId="77777777" w:rsidR="00CA6568" w:rsidRPr="004F3618" w:rsidRDefault="00CA6568" w:rsidP="004C50A7">
      <w:pPr>
        <w:jc w:val="both"/>
        <w:rPr>
          <w:rFonts w:ascii="Montserrat Light" w:eastAsia="Calibri" w:hAnsi="Montserrat Light" w:cs="Times New Roman"/>
          <w:b/>
          <w:bCs/>
          <w:sz w:val="20"/>
          <w:szCs w:val="20"/>
          <w:lang w:val="ro-RO" w:eastAsia="ro-RO"/>
        </w:rPr>
      </w:pPr>
    </w:p>
    <w:p w14:paraId="677B8369" w14:textId="77777777" w:rsidR="004C50A7" w:rsidRPr="004F3618" w:rsidRDefault="004C50A7" w:rsidP="004C50A7">
      <w:pPr>
        <w:autoSpaceDE w:val="0"/>
        <w:autoSpaceDN w:val="0"/>
        <w:adjustRightInd w:val="0"/>
        <w:ind w:left="4956" w:firstLine="708"/>
        <w:rPr>
          <w:rFonts w:ascii="Montserrat Light" w:hAnsi="Montserrat Light"/>
          <w:b/>
          <w:bCs/>
          <w:sz w:val="20"/>
          <w:szCs w:val="20"/>
          <w:lang w:val="ro-RO" w:eastAsia="ro-RO"/>
        </w:rPr>
      </w:pPr>
    </w:p>
    <w:p w14:paraId="086D46FD" w14:textId="77777777" w:rsidR="004C50A7" w:rsidRPr="004F3618" w:rsidRDefault="004C50A7" w:rsidP="004C50A7">
      <w:pPr>
        <w:autoSpaceDE w:val="0"/>
        <w:autoSpaceDN w:val="0"/>
        <w:adjustRightInd w:val="0"/>
        <w:ind w:left="4956" w:firstLine="708"/>
        <w:rPr>
          <w:rFonts w:ascii="Montserrat Light" w:hAnsi="Montserrat Light"/>
          <w:b/>
          <w:bCs/>
          <w:sz w:val="20"/>
          <w:szCs w:val="20"/>
          <w:lang w:val="ro-RO" w:eastAsia="ro-RO"/>
        </w:rPr>
      </w:pPr>
      <w:r w:rsidRPr="004F3618">
        <w:rPr>
          <w:rFonts w:ascii="Montserrat Light" w:hAnsi="Montserrat Light"/>
          <w:b/>
          <w:bCs/>
          <w:sz w:val="20"/>
          <w:szCs w:val="20"/>
          <w:lang w:val="ro-RO" w:eastAsia="ro-RO"/>
        </w:rPr>
        <w:t xml:space="preserve">        Contrasemnează:</w:t>
      </w:r>
    </w:p>
    <w:p w14:paraId="63490457" w14:textId="77777777" w:rsidR="004C50A7" w:rsidRPr="004F3618" w:rsidRDefault="004C50A7" w:rsidP="004C50A7">
      <w:pPr>
        <w:autoSpaceDE w:val="0"/>
        <w:autoSpaceDN w:val="0"/>
        <w:adjustRightInd w:val="0"/>
        <w:rPr>
          <w:rFonts w:ascii="Montserrat Light" w:hAnsi="Montserrat Light"/>
          <w:b/>
          <w:bCs/>
          <w:sz w:val="20"/>
          <w:szCs w:val="20"/>
          <w:lang w:val="ro-RO" w:eastAsia="ro-RO"/>
        </w:rPr>
      </w:pPr>
      <w:r w:rsidRPr="004F3618">
        <w:rPr>
          <w:rFonts w:ascii="Montserrat Light" w:hAnsi="Montserrat Light"/>
          <w:b/>
          <w:bCs/>
          <w:sz w:val="20"/>
          <w:szCs w:val="20"/>
          <w:lang w:val="ro-RO" w:eastAsia="ro-RO"/>
        </w:rPr>
        <w:t xml:space="preserve">          PREŞEDINTE,</w:t>
      </w:r>
      <w:r w:rsidRPr="004F3618">
        <w:rPr>
          <w:rFonts w:ascii="Montserrat Light" w:hAnsi="Montserrat Light"/>
          <w:b/>
          <w:bCs/>
          <w:sz w:val="20"/>
          <w:szCs w:val="20"/>
          <w:lang w:val="ro-RO" w:eastAsia="ro-RO"/>
        </w:rPr>
        <w:tab/>
      </w:r>
      <w:r w:rsidRPr="004F3618">
        <w:rPr>
          <w:rFonts w:ascii="Montserrat Light" w:hAnsi="Montserrat Light"/>
          <w:b/>
          <w:bCs/>
          <w:sz w:val="20"/>
          <w:szCs w:val="20"/>
          <w:lang w:val="ro-RO" w:eastAsia="ro-RO"/>
        </w:rPr>
        <w:tab/>
      </w:r>
      <w:r w:rsidRPr="004F3618">
        <w:rPr>
          <w:rFonts w:ascii="Montserrat Light" w:hAnsi="Montserrat Light"/>
          <w:b/>
          <w:bCs/>
          <w:sz w:val="20"/>
          <w:szCs w:val="20"/>
          <w:lang w:val="ro-RO" w:eastAsia="ro-RO"/>
        </w:rPr>
        <w:tab/>
      </w:r>
      <w:r w:rsidRPr="004F3618">
        <w:rPr>
          <w:rFonts w:ascii="Montserrat Light" w:hAnsi="Montserrat Light"/>
          <w:b/>
          <w:bCs/>
          <w:sz w:val="20"/>
          <w:szCs w:val="20"/>
          <w:lang w:val="ro-RO" w:eastAsia="ro-RO"/>
        </w:rPr>
        <w:tab/>
        <w:t xml:space="preserve">            SECRETAR GENERAL AL JUDEŢULUI,</w:t>
      </w:r>
    </w:p>
    <w:p w14:paraId="033872CC" w14:textId="77777777" w:rsidR="004C50A7" w:rsidRPr="004F3618" w:rsidRDefault="004C50A7" w:rsidP="004C50A7">
      <w:pPr>
        <w:autoSpaceDE w:val="0"/>
        <w:autoSpaceDN w:val="0"/>
        <w:adjustRightInd w:val="0"/>
        <w:rPr>
          <w:rFonts w:ascii="Montserrat Light" w:hAnsi="Montserrat Light"/>
          <w:b/>
          <w:bCs/>
          <w:sz w:val="20"/>
          <w:szCs w:val="20"/>
          <w:lang w:val="ro-RO" w:eastAsia="ro-RO"/>
        </w:rPr>
      </w:pPr>
      <w:r w:rsidRPr="004F3618">
        <w:rPr>
          <w:rFonts w:ascii="Montserrat Light" w:hAnsi="Montserrat Light"/>
          <w:b/>
          <w:bCs/>
          <w:sz w:val="20"/>
          <w:szCs w:val="20"/>
          <w:lang w:val="ro-RO" w:eastAsia="ro-RO"/>
        </w:rPr>
        <w:t xml:space="preserve">   </w:t>
      </w:r>
      <w:r w:rsidRPr="004F3618">
        <w:rPr>
          <w:rFonts w:ascii="Montserrat Light" w:hAnsi="Montserrat Light"/>
          <w:b/>
          <w:bCs/>
          <w:sz w:val="20"/>
          <w:szCs w:val="20"/>
          <w:lang w:val="ro-RO" w:eastAsia="ro-RO"/>
        </w:rPr>
        <w:tab/>
        <w:t xml:space="preserve">  Alin Tişe                                                                               Simona Gaci</w:t>
      </w:r>
    </w:p>
    <w:p w14:paraId="2798B2E2" w14:textId="77777777" w:rsidR="004C50A7" w:rsidRPr="004F3618" w:rsidRDefault="004C50A7" w:rsidP="004C50A7">
      <w:pPr>
        <w:autoSpaceDE w:val="0"/>
        <w:autoSpaceDN w:val="0"/>
        <w:adjustRightInd w:val="0"/>
        <w:rPr>
          <w:rFonts w:ascii="Montserrat Light" w:hAnsi="Montserrat Light"/>
          <w:b/>
          <w:bCs/>
          <w:sz w:val="20"/>
          <w:szCs w:val="20"/>
          <w:lang w:val="ro-RO" w:eastAsia="ro-RO"/>
        </w:rPr>
      </w:pPr>
    </w:p>
    <w:p w14:paraId="7AB45900" w14:textId="77777777" w:rsidR="004C50A7" w:rsidRPr="004F3618" w:rsidRDefault="004C50A7" w:rsidP="004C50A7">
      <w:pPr>
        <w:autoSpaceDE w:val="0"/>
        <w:autoSpaceDN w:val="0"/>
        <w:adjustRightInd w:val="0"/>
        <w:rPr>
          <w:rFonts w:ascii="Montserrat Light" w:hAnsi="Montserrat Light"/>
          <w:b/>
          <w:bCs/>
          <w:sz w:val="20"/>
          <w:szCs w:val="20"/>
          <w:lang w:val="ro-RO"/>
        </w:rPr>
      </w:pPr>
    </w:p>
    <w:p w14:paraId="73C75AF8" w14:textId="77777777" w:rsidR="004C50A7" w:rsidRPr="004F3618" w:rsidRDefault="004C50A7" w:rsidP="004C50A7">
      <w:pPr>
        <w:autoSpaceDE w:val="0"/>
        <w:autoSpaceDN w:val="0"/>
        <w:adjustRightInd w:val="0"/>
        <w:rPr>
          <w:rFonts w:ascii="Montserrat Light" w:hAnsi="Montserrat Light"/>
          <w:b/>
          <w:bCs/>
          <w:sz w:val="20"/>
          <w:szCs w:val="20"/>
          <w:lang w:val="ro-RO"/>
        </w:rPr>
      </w:pPr>
      <w:r w:rsidRPr="004F3618">
        <w:rPr>
          <w:rFonts w:ascii="Montserrat Light" w:hAnsi="Montserrat Light"/>
          <w:b/>
          <w:bCs/>
          <w:sz w:val="20"/>
          <w:szCs w:val="20"/>
          <w:lang w:val="ro-RO"/>
        </w:rPr>
        <w:t>Nr……..... din …....… 2023</w:t>
      </w:r>
    </w:p>
    <w:p w14:paraId="41F9D39B" w14:textId="77777777" w:rsidR="004C50A7" w:rsidRPr="004F3618" w:rsidRDefault="004C50A7" w:rsidP="004C50A7">
      <w:pPr>
        <w:autoSpaceDE w:val="0"/>
        <w:autoSpaceDN w:val="0"/>
        <w:adjustRightInd w:val="0"/>
        <w:rPr>
          <w:rFonts w:ascii="Montserrat Light" w:hAnsi="Montserrat Light"/>
          <w:b/>
          <w:bCs/>
          <w:sz w:val="20"/>
          <w:szCs w:val="20"/>
          <w:lang w:val="ro-RO"/>
        </w:rPr>
      </w:pPr>
    </w:p>
    <w:p w14:paraId="2837B05C" w14:textId="77777777" w:rsidR="004C50A7" w:rsidRPr="004F3618" w:rsidRDefault="004C50A7" w:rsidP="004C50A7">
      <w:pPr>
        <w:autoSpaceDE w:val="0"/>
        <w:autoSpaceDN w:val="0"/>
        <w:adjustRightInd w:val="0"/>
        <w:contextualSpacing/>
        <w:jc w:val="both"/>
        <w:rPr>
          <w:rFonts w:ascii="Montserrat Light" w:hAnsi="Montserrat Light"/>
          <w:b/>
          <w:bCs/>
          <w:i/>
          <w:iCs/>
          <w:sz w:val="20"/>
          <w:szCs w:val="20"/>
          <w:vertAlign w:val="superscript"/>
          <w:lang w:val="ro-RO"/>
        </w:rPr>
      </w:pPr>
      <w:r w:rsidRPr="004F3618">
        <w:rPr>
          <w:rFonts w:ascii="Montserrat Light" w:hAnsi="Montserrat Light"/>
          <w:i/>
          <w:iCs/>
          <w:sz w:val="20"/>
          <w:szCs w:val="20"/>
          <w:lang w:val="ro-RO"/>
        </w:rPr>
        <w:t>Prezenta hotărâre a fost adoptată cu … voturi “pentru” … voturi “împotrivă”, …. ”abţineri” şi …. Membri ai Consiliului județean nu au votat, fiind astfel respectate prevederile legale privind majoritatea de voturi necesară.</w:t>
      </w:r>
      <w:r w:rsidRPr="004F3618">
        <w:rPr>
          <w:rFonts w:ascii="Montserrat Light" w:hAnsi="Montserrat Light"/>
          <w:b/>
          <w:bCs/>
          <w:i/>
          <w:iCs/>
          <w:sz w:val="20"/>
          <w:szCs w:val="20"/>
          <w:vertAlign w:val="superscript"/>
          <w:lang w:val="ro-RO"/>
        </w:rPr>
        <w:t xml:space="preserve">  </w:t>
      </w:r>
    </w:p>
    <w:p w14:paraId="7B758519" w14:textId="77777777" w:rsidR="004C50A7" w:rsidRPr="004F3618" w:rsidRDefault="004C50A7" w:rsidP="004C50A7">
      <w:pPr>
        <w:autoSpaceDE w:val="0"/>
        <w:autoSpaceDN w:val="0"/>
        <w:adjustRightInd w:val="0"/>
        <w:contextualSpacing/>
        <w:jc w:val="both"/>
        <w:rPr>
          <w:rFonts w:ascii="Montserrat Light" w:hAnsi="Montserrat Light"/>
          <w:b/>
          <w:bCs/>
          <w:i/>
          <w:iCs/>
          <w:sz w:val="20"/>
          <w:szCs w:val="20"/>
          <w:vertAlign w:val="superscript"/>
          <w:lang w:val="ro-RO"/>
        </w:rPr>
      </w:pPr>
    </w:p>
    <w:p w14:paraId="667FFB74" w14:textId="77777777" w:rsidR="004C50A7" w:rsidRPr="004F3618" w:rsidRDefault="004C50A7" w:rsidP="004C50A7">
      <w:pPr>
        <w:autoSpaceDE w:val="0"/>
        <w:autoSpaceDN w:val="0"/>
        <w:adjustRightInd w:val="0"/>
        <w:contextualSpacing/>
        <w:jc w:val="both"/>
        <w:rPr>
          <w:rFonts w:ascii="Montserrat Light" w:hAnsi="Montserrat Light"/>
          <w:i/>
          <w:iCs/>
          <w:sz w:val="20"/>
          <w:szCs w:val="20"/>
          <w:lang w:val="ro-RO"/>
        </w:rPr>
      </w:pPr>
    </w:p>
    <w:p w14:paraId="56DE7638" w14:textId="77777777" w:rsidR="004C50A7" w:rsidRPr="004F3618" w:rsidRDefault="004C50A7" w:rsidP="004C50A7">
      <w:pPr>
        <w:autoSpaceDE w:val="0"/>
        <w:autoSpaceDN w:val="0"/>
        <w:adjustRightInd w:val="0"/>
        <w:rPr>
          <w:rFonts w:ascii="Montserrat Light" w:hAnsi="Montserrat Light"/>
          <w:i/>
          <w:iCs/>
          <w:sz w:val="20"/>
          <w:szCs w:val="20"/>
          <w:lang w:val="ro-RO"/>
        </w:rPr>
      </w:pPr>
    </w:p>
    <w:p w14:paraId="2F6A1D75"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r w:rsidRPr="004F3618">
        <w:rPr>
          <w:rFonts w:ascii="Montserrat Light" w:hAnsi="Montserrat Light"/>
          <w:b/>
          <w:bCs/>
          <w:sz w:val="20"/>
          <w:szCs w:val="20"/>
          <w:lang w:val="ro-RO"/>
        </w:rPr>
        <w:t>INIȚIATOR</w:t>
      </w:r>
    </w:p>
    <w:p w14:paraId="14F8E68D"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r w:rsidRPr="004F3618">
        <w:rPr>
          <w:rFonts w:ascii="Montserrat Light" w:hAnsi="Montserrat Light"/>
          <w:b/>
          <w:bCs/>
          <w:sz w:val="20"/>
          <w:szCs w:val="20"/>
          <w:lang w:val="ro-RO"/>
        </w:rPr>
        <w:t xml:space="preserve">PREȘEDINTE </w:t>
      </w:r>
    </w:p>
    <w:p w14:paraId="2BB168EB"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r w:rsidRPr="004F3618">
        <w:rPr>
          <w:rFonts w:ascii="Montserrat Light" w:hAnsi="Montserrat Light"/>
          <w:b/>
          <w:bCs/>
          <w:sz w:val="20"/>
          <w:szCs w:val="20"/>
          <w:lang w:val="ro-RO"/>
        </w:rPr>
        <w:t>Alin Tișe</w:t>
      </w:r>
    </w:p>
    <w:p w14:paraId="5012D3F7"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p>
    <w:p w14:paraId="7D5A8757" w14:textId="77777777" w:rsidR="004C50A7" w:rsidRPr="004F3618" w:rsidRDefault="004C50A7" w:rsidP="004C50A7">
      <w:pPr>
        <w:rPr>
          <w:rFonts w:ascii="Montserrat Light" w:hAnsi="Montserrat Light"/>
          <w:b/>
          <w:bCs/>
          <w:sz w:val="20"/>
          <w:szCs w:val="20"/>
          <w:lang w:val="ro-RO"/>
        </w:rPr>
      </w:pPr>
      <w:r w:rsidRPr="004F3618">
        <w:rPr>
          <w:rFonts w:ascii="Montserrat Light" w:hAnsi="Montserrat Light"/>
          <w:b/>
          <w:bCs/>
          <w:sz w:val="20"/>
          <w:szCs w:val="20"/>
          <w:lang w:val="ro-RO"/>
        </w:rPr>
        <w:br w:type="page"/>
      </w:r>
    </w:p>
    <w:p w14:paraId="150701EE" w14:textId="77777777" w:rsidR="004C50A7" w:rsidRPr="004F3618" w:rsidRDefault="004C50A7" w:rsidP="004C50A7">
      <w:pPr>
        <w:ind w:left="-851" w:firstLine="851"/>
        <w:jc w:val="right"/>
        <w:rPr>
          <w:rFonts w:ascii="Montserrat Light" w:hAnsi="Montserrat Light" w:cs="Cambria"/>
          <w:bCs/>
          <w:sz w:val="20"/>
          <w:szCs w:val="20"/>
          <w:lang w:val="ro-RO"/>
        </w:rPr>
      </w:pPr>
      <w:r w:rsidRPr="004F3618">
        <w:rPr>
          <w:rFonts w:ascii="Montserrat Light" w:hAnsi="Montserrat Light" w:cs="Cambria"/>
          <w:b/>
          <w:sz w:val="20"/>
          <w:szCs w:val="20"/>
          <w:lang w:val="ro-RO"/>
        </w:rPr>
        <w:lastRenderedPageBreak/>
        <w:t xml:space="preserve">Anexa nr. 1 la Hotărârea </w:t>
      </w:r>
      <w:r w:rsidRPr="004F3618">
        <w:rPr>
          <w:rFonts w:ascii="Montserrat Light" w:hAnsi="Montserrat Light" w:cs="Cambria"/>
          <w:bCs/>
          <w:sz w:val="20"/>
          <w:szCs w:val="20"/>
          <w:lang w:val="ro-RO"/>
        </w:rPr>
        <w:t>nr..........  / .................2023</w:t>
      </w:r>
    </w:p>
    <w:p w14:paraId="301AD3F3" w14:textId="7ADB6332" w:rsidR="00B87C0B" w:rsidRPr="004F3618" w:rsidRDefault="00B87C0B" w:rsidP="004C50A7">
      <w:pPr>
        <w:ind w:left="-851" w:firstLine="851"/>
        <w:jc w:val="right"/>
        <w:rPr>
          <w:rFonts w:ascii="Montserrat Light" w:hAnsi="Montserrat Light" w:cs="Cambria"/>
          <w:b/>
          <w:sz w:val="20"/>
          <w:szCs w:val="20"/>
          <w:lang w:val="ro-RO"/>
        </w:rPr>
      </w:pPr>
      <w:r w:rsidRPr="004F3618">
        <w:rPr>
          <w:rFonts w:ascii="Montserrat Light" w:hAnsi="Montserrat Light" w:cs="Cambria"/>
          <w:b/>
          <w:sz w:val="20"/>
          <w:szCs w:val="20"/>
          <w:lang w:val="ro-RO"/>
        </w:rPr>
        <w:t>(Anexa la HCJ nr. 229/2022)</w:t>
      </w:r>
    </w:p>
    <w:p w14:paraId="48E1BB89" w14:textId="77777777" w:rsidR="004C50A7" w:rsidRPr="004F3618" w:rsidRDefault="004C50A7" w:rsidP="004C50A7">
      <w:pPr>
        <w:ind w:left="-851" w:firstLine="851"/>
        <w:rPr>
          <w:rFonts w:ascii="Montserrat Light" w:hAnsi="Montserrat Light" w:cs="Cambria"/>
          <w:bCs/>
          <w:sz w:val="20"/>
          <w:szCs w:val="20"/>
          <w:lang w:val="ro-RO"/>
        </w:rPr>
      </w:pPr>
    </w:p>
    <w:p w14:paraId="16E459D4" w14:textId="77777777" w:rsidR="004C50A7" w:rsidRPr="004F3618" w:rsidRDefault="004C50A7" w:rsidP="004C50A7">
      <w:pPr>
        <w:ind w:left="-851" w:firstLine="851"/>
        <w:rPr>
          <w:rFonts w:ascii="Montserrat Light" w:hAnsi="Montserrat Light" w:cs="Cambria"/>
          <w:bCs/>
          <w:sz w:val="20"/>
          <w:szCs w:val="20"/>
          <w:lang w:val="ro-RO"/>
        </w:rPr>
      </w:pPr>
    </w:p>
    <w:p w14:paraId="5156D270" w14:textId="77777777" w:rsidR="004C50A7" w:rsidRPr="004F3618" w:rsidRDefault="004C50A7" w:rsidP="004C50A7">
      <w:pPr>
        <w:pStyle w:val="Heading2"/>
        <w:spacing w:before="0" w:after="0"/>
        <w:jc w:val="center"/>
        <w:rPr>
          <w:rFonts w:ascii="Montserrat Light" w:hAnsi="Montserrat Light"/>
          <w:b/>
          <w:bCs/>
          <w:iCs/>
          <w:color w:val="000000"/>
          <w:sz w:val="20"/>
          <w:szCs w:val="20"/>
          <w:lang w:val="ro-RO"/>
        </w:rPr>
      </w:pPr>
      <w:bookmarkStart w:id="5" w:name="_Hlk14431378"/>
      <w:r w:rsidRPr="004F3618">
        <w:rPr>
          <w:rFonts w:ascii="Montserrat Light" w:hAnsi="Montserrat Light"/>
          <w:b/>
          <w:bCs/>
          <w:iCs/>
          <w:color w:val="000000"/>
          <w:sz w:val="20"/>
          <w:szCs w:val="20"/>
          <w:lang w:val="ro-RO"/>
        </w:rPr>
        <w:t>INDICATORI TEHNICO-ECONOMICI</w:t>
      </w:r>
    </w:p>
    <w:bookmarkEnd w:id="5"/>
    <w:p w14:paraId="0AD3E3EA" w14:textId="77777777" w:rsidR="004C50A7" w:rsidRPr="004F3618" w:rsidRDefault="004C50A7" w:rsidP="004C50A7">
      <w:pPr>
        <w:jc w:val="center"/>
        <w:rPr>
          <w:rFonts w:ascii="Montserrat Light" w:hAnsi="Montserrat Light"/>
          <w:b/>
          <w:bCs/>
          <w:sz w:val="20"/>
          <w:szCs w:val="20"/>
          <w:lang w:val="ro-RO"/>
        </w:rPr>
      </w:pPr>
      <w:r w:rsidRPr="004F3618">
        <w:rPr>
          <w:rFonts w:ascii="Montserrat Light" w:hAnsi="Montserrat Light"/>
          <w:b/>
          <w:bCs/>
          <w:sz w:val="20"/>
          <w:szCs w:val="20"/>
          <w:lang w:val="ro-RO"/>
        </w:rPr>
        <w:t xml:space="preserve">ai obiectivului de investiții </w:t>
      </w:r>
    </w:p>
    <w:p w14:paraId="7DDB3795" w14:textId="3EEC1582" w:rsidR="004C50A7" w:rsidRPr="004F3618" w:rsidRDefault="004C50A7" w:rsidP="004C50A7">
      <w:pPr>
        <w:jc w:val="center"/>
        <w:rPr>
          <w:rFonts w:ascii="Montserrat Light" w:hAnsi="Montserrat Light"/>
          <w:b/>
          <w:bCs/>
          <w:sz w:val="20"/>
          <w:szCs w:val="20"/>
          <w:lang w:val="ro-RO"/>
        </w:rPr>
      </w:pPr>
      <w:r w:rsidRPr="004F3618">
        <w:rPr>
          <w:rFonts w:ascii="Montserrat Light" w:hAnsi="Montserrat Light"/>
          <w:b/>
          <w:bCs/>
          <w:sz w:val="20"/>
          <w:szCs w:val="20"/>
          <w:lang w:val="ro-RO"/>
        </w:rPr>
        <w:t>“</w:t>
      </w:r>
      <w:r w:rsidR="00ED19C7" w:rsidRPr="004F3618">
        <w:rPr>
          <w:rFonts w:ascii="Montserrat Light" w:hAnsi="Montserrat Light"/>
          <w:b/>
          <w:bCs/>
          <w:sz w:val="20"/>
          <w:szCs w:val="20"/>
          <w:lang w:val="ro-RO"/>
        </w:rPr>
        <w:t>CENTRUL DE TRANSPLANT MULTIORGAN CLUJ</w:t>
      </w:r>
      <w:r w:rsidRPr="004F3618">
        <w:rPr>
          <w:rFonts w:ascii="Montserrat Light" w:hAnsi="Montserrat Light"/>
          <w:b/>
          <w:bCs/>
          <w:sz w:val="20"/>
          <w:szCs w:val="20"/>
          <w:lang w:val="ro-RO"/>
        </w:rPr>
        <w:t xml:space="preserve">” </w:t>
      </w:r>
    </w:p>
    <w:p w14:paraId="5DF05C71" w14:textId="77777777" w:rsidR="004C50A7" w:rsidRPr="004F3618" w:rsidRDefault="004C50A7" w:rsidP="004C50A7">
      <w:pPr>
        <w:jc w:val="center"/>
        <w:rPr>
          <w:rFonts w:ascii="Montserrat Light" w:hAnsi="Montserrat Light"/>
          <w:b/>
          <w:sz w:val="20"/>
          <w:szCs w:val="20"/>
          <w:lang w:val="ro-RO"/>
        </w:rPr>
      </w:pPr>
    </w:p>
    <w:p w14:paraId="69174B11" w14:textId="77777777" w:rsidR="004C50A7" w:rsidRPr="004F3618" w:rsidRDefault="004C50A7" w:rsidP="004C50A7">
      <w:pPr>
        <w:jc w:val="center"/>
        <w:rPr>
          <w:rFonts w:ascii="Montserrat Light" w:hAnsi="Montserrat Light"/>
          <w:b/>
          <w:sz w:val="20"/>
          <w:szCs w:val="20"/>
          <w:lang w:val="ro-RO"/>
        </w:rPr>
      </w:pPr>
    </w:p>
    <w:tbl>
      <w:tblPr>
        <w:tblW w:w="0" w:type="auto"/>
        <w:tblInd w:w="108" w:type="dxa"/>
        <w:tblLook w:val="04A0" w:firstRow="1" w:lastRow="0" w:firstColumn="1" w:lastColumn="0" w:noHBand="0" w:noVBand="1"/>
      </w:tblPr>
      <w:tblGrid>
        <w:gridCol w:w="2818"/>
        <w:gridCol w:w="6504"/>
      </w:tblGrid>
      <w:tr w:rsidR="004C50A7" w:rsidRPr="004F3618" w14:paraId="3FE4B864" w14:textId="77777777" w:rsidTr="00810144">
        <w:trPr>
          <w:trHeight w:val="238"/>
        </w:trPr>
        <w:tc>
          <w:tcPr>
            <w:tcW w:w="2818" w:type="dxa"/>
          </w:tcPr>
          <w:p w14:paraId="3DA7BA38" w14:textId="77777777" w:rsidR="004C50A7" w:rsidRPr="004F3618" w:rsidRDefault="004C50A7" w:rsidP="00810144">
            <w:pPr>
              <w:jc w:val="both"/>
              <w:rPr>
                <w:rFonts w:ascii="Montserrat Light" w:hAnsi="Montserrat Light"/>
                <w:b/>
                <w:sz w:val="20"/>
                <w:szCs w:val="20"/>
                <w:lang w:val="ro-RO"/>
              </w:rPr>
            </w:pPr>
            <w:r w:rsidRPr="004F3618">
              <w:rPr>
                <w:rFonts w:ascii="Montserrat Light" w:hAnsi="Montserrat Light"/>
                <w:b/>
                <w:sz w:val="20"/>
                <w:szCs w:val="20"/>
                <w:lang w:val="ro-RO"/>
              </w:rPr>
              <w:t>Investitor:</w:t>
            </w:r>
          </w:p>
        </w:tc>
        <w:tc>
          <w:tcPr>
            <w:tcW w:w="6504" w:type="dxa"/>
          </w:tcPr>
          <w:p w14:paraId="669FD786" w14:textId="77777777" w:rsidR="004C50A7" w:rsidRPr="004F3618" w:rsidRDefault="004C50A7" w:rsidP="00810144">
            <w:pPr>
              <w:jc w:val="both"/>
              <w:rPr>
                <w:rFonts w:ascii="Montserrat Light" w:hAnsi="Montserrat Light"/>
                <w:bCs/>
                <w:color w:val="000000"/>
                <w:spacing w:val="-3"/>
                <w:sz w:val="20"/>
                <w:szCs w:val="20"/>
                <w:lang w:val="ro-RO"/>
              </w:rPr>
            </w:pPr>
            <w:r w:rsidRPr="004F3618">
              <w:rPr>
                <w:rFonts w:ascii="Montserrat Light" w:hAnsi="Montserrat Light"/>
                <w:bCs/>
                <w:color w:val="000000"/>
                <w:spacing w:val="-3"/>
                <w:sz w:val="20"/>
                <w:szCs w:val="20"/>
                <w:lang w:val="ro-RO"/>
              </w:rPr>
              <w:t>UAT Județul Cluj prin Consiliul Județean Cluj</w:t>
            </w:r>
          </w:p>
          <w:p w14:paraId="1D1C2013" w14:textId="77777777" w:rsidR="004C50A7" w:rsidRPr="004F3618" w:rsidRDefault="004C50A7" w:rsidP="00810144">
            <w:pPr>
              <w:jc w:val="both"/>
              <w:rPr>
                <w:rFonts w:ascii="Montserrat Light" w:hAnsi="Montserrat Light"/>
                <w:color w:val="000000"/>
                <w:spacing w:val="-3"/>
                <w:sz w:val="20"/>
                <w:szCs w:val="20"/>
                <w:lang w:val="ro-RO"/>
              </w:rPr>
            </w:pPr>
            <w:r w:rsidRPr="004F3618">
              <w:rPr>
                <w:rFonts w:ascii="Montserrat Light" w:hAnsi="Montserrat Light"/>
                <w:color w:val="000000"/>
                <w:spacing w:val="-3"/>
                <w:sz w:val="20"/>
                <w:szCs w:val="20"/>
                <w:lang w:val="ro-RO"/>
              </w:rPr>
              <w:t>Calea Dorobanților nr. 106, 400609, Cluj-Napoca</w:t>
            </w:r>
          </w:p>
          <w:p w14:paraId="5B073E0F" w14:textId="77777777" w:rsidR="004C50A7" w:rsidRPr="004F3618" w:rsidRDefault="004C50A7" w:rsidP="00810144">
            <w:pPr>
              <w:jc w:val="both"/>
              <w:rPr>
                <w:rFonts w:ascii="Montserrat Light" w:hAnsi="Montserrat Light"/>
                <w:b/>
                <w:sz w:val="20"/>
                <w:szCs w:val="20"/>
                <w:lang w:val="ro-RO"/>
              </w:rPr>
            </w:pPr>
          </w:p>
        </w:tc>
      </w:tr>
      <w:tr w:rsidR="004C50A7" w:rsidRPr="004F3618" w14:paraId="44F11BF9" w14:textId="77777777" w:rsidTr="00810144">
        <w:tc>
          <w:tcPr>
            <w:tcW w:w="2818" w:type="dxa"/>
          </w:tcPr>
          <w:p w14:paraId="4482A03B" w14:textId="77777777" w:rsidR="004C50A7" w:rsidRPr="004F3618" w:rsidRDefault="004C50A7" w:rsidP="00810144">
            <w:pPr>
              <w:jc w:val="both"/>
              <w:rPr>
                <w:rFonts w:ascii="Montserrat Light" w:hAnsi="Montserrat Light"/>
                <w:b/>
                <w:sz w:val="20"/>
                <w:szCs w:val="20"/>
                <w:lang w:val="ro-RO"/>
              </w:rPr>
            </w:pPr>
            <w:r w:rsidRPr="004F3618">
              <w:rPr>
                <w:rFonts w:ascii="Montserrat Light" w:hAnsi="Montserrat Light"/>
                <w:b/>
                <w:sz w:val="20"/>
                <w:szCs w:val="20"/>
                <w:lang w:val="ro-RO"/>
              </w:rPr>
              <w:t xml:space="preserve">Amplasament: </w:t>
            </w:r>
          </w:p>
        </w:tc>
        <w:tc>
          <w:tcPr>
            <w:tcW w:w="6504" w:type="dxa"/>
          </w:tcPr>
          <w:p w14:paraId="6249D159" w14:textId="66A0EC97" w:rsidR="004C50A7" w:rsidRPr="004F3618" w:rsidRDefault="004C50A7" w:rsidP="00810144">
            <w:pPr>
              <w:jc w:val="both"/>
              <w:rPr>
                <w:rFonts w:ascii="Montserrat Light" w:hAnsi="Montserrat Light" w:cs="Arial Narrow"/>
                <w:bCs/>
                <w:color w:val="000000"/>
                <w:sz w:val="20"/>
                <w:szCs w:val="20"/>
                <w:shd w:val="clear" w:color="auto" w:fill="FFFFFF"/>
                <w:lang w:val="ro-RO"/>
              </w:rPr>
            </w:pPr>
            <w:r w:rsidRPr="004F3618">
              <w:rPr>
                <w:rFonts w:ascii="Montserrat Light" w:hAnsi="Montserrat Light"/>
                <w:color w:val="000000"/>
                <w:sz w:val="20"/>
                <w:szCs w:val="20"/>
                <w:lang w:val="ro-RO"/>
              </w:rPr>
              <w:t>Str.</w:t>
            </w:r>
            <w:r w:rsidR="00ED19C7" w:rsidRPr="004F3618">
              <w:rPr>
                <w:rFonts w:ascii="Montserrat Light" w:hAnsi="Montserrat Light"/>
                <w:color w:val="000000"/>
                <w:sz w:val="20"/>
                <w:szCs w:val="20"/>
                <w:lang w:val="ro-RO"/>
              </w:rPr>
              <w:t xml:space="preserve"> </w:t>
            </w:r>
            <w:r w:rsidRPr="004F3618">
              <w:rPr>
                <w:rFonts w:ascii="Montserrat Light" w:hAnsi="Montserrat Light"/>
                <w:color w:val="000000"/>
                <w:sz w:val="20"/>
                <w:szCs w:val="20"/>
                <w:lang w:val="ro-RO"/>
              </w:rPr>
              <w:t>B.P.</w:t>
            </w:r>
            <w:r w:rsidR="00ED19C7" w:rsidRPr="004F3618">
              <w:rPr>
                <w:rFonts w:ascii="Montserrat Light" w:hAnsi="Montserrat Light"/>
                <w:color w:val="000000"/>
                <w:sz w:val="20"/>
                <w:szCs w:val="20"/>
                <w:lang w:val="ro-RO"/>
              </w:rPr>
              <w:t xml:space="preserve"> </w:t>
            </w:r>
            <w:r w:rsidRPr="004F3618">
              <w:rPr>
                <w:rFonts w:ascii="Montserrat Light" w:hAnsi="Montserrat Light"/>
                <w:color w:val="000000"/>
                <w:sz w:val="20"/>
                <w:szCs w:val="20"/>
                <w:lang w:val="ro-RO"/>
              </w:rPr>
              <w:t>Hașdeu nr.6,</w:t>
            </w:r>
            <w:r w:rsidRPr="004F3618">
              <w:rPr>
                <w:rFonts w:ascii="Montserrat Light" w:hAnsi="Montserrat Light" w:cs="Arial Narrow"/>
                <w:bCs/>
                <w:color w:val="000000"/>
                <w:sz w:val="20"/>
                <w:szCs w:val="20"/>
                <w:shd w:val="clear" w:color="auto" w:fill="FFFFFF"/>
                <w:lang w:val="ro-RO"/>
              </w:rPr>
              <w:t xml:space="preserve"> Municipiul Cluj Napoca, </w:t>
            </w:r>
            <w:r w:rsidRPr="004F3618">
              <w:rPr>
                <w:rFonts w:ascii="Montserrat Light" w:hAnsi="Montserrat Light"/>
                <w:sz w:val="20"/>
                <w:szCs w:val="20"/>
                <w:lang w:val="ro-RO"/>
              </w:rPr>
              <w:t>județul Cluj</w:t>
            </w:r>
          </w:p>
        </w:tc>
      </w:tr>
      <w:tr w:rsidR="004C50A7" w:rsidRPr="004F3618" w14:paraId="742C2A4A" w14:textId="77777777" w:rsidTr="00810144">
        <w:tc>
          <w:tcPr>
            <w:tcW w:w="2818" w:type="dxa"/>
          </w:tcPr>
          <w:p w14:paraId="70CAF4B9" w14:textId="77777777" w:rsidR="004C50A7" w:rsidRPr="004F3618" w:rsidRDefault="004C50A7" w:rsidP="00810144">
            <w:pPr>
              <w:jc w:val="both"/>
              <w:rPr>
                <w:rFonts w:ascii="Montserrat Light" w:hAnsi="Montserrat Light"/>
                <w:b/>
                <w:sz w:val="20"/>
                <w:szCs w:val="20"/>
                <w:lang w:val="ro-RO"/>
              </w:rPr>
            </w:pPr>
            <w:r w:rsidRPr="004F3618">
              <w:rPr>
                <w:rFonts w:ascii="Montserrat Light" w:hAnsi="Montserrat Light"/>
                <w:b/>
                <w:sz w:val="20"/>
                <w:szCs w:val="20"/>
                <w:lang w:val="ro-RO"/>
              </w:rPr>
              <w:t>Faza de proiectare:</w:t>
            </w:r>
          </w:p>
        </w:tc>
        <w:tc>
          <w:tcPr>
            <w:tcW w:w="6504" w:type="dxa"/>
          </w:tcPr>
          <w:p w14:paraId="351B522C" w14:textId="77777777" w:rsidR="004C50A7" w:rsidRPr="004F3618" w:rsidRDefault="004C50A7" w:rsidP="00810144">
            <w:pPr>
              <w:jc w:val="both"/>
              <w:rPr>
                <w:rFonts w:ascii="Montserrat Light" w:hAnsi="Montserrat Light"/>
                <w:sz w:val="20"/>
                <w:szCs w:val="20"/>
                <w:lang w:val="ro-RO"/>
              </w:rPr>
            </w:pPr>
            <w:r w:rsidRPr="004F3618">
              <w:rPr>
                <w:rFonts w:ascii="Montserrat Light" w:hAnsi="Montserrat Light" w:cs="Arial Narrow"/>
                <w:color w:val="000000"/>
                <w:sz w:val="20"/>
                <w:szCs w:val="20"/>
                <w:shd w:val="clear" w:color="auto" w:fill="FFFFFF"/>
                <w:lang w:val="ro-RO"/>
              </w:rPr>
              <w:t xml:space="preserve">STUDIU DE FEZABILITATE </w:t>
            </w:r>
          </w:p>
        </w:tc>
      </w:tr>
      <w:tr w:rsidR="004C50A7" w:rsidRPr="004F3618" w14:paraId="58EEEF46" w14:textId="77777777" w:rsidTr="00810144">
        <w:tc>
          <w:tcPr>
            <w:tcW w:w="2818" w:type="dxa"/>
          </w:tcPr>
          <w:p w14:paraId="5D5F3D96" w14:textId="77777777" w:rsidR="004C50A7" w:rsidRPr="004F3618" w:rsidRDefault="004C50A7" w:rsidP="00810144">
            <w:pPr>
              <w:jc w:val="both"/>
              <w:rPr>
                <w:rFonts w:ascii="Montserrat Light" w:hAnsi="Montserrat Light"/>
                <w:b/>
                <w:sz w:val="20"/>
                <w:szCs w:val="20"/>
                <w:lang w:val="ro-RO"/>
              </w:rPr>
            </w:pPr>
            <w:r w:rsidRPr="004F3618">
              <w:rPr>
                <w:rFonts w:ascii="Montserrat Light" w:hAnsi="Montserrat Light"/>
                <w:b/>
                <w:sz w:val="20"/>
                <w:szCs w:val="20"/>
                <w:lang w:val="ro-RO"/>
              </w:rPr>
              <w:t>Proiectant general:</w:t>
            </w:r>
          </w:p>
        </w:tc>
        <w:tc>
          <w:tcPr>
            <w:tcW w:w="6504" w:type="dxa"/>
          </w:tcPr>
          <w:p w14:paraId="29CA8221" w14:textId="77777777" w:rsidR="004C50A7" w:rsidRPr="004F3618" w:rsidRDefault="004C50A7" w:rsidP="00810144">
            <w:pPr>
              <w:jc w:val="both"/>
              <w:rPr>
                <w:rFonts w:ascii="Montserrat Light" w:hAnsi="Montserrat Light" w:cs="Arial Narrow"/>
                <w:b/>
                <w:bCs/>
                <w:color w:val="000000"/>
                <w:sz w:val="20"/>
                <w:szCs w:val="20"/>
                <w:shd w:val="clear" w:color="auto" w:fill="FFFFFF"/>
                <w:lang w:val="ro-RO"/>
              </w:rPr>
            </w:pPr>
            <w:r w:rsidRPr="004F3618">
              <w:rPr>
                <w:rFonts w:ascii="Montserrat Light" w:hAnsi="Montserrat Light"/>
                <w:sz w:val="20"/>
                <w:szCs w:val="20"/>
                <w:lang w:val="ro-RO"/>
              </w:rPr>
              <w:t xml:space="preserve">DICO și ȚIGĂNAȘ birou de proiectare S.R.L. (Cluj-Napoca, România) în asociere cu PINEARQ (Spania) </w:t>
            </w:r>
          </w:p>
        </w:tc>
      </w:tr>
    </w:tbl>
    <w:p w14:paraId="615E2E9D" w14:textId="77777777" w:rsidR="004C50A7" w:rsidRPr="004F3618" w:rsidRDefault="004C50A7" w:rsidP="004C50A7">
      <w:pPr>
        <w:rPr>
          <w:rFonts w:ascii="Montserrat Light" w:hAnsi="Montserrat Light"/>
          <w:b/>
          <w:color w:val="000000"/>
          <w:spacing w:val="-3"/>
          <w:sz w:val="20"/>
          <w:szCs w:val="20"/>
          <w:lang w:val="ro-RO"/>
        </w:rPr>
      </w:pPr>
    </w:p>
    <w:p w14:paraId="752F233C" w14:textId="77777777" w:rsidR="004C50A7" w:rsidRPr="004F3618" w:rsidRDefault="004C50A7" w:rsidP="004C50A7">
      <w:pPr>
        <w:pStyle w:val="ListParagraph"/>
        <w:numPr>
          <w:ilvl w:val="1"/>
          <w:numId w:val="2"/>
        </w:numPr>
        <w:spacing w:after="0" w:line="276" w:lineRule="auto"/>
        <w:rPr>
          <w:rFonts w:ascii="Montserrat Light" w:hAnsi="Montserrat Light"/>
          <w:color w:val="000000"/>
          <w:spacing w:val="-3"/>
          <w:sz w:val="20"/>
          <w:szCs w:val="20"/>
          <w:lang w:val="ro-RO"/>
        </w:rPr>
      </w:pPr>
      <w:r w:rsidRPr="004F3618">
        <w:rPr>
          <w:rFonts w:ascii="Montserrat Light" w:hAnsi="Montserrat Light"/>
          <w:b/>
          <w:color w:val="000000"/>
          <w:spacing w:val="-3"/>
          <w:sz w:val="20"/>
          <w:szCs w:val="20"/>
          <w:lang w:val="ro-RO"/>
        </w:rPr>
        <w:t>INDICATORI TEHNICI</w:t>
      </w:r>
      <w:r w:rsidRPr="004F3618">
        <w:rPr>
          <w:rFonts w:ascii="Montserrat Light" w:hAnsi="Montserrat Light"/>
          <w:color w:val="000000"/>
          <w:spacing w:val="-3"/>
          <w:sz w:val="20"/>
          <w:szCs w:val="20"/>
          <w:lang w:val="ro-RO"/>
        </w:rPr>
        <w:t xml:space="preserve">: </w:t>
      </w:r>
    </w:p>
    <w:p w14:paraId="2C67ABB6" w14:textId="77777777" w:rsidR="004C50A7" w:rsidRPr="004F3618" w:rsidRDefault="004C50A7" w:rsidP="004C50A7">
      <w:pPr>
        <w:pStyle w:val="ListParagraph"/>
        <w:spacing w:after="0" w:line="276" w:lineRule="auto"/>
        <w:ind w:left="1080"/>
        <w:rPr>
          <w:rFonts w:ascii="Montserrat Light" w:hAnsi="Montserrat Light"/>
          <w:color w:val="000000"/>
          <w:spacing w:val="-3"/>
          <w:sz w:val="20"/>
          <w:szCs w:val="20"/>
          <w:lang w:val="ro-RO"/>
        </w:rPr>
      </w:pPr>
    </w:p>
    <w:p w14:paraId="203322C9"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Suprafață teren centru</w:t>
      </w:r>
      <w:r w:rsidRPr="004F3618">
        <w:rPr>
          <w:rFonts w:ascii="Montserrat Light" w:hAnsi="Montserrat Light" w:cs="Helvetica"/>
          <w:sz w:val="20"/>
          <w:szCs w:val="20"/>
          <w:lang w:val="ro-RO"/>
        </w:rPr>
        <w:t>:</w:t>
      </w:r>
      <w:r w:rsidRPr="004F3618">
        <w:rPr>
          <w:rFonts w:ascii="Montserrat Light" w:hAnsi="Montserrat Light" w:cs="Helvetica"/>
          <w:sz w:val="20"/>
          <w:szCs w:val="20"/>
          <w:lang w:val="ro-RO"/>
        </w:rPr>
        <w:tab/>
        <w:t>17.318 mp</w:t>
      </w:r>
    </w:p>
    <w:p w14:paraId="64CA3F4D"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 xml:space="preserve">Suprafaţă construită </w:t>
      </w:r>
      <w:r w:rsidRPr="004F3618">
        <w:rPr>
          <w:rFonts w:ascii="Montserrat Light" w:hAnsi="Montserrat Light" w:cs="Helvetica"/>
          <w:sz w:val="20"/>
          <w:szCs w:val="20"/>
          <w:lang w:val="ro-RO"/>
        </w:rPr>
        <w:t xml:space="preserve">(amprentă la sol): 5027,80 mp </w:t>
      </w:r>
    </w:p>
    <w:p w14:paraId="3DEB5559"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 xml:space="preserve">Suprafaţă desfășurată </w:t>
      </w:r>
      <w:r w:rsidRPr="004F3618">
        <w:rPr>
          <w:rFonts w:ascii="Montserrat Light" w:hAnsi="Montserrat Light" w:cs="Helvetica"/>
          <w:sz w:val="20"/>
          <w:szCs w:val="20"/>
          <w:lang w:val="ro-RO"/>
        </w:rPr>
        <w:t xml:space="preserve">(totală): 41.868,40 mp </w:t>
      </w:r>
    </w:p>
    <w:p w14:paraId="08361226"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Număr de paturi: 280</w:t>
      </w:r>
      <w:r w:rsidRPr="004F3618">
        <w:rPr>
          <w:rFonts w:ascii="Montserrat Light" w:hAnsi="Montserrat Light" w:cs="Helvetica"/>
          <w:sz w:val="20"/>
          <w:szCs w:val="20"/>
          <w:lang w:val="ro-RO"/>
        </w:rPr>
        <w:t xml:space="preserve"> (din care 16 de zi)</w:t>
      </w:r>
    </w:p>
    <w:p w14:paraId="1D62F4FA"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 xml:space="preserve">Săli de operație: 12 </w:t>
      </w:r>
    </w:p>
    <w:p w14:paraId="785CE4FF"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Heliport: 1 buc.</w:t>
      </w:r>
    </w:p>
    <w:p w14:paraId="1ECA0419" w14:textId="3BE49143"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 xml:space="preserve">Regim de </w:t>
      </w:r>
      <w:r w:rsidR="00ED19C7" w:rsidRPr="004F3618">
        <w:rPr>
          <w:rFonts w:ascii="Montserrat Light" w:hAnsi="Montserrat Light" w:cs="Helvetica"/>
          <w:b/>
          <w:bCs/>
          <w:sz w:val="20"/>
          <w:szCs w:val="20"/>
          <w:lang w:val="ro-RO"/>
        </w:rPr>
        <w:t>înâlțime</w:t>
      </w:r>
      <w:r w:rsidRPr="004F3618">
        <w:rPr>
          <w:rFonts w:ascii="Montserrat Light" w:hAnsi="Montserrat Light" w:cs="Helvetica"/>
          <w:b/>
          <w:bCs/>
          <w:sz w:val="20"/>
          <w:szCs w:val="20"/>
          <w:lang w:val="ro-RO"/>
        </w:rPr>
        <w:t>:</w:t>
      </w:r>
      <w:r w:rsidRPr="004F3618">
        <w:rPr>
          <w:rFonts w:ascii="Montserrat Light" w:hAnsi="Montserrat Light" w:cs="Helvetica"/>
          <w:sz w:val="20"/>
          <w:szCs w:val="20"/>
          <w:lang w:val="ro-RO"/>
        </w:rPr>
        <w:t xml:space="preserve"> 4 Subsoluri + Parter + 5 Etaje + Etaj tehnic</w:t>
      </w:r>
    </w:p>
    <w:p w14:paraId="470BF77E"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 xml:space="preserve">Înălțime maximă: 28,5 m </w:t>
      </w:r>
      <w:r w:rsidRPr="004F3618">
        <w:rPr>
          <w:rFonts w:ascii="Montserrat Light" w:hAnsi="Montserrat Light" w:cs="Helvetica"/>
          <w:sz w:val="20"/>
          <w:szCs w:val="20"/>
          <w:lang w:val="ro-RO"/>
        </w:rPr>
        <w:t>(platforma heliportului)</w:t>
      </w:r>
    </w:p>
    <w:p w14:paraId="31227065"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Locuri de parcare: 176 buc.</w:t>
      </w:r>
    </w:p>
    <w:p w14:paraId="113EA172"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b/>
          <w:bCs/>
          <w:sz w:val="20"/>
          <w:szCs w:val="20"/>
          <w:lang w:val="ro-RO"/>
        </w:rPr>
      </w:pPr>
      <w:r w:rsidRPr="004F3618">
        <w:rPr>
          <w:rFonts w:ascii="Montserrat Light" w:hAnsi="Montserrat Light" w:cs="Helvetica"/>
          <w:b/>
          <w:bCs/>
          <w:sz w:val="20"/>
          <w:szCs w:val="20"/>
          <w:lang w:val="ro-RO"/>
        </w:rPr>
        <w:t>Categoria de importanță: B - Deosebită</w:t>
      </w:r>
    </w:p>
    <w:p w14:paraId="2AC44238" w14:textId="77777777" w:rsidR="004C50A7" w:rsidRPr="004F3618" w:rsidRDefault="004C50A7" w:rsidP="004C50A7">
      <w:pPr>
        <w:jc w:val="both"/>
        <w:rPr>
          <w:rFonts w:ascii="Montserrat Light" w:hAnsi="Montserrat Light"/>
          <w:sz w:val="20"/>
          <w:szCs w:val="20"/>
          <w:lang w:val="ro-RO"/>
        </w:rPr>
      </w:pPr>
    </w:p>
    <w:p w14:paraId="462D33D6" w14:textId="77777777" w:rsidR="004C50A7" w:rsidRPr="004F3618" w:rsidRDefault="004C50A7" w:rsidP="004C50A7">
      <w:pPr>
        <w:pStyle w:val="ListParagraph"/>
        <w:numPr>
          <w:ilvl w:val="1"/>
          <w:numId w:val="2"/>
        </w:numPr>
        <w:spacing w:after="0" w:line="276" w:lineRule="auto"/>
        <w:jc w:val="both"/>
        <w:rPr>
          <w:rFonts w:ascii="Montserrat Light" w:hAnsi="Montserrat Light"/>
          <w:b/>
          <w:bCs/>
          <w:color w:val="000000"/>
          <w:sz w:val="20"/>
          <w:szCs w:val="20"/>
          <w:lang w:val="ro-RO"/>
        </w:rPr>
      </w:pPr>
      <w:r w:rsidRPr="004F3618">
        <w:rPr>
          <w:rFonts w:ascii="Montserrat Light" w:hAnsi="Montserrat Light"/>
          <w:b/>
          <w:bCs/>
          <w:color w:val="000000"/>
          <w:sz w:val="20"/>
          <w:szCs w:val="20"/>
          <w:lang w:val="ro-RO"/>
        </w:rPr>
        <w:t>INDICATORI ECONOMICI:</w:t>
      </w:r>
    </w:p>
    <w:p w14:paraId="4F2A7C3F" w14:textId="77777777" w:rsidR="004C50A7" w:rsidRPr="004F3618" w:rsidRDefault="004C50A7" w:rsidP="004C50A7">
      <w:pPr>
        <w:pStyle w:val="ListParagraph"/>
        <w:spacing w:after="0" w:line="276" w:lineRule="auto"/>
        <w:ind w:left="1080"/>
        <w:jc w:val="both"/>
        <w:rPr>
          <w:rFonts w:ascii="Montserrat Light" w:hAnsi="Montserrat Light"/>
          <w:b/>
          <w:bCs/>
          <w:color w:val="000000"/>
          <w:sz w:val="20"/>
          <w:szCs w:val="20"/>
          <w:lang w:val="ro-RO"/>
        </w:rPr>
      </w:pPr>
    </w:p>
    <w:p w14:paraId="34DC96DC" w14:textId="0DD84A28" w:rsidR="00ED19C7" w:rsidRPr="004F3618" w:rsidRDefault="00ED19C7" w:rsidP="00ED19C7">
      <w:pPr>
        <w:pStyle w:val="ListParagraph"/>
        <w:numPr>
          <w:ilvl w:val="0"/>
          <w:numId w:val="7"/>
        </w:numPr>
        <w:autoSpaceDE w:val="0"/>
        <w:autoSpaceDN w:val="0"/>
        <w:adjustRightInd w:val="0"/>
        <w:spacing w:after="0" w:line="276" w:lineRule="auto"/>
        <w:ind w:left="360"/>
        <w:rPr>
          <w:rFonts w:ascii="Montserrat Light" w:hAnsi="Montserrat Light" w:cs="Helvetica-Bold"/>
          <w:b/>
          <w:bCs/>
          <w:color w:val="FF0000"/>
          <w:sz w:val="20"/>
          <w:szCs w:val="20"/>
          <w:lang w:val="ro-RO"/>
        </w:rPr>
      </w:pPr>
      <w:r w:rsidRPr="004F3618">
        <w:rPr>
          <w:rFonts w:ascii="Montserrat Light" w:hAnsi="Montserrat Light" w:cs="Helvetica-Bold"/>
          <w:b/>
          <w:bCs/>
          <w:sz w:val="20"/>
          <w:szCs w:val="20"/>
          <w:lang w:val="ro-RO"/>
        </w:rPr>
        <w:t xml:space="preserve">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(INV) = 1.141.338.028,538 lei</w:t>
      </w:r>
    </w:p>
    <w:p w14:paraId="0D944CD8" w14:textId="2F137FD5" w:rsidR="00ED19C7" w:rsidRPr="004F3618" w:rsidRDefault="00ED19C7" w:rsidP="00ED19C7">
      <w:pPr>
        <w:autoSpaceDE w:val="0"/>
        <w:autoSpaceDN w:val="0"/>
        <w:adjustRightInd w:val="0"/>
        <w:rPr>
          <w:rFonts w:ascii="Montserrat Light" w:hAnsi="Montserrat Light" w:cs="Helvetica-Bold"/>
          <w:sz w:val="20"/>
          <w:szCs w:val="20"/>
          <w:lang w:val="ro-RO"/>
        </w:rPr>
      </w:pPr>
      <w:r w:rsidRPr="004F3618">
        <w:rPr>
          <w:rFonts w:ascii="Montserrat Light" w:hAnsi="Montserrat Light" w:cs="Helvetica-Bold"/>
          <w:b/>
          <w:bCs/>
          <w:sz w:val="20"/>
          <w:szCs w:val="20"/>
          <w:lang w:val="ro-RO"/>
        </w:rPr>
        <w:t xml:space="preserve">      </w:t>
      </w: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610.688.156,107 lei</w:t>
      </w:r>
    </w:p>
    <w:p w14:paraId="21C94AAB" w14:textId="77777777" w:rsidR="004C50A7" w:rsidRPr="004F3618" w:rsidRDefault="004C50A7" w:rsidP="004C50A7">
      <w:pPr>
        <w:pStyle w:val="ListParagraph"/>
        <w:numPr>
          <w:ilvl w:val="0"/>
          <w:numId w:val="4"/>
        </w:numPr>
        <w:spacing w:after="0" w:line="276" w:lineRule="auto"/>
        <w:jc w:val="both"/>
        <w:rPr>
          <w:rFonts w:ascii="Montserrat Light" w:hAnsi="Montserrat Light"/>
          <w:sz w:val="20"/>
          <w:szCs w:val="20"/>
          <w:lang w:val="ro-RO"/>
        </w:rPr>
      </w:pPr>
      <w:r w:rsidRPr="004F3618">
        <w:rPr>
          <w:rFonts w:ascii="Montserrat Light" w:hAnsi="Montserrat Light"/>
          <w:b/>
          <w:bCs/>
          <w:color w:val="000000"/>
          <w:sz w:val="20"/>
          <w:szCs w:val="20"/>
          <w:lang w:val="ro-RO"/>
        </w:rPr>
        <w:t xml:space="preserve">Finanțarea investiției: </w:t>
      </w:r>
      <w:r w:rsidRPr="004F3618">
        <w:rPr>
          <w:rFonts w:ascii="Montserrat Light" w:hAnsi="Montserrat Light"/>
          <w:color w:val="000000"/>
          <w:sz w:val="20"/>
          <w:szCs w:val="20"/>
          <w:lang w:val="ro-RO"/>
        </w:rPr>
        <w:t>b</w:t>
      </w:r>
      <w:r w:rsidRPr="004F3618">
        <w:rPr>
          <w:rFonts w:ascii="Montserrat Light" w:hAnsi="Montserrat Light"/>
          <w:sz w:val="20"/>
          <w:szCs w:val="20"/>
          <w:lang w:val="ro-RO"/>
        </w:rPr>
        <w:t>ugetul Județului Cluj, fonduri europene și alte surse de venit legal constituite</w:t>
      </w:r>
    </w:p>
    <w:p w14:paraId="6897345B" w14:textId="77777777" w:rsidR="00ED19C7" w:rsidRPr="004F3618" w:rsidRDefault="00ED19C7" w:rsidP="00ED19C7">
      <w:pPr>
        <w:pStyle w:val="ListParagraph"/>
        <w:spacing w:after="0" w:line="276" w:lineRule="auto"/>
        <w:ind w:left="360"/>
        <w:jc w:val="both"/>
        <w:rPr>
          <w:rFonts w:ascii="Montserrat Light" w:hAnsi="Montserrat Light"/>
          <w:sz w:val="20"/>
          <w:szCs w:val="20"/>
          <w:lang w:val="ro-RO"/>
        </w:rPr>
      </w:pPr>
    </w:p>
    <w:p w14:paraId="424253F1" w14:textId="77777777" w:rsidR="004C50A7" w:rsidRPr="004F3618" w:rsidRDefault="004C50A7" w:rsidP="004C50A7">
      <w:pPr>
        <w:pStyle w:val="ListParagraph"/>
        <w:numPr>
          <w:ilvl w:val="1"/>
          <w:numId w:val="2"/>
        </w:numPr>
        <w:spacing w:after="0" w:line="276" w:lineRule="auto"/>
        <w:jc w:val="both"/>
        <w:rPr>
          <w:rFonts w:ascii="Montserrat Light" w:hAnsi="Montserrat Light"/>
          <w:sz w:val="20"/>
          <w:szCs w:val="20"/>
          <w:lang w:val="ro-RO"/>
        </w:rPr>
      </w:pPr>
      <w:r w:rsidRPr="004F3618">
        <w:rPr>
          <w:rFonts w:ascii="Montserrat Light" w:hAnsi="Montserrat Light"/>
          <w:b/>
          <w:bCs/>
          <w:sz w:val="20"/>
          <w:szCs w:val="20"/>
          <w:lang w:val="ro-RO"/>
        </w:rPr>
        <w:t>DURATA DE EXECUŢIE</w:t>
      </w:r>
      <w:r w:rsidRPr="004F3618">
        <w:rPr>
          <w:rFonts w:ascii="Montserrat Light" w:hAnsi="Montserrat Light"/>
          <w:sz w:val="20"/>
          <w:szCs w:val="20"/>
          <w:lang w:val="ro-RO"/>
        </w:rPr>
        <w:t>: 36 de luni</w:t>
      </w:r>
    </w:p>
    <w:p w14:paraId="059B2BE1" w14:textId="77777777" w:rsidR="004C50A7" w:rsidRPr="004F3618" w:rsidRDefault="004C50A7" w:rsidP="004C50A7">
      <w:pPr>
        <w:pStyle w:val="ListParagraph"/>
        <w:numPr>
          <w:ilvl w:val="1"/>
          <w:numId w:val="2"/>
        </w:numPr>
        <w:spacing w:after="0" w:line="276" w:lineRule="auto"/>
        <w:jc w:val="both"/>
        <w:rPr>
          <w:rFonts w:ascii="Montserrat Light" w:hAnsi="Montserrat Light"/>
          <w:sz w:val="20"/>
          <w:szCs w:val="20"/>
          <w:lang w:val="ro-RO"/>
        </w:rPr>
      </w:pPr>
      <w:r w:rsidRPr="004F3618">
        <w:rPr>
          <w:rFonts w:ascii="Montserrat Light" w:hAnsi="Montserrat Light"/>
          <w:b/>
          <w:bCs/>
          <w:sz w:val="20"/>
          <w:szCs w:val="20"/>
          <w:lang w:val="ro-RO"/>
        </w:rPr>
        <w:t>DURATA DE REALIZARE</w:t>
      </w:r>
      <w:r w:rsidRPr="004F3618">
        <w:rPr>
          <w:rFonts w:ascii="Montserrat Light" w:hAnsi="Montserrat Light"/>
          <w:sz w:val="20"/>
          <w:szCs w:val="20"/>
          <w:lang w:val="ro-RO"/>
        </w:rPr>
        <w:t>: 60 de luni (din care 15 luni perioada de proiectare și 36 de luni perioada de achiziție)</w:t>
      </w:r>
    </w:p>
    <w:p w14:paraId="2CEF1CB9" w14:textId="77777777" w:rsidR="004C50A7" w:rsidRPr="004F3618" w:rsidRDefault="004C50A7" w:rsidP="004C50A7">
      <w:pPr>
        <w:jc w:val="both"/>
        <w:rPr>
          <w:rFonts w:ascii="Montserrat Light" w:hAnsi="Montserrat Light"/>
          <w:b/>
          <w:bCs/>
          <w:sz w:val="20"/>
          <w:szCs w:val="20"/>
          <w:lang w:val="ro-RO"/>
        </w:rPr>
      </w:pPr>
      <w:r w:rsidRPr="004F3618">
        <w:rPr>
          <w:rFonts w:ascii="Montserrat Light" w:hAnsi="Montserrat Light"/>
          <w:b/>
          <w:bCs/>
          <w:sz w:val="20"/>
          <w:szCs w:val="20"/>
          <w:lang w:val="ro-RO"/>
        </w:rPr>
        <w:t xml:space="preserve">  </w:t>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t xml:space="preserve">   Contrasemnează:</w:t>
      </w:r>
    </w:p>
    <w:p w14:paraId="6C2DB1B5" w14:textId="77777777" w:rsidR="004C50A7" w:rsidRPr="004F3618" w:rsidRDefault="004C50A7" w:rsidP="004C50A7">
      <w:pPr>
        <w:jc w:val="both"/>
        <w:rPr>
          <w:rFonts w:ascii="Montserrat Light" w:hAnsi="Montserrat Light"/>
          <w:b/>
          <w:bCs/>
          <w:sz w:val="20"/>
          <w:szCs w:val="20"/>
          <w:lang w:val="ro-RO"/>
        </w:rPr>
      </w:pPr>
      <w:r w:rsidRPr="004F3618">
        <w:rPr>
          <w:rFonts w:ascii="Montserrat Light" w:hAnsi="Montserrat Light"/>
          <w:b/>
          <w:bCs/>
          <w:sz w:val="20"/>
          <w:szCs w:val="20"/>
          <w:lang w:val="ro-RO"/>
        </w:rPr>
        <w:t xml:space="preserve">          PREŞEDINTE,</w:t>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t xml:space="preserve">        SECRETAR GENERAL AL JUDEŢULUI,</w:t>
      </w:r>
    </w:p>
    <w:p w14:paraId="3007580D" w14:textId="77777777" w:rsidR="004C50A7" w:rsidRPr="004F3618" w:rsidRDefault="004C50A7" w:rsidP="004C50A7">
      <w:pPr>
        <w:jc w:val="both"/>
        <w:rPr>
          <w:rFonts w:ascii="Montserrat Light" w:hAnsi="Montserrat Light"/>
          <w:b/>
          <w:bCs/>
          <w:sz w:val="20"/>
          <w:szCs w:val="20"/>
          <w:lang w:val="ro-RO"/>
        </w:rPr>
      </w:pPr>
      <w:r w:rsidRPr="004F3618">
        <w:rPr>
          <w:rFonts w:ascii="Montserrat Light" w:hAnsi="Montserrat Light"/>
          <w:b/>
          <w:bCs/>
          <w:sz w:val="20"/>
          <w:szCs w:val="20"/>
          <w:lang w:val="ro-RO"/>
        </w:rPr>
        <w:t xml:space="preserve">   </w:t>
      </w:r>
      <w:r w:rsidRPr="004F3618">
        <w:rPr>
          <w:rFonts w:ascii="Montserrat Light" w:hAnsi="Montserrat Light"/>
          <w:b/>
          <w:bCs/>
          <w:sz w:val="20"/>
          <w:szCs w:val="20"/>
          <w:lang w:val="ro-RO"/>
        </w:rPr>
        <w:tab/>
        <w:t xml:space="preserve">  Alin Tişe                                                                               Simona Gaci</w:t>
      </w:r>
    </w:p>
    <w:p w14:paraId="24C9C8C2" w14:textId="77777777" w:rsidR="004C50A7" w:rsidRPr="004F3618" w:rsidRDefault="004C50A7" w:rsidP="004C50A7">
      <w:pPr>
        <w:jc w:val="both"/>
        <w:rPr>
          <w:rFonts w:ascii="Montserrat Light" w:hAnsi="Montserrat Light"/>
          <w:b/>
          <w:bCs/>
          <w:sz w:val="20"/>
          <w:szCs w:val="20"/>
          <w:lang w:val="ro-RO"/>
        </w:rPr>
      </w:pPr>
    </w:p>
    <w:p w14:paraId="6C2792BD" w14:textId="77777777" w:rsidR="004C50A7" w:rsidRPr="004F3618" w:rsidRDefault="004C50A7" w:rsidP="004C50A7">
      <w:pPr>
        <w:jc w:val="both"/>
        <w:rPr>
          <w:rFonts w:ascii="Montserrat Light" w:hAnsi="Montserrat Light"/>
          <w:b/>
          <w:bCs/>
          <w:sz w:val="20"/>
          <w:szCs w:val="20"/>
          <w:lang w:val="ro-RO"/>
        </w:rPr>
      </w:pPr>
    </w:p>
    <w:p w14:paraId="45355BD0" w14:textId="77777777" w:rsidR="004C50A7" w:rsidRPr="004F3618" w:rsidRDefault="004C50A7" w:rsidP="004C50A7">
      <w:pPr>
        <w:jc w:val="both"/>
        <w:rPr>
          <w:rFonts w:ascii="Montserrat Light" w:hAnsi="Montserrat Light"/>
          <w:b/>
          <w:bCs/>
          <w:sz w:val="20"/>
          <w:szCs w:val="20"/>
          <w:lang w:val="ro-RO"/>
        </w:rPr>
      </w:pPr>
    </w:p>
    <w:p w14:paraId="2B101DD8"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r w:rsidRPr="004F3618">
        <w:rPr>
          <w:rFonts w:ascii="Montserrat Light" w:hAnsi="Montserrat Light"/>
          <w:b/>
          <w:bCs/>
          <w:sz w:val="20"/>
          <w:szCs w:val="20"/>
          <w:lang w:val="ro-RO"/>
        </w:rPr>
        <w:t>INIȚIATOR</w:t>
      </w:r>
    </w:p>
    <w:p w14:paraId="2455B4CC"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r w:rsidRPr="004F3618">
        <w:rPr>
          <w:rFonts w:ascii="Montserrat Light" w:hAnsi="Montserrat Light"/>
          <w:b/>
          <w:bCs/>
          <w:sz w:val="20"/>
          <w:szCs w:val="20"/>
          <w:lang w:val="ro-RO"/>
        </w:rPr>
        <w:t xml:space="preserve">PREȘEDINTE </w:t>
      </w:r>
    </w:p>
    <w:p w14:paraId="0705BAF9"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r w:rsidRPr="004F3618">
        <w:rPr>
          <w:rFonts w:ascii="Montserrat Light" w:hAnsi="Montserrat Light"/>
          <w:b/>
          <w:bCs/>
          <w:sz w:val="20"/>
          <w:szCs w:val="20"/>
          <w:lang w:val="ro-RO"/>
        </w:rPr>
        <w:t>Alin Tișe</w:t>
      </w:r>
    </w:p>
    <w:p w14:paraId="6C346847" w14:textId="77777777" w:rsidR="004C50A7" w:rsidRPr="004F3618" w:rsidRDefault="004C50A7" w:rsidP="004C50A7">
      <w:pPr>
        <w:tabs>
          <w:tab w:val="left" w:pos="3456"/>
        </w:tabs>
        <w:rPr>
          <w:rFonts w:ascii="Montserrat Light" w:hAnsi="Montserrat Light"/>
          <w:b/>
          <w:bCs/>
          <w:sz w:val="20"/>
          <w:szCs w:val="20"/>
          <w:lang w:val="ro-RO"/>
        </w:rPr>
      </w:pPr>
    </w:p>
    <w:p w14:paraId="31916A93" w14:textId="77777777" w:rsidR="004C50A7" w:rsidRPr="004F3618" w:rsidRDefault="004C50A7" w:rsidP="004C50A7">
      <w:pPr>
        <w:tabs>
          <w:tab w:val="left" w:pos="3456"/>
        </w:tabs>
        <w:rPr>
          <w:rFonts w:ascii="Montserrat Light" w:hAnsi="Montserrat Light"/>
          <w:b/>
          <w:bCs/>
          <w:sz w:val="20"/>
          <w:szCs w:val="20"/>
          <w:lang w:val="ro-RO"/>
        </w:rPr>
      </w:pPr>
    </w:p>
    <w:p w14:paraId="32B260D8" w14:textId="77777777" w:rsidR="004C50A7" w:rsidRPr="004F3618" w:rsidRDefault="004C50A7" w:rsidP="004C50A7">
      <w:pPr>
        <w:rPr>
          <w:rFonts w:ascii="Montserrat Light" w:hAnsi="Montserrat Light"/>
          <w:b/>
          <w:bCs/>
          <w:sz w:val="20"/>
          <w:szCs w:val="20"/>
          <w:lang w:val="ro-RO"/>
        </w:rPr>
      </w:pPr>
      <w:r w:rsidRPr="004F3618">
        <w:rPr>
          <w:rFonts w:ascii="Montserrat Light" w:hAnsi="Montserrat Light"/>
          <w:b/>
          <w:bCs/>
          <w:sz w:val="20"/>
          <w:szCs w:val="20"/>
          <w:lang w:val="ro-RO"/>
        </w:rPr>
        <w:br w:type="page"/>
      </w:r>
    </w:p>
    <w:p w14:paraId="003A1757" w14:textId="30350ED4" w:rsidR="004C50A7" w:rsidRPr="004F3618" w:rsidRDefault="004C50A7" w:rsidP="004C50A7">
      <w:pPr>
        <w:ind w:left="-851" w:firstLine="851"/>
        <w:jc w:val="right"/>
        <w:rPr>
          <w:rFonts w:ascii="Montserrat Light" w:hAnsi="Montserrat Light" w:cs="Cambria"/>
          <w:b/>
          <w:sz w:val="20"/>
          <w:szCs w:val="20"/>
          <w:lang w:val="ro-RO"/>
        </w:rPr>
      </w:pPr>
      <w:r w:rsidRPr="004F3618">
        <w:rPr>
          <w:rFonts w:ascii="Montserrat Light" w:hAnsi="Montserrat Light" w:cs="Cambria"/>
          <w:b/>
          <w:sz w:val="20"/>
          <w:szCs w:val="20"/>
          <w:lang w:val="ro-RO"/>
        </w:rPr>
        <w:lastRenderedPageBreak/>
        <w:t xml:space="preserve">Anexa nr. 2 la Hotărârea </w:t>
      </w:r>
      <w:r w:rsidRPr="004F3618">
        <w:rPr>
          <w:rFonts w:ascii="Montserrat Light" w:hAnsi="Montserrat Light" w:cs="Cambria"/>
          <w:bCs/>
          <w:sz w:val="20"/>
          <w:szCs w:val="20"/>
          <w:lang w:val="ro-RO"/>
        </w:rPr>
        <w:t>nr..........  / .................202</w:t>
      </w:r>
      <w:r w:rsidR="00B87C0B" w:rsidRPr="004F3618">
        <w:rPr>
          <w:rFonts w:ascii="Montserrat Light" w:hAnsi="Montserrat Light" w:cs="Cambria"/>
          <w:bCs/>
          <w:sz w:val="20"/>
          <w:szCs w:val="20"/>
          <w:lang w:val="ro-RO"/>
        </w:rPr>
        <w:t>3</w:t>
      </w:r>
    </w:p>
    <w:p w14:paraId="4F9E020D" w14:textId="038987CA" w:rsidR="004C50A7" w:rsidRPr="004F3618" w:rsidRDefault="00B87C0B" w:rsidP="00B87C0B">
      <w:pPr>
        <w:pStyle w:val="Heading2"/>
        <w:spacing w:before="0" w:after="0"/>
        <w:jc w:val="right"/>
        <w:rPr>
          <w:rFonts w:ascii="Montserrat Light" w:hAnsi="Montserrat Light"/>
          <w:b/>
          <w:bCs/>
          <w:iCs/>
          <w:sz w:val="20"/>
          <w:szCs w:val="20"/>
          <w:lang w:val="ro-RO"/>
        </w:rPr>
      </w:pPr>
      <w:r w:rsidRPr="004F3618">
        <w:rPr>
          <w:rFonts w:ascii="Montserrat Light" w:hAnsi="Montserrat Light"/>
          <w:b/>
          <w:bCs/>
          <w:iCs/>
          <w:sz w:val="20"/>
          <w:szCs w:val="20"/>
          <w:lang w:val="ro-RO"/>
        </w:rPr>
        <w:t>(Anexa la HCJ nr. 241/2021)</w:t>
      </w:r>
    </w:p>
    <w:p w14:paraId="7BC19552" w14:textId="77777777" w:rsidR="004C50A7" w:rsidRPr="004F3618" w:rsidRDefault="004C50A7" w:rsidP="004C50A7">
      <w:pPr>
        <w:rPr>
          <w:rFonts w:ascii="Montserrat Light" w:hAnsi="Montserrat Light"/>
          <w:sz w:val="20"/>
          <w:szCs w:val="20"/>
          <w:lang w:val="ro-RO"/>
        </w:rPr>
      </w:pPr>
    </w:p>
    <w:p w14:paraId="4C8A68E5" w14:textId="77777777" w:rsidR="004C50A7" w:rsidRPr="004F3618" w:rsidRDefault="004C50A7" w:rsidP="004C50A7">
      <w:pPr>
        <w:pStyle w:val="Heading2"/>
        <w:spacing w:before="0" w:after="0"/>
        <w:jc w:val="center"/>
        <w:rPr>
          <w:rFonts w:ascii="Montserrat Light" w:hAnsi="Montserrat Light"/>
          <w:b/>
          <w:bCs/>
          <w:iCs/>
          <w:color w:val="000000"/>
          <w:sz w:val="20"/>
          <w:szCs w:val="20"/>
          <w:lang w:val="ro-RO"/>
        </w:rPr>
      </w:pPr>
      <w:r w:rsidRPr="004F3618">
        <w:rPr>
          <w:rFonts w:ascii="Montserrat Light" w:hAnsi="Montserrat Light"/>
          <w:b/>
          <w:bCs/>
          <w:iCs/>
          <w:color w:val="000000"/>
          <w:sz w:val="20"/>
          <w:szCs w:val="20"/>
          <w:lang w:val="ro-RO"/>
        </w:rPr>
        <w:t>INDICATORI TEHNICO-ECONOMICI</w:t>
      </w:r>
    </w:p>
    <w:p w14:paraId="74E6E7A3" w14:textId="77777777" w:rsidR="004C50A7" w:rsidRPr="004F3618" w:rsidRDefault="004C50A7" w:rsidP="004C50A7">
      <w:pPr>
        <w:jc w:val="center"/>
        <w:rPr>
          <w:rFonts w:ascii="Montserrat Light" w:hAnsi="Montserrat Light"/>
          <w:b/>
          <w:bCs/>
          <w:sz w:val="20"/>
          <w:szCs w:val="20"/>
          <w:lang w:val="ro-RO"/>
        </w:rPr>
      </w:pPr>
      <w:r w:rsidRPr="004F3618">
        <w:rPr>
          <w:rFonts w:ascii="Montserrat Light" w:hAnsi="Montserrat Light"/>
          <w:b/>
          <w:bCs/>
          <w:sz w:val="20"/>
          <w:szCs w:val="20"/>
          <w:lang w:val="ro-RO"/>
        </w:rPr>
        <w:t xml:space="preserve">ai obiectivului de investiții </w:t>
      </w:r>
    </w:p>
    <w:p w14:paraId="59515F3C" w14:textId="77777777" w:rsidR="004C50A7" w:rsidRPr="004F3618" w:rsidRDefault="004C50A7" w:rsidP="004C50A7">
      <w:pPr>
        <w:jc w:val="center"/>
        <w:rPr>
          <w:rFonts w:ascii="Montserrat Light" w:hAnsi="Montserrat Light"/>
          <w:b/>
          <w:sz w:val="20"/>
          <w:szCs w:val="20"/>
          <w:lang w:val="ro-RO"/>
        </w:rPr>
      </w:pPr>
      <w:r w:rsidRPr="004F3618">
        <w:rPr>
          <w:rFonts w:ascii="Montserrat Light" w:hAnsi="Montserrat Light"/>
          <w:b/>
          <w:bCs/>
          <w:sz w:val="20"/>
          <w:szCs w:val="20"/>
          <w:lang w:val="ro-RO"/>
        </w:rPr>
        <w:t xml:space="preserve">“ANSAMBLUL CLINICILOR UNIVERSITARE – AMENAJARE URBANĂ ȘI PEISAJERĂ” </w:t>
      </w:r>
    </w:p>
    <w:p w14:paraId="21BF66ED" w14:textId="77777777" w:rsidR="004C50A7" w:rsidRPr="004F3618" w:rsidRDefault="004C50A7" w:rsidP="004C50A7">
      <w:pPr>
        <w:jc w:val="center"/>
        <w:rPr>
          <w:rFonts w:ascii="Montserrat Light" w:hAnsi="Montserrat Light"/>
          <w:b/>
          <w:sz w:val="20"/>
          <w:szCs w:val="20"/>
          <w:lang w:val="ro-RO"/>
        </w:rPr>
      </w:pPr>
    </w:p>
    <w:p w14:paraId="46DC5BAD" w14:textId="77777777" w:rsidR="004C50A7" w:rsidRPr="004F3618" w:rsidRDefault="004C50A7" w:rsidP="004C50A7">
      <w:pPr>
        <w:jc w:val="center"/>
        <w:rPr>
          <w:rFonts w:ascii="Montserrat Light" w:hAnsi="Montserrat Light"/>
          <w:b/>
          <w:sz w:val="20"/>
          <w:szCs w:val="20"/>
          <w:lang w:val="ro-RO"/>
        </w:rPr>
      </w:pPr>
    </w:p>
    <w:tbl>
      <w:tblPr>
        <w:tblW w:w="0" w:type="auto"/>
        <w:tblInd w:w="108" w:type="dxa"/>
        <w:tblLook w:val="04A0" w:firstRow="1" w:lastRow="0" w:firstColumn="1" w:lastColumn="0" w:noHBand="0" w:noVBand="1"/>
      </w:tblPr>
      <w:tblGrid>
        <w:gridCol w:w="2818"/>
        <w:gridCol w:w="6504"/>
      </w:tblGrid>
      <w:tr w:rsidR="004C50A7" w:rsidRPr="004F3618" w14:paraId="45244B5D" w14:textId="77777777" w:rsidTr="00810144">
        <w:trPr>
          <w:trHeight w:val="238"/>
        </w:trPr>
        <w:tc>
          <w:tcPr>
            <w:tcW w:w="2818" w:type="dxa"/>
          </w:tcPr>
          <w:p w14:paraId="0EB5E3ED" w14:textId="77777777" w:rsidR="004C50A7" w:rsidRPr="004F3618" w:rsidRDefault="004C50A7" w:rsidP="00810144">
            <w:pPr>
              <w:jc w:val="both"/>
              <w:rPr>
                <w:rFonts w:ascii="Montserrat Light" w:hAnsi="Montserrat Light"/>
                <w:b/>
                <w:sz w:val="20"/>
                <w:szCs w:val="20"/>
                <w:lang w:val="ro-RO"/>
              </w:rPr>
            </w:pPr>
            <w:r w:rsidRPr="004F3618">
              <w:rPr>
                <w:rFonts w:ascii="Montserrat Light" w:hAnsi="Montserrat Light"/>
                <w:b/>
                <w:sz w:val="20"/>
                <w:szCs w:val="20"/>
                <w:lang w:val="ro-RO"/>
              </w:rPr>
              <w:t>Investitor:</w:t>
            </w:r>
          </w:p>
        </w:tc>
        <w:tc>
          <w:tcPr>
            <w:tcW w:w="6504" w:type="dxa"/>
          </w:tcPr>
          <w:p w14:paraId="72F5BA09" w14:textId="77777777" w:rsidR="004C50A7" w:rsidRPr="004F3618" w:rsidRDefault="004C50A7" w:rsidP="00810144">
            <w:pPr>
              <w:jc w:val="both"/>
              <w:rPr>
                <w:rFonts w:ascii="Montserrat Light" w:hAnsi="Montserrat Light"/>
                <w:bCs/>
                <w:color w:val="000000"/>
                <w:spacing w:val="-3"/>
                <w:sz w:val="20"/>
                <w:szCs w:val="20"/>
                <w:lang w:val="ro-RO"/>
              </w:rPr>
            </w:pPr>
            <w:r w:rsidRPr="004F3618">
              <w:rPr>
                <w:rFonts w:ascii="Montserrat Light" w:hAnsi="Montserrat Light"/>
                <w:bCs/>
                <w:color w:val="000000"/>
                <w:spacing w:val="-3"/>
                <w:sz w:val="20"/>
                <w:szCs w:val="20"/>
                <w:lang w:val="ro-RO"/>
              </w:rPr>
              <w:t>UAT Județul Cluj prin Consiliul Județean Cluj</w:t>
            </w:r>
          </w:p>
          <w:p w14:paraId="57EEDB49" w14:textId="77777777" w:rsidR="004C50A7" w:rsidRPr="004F3618" w:rsidRDefault="004C50A7" w:rsidP="00810144">
            <w:pPr>
              <w:jc w:val="both"/>
              <w:rPr>
                <w:rFonts w:ascii="Montserrat Light" w:hAnsi="Montserrat Light"/>
                <w:color w:val="000000"/>
                <w:spacing w:val="-3"/>
                <w:sz w:val="20"/>
                <w:szCs w:val="20"/>
                <w:lang w:val="ro-RO"/>
              </w:rPr>
            </w:pPr>
            <w:r w:rsidRPr="004F3618">
              <w:rPr>
                <w:rFonts w:ascii="Montserrat Light" w:hAnsi="Montserrat Light"/>
                <w:color w:val="000000"/>
                <w:spacing w:val="-3"/>
                <w:sz w:val="20"/>
                <w:szCs w:val="20"/>
                <w:lang w:val="ro-RO"/>
              </w:rPr>
              <w:t>Calea Dorobanților nr. 106, 400609, Cluj-Napoca</w:t>
            </w:r>
          </w:p>
          <w:p w14:paraId="015F6EA4" w14:textId="77777777" w:rsidR="004C50A7" w:rsidRPr="004F3618" w:rsidRDefault="004C50A7" w:rsidP="00810144">
            <w:pPr>
              <w:jc w:val="both"/>
              <w:rPr>
                <w:rFonts w:ascii="Montserrat Light" w:hAnsi="Montserrat Light"/>
                <w:b/>
                <w:sz w:val="20"/>
                <w:szCs w:val="20"/>
                <w:lang w:val="ro-RO"/>
              </w:rPr>
            </w:pPr>
          </w:p>
        </w:tc>
      </w:tr>
      <w:tr w:rsidR="004C50A7" w:rsidRPr="004F3618" w14:paraId="71C6FFD0" w14:textId="77777777" w:rsidTr="00810144">
        <w:tc>
          <w:tcPr>
            <w:tcW w:w="2818" w:type="dxa"/>
          </w:tcPr>
          <w:p w14:paraId="1C6C1B0F" w14:textId="77777777" w:rsidR="004C50A7" w:rsidRPr="004F3618" w:rsidRDefault="004C50A7" w:rsidP="00810144">
            <w:pPr>
              <w:jc w:val="both"/>
              <w:rPr>
                <w:rFonts w:ascii="Montserrat Light" w:hAnsi="Montserrat Light"/>
                <w:b/>
                <w:sz w:val="20"/>
                <w:szCs w:val="20"/>
                <w:lang w:val="ro-RO"/>
              </w:rPr>
            </w:pPr>
            <w:r w:rsidRPr="004F3618">
              <w:rPr>
                <w:rFonts w:ascii="Montserrat Light" w:hAnsi="Montserrat Light"/>
                <w:b/>
                <w:sz w:val="20"/>
                <w:szCs w:val="20"/>
                <w:lang w:val="ro-RO"/>
              </w:rPr>
              <w:t xml:space="preserve">Amplasament: </w:t>
            </w:r>
          </w:p>
        </w:tc>
        <w:tc>
          <w:tcPr>
            <w:tcW w:w="6504" w:type="dxa"/>
          </w:tcPr>
          <w:p w14:paraId="7A56DF72" w14:textId="48DA0F9D" w:rsidR="004C50A7" w:rsidRPr="004F3618" w:rsidRDefault="004C50A7" w:rsidP="00810144">
            <w:pPr>
              <w:spacing w:after="240"/>
              <w:jc w:val="both"/>
              <w:rPr>
                <w:rFonts w:ascii="Montserrat Light" w:hAnsi="Montserrat Light" w:cs="Arial Narrow"/>
                <w:bCs/>
                <w:color w:val="000000"/>
                <w:sz w:val="20"/>
                <w:szCs w:val="20"/>
                <w:shd w:val="clear" w:color="auto" w:fill="FFFFFF"/>
                <w:lang w:val="ro-RO"/>
              </w:rPr>
            </w:pPr>
            <w:r w:rsidRPr="004F3618">
              <w:rPr>
                <w:rFonts w:ascii="Montserrat Light" w:hAnsi="Montserrat Light"/>
                <w:color w:val="000000"/>
                <w:sz w:val="20"/>
                <w:szCs w:val="20"/>
                <w:lang w:val="ro-RO"/>
              </w:rPr>
              <w:t>Str.</w:t>
            </w:r>
            <w:r w:rsidR="00ED19C7" w:rsidRPr="004F3618">
              <w:rPr>
                <w:rFonts w:ascii="Montserrat Light" w:hAnsi="Montserrat Light"/>
                <w:color w:val="000000"/>
                <w:sz w:val="20"/>
                <w:szCs w:val="20"/>
                <w:lang w:val="ro-RO"/>
              </w:rPr>
              <w:t xml:space="preserve"> </w:t>
            </w:r>
            <w:r w:rsidRPr="004F3618">
              <w:rPr>
                <w:rFonts w:ascii="Montserrat Light" w:hAnsi="Montserrat Light"/>
                <w:color w:val="000000"/>
                <w:sz w:val="20"/>
                <w:szCs w:val="20"/>
                <w:lang w:val="ro-RO"/>
              </w:rPr>
              <w:t>B.P.</w:t>
            </w:r>
            <w:r w:rsidR="00ED19C7" w:rsidRPr="004F3618">
              <w:rPr>
                <w:rFonts w:ascii="Montserrat Light" w:hAnsi="Montserrat Light"/>
                <w:color w:val="000000"/>
                <w:sz w:val="20"/>
                <w:szCs w:val="20"/>
                <w:lang w:val="ro-RO"/>
              </w:rPr>
              <w:t xml:space="preserve"> </w:t>
            </w:r>
            <w:r w:rsidRPr="004F3618">
              <w:rPr>
                <w:rFonts w:ascii="Montserrat Light" w:hAnsi="Montserrat Light"/>
                <w:color w:val="000000"/>
                <w:sz w:val="20"/>
                <w:szCs w:val="20"/>
                <w:lang w:val="ro-RO"/>
              </w:rPr>
              <w:t>Hașdeu nr.6,</w:t>
            </w:r>
            <w:r w:rsidRPr="004F3618">
              <w:rPr>
                <w:rFonts w:ascii="Montserrat Light" w:hAnsi="Montserrat Light" w:cs="Arial Narrow"/>
                <w:bCs/>
                <w:color w:val="000000"/>
                <w:sz w:val="20"/>
                <w:szCs w:val="20"/>
                <w:shd w:val="clear" w:color="auto" w:fill="FFFFFF"/>
                <w:lang w:val="ro-RO"/>
              </w:rPr>
              <w:t xml:space="preserve"> Municipiul Cluj Napoca, </w:t>
            </w:r>
            <w:r w:rsidRPr="004F3618">
              <w:rPr>
                <w:rFonts w:ascii="Montserrat Light" w:hAnsi="Montserrat Light"/>
                <w:sz w:val="20"/>
                <w:szCs w:val="20"/>
                <w:lang w:val="ro-RO"/>
              </w:rPr>
              <w:t>județul Cluj</w:t>
            </w:r>
          </w:p>
        </w:tc>
      </w:tr>
      <w:tr w:rsidR="004C50A7" w:rsidRPr="004F3618" w14:paraId="08DD5385" w14:textId="77777777" w:rsidTr="00810144">
        <w:tc>
          <w:tcPr>
            <w:tcW w:w="2818" w:type="dxa"/>
          </w:tcPr>
          <w:p w14:paraId="7A50C1E0" w14:textId="77777777" w:rsidR="004C50A7" w:rsidRPr="004F3618" w:rsidRDefault="004C50A7" w:rsidP="00810144">
            <w:pPr>
              <w:jc w:val="both"/>
              <w:rPr>
                <w:rFonts w:ascii="Montserrat Light" w:hAnsi="Montserrat Light"/>
                <w:b/>
                <w:sz w:val="20"/>
                <w:szCs w:val="20"/>
                <w:lang w:val="ro-RO"/>
              </w:rPr>
            </w:pPr>
            <w:r w:rsidRPr="004F3618">
              <w:rPr>
                <w:rFonts w:ascii="Montserrat Light" w:hAnsi="Montserrat Light"/>
                <w:b/>
                <w:sz w:val="20"/>
                <w:szCs w:val="20"/>
                <w:lang w:val="ro-RO"/>
              </w:rPr>
              <w:t>Faza de proiectare:</w:t>
            </w:r>
          </w:p>
        </w:tc>
        <w:tc>
          <w:tcPr>
            <w:tcW w:w="6504" w:type="dxa"/>
          </w:tcPr>
          <w:p w14:paraId="072A9D33" w14:textId="77777777" w:rsidR="004C50A7" w:rsidRPr="004F3618" w:rsidRDefault="004C50A7" w:rsidP="00810144">
            <w:pPr>
              <w:spacing w:after="240"/>
              <w:jc w:val="both"/>
              <w:rPr>
                <w:rFonts w:ascii="Montserrat Light" w:hAnsi="Montserrat Light"/>
                <w:sz w:val="20"/>
                <w:szCs w:val="20"/>
                <w:lang w:val="ro-RO"/>
              </w:rPr>
            </w:pPr>
            <w:r w:rsidRPr="004F3618">
              <w:rPr>
                <w:rFonts w:ascii="Montserrat Light" w:hAnsi="Montserrat Light" w:cs="Arial Narrow"/>
                <w:color w:val="000000"/>
                <w:sz w:val="20"/>
                <w:szCs w:val="20"/>
                <w:shd w:val="clear" w:color="auto" w:fill="FFFFFF"/>
                <w:lang w:val="ro-RO"/>
              </w:rPr>
              <w:t xml:space="preserve">STUDIU DE FEZABILITATE </w:t>
            </w:r>
          </w:p>
        </w:tc>
      </w:tr>
      <w:tr w:rsidR="004C50A7" w:rsidRPr="004F3618" w14:paraId="24738420" w14:textId="77777777" w:rsidTr="00810144">
        <w:tc>
          <w:tcPr>
            <w:tcW w:w="2818" w:type="dxa"/>
          </w:tcPr>
          <w:p w14:paraId="2DD9CC51" w14:textId="77777777" w:rsidR="004C50A7" w:rsidRPr="004F3618" w:rsidRDefault="004C50A7" w:rsidP="00810144">
            <w:pPr>
              <w:jc w:val="both"/>
              <w:rPr>
                <w:rFonts w:ascii="Montserrat Light" w:hAnsi="Montserrat Light"/>
                <w:b/>
                <w:sz w:val="20"/>
                <w:szCs w:val="20"/>
                <w:lang w:val="ro-RO"/>
              </w:rPr>
            </w:pPr>
            <w:r w:rsidRPr="004F3618">
              <w:rPr>
                <w:rFonts w:ascii="Montserrat Light" w:hAnsi="Montserrat Light"/>
                <w:b/>
                <w:sz w:val="20"/>
                <w:szCs w:val="20"/>
                <w:lang w:val="ro-RO"/>
              </w:rPr>
              <w:t>Proiectant general:</w:t>
            </w:r>
          </w:p>
        </w:tc>
        <w:tc>
          <w:tcPr>
            <w:tcW w:w="6504" w:type="dxa"/>
          </w:tcPr>
          <w:p w14:paraId="177FFF58" w14:textId="77777777" w:rsidR="004C50A7" w:rsidRPr="004F3618" w:rsidRDefault="004C50A7" w:rsidP="00810144">
            <w:pPr>
              <w:jc w:val="both"/>
              <w:rPr>
                <w:rFonts w:ascii="Montserrat Light" w:hAnsi="Montserrat Light" w:cs="Arial Narrow"/>
                <w:b/>
                <w:bCs/>
                <w:color w:val="000000"/>
                <w:sz w:val="20"/>
                <w:szCs w:val="20"/>
                <w:shd w:val="clear" w:color="auto" w:fill="FFFFFF"/>
                <w:lang w:val="ro-RO"/>
              </w:rPr>
            </w:pPr>
            <w:r w:rsidRPr="004F3618">
              <w:rPr>
                <w:rFonts w:ascii="Montserrat Light" w:hAnsi="Montserrat Light"/>
                <w:sz w:val="20"/>
                <w:szCs w:val="20"/>
                <w:lang w:val="ro-RO"/>
              </w:rPr>
              <w:t xml:space="preserve">DICO și ȚIGĂNAȘ birou de proiectare S.R.L. (Cluj-Napoca, România) în asociere cu PINEARQ (Spania) </w:t>
            </w:r>
          </w:p>
        </w:tc>
      </w:tr>
    </w:tbl>
    <w:p w14:paraId="7EA07917" w14:textId="77777777" w:rsidR="004C50A7" w:rsidRPr="004F3618" w:rsidRDefault="004C50A7" w:rsidP="004C50A7">
      <w:pPr>
        <w:rPr>
          <w:rFonts w:ascii="Montserrat Light" w:hAnsi="Montserrat Light"/>
          <w:b/>
          <w:color w:val="000000"/>
          <w:spacing w:val="-3"/>
          <w:sz w:val="20"/>
          <w:szCs w:val="20"/>
          <w:lang w:val="ro-RO"/>
        </w:rPr>
      </w:pPr>
    </w:p>
    <w:p w14:paraId="6D5273C5" w14:textId="77777777" w:rsidR="004C50A7" w:rsidRPr="004F3618" w:rsidRDefault="004C50A7" w:rsidP="004C50A7">
      <w:pPr>
        <w:pStyle w:val="ListParagraph"/>
        <w:numPr>
          <w:ilvl w:val="0"/>
          <w:numId w:val="12"/>
        </w:numPr>
        <w:spacing w:after="0" w:line="276" w:lineRule="auto"/>
        <w:rPr>
          <w:rFonts w:ascii="Montserrat Light" w:hAnsi="Montserrat Light"/>
          <w:color w:val="000000"/>
          <w:spacing w:val="-3"/>
          <w:sz w:val="20"/>
          <w:szCs w:val="20"/>
          <w:lang w:val="ro-RO"/>
        </w:rPr>
      </w:pPr>
      <w:r w:rsidRPr="004F3618">
        <w:rPr>
          <w:rFonts w:ascii="Montserrat Light" w:hAnsi="Montserrat Light"/>
          <w:b/>
          <w:color w:val="000000"/>
          <w:spacing w:val="-3"/>
          <w:sz w:val="20"/>
          <w:szCs w:val="20"/>
          <w:lang w:val="ro-RO"/>
        </w:rPr>
        <w:t>INDICATORI TEHNICI</w:t>
      </w:r>
      <w:r w:rsidRPr="004F3618">
        <w:rPr>
          <w:rFonts w:ascii="Montserrat Light" w:hAnsi="Montserrat Light"/>
          <w:color w:val="000000"/>
          <w:spacing w:val="-3"/>
          <w:sz w:val="20"/>
          <w:szCs w:val="20"/>
          <w:lang w:val="ro-RO"/>
        </w:rPr>
        <w:t xml:space="preserve">: </w:t>
      </w:r>
    </w:p>
    <w:p w14:paraId="0F3035B2" w14:textId="77777777" w:rsidR="004C50A7" w:rsidRPr="004F3618" w:rsidRDefault="004C50A7" w:rsidP="004C50A7">
      <w:pPr>
        <w:pStyle w:val="ListParagraph"/>
        <w:spacing w:after="0" w:line="276" w:lineRule="auto"/>
        <w:ind w:left="1080"/>
        <w:rPr>
          <w:rFonts w:ascii="Montserrat Light" w:hAnsi="Montserrat Light"/>
          <w:color w:val="000000"/>
          <w:spacing w:val="-3"/>
          <w:sz w:val="20"/>
          <w:szCs w:val="20"/>
          <w:lang w:val="ro-RO"/>
        </w:rPr>
      </w:pPr>
    </w:p>
    <w:p w14:paraId="47889B25"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Suprafață teren</w:t>
      </w:r>
      <w:r w:rsidRPr="004F3618">
        <w:rPr>
          <w:rFonts w:ascii="Montserrat Light" w:hAnsi="Montserrat Light" w:cs="Helvetica"/>
          <w:sz w:val="20"/>
          <w:szCs w:val="20"/>
          <w:lang w:val="ro-RO"/>
        </w:rPr>
        <w:t>:</w:t>
      </w:r>
      <w:r w:rsidRPr="004F3618">
        <w:rPr>
          <w:rFonts w:ascii="Montserrat Light" w:hAnsi="Montserrat Light" w:cs="Helvetica"/>
          <w:sz w:val="20"/>
          <w:szCs w:val="20"/>
          <w:lang w:val="ro-RO"/>
        </w:rPr>
        <w:tab/>
        <w:t>28.298 mp</w:t>
      </w:r>
    </w:p>
    <w:p w14:paraId="5EB4BE18"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 xml:space="preserve">Suprafaţă construită </w:t>
      </w:r>
      <w:r w:rsidRPr="004F3618">
        <w:rPr>
          <w:rFonts w:ascii="Montserrat Light" w:hAnsi="Montserrat Light" w:cs="Helvetica"/>
          <w:sz w:val="20"/>
          <w:szCs w:val="20"/>
          <w:lang w:val="ro-RO"/>
        </w:rPr>
        <w:t xml:space="preserve">(construcții tehnice): 316,32 mp </w:t>
      </w:r>
    </w:p>
    <w:p w14:paraId="56ED8EE3" w14:textId="77777777" w:rsidR="004C50A7" w:rsidRPr="004F3618" w:rsidRDefault="004C50A7" w:rsidP="004C50A7">
      <w:pPr>
        <w:pStyle w:val="ListParagraph"/>
        <w:numPr>
          <w:ilvl w:val="0"/>
          <w:numId w:val="5"/>
        </w:numPr>
        <w:autoSpaceDE w:val="0"/>
        <w:autoSpaceDN w:val="0"/>
        <w:adjustRightInd w:val="0"/>
        <w:spacing w:after="0" w:line="276" w:lineRule="auto"/>
        <w:rPr>
          <w:rFonts w:ascii="Montserrat Light" w:hAnsi="Montserrat Light" w:cs="Helvetica"/>
          <w:sz w:val="20"/>
          <w:szCs w:val="20"/>
          <w:lang w:val="ro-RO"/>
        </w:rPr>
      </w:pPr>
      <w:r w:rsidRPr="004F3618">
        <w:rPr>
          <w:rFonts w:ascii="Montserrat Light" w:hAnsi="Montserrat Light" w:cs="Helvetica"/>
          <w:b/>
          <w:bCs/>
          <w:sz w:val="20"/>
          <w:szCs w:val="20"/>
          <w:lang w:val="ro-RO"/>
        </w:rPr>
        <w:t xml:space="preserve">Suprafaţă desfășurată </w:t>
      </w:r>
      <w:r w:rsidRPr="004F3618">
        <w:rPr>
          <w:rFonts w:ascii="Montserrat Light" w:hAnsi="Montserrat Light" w:cs="Helvetica"/>
          <w:sz w:val="20"/>
          <w:szCs w:val="20"/>
          <w:lang w:val="ro-RO"/>
        </w:rPr>
        <w:t xml:space="preserve">(totală): 316,32 mp </w:t>
      </w:r>
    </w:p>
    <w:p w14:paraId="728F7114" w14:textId="77777777" w:rsidR="004C50A7" w:rsidRPr="004F3618" w:rsidRDefault="004C50A7" w:rsidP="004C50A7">
      <w:pPr>
        <w:jc w:val="both"/>
        <w:rPr>
          <w:rFonts w:ascii="Montserrat Light" w:hAnsi="Montserrat Light"/>
          <w:sz w:val="20"/>
          <w:szCs w:val="20"/>
          <w:lang w:val="ro-RO"/>
        </w:rPr>
      </w:pPr>
    </w:p>
    <w:p w14:paraId="03F20B93" w14:textId="77777777" w:rsidR="004C50A7" w:rsidRPr="004F3618" w:rsidRDefault="004C50A7" w:rsidP="004C50A7">
      <w:pPr>
        <w:pStyle w:val="ListParagraph"/>
        <w:numPr>
          <w:ilvl w:val="0"/>
          <w:numId w:val="12"/>
        </w:numPr>
        <w:spacing w:after="0" w:line="276" w:lineRule="auto"/>
        <w:jc w:val="both"/>
        <w:rPr>
          <w:rFonts w:ascii="Montserrat Light" w:hAnsi="Montserrat Light"/>
          <w:b/>
          <w:bCs/>
          <w:color w:val="000000"/>
          <w:sz w:val="20"/>
          <w:szCs w:val="20"/>
          <w:lang w:val="ro-RO"/>
        </w:rPr>
      </w:pPr>
      <w:r w:rsidRPr="004F3618">
        <w:rPr>
          <w:rFonts w:ascii="Montserrat Light" w:hAnsi="Montserrat Light"/>
          <w:b/>
          <w:bCs/>
          <w:color w:val="000000"/>
          <w:sz w:val="20"/>
          <w:szCs w:val="20"/>
          <w:lang w:val="ro-RO"/>
        </w:rPr>
        <w:t>INDICATORI ECONOMICI:</w:t>
      </w:r>
    </w:p>
    <w:p w14:paraId="77B2AAE4" w14:textId="77777777" w:rsidR="004C50A7" w:rsidRPr="004F3618" w:rsidRDefault="004C50A7" w:rsidP="004C50A7">
      <w:pPr>
        <w:pStyle w:val="ListParagraph"/>
        <w:spacing w:after="0" w:line="276" w:lineRule="auto"/>
        <w:ind w:left="1080"/>
        <w:jc w:val="both"/>
        <w:rPr>
          <w:rFonts w:ascii="Montserrat Light" w:hAnsi="Montserrat Light"/>
          <w:b/>
          <w:bCs/>
          <w:color w:val="000000"/>
          <w:sz w:val="20"/>
          <w:szCs w:val="20"/>
          <w:lang w:val="ro-RO"/>
        </w:rPr>
      </w:pPr>
    </w:p>
    <w:p w14:paraId="42B82C4B" w14:textId="77777777" w:rsidR="00ED19C7" w:rsidRPr="004F3618" w:rsidRDefault="00ED19C7" w:rsidP="00ED19C7">
      <w:pPr>
        <w:pStyle w:val="ListParagraph"/>
        <w:numPr>
          <w:ilvl w:val="0"/>
          <w:numId w:val="7"/>
        </w:numPr>
        <w:autoSpaceDE w:val="0"/>
        <w:autoSpaceDN w:val="0"/>
        <w:adjustRightInd w:val="0"/>
        <w:spacing w:after="0" w:line="276" w:lineRule="auto"/>
        <w:ind w:left="360"/>
        <w:rPr>
          <w:rFonts w:ascii="Montserrat Light" w:hAnsi="Montserrat Light" w:cs="Helvetica-Bold"/>
          <w:b/>
          <w:bCs/>
          <w:color w:val="FF0000"/>
          <w:sz w:val="20"/>
          <w:szCs w:val="20"/>
          <w:lang w:val="ro-RO"/>
        </w:rPr>
      </w:pPr>
      <w:r w:rsidRPr="004F3618">
        <w:rPr>
          <w:rFonts w:ascii="Montserrat Light" w:hAnsi="Montserrat Light" w:cs="Helvetica-Bold"/>
          <w:b/>
          <w:bCs/>
          <w:sz w:val="20"/>
          <w:szCs w:val="20"/>
          <w:lang w:val="ro-RO"/>
        </w:rPr>
        <w:t xml:space="preserve">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(INV) = 25.195.504,342 lei</w:t>
      </w:r>
    </w:p>
    <w:p w14:paraId="431620FC" w14:textId="3B7CEDB6" w:rsidR="00ED19C7" w:rsidRPr="004F3618" w:rsidRDefault="00ED19C7" w:rsidP="00ED19C7">
      <w:pPr>
        <w:pStyle w:val="ListParagraph"/>
        <w:autoSpaceDE w:val="0"/>
        <w:autoSpaceDN w:val="0"/>
        <w:adjustRightInd w:val="0"/>
        <w:spacing w:after="0" w:line="276" w:lineRule="auto"/>
        <w:ind w:left="360"/>
        <w:rPr>
          <w:rFonts w:ascii="Montserrat Light" w:hAnsi="Montserrat Light" w:cs="Helvetica-Bold"/>
          <w:b/>
          <w:bCs/>
          <w:sz w:val="20"/>
          <w:szCs w:val="20"/>
          <w:lang w:val="ro-RO"/>
        </w:rPr>
      </w:pP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17.442.903,773 lei</w:t>
      </w:r>
    </w:p>
    <w:p w14:paraId="7ABCBC2E" w14:textId="77777777" w:rsidR="004C50A7" w:rsidRPr="004F3618" w:rsidRDefault="004C50A7" w:rsidP="004C50A7">
      <w:pPr>
        <w:pStyle w:val="ListParagraph"/>
        <w:numPr>
          <w:ilvl w:val="0"/>
          <w:numId w:val="4"/>
        </w:numPr>
        <w:spacing w:line="276" w:lineRule="auto"/>
        <w:jc w:val="both"/>
        <w:rPr>
          <w:rFonts w:ascii="Montserrat Light" w:hAnsi="Montserrat Light"/>
          <w:sz w:val="20"/>
          <w:szCs w:val="20"/>
          <w:lang w:val="ro-RO"/>
        </w:rPr>
      </w:pPr>
      <w:r w:rsidRPr="004F3618">
        <w:rPr>
          <w:rFonts w:ascii="Montserrat Light" w:hAnsi="Montserrat Light"/>
          <w:b/>
          <w:bCs/>
          <w:color w:val="000000"/>
          <w:sz w:val="20"/>
          <w:szCs w:val="20"/>
          <w:lang w:val="ro-RO"/>
        </w:rPr>
        <w:t xml:space="preserve">Finanțarea investiției: </w:t>
      </w:r>
      <w:r w:rsidRPr="004F3618">
        <w:rPr>
          <w:rFonts w:ascii="Montserrat Light" w:hAnsi="Montserrat Light"/>
          <w:color w:val="000000"/>
          <w:sz w:val="20"/>
          <w:szCs w:val="20"/>
          <w:lang w:val="ro-RO"/>
        </w:rPr>
        <w:t>b</w:t>
      </w:r>
      <w:r w:rsidRPr="004F3618">
        <w:rPr>
          <w:rFonts w:ascii="Montserrat Light" w:hAnsi="Montserrat Light"/>
          <w:sz w:val="20"/>
          <w:szCs w:val="20"/>
          <w:lang w:val="ro-RO"/>
        </w:rPr>
        <w:t>ugetul Județului Cluj, fonduri europene și alte surse de venit legal constituite</w:t>
      </w:r>
    </w:p>
    <w:p w14:paraId="358C285F" w14:textId="77777777" w:rsidR="004C50A7" w:rsidRPr="004F3618" w:rsidRDefault="004C50A7" w:rsidP="004C50A7">
      <w:pPr>
        <w:pStyle w:val="ListParagraph"/>
        <w:numPr>
          <w:ilvl w:val="0"/>
          <w:numId w:val="12"/>
        </w:numPr>
        <w:spacing w:line="276" w:lineRule="auto"/>
        <w:jc w:val="both"/>
        <w:rPr>
          <w:rFonts w:ascii="Montserrat Light" w:hAnsi="Montserrat Light"/>
          <w:sz w:val="20"/>
          <w:szCs w:val="20"/>
          <w:lang w:val="ro-RO"/>
        </w:rPr>
      </w:pPr>
      <w:r w:rsidRPr="004F3618">
        <w:rPr>
          <w:rFonts w:ascii="Montserrat Light" w:hAnsi="Montserrat Light"/>
          <w:b/>
          <w:bCs/>
          <w:sz w:val="20"/>
          <w:szCs w:val="20"/>
          <w:lang w:val="ro-RO"/>
        </w:rPr>
        <w:t>DURATA DE EXECUŢIE</w:t>
      </w:r>
      <w:r w:rsidRPr="004F3618">
        <w:rPr>
          <w:rFonts w:ascii="Montserrat Light" w:hAnsi="Montserrat Light"/>
          <w:sz w:val="20"/>
          <w:szCs w:val="20"/>
          <w:lang w:val="ro-RO"/>
        </w:rPr>
        <w:t>: 36 de luni</w:t>
      </w:r>
    </w:p>
    <w:p w14:paraId="5CF5A17F" w14:textId="77777777" w:rsidR="004C50A7" w:rsidRPr="004F3618" w:rsidRDefault="004C50A7" w:rsidP="004C50A7">
      <w:pPr>
        <w:pStyle w:val="ListParagraph"/>
        <w:numPr>
          <w:ilvl w:val="0"/>
          <w:numId w:val="12"/>
        </w:numPr>
        <w:spacing w:line="276" w:lineRule="auto"/>
        <w:jc w:val="both"/>
        <w:rPr>
          <w:rFonts w:ascii="Montserrat Light" w:hAnsi="Montserrat Light"/>
          <w:sz w:val="20"/>
          <w:szCs w:val="20"/>
          <w:lang w:val="ro-RO"/>
        </w:rPr>
      </w:pPr>
      <w:r w:rsidRPr="004F3618">
        <w:rPr>
          <w:rFonts w:ascii="Montserrat Light" w:hAnsi="Montserrat Light"/>
          <w:b/>
          <w:bCs/>
          <w:sz w:val="20"/>
          <w:szCs w:val="20"/>
          <w:lang w:val="ro-RO"/>
        </w:rPr>
        <w:t>DURATA DE REALIZARE</w:t>
      </w:r>
      <w:r w:rsidRPr="004F3618">
        <w:rPr>
          <w:rFonts w:ascii="Montserrat Light" w:hAnsi="Montserrat Light"/>
          <w:sz w:val="20"/>
          <w:szCs w:val="20"/>
          <w:lang w:val="ro-RO"/>
        </w:rPr>
        <w:t>: 60 de luni (din care 15 luni perioada de proiectare și 36 de luni perioada de achiziție)</w:t>
      </w:r>
    </w:p>
    <w:p w14:paraId="56416EEF" w14:textId="77777777" w:rsidR="004C50A7" w:rsidRPr="004F3618" w:rsidRDefault="004C50A7" w:rsidP="004C50A7">
      <w:pPr>
        <w:jc w:val="both"/>
        <w:rPr>
          <w:rFonts w:ascii="Montserrat Light" w:hAnsi="Montserrat Light"/>
          <w:b/>
          <w:bCs/>
          <w:sz w:val="20"/>
          <w:szCs w:val="20"/>
          <w:lang w:val="ro-RO"/>
        </w:rPr>
      </w:pPr>
      <w:r w:rsidRPr="004F3618">
        <w:rPr>
          <w:rFonts w:ascii="Montserrat Light" w:hAnsi="Montserrat Light"/>
          <w:b/>
          <w:bCs/>
          <w:sz w:val="20"/>
          <w:szCs w:val="20"/>
          <w:lang w:val="ro-RO"/>
        </w:rPr>
        <w:t xml:space="preserve">  </w:t>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t xml:space="preserve">   Contrasemnează:</w:t>
      </w:r>
    </w:p>
    <w:p w14:paraId="2749B2F3" w14:textId="77777777" w:rsidR="004C50A7" w:rsidRPr="004F3618" w:rsidRDefault="004C50A7" w:rsidP="004C50A7">
      <w:pPr>
        <w:jc w:val="both"/>
        <w:rPr>
          <w:rFonts w:ascii="Montserrat Light" w:hAnsi="Montserrat Light"/>
          <w:b/>
          <w:bCs/>
          <w:sz w:val="20"/>
          <w:szCs w:val="20"/>
          <w:lang w:val="ro-RO"/>
        </w:rPr>
      </w:pPr>
      <w:r w:rsidRPr="004F3618">
        <w:rPr>
          <w:rFonts w:ascii="Montserrat Light" w:hAnsi="Montserrat Light"/>
          <w:b/>
          <w:bCs/>
          <w:sz w:val="20"/>
          <w:szCs w:val="20"/>
          <w:lang w:val="ro-RO"/>
        </w:rPr>
        <w:t xml:space="preserve">          PREŞEDINTE,</w:t>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r>
      <w:r w:rsidRPr="004F3618">
        <w:rPr>
          <w:rFonts w:ascii="Montserrat Light" w:hAnsi="Montserrat Light"/>
          <w:b/>
          <w:bCs/>
          <w:sz w:val="20"/>
          <w:szCs w:val="20"/>
          <w:lang w:val="ro-RO"/>
        </w:rPr>
        <w:tab/>
        <w:t xml:space="preserve">        SECRETAR GENERAL AL JUDEŢULUI,</w:t>
      </w:r>
    </w:p>
    <w:p w14:paraId="5162CBE0" w14:textId="77777777" w:rsidR="004C50A7" w:rsidRPr="004F3618" w:rsidRDefault="004C50A7" w:rsidP="004C50A7">
      <w:pPr>
        <w:jc w:val="both"/>
        <w:rPr>
          <w:rFonts w:ascii="Montserrat Light" w:hAnsi="Montserrat Light"/>
          <w:b/>
          <w:bCs/>
          <w:sz w:val="20"/>
          <w:szCs w:val="20"/>
          <w:lang w:val="ro-RO"/>
        </w:rPr>
      </w:pPr>
      <w:r w:rsidRPr="004F3618">
        <w:rPr>
          <w:rFonts w:ascii="Montserrat Light" w:hAnsi="Montserrat Light"/>
          <w:b/>
          <w:bCs/>
          <w:sz w:val="20"/>
          <w:szCs w:val="20"/>
          <w:lang w:val="ro-RO"/>
        </w:rPr>
        <w:t xml:space="preserve">   </w:t>
      </w:r>
      <w:r w:rsidRPr="004F3618">
        <w:rPr>
          <w:rFonts w:ascii="Montserrat Light" w:hAnsi="Montserrat Light"/>
          <w:b/>
          <w:bCs/>
          <w:sz w:val="20"/>
          <w:szCs w:val="20"/>
          <w:lang w:val="ro-RO"/>
        </w:rPr>
        <w:tab/>
        <w:t xml:space="preserve">  Alin Tişe                                                                               Simona Gaci</w:t>
      </w:r>
    </w:p>
    <w:p w14:paraId="563421AC" w14:textId="77777777" w:rsidR="004C50A7" w:rsidRPr="004F3618" w:rsidRDefault="004C50A7" w:rsidP="004C50A7">
      <w:pPr>
        <w:jc w:val="both"/>
        <w:rPr>
          <w:rFonts w:ascii="Montserrat Light" w:hAnsi="Montserrat Light"/>
          <w:b/>
          <w:bCs/>
          <w:sz w:val="20"/>
          <w:szCs w:val="20"/>
          <w:lang w:val="ro-RO"/>
        </w:rPr>
      </w:pPr>
    </w:p>
    <w:p w14:paraId="28FCA066" w14:textId="77777777" w:rsidR="004C50A7" w:rsidRPr="004F3618" w:rsidRDefault="004C50A7" w:rsidP="004C50A7">
      <w:pPr>
        <w:jc w:val="both"/>
        <w:rPr>
          <w:rFonts w:ascii="Montserrat Light" w:hAnsi="Montserrat Light"/>
          <w:b/>
          <w:bCs/>
          <w:sz w:val="20"/>
          <w:szCs w:val="20"/>
          <w:lang w:val="ro-RO"/>
        </w:rPr>
      </w:pPr>
    </w:p>
    <w:p w14:paraId="7EA22585"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p>
    <w:p w14:paraId="2D864F8F"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p>
    <w:p w14:paraId="14A6FEB0"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r w:rsidRPr="004F3618">
        <w:rPr>
          <w:rFonts w:ascii="Montserrat Light" w:hAnsi="Montserrat Light"/>
          <w:b/>
          <w:bCs/>
          <w:sz w:val="20"/>
          <w:szCs w:val="20"/>
          <w:lang w:val="ro-RO"/>
        </w:rPr>
        <w:t>INIȚIATOR</w:t>
      </w:r>
    </w:p>
    <w:p w14:paraId="65856254"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r w:rsidRPr="004F3618">
        <w:rPr>
          <w:rFonts w:ascii="Montserrat Light" w:hAnsi="Montserrat Light"/>
          <w:b/>
          <w:bCs/>
          <w:sz w:val="20"/>
          <w:szCs w:val="20"/>
          <w:lang w:val="ro-RO"/>
        </w:rPr>
        <w:t xml:space="preserve">PREȘEDINTE </w:t>
      </w:r>
    </w:p>
    <w:p w14:paraId="491A19CA" w14:textId="77777777" w:rsidR="004C50A7" w:rsidRPr="004F3618" w:rsidRDefault="004C50A7" w:rsidP="004C50A7">
      <w:pPr>
        <w:autoSpaceDE w:val="0"/>
        <w:autoSpaceDN w:val="0"/>
        <w:adjustRightInd w:val="0"/>
        <w:contextualSpacing/>
        <w:jc w:val="center"/>
        <w:rPr>
          <w:rFonts w:ascii="Montserrat Light" w:hAnsi="Montserrat Light"/>
          <w:b/>
          <w:bCs/>
          <w:sz w:val="20"/>
          <w:szCs w:val="20"/>
          <w:lang w:val="ro-RO"/>
        </w:rPr>
      </w:pPr>
      <w:r w:rsidRPr="004F3618">
        <w:rPr>
          <w:rFonts w:ascii="Montserrat Light" w:hAnsi="Montserrat Light"/>
          <w:b/>
          <w:bCs/>
          <w:sz w:val="20"/>
          <w:szCs w:val="20"/>
          <w:lang w:val="ro-RO"/>
        </w:rPr>
        <w:t>Alin Tișe</w:t>
      </w:r>
    </w:p>
    <w:p w14:paraId="095C3C18" w14:textId="77777777" w:rsidR="004C50A7" w:rsidRPr="004F3618" w:rsidRDefault="004C50A7" w:rsidP="004C50A7">
      <w:pPr>
        <w:tabs>
          <w:tab w:val="left" w:pos="3456"/>
        </w:tabs>
        <w:rPr>
          <w:rFonts w:ascii="Montserrat Light" w:hAnsi="Montserrat Light"/>
          <w:b/>
          <w:bCs/>
          <w:sz w:val="20"/>
          <w:szCs w:val="20"/>
          <w:lang w:val="ro-RO"/>
        </w:rPr>
      </w:pPr>
    </w:p>
    <w:p w14:paraId="327A12CD" w14:textId="77777777" w:rsidR="004C50A7" w:rsidRPr="004F3618" w:rsidRDefault="004C50A7" w:rsidP="004C50A7">
      <w:pPr>
        <w:tabs>
          <w:tab w:val="left" w:pos="3456"/>
        </w:tabs>
        <w:rPr>
          <w:rFonts w:ascii="Montserrat Light" w:hAnsi="Montserrat Light"/>
          <w:b/>
          <w:bCs/>
          <w:sz w:val="20"/>
          <w:szCs w:val="20"/>
          <w:lang w:val="ro-RO"/>
        </w:rPr>
      </w:pPr>
    </w:p>
    <w:p w14:paraId="3B442197" w14:textId="77777777" w:rsidR="003F17C3" w:rsidRPr="004F3618" w:rsidRDefault="003F17C3" w:rsidP="004C50A7">
      <w:pPr>
        <w:tabs>
          <w:tab w:val="left" w:pos="3456"/>
        </w:tabs>
        <w:rPr>
          <w:rFonts w:ascii="Montserrat Light" w:hAnsi="Montserrat Light"/>
          <w:b/>
          <w:bCs/>
          <w:sz w:val="20"/>
          <w:szCs w:val="20"/>
          <w:lang w:val="ro-RO"/>
        </w:rPr>
      </w:pPr>
    </w:p>
    <w:p w14:paraId="2C781691" w14:textId="77777777" w:rsidR="003F17C3" w:rsidRPr="004F3618" w:rsidRDefault="003F17C3" w:rsidP="004C50A7">
      <w:pPr>
        <w:tabs>
          <w:tab w:val="left" w:pos="3456"/>
        </w:tabs>
        <w:rPr>
          <w:rFonts w:ascii="Montserrat Light" w:hAnsi="Montserrat Light"/>
          <w:b/>
          <w:bCs/>
          <w:sz w:val="20"/>
          <w:szCs w:val="20"/>
          <w:lang w:val="ro-RO"/>
        </w:rPr>
      </w:pPr>
    </w:p>
    <w:p w14:paraId="10F6D441" w14:textId="77777777" w:rsidR="003F17C3" w:rsidRPr="004F3618" w:rsidRDefault="003F17C3" w:rsidP="004C50A7">
      <w:pPr>
        <w:tabs>
          <w:tab w:val="left" w:pos="3456"/>
        </w:tabs>
        <w:rPr>
          <w:rFonts w:ascii="Montserrat Light" w:hAnsi="Montserrat Light"/>
          <w:b/>
          <w:bCs/>
          <w:sz w:val="20"/>
          <w:szCs w:val="20"/>
          <w:lang w:val="ro-RO"/>
        </w:rPr>
      </w:pPr>
    </w:p>
    <w:p w14:paraId="017B6BF1" w14:textId="77777777" w:rsidR="003F17C3" w:rsidRPr="004F3618" w:rsidRDefault="003F17C3" w:rsidP="004C50A7">
      <w:pPr>
        <w:tabs>
          <w:tab w:val="left" w:pos="3456"/>
        </w:tabs>
        <w:rPr>
          <w:rFonts w:ascii="Montserrat Light" w:hAnsi="Montserrat Light"/>
          <w:b/>
          <w:bCs/>
          <w:sz w:val="20"/>
          <w:szCs w:val="20"/>
          <w:lang w:val="ro-RO"/>
        </w:rPr>
      </w:pPr>
    </w:p>
    <w:p w14:paraId="58904463" w14:textId="77777777" w:rsidR="003F17C3" w:rsidRPr="004F3618" w:rsidRDefault="003F17C3" w:rsidP="004C50A7">
      <w:pPr>
        <w:tabs>
          <w:tab w:val="left" w:pos="3456"/>
        </w:tabs>
        <w:rPr>
          <w:rFonts w:ascii="Montserrat Light" w:hAnsi="Montserrat Light"/>
          <w:b/>
          <w:bCs/>
          <w:sz w:val="20"/>
          <w:szCs w:val="20"/>
          <w:lang w:val="ro-RO"/>
        </w:rPr>
      </w:pPr>
    </w:p>
    <w:p w14:paraId="4D9A789E" w14:textId="77777777" w:rsidR="003F17C3" w:rsidRPr="004F3618" w:rsidRDefault="003F17C3" w:rsidP="003F17C3">
      <w:pPr>
        <w:rPr>
          <w:rFonts w:ascii="Montserrat Light" w:eastAsia="Calibri" w:hAnsi="Montserrat Light"/>
          <w:b/>
          <w:bCs/>
          <w:iCs/>
          <w:noProof/>
          <w:lang w:val="ro-RO" w:eastAsia="ro-RO"/>
        </w:rPr>
      </w:pPr>
      <w:r w:rsidRPr="004F3618">
        <w:rPr>
          <w:rFonts w:ascii="Montserrat Light" w:eastAsia="Calibri" w:hAnsi="Montserrat Light"/>
          <w:b/>
          <w:bCs/>
          <w:iCs/>
          <w:noProof/>
          <w:lang w:val="ro-RO" w:eastAsia="ro-RO"/>
        </w:rPr>
        <w:lastRenderedPageBreak/>
        <w:t>DIRECȚIA URBANISM ŞI AMENAJAREA TERITORIULUI</w:t>
      </w:r>
      <w:r w:rsidRPr="004F3618">
        <w:rPr>
          <w:rFonts w:ascii="Montserrat Light" w:hAnsi="Montserrat Light" w:cs="Cambria"/>
          <w:b/>
          <w:bCs/>
        </w:rPr>
        <w:t xml:space="preserve"> </w:t>
      </w:r>
    </w:p>
    <w:p w14:paraId="3A122B9A" w14:textId="77777777" w:rsidR="003F17C3" w:rsidRPr="004F3618" w:rsidRDefault="003F17C3" w:rsidP="003F17C3">
      <w:pPr>
        <w:rPr>
          <w:rFonts w:ascii="Montserrat Light" w:hAnsi="Montserrat Light" w:cs="Cambria"/>
          <w:bCs/>
        </w:rPr>
      </w:pPr>
      <w:r w:rsidRPr="004F3618">
        <w:rPr>
          <w:rFonts w:ascii="Montserrat Light" w:hAnsi="Montserrat Light" w:cs="Cambria"/>
          <w:bCs/>
        </w:rPr>
        <w:t>Nr. 45753 / 17.11.2023</w:t>
      </w:r>
    </w:p>
    <w:p w14:paraId="661F837E" w14:textId="77777777" w:rsidR="003F17C3" w:rsidRPr="004F3618" w:rsidRDefault="003F17C3" w:rsidP="003F17C3">
      <w:pPr>
        <w:tabs>
          <w:tab w:val="left" w:pos="3456"/>
        </w:tabs>
        <w:jc w:val="center"/>
        <w:rPr>
          <w:rFonts w:ascii="Montserrat Light" w:hAnsi="Montserrat Light"/>
          <w:b/>
          <w:bCs/>
          <w:iCs/>
          <w:lang w:val="ro-RO"/>
        </w:rPr>
      </w:pPr>
    </w:p>
    <w:p w14:paraId="62045CBA" w14:textId="77777777" w:rsidR="003F17C3" w:rsidRPr="004F3618" w:rsidRDefault="003F17C3" w:rsidP="003F17C3">
      <w:pPr>
        <w:tabs>
          <w:tab w:val="left" w:pos="3456"/>
        </w:tabs>
        <w:jc w:val="center"/>
        <w:rPr>
          <w:rFonts w:ascii="Montserrat Light" w:hAnsi="Montserrat Light"/>
          <w:b/>
          <w:bCs/>
          <w:iCs/>
          <w:lang w:val="ro-RO"/>
        </w:rPr>
      </w:pPr>
      <w:r w:rsidRPr="004F3618">
        <w:rPr>
          <w:rFonts w:ascii="Montserrat Light" w:hAnsi="Montserrat Light"/>
          <w:b/>
          <w:bCs/>
          <w:iCs/>
          <w:lang w:val="ro-RO"/>
        </w:rPr>
        <w:t>RAPORT DE SPECIALITATE</w:t>
      </w:r>
    </w:p>
    <w:p w14:paraId="5C66313F" w14:textId="77777777" w:rsidR="003F17C3" w:rsidRPr="004F3618" w:rsidRDefault="003F17C3" w:rsidP="003F17C3">
      <w:pPr>
        <w:tabs>
          <w:tab w:val="left" w:pos="3456"/>
        </w:tabs>
        <w:rPr>
          <w:rFonts w:ascii="Montserrat Light" w:hAnsi="Montserrat Light"/>
          <w:color w:val="FF0000"/>
          <w:sz w:val="20"/>
          <w:szCs w:val="20"/>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2941"/>
        <w:gridCol w:w="1264"/>
        <w:gridCol w:w="1615"/>
      </w:tblGrid>
      <w:tr w:rsidR="003F17C3" w:rsidRPr="004F3618" w14:paraId="79AB04B8" w14:textId="77777777" w:rsidTr="008524E4">
        <w:trPr>
          <w:trHeight w:val="278"/>
        </w:trPr>
        <w:tc>
          <w:tcPr>
            <w:tcW w:w="4170" w:type="dxa"/>
          </w:tcPr>
          <w:p w14:paraId="577C2A62" w14:textId="77777777" w:rsidR="003F17C3" w:rsidRPr="004F3618" w:rsidRDefault="003F17C3" w:rsidP="008524E4">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Titlul proiectului de hotărâre</w:t>
            </w:r>
          </w:p>
        </w:tc>
        <w:tc>
          <w:tcPr>
            <w:tcW w:w="5820" w:type="dxa"/>
            <w:gridSpan w:val="3"/>
          </w:tcPr>
          <w:p w14:paraId="5172CC0A" w14:textId="77777777" w:rsidR="003F17C3" w:rsidRPr="004F3618" w:rsidRDefault="003F17C3" w:rsidP="008524E4">
            <w:pPr>
              <w:tabs>
                <w:tab w:val="left" w:pos="2160"/>
              </w:tabs>
              <w:ind w:right="180"/>
              <w:jc w:val="both"/>
              <w:rPr>
                <w:rFonts w:ascii="Montserrat Light" w:hAnsi="Montserrat Light"/>
                <w:b/>
                <w:bCs/>
                <w:sz w:val="20"/>
                <w:szCs w:val="20"/>
                <w:lang w:val="ro-RO"/>
              </w:rPr>
            </w:pPr>
            <w:r w:rsidRPr="004F3618">
              <w:rPr>
                <w:rFonts w:ascii="Montserrat Light" w:hAnsi="Montserrat Light"/>
                <w:b/>
                <w:bCs/>
                <w:sz w:val="20"/>
                <w:szCs w:val="20"/>
                <w:lang w:val="ro-RO"/>
              </w:rPr>
              <w:t xml:space="preserve">modificarea Hotărârii Consiliului Județean nr. 229/2022 privind aprobarea Proiectului ”CONSTRUIREA CENTRULUI DE TRANSPLANT </w:t>
            </w:r>
          </w:p>
          <w:p w14:paraId="3C0A7EB0" w14:textId="77777777" w:rsidR="003F17C3" w:rsidRPr="004F3618" w:rsidRDefault="003F17C3" w:rsidP="008524E4">
            <w:pPr>
              <w:tabs>
                <w:tab w:val="left" w:pos="2160"/>
              </w:tabs>
              <w:ind w:right="180"/>
              <w:jc w:val="both"/>
              <w:rPr>
                <w:rFonts w:ascii="Montserrat Light" w:hAnsi="Montserrat Light"/>
                <w:bCs/>
                <w:i/>
                <w:sz w:val="20"/>
                <w:szCs w:val="20"/>
                <w:lang w:val="ro-RO"/>
              </w:rPr>
            </w:pPr>
            <w:r w:rsidRPr="004F3618">
              <w:rPr>
                <w:rFonts w:ascii="Montserrat Light" w:hAnsi="Montserrat Light"/>
                <w:b/>
                <w:bCs/>
                <w:sz w:val="20"/>
                <w:szCs w:val="20"/>
                <w:lang w:val="ro-RO"/>
              </w:rPr>
              <w:t>MULTIORGAN CLUJ” și a Hotărârii Consiliului Județean Cluj nr. 241/2021 pentru aprobarea indicatorilor tehnico-economici ai obiectivului de investiții “ANSAMBLUL CLINICILOR UNIVERSITARE – AMENAJARE URBANĂ ȘI PEISAJERĂ”</w:t>
            </w:r>
          </w:p>
        </w:tc>
      </w:tr>
      <w:tr w:rsidR="003F17C3" w:rsidRPr="004F3618" w14:paraId="4D095FDE" w14:textId="77777777" w:rsidTr="008524E4">
        <w:tc>
          <w:tcPr>
            <w:tcW w:w="4170" w:type="dxa"/>
          </w:tcPr>
          <w:p w14:paraId="30E0FE6E" w14:textId="77777777" w:rsidR="003F17C3" w:rsidRPr="004F3618" w:rsidRDefault="003F17C3" w:rsidP="008524E4">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Compartiment de resort:</w:t>
            </w:r>
          </w:p>
        </w:tc>
        <w:tc>
          <w:tcPr>
            <w:tcW w:w="5820" w:type="dxa"/>
            <w:gridSpan w:val="3"/>
          </w:tcPr>
          <w:p w14:paraId="428D97E7" w14:textId="77777777" w:rsidR="003F17C3" w:rsidRPr="004F3618" w:rsidRDefault="003F17C3" w:rsidP="008524E4">
            <w:pPr>
              <w:tabs>
                <w:tab w:val="left" w:pos="3456"/>
              </w:tabs>
              <w:jc w:val="both"/>
              <w:rPr>
                <w:rFonts w:ascii="Montserrat Light" w:hAnsi="Montserrat Light"/>
                <w:sz w:val="20"/>
                <w:szCs w:val="20"/>
                <w:lang w:val="ro-RO"/>
              </w:rPr>
            </w:pPr>
            <w:r w:rsidRPr="004F3618">
              <w:rPr>
                <w:rFonts w:ascii="Montserrat Light" w:eastAsia="Calibri" w:hAnsi="Montserrat Light"/>
                <w:iCs/>
                <w:sz w:val="20"/>
                <w:szCs w:val="20"/>
                <w:lang w:val="ro-RO" w:eastAsia="ro-RO"/>
              </w:rPr>
              <w:t>Direcția Urbanism şi Amenajarea Teritoriului</w:t>
            </w:r>
          </w:p>
        </w:tc>
      </w:tr>
      <w:tr w:rsidR="003F17C3" w:rsidRPr="004F3618" w14:paraId="1F202410" w14:textId="77777777" w:rsidTr="008524E4">
        <w:tc>
          <w:tcPr>
            <w:tcW w:w="9990" w:type="dxa"/>
            <w:gridSpan w:val="4"/>
          </w:tcPr>
          <w:p w14:paraId="7BAFB783" w14:textId="77777777" w:rsidR="003F17C3" w:rsidRPr="004F3618" w:rsidRDefault="003F17C3" w:rsidP="008524E4">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 xml:space="preserve">Secțiunea 1 – Documentare și analiză: </w:t>
            </w:r>
          </w:p>
        </w:tc>
      </w:tr>
      <w:tr w:rsidR="003F17C3" w:rsidRPr="004F3618" w14:paraId="727C0F31" w14:textId="77777777" w:rsidTr="008524E4">
        <w:trPr>
          <w:trHeight w:val="620"/>
        </w:trPr>
        <w:tc>
          <w:tcPr>
            <w:tcW w:w="9990" w:type="dxa"/>
            <w:gridSpan w:val="4"/>
          </w:tcPr>
          <w:p w14:paraId="2F143CE0" w14:textId="77777777" w:rsidR="003F17C3" w:rsidRPr="004F3618" w:rsidRDefault="003F17C3" w:rsidP="008524E4">
            <w:pPr>
              <w:tabs>
                <w:tab w:val="left" w:pos="3456"/>
              </w:tabs>
              <w:jc w:val="both"/>
              <w:rPr>
                <w:rFonts w:ascii="Montserrat Light" w:hAnsi="Montserrat Light"/>
                <w:sz w:val="20"/>
                <w:szCs w:val="20"/>
                <w:lang w:val="ro-RO"/>
              </w:rPr>
            </w:pPr>
          </w:p>
          <w:p w14:paraId="367026A8" w14:textId="77777777" w:rsidR="003F17C3" w:rsidRPr="004F3618" w:rsidRDefault="003F17C3" w:rsidP="008524E4">
            <w:pPr>
              <w:tabs>
                <w:tab w:val="left" w:pos="3456"/>
              </w:tabs>
              <w:jc w:val="both"/>
              <w:rPr>
                <w:rFonts w:ascii="Montserrat Light" w:hAnsi="Montserrat Light"/>
                <w:sz w:val="20"/>
                <w:szCs w:val="20"/>
                <w:lang w:val="ro-RO"/>
              </w:rPr>
            </w:pPr>
            <w:r w:rsidRPr="004F3618">
              <w:rPr>
                <w:rFonts w:ascii="Montserrat Light" w:hAnsi="Montserrat Light"/>
                <w:sz w:val="20"/>
                <w:szCs w:val="20"/>
                <w:lang w:val="ro-RO"/>
              </w:rPr>
              <w:t>Aprobarea/ACTUALIZAREA/MODIFICAREA documentaţiilor tehnico-economice pentru lucrările de investiţii de interes judeţean este o atribuție a consiliului județean reglementată de:</w:t>
            </w:r>
          </w:p>
          <w:p w14:paraId="0787C73D" w14:textId="77777777" w:rsidR="003F17C3" w:rsidRPr="004F3618" w:rsidRDefault="003F17C3" w:rsidP="003F17C3">
            <w:pPr>
              <w:pStyle w:val="ListParagraph"/>
              <w:numPr>
                <w:ilvl w:val="0"/>
                <w:numId w:val="16"/>
              </w:numPr>
              <w:tabs>
                <w:tab w:val="left" w:pos="3456"/>
              </w:tabs>
              <w:spacing w:after="0"/>
              <w:jc w:val="both"/>
              <w:rPr>
                <w:rFonts w:ascii="Montserrat Light" w:hAnsi="Montserrat Light"/>
                <w:sz w:val="20"/>
                <w:szCs w:val="20"/>
                <w:lang w:val="ro-RO"/>
              </w:rPr>
            </w:pPr>
            <w:r w:rsidRPr="004F3618">
              <w:rPr>
                <w:rFonts w:ascii="Montserrat Light" w:hAnsi="Montserrat Light"/>
                <w:sz w:val="20"/>
                <w:szCs w:val="20"/>
                <w:lang w:val="ro-RO"/>
              </w:rPr>
              <w:t>art. 173 alin. (3) lit. f) din OUG nr. 57/2019 privind Codul administrativ, cu modificările și completările ulterioare,</w:t>
            </w:r>
          </w:p>
          <w:p w14:paraId="7EF31838" w14:textId="77777777" w:rsidR="003F17C3" w:rsidRPr="004F3618" w:rsidRDefault="003F17C3" w:rsidP="003F17C3">
            <w:pPr>
              <w:pStyle w:val="ListParagraph"/>
              <w:numPr>
                <w:ilvl w:val="0"/>
                <w:numId w:val="16"/>
              </w:numPr>
              <w:tabs>
                <w:tab w:val="left" w:pos="3456"/>
              </w:tabs>
              <w:spacing w:after="0"/>
              <w:jc w:val="both"/>
              <w:rPr>
                <w:rFonts w:ascii="Montserrat Light" w:hAnsi="Montserrat Light"/>
                <w:sz w:val="20"/>
                <w:szCs w:val="20"/>
                <w:lang w:val="ro-RO"/>
              </w:rPr>
            </w:pPr>
            <w:r w:rsidRPr="004F3618">
              <w:rPr>
                <w:rFonts w:ascii="Montserrat Light" w:hAnsi="Montserrat Light"/>
                <w:sz w:val="20"/>
                <w:szCs w:val="20"/>
                <w:lang w:val="ro-RO"/>
              </w:rPr>
              <w:t>art.44 alin. (1) din Legea finanțelor publice locale nr. 273/2006, cu modificările și completările ulterioare.</w:t>
            </w:r>
          </w:p>
          <w:p w14:paraId="4EF50ADD" w14:textId="77777777" w:rsidR="003F17C3" w:rsidRPr="004F3618" w:rsidRDefault="003F17C3" w:rsidP="008524E4">
            <w:pPr>
              <w:pStyle w:val="ListParagraph"/>
              <w:tabs>
                <w:tab w:val="left" w:pos="3456"/>
              </w:tabs>
              <w:spacing w:after="0"/>
              <w:jc w:val="both"/>
              <w:rPr>
                <w:rFonts w:ascii="Montserrat Light" w:hAnsi="Montserrat Light"/>
                <w:sz w:val="20"/>
                <w:szCs w:val="20"/>
                <w:lang w:val="ro-RO"/>
              </w:rPr>
            </w:pPr>
          </w:p>
          <w:p w14:paraId="29AE9721" w14:textId="77777777" w:rsidR="003F17C3" w:rsidRPr="004F3618" w:rsidRDefault="003F17C3" w:rsidP="008524E4">
            <w:pPr>
              <w:jc w:val="both"/>
              <w:rPr>
                <w:rFonts w:ascii="Montserrat Light" w:hAnsi="Montserrat Light"/>
                <w:sz w:val="20"/>
                <w:szCs w:val="20"/>
                <w:lang w:val="ro-RO" w:eastAsia="ro-RO"/>
              </w:rPr>
            </w:pPr>
            <w:r w:rsidRPr="004F3618">
              <w:rPr>
                <w:rFonts w:ascii="Montserrat Light" w:hAnsi="Montserrat Light"/>
                <w:sz w:val="20"/>
                <w:szCs w:val="20"/>
                <w:lang w:val="ro-RO" w:eastAsia="ro-RO"/>
              </w:rPr>
              <w:t xml:space="preserve">Legislația specifică cu privire la exploatarea construcțiilor și elaborarea documentațiilor tehnico-economice pentru obiective de investiții publice este reprezentată de: </w:t>
            </w:r>
          </w:p>
          <w:p w14:paraId="29E89479" w14:textId="77777777" w:rsidR="003F17C3" w:rsidRPr="004F3618" w:rsidRDefault="003F17C3" w:rsidP="003F17C3">
            <w:pPr>
              <w:pStyle w:val="ListParagraph"/>
              <w:numPr>
                <w:ilvl w:val="0"/>
                <w:numId w:val="17"/>
              </w:numPr>
              <w:spacing w:after="0"/>
              <w:jc w:val="both"/>
              <w:rPr>
                <w:rFonts w:ascii="Montserrat Light" w:hAnsi="Montserrat Light"/>
                <w:sz w:val="20"/>
                <w:szCs w:val="20"/>
                <w:lang w:val="ro-RO" w:eastAsia="ro-RO"/>
              </w:rPr>
            </w:pPr>
            <w:r w:rsidRPr="004F3618">
              <w:rPr>
                <w:rFonts w:ascii="Montserrat Light" w:hAnsi="Montserrat Light"/>
                <w:sz w:val="20"/>
                <w:szCs w:val="20"/>
                <w:lang w:val="ro-RO" w:eastAsia="ro-RO"/>
              </w:rPr>
              <w:t>Legea nr. 10/1995 privind calitatea în construcții, republicată, cu modificările și completările ulterioare;</w:t>
            </w:r>
          </w:p>
          <w:p w14:paraId="5A94A45F" w14:textId="77777777" w:rsidR="003F17C3" w:rsidRPr="004F3618" w:rsidRDefault="003F17C3" w:rsidP="003F17C3">
            <w:pPr>
              <w:pStyle w:val="ListParagraph"/>
              <w:numPr>
                <w:ilvl w:val="0"/>
                <w:numId w:val="17"/>
              </w:numPr>
              <w:spacing w:after="0"/>
              <w:jc w:val="both"/>
              <w:rPr>
                <w:rFonts w:ascii="Montserrat Light" w:hAnsi="Montserrat Light"/>
                <w:sz w:val="20"/>
                <w:szCs w:val="20"/>
                <w:lang w:val="ro-RO" w:eastAsia="ro-RO"/>
              </w:rPr>
            </w:pPr>
            <w:r w:rsidRPr="004F3618">
              <w:rPr>
                <w:rFonts w:ascii="Montserrat Light" w:hAnsi="Montserrat Light"/>
                <w:sz w:val="20"/>
                <w:szCs w:val="20"/>
                <w:lang w:val="ro-RO" w:eastAsia="ro-RO"/>
              </w:rPr>
              <w:t>HG nr. 907</w:t>
            </w:r>
            <w:r w:rsidRPr="004F3618">
              <w:rPr>
                <w:rFonts w:ascii="Montserrat Light" w:hAnsi="Montserrat Light"/>
                <w:sz w:val="20"/>
                <w:szCs w:val="20"/>
                <w:lang w:val="ro-RO"/>
              </w:rPr>
              <w:t xml:space="preserve">/2016 </w:t>
            </w:r>
            <w:r w:rsidRPr="004F3618">
              <w:rPr>
                <w:rFonts w:ascii="Montserrat Light" w:hAnsi="Montserrat Light"/>
                <w:sz w:val="20"/>
                <w:szCs w:val="20"/>
                <w:lang w:val="ro-RO" w:eastAsia="ro-RO"/>
              </w:rPr>
              <w:t>privind etapele de elaborare şi conținutul-cadru al documentațiilor tehnico-economice aferente obiectivelor/proiectelor de investiții finanțate din fonduri publice, cu modificările și completările ulterioare;</w:t>
            </w:r>
          </w:p>
          <w:p w14:paraId="1372B61E" w14:textId="77777777" w:rsidR="003F17C3" w:rsidRPr="004F3618" w:rsidRDefault="003F17C3" w:rsidP="008524E4">
            <w:pPr>
              <w:pStyle w:val="ListParagraph"/>
              <w:spacing w:after="0"/>
              <w:jc w:val="both"/>
              <w:rPr>
                <w:rFonts w:ascii="Montserrat Light" w:hAnsi="Montserrat Light"/>
                <w:sz w:val="20"/>
                <w:szCs w:val="20"/>
                <w:lang w:val="ro-RO" w:eastAsia="ro-RO"/>
              </w:rPr>
            </w:pPr>
          </w:p>
          <w:p w14:paraId="32C15C10" w14:textId="77777777" w:rsidR="003F17C3" w:rsidRPr="004F3618" w:rsidRDefault="003F17C3" w:rsidP="008524E4">
            <w:pPr>
              <w:jc w:val="both"/>
              <w:rPr>
                <w:rFonts w:ascii="Montserrat Light" w:hAnsi="Montserrat Light"/>
                <w:sz w:val="20"/>
                <w:szCs w:val="20"/>
                <w:lang w:val="ro-RO"/>
              </w:rPr>
            </w:pPr>
            <w:r w:rsidRPr="004F3618">
              <w:rPr>
                <w:rFonts w:ascii="Montserrat Light" w:hAnsi="Montserrat Light"/>
                <w:sz w:val="20"/>
                <w:szCs w:val="20"/>
                <w:lang w:val="ro-RO"/>
              </w:rPr>
              <w:t xml:space="preserve">Consiliul Județean Cluj a organizat, în parteneriat cu Ordinul Arhitecților din România, un concurs internațional de soluţii, iar în urma deliberării, juriul internațional – format din arhitecti, medici și experți în intervenţii asupra zonelor de protecţie a monumentelor istorice – a desemnat proiectul câștigător ca fiind cel al echipei formate din PINEARQ S.L.P. (Spania) în asociere cu DICO și ȚIGĂNAȘ BIROU DE PROIECTARE S.R.L. (România). </w:t>
            </w:r>
          </w:p>
          <w:p w14:paraId="3EF5B05F" w14:textId="77777777" w:rsidR="003F17C3" w:rsidRPr="004F3618" w:rsidRDefault="003F17C3" w:rsidP="008524E4">
            <w:pPr>
              <w:autoSpaceDE w:val="0"/>
              <w:autoSpaceDN w:val="0"/>
              <w:adjustRightInd w:val="0"/>
              <w:rPr>
                <w:rFonts w:ascii="Montserrat Light" w:hAnsi="Montserrat Light" w:cs="Helvetica-Bold"/>
                <w:sz w:val="20"/>
                <w:szCs w:val="20"/>
                <w:lang w:val="ro-RO"/>
              </w:rPr>
            </w:pPr>
          </w:p>
        </w:tc>
      </w:tr>
      <w:tr w:rsidR="003F17C3" w:rsidRPr="004F3618" w14:paraId="1D80CAA3" w14:textId="77777777" w:rsidTr="008524E4">
        <w:tc>
          <w:tcPr>
            <w:tcW w:w="9990" w:type="dxa"/>
            <w:gridSpan w:val="4"/>
          </w:tcPr>
          <w:p w14:paraId="1C5FAD1C" w14:textId="77777777" w:rsidR="003F17C3" w:rsidRPr="004F3618" w:rsidRDefault="003F17C3" w:rsidP="008524E4">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3F17C3" w:rsidRPr="004F3618" w14:paraId="115BD225" w14:textId="77777777" w:rsidTr="008524E4">
        <w:tc>
          <w:tcPr>
            <w:tcW w:w="9990" w:type="dxa"/>
            <w:gridSpan w:val="4"/>
          </w:tcPr>
          <w:p w14:paraId="70EAA348" w14:textId="77777777" w:rsidR="003F17C3" w:rsidRPr="004F3618" w:rsidRDefault="003F17C3" w:rsidP="008524E4">
            <w:pPr>
              <w:pStyle w:val="sartttl"/>
              <w:spacing w:line="276" w:lineRule="auto"/>
              <w:jc w:val="both"/>
              <w:rPr>
                <w:rFonts w:ascii="Montserrat Light" w:hAnsi="Montserrat Light"/>
                <w:b w:val="0"/>
                <w:bCs w:val="0"/>
                <w:color w:val="auto"/>
                <w:shd w:val="clear" w:color="auto" w:fill="FFFFFF"/>
                <w:lang w:val="ro-RO"/>
              </w:rPr>
            </w:pPr>
            <w:r w:rsidRPr="004F3618">
              <w:rPr>
                <w:rFonts w:ascii="Montserrat Light" w:hAnsi="Montserrat Light"/>
                <w:b w:val="0"/>
                <w:bCs w:val="0"/>
                <w:color w:val="auto"/>
                <w:shd w:val="clear" w:color="auto" w:fill="FFFFFF"/>
                <w:lang w:val="ro-RO"/>
              </w:rPr>
              <w:t>Conform prevederilor art. 7 al HG nr. 907/1997:</w:t>
            </w:r>
          </w:p>
          <w:p w14:paraId="7486F9B7" w14:textId="77777777" w:rsidR="003F17C3" w:rsidRPr="004F3618" w:rsidRDefault="003F17C3" w:rsidP="003F17C3">
            <w:pPr>
              <w:pStyle w:val="sartttl"/>
              <w:numPr>
                <w:ilvl w:val="0"/>
                <w:numId w:val="18"/>
              </w:numPr>
              <w:spacing w:line="276" w:lineRule="auto"/>
              <w:jc w:val="both"/>
              <w:rPr>
                <w:rStyle w:val="salnbdy"/>
                <w:rFonts w:ascii="Montserrat Light" w:hAnsi="Montserrat Light"/>
                <w:b w:val="0"/>
                <w:bCs w:val="0"/>
                <w:color w:val="auto"/>
              </w:rPr>
            </w:pPr>
            <w:r w:rsidRPr="004F3618">
              <w:rPr>
                <w:rStyle w:val="slitttl"/>
                <w:rFonts w:ascii="Montserrat Light" w:hAnsi="Montserrat Light"/>
                <w:b w:val="0"/>
                <w:bCs w:val="0"/>
                <w:noProof/>
                <w:color w:val="auto"/>
              </w:rPr>
              <w:t xml:space="preserve">Alin. </w:t>
            </w:r>
            <w:r w:rsidRPr="004F3618">
              <w:rPr>
                <w:rStyle w:val="salnttl"/>
                <w:rFonts w:ascii="Montserrat Light" w:hAnsi="Montserrat Light"/>
                <w:b w:val="0"/>
                <w:bCs w:val="0"/>
                <w:color w:val="auto"/>
              </w:rPr>
              <w:t>(4)</w:t>
            </w:r>
            <w:r w:rsidRPr="004F3618">
              <w:rPr>
                <w:rFonts w:ascii="Montserrat Light" w:hAnsi="Montserrat Light"/>
                <w:b w:val="0"/>
                <w:bCs w:val="0"/>
                <w:color w:val="auto"/>
              </w:rPr>
              <w:t xml:space="preserve"> </w:t>
            </w:r>
            <w:r w:rsidRPr="004F3618">
              <w:rPr>
                <w:rStyle w:val="salnbdy"/>
                <w:rFonts w:ascii="Montserrat Light" w:hAnsi="Montserrat Light"/>
                <w:b w:val="0"/>
                <w:bCs w:val="0"/>
                <w:noProof/>
                <w:color w:val="auto"/>
              </w:rPr>
              <w:t xml:space="preserve">Indicatorii tehnico-economici prevăzuţi la </w:t>
            </w:r>
            <w:hyperlink w:history="1">
              <w:r w:rsidRPr="004F3618">
                <w:rPr>
                  <w:rStyle w:val="Hyperlink"/>
                  <w:rFonts w:ascii="Montserrat Light" w:hAnsi="Montserrat Light"/>
                  <w:b w:val="0"/>
                  <w:bCs w:val="0"/>
                  <w:noProof/>
                  <w:color w:val="auto"/>
                </w:rPr>
                <w:t>alin. (2) lit. b)</w:t>
              </w:r>
            </w:hyperlink>
            <w:r w:rsidRPr="004F3618">
              <w:rPr>
                <w:rStyle w:val="salnbdy"/>
                <w:rFonts w:ascii="Montserrat Light" w:hAnsi="Montserrat Light"/>
                <w:b w:val="0"/>
                <w:bCs w:val="0"/>
                <w:noProof/>
                <w:color w:val="auto"/>
              </w:rPr>
              <w:t xml:space="preserve"> cuprind:</w:t>
            </w:r>
          </w:p>
          <w:p w14:paraId="7926C55B" w14:textId="77777777" w:rsidR="003F17C3" w:rsidRPr="004F3618" w:rsidRDefault="003F17C3" w:rsidP="003F17C3">
            <w:pPr>
              <w:pStyle w:val="sartttl"/>
              <w:numPr>
                <w:ilvl w:val="1"/>
                <w:numId w:val="18"/>
              </w:numPr>
              <w:spacing w:line="276" w:lineRule="auto"/>
              <w:jc w:val="both"/>
              <w:rPr>
                <w:rStyle w:val="slitbdy"/>
                <w:rFonts w:ascii="Montserrat Light" w:hAnsi="Montserrat Light"/>
                <w:b w:val="0"/>
                <w:bCs w:val="0"/>
                <w:color w:val="auto"/>
              </w:rPr>
            </w:pPr>
            <w:r w:rsidRPr="004F3618">
              <w:rPr>
                <w:rStyle w:val="slitttl"/>
                <w:rFonts w:ascii="Montserrat Light" w:hAnsi="Montserrat Light"/>
                <w:b w:val="0"/>
                <w:bCs w:val="0"/>
                <w:noProof/>
                <w:color w:val="auto"/>
              </w:rPr>
              <w:t>a)</w:t>
            </w:r>
            <w:r w:rsidRPr="004F3618">
              <w:rPr>
                <w:rFonts w:ascii="Montserrat Light" w:hAnsi="Montserrat Light"/>
                <w:b w:val="0"/>
                <w:bCs w:val="0"/>
                <w:noProof/>
                <w:color w:val="auto"/>
              </w:rPr>
              <w:t xml:space="preserve"> </w:t>
            </w:r>
            <w:r w:rsidRPr="004F3618">
              <w:rPr>
                <w:rStyle w:val="slitbdy"/>
                <w:rFonts w:ascii="Montserrat Light" w:hAnsi="Montserrat Light"/>
                <w:b w:val="0"/>
                <w:bCs w:val="0"/>
                <w:noProof/>
                <w:color w:val="auto"/>
              </w:rPr>
              <w:t>indicatori maximali, respectiv valoarea totală a obiectului de investiţii, exprimată în lei, cu TVA şi, respectiv, fără TVA, din care construcţii-montaj (C+M) în conformitate cu devizul general;</w:t>
            </w:r>
          </w:p>
          <w:p w14:paraId="5F6E3934" w14:textId="77777777" w:rsidR="003F17C3" w:rsidRPr="004F3618" w:rsidRDefault="003F17C3" w:rsidP="003F17C3">
            <w:pPr>
              <w:pStyle w:val="sartttl"/>
              <w:numPr>
                <w:ilvl w:val="1"/>
                <w:numId w:val="18"/>
              </w:numPr>
              <w:spacing w:line="276" w:lineRule="auto"/>
              <w:jc w:val="both"/>
              <w:rPr>
                <w:rStyle w:val="slitbdy"/>
                <w:rFonts w:ascii="Montserrat Light" w:hAnsi="Montserrat Light"/>
                <w:b w:val="0"/>
                <w:bCs w:val="0"/>
                <w:color w:val="auto"/>
              </w:rPr>
            </w:pPr>
            <w:r w:rsidRPr="004F3618">
              <w:rPr>
                <w:rStyle w:val="slitttl"/>
                <w:rFonts w:ascii="Montserrat Light" w:hAnsi="Montserrat Light"/>
                <w:b w:val="0"/>
                <w:bCs w:val="0"/>
                <w:noProof/>
                <w:color w:val="auto"/>
              </w:rPr>
              <w:t>b)</w:t>
            </w:r>
            <w:r w:rsidRPr="004F3618">
              <w:rPr>
                <w:rFonts w:ascii="Montserrat Light" w:hAnsi="Montserrat Light"/>
                <w:b w:val="0"/>
                <w:bCs w:val="0"/>
                <w:noProof/>
                <w:color w:val="auto"/>
              </w:rPr>
              <w:t xml:space="preserve"> </w:t>
            </w:r>
            <w:r w:rsidRPr="004F3618">
              <w:rPr>
                <w:rStyle w:val="slitbdy"/>
                <w:rFonts w:ascii="Montserrat Light" w:hAnsi="Montserrat Light"/>
                <w:b w:val="0"/>
                <w:bCs w:val="0"/>
                <w:noProof/>
                <w:color w:val="auto"/>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295778E" w14:textId="77777777" w:rsidR="003F17C3" w:rsidRPr="004F3618" w:rsidRDefault="003F17C3" w:rsidP="003F17C3">
            <w:pPr>
              <w:pStyle w:val="sartttl"/>
              <w:numPr>
                <w:ilvl w:val="1"/>
                <w:numId w:val="18"/>
              </w:numPr>
              <w:spacing w:line="276" w:lineRule="auto"/>
              <w:jc w:val="both"/>
              <w:rPr>
                <w:rStyle w:val="slitbdy"/>
                <w:rFonts w:ascii="Montserrat Light" w:hAnsi="Montserrat Light"/>
                <w:b w:val="0"/>
                <w:bCs w:val="0"/>
                <w:color w:val="auto"/>
              </w:rPr>
            </w:pPr>
            <w:r w:rsidRPr="004F3618">
              <w:rPr>
                <w:rStyle w:val="slitttl"/>
                <w:rFonts w:ascii="Montserrat Light" w:hAnsi="Montserrat Light"/>
                <w:b w:val="0"/>
                <w:bCs w:val="0"/>
                <w:noProof/>
                <w:color w:val="auto"/>
              </w:rPr>
              <w:t>c)</w:t>
            </w:r>
            <w:r w:rsidRPr="004F3618">
              <w:rPr>
                <w:rFonts w:ascii="Montserrat Light" w:hAnsi="Montserrat Light"/>
                <w:b w:val="0"/>
                <w:bCs w:val="0"/>
                <w:noProof/>
                <w:color w:val="auto"/>
              </w:rPr>
              <w:t xml:space="preserve"> </w:t>
            </w:r>
            <w:r w:rsidRPr="004F3618">
              <w:rPr>
                <w:rStyle w:val="slitbdy"/>
                <w:rFonts w:ascii="Montserrat Light" w:hAnsi="Montserrat Light"/>
                <w:b w:val="0"/>
                <w:bCs w:val="0"/>
                <w:noProof/>
                <w:color w:val="auto"/>
              </w:rPr>
              <w:t>indicatori financiari, socioeconomici, de impact, de rezultat/operare, stabiliţi în funcţie de specificul şi ţinta fiecărui obiectiv de investiţii;</w:t>
            </w:r>
          </w:p>
          <w:p w14:paraId="5B183922" w14:textId="77777777" w:rsidR="003F17C3" w:rsidRPr="004F3618" w:rsidRDefault="003F17C3" w:rsidP="003F17C3">
            <w:pPr>
              <w:pStyle w:val="sartttl"/>
              <w:numPr>
                <w:ilvl w:val="1"/>
                <w:numId w:val="18"/>
              </w:numPr>
              <w:spacing w:line="276" w:lineRule="auto"/>
              <w:jc w:val="both"/>
              <w:rPr>
                <w:rFonts w:ascii="Montserrat Light" w:hAnsi="Montserrat Light"/>
                <w:b w:val="0"/>
                <w:bCs w:val="0"/>
                <w:color w:val="auto"/>
              </w:rPr>
            </w:pPr>
            <w:r w:rsidRPr="004F3618">
              <w:rPr>
                <w:rStyle w:val="slitttl"/>
                <w:rFonts w:ascii="Montserrat Light" w:hAnsi="Montserrat Light"/>
                <w:b w:val="0"/>
                <w:bCs w:val="0"/>
                <w:noProof/>
                <w:color w:val="auto"/>
              </w:rPr>
              <w:t>d)</w:t>
            </w:r>
            <w:r w:rsidRPr="004F3618">
              <w:rPr>
                <w:rFonts w:ascii="Montserrat Light" w:hAnsi="Montserrat Light"/>
                <w:b w:val="0"/>
                <w:bCs w:val="0"/>
                <w:noProof/>
                <w:color w:val="auto"/>
              </w:rPr>
              <w:t xml:space="preserve"> </w:t>
            </w:r>
            <w:r w:rsidRPr="004F3618">
              <w:rPr>
                <w:rStyle w:val="slitbdy"/>
                <w:rFonts w:ascii="Montserrat Light" w:hAnsi="Montserrat Light"/>
                <w:b w:val="0"/>
                <w:bCs w:val="0"/>
                <w:noProof/>
                <w:color w:val="auto"/>
              </w:rPr>
              <w:t>durata estimată de execuţie a obiectivului de investiţii, exprimată în luni.</w:t>
            </w:r>
          </w:p>
          <w:p w14:paraId="4B54B02E" w14:textId="77777777" w:rsidR="003F17C3" w:rsidRPr="004F3618" w:rsidRDefault="003F17C3" w:rsidP="008524E4">
            <w:pPr>
              <w:autoSpaceDE w:val="0"/>
              <w:autoSpaceDN w:val="0"/>
              <w:adjustRightInd w:val="0"/>
              <w:jc w:val="both"/>
              <w:rPr>
                <w:rFonts w:ascii="Montserrat Light" w:eastAsia="Calibri" w:hAnsi="Montserrat Light"/>
                <w:bCs/>
                <w:sz w:val="20"/>
                <w:szCs w:val="20"/>
                <w:lang w:val="ro-RO"/>
              </w:rPr>
            </w:pPr>
            <w:r w:rsidRPr="004F3618">
              <w:rPr>
                <w:rFonts w:ascii="Montserrat Light" w:eastAsia="Calibri" w:hAnsi="Montserrat Light"/>
                <w:bCs/>
                <w:sz w:val="20"/>
                <w:szCs w:val="20"/>
                <w:lang w:val="ro-RO"/>
              </w:rPr>
              <w:lastRenderedPageBreak/>
              <w:t xml:space="preserve">Dat fiind faptul că valoarea estimată a achiziției publice a lucrărilor a avut la bază indicatorii din </w:t>
            </w:r>
            <w:r w:rsidRPr="004F3618">
              <w:rPr>
                <w:rFonts w:ascii="Montserrat Light" w:eastAsia="Calibri" w:hAnsi="Montserrat Light"/>
                <w:b/>
                <w:sz w:val="20"/>
                <w:szCs w:val="20"/>
                <w:lang w:val="ro-RO"/>
              </w:rPr>
              <w:t>iunie 2021</w:t>
            </w:r>
            <w:r w:rsidRPr="004F3618">
              <w:rPr>
                <w:rFonts w:ascii="Montserrat Light" w:eastAsia="Calibri" w:hAnsi="Montserrat Light"/>
                <w:bCs/>
                <w:sz w:val="20"/>
                <w:szCs w:val="20"/>
                <w:lang w:val="ro-RO"/>
              </w:rPr>
              <w:t xml:space="preserve"> și depunerea ofertelor financiare a fost realizată în </w:t>
            </w:r>
            <w:r w:rsidRPr="004F3618">
              <w:rPr>
                <w:rFonts w:ascii="Montserrat Light" w:eastAsia="Calibri" w:hAnsi="Montserrat Light"/>
                <w:b/>
                <w:sz w:val="20"/>
                <w:szCs w:val="20"/>
                <w:lang w:val="ro-RO"/>
              </w:rPr>
              <w:t>septembrie 2023</w:t>
            </w:r>
            <w:r w:rsidRPr="004F3618">
              <w:rPr>
                <w:rFonts w:ascii="Montserrat Light" w:eastAsia="Calibri" w:hAnsi="Montserrat Light"/>
                <w:bCs/>
                <w:sz w:val="20"/>
                <w:szCs w:val="20"/>
                <w:lang w:val="ro-RO"/>
              </w:rPr>
              <w:t>, s-a procedat, în conformitate cu prevederile</w:t>
            </w:r>
            <w:r w:rsidRPr="004F3618">
              <w:rPr>
                <w:rFonts w:ascii="Montserrat Light" w:hAnsi="Montserrat Light"/>
                <w:bCs/>
                <w:i/>
                <w:iCs/>
                <w:sz w:val="20"/>
                <w:szCs w:val="20"/>
                <w:lang w:val="ro-RO"/>
              </w:rPr>
              <w:t xml:space="preserve"> art. 7 alin. (6) din</w:t>
            </w:r>
            <w:r w:rsidRPr="004F3618">
              <w:rPr>
                <w:rFonts w:ascii="Montserrat Light" w:eastAsia="Calibri" w:hAnsi="Montserrat Light"/>
                <w:bCs/>
                <w:sz w:val="20"/>
                <w:szCs w:val="20"/>
                <w:lang w:val="ro-RO"/>
              </w:rPr>
              <w:t xml:space="preserve"> </w:t>
            </w:r>
            <w:r w:rsidRPr="004F3618">
              <w:rPr>
                <w:rFonts w:ascii="Montserrat Light" w:eastAsia="Calibri" w:hAnsi="Montserrat Light"/>
                <w:bCs/>
                <w:i/>
                <w:iCs/>
                <w:sz w:val="20"/>
                <w:szCs w:val="20"/>
                <w:lang w:val="ro-RO"/>
              </w:rPr>
              <w:t>HOTĂRÂRE GUVERNULUI nr. 907 din 29 noiembrie 2016 privind etapele de elaborare şi conţinutul-cadru al documentaţiilor tehnico-economice aferente obiectivelor/proiectelor de investiţii finanţate din fonduri publice, conform cărora</w:t>
            </w:r>
            <w:r w:rsidRPr="004F3618">
              <w:rPr>
                <w:rFonts w:ascii="Montserrat Light" w:eastAsia="Calibri" w:hAnsi="Montserrat Light"/>
                <w:bCs/>
                <w:sz w:val="20"/>
                <w:szCs w:val="20"/>
                <w:lang w:val="ro-RO"/>
              </w:rPr>
              <w:t xml:space="preserve"> </w:t>
            </w:r>
            <w:r w:rsidRPr="004F3618">
              <w:rPr>
                <w:rFonts w:ascii="Montserrat Light" w:hAnsi="Montserrat Light"/>
                <w:bCs/>
                <w:i/>
                <w:iCs/>
                <w:sz w:val="20"/>
                <w:szCs w:val="20"/>
                <w:lang w:val="ro-RO"/>
              </w:rPr>
              <w:t>„În situaţia în care, după aprobarea indicatorilor tehnico-economici, apar schimbări care determină modificarea în plus a valorilor maximale şi/sau modificarea în minus a valorilor minimale ale indicatorilor tehnico-economici aprobaţi ori depăşirea intervalelor prevăzute la alin. (5), sunt necesare refacerea corespunzătoare a documentaţiei tehnico-economice aprobate şi reluarea procedurii de aprobare a noilor indicatori,</w:t>
            </w:r>
            <w:r w:rsidRPr="004F3618">
              <w:rPr>
                <w:rFonts w:ascii="Montserrat Light" w:hAnsi="Montserrat Light"/>
                <w:b/>
                <w:i/>
                <w:iCs/>
                <w:sz w:val="20"/>
                <w:szCs w:val="20"/>
                <w:lang w:val="ro-RO"/>
              </w:rPr>
              <w:t xml:space="preserve"> </w:t>
            </w:r>
            <w:r w:rsidRPr="004F3618">
              <w:rPr>
                <w:rFonts w:ascii="Montserrat Light" w:hAnsi="Montserrat Light"/>
                <w:bCs/>
                <w:i/>
                <w:iCs/>
                <w:sz w:val="20"/>
                <w:szCs w:val="20"/>
                <w:lang w:val="ro-RO"/>
              </w:rPr>
              <w:t xml:space="preserve"> cu excepţia situaţiilor de actualizare a acestora prevăzute în Legea nr. 500/2002, cu modificările şi completările ulterioare.” A</w:t>
            </w:r>
            <w:r w:rsidRPr="004F3618">
              <w:rPr>
                <w:rFonts w:ascii="Montserrat Light" w:eastAsia="Calibri" w:hAnsi="Montserrat Light"/>
                <w:bCs/>
                <w:sz w:val="20"/>
                <w:szCs w:val="20"/>
                <w:lang w:val="ro-RO"/>
              </w:rPr>
              <w:t xml:space="preserve">ctualizarea indicatorilor tehnico-economici s-a realizat de către proiectant prin raportarea la indicele lunar al prețurilor de consum raportat de către Institutul Național de Statistică. Indicele IPC între perioada de referință iunie 2021 și perioada curentă octombrie 2023 este de </w:t>
            </w:r>
            <w:r w:rsidRPr="004F3618">
              <w:rPr>
                <w:rFonts w:ascii="Montserrat Light" w:eastAsia="Calibri" w:hAnsi="Montserrat Light"/>
                <w:b/>
                <w:sz w:val="20"/>
                <w:szCs w:val="20"/>
                <w:lang w:val="ro-RO"/>
              </w:rPr>
              <w:t>129,46 %.</w:t>
            </w:r>
            <w:r w:rsidRPr="004F3618">
              <w:rPr>
                <w:rFonts w:ascii="Montserrat Light" w:eastAsia="Calibri" w:hAnsi="Montserrat Light"/>
                <w:bCs/>
                <w:sz w:val="20"/>
                <w:szCs w:val="20"/>
                <w:lang w:val="ro-RO"/>
              </w:rPr>
              <w:t xml:space="preserve"> În urma aplicării acestuia rezultă valorile actualizate ale indicatorilor tehnico-economici cuprinși în anexa la proiectul de hotărâre. Indicatorii tehnici rămân neschimbați și indicatori economici actualizați, rezultați sunt:</w:t>
            </w:r>
          </w:p>
          <w:p w14:paraId="0AF7C4F5" w14:textId="77777777" w:rsidR="003F17C3" w:rsidRPr="004F3618" w:rsidRDefault="003F17C3" w:rsidP="008524E4">
            <w:pPr>
              <w:autoSpaceDE w:val="0"/>
              <w:autoSpaceDN w:val="0"/>
              <w:adjustRightInd w:val="0"/>
              <w:jc w:val="both"/>
              <w:rPr>
                <w:rFonts w:ascii="Montserrat Light" w:hAnsi="Montserrat Light"/>
                <w:b/>
                <w:bCs/>
                <w:sz w:val="20"/>
                <w:szCs w:val="20"/>
                <w:lang w:val="ro-RO"/>
              </w:rPr>
            </w:pPr>
          </w:p>
          <w:p w14:paraId="5E4BA239" w14:textId="77777777" w:rsidR="003F17C3" w:rsidRPr="004F3618" w:rsidRDefault="003F17C3" w:rsidP="008524E4">
            <w:pPr>
              <w:autoSpaceDE w:val="0"/>
              <w:autoSpaceDN w:val="0"/>
              <w:adjustRightInd w:val="0"/>
              <w:jc w:val="both"/>
              <w:rPr>
                <w:rFonts w:ascii="Montserrat Light" w:eastAsia="Calibri" w:hAnsi="Montserrat Light"/>
                <w:bCs/>
                <w:sz w:val="20"/>
                <w:szCs w:val="20"/>
                <w:lang w:val="ro-RO"/>
              </w:rPr>
            </w:pPr>
            <w:r w:rsidRPr="004F3618">
              <w:rPr>
                <w:rFonts w:ascii="Montserrat Light" w:hAnsi="Montserrat Light"/>
                <w:b/>
                <w:bCs/>
                <w:sz w:val="20"/>
                <w:szCs w:val="20"/>
                <w:lang w:val="ro-RO"/>
              </w:rPr>
              <w:t>“CENTRU DE TRANSPLANT MULTIORGAN CLUJ”</w:t>
            </w:r>
          </w:p>
          <w:p w14:paraId="169B5FE4" w14:textId="77777777" w:rsidR="003F17C3" w:rsidRPr="004F3618" w:rsidRDefault="003F17C3" w:rsidP="008524E4">
            <w:pPr>
              <w:autoSpaceDE w:val="0"/>
              <w:autoSpaceDN w:val="0"/>
              <w:adjustRightInd w:val="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 xml:space="preserve">          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(INV) = 1.141.338.028,538 lei</w:t>
            </w:r>
          </w:p>
          <w:p w14:paraId="61BA78FB" w14:textId="77777777" w:rsidR="003F17C3" w:rsidRPr="004F3618" w:rsidRDefault="003F17C3" w:rsidP="008524E4">
            <w:pPr>
              <w:autoSpaceDE w:val="0"/>
              <w:autoSpaceDN w:val="0"/>
              <w:adjustRightInd w:val="0"/>
              <w:rPr>
                <w:rFonts w:ascii="Montserrat Light" w:hAnsi="Montserrat Light" w:cs="Helvetica-Bold"/>
                <w:sz w:val="20"/>
                <w:szCs w:val="20"/>
                <w:lang w:val="ro-RO"/>
              </w:rPr>
            </w:pPr>
            <w:r w:rsidRPr="004F3618">
              <w:rPr>
                <w:rFonts w:ascii="Montserrat Light" w:hAnsi="Montserrat Light" w:cs="Helvetica-Bold"/>
                <w:b/>
                <w:bCs/>
                <w:sz w:val="20"/>
                <w:szCs w:val="20"/>
                <w:lang w:val="ro-RO"/>
              </w:rPr>
              <w:t xml:space="preserve">          </w:t>
            </w: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610.688.156,107 lei</w:t>
            </w:r>
          </w:p>
          <w:p w14:paraId="49C01624" w14:textId="77777777" w:rsidR="003F17C3" w:rsidRPr="004F3618" w:rsidRDefault="003F17C3" w:rsidP="008524E4">
            <w:pPr>
              <w:tabs>
                <w:tab w:val="left" w:pos="2160"/>
              </w:tabs>
              <w:ind w:right="180"/>
              <w:rPr>
                <w:rFonts w:ascii="Montserrat Light" w:hAnsi="Montserrat Light"/>
                <w:b/>
                <w:bCs/>
                <w:sz w:val="20"/>
                <w:szCs w:val="20"/>
                <w:lang w:val="ro-RO"/>
              </w:rPr>
            </w:pPr>
            <w:r w:rsidRPr="004F3618">
              <w:rPr>
                <w:rFonts w:ascii="Montserrat Light" w:hAnsi="Montserrat Light"/>
                <w:b/>
                <w:bCs/>
                <w:sz w:val="20"/>
                <w:szCs w:val="20"/>
                <w:lang w:val="ro-RO"/>
              </w:rPr>
              <w:t>”ANSAMBLUL CLINICILOR UNIVERSITARE – AMENAJARE URBANĂ ȘI PEISAJERĂ”</w:t>
            </w:r>
          </w:p>
          <w:p w14:paraId="691E3E90" w14:textId="77777777" w:rsidR="003F17C3" w:rsidRPr="004F3618" w:rsidRDefault="003F17C3" w:rsidP="008524E4">
            <w:pPr>
              <w:autoSpaceDE w:val="0"/>
              <w:autoSpaceDN w:val="0"/>
              <w:adjustRightInd w:val="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 xml:space="preserve">          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(INV) = 25.195.504,342 lei</w:t>
            </w:r>
          </w:p>
          <w:p w14:paraId="48531233" w14:textId="77777777" w:rsidR="003F17C3" w:rsidRPr="004F3618" w:rsidRDefault="003F17C3" w:rsidP="008524E4">
            <w:pPr>
              <w:autoSpaceDE w:val="0"/>
              <w:autoSpaceDN w:val="0"/>
              <w:adjustRightInd w:val="0"/>
              <w:rPr>
                <w:rFonts w:ascii="Montserrat Light" w:hAnsi="Montserrat Light" w:cs="Helvetica-Bold"/>
                <w:sz w:val="20"/>
                <w:szCs w:val="20"/>
                <w:lang w:val="ro-RO"/>
              </w:rPr>
            </w:pPr>
            <w:r w:rsidRPr="004F3618">
              <w:rPr>
                <w:rFonts w:ascii="Montserrat Light" w:hAnsi="Montserrat Light" w:cs="Helvetica-Bold"/>
                <w:b/>
                <w:bCs/>
                <w:sz w:val="20"/>
                <w:szCs w:val="20"/>
                <w:lang w:val="ro-RO"/>
              </w:rPr>
              <w:t xml:space="preserve">          </w:t>
            </w: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17.442.903,773 lei</w:t>
            </w:r>
          </w:p>
          <w:p w14:paraId="35EDF9FB" w14:textId="77777777" w:rsidR="003F17C3" w:rsidRPr="004F3618" w:rsidRDefault="003F17C3" w:rsidP="008524E4">
            <w:pPr>
              <w:jc w:val="both"/>
              <w:rPr>
                <w:rFonts w:ascii="Montserrat Light" w:hAnsi="Montserrat Light"/>
                <w:color w:val="000000"/>
                <w:sz w:val="20"/>
                <w:szCs w:val="20"/>
                <w:lang w:val="ro-RO"/>
              </w:rPr>
            </w:pPr>
          </w:p>
          <w:p w14:paraId="059BE8A8" w14:textId="77777777" w:rsidR="003F17C3" w:rsidRPr="004F3618" w:rsidRDefault="003F17C3" w:rsidP="008524E4">
            <w:pPr>
              <w:jc w:val="both"/>
              <w:rPr>
                <w:rFonts w:ascii="Montserrat Light" w:hAnsi="Montserrat Light"/>
                <w:color w:val="000000"/>
                <w:sz w:val="20"/>
                <w:szCs w:val="20"/>
                <w:lang w:val="ro-RO"/>
              </w:rPr>
            </w:pPr>
            <w:r w:rsidRPr="004F3618">
              <w:rPr>
                <w:rFonts w:ascii="Montserrat Light" w:hAnsi="Montserrat Light"/>
                <w:color w:val="000000"/>
                <w:sz w:val="20"/>
                <w:szCs w:val="20"/>
                <w:lang w:val="ro-RO"/>
              </w:rPr>
              <w:t xml:space="preserve">INDICATORI </w:t>
            </w:r>
            <w:r w:rsidRPr="004F3618">
              <w:rPr>
                <w:rFonts w:ascii="Montserrat Light" w:hAnsi="Montserrat Light"/>
                <w:b/>
                <w:bCs/>
                <w:color w:val="000000"/>
                <w:sz w:val="20"/>
                <w:szCs w:val="20"/>
                <w:lang w:val="ro-RO"/>
              </w:rPr>
              <w:t>ECONOMICI</w:t>
            </w:r>
            <w:r w:rsidRPr="004F3618">
              <w:rPr>
                <w:rFonts w:ascii="Montserrat Light" w:hAnsi="Montserrat Light"/>
                <w:color w:val="000000"/>
                <w:sz w:val="20"/>
                <w:szCs w:val="20"/>
                <w:lang w:val="ro-RO"/>
              </w:rPr>
              <w:t>:</w:t>
            </w:r>
          </w:p>
          <w:p w14:paraId="493919AC" w14:textId="77777777" w:rsidR="003F17C3" w:rsidRPr="004F3618" w:rsidRDefault="003F17C3" w:rsidP="003F17C3">
            <w:pPr>
              <w:pStyle w:val="ListParagraph"/>
              <w:numPr>
                <w:ilvl w:val="0"/>
                <w:numId w:val="7"/>
              </w:numPr>
              <w:autoSpaceDE w:val="0"/>
              <w:autoSpaceDN w:val="0"/>
              <w:adjustRightInd w:val="0"/>
              <w:spacing w:after="0" w:line="276" w:lineRule="auto"/>
              <w:ind w:left="36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Valoarea totală a investiției cu TVA (INV) = 19.758.364,88 lei</w:t>
            </w:r>
          </w:p>
          <w:p w14:paraId="2E9AAE82" w14:textId="77777777" w:rsidR="003F17C3" w:rsidRPr="004F3618" w:rsidRDefault="003F17C3" w:rsidP="008524E4">
            <w:pPr>
              <w:pStyle w:val="ListParagraph"/>
              <w:autoSpaceDE w:val="0"/>
              <w:autoSpaceDN w:val="0"/>
              <w:adjustRightInd w:val="0"/>
              <w:spacing w:after="0" w:line="276" w:lineRule="auto"/>
              <w:ind w:left="36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din care construcţii montaj cu TVA (C+M) = 14.788.670,82 lei</w:t>
            </w:r>
          </w:p>
          <w:p w14:paraId="7F256E97" w14:textId="77777777" w:rsidR="003F17C3" w:rsidRPr="004F3618" w:rsidRDefault="003F17C3" w:rsidP="003F17C3">
            <w:pPr>
              <w:pStyle w:val="ListParagraph"/>
              <w:numPr>
                <w:ilvl w:val="0"/>
                <w:numId w:val="4"/>
              </w:numPr>
              <w:spacing w:line="276" w:lineRule="auto"/>
              <w:jc w:val="both"/>
              <w:rPr>
                <w:rFonts w:ascii="Montserrat Light" w:hAnsi="Montserrat Light"/>
                <w:sz w:val="20"/>
                <w:szCs w:val="20"/>
                <w:lang w:val="ro-RO"/>
              </w:rPr>
            </w:pPr>
            <w:r w:rsidRPr="004F3618">
              <w:rPr>
                <w:rFonts w:ascii="Montserrat Light" w:hAnsi="Montserrat Light"/>
                <w:b/>
                <w:bCs/>
                <w:color w:val="000000"/>
                <w:sz w:val="20"/>
                <w:szCs w:val="20"/>
                <w:lang w:val="ro-RO"/>
              </w:rPr>
              <w:t xml:space="preserve">Finanțarea investiției: </w:t>
            </w:r>
            <w:r w:rsidRPr="004F3618">
              <w:rPr>
                <w:rFonts w:ascii="Montserrat Light" w:hAnsi="Montserrat Light"/>
                <w:color w:val="000000"/>
                <w:sz w:val="20"/>
                <w:szCs w:val="20"/>
                <w:lang w:val="ro-RO"/>
              </w:rPr>
              <w:t>b</w:t>
            </w:r>
            <w:r w:rsidRPr="004F3618">
              <w:rPr>
                <w:rFonts w:ascii="Montserrat Light" w:hAnsi="Montserrat Light"/>
                <w:sz w:val="20"/>
                <w:szCs w:val="20"/>
                <w:lang w:val="ro-RO"/>
              </w:rPr>
              <w:t>ugetul Județului Cluj, fonduri europene și alte surse de venit legal constituite</w:t>
            </w:r>
          </w:p>
          <w:p w14:paraId="5A108DFD" w14:textId="77777777" w:rsidR="003F17C3" w:rsidRPr="004F3618" w:rsidRDefault="003F17C3" w:rsidP="008524E4">
            <w:pPr>
              <w:jc w:val="both"/>
              <w:rPr>
                <w:rFonts w:ascii="Montserrat Light" w:hAnsi="Montserrat Light"/>
                <w:sz w:val="20"/>
                <w:szCs w:val="20"/>
                <w:lang w:val="ro-RO"/>
              </w:rPr>
            </w:pPr>
            <w:r w:rsidRPr="004F3618">
              <w:rPr>
                <w:rFonts w:ascii="Montserrat Light" w:hAnsi="Montserrat Light"/>
                <w:sz w:val="20"/>
                <w:szCs w:val="20"/>
                <w:lang w:val="ro-RO"/>
              </w:rPr>
              <w:t xml:space="preserve">DURATA DE </w:t>
            </w:r>
            <w:r w:rsidRPr="004F3618">
              <w:rPr>
                <w:rFonts w:ascii="Montserrat Light" w:hAnsi="Montserrat Light"/>
                <w:b/>
                <w:bCs/>
                <w:sz w:val="20"/>
                <w:szCs w:val="20"/>
                <w:lang w:val="ro-RO"/>
              </w:rPr>
              <w:t>EXECUŢIE</w:t>
            </w:r>
            <w:r w:rsidRPr="004F3618">
              <w:rPr>
                <w:rFonts w:ascii="Montserrat Light" w:hAnsi="Montserrat Light"/>
                <w:sz w:val="20"/>
                <w:szCs w:val="20"/>
                <w:lang w:val="ro-RO"/>
              </w:rPr>
              <w:t>: 36 de luni</w:t>
            </w:r>
          </w:p>
          <w:p w14:paraId="48241BEB" w14:textId="77777777" w:rsidR="003F17C3" w:rsidRPr="004F3618" w:rsidRDefault="003F17C3" w:rsidP="008524E4">
            <w:pPr>
              <w:jc w:val="both"/>
              <w:rPr>
                <w:rFonts w:ascii="Montserrat Light" w:hAnsi="Montserrat Light"/>
                <w:sz w:val="20"/>
                <w:szCs w:val="20"/>
                <w:lang w:val="ro-RO"/>
              </w:rPr>
            </w:pPr>
            <w:r w:rsidRPr="004F3618">
              <w:rPr>
                <w:rFonts w:ascii="Montserrat Light" w:hAnsi="Montserrat Light"/>
                <w:sz w:val="20"/>
                <w:szCs w:val="20"/>
                <w:lang w:val="ro-RO"/>
              </w:rPr>
              <w:t xml:space="preserve">DURATA DE </w:t>
            </w:r>
            <w:r w:rsidRPr="004F3618">
              <w:rPr>
                <w:rFonts w:ascii="Montserrat Light" w:hAnsi="Montserrat Light"/>
                <w:b/>
                <w:bCs/>
                <w:sz w:val="20"/>
                <w:szCs w:val="20"/>
                <w:lang w:val="ro-RO"/>
              </w:rPr>
              <w:t>REALIZARE</w:t>
            </w:r>
            <w:r w:rsidRPr="004F3618">
              <w:rPr>
                <w:rFonts w:ascii="Montserrat Light" w:hAnsi="Montserrat Light"/>
                <w:sz w:val="20"/>
                <w:szCs w:val="20"/>
                <w:lang w:val="ro-RO"/>
              </w:rPr>
              <w:t>: 60 de luni (din care 15 luni perioada de proiectare și 36 de luni perioada de achiziție)</w:t>
            </w:r>
          </w:p>
          <w:p w14:paraId="2C4FEDA0" w14:textId="77777777" w:rsidR="003F17C3" w:rsidRPr="004F3618" w:rsidRDefault="003F17C3" w:rsidP="008524E4">
            <w:pPr>
              <w:jc w:val="both"/>
              <w:rPr>
                <w:rFonts w:ascii="Montserrat Light" w:hAnsi="Montserrat Light"/>
                <w:sz w:val="20"/>
                <w:szCs w:val="20"/>
                <w:lang w:val="ro-RO"/>
              </w:rPr>
            </w:pPr>
          </w:p>
        </w:tc>
      </w:tr>
      <w:tr w:rsidR="003F17C3" w:rsidRPr="004F3618" w14:paraId="3DC4E0F3" w14:textId="77777777" w:rsidTr="008524E4">
        <w:tc>
          <w:tcPr>
            <w:tcW w:w="9990" w:type="dxa"/>
            <w:gridSpan w:val="4"/>
          </w:tcPr>
          <w:p w14:paraId="0A997FB4" w14:textId="77777777" w:rsidR="003F17C3" w:rsidRPr="004F3618" w:rsidRDefault="003F17C3" w:rsidP="008524E4">
            <w:pPr>
              <w:tabs>
                <w:tab w:val="left" w:pos="3456"/>
              </w:tabs>
              <w:jc w:val="both"/>
              <w:rPr>
                <w:rFonts w:ascii="Montserrat Light" w:hAnsi="Montserrat Light"/>
                <w:b/>
                <w:i/>
                <w:sz w:val="20"/>
                <w:szCs w:val="20"/>
                <w:lang w:val="ro-RO"/>
              </w:rPr>
            </w:pPr>
            <w:r w:rsidRPr="004F3618">
              <w:rPr>
                <w:rFonts w:ascii="Montserrat Light" w:hAnsi="Montserrat Light"/>
                <w:b/>
                <w:bCs/>
                <w:i/>
                <w:sz w:val="20"/>
                <w:szCs w:val="20"/>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3F17C3" w:rsidRPr="004F3618" w14:paraId="462AF740" w14:textId="77777777" w:rsidTr="008524E4">
        <w:tc>
          <w:tcPr>
            <w:tcW w:w="9990" w:type="dxa"/>
            <w:gridSpan w:val="4"/>
          </w:tcPr>
          <w:p w14:paraId="44F6ABD6" w14:textId="77777777" w:rsidR="003F17C3" w:rsidRPr="004F3618" w:rsidRDefault="003F17C3" w:rsidP="008524E4">
            <w:pPr>
              <w:shd w:val="clear" w:color="auto" w:fill="FFFFFF"/>
              <w:jc w:val="both"/>
              <w:rPr>
                <w:rFonts w:ascii="Montserrat Light" w:hAnsi="Montserrat Light"/>
                <w:sz w:val="20"/>
                <w:szCs w:val="20"/>
                <w:lang w:val="ro-RO"/>
              </w:rPr>
            </w:pPr>
            <w:r w:rsidRPr="004F3618">
              <w:rPr>
                <w:rFonts w:ascii="Montserrat Light" w:hAnsi="Montserrat Light" w:cs="Helvetica"/>
                <w:sz w:val="20"/>
                <w:szCs w:val="20"/>
                <w:lang w:val="ro-RO"/>
              </w:rPr>
              <w:t xml:space="preserve">Actualizarea indicatorilor conduce la crearea cadrului legal pentru finalizarea procedurii de achiziție publică prin desemnarea antreprenorului general care să asigure executarea lucrărilor, conform prevederilor legale. </w:t>
            </w:r>
            <w:r w:rsidRPr="004F3618">
              <w:rPr>
                <w:rFonts w:ascii="Montserrat Light" w:hAnsi="Montserrat Light"/>
                <w:sz w:val="20"/>
                <w:szCs w:val="20"/>
                <w:lang w:val="ro-RO"/>
              </w:rPr>
              <w:t>Sumele necesare vor avea impact asupra Bugetului propriu al Consiliului Judeţean Cluj pe anii 2021-2026.</w:t>
            </w:r>
          </w:p>
        </w:tc>
      </w:tr>
      <w:tr w:rsidR="003F17C3" w:rsidRPr="004F3618" w14:paraId="5FA42512" w14:textId="77777777" w:rsidTr="008524E4">
        <w:tc>
          <w:tcPr>
            <w:tcW w:w="9990" w:type="dxa"/>
            <w:gridSpan w:val="4"/>
          </w:tcPr>
          <w:p w14:paraId="795C292A" w14:textId="77777777" w:rsidR="003F17C3" w:rsidRPr="004F3618" w:rsidRDefault="003F17C3" w:rsidP="008524E4">
            <w:pPr>
              <w:tabs>
                <w:tab w:val="left" w:pos="3456"/>
              </w:tabs>
              <w:jc w:val="both"/>
              <w:rPr>
                <w:rFonts w:ascii="Montserrat Light" w:hAnsi="Montserrat Light"/>
                <w:i/>
                <w:sz w:val="20"/>
                <w:szCs w:val="20"/>
                <w:lang w:val="ro-RO"/>
              </w:rPr>
            </w:pPr>
            <w:r w:rsidRPr="004F3618">
              <w:rPr>
                <w:rFonts w:ascii="Montserrat Light" w:hAnsi="Montserrat Light"/>
                <w:b/>
                <w:i/>
                <w:sz w:val="20"/>
                <w:szCs w:val="20"/>
                <w:lang w:val="ro-RO"/>
              </w:rPr>
              <w:t xml:space="preserve">Secțiunea a 4-a - Concluzii/propuneri:  </w:t>
            </w:r>
          </w:p>
        </w:tc>
      </w:tr>
      <w:tr w:rsidR="003F17C3" w:rsidRPr="004F3618" w14:paraId="21C3B804" w14:textId="77777777" w:rsidTr="008524E4">
        <w:tc>
          <w:tcPr>
            <w:tcW w:w="9990" w:type="dxa"/>
            <w:gridSpan w:val="4"/>
          </w:tcPr>
          <w:p w14:paraId="372F0446" w14:textId="77777777" w:rsidR="003F17C3" w:rsidRPr="004F3618" w:rsidRDefault="003F17C3" w:rsidP="008524E4">
            <w:pPr>
              <w:tabs>
                <w:tab w:val="left" w:pos="3456"/>
              </w:tabs>
              <w:jc w:val="both"/>
              <w:rPr>
                <w:rFonts w:ascii="Montserrat Light" w:hAnsi="Montserrat Light"/>
                <w:iCs/>
                <w:sz w:val="20"/>
                <w:szCs w:val="20"/>
                <w:lang w:val="ro-RO"/>
              </w:rPr>
            </w:pPr>
            <w:r w:rsidRPr="004F3618">
              <w:rPr>
                <w:rFonts w:ascii="Montserrat Light" w:hAnsi="Montserrat Light"/>
                <w:iCs/>
                <w:sz w:val="20"/>
                <w:szCs w:val="20"/>
                <w:lang w:val="ro-RO"/>
              </w:rPr>
              <w:t xml:space="preserve">În urma analizării proiectului de hotărâre și a documentării efectuate, certificăm faptul că proiectul de hotărâre </w:t>
            </w:r>
            <w:r w:rsidRPr="004F3618">
              <w:rPr>
                <w:rFonts w:ascii="Montserrat Light" w:hAnsi="Montserrat Light"/>
                <w:b/>
                <w:bCs/>
                <w:iCs/>
                <w:sz w:val="20"/>
                <w:szCs w:val="20"/>
                <w:lang w:val="ro-RO"/>
              </w:rPr>
              <w:t xml:space="preserve">îndeplinește </w:t>
            </w:r>
            <w:r w:rsidRPr="004F3618">
              <w:rPr>
                <w:rFonts w:ascii="Montserrat Light" w:hAnsi="Montserrat Light"/>
                <w:iCs/>
                <w:sz w:val="20"/>
                <w:szCs w:val="20"/>
                <w:lang w:val="ro-RO"/>
              </w:rPr>
              <w:t>cerințele tehnice specificate la Secțiunea a 2-a.</w:t>
            </w:r>
          </w:p>
        </w:tc>
      </w:tr>
      <w:tr w:rsidR="003F17C3" w:rsidRPr="004F3618" w14:paraId="6822A513" w14:textId="77777777" w:rsidTr="008524E4">
        <w:tc>
          <w:tcPr>
            <w:tcW w:w="4170" w:type="dxa"/>
          </w:tcPr>
          <w:p w14:paraId="6C7728F9" w14:textId="77777777" w:rsidR="003F17C3" w:rsidRPr="004F3618" w:rsidRDefault="003F17C3" w:rsidP="008524E4">
            <w:pPr>
              <w:tabs>
                <w:tab w:val="left" w:pos="3456"/>
              </w:tabs>
              <w:jc w:val="both"/>
              <w:rPr>
                <w:rFonts w:ascii="Montserrat Light" w:hAnsi="Montserrat Light"/>
                <w:b/>
                <w:bCs/>
                <w:iCs/>
                <w:sz w:val="20"/>
                <w:szCs w:val="20"/>
                <w:lang w:val="ro-RO"/>
              </w:rPr>
            </w:pPr>
          </w:p>
        </w:tc>
        <w:tc>
          <w:tcPr>
            <w:tcW w:w="2941" w:type="dxa"/>
          </w:tcPr>
          <w:p w14:paraId="326BC926" w14:textId="77777777" w:rsidR="003F17C3" w:rsidRPr="004F3618" w:rsidRDefault="003F17C3" w:rsidP="008524E4">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Prenume și nume</w:t>
            </w:r>
          </w:p>
        </w:tc>
        <w:tc>
          <w:tcPr>
            <w:tcW w:w="1264" w:type="dxa"/>
          </w:tcPr>
          <w:p w14:paraId="6C1097D6" w14:textId="77777777" w:rsidR="003F17C3" w:rsidRPr="004F3618" w:rsidRDefault="003F17C3" w:rsidP="008524E4">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Data</w:t>
            </w:r>
          </w:p>
        </w:tc>
        <w:tc>
          <w:tcPr>
            <w:tcW w:w="1615" w:type="dxa"/>
          </w:tcPr>
          <w:p w14:paraId="539DCF32" w14:textId="77777777" w:rsidR="003F17C3" w:rsidRPr="004F3618" w:rsidRDefault="003F17C3" w:rsidP="008524E4">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Semnătura</w:t>
            </w:r>
          </w:p>
        </w:tc>
      </w:tr>
      <w:tr w:rsidR="003F17C3" w:rsidRPr="004F3618" w14:paraId="2E8B824B" w14:textId="77777777" w:rsidTr="008524E4">
        <w:tc>
          <w:tcPr>
            <w:tcW w:w="4170" w:type="dxa"/>
          </w:tcPr>
          <w:p w14:paraId="1423CA08" w14:textId="77777777" w:rsidR="003F17C3" w:rsidRPr="004F3618" w:rsidRDefault="003F17C3" w:rsidP="008524E4">
            <w:pPr>
              <w:tabs>
                <w:tab w:val="left" w:pos="3456"/>
              </w:tabs>
              <w:jc w:val="both"/>
              <w:rPr>
                <w:rFonts w:ascii="Montserrat Light" w:hAnsi="Montserrat Light"/>
                <w:iCs/>
                <w:sz w:val="20"/>
                <w:szCs w:val="20"/>
                <w:lang w:val="ro-RO"/>
              </w:rPr>
            </w:pPr>
          </w:p>
          <w:p w14:paraId="3C0A5F9C" w14:textId="77777777" w:rsidR="003F17C3" w:rsidRPr="004F3618" w:rsidRDefault="003F17C3" w:rsidP="008524E4">
            <w:pPr>
              <w:tabs>
                <w:tab w:val="left" w:pos="3456"/>
              </w:tabs>
              <w:jc w:val="both"/>
              <w:rPr>
                <w:rFonts w:ascii="Montserrat Light" w:hAnsi="Montserrat Light"/>
                <w:iCs/>
                <w:sz w:val="20"/>
                <w:szCs w:val="20"/>
                <w:lang w:val="ro-RO"/>
              </w:rPr>
            </w:pPr>
            <w:r w:rsidRPr="004F3618">
              <w:rPr>
                <w:rFonts w:ascii="Montserrat Light" w:hAnsi="Montserrat Light"/>
                <w:iCs/>
                <w:sz w:val="20"/>
                <w:szCs w:val="20"/>
                <w:lang w:val="ro-RO"/>
              </w:rPr>
              <w:t xml:space="preserve">Avizat: Arhitect şef: </w:t>
            </w:r>
          </w:p>
        </w:tc>
        <w:tc>
          <w:tcPr>
            <w:tcW w:w="2941" w:type="dxa"/>
          </w:tcPr>
          <w:p w14:paraId="7502C12E" w14:textId="77777777" w:rsidR="003F17C3" w:rsidRPr="004F3618" w:rsidRDefault="003F17C3" w:rsidP="008524E4">
            <w:pPr>
              <w:tabs>
                <w:tab w:val="left" w:pos="3456"/>
              </w:tabs>
              <w:jc w:val="both"/>
              <w:rPr>
                <w:rFonts w:ascii="Montserrat Light" w:hAnsi="Montserrat Light" w:cs="Calibri Light"/>
                <w:iCs/>
                <w:sz w:val="20"/>
                <w:szCs w:val="20"/>
                <w:shd w:val="clear" w:color="auto" w:fill="FFFFFF"/>
                <w:lang w:val="ro-RO" w:eastAsia="ro-RO"/>
              </w:rPr>
            </w:pPr>
          </w:p>
          <w:p w14:paraId="05B9F5EE" w14:textId="77777777" w:rsidR="003F17C3" w:rsidRPr="004F3618" w:rsidRDefault="003F17C3" w:rsidP="008524E4">
            <w:pPr>
              <w:tabs>
                <w:tab w:val="left" w:pos="3456"/>
              </w:tabs>
              <w:jc w:val="both"/>
              <w:rPr>
                <w:rFonts w:ascii="Montserrat Light" w:hAnsi="Montserrat Light"/>
                <w:iCs/>
                <w:sz w:val="20"/>
                <w:szCs w:val="20"/>
                <w:lang w:val="ro-RO"/>
              </w:rPr>
            </w:pPr>
            <w:r w:rsidRPr="004F3618">
              <w:rPr>
                <w:rFonts w:ascii="Montserrat Light" w:hAnsi="Montserrat Light" w:cs="Calibri Light"/>
                <w:iCs/>
                <w:sz w:val="20"/>
                <w:szCs w:val="20"/>
                <w:shd w:val="clear" w:color="auto" w:fill="FFFFFF"/>
                <w:lang w:val="ro-RO" w:eastAsia="ro-RO"/>
              </w:rPr>
              <w:t>Claudiu Daniel SALAN</w:t>
            </w:r>
            <w:r w:rsidRPr="004F3618">
              <w:rPr>
                <w:rFonts w:ascii="Montserrat Light" w:hAnsi="Montserrat Light" w:cs="Calibri Light"/>
                <w:iCs/>
                <w:sz w:val="20"/>
                <w:szCs w:val="20"/>
                <w:shd w:val="clear" w:color="auto" w:fill="FFFFFF"/>
                <w:lang w:val="en-US" w:eastAsia="ro-RO"/>
              </w:rPr>
              <w:t>ŢĂ</w:t>
            </w:r>
          </w:p>
        </w:tc>
        <w:tc>
          <w:tcPr>
            <w:tcW w:w="1264" w:type="dxa"/>
          </w:tcPr>
          <w:p w14:paraId="4A1C5472" w14:textId="77777777" w:rsidR="003F17C3" w:rsidRPr="004F3618" w:rsidRDefault="003F17C3" w:rsidP="008524E4">
            <w:pPr>
              <w:tabs>
                <w:tab w:val="left" w:pos="3456"/>
              </w:tabs>
              <w:jc w:val="both"/>
              <w:rPr>
                <w:rFonts w:ascii="Montserrat Light" w:hAnsi="Montserrat Light"/>
                <w:iCs/>
                <w:sz w:val="20"/>
                <w:szCs w:val="20"/>
                <w:lang w:val="ro-RO"/>
              </w:rPr>
            </w:pPr>
          </w:p>
          <w:p w14:paraId="3BE080F7" w14:textId="77777777" w:rsidR="003F17C3" w:rsidRPr="004F3618" w:rsidRDefault="003F17C3" w:rsidP="008524E4">
            <w:pPr>
              <w:tabs>
                <w:tab w:val="left" w:pos="3456"/>
              </w:tabs>
              <w:jc w:val="both"/>
              <w:rPr>
                <w:rFonts w:ascii="Montserrat Light" w:hAnsi="Montserrat Light"/>
                <w:iCs/>
                <w:sz w:val="20"/>
                <w:szCs w:val="20"/>
                <w:lang w:val="ro-RO"/>
              </w:rPr>
            </w:pPr>
            <w:r w:rsidRPr="004F3618">
              <w:rPr>
                <w:rFonts w:ascii="Montserrat Light" w:hAnsi="Montserrat Light"/>
                <w:iCs/>
                <w:sz w:val="20"/>
                <w:szCs w:val="20"/>
                <w:lang w:val="ro-RO"/>
              </w:rPr>
              <w:t>17.11.2023</w:t>
            </w:r>
          </w:p>
        </w:tc>
        <w:tc>
          <w:tcPr>
            <w:tcW w:w="1615" w:type="dxa"/>
          </w:tcPr>
          <w:p w14:paraId="2EC05E9F" w14:textId="77777777" w:rsidR="003F17C3" w:rsidRPr="004F3618" w:rsidRDefault="003F17C3" w:rsidP="008524E4">
            <w:pPr>
              <w:tabs>
                <w:tab w:val="left" w:pos="3456"/>
              </w:tabs>
              <w:jc w:val="both"/>
              <w:rPr>
                <w:rFonts w:ascii="Montserrat Light" w:hAnsi="Montserrat Light"/>
                <w:iCs/>
                <w:sz w:val="20"/>
                <w:szCs w:val="20"/>
                <w:lang w:val="ro-RO"/>
              </w:rPr>
            </w:pPr>
          </w:p>
          <w:p w14:paraId="24FAB9E7" w14:textId="77777777" w:rsidR="003F17C3" w:rsidRPr="004F3618" w:rsidRDefault="003F17C3" w:rsidP="008524E4">
            <w:pPr>
              <w:tabs>
                <w:tab w:val="left" w:pos="3456"/>
              </w:tabs>
              <w:jc w:val="both"/>
              <w:rPr>
                <w:rFonts w:ascii="Montserrat Light" w:hAnsi="Montserrat Light"/>
                <w:iCs/>
                <w:sz w:val="20"/>
                <w:szCs w:val="20"/>
                <w:lang w:val="ro-RO"/>
              </w:rPr>
            </w:pPr>
          </w:p>
          <w:p w14:paraId="41BA98FA" w14:textId="77777777" w:rsidR="003F17C3" w:rsidRPr="004F3618" w:rsidRDefault="003F17C3" w:rsidP="008524E4">
            <w:pPr>
              <w:tabs>
                <w:tab w:val="left" w:pos="3456"/>
              </w:tabs>
              <w:jc w:val="both"/>
              <w:rPr>
                <w:rFonts w:ascii="Montserrat Light" w:hAnsi="Montserrat Light"/>
                <w:iCs/>
                <w:sz w:val="20"/>
                <w:szCs w:val="20"/>
                <w:lang w:val="ro-RO"/>
              </w:rPr>
            </w:pPr>
          </w:p>
        </w:tc>
      </w:tr>
    </w:tbl>
    <w:p w14:paraId="3912380F" w14:textId="77777777" w:rsidR="003F17C3" w:rsidRPr="004F3618" w:rsidRDefault="003F17C3" w:rsidP="003F17C3">
      <w:pPr>
        <w:rPr>
          <w:rFonts w:ascii="Montserrat Light" w:eastAsia="Calibri" w:hAnsi="Montserrat Light"/>
          <w:b/>
          <w:bCs/>
          <w:iCs/>
          <w:noProof/>
          <w:lang w:val="ro-RO" w:eastAsia="ro-RO"/>
        </w:rPr>
      </w:pPr>
    </w:p>
    <w:p w14:paraId="58659F3B" w14:textId="77777777" w:rsidR="003F17C3" w:rsidRPr="004F3618" w:rsidRDefault="003F17C3" w:rsidP="004C50A7">
      <w:pPr>
        <w:tabs>
          <w:tab w:val="left" w:pos="3456"/>
        </w:tabs>
        <w:rPr>
          <w:rFonts w:ascii="Montserrat Light" w:hAnsi="Montserrat Light"/>
          <w:b/>
          <w:bCs/>
          <w:sz w:val="20"/>
          <w:szCs w:val="20"/>
          <w:lang w:val="ro-RO"/>
        </w:rPr>
      </w:pPr>
    </w:p>
    <w:p w14:paraId="41CB79E8" w14:textId="77777777" w:rsidR="00DF07AB" w:rsidRPr="004F3618" w:rsidRDefault="00DF07AB" w:rsidP="004C50A7">
      <w:pPr>
        <w:tabs>
          <w:tab w:val="left" w:pos="3456"/>
        </w:tabs>
        <w:rPr>
          <w:rFonts w:ascii="Montserrat Light" w:hAnsi="Montserrat Light"/>
          <w:b/>
          <w:bCs/>
          <w:sz w:val="20"/>
          <w:szCs w:val="20"/>
          <w:lang w:val="ro-RO"/>
        </w:rPr>
      </w:pPr>
    </w:p>
    <w:p w14:paraId="144D4391" w14:textId="77777777" w:rsidR="00DF07AB" w:rsidRPr="004F3618" w:rsidRDefault="00DF07AB" w:rsidP="00DF07AB">
      <w:pPr>
        <w:rPr>
          <w:rFonts w:ascii="Montserrat Light" w:eastAsia="Calibri" w:hAnsi="Montserrat Light"/>
          <w:b/>
          <w:bCs/>
          <w:iCs/>
          <w:noProof/>
          <w:lang w:val="ro-RO" w:eastAsia="ro-RO"/>
        </w:rPr>
      </w:pPr>
      <w:r w:rsidRPr="004F3618">
        <w:rPr>
          <w:rFonts w:ascii="Montserrat Light" w:eastAsia="Calibri" w:hAnsi="Montserrat Light"/>
          <w:b/>
          <w:bCs/>
          <w:iCs/>
          <w:noProof/>
          <w:lang w:val="ro-RO" w:eastAsia="ro-RO"/>
        </w:rPr>
        <w:lastRenderedPageBreak/>
        <w:t xml:space="preserve">Direcția de Dezvoltare și Investiții </w:t>
      </w:r>
    </w:p>
    <w:p w14:paraId="7325D256" w14:textId="77777777" w:rsidR="00DF07AB" w:rsidRPr="004F3618" w:rsidRDefault="00DF07AB" w:rsidP="00DF07AB">
      <w:pPr>
        <w:rPr>
          <w:rFonts w:ascii="Montserrat Light" w:hAnsi="Montserrat Light" w:cs="Cambria"/>
          <w:bCs/>
        </w:rPr>
      </w:pPr>
      <w:r w:rsidRPr="004F3618">
        <w:rPr>
          <w:rFonts w:ascii="Montserrat Light" w:hAnsi="Montserrat Light" w:cs="Cambria"/>
          <w:bCs/>
        </w:rPr>
        <w:t>Nr. 45802 / 17.11.2023</w:t>
      </w:r>
    </w:p>
    <w:p w14:paraId="0D032415" w14:textId="77777777" w:rsidR="00DF07AB" w:rsidRPr="004F3618" w:rsidRDefault="00DF07AB" w:rsidP="00DF07AB">
      <w:pPr>
        <w:tabs>
          <w:tab w:val="left" w:pos="3456"/>
        </w:tabs>
        <w:jc w:val="center"/>
        <w:rPr>
          <w:rFonts w:ascii="Montserrat Light" w:hAnsi="Montserrat Light"/>
          <w:b/>
          <w:bCs/>
          <w:iCs/>
          <w:lang w:val="ro-RO"/>
        </w:rPr>
      </w:pPr>
    </w:p>
    <w:p w14:paraId="4C8BF067" w14:textId="77777777" w:rsidR="00DF07AB" w:rsidRPr="004F3618" w:rsidRDefault="00DF07AB" w:rsidP="00DF07AB">
      <w:pPr>
        <w:tabs>
          <w:tab w:val="left" w:pos="3456"/>
        </w:tabs>
        <w:jc w:val="center"/>
        <w:rPr>
          <w:rFonts w:ascii="Montserrat Light" w:hAnsi="Montserrat Light"/>
          <w:b/>
          <w:bCs/>
          <w:iCs/>
          <w:lang w:val="ro-RO"/>
        </w:rPr>
      </w:pPr>
      <w:r w:rsidRPr="004F3618">
        <w:rPr>
          <w:rFonts w:ascii="Montserrat Light" w:hAnsi="Montserrat Light"/>
          <w:b/>
          <w:bCs/>
          <w:iCs/>
          <w:lang w:val="ro-RO"/>
        </w:rPr>
        <w:t>RAPORT DE SPECIALITATE</w:t>
      </w:r>
    </w:p>
    <w:p w14:paraId="2F9270CB" w14:textId="77777777" w:rsidR="00DF07AB" w:rsidRPr="004F3618" w:rsidRDefault="00DF07AB" w:rsidP="00DF07AB">
      <w:pPr>
        <w:tabs>
          <w:tab w:val="left" w:pos="3456"/>
        </w:tabs>
        <w:rPr>
          <w:rFonts w:ascii="Montserrat Light" w:hAnsi="Montserrat Light"/>
          <w:color w:val="FF0000"/>
          <w:sz w:val="20"/>
          <w:szCs w:val="20"/>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781"/>
        <w:gridCol w:w="1264"/>
        <w:gridCol w:w="1615"/>
      </w:tblGrid>
      <w:tr w:rsidR="00DF07AB" w:rsidRPr="004F3618" w14:paraId="477BC2FA" w14:textId="77777777" w:rsidTr="00751F33">
        <w:trPr>
          <w:trHeight w:val="278"/>
        </w:trPr>
        <w:tc>
          <w:tcPr>
            <w:tcW w:w="3330" w:type="dxa"/>
          </w:tcPr>
          <w:p w14:paraId="1FFDD944" w14:textId="77777777" w:rsidR="00DF07AB" w:rsidRPr="004F3618" w:rsidRDefault="00DF07AB" w:rsidP="00751F33">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Titlul proiectului de hotărâre</w:t>
            </w:r>
          </w:p>
        </w:tc>
        <w:tc>
          <w:tcPr>
            <w:tcW w:w="6660" w:type="dxa"/>
            <w:gridSpan w:val="3"/>
          </w:tcPr>
          <w:p w14:paraId="6884BE0C" w14:textId="77777777" w:rsidR="00DF07AB" w:rsidRPr="004F3618" w:rsidRDefault="00DF07AB" w:rsidP="00751F33">
            <w:pPr>
              <w:tabs>
                <w:tab w:val="left" w:pos="2160"/>
              </w:tabs>
              <w:ind w:right="180"/>
              <w:jc w:val="both"/>
              <w:rPr>
                <w:rFonts w:ascii="Montserrat Light" w:hAnsi="Montserrat Light"/>
                <w:bCs/>
                <w:i/>
                <w:sz w:val="20"/>
                <w:szCs w:val="20"/>
                <w:lang w:val="ro-RO"/>
              </w:rPr>
            </w:pPr>
            <w:r w:rsidRPr="004F3618">
              <w:rPr>
                <w:rFonts w:ascii="Montserrat Light" w:hAnsi="Montserrat Light"/>
                <w:b/>
                <w:bCs/>
                <w:sz w:val="20"/>
                <w:szCs w:val="20"/>
                <w:lang w:val="ro-RO"/>
              </w:rPr>
              <w:t>modificarea Hotărârii Consiliului Județean nr. 229/2022 privind aprobarea Proiectului ”CONSTRUIREA CENTRULUI DE TRANSPLANT MULTIORGAN CLUJ” și a Hotărârii Consiliului Județean Cluj nr. 241/2021 pentru aprobarea indicatorilor tehnico-economici ai obiectivului de investiții “ANSAMBLUL CLINICILOR UNIVERSITARE – AMENAJARE URBANĂ ȘI PEISAJERĂ”</w:t>
            </w:r>
          </w:p>
        </w:tc>
      </w:tr>
      <w:tr w:rsidR="00DF07AB" w:rsidRPr="004F3618" w14:paraId="16C7AE51" w14:textId="77777777" w:rsidTr="00751F33">
        <w:tc>
          <w:tcPr>
            <w:tcW w:w="3330" w:type="dxa"/>
          </w:tcPr>
          <w:p w14:paraId="71F3CAE2" w14:textId="77777777" w:rsidR="00DF07AB" w:rsidRPr="004F3618" w:rsidRDefault="00DF07AB" w:rsidP="00751F33">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Compartiment de resort:</w:t>
            </w:r>
          </w:p>
        </w:tc>
        <w:tc>
          <w:tcPr>
            <w:tcW w:w="6660" w:type="dxa"/>
            <w:gridSpan w:val="3"/>
          </w:tcPr>
          <w:p w14:paraId="30BB26AE" w14:textId="77777777" w:rsidR="00DF07AB" w:rsidRPr="004F3618" w:rsidRDefault="00DF07AB" w:rsidP="00751F33">
            <w:pPr>
              <w:tabs>
                <w:tab w:val="left" w:pos="3456"/>
              </w:tabs>
              <w:jc w:val="both"/>
              <w:rPr>
                <w:rFonts w:ascii="Montserrat Light" w:hAnsi="Montserrat Light"/>
                <w:sz w:val="20"/>
                <w:szCs w:val="20"/>
                <w:lang w:val="ro-RO"/>
              </w:rPr>
            </w:pPr>
            <w:r w:rsidRPr="004F3618">
              <w:rPr>
                <w:rFonts w:ascii="Montserrat Light" w:eastAsia="Calibri" w:hAnsi="Montserrat Light"/>
                <w:iCs/>
                <w:noProof/>
                <w:sz w:val="21"/>
                <w:szCs w:val="21"/>
                <w:lang w:val="ro-RO" w:eastAsia="ro-RO"/>
              </w:rPr>
              <w:t>Direcția de Dezvoltare și Investiții</w:t>
            </w:r>
          </w:p>
        </w:tc>
      </w:tr>
      <w:tr w:rsidR="00DF07AB" w:rsidRPr="004F3618" w14:paraId="42AFB1AB" w14:textId="77777777" w:rsidTr="00751F33">
        <w:tc>
          <w:tcPr>
            <w:tcW w:w="9990" w:type="dxa"/>
            <w:gridSpan w:val="4"/>
          </w:tcPr>
          <w:p w14:paraId="05770962" w14:textId="77777777" w:rsidR="00DF07AB" w:rsidRPr="004F3618" w:rsidRDefault="00DF07AB" w:rsidP="00751F33">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 xml:space="preserve">Secțiunea 1 – Documentare și analiză: </w:t>
            </w:r>
          </w:p>
        </w:tc>
      </w:tr>
      <w:tr w:rsidR="00DF07AB" w:rsidRPr="004F3618" w14:paraId="3B56E2F7" w14:textId="77777777" w:rsidTr="00751F33">
        <w:trPr>
          <w:trHeight w:val="620"/>
        </w:trPr>
        <w:tc>
          <w:tcPr>
            <w:tcW w:w="9990" w:type="dxa"/>
            <w:gridSpan w:val="4"/>
          </w:tcPr>
          <w:p w14:paraId="693FC862" w14:textId="77777777" w:rsidR="00DF07AB" w:rsidRPr="004F3618" w:rsidRDefault="00DF07AB" w:rsidP="00751F33">
            <w:pPr>
              <w:tabs>
                <w:tab w:val="left" w:pos="3456"/>
              </w:tabs>
              <w:spacing w:line="240" w:lineRule="auto"/>
              <w:jc w:val="both"/>
              <w:rPr>
                <w:rFonts w:ascii="Montserrat Light" w:hAnsi="Montserrat Light"/>
                <w:sz w:val="21"/>
                <w:szCs w:val="21"/>
                <w:lang w:val="ro-RO"/>
              </w:rPr>
            </w:pPr>
            <w:r w:rsidRPr="004F3618">
              <w:rPr>
                <w:rFonts w:ascii="Montserrat Light" w:hAnsi="Montserrat Light"/>
                <w:sz w:val="21"/>
                <w:szCs w:val="21"/>
                <w:lang w:val="ro-RO"/>
              </w:rPr>
              <w:t>Aprobarea documentaţiilor tehnico-economice pentru lucrările de investiţii de interes judeţean este o atribuție a consiliului județean reglementată de:</w:t>
            </w:r>
          </w:p>
          <w:p w14:paraId="4EF73A95" w14:textId="77777777" w:rsidR="00DF07AB" w:rsidRPr="004F3618" w:rsidRDefault="00DF07AB" w:rsidP="00DF07AB">
            <w:pPr>
              <w:pStyle w:val="ListParagraph"/>
              <w:numPr>
                <w:ilvl w:val="0"/>
                <w:numId w:val="19"/>
              </w:numPr>
              <w:tabs>
                <w:tab w:val="left" w:pos="3456"/>
              </w:tabs>
              <w:spacing w:after="0" w:line="240" w:lineRule="auto"/>
              <w:ind w:left="360"/>
              <w:jc w:val="both"/>
              <w:rPr>
                <w:rFonts w:ascii="Montserrat Light" w:hAnsi="Montserrat Light"/>
                <w:sz w:val="21"/>
                <w:szCs w:val="21"/>
                <w:lang w:val="ro-RO"/>
              </w:rPr>
            </w:pPr>
            <w:r w:rsidRPr="004F3618">
              <w:rPr>
                <w:rFonts w:ascii="Montserrat Light" w:hAnsi="Montserrat Light"/>
                <w:sz w:val="21"/>
                <w:szCs w:val="21"/>
                <w:lang w:val="ro-RO"/>
              </w:rPr>
              <w:t>art. 173 alin. (3) lit. f) din OUG nr. 57/2019 privind Codul administrativ, cu modificările și completările ulterioare,</w:t>
            </w:r>
          </w:p>
          <w:p w14:paraId="7D8F3DF1" w14:textId="77777777" w:rsidR="00DF07AB" w:rsidRPr="004F3618" w:rsidRDefault="00DF07AB" w:rsidP="00DF07AB">
            <w:pPr>
              <w:pStyle w:val="ListParagraph"/>
              <w:numPr>
                <w:ilvl w:val="0"/>
                <w:numId w:val="19"/>
              </w:numPr>
              <w:tabs>
                <w:tab w:val="left" w:pos="3456"/>
              </w:tabs>
              <w:spacing w:after="0" w:line="240" w:lineRule="auto"/>
              <w:ind w:left="360"/>
              <w:jc w:val="both"/>
              <w:rPr>
                <w:rFonts w:ascii="Montserrat Light" w:hAnsi="Montserrat Light"/>
                <w:sz w:val="21"/>
                <w:szCs w:val="21"/>
                <w:lang w:val="ro-RO"/>
              </w:rPr>
            </w:pPr>
            <w:r w:rsidRPr="004F3618">
              <w:rPr>
                <w:rFonts w:ascii="Montserrat Light" w:hAnsi="Montserrat Light"/>
                <w:sz w:val="21"/>
                <w:szCs w:val="21"/>
                <w:lang w:val="ro-RO"/>
              </w:rPr>
              <w:t>art.44 alin. (1) din Legea finanțelor publice locale nr. 273/2006, cu modificările și completările ulterioare.</w:t>
            </w:r>
          </w:p>
          <w:p w14:paraId="7B484241" w14:textId="77777777" w:rsidR="00DF07AB" w:rsidRPr="004F3618" w:rsidRDefault="00DF07AB" w:rsidP="00751F33">
            <w:pPr>
              <w:spacing w:line="240" w:lineRule="auto"/>
              <w:jc w:val="both"/>
              <w:rPr>
                <w:rFonts w:ascii="Montserrat Light" w:hAnsi="Montserrat Light"/>
                <w:sz w:val="21"/>
                <w:szCs w:val="21"/>
                <w:lang w:val="ro-RO" w:eastAsia="ro-RO"/>
              </w:rPr>
            </w:pPr>
            <w:r w:rsidRPr="004F3618">
              <w:rPr>
                <w:rFonts w:ascii="Montserrat Light" w:hAnsi="Montserrat Light"/>
                <w:sz w:val="21"/>
                <w:szCs w:val="21"/>
                <w:lang w:val="ro-RO" w:eastAsia="ro-RO"/>
              </w:rPr>
              <w:t xml:space="preserve">Legislația specifică cu privire la exploatarea construcțiilor și elaborarea documentațiilor tehnico-economice pentru obiective de investiții publice este reprezentată de: </w:t>
            </w:r>
          </w:p>
          <w:p w14:paraId="1E22B39F" w14:textId="77777777" w:rsidR="00DF07AB" w:rsidRPr="004F3618" w:rsidRDefault="00DF07AB" w:rsidP="00DF07AB">
            <w:pPr>
              <w:pStyle w:val="ListParagraph"/>
              <w:numPr>
                <w:ilvl w:val="0"/>
                <w:numId w:val="20"/>
              </w:numPr>
              <w:spacing w:after="0" w:line="240" w:lineRule="auto"/>
              <w:ind w:left="360"/>
              <w:jc w:val="both"/>
              <w:rPr>
                <w:rFonts w:ascii="Montserrat Light" w:hAnsi="Montserrat Light"/>
                <w:sz w:val="21"/>
                <w:szCs w:val="21"/>
                <w:lang w:val="ro-RO" w:eastAsia="ro-RO"/>
              </w:rPr>
            </w:pPr>
            <w:r w:rsidRPr="004F3618">
              <w:rPr>
                <w:rFonts w:ascii="Montserrat Light" w:hAnsi="Montserrat Light"/>
                <w:sz w:val="21"/>
                <w:szCs w:val="21"/>
                <w:lang w:val="ro-RO" w:eastAsia="ro-RO"/>
              </w:rPr>
              <w:t>Legea nr. 10/1995 privind calitatea în construcții, republicată, cu modificările și completările ulterioare;</w:t>
            </w:r>
          </w:p>
          <w:p w14:paraId="3451A5EA" w14:textId="77777777" w:rsidR="00DF07AB" w:rsidRPr="004F3618" w:rsidRDefault="00DF07AB" w:rsidP="00751F33">
            <w:pPr>
              <w:autoSpaceDE w:val="0"/>
              <w:autoSpaceDN w:val="0"/>
              <w:adjustRightInd w:val="0"/>
              <w:rPr>
                <w:rFonts w:ascii="Montserrat Light" w:hAnsi="Montserrat Light" w:cs="Helvetica-Bold"/>
                <w:sz w:val="20"/>
                <w:szCs w:val="20"/>
                <w:lang w:val="ro-RO"/>
              </w:rPr>
            </w:pPr>
            <w:r w:rsidRPr="004F3618">
              <w:rPr>
                <w:rFonts w:ascii="Montserrat Light" w:hAnsi="Montserrat Light"/>
                <w:sz w:val="21"/>
                <w:szCs w:val="21"/>
                <w:lang w:val="ro-RO" w:eastAsia="ro-RO"/>
              </w:rPr>
              <w:t>H.G. nr. 907</w:t>
            </w:r>
            <w:r w:rsidRPr="004F3618">
              <w:rPr>
                <w:rFonts w:ascii="Montserrat Light" w:hAnsi="Montserrat Light"/>
                <w:sz w:val="21"/>
                <w:szCs w:val="21"/>
              </w:rPr>
              <w:t xml:space="preserve">/2016 </w:t>
            </w:r>
            <w:r w:rsidRPr="004F3618">
              <w:rPr>
                <w:rFonts w:ascii="Montserrat Light" w:hAnsi="Montserrat Light"/>
                <w:sz w:val="21"/>
                <w:szCs w:val="21"/>
                <w:lang w:val="ro-RO" w:eastAsia="ro-RO"/>
              </w:rPr>
              <w:t>privind etapele de elaborare şi conținutul-cadru al documentațiilor tehnico-economice aferente obiectivelor/proiectelor de investiții finanțate din fonduri publice, cu modificările și completările ulterioare</w:t>
            </w:r>
          </w:p>
        </w:tc>
      </w:tr>
      <w:tr w:rsidR="00DF07AB" w:rsidRPr="004F3618" w14:paraId="3D5EAADE" w14:textId="77777777" w:rsidTr="00751F33">
        <w:tc>
          <w:tcPr>
            <w:tcW w:w="9990" w:type="dxa"/>
            <w:gridSpan w:val="4"/>
          </w:tcPr>
          <w:p w14:paraId="0F4DF939" w14:textId="77777777" w:rsidR="00DF07AB" w:rsidRPr="004F3618" w:rsidRDefault="00DF07AB" w:rsidP="00751F33">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DF07AB" w:rsidRPr="004F3618" w14:paraId="135F23BD" w14:textId="77777777" w:rsidTr="00751F33">
        <w:tc>
          <w:tcPr>
            <w:tcW w:w="9990" w:type="dxa"/>
            <w:gridSpan w:val="4"/>
          </w:tcPr>
          <w:p w14:paraId="73CDD219" w14:textId="77777777" w:rsidR="00DF07AB" w:rsidRPr="004F3618" w:rsidRDefault="00DF07AB" w:rsidP="00751F33">
            <w:pPr>
              <w:pStyle w:val="sartttl"/>
              <w:spacing w:line="276" w:lineRule="auto"/>
              <w:jc w:val="both"/>
              <w:rPr>
                <w:rFonts w:ascii="Montserrat Light" w:hAnsi="Montserrat Light"/>
                <w:b w:val="0"/>
                <w:bCs w:val="0"/>
                <w:color w:val="auto"/>
                <w:shd w:val="clear" w:color="auto" w:fill="FFFFFF"/>
                <w:lang w:val="ro-RO"/>
              </w:rPr>
            </w:pPr>
            <w:r w:rsidRPr="004F3618">
              <w:rPr>
                <w:rFonts w:ascii="Montserrat Light" w:hAnsi="Montserrat Light"/>
                <w:b w:val="0"/>
                <w:bCs w:val="0"/>
                <w:color w:val="auto"/>
                <w:shd w:val="clear" w:color="auto" w:fill="FFFFFF"/>
                <w:lang w:val="ro-RO"/>
              </w:rPr>
              <w:t>Conform prevederilor art. 7 al HG nr. 907/1997:</w:t>
            </w:r>
          </w:p>
          <w:p w14:paraId="3A0205EA" w14:textId="77777777" w:rsidR="00DF07AB" w:rsidRPr="004F3618" w:rsidRDefault="00DF07AB" w:rsidP="00DF07AB">
            <w:pPr>
              <w:pStyle w:val="sartttl"/>
              <w:numPr>
                <w:ilvl w:val="0"/>
                <w:numId w:val="18"/>
              </w:numPr>
              <w:spacing w:line="276" w:lineRule="auto"/>
              <w:jc w:val="both"/>
              <w:rPr>
                <w:rStyle w:val="salnbdy"/>
                <w:rFonts w:ascii="Montserrat Light" w:hAnsi="Montserrat Light"/>
                <w:b w:val="0"/>
                <w:bCs w:val="0"/>
                <w:color w:val="auto"/>
              </w:rPr>
            </w:pPr>
            <w:r w:rsidRPr="004F3618">
              <w:rPr>
                <w:rStyle w:val="slitttl"/>
                <w:rFonts w:ascii="Montserrat Light" w:hAnsi="Montserrat Light"/>
                <w:b w:val="0"/>
                <w:bCs w:val="0"/>
                <w:noProof/>
                <w:color w:val="auto"/>
              </w:rPr>
              <w:t xml:space="preserve">Alin. </w:t>
            </w:r>
            <w:r w:rsidRPr="004F3618">
              <w:rPr>
                <w:rStyle w:val="salnttl"/>
                <w:rFonts w:ascii="Montserrat Light" w:hAnsi="Montserrat Light"/>
                <w:b w:val="0"/>
                <w:bCs w:val="0"/>
                <w:color w:val="auto"/>
              </w:rPr>
              <w:t>(4)</w:t>
            </w:r>
            <w:r w:rsidRPr="004F3618">
              <w:rPr>
                <w:rFonts w:ascii="Montserrat Light" w:hAnsi="Montserrat Light"/>
                <w:b w:val="0"/>
                <w:bCs w:val="0"/>
                <w:color w:val="auto"/>
              </w:rPr>
              <w:t xml:space="preserve"> </w:t>
            </w:r>
            <w:r w:rsidRPr="004F3618">
              <w:rPr>
                <w:rStyle w:val="salnbdy"/>
                <w:rFonts w:ascii="Montserrat Light" w:hAnsi="Montserrat Light"/>
                <w:b w:val="0"/>
                <w:bCs w:val="0"/>
                <w:noProof/>
                <w:color w:val="auto"/>
              </w:rPr>
              <w:t xml:space="preserve">Indicatorii tehnico-economici prevăzuţi la </w:t>
            </w:r>
            <w:hyperlink w:history="1">
              <w:r w:rsidRPr="004F3618">
                <w:rPr>
                  <w:rStyle w:val="Hyperlink"/>
                  <w:rFonts w:ascii="Montserrat Light" w:hAnsi="Montserrat Light"/>
                  <w:b w:val="0"/>
                  <w:bCs w:val="0"/>
                  <w:noProof/>
                  <w:color w:val="auto"/>
                </w:rPr>
                <w:t>alin. (2) lit. b)</w:t>
              </w:r>
            </w:hyperlink>
            <w:r w:rsidRPr="004F3618">
              <w:rPr>
                <w:rStyle w:val="salnbdy"/>
                <w:rFonts w:ascii="Montserrat Light" w:hAnsi="Montserrat Light"/>
                <w:b w:val="0"/>
                <w:bCs w:val="0"/>
                <w:noProof/>
                <w:color w:val="auto"/>
              </w:rPr>
              <w:t xml:space="preserve"> cuprind:</w:t>
            </w:r>
          </w:p>
          <w:p w14:paraId="7AA9AD28" w14:textId="77777777" w:rsidR="00DF07AB" w:rsidRPr="004F3618" w:rsidRDefault="00DF07AB" w:rsidP="00DF07AB">
            <w:pPr>
              <w:pStyle w:val="sartttl"/>
              <w:numPr>
                <w:ilvl w:val="1"/>
                <w:numId w:val="18"/>
              </w:numPr>
              <w:spacing w:line="276" w:lineRule="auto"/>
              <w:jc w:val="both"/>
              <w:rPr>
                <w:rStyle w:val="slitbdy"/>
                <w:rFonts w:ascii="Montserrat Light" w:hAnsi="Montserrat Light"/>
                <w:b w:val="0"/>
                <w:bCs w:val="0"/>
                <w:color w:val="auto"/>
              </w:rPr>
            </w:pPr>
            <w:r w:rsidRPr="004F3618">
              <w:rPr>
                <w:rStyle w:val="slitttl"/>
                <w:rFonts w:ascii="Montserrat Light" w:hAnsi="Montserrat Light"/>
                <w:b w:val="0"/>
                <w:bCs w:val="0"/>
                <w:noProof/>
                <w:color w:val="auto"/>
              </w:rPr>
              <w:t>a)</w:t>
            </w:r>
            <w:r w:rsidRPr="004F3618">
              <w:rPr>
                <w:rFonts w:ascii="Montserrat Light" w:hAnsi="Montserrat Light"/>
                <w:b w:val="0"/>
                <w:bCs w:val="0"/>
                <w:noProof/>
                <w:color w:val="auto"/>
              </w:rPr>
              <w:t xml:space="preserve"> </w:t>
            </w:r>
            <w:r w:rsidRPr="004F3618">
              <w:rPr>
                <w:rStyle w:val="slitbdy"/>
                <w:rFonts w:ascii="Montserrat Light" w:hAnsi="Montserrat Light"/>
                <w:b w:val="0"/>
                <w:bCs w:val="0"/>
                <w:noProof/>
                <w:color w:val="auto"/>
              </w:rPr>
              <w:t>indicatori maximali, respectiv valoarea totală a obiectului de investiţii, exprimată în lei, cu TVA şi, respectiv, fără TVA, din care construcţii-montaj (C+M) în conformitate cu devizul general;</w:t>
            </w:r>
          </w:p>
          <w:p w14:paraId="5A64DEDA" w14:textId="77777777" w:rsidR="00DF07AB" w:rsidRPr="004F3618" w:rsidRDefault="00DF07AB" w:rsidP="00DF07AB">
            <w:pPr>
              <w:pStyle w:val="sartttl"/>
              <w:numPr>
                <w:ilvl w:val="1"/>
                <w:numId w:val="18"/>
              </w:numPr>
              <w:spacing w:line="276" w:lineRule="auto"/>
              <w:jc w:val="both"/>
              <w:rPr>
                <w:rStyle w:val="slitbdy"/>
                <w:rFonts w:ascii="Montserrat Light" w:hAnsi="Montserrat Light"/>
                <w:b w:val="0"/>
                <w:bCs w:val="0"/>
                <w:color w:val="auto"/>
              </w:rPr>
            </w:pPr>
            <w:r w:rsidRPr="004F3618">
              <w:rPr>
                <w:rStyle w:val="slitttl"/>
                <w:rFonts w:ascii="Montserrat Light" w:hAnsi="Montserrat Light"/>
                <w:b w:val="0"/>
                <w:bCs w:val="0"/>
                <w:noProof/>
                <w:color w:val="auto"/>
              </w:rPr>
              <w:t>b)</w:t>
            </w:r>
            <w:r w:rsidRPr="004F3618">
              <w:rPr>
                <w:rFonts w:ascii="Montserrat Light" w:hAnsi="Montserrat Light"/>
                <w:b w:val="0"/>
                <w:bCs w:val="0"/>
                <w:noProof/>
                <w:color w:val="auto"/>
              </w:rPr>
              <w:t xml:space="preserve"> </w:t>
            </w:r>
            <w:r w:rsidRPr="004F3618">
              <w:rPr>
                <w:rStyle w:val="slitbdy"/>
                <w:rFonts w:ascii="Montserrat Light" w:hAnsi="Montserrat Light"/>
                <w:b w:val="0"/>
                <w:bCs w:val="0"/>
                <w:noProof/>
                <w:color w:val="auto"/>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6AC62CD5" w14:textId="77777777" w:rsidR="00DF07AB" w:rsidRPr="004F3618" w:rsidRDefault="00DF07AB" w:rsidP="00DF07AB">
            <w:pPr>
              <w:pStyle w:val="sartttl"/>
              <w:numPr>
                <w:ilvl w:val="1"/>
                <w:numId w:val="18"/>
              </w:numPr>
              <w:spacing w:line="276" w:lineRule="auto"/>
              <w:jc w:val="both"/>
              <w:rPr>
                <w:rStyle w:val="slitbdy"/>
                <w:rFonts w:ascii="Montserrat Light" w:hAnsi="Montserrat Light"/>
                <w:b w:val="0"/>
                <w:bCs w:val="0"/>
                <w:color w:val="auto"/>
              </w:rPr>
            </w:pPr>
            <w:r w:rsidRPr="004F3618">
              <w:rPr>
                <w:rStyle w:val="slitttl"/>
                <w:rFonts w:ascii="Montserrat Light" w:hAnsi="Montserrat Light"/>
                <w:b w:val="0"/>
                <w:bCs w:val="0"/>
                <w:noProof/>
                <w:color w:val="auto"/>
              </w:rPr>
              <w:t>c)</w:t>
            </w:r>
            <w:r w:rsidRPr="004F3618">
              <w:rPr>
                <w:rFonts w:ascii="Montserrat Light" w:hAnsi="Montserrat Light"/>
                <w:b w:val="0"/>
                <w:bCs w:val="0"/>
                <w:noProof/>
                <w:color w:val="auto"/>
              </w:rPr>
              <w:t xml:space="preserve"> </w:t>
            </w:r>
            <w:r w:rsidRPr="004F3618">
              <w:rPr>
                <w:rStyle w:val="slitbdy"/>
                <w:rFonts w:ascii="Montserrat Light" w:hAnsi="Montserrat Light"/>
                <w:b w:val="0"/>
                <w:bCs w:val="0"/>
                <w:noProof/>
                <w:color w:val="auto"/>
              </w:rPr>
              <w:t>indicatori financiari, socioeconomici, de impact, de rezultat/operare, stabiliţi în funcţie de specificul şi ţinta fiecărui obiectiv de investiţii;</w:t>
            </w:r>
          </w:p>
          <w:p w14:paraId="4FB2C6D6" w14:textId="77777777" w:rsidR="00DF07AB" w:rsidRPr="004F3618" w:rsidRDefault="00DF07AB" w:rsidP="00DF07AB">
            <w:pPr>
              <w:pStyle w:val="sartttl"/>
              <w:numPr>
                <w:ilvl w:val="1"/>
                <w:numId w:val="18"/>
              </w:numPr>
              <w:spacing w:line="276" w:lineRule="auto"/>
              <w:jc w:val="both"/>
              <w:rPr>
                <w:rFonts w:ascii="Montserrat Light" w:hAnsi="Montserrat Light"/>
                <w:b w:val="0"/>
                <w:bCs w:val="0"/>
                <w:color w:val="auto"/>
              </w:rPr>
            </w:pPr>
            <w:r w:rsidRPr="004F3618">
              <w:rPr>
                <w:rStyle w:val="slitttl"/>
                <w:rFonts w:ascii="Montserrat Light" w:hAnsi="Montserrat Light"/>
                <w:b w:val="0"/>
                <w:bCs w:val="0"/>
                <w:noProof/>
                <w:color w:val="auto"/>
              </w:rPr>
              <w:t>d)</w:t>
            </w:r>
            <w:r w:rsidRPr="004F3618">
              <w:rPr>
                <w:rFonts w:ascii="Montserrat Light" w:hAnsi="Montserrat Light"/>
                <w:b w:val="0"/>
                <w:bCs w:val="0"/>
                <w:noProof/>
                <w:color w:val="auto"/>
              </w:rPr>
              <w:t xml:space="preserve"> </w:t>
            </w:r>
            <w:r w:rsidRPr="004F3618">
              <w:rPr>
                <w:rStyle w:val="slitbdy"/>
                <w:rFonts w:ascii="Montserrat Light" w:hAnsi="Montserrat Light"/>
                <w:b w:val="0"/>
                <w:bCs w:val="0"/>
                <w:noProof/>
                <w:color w:val="auto"/>
              </w:rPr>
              <w:t>durata estimată de execuţie a obiectivului de investiţii, exprimată în luni.</w:t>
            </w:r>
          </w:p>
          <w:p w14:paraId="1882E978" w14:textId="77777777" w:rsidR="00DF07AB" w:rsidRPr="004F3618" w:rsidRDefault="00DF07AB" w:rsidP="00751F33">
            <w:pPr>
              <w:autoSpaceDE w:val="0"/>
              <w:autoSpaceDN w:val="0"/>
              <w:adjustRightInd w:val="0"/>
              <w:jc w:val="both"/>
              <w:rPr>
                <w:rFonts w:ascii="Montserrat Light" w:eastAsia="Calibri" w:hAnsi="Montserrat Light"/>
                <w:bCs/>
                <w:sz w:val="20"/>
                <w:szCs w:val="20"/>
                <w:lang w:val="ro-RO"/>
              </w:rPr>
            </w:pPr>
            <w:r w:rsidRPr="004F3618">
              <w:rPr>
                <w:rFonts w:ascii="Montserrat Light" w:eastAsia="Calibri" w:hAnsi="Montserrat Light"/>
                <w:bCs/>
                <w:sz w:val="20"/>
                <w:szCs w:val="20"/>
                <w:lang w:val="ro-RO"/>
              </w:rPr>
              <w:t xml:space="preserve">Dat fiind faptul că valoarea estimată a achiziției publice a lucrărilor a avut la bază indicatorii din </w:t>
            </w:r>
            <w:r w:rsidRPr="004F3618">
              <w:rPr>
                <w:rFonts w:ascii="Montserrat Light" w:eastAsia="Calibri" w:hAnsi="Montserrat Light"/>
                <w:b/>
                <w:sz w:val="20"/>
                <w:szCs w:val="20"/>
                <w:lang w:val="ro-RO"/>
              </w:rPr>
              <w:t>iunie 2021</w:t>
            </w:r>
            <w:r w:rsidRPr="004F3618">
              <w:rPr>
                <w:rFonts w:ascii="Montserrat Light" w:eastAsia="Calibri" w:hAnsi="Montserrat Light"/>
                <w:bCs/>
                <w:sz w:val="20"/>
                <w:szCs w:val="20"/>
                <w:lang w:val="ro-RO"/>
              </w:rPr>
              <w:t xml:space="preserve"> și depunerea ofertelor financiare a fost realizată în </w:t>
            </w:r>
            <w:r w:rsidRPr="004F3618">
              <w:rPr>
                <w:rFonts w:ascii="Montserrat Light" w:eastAsia="Calibri" w:hAnsi="Montserrat Light"/>
                <w:b/>
                <w:sz w:val="20"/>
                <w:szCs w:val="20"/>
                <w:lang w:val="ro-RO"/>
              </w:rPr>
              <w:t>septembrie 2023</w:t>
            </w:r>
            <w:r w:rsidRPr="004F3618">
              <w:rPr>
                <w:rFonts w:ascii="Montserrat Light" w:eastAsia="Calibri" w:hAnsi="Montserrat Light"/>
                <w:bCs/>
                <w:sz w:val="20"/>
                <w:szCs w:val="20"/>
                <w:lang w:val="ro-RO"/>
              </w:rPr>
              <w:t>, s-a procedat, în conformitate cu prevederile</w:t>
            </w:r>
            <w:r w:rsidRPr="004F3618">
              <w:rPr>
                <w:rFonts w:ascii="Montserrat Light" w:hAnsi="Montserrat Light"/>
                <w:bCs/>
                <w:i/>
                <w:iCs/>
                <w:sz w:val="20"/>
                <w:szCs w:val="20"/>
                <w:lang w:val="ro-RO"/>
              </w:rPr>
              <w:t xml:space="preserve"> art. 7 alin. (6) din</w:t>
            </w:r>
            <w:r w:rsidRPr="004F3618">
              <w:rPr>
                <w:rFonts w:ascii="Montserrat Light" w:eastAsia="Calibri" w:hAnsi="Montserrat Light"/>
                <w:bCs/>
                <w:sz w:val="20"/>
                <w:szCs w:val="20"/>
                <w:lang w:val="ro-RO"/>
              </w:rPr>
              <w:t xml:space="preserve"> </w:t>
            </w:r>
            <w:r w:rsidRPr="004F3618">
              <w:rPr>
                <w:rFonts w:ascii="Montserrat Light" w:eastAsia="Calibri" w:hAnsi="Montserrat Light"/>
                <w:bCs/>
                <w:i/>
                <w:iCs/>
                <w:sz w:val="20"/>
                <w:szCs w:val="20"/>
                <w:lang w:val="ro-RO"/>
              </w:rPr>
              <w:t>HOTĂRÂRE GUVERNULUI nr. 907 din 29 noiembrie 2016 privind etapele de elaborare şi conţinutul-cadru al documentaţiilor tehnico-economice aferente obiectivelor/proiectelor de investiţii finanţate din fonduri publice, conform cărora</w:t>
            </w:r>
            <w:r w:rsidRPr="004F3618">
              <w:rPr>
                <w:rFonts w:ascii="Montserrat Light" w:eastAsia="Calibri" w:hAnsi="Montserrat Light"/>
                <w:bCs/>
                <w:sz w:val="20"/>
                <w:szCs w:val="20"/>
                <w:lang w:val="ro-RO"/>
              </w:rPr>
              <w:t xml:space="preserve"> </w:t>
            </w:r>
            <w:r w:rsidRPr="004F3618">
              <w:rPr>
                <w:rFonts w:ascii="Montserrat Light" w:hAnsi="Montserrat Light"/>
                <w:bCs/>
                <w:i/>
                <w:iCs/>
                <w:sz w:val="20"/>
                <w:szCs w:val="20"/>
                <w:lang w:val="ro-RO"/>
              </w:rPr>
              <w:t>„În situaţia în care, după aprobarea indicatorilor tehnico-economici, apar schimbări care determină modificarea în plus a valorilor maximale şi/sau modificarea în minus a valorilor minimale ale indicatorilor tehnico-economici aprobaţi ori depăşirea intervalelor prevăzute la alin. (5), sunt necesare refacerea corespunzătoare a documentaţiei tehnico-economice aprobate şi reluarea procedurii de aprobare a noilor indicatori,</w:t>
            </w:r>
            <w:r w:rsidRPr="004F3618">
              <w:rPr>
                <w:rFonts w:ascii="Montserrat Light" w:hAnsi="Montserrat Light"/>
                <w:b/>
                <w:i/>
                <w:iCs/>
                <w:sz w:val="20"/>
                <w:szCs w:val="20"/>
                <w:lang w:val="ro-RO"/>
              </w:rPr>
              <w:t xml:space="preserve"> </w:t>
            </w:r>
            <w:r w:rsidRPr="004F3618">
              <w:rPr>
                <w:rFonts w:ascii="Montserrat Light" w:hAnsi="Montserrat Light"/>
                <w:bCs/>
                <w:i/>
                <w:iCs/>
                <w:sz w:val="20"/>
                <w:szCs w:val="20"/>
                <w:lang w:val="ro-RO"/>
              </w:rPr>
              <w:t xml:space="preserve"> cu excepţia situaţiilor de actualizare a acestora prevăzute în Legea nr. 500/2002, cu modificările şi completările ulterioare.” A</w:t>
            </w:r>
            <w:r w:rsidRPr="004F3618">
              <w:rPr>
                <w:rFonts w:ascii="Montserrat Light" w:eastAsia="Calibri" w:hAnsi="Montserrat Light"/>
                <w:bCs/>
                <w:sz w:val="20"/>
                <w:szCs w:val="20"/>
                <w:lang w:val="ro-RO"/>
              </w:rPr>
              <w:t>ctualizarea indicatorilor tehnico-</w:t>
            </w:r>
            <w:r w:rsidRPr="004F3618">
              <w:rPr>
                <w:rFonts w:ascii="Montserrat Light" w:eastAsia="Calibri" w:hAnsi="Montserrat Light"/>
                <w:bCs/>
                <w:sz w:val="20"/>
                <w:szCs w:val="20"/>
                <w:lang w:val="ro-RO"/>
              </w:rPr>
              <w:lastRenderedPageBreak/>
              <w:t xml:space="preserve">economici s-a realizat de către proiectant prin raportarea la indicele lunar al prețurilor de consum raportat de către Institutul Național de Statistică. Indicele IPC între perioada de referință iunie 2021 și perioada curentă octombrie 2023 este de </w:t>
            </w:r>
            <w:r w:rsidRPr="004F3618">
              <w:rPr>
                <w:rFonts w:ascii="Montserrat Light" w:eastAsia="Calibri" w:hAnsi="Montserrat Light"/>
                <w:b/>
                <w:sz w:val="20"/>
                <w:szCs w:val="20"/>
                <w:lang w:val="ro-RO"/>
              </w:rPr>
              <w:t>129,46 %.</w:t>
            </w:r>
            <w:r w:rsidRPr="004F3618">
              <w:rPr>
                <w:rFonts w:ascii="Montserrat Light" w:eastAsia="Calibri" w:hAnsi="Montserrat Light"/>
                <w:bCs/>
                <w:sz w:val="20"/>
                <w:szCs w:val="20"/>
                <w:lang w:val="ro-RO"/>
              </w:rPr>
              <w:t xml:space="preserve"> În urma aplicării acestuia rezultă valorile actualizate ale indicatorilor tehnico-economici cuprinși în anexa la proiectul de hotărâre. Indicatorii tehnici rămân neschimbați și indicatori economici actualizați, rezultați sunt:</w:t>
            </w:r>
          </w:p>
          <w:p w14:paraId="71435F62" w14:textId="77777777" w:rsidR="00DF07AB" w:rsidRPr="004F3618" w:rsidRDefault="00DF07AB" w:rsidP="00751F33">
            <w:pPr>
              <w:autoSpaceDE w:val="0"/>
              <w:autoSpaceDN w:val="0"/>
              <w:adjustRightInd w:val="0"/>
              <w:jc w:val="both"/>
              <w:rPr>
                <w:rFonts w:ascii="Montserrat Light" w:hAnsi="Montserrat Light"/>
                <w:b/>
                <w:bCs/>
                <w:sz w:val="20"/>
                <w:szCs w:val="20"/>
                <w:lang w:val="ro-RO"/>
              </w:rPr>
            </w:pPr>
          </w:p>
          <w:p w14:paraId="40AF14AF" w14:textId="77777777" w:rsidR="00DF07AB" w:rsidRPr="004F3618" w:rsidRDefault="00DF07AB" w:rsidP="00751F33">
            <w:pPr>
              <w:autoSpaceDE w:val="0"/>
              <w:autoSpaceDN w:val="0"/>
              <w:adjustRightInd w:val="0"/>
              <w:jc w:val="both"/>
              <w:rPr>
                <w:rFonts w:ascii="Montserrat Light" w:eastAsia="Calibri" w:hAnsi="Montserrat Light"/>
                <w:bCs/>
                <w:sz w:val="20"/>
                <w:szCs w:val="20"/>
                <w:lang w:val="ro-RO"/>
              </w:rPr>
            </w:pPr>
            <w:r w:rsidRPr="004F3618">
              <w:rPr>
                <w:rFonts w:ascii="Montserrat Light" w:hAnsi="Montserrat Light"/>
                <w:b/>
                <w:bCs/>
                <w:sz w:val="20"/>
                <w:szCs w:val="20"/>
                <w:lang w:val="ro-RO"/>
              </w:rPr>
              <w:t>“CENTRU DE TRANSPLANT MULTIORGAN CLUJ”</w:t>
            </w:r>
          </w:p>
          <w:p w14:paraId="17B94E93" w14:textId="77777777" w:rsidR="00DF07AB" w:rsidRPr="004F3618" w:rsidRDefault="00DF07AB" w:rsidP="00751F33">
            <w:pPr>
              <w:autoSpaceDE w:val="0"/>
              <w:autoSpaceDN w:val="0"/>
              <w:adjustRightInd w:val="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 xml:space="preserve">          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(INV) = 1.141.338.028,538 lei</w:t>
            </w:r>
          </w:p>
          <w:p w14:paraId="3B081E71" w14:textId="77777777" w:rsidR="00DF07AB" w:rsidRPr="004F3618" w:rsidRDefault="00DF07AB" w:rsidP="00751F33">
            <w:pPr>
              <w:autoSpaceDE w:val="0"/>
              <w:autoSpaceDN w:val="0"/>
              <w:adjustRightInd w:val="0"/>
              <w:rPr>
                <w:rFonts w:ascii="Montserrat Light" w:hAnsi="Montserrat Light" w:cs="Helvetica-Bold"/>
                <w:sz w:val="20"/>
                <w:szCs w:val="20"/>
                <w:lang w:val="ro-RO"/>
              </w:rPr>
            </w:pPr>
            <w:r w:rsidRPr="004F3618">
              <w:rPr>
                <w:rFonts w:ascii="Montserrat Light" w:hAnsi="Montserrat Light" w:cs="Helvetica-Bold"/>
                <w:b/>
                <w:bCs/>
                <w:sz w:val="20"/>
                <w:szCs w:val="20"/>
                <w:lang w:val="ro-RO"/>
              </w:rPr>
              <w:t xml:space="preserve">          </w:t>
            </w: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610.688.156,107 lei</w:t>
            </w:r>
          </w:p>
          <w:p w14:paraId="4184A201" w14:textId="77777777" w:rsidR="00DF07AB" w:rsidRPr="004F3618" w:rsidRDefault="00DF07AB" w:rsidP="00751F33">
            <w:pPr>
              <w:tabs>
                <w:tab w:val="left" w:pos="2160"/>
              </w:tabs>
              <w:ind w:right="180"/>
              <w:rPr>
                <w:rFonts w:ascii="Montserrat Light" w:hAnsi="Montserrat Light"/>
                <w:b/>
                <w:bCs/>
                <w:sz w:val="20"/>
                <w:szCs w:val="20"/>
                <w:lang w:val="ro-RO"/>
              </w:rPr>
            </w:pPr>
            <w:r w:rsidRPr="004F3618">
              <w:rPr>
                <w:rFonts w:ascii="Montserrat Light" w:hAnsi="Montserrat Light"/>
                <w:b/>
                <w:bCs/>
                <w:sz w:val="20"/>
                <w:szCs w:val="20"/>
                <w:lang w:val="ro-RO"/>
              </w:rPr>
              <w:t>”ANSAMBLUL CLINICILOR UNIVERSITARE – AMENAJARE URBANĂ ȘI PEISAJERĂ”</w:t>
            </w:r>
          </w:p>
          <w:p w14:paraId="1847C8BF" w14:textId="77777777" w:rsidR="00DF07AB" w:rsidRPr="004F3618" w:rsidRDefault="00DF07AB" w:rsidP="00751F33">
            <w:pPr>
              <w:autoSpaceDE w:val="0"/>
              <w:autoSpaceDN w:val="0"/>
              <w:adjustRightInd w:val="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 xml:space="preserve">          Valoarea </w:t>
            </w:r>
            <w:r w:rsidRPr="004F3618">
              <w:rPr>
                <w:rFonts w:ascii="Montserrat Light" w:hAnsi="Montserrat Light" w:cs="Helvetica-Bold"/>
                <w:sz w:val="20"/>
                <w:szCs w:val="20"/>
                <w:lang w:val="ro-RO"/>
              </w:rPr>
              <w:t>total</w:t>
            </w:r>
            <w:r w:rsidRPr="004F3618">
              <w:rPr>
                <w:rFonts w:ascii="Montserrat Light" w:hAnsi="Montserrat Light" w:cs="TT66t00"/>
                <w:sz w:val="20"/>
                <w:szCs w:val="20"/>
                <w:lang w:val="ro-RO"/>
              </w:rPr>
              <w:t xml:space="preserve">ă a proiectului cu TVA </w:t>
            </w:r>
            <w:r w:rsidRPr="004F3618">
              <w:rPr>
                <w:rFonts w:ascii="Montserrat Light" w:hAnsi="Montserrat Light" w:cs="Helvetica-Bold"/>
                <w:b/>
                <w:bCs/>
                <w:sz w:val="20"/>
                <w:szCs w:val="20"/>
                <w:lang w:val="ro-RO"/>
              </w:rPr>
              <w:t>(INV) = 25.195.504,342 lei</w:t>
            </w:r>
          </w:p>
          <w:p w14:paraId="14ED0CB3" w14:textId="77777777" w:rsidR="00DF07AB" w:rsidRPr="004F3618" w:rsidRDefault="00DF07AB" w:rsidP="00751F33">
            <w:pPr>
              <w:autoSpaceDE w:val="0"/>
              <w:autoSpaceDN w:val="0"/>
              <w:adjustRightInd w:val="0"/>
              <w:rPr>
                <w:rFonts w:ascii="Montserrat Light" w:hAnsi="Montserrat Light" w:cs="Helvetica-Bold"/>
                <w:sz w:val="20"/>
                <w:szCs w:val="20"/>
                <w:lang w:val="ro-RO"/>
              </w:rPr>
            </w:pPr>
            <w:r w:rsidRPr="004F3618">
              <w:rPr>
                <w:rFonts w:ascii="Montserrat Light" w:hAnsi="Montserrat Light" w:cs="Helvetica-Bold"/>
                <w:b/>
                <w:bCs/>
                <w:sz w:val="20"/>
                <w:szCs w:val="20"/>
                <w:lang w:val="ro-RO"/>
              </w:rPr>
              <w:t xml:space="preserve">          </w:t>
            </w:r>
            <w:r w:rsidRPr="004F3618">
              <w:rPr>
                <w:rFonts w:ascii="Montserrat Light" w:hAnsi="Montserrat Light" w:cs="Helvetica"/>
                <w:sz w:val="20"/>
                <w:szCs w:val="20"/>
                <w:lang w:val="ro-RO"/>
              </w:rPr>
              <w:t xml:space="preserve">din care </w:t>
            </w:r>
            <w:r w:rsidRPr="004F3618">
              <w:rPr>
                <w:rFonts w:ascii="Montserrat Light" w:hAnsi="Montserrat Light" w:cs="Helvetica-Bold"/>
                <w:b/>
                <w:bCs/>
                <w:sz w:val="20"/>
                <w:szCs w:val="20"/>
                <w:lang w:val="ro-RO"/>
              </w:rPr>
              <w:t xml:space="preserve">construcţii montaj </w:t>
            </w:r>
            <w:r w:rsidRPr="004F3618">
              <w:rPr>
                <w:rFonts w:ascii="Montserrat Light" w:hAnsi="Montserrat Light" w:cs="Helvetica-Bold"/>
                <w:sz w:val="20"/>
                <w:szCs w:val="20"/>
                <w:lang w:val="ro-RO"/>
              </w:rPr>
              <w:t>cu TVA</w:t>
            </w:r>
            <w:r w:rsidRPr="004F3618">
              <w:rPr>
                <w:rFonts w:ascii="Montserrat Light" w:hAnsi="Montserrat Light" w:cs="Helvetica-Bold"/>
                <w:b/>
                <w:bCs/>
                <w:sz w:val="20"/>
                <w:szCs w:val="20"/>
                <w:lang w:val="ro-RO"/>
              </w:rPr>
              <w:t xml:space="preserve"> (C+M) = 17.442.903,773 lei</w:t>
            </w:r>
          </w:p>
          <w:p w14:paraId="650CE32D" w14:textId="77777777" w:rsidR="00DF07AB" w:rsidRPr="004F3618" w:rsidRDefault="00DF07AB" w:rsidP="00751F33">
            <w:pPr>
              <w:jc w:val="both"/>
              <w:rPr>
                <w:rFonts w:ascii="Montserrat Light" w:hAnsi="Montserrat Light"/>
                <w:color w:val="000000"/>
                <w:sz w:val="20"/>
                <w:szCs w:val="20"/>
                <w:lang w:val="ro-RO"/>
              </w:rPr>
            </w:pPr>
          </w:p>
          <w:p w14:paraId="3A741F5F" w14:textId="77777777" w:rsidR="00DF07AB" w:rsidRPr="004F3618" w:rsidRDefault="00DF07AB" w:rsidP="00751F33">
            <w:pPr>
              <w:jc w:val="both"/>
              <w:rPr>
                <w:rFonts w:ascii="Montserrat Light" w:hAnsi="Montserrat Light"/>
                <w:color w:val="000000"/>
                <w:sz w:val="20"/>
                <w:szCs w:val="20"/>
                <w:lang w:val="ro-RO"/>
              </w:rPr>
            </w:pPr>
            <w:r w:rsidRPr="004F3618">
              <w:rPr>
                <w:rFonts w:ascii="Montserrat Light" w:hAnsi="Montserrat Light"/>
                <w:color w:val="000000"/>
                <w:sz w:val="20"/>
                <w:szCs w:val="20"/>
                <w:lang w:val="ro-RO"/>
              </w:rPr>
              <w:t xml:space="preserve">INDICATORI </w:t>
            </w:r>
            <w:r w:rsidRPr="004F3618">
              <w:rPr>
                <w:rFonts w:ascii="Montserrat Light" w:hAnsi="Montserrat Light"/>
                <w:b/>
                <w:bCs/>
                <w:color w:val="000000"/>
                <w:sz w:val="20"/>
                <w:szCs w:val="20"/>
                <w:lang w:val="ro-RO"/>
              </w:rPr>
              <w:t>ECONOMICI</w:t>
            </w:r>
            <w:r w:rsidRPr="004F3618">
              <w:rPr>
                <w:rFonts w:ascii="Montserrat Light" w:hAnsi="Montserrat Light"/>
                <w:color w:val="000000"/>
                <w:sz w:val="20"/>
                <w:szCs w:val="20"/>
                <w:lang w:val="ro-RO"/>
              </w:rPr>
              <w:t>:</w:t>
            </w:r>
          </w:p>
          <w:p w14:paraId="13E45A2E" w14:textId="77777777" w:rsidR="00DF07AB" w:rsidRPr="004F3618" w:rsidRDefault="00DF07AB" w:rsidP="00DF07AB">
            <w:pPr>
              <w:pStyle w:val="ListParagraph"/>
              <w:numPr>
                <w:ilvl w:val="0"/>
                <w:numId w:val="7"/>
              </w:numPr>
              <w:autoSpaceDE w:val="0"/>
              <w:autoSpaceDN w:val="0"/>
              <w:adjustRightInd w:val="0"/>
              <w:spacing w:after="0" w:line="276" w:lineRule="auto"/>
              <w:ind w:left="36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Valoarea totală a investiției cu TVA (INV) = 19.758.364,88 lei</w:t>
            </w:r>
          </w:p>
          <w:p w14:paraId="3A6441F2" w14:textId="77777777" w:rsidR="00DF07AB" w:rsidRPr="004F3618" w:rsidRDefault="00DF07AB" w:rsidP="00751F33">
            <w:pPr>
              <w:pStyle w:val="ListParagraph"/>
              <w:autoSpaceDE w:val="0"/>
              <w:autoSpaceDN w:val="0"/>
              <w:adjustRightInd w:val="0"/>
              <w:spacing w:after="0" w:line="276" w:lineRule="auto"/>
              <w:ind w:left="360"/>
              <w:rPr>
                <w:rFonts w:ascii="Montserrat Light" w:hAnsi="Montserrat Light" w:cs="Helvetica-Bold"/>
                <w:b/>
                <w:bCs/>
                <w:sz w:val="20"/>
                <w:szCs w:val="20"/>
                <w:lang w:val="ro-RO"/>
              </w:rPr>
            </w:pPr>
            <w:r w:rsidRPr="004F3618">
              <w:rPr>
                <w:rFonts w:ascii="Montserrat Light" w:hAnsi="Montserrat Light" w:cs="Helvetica-Bold"/>
                <w:b/>
                <w:bCs/>
                <w:sz w:val="20"/>
                <w:szCs w:val="20"/>
                <w:lang w:val="ro-RO"/>
              </w:rPr>
              <w:t>din care construcţii montaj cu TVA (C+M) = 14.788.670,82 lei</w:t>
            </w:r>
          </w:p>
          <w:p w14:paraId="3342B356" w14:textId="77777777" w:rsidR="00DF07AB" w:rsidRPr="004F3618" w:rsidRDefault="00DF07AB" w:rsidP="00DF07AB">
            <w:pPr>
              <w:pStyle w:val="ListParagraph"/>
              <w:numPr>
                <w:ilvl w:val="0"/>
                <w:numId w:val="4"/>
              </w:numPr>
              <w:spacing w:line="276" w:lineRule="auto"/>
              <w:jc w:val="both"/>
              <w:rPr>
                <w:rFonts w:ascii="Montserrat Light" w:hAnsi="Montserrat Light"/>
                <w:sz w:val="20"/>
                <w:szCs w:val="20"/>
                <w:lang w:val="ro-RO"/>
              </w:rPr>
            </w:pPr>
            <w:r w:rsidRPr="004F3618">
              <w:rPr>
                <w:rFonts w:ascii="Montserrat Light" w:hAnsi="Montserrat Light"/>
                <w:b/>
                <w:bCs/>
                <w:color w:val="000000"/>
                <w:sz w:val="20"/>
                <w:szCs w:val="20"/>
                <w:lang w:val="ro-RO"/>
              </w:rPr>
              <w:t xml:space="preserve">Finanțarea investiției: </w:t>
            </w:r>
            <w:r w:rsidRPr="004F3618">
              <w:rPr>
                <w:rFonts w:ascii="Montserrat Light" w:hAnsi="Montserrat Light"/>
                <w:color w:val="000000"/>
                <w:sz w:val="20"/>
                <w:szCs w:val="20"/>
                <w:lang w:val="ro-RO"/>
              </w:rPr>
              <w:t>b</w:t>
            </w:r>
            <w:r w:rsidRPr="004F3618">
              <w:rPr>
                <w:rFonts w:ascii="Montserrat Light" w:hAnsi="Montserrat Light"/>
                <w:sz w:val="20"/>
                <w:szCs w:val="20"/>
                <w:lang w:val="ro-RO"/>
              </w:rPr>
              <w:t>ugetul Județului Cluj, fonduri europene și alte surse de venit legal constituite</w:t>
            </w:r>
          </w:p>
          <w:p w14:paraId="20E6BC97" w14:textId="77777777" w:rsidR="00DF07AB" w:rsidRPr="004F3618" w:rsidRDefault="00DF07AB" w:rsidP="00751F33">
            <w:pPr>
              <w:jc w:val="both"/>
              <w:rPr>
                <w:rFonts w:ascii="Montserrat Light" w:hAnsi="Montserrat Light"/>
                <w:sz w:val="20"/>
                <w:szCs w:val="20"/>
                <w:lang w:val="ro-RO"/>
              </w:rPr>
            </w:pPr>
            <w:r w:rsidRPr="004F3618">
              <w:rPr>
                <w:rFonts w:ascii="Montserrat Light" w:hAnsi="Montserrat Light"/>
                <w:sz w:val="20"/>
                <w:szCs w:val="20"/>
                <w:lang w:val="ro-RO"/>
              </w:rPr>
              <w:t xml:space="preserve">DURATA DE </w:t>
            </w:r>
            <w:r w:rsidRPr="004F3618">
              <w:rPr>
                <w:rFonts w:ascii="Montserrat Light" w:hAnsi="Montserrat Light"/>
                <w:b/>
                <w:bCs/>
                <w:sz w:val="20"/>
                <w:szCs w:val="20"/>
                <w:lang w:val="ro-RO"/>
              </w:rPr>
              <w:t>EXECUŢIE</w:t>
            </w:r>
            <w:r w:rsidRPr="004F3618">
              <w:rPr>
                <w:rFonts w:ascii="Montserrat Light" w:hAnsi="Montserrat Light"/>
                <w:sz w:val="20"/>
                <w:szCs w:val="20"/>
                <w:lang w:val="ro-RO"/>
              </w:rPr>
              <w:t>: 36 de luni</w:t>
            </w:r>
          </w:p>
          <w:p w14:paraId="4EDDB83C" w14:textId="77777777" w:rsidR="00DF07AB" w:rsidRPr="004F3618" w:rsidRDefault="00DF07AB" w:rsidP="00751F33">
            <w:pPr>
              <w:jc w:val="both"/>
              <w:rPr>
                <w:rFonts w:ascii="Montserrat Light" w:hAnsi="Montserrat Light"/>
                <w:sz w:val="20"/>
                <w:szCs w:val="20"/>
                <w:lang w:val="ro-RO"/>
              </w:rPr>
            </w:pPr>
            <w:r w:rsidRPr="004F3618">
              <w:rPr>
                <w:rFonts w:ascii="Montserrat Light" w:hAnsi="Montserrat Light"/>
                <w:sz w:val="20"/>
                <w:szCs w:val="20"/>
                <w:lang w:val="ro-RO"/>
              </w:rPr>
              <w:t xml:space="preserve">DURATA DE </w:t>
            </w:r>
            <w:r w:rsidRPr="004F3618">
              <w:rPr>
                <w:rFonts w:ascii="Montserrat Light" w:hAnsi="Montserrat Light"/>
                <w:b/>
                <w:bCs/>
                <w:sz w:val="20"/>
                <w:szCs w:val="20"/>
                <w:lang w:val="ro-RO"/>
              </w:rPr>
              <w:t>REALIZARE</w:t>
            </w:r>
            <w:r w:rsidRPr="004F3618">
              <w:rPr>
                <w:rFonts w:ascii="Montserrat Light" w:hAnsi="Montserrat Light"/>
                <w:sz w:val="20"/>
                <w:szCs w:val="20"/>
                <w:lang w:val="ro-RO"/>
              </w:rPr>
              <w:t>: 60 de luni (din care 15 luni perioada de proiectare și 36 de luni perioada de achiziție)</w:t>
            </w:r>
          </w:p>
          <w:p w14:paraId="2AF1A54C" w14:textId="77777777" w:rsidR="00DF07AB" w:rsidRPr="004F3618" w:rsidRDefault="00DF07AB" w:rsidP="00751F33">
            <w:pPr>
              <w:jc w:val="both"/>
              <w:rPr>
                <w:rFonts w:ascii="Montserrat Light" w:hAnsi="Montserrat Light"/>
                <w:sz w:val="20"/>
                <w:szCs w:val="20"/>
                <w:lang w:val="ro-RO"/>
              </w:rPr>
            </w:pPr>
          </w:p>
        </w:tc>
      </w:tr>
      <w:tr w:rsidR="00DF07AB" w:rsidRPr="004F3618" w14:paraId="1E52C5CE" w14:textId="77777777" w:rsidTr="00751F33">
        <w:tc>
          <w:tcPr>
            <w:tcW w:w="9990" w:type="dxa"/>
            <w:gridSpan w:val="4"/>
          </w:tcPr>
          <w:p w14:paraId="43EAB5F1" w14:textId="77777777" w:rsidR="00DF07AB" w:rsidRPr="004F3618" w:rsidRDefault="00DF07AB" w:rsidP="00751F33">
            <w:pPr>
              <w:tabs>
                <w:tab w:val="left" w:pos="3456"/>
              </w:tabs>
              <w:jc w:val="both"/>
              <w:rPr>
                <w:rFonts w:ascii="Montserrat Light" w:hAnsi="Montserrat Light"/>
                <w:b/>
                <w:i/>
                <w:sz w:val="20"/>
                <w:szCs w:val="20"/>
                <w:lang w:val="ro-RO"/>
              </w:rPr>
            </w:pPr>
            <w:r w:rsidRPr="004F3618">
              <w:rPr>
                <w:rFonts w:ascii="Montserrat Light" w:hAnsi="Montserrat Light"/>
                <w:b/>
                <w:bCs/>
                <w:i/>
                <w:sz w:val="20"/>
                <w:szCs w:val="20"/>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DF07AB" w:rsidRPr="004F3618" w14:paraId="58C131D1" w14:textId="77777777" w:rsidTr="00751F33">
        <w:tc>
          <w:tcPr>
            <w:tcW w:w="9990" w:type="dxa"/>
            <w:gridSpan w:val="4"/>
          </w:tcPr>
          <w:p w14:paraId="687B2ED9" w14:textId="77777777" w:rsidR="00DF07AB" w:rsidRPr="004F3618" w:rsidRDefault="00DF07AB" w:rsidP="00751F33">
            <w:pPr>
              <w:shd w:val="clear" w:color="auto" w:fill="FFFFFF"/>
              <w:jc w:val="both"/>
              <w:rPr>
                <w:rFonts w:ascii="Montserrat Light" w:hAnsi="Montserrat Light"/>
                <w:sz w:val="20"/>
                <w:szCs w:val="20"/>
                <w:lang w:val="ro-RO"/>
              </w:rPr>
            </w:pPr>
            <w:r w:rsidRPr="004F3618">
              <w:rPr>
                <w:rFonts w:ascii="Montserrat Light" w:hAnsi="Montserrat Light" w:cs="Helvetica"/>
                <w:sz w:val="20"/>
                <w:szCs w:val="20"/>
                <w:lang w:val="ro-RO"/>
              </w:rPr>
              <w:t xml:space="preserve">Actualizarea indicatorilor conduce la crearea cadrului legal pentru finalizarea procedurii de achiziție publică prin desemnarea antreprenorului general care să asigure executarea lucrărilor, conform prevederilor legale. </w:t>
            </w:r>
            <w:r w:rsidRPr="004F3618">
              <w:rPr>
                <w:rFonts w:ascii="Montserrat Light" w:hAnsi="Montserrat Light"/>
                <w:sz w:val="20"/>
                <w:szCs w:val="20"/>
                <w:lang w:val="ro-RO"/>
              </w:rPr>
              <w:t>Sumele necesare vor avea impact asupra Bugetului propriu al Consiliului Judeţean Cluj pe anii 2021-2026.</w:t>
            </w:r>
          </w:p>
        </w:tc>
      </w:tr>
      <w:tr w:rsidR="00DF07AB" w:rsidRPr="004F3618" w14:paraId="6B03AB63" w14:textId="77777777" w:rsidTr="00751F33">
        <w:tc>
          <w:tcPr>
            <w:tcW w:w="9990" w:type="dxa"/>
            <w:gridSpan w:val="4"/>
          </w:tcPr>
          <w:p w14:paraId="06A109DA" w14:textId="77777777" w:rsidR="00DF07AB" w:rsidRPr="004F3618" w:rsidRDefault="00DF07AB" w:rsidP="00751F33">
            <w:pPr>
              <w:tabs>
                <w:tab w:val="left" w:pos="3456"/>
              </w:tabs>
              <w:jc w:val="both"/>
              <w:rPr>
                <w:rFonts w:ascii="Montserrat Light" w:hAnsi="Montserrat Light"/>
                <w:i/>
                <w:sz w:val="20"/>
                <w:szCs w:val="20"/>
                <w:lang w:val="ro-RO"/>
              </w:rPr>
            </w:pPr>
            <w:r w:rsidRPr="004F3618">
              <w:rPr>
                <w:rFonts w:ascii="Montserrat Light" w:hAnsi="Montserrat Light"/>
                <w:b/>
                <w:i/>
                <w:sz w:val="20"/>
                <w:szCs w:val="20"/>
                <w:lang w:val="ro-RO"/>
              </w:rPr>
              <w:t xml:space="preserve">Secțiunea a 4-a - Concluzii/propuneri:  </w:t>
            </w:r>
          </w:p>
        </w:tc>
      </w:tr>
      <w:tr w:rsidR="00DF07AB" w:rsidRPr="004F3618" w14:paraId="632EA5BB" w14:textId="77777777" w:rsidTr="00751F33">
        <w:tc>
          <w:tcPr>
            <w:tcW w:w="9990" w:type="dxa"/>
            <w:gridSpan w:val="4"/>
          </w:tcPr>
          <w:p w14:paraId="06D2E1D7" w14:textId="77777777" w:rsidR="00DF07AB" w:rsidRPr="004F3618" w:rsidRDefault="00DF07AB" w:rsidP="00751F33">
            <w:pPr>
              <w:tabs>
                <w:tab w:val="left" w:pos="3456"/>
              </w:tabs>
              <w:jc w:val="both"/>
              <w:rPr>
                <w:rFonts w:ascii="Montserrat Light" w:hAnsi="Montserrat Light"/>
                <w:iCs/>
                <w:sz w:val="20"/>
                <w:szCs w:val="20"/>
                <w:lang w:val="ro-RO"/>
              </w:rPr>
            </w:pPr>
            <w:r w:rsidRPr="004F3618">
              <w:rPr>
                <w:rFonts w:ascii="Montserrat Light" w:hAnsi="Montserrat Light"/>
                <w:iCs/>
                <w:sz w:val="20"/>
                <w:szCs w:val="20"/>
                <w:lang w:val="ro-RO"/>
              </w:rPr>
              <w:t xml:space="preserve">În urma analizării proiectului de hotărâre și a documentării efectuate, certificăm faptul că proiectul de hotărâre </w:t>
            </w:r>
            <w:r w:rsidRPr="004F3618">
              <w:rPr>
                <w:rFonts w:ascii="Montserrat Light" w:hAnsi="Montserrat Light"/>
                <w:b/>
                <w:bCs/>
                <w:iCs/>
                <w:sz w:val="20"/>
                <w:szCs w:val="20"/>
                <w:lang w:val="ro-RO"/>
              </w:rPr>
              <w:t xml:space="preserve">îndeplinește </w:t>
            </w:r>
            <w:r w:rsidRPr="004F3618">
              <w:rPr>
                <w:rFonts w:ascii="Montserrat Light" w:hAnsi="Montserrat Light"/>
                <w:iCs/>
                <w:sz w:val="20"/>
                <w:szCs w:val="20"/>
                <w:lang w:val="ro-RO"/>
              </w:rPr>
              <w:t>cerințele tehnice specificate la Secțiunea a 2-a.</w:t>
            </w:r>
          </w:p>
        </w:tc>
      </w:tr>
      <w:tr w:rsidR="00DF07AB" w:rsidRPr="004F3618" w14:paraId="1E79443F" w14:textId="77777777" w:rsidTr="00751F33">
        <w:tc>
          <w:tcPr>
            <w:tcW w:w="3330" w:type="dxa"/>
          </w:tcPr>
          <w:p w14:paraId="0F98F2B8" w14:textId="77777777" w:rsidR="00DF07AB" w:rsidRPr="004F3618" w:rsidRDefault="00DF07AB" w:rsidP="00751F33">
            <w:pPr>
              <w:tabs>
                <w:tab w:val="left" w:pos="3456"/>
              </w:tabs>
              <w:jc w:val="both"/>
              <w:rPr>
                <w:rFonts w:ascii="Montserrat Light" w:hAnsi="Montserrat Light"/>
                <w:b/>
                <w:bCs/>
                <w:iCs/>
                <w:sz w:val="20"/>
                <w:szCs w:val="20"/>
                <w:lang w:val="ro-RO"/>
              </w:rPr>
            </w:pPr>
          </w:p>
        </w:tc>
        <w:tc>
          <w:tcPr>
            <w:tcW w:w="3781" w:type="dxa"/>
          </w:tcPr>
          <w:p w14:paraId="79A43304" w14:textId="77777777" w:rsidR="00DF07AB" w:rsidRPr="004F3618" w:rsidRDefault="00DF07AB" w:rsidP="00751F33">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Prenume și nume</w:t>
            </w:r>
          </w:p>
        </w:tc>
        <w:tc>
          <w:tcPr>
            <w:tcW w:w="1264" w:type="dxa"/>
          </w:tcPr>
          <w:p w14:paraId="2B4606CF" w14:textId="77777777" w:rsidR="00DF07AB" w:rsidRPr="004F3618" w:rsidRDefault="00DF07AB" w:rsidP="00751F33">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Data</w:t>
            </w:r>
          </w:p>
        </w:tc>
        <w:tc>
          <w:tcPr>
            <w:tcW w:w="1615" w:type="dxa"/>
          </w:tcPr>
          <w:p w14:paraId="387FEB79" w14:textId="77777777" w:rsidR="00DF07AB" w:rsidRPr="004F3618" w:rsidRDefault="00DF07AB" w:rsidP="00751F33">
            <w:pPr>
              <w:tabs>
                <w:tab w:val="left" w:pos="3456"/>
              </w:tabs>
              <w:jc w:val="both"/>
              <w:rPr>
                <w:rFonts w:ascii="Montserrat Light" w:hAnsi="Montserrat Light"/>
                <w:b/>
                <w:bCs/>
                <w:iCs/>
                <w:sz w:val="20"/>
                <w:szCs w:val="20"/>
                <w:lang w:val="ro-RO"/>
              </w:rPr>
            </w:pPr>
            <w:r w:rsidRPr="004F3618">
              <w:rPr>
                <w:rFonts w:ascii="Montserrat Light" w:hAnsi="Montserrat Light"/>
                <w:b/>
                <w:bCs/>
                <w:iCs/>
                <w:sz w:val="20"/>
                <w:szCs w:val="20"/>
                <w:lang w:val="ro-RO"/>
              </w:rPr>
              <w:t>Semnătura</w:t>
            </w:r>
          </w:p>
        </w:tc>
      </w:tr>
      <w:tr w:rsidR="00DF07AB" w:rsidRPr="004F3618" w14:paraId="2E6E45D1" w14:textId="77777777" w:rsidTr="00751F33">
        <w:tc>
          <w:tcPr>
            <w:tcW w:w="3330" w:type="dxa"/>
          </w:tcPr>
          <w:p w14:paraId="2D3BDCB6" w14:textId="77777777" w:rsidR="00DF07AB" w:rsidRPr="004F3618" w:rsidRDefault="00DF07AB" w:rsidP="00751F33">
            <w:pPr>
              <w:tabs>
                <w:tab w:val="left" w:pos="3456"/>
              </w:tabs>
              <w:jc w:val="both"/>
              <w:rPr>
                <w:rFonts w:ascii="Montserrat Light" w:hAnsi="Montserrat Light"/>
                <w:iCs/>
                <w:sz w:val="20"/>
                <w:szCs w:val="20"/>
                <w:lang w:val="ro-RO"/>
              </w:rPr>
            </w:pPr>
          </w:p>
          <w:p w14:paraId="6C8EF1F4" w14:textId="77777777" w:rsidR="00DF07AB" w:rsidRPr="004F3618" w:rsidRDefault="00DF07AB" w:rsidP="00751F33">
            <w:pPr>
              <w:tabs>
                <w:tab w:val="left" w:pos="3456"/>
              </w:tabs>
              <w:jc w:val="both"/>
              <w:rPr>
                <w:rFonts w:ascii="Montserrat Light" w:hAnsi="Montserrat Light"/>
                <w:iCs/>
                <w:sz w:val="20"/>
                <w:szCs w:val="20"/>
                <w:lang w:val="ro-RO"/>
              </w:rPr>
            </w:pPr>
            <w:r w:rsidRPr="004F3618">
              <w:rPr>
                <w:rFonts w:ascii="Montserrat Light" w:hAnsi="Montserrat Light"/>
                <w:iCs/>
                <w:sz w:val="20"/>
                <w:szCs w:val="20"/>
                <w:lang w:val="ro-RO"/>
              </w:rPr>
              <w:t xml:space="preserve">Avizat: Director executiv </w:t>
            </w:r>
          </w:p>
        </w:tc>
        <w:tc>
          <w:tcPr>
            <w:tcW w:w="3781" w:type="dxa"/>
          </w:tcPr>
          <w:p w14:paraId="42E5148D" w14:textId="77777777" w:rsidR="00DF07AB" w:rsidRPr="004F3618" w:rsidRDefault="00DF07AB" w:rsidP="00751F33">
            <w:pPr>
              <w:tabs>
                <w:tab w:val="left" w:pos="3456"/>
              </w:tabs>
              <w:jc w:val="both"/>
              <w:rPr>
                <w:rFonts w:ascii="Montserrat Light" w:hAnsi="Montserrat Light" w:cs="Calibri Light"/>
                <w:iCs/>
                <w:sz w:val="20"/>
                <w:szCs w:val="20"/>
                <w:shd w:val="clear" w:color="auto" w:fill="FFFFFF"/>
                <w:lang w:val="ro-RO" w:eastAsia="ro-RO"/>
              </w:rPr>
            </w:pPr>
          </w:p>
          <w:p w14:paraId="69524940" w14:textId="77777777" w:rsidR="00DF07AB" w:rsidRPr="004F3618" w:rsidRDefault="00DF07AB" w:rsidP="00751F33">
            <w:pPr>
              <w:tabs>
                <w:tab w:val="left" w:pos="3456"/>
              </w:tabs>
              <w:jc w:val="both"/>
              <w:rPr>
                <w:rFonts w:ascii="Montserrat Light" w:hAnsi="Montserrat Light"/>
                <w:iCs/>
                <w:sz w:val="20"/>
                <w:szCs w:val="20"/>
                <w:lang w:val="ro-RO"/>
              </w:rPr>
            </w:pPr>
            <w:r w:rsidRPr="004F3618">
              <w:rPr>
                <w:rFonts w:ascii="Montserrat Light" w:hAnsi="Montserrat Light" w:cs="Calibri Light"/>
                <w:iCs/>
                <w:sz w:val="20"/>
                <w:szCs w:val="20"/>
                <w:shd w:val="clear" w:color="auto" w:fill="FFFFFF"/>
                <w:lang w:val="ro-RO" w:eastAsia="ro-RO"/>
              </w:rPr>
              <w:t>Mariana RAȚIU</w:t>
            </w:r>
          </w:p>
        </w:tc>
        <w:tc>
          <w:tcPr>
            <w:tcW w:w="1264" w:type="dxa"/>
          </w:tcPr>
          <w:p w14:paraId="14D108E6" w14:textId="77777777" w:rsidR="00DF07AB" w:rsidRPr="004F3618" w:rsidRDefault="00DF07AB" w:rsidP="00751F33">
            <w:pPr>
              <w:tabs>
                <w:tab w:val="left" w:pos="3456"/>
              </w:tabs>
              <w:jc w:val="both"/>
              <w:rPr>
                <w:rFonts w:ascii="Montserrat Light" w:hAnsi="Montserrat Light"/>
                <w:iCs/>
                <w:sz w:val="20"/>
                <w:szCs w:val="20"/>
                <w:lang w:val="ro-RO"/>
              </w:rPr>
            </w:pPr>
          </w:p>
          <w:p w14:paraId="324F2191" w14:textId="77777777" w:rsidR="00DF07AB" w:rsidRPr="004F3618" w:rsidRDefault="00DF07AB" w:rsidP="00751F33">
            <w:pPr>
              <w:tabs>
                <w:tab w:val="left" w:pos="3456"/>
              </w:tabs>
              <w:jc w:val="both"/>
              <w:rPr>
                <w:rFonts w:ascii="Montserrat Light" w:hAnsi="Montserrat Light"/>
                <w:iCs/>
                <w:sz w:val="20"/>
                <w:szCs w:val="20"/>
                <w:lang w:val="ro-RO"/>
              </w:rPr>
            </w:pPr>
            <w:r w:rsidRPr="004F3618">
              <w:rPr>
                <w:rFonts w:ascii="Montserrat Light" w:hAnsi="Montserrat Light"/>
                <w:iCs/>
                <w:sz w:val="20"/>
                <w:szCs w:val="20"/>
                <w:lang w:val="ro-RO"/>
              </w:rPr>
              <w:t>17.11.2023</w:t>
            </w:r>
          </w:p>
        </w:tc>
        <w:tc>
          <w:tcPr>
            <w:tcW w:w="1615" w:type="dxa"/>
          </w:tcPr>
          <w:p w14:paraId="20C7927E" w14:textId="77777777" w:rsidR="00DF07AB" w:rsidRPr="004F3618" w:rsidRDefault="00DF07AB" w:rsidP="00751F33">
            <w:pPr>
              <w:tabs>
                <w:tab w:val="left" w:pos="3456"/>
              </w:tabs>
              <w:jc w:val="both"/>
              <w:rPr>
                <w:rFonts w:ascii="Montserrat Light" w:hAnsi="Montserrat Light"/>
                <w:iCs/>
                <w:sz w:val="20"/>
                <w:szCs w:val="20"/>
                <w:lang w:val="ro-RO"/>
              </w:rPr>
            </w:pPr>
          </w:p>
          <w:p w14:paraId="234BA4F2" w14:textId="77777777" w:rsidR="00DF07AB" w:rsidRPr="004F3618" w:rsidRDefault="00DF07AB" w:rsidP="00751F33">
            <w:pPr>
              <w:tabs>
                <w:tab w:val="left" w:pos="3456"/>
              </w:tabs>
              <w:jc w:val="both"/>
              <w:rPr>
                <w:rFonts w:ascii="Montserrat Light" w:hAnsi="Montserrat Light"/>
                <w:iCs/>
                <w:sz w:val="20"/>
                <w:szCs w:val="20"/>
                <w:lang w:val="ro-RO"/>
              </w:rPr>
            </w:pPr>
          </w:p>
          <w:p w14:paraId="2803A218" w14:textId="77777777" w:rsidR="00DF07AB" w:rsidRPr="004F3618" w:rsidRDefault="00DF07AB" w:rsidP="00751F33">
            <w:pPr>
              <w:tabs>
                <w:tab w:val="left" w:pos="3456"/>
              </w:tabs>
              <w:jc w:val="both"/>
              <w:rPr>
                <w:rFonts w:ascii="Montserrat Light" w:hAnsi="Montserrat Light"/>
                <w:iCs/>
                <w:sz w:val="20"/>
                <w:szCs w:val="20"/>
                <w:lang w:val="ro-RO"/>
              </w:rPr>
            </w:pPr>
          </w:p>
        </w:tc>
      </w:tr>
    </w:tbl>
    <w:p w14:paraId="57792742" w14:textId="77777777" w:rsidR="00DF07AB" w:rsidRPr="004F3618" w:rsidRDefault="00DF07AB" w:rsidP="00DF07AB">
      <w:pPr>
        <w:rPr>
          <w:rFonts w:ascii="Montserrat Light" w:eastAsia="Calibri" w:hAnsi="Montserrat Light"/>
          <w:b/>
          <w:bCs/>
          <w:iCs/>
          <w:noProof/>
          <w:lang w:val="ro-RO" w:eastAsia="ro-RO"/>
        </w:rPr>
      </w:pPr>
    </w:p>
    <w:p w14:paraId="32341D1A" w14:textId="77777777" w:rsidR="00DF07AB" w:rsidRPr="004F3618" w:rsidRDefault="00DF07AB" w:rsidP="004C50A7">
      <w:pPr>
        <w:tabs>
          <w:tab w:val="left" w:pos="3456"/>
        </w:tabs>
        <w:rPr>
          <w:rFonts w:ascii="Montserrat Light" w:hAnsi="Montserrat Light"/>
          <w:b/>
          <w:bCs/>
          <w:sz w:val="20"/>
          <w:szCs w:val="20"/>
          <w:lang w:val="ro-RO"/>
        </w:rPr>
      </w:pPr>
    </w:p>
    <w:p w14:paraId="10301127" w14:textId="77777777" w:rsidR="004C50A7" w:rsidRPr="004F3618" w:rsidRDefault="004C50A7" w:rsidP="004C50A7">
      <w:pPr>
        <w:tabs>
          <w:tab w:val="left" w:pos="3456"/>
        </w:tabs>
        <w:rPr>
          <w:rFonts w:ascii="Montserrat Light" w:hAnsi="Montserrat Light"/>
          <w:b/>
          <w:bCs/>
          <w:sz w:val="20"/>
          <w:szCs w:val="20"/>
          <w:lang w:val="ro-RO"/>
        </w:rPr>
      </w:pPr>
    </w:p>
    <w:p w14:paraId="1EFA6AEF" w14:textId="77777777" w:rsidR="004C50A7" w:rsidRPr="004F3618" w:rsidRDefault="004C50A7" w:rsidP="004C50A7">
      <w:pPr>
        <w:autoSpaceDE w:val="0"/>
        <w:autoSpaceDN w:val="0"/>
        <w:adjustRightInd w:val="0"/>
        <w:contextualSpacing/>
        <w:rPr>
          <w:rFonts w:ascii="Montserrat Light" w:hAnsi="Montserrat Light"/>
          <w:i/>
          <w:color w:val="FF0000"/>
          <w:sz w:val="20"/>
          <w:szCs w:val="20"/>
          <w:lang w:val="ro-RO" w:eastAsia="ro-RO"/>
        </w:rPr>
      </w:pPr>
    </w:p>
    <w:p w14:paraId="28FCEE63" w14:textId="77777777" w:rsidR="00DF07AB" w:rsidRPr="004F3618" w:rsidRDefault="00DF07AB" w:rsidP="004C50A7">
      <w:pPr>
        <w:autoSpaceDE w:val="0"/>
        <w:autoSpaceDN w:val="0"/>
        <w:adjustRightInd w:val="0"/>
        <w:contextualSpacing/>
        <w:rPr>
          <w:rFonts w:ascii="Montserrat Light" w:hAnsi="Montserrat Light"/>
          <w:i/>
          <w:color w:val="FF0000"/>
          <w:sz w:val="20"/>
          <w:szCs w:val="20"/>
          <w:lang w:val="ro-RO" w:eastAsia="ro-RO"/>
        </w:rPr>
      </w:pPr>
    </w:p>
    <w:p w14:paraId="0B8FAC60" w14:textId="77777777" w:rsidR="00DF07AB" w:rsidRPr="004F3618" w:rsidRDefault="00DF07AB" w:rsidP="004C50A7">
      <w:pPr>
        <w:autoSpaceDE w:val="0"/>
        <w:autoSpaceDN w:val="0"/>
        <w:adjustRightInd w:val="0"/>
        <w:contextualSpacing/>
        <w:rPr>
          <w:rFonts w:ascii="Montserrat Light" w:hAnsi="Montserrat Light"/>
          <w:i/>
          <w:color w:val="FF0000"/>
          <w:sz w:val="20"/>
          <w:szCs w:val="20"/>
          <w:lang w:val="ro-RO" w:eastAsia="ro-RO"/>
        </w:rPr>
      </w:pPr>
    </w:p>
    <w:p w14:paraId="73109797" w14:textId="77777777" w:rsidR="00DF07AB" w:rsidRPr="004F3618" w:rsidRDefault="00DF07AB" w:rsidP="004C50A7">
      <w:pPr>
        <w:autoSpaceDE w:val="0"/>
        <w:autoSpaceDN w:val="0"/>
        <w:adjustRightInd w:val="0"/>
        <w:contextualSpacing/>
        <w:rPr>
          <w:rFonts w:ascii="Montserrat Light" w:hAnsi="Montserrat Light"/>
          <w:i/>
          <w:color w:val="FF0000"/>
          <w:sz w:val="20"/>
          <w:szCs w:val="20"/>
          <w:lang w:val="ro-RO" w:eastAsia="ro-RO"/>
        </w:rPr>
      </w:pPr>
    </w:p>
    <w:p w14:paraId="7DA248A5" w14:textId="77777777" w:rsidR="00DF07AB" w:rsidRPr="004F3618" w:rsidRDefault="00DF07AB" w:rsidP="004C50A7">
      <w:pPr>
        <w:autoSpaceDE w:val="0"/>
        <w:autoSpaceDN w:val="0"/>
        <w:adjustRightInd w:val="0"/>
        <w:contextualSpacing/>
        <w:rPr>
          <w:rFonts w:ascii="Montserrat Light" w:hAnsi="Montserrat Light"/>
          <w:i/>
          <w:color w:val="FF0000"/>
          <w:sz w:val="20"/>
          <w:szCs w:val="20"/>
          <w:lang w:val="ro-RO" w:eastAsia="ro-RO"/>
        </w:rPr>
      </w:pPr>
    </w:p>
    <w:p w14:paraId="3E7985CE" w14:textId="77777777" w:rsidR="00DF07AB" w:rsidRPr="004F3618" w:rsidRDefault="00DF07AB" w:rsidP="004C50A7">
      <w:pPr>
        <w:autoSpaceDE w:val="0"/>
        <w:autoSpaceDN w:val="0"/>
        <w:adjustRightInd w:val="0"/>
        <w:contextualSpacing/>
        <w:rPr>
          <w:rFonts w:ascii="Montserrat Light" w:hAnsi="Montserrat Light"/>
          <w:i/>
          <w:color w:val="FF0000"/>
          <w:sz w:val="20"/>
          <w:szCs w:val="20"/>
          <w:lang w:val="ro-RO" w:eastAsia="ro-RO"/>
        </w:rPr>
      </w:pPr>
    </w:p>
    <w:p w14:paraId="7615AD7A" w14:textId="77777777" w:rsidR="00DF07AB" w:rsidRPr="004F3618" w:rsidRDefault="00DF07AB" w:rsidP="004C50A7">
      <w:pPr>
        <w:autoSpaceDE w:val="0"/>
        <w:autoSpaceDN w:val="0"/>
        <w:adjustRightInd w:val="0"/>
        <w:contextualSpacing/>
        <w:rPr>
          <w:rFonts w:ascii="Montserrat Light" w:hAnsi="Montserrat Light"/>
          <w:i/>
          <w:color w:val="FF0000"/>
          <w:sz w:val="20"/>
          <w:szCs w:val="20"/>
          <w:lang w:val="ro-RO" w:eastAsia="ro-RO"/>
        </w:rPr>
      </w:pPr>
    </w:p>
    <w:p w14:paraId="60AA745D" w14:textId="77777777" w:rsidR="00DF07AB" w:rsidRPr="004F3618" w:rsidRDefault="00DF07AB" w:rsidP="004C50A7">
      <w:pPr>
        <w:autoSpaceDE w:val="0"/>
        <w:autoSpaceDN w:val="0"/>
        <w:adjustRightInd w:val="0"/>
        <w:contextualSpacing/>
        <w:rPr>
          <w:rFonts w:ascii="Montserrat Light" w:hAnsi="Montserrat Light"/>
          <w:i/>
          <w:color w:val="FF0000"/>
          <w:sz w:val="20"/>
          <w:szCs w:val="20"/>
          <w:lang w:val="ro-RO" w:eastAsia="ro-RO"/>
        </w:rPr>
      </w:pPr>
    </w:p>
    <w:p w14:paraId="3B36D65F" w14:textId="77777777" w:rsidR="00DF07AB" w:rsidRDefault="00DF07AB" w:rsidP="004C50A7">
      <w:pPr>
        <w:autoSpaceDE w:val="0"/>
        <w:autoSpaceDN w:val="0"/>
        <w:adjustRightInd w:val="0"/>
        <w:contextualSpacing/>
        <w:rPr>
          <w:rFonts w:ascii="Montserrat Light" w:hAnsi="Montserrat Light"/>
          <w:i/>
          <w:color w:val="FF0000"/>
          <w:sz w:val="20"/>
          <w:szCs w:val="20"/>
          <w:lang w:val="ro-RO" w:eastAsia="ro-RO"/>
        </w:rPr>
      </w:pPr>
    </w:p>
    <w:p w14:paraId="654E82BB" w14:textId="77777777" w:rsidR="004F3618" w:rsidRPr="004F3618" w:rsidRDefault="004F3618" w:rsidP="004C50A7">
      <w:pPr>
        <w:autoSpaceDE w:val="0"/>
        <w:autoSpaceDN w:val="0"/>
        <w:adjustRightInd w:val="0"/>
        <w:contextualSpacing/>
        <w:rPr>
          <w:rFonts w:ascii="Montserrat Light" w:hAnsi="Montserrat Light"/>
          <w:i/>
          <w:color w:val="FF0000"/>
          <w:sz w:val="20"/>
          <w:szCs w:val="20"/>
          <w:lang w:val="ro-RO" w:eastAsia="ro-RO"/>
        </w:rPr>
      </w:pPr>
    </w:p>
    <w:p w14:paraId="19F15885" w14:textId="77777777" w:rsidR="00DF07AB" w:rsidRPr="004F3618" w:rsidRDefault="00DF07AB" w:rsidP="004C50A7">
      <w:pPr>
        <w:autoSpaceDE w:val="0"/>
        <w:autoSpaceDN w:val="0"/>
        <w:adjustRightInd w:val="0"/>
        <w:contextualSpacing/>
        <w:rPr>
          <w:rFonts w:ascii="Montserrat Light" w:hAnsi="Montserrat Light"/>
          <w:i/>
          <w:color w:val="FF0000"/>
          <w:sz w:val="20"/>
          <w:szCs w:val="20"/>
          <w:lang w:val="ro-RO" w:eastAsia="ro-RO"/>
        </w:rPr>
      </w:pPr>
    </w:p>
    <w:p w14:paraId="143090BA" w14:textId="77777777" w:rsidR="00E857AD" w:rsidRPr="004F3618" w:rsidRDefault="00E857AD" w:rsidP="00E857AD">
      <w:pPr>
        <w:rPr>
          <w:rFonts w:ascii="Montserrat Light" w:eastAsia="Calibri" w:hAnsi="Montserrat Light"/>
          <w:b/>
          <w:bCs/>
          <w:iCs/>
          <w:noProof/>
          <w:lang w:val="ro-RO" w:eastAsia="ro-RO"/>
        </w:rPr>
      </w:pPr>
      <w:r w:rsidRPr="004F3618">
        <w:rPr>
          <w:rFonts w:ascii="Montserrat Light" w:eastAsia="Calibri" w:hAnsi="Montserrat Light"/>
          <w:b/>
          <w:bCs/>
          <w:iCs/>
          <w:noProof/>
          <w:lang w:val="ro-RO" w:eastAsia="ro-RO"/>
        </w:rPr>
        <w:lastRenderedPageBreak/>
        <w:t xml:space="preserve">DIRECȚIA GENERALA BUGET FINANȚE, RESURSE UMANE </w:t>
      </w:r>
    </w:p>
    <w:p w14:paraId="262CEA51" w14:textId="5093656C" w:rsidR="00E857AD" w:rsidRPr="004F3618" w:rsidRDefault="00E857AD" w:rsidP="00E857AD">
      <w:pPr>
        <w:rPr>
          <w:rFonts w:ascii="Montserrat Light" w:hAnsi="Montserrat Light" w:cs="Cambria"/>
          <w:bCs/>
        </w:rPr>
      </w:pPr>
      <w:r w:rsidRPr="004F3618">
        <w:rPr>
          <w:rFonts w:ascii="Montserrat Light" w:hAnsi="Montserrat Light" w:cs="Cambria"/>
          <w:bCs/>
        </w:rPr>
        <w:t xml:space="preserve">Nr. </w:t>
      </w:r>
      <w:r w:rsidR="00E659DB" w:rsidRPr="004F3618">
        <w:rPr>
          <w:rFonts w:ascii="Montserrat Light" w:hAnsi="Montserrat Light" w:cs="Cambria"/>
          <w:bCs/>
        </w:rPr>
        <w:t>45805</w:t>
      </w:r>
      <w:r w:rsidRPr="004F3618">
        <w:rPr>
          <w:rFonts w:ascii="Montserrat Light" w:hAnsi="Montserrat Light" w:cs="Cambria"/>
          <w:bCs/>
        </w:rPr>
        <w:t xml:space="preserve"> / 17.11.2023</w:t>
      </w:r>
    </w:p>
    <w:p w14:paraId="2425E87D" w14:textId="77777777" w:rsidR="00E857AD" w:rsidRPr="004F3618" w:rsidRDefault="00E857AD" w:rsidP="00E857AD">
      <w:pPr>
        <w:tabs>
          <w:tab w:val="left" w:pos="3456"/>
        </w:tabs>
        <w:jc w:val="center"/>
        <w:rPr>
          <w:rFonts w:ascii="Montserrat Light" w:hAnsi="Montserrat Light"/>
          <w:b/>
          <w:bCs/>
          <w:iCs/>
          <w:lang w:val="ro-RO"/>
        </w:rPr>
      </w:pPr>
    </w:p>
    <w:p w14:paraId="5D54CCB0" w14:textId="77777777" w:rsidR="00E857AD" w:rsidRPr="004F3618" w:rsidRDefault="00E857AD" w:rsidP="00E857AD">
      <w:pPr>
        <w:tabs>
          <w:tab w:val="left" w:pos="3456"/>
        </w:tabs>
        <w:jc w:val="center"/>
        <w:rPr>
          <w:rFonts w:ascii="Montserrat Light" w:hAnsi="Montserrat Light"/>
          <w:b/>
          <w:bCs/>
          <w:iCs/>
          <w:noProof/>
          <w:lang w:val="ro-RO"/>
        </w:rPr>
      </w:pPr>
      <w:r w:rsidRPr="004F3618">
        <w:rPr>
          <w:rFonts w:ascii="Montserrat Light" w:hAnsi="Montserrat Light"/>
          <w:b/>
          <w:bCs/>
          <w:iCs/>
          <w:noProof/>
          <w:lang w:val="ro-RO"/>
        </w:rPr>
        <w:t>RAPORT DE SPECIALITATE</w:t>
      </w:r>
    </w:p>
    <w:p w14:paraId="193D6E81" w14:textId="77777777" w:rsidR="00E857AD" w:rsidRPr="004F3618" w:rsidRDefault="00E857AD" w:rsidP="00E857AD">
      <w:pPr>
        <w:tabs>
          <w:tab w:val="left" w:pos="3456"/>
        </w:tabs>
        <w:rPr>
          <w:rFonts w:ascii="Montserrat Light" w:hAnsi="Montserrat Light"/>
          <w:noProof/>
          <w:lang w:val="ro-RO"/>
        </w:rPr>
      </w:pP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595"/>
        <w:gridCol w:w="1781"/>
        <w:gridCol w:w="1644"/>
      </w:tblGrid>
      <w:tr w:rsidR="00E857AD" w:rsidRPr="004F3618" w14:paraId="06C7C367" w14:textId="77777777" w:rsidTr="00333627">
        <w:trPr>
          <w:trHeight w:val="278"/>
        </w:trPr>
        <w:tc>
          <w:tcPr>
            <w:tcW w:w="2250" w:type="dxa"/>
          </w:tcPr>
          <w:p w14:paraId="64C51A49" w14:textId="77777777" w:rsidR="00E857AD" w:rsidRPr="004F3618" w:rsidRDefault="00E857AD" w:rsidP="00333627">
            <w:pPr>
              <w:tabs>
                <w:tab w:val="left" w:pos="3456"/>
              </w:tabs>
              <w:jc w:val="both"/>
              <w:rPr>
                <w:rFonts w:ascii="Montserrat Light" w:hAnsi="Montserrat Light"/>
                <w:b/>
                <w:bCs/>
                <w:iCs/>
                <w:noProof/>
                <w:lang w:val="ro-RO"/>
              </w:rPr>
            </w:pPr>
            <w:r w:rsidRPr="004F3618">
              <w:rPr>
                <w:rFonts w:ascii="Montserrat Light" w:hAnsi="Montserrat Light"/>
                <w:b/>
                <w:bCs/>
                <w:iCs/>
                <w:noProof/>
                <w:lang w:val="ro-RO"/>
              </w:rPr>
              <w:t>Titlul proiectului de hotărâre</w:t>
            </w:r>
          </w:p>
        </w:tc>
        <w:tc>
          <w:tcPr>
            <w:tcW w:w="7020" w:type="dxa"/>
            <w:gridSpan w:val="3"/>
          </w:tcPr>
          <w:p w14:paraId="788E5109" w14:textId="6C077150" w:rsidR="00E857AD" w:rsidRPr="004F3618" w:rsidRDefault="00E857AD" w:rsidP="00333627">
            <w:pPr>
              <w:tabs>
                <w:tab w:val="left" w:pos="3456"/>
              </w:tabs>
              <w:jc w:val="both"/>
              <w:rPr>
                <w:rFonts w:ascii="Montserrat Light" w:hAnsi="Montserrat Light"/>
                <w:b/>
                <w:bCs/>
                <w:noProof/>
                <w:lang w:val="ro-RO"/>
              </w:rPr>
            </w:pPr>
            <w:r w:rsidRPr="004F3618">
              <w:rPr>
                <w:rFonts w:ascii="Montserrat Light" w:eastAsia="Calibri" w:hAnsi="Montserrat Light"/>
                <w:b/>
                <w:bCs/>
                <w:iCs/>
                <w:noProof/>
                <w:color w:val="000000" w:themeColor="text1"/>
                <w:lang w:val="ro-RO"/>
              </w:rPr>
              <w:t>pentru modificarea Hotărârii Consiliului Județean nr. 229/2022 privind aprobarea Proiectului ”CONSTRUIREA CENTRULUI DE TRANSPLANT MULTIORGAN CLUJ” și a Hotărârii Consiliului Județean Cluj nr. 241/2021 pentru aprobarea indicatorilor tehnico-economici ai obiectivului de investiții “ANSAMBLUL CLINICILOR UNIVERSITARE – AMENAJARE URBANĂ ȘI PEISAJERĂ”</w:t>
            </w:r>
          </w:p>
        </w:tc>
      </w:tr>
      <w:tr w:rsidR="00E857AD" w:rsidRPr="004F3618" w14:paraId="22319F6F" w14:textId="77777777" w:rsidTr="00333627">
        <w:tc>
          <w:tcPr>
            <w:tcW w:w="2250" w:type="dxa"/>
          </w:tcPr>
          <w:p w14:paraId="38A00715" w14:textId="77777777" w:rsidR="00E857AD" w:rsidRPr="004F3618" w:rsidRDefault="00E857AD" w:rsidP="00333627">
            <w:pPr>
              <w:tabs>
                <w:tab w:val="left" w:pos="3456"/>
              </w:tabs>
              <w:jc w:val="both"/>
              <w:rPr>
                <w:rFonts w:ascii="Montserrat Light" w:hAnsi="Montserrat Light"/>
                <w:b/>
                <w:bCs/>
                <w:iCs/>
                <w:noProof/>
                <w:lang w:val="ro-RO"/>
              </w:rPr>
            </w:pPr>
            <w:r w:rsidRPr="004F3618">
              <w:rPr>
                <w:rFonts w:ascii="Montserrat Light" w:hAnsi="Montserrat Light"/>
                <w:b/>
                <w:bCs/>
                <w:iCs/>
                <w:noProof/>
                <w:lang w:val="ro-RO"/>
              </w:rPr>
              <w:t>Compartiment de resort:</w:t>
            </w:r>
          </w:p>
        </w:tc>
        <w:tc>
          <w:tcPr>
            <w:tcW w:w="7020" w:type="dxa"/>
            <w:gridSpan w:val="3"/>
          </w:tcPr>
          <w:p w14:paraId="6E3C8119" w14:textId="77777777" w:rsidR="00E857AD" w:rsidRPr="004F3618" w:rsidRDefault="00E857AD" w:rsidP="00333627">
            <w:pPr>
              <w:tabs>
                <w:tab w:val="left" w:pos="3456"/>
              </w:tabs>
              <w:jc w:val="both"/>
              <w:rPr>
                <w:rFonts w:ascii="Montserrat Light" w:eastAsia="Calibri" w:hAnsi="Montserrat Light"/>
                <w:iCs/>
                <w:noProof/>
                <w:lang w:val="ro-RO"/>
              </w:rPr>
            </w:pPr>
            <w:r w:rsidRPr="004F3618">
              <w:rPr>
                <w:rFonts w:ascii="Montserrat Light" w:eastAsia="Calibri" w:hAnsi="Montserrat Light"/>
                <w:iCs/>
                <w:noProof/>
                <w:lang w:val="ro-RO"/>
              </w:rPr>
              <w:t>DIRECȚIA GENERALA BUGET FINANȚE, RESURSE UMANE</w:t>
            </w:r>
          </w:p>
        </w:tc>
      </w:tr>
      <w:tr w:rsidR="00E857AD" w:rsidRPr="004F3618" w14:paraId="6E316677" w14:textId="77777777" w:rsidTr="00333627">
        <w:tc>
          <w:tcPr>
            <w:tcW w:w="9270" w:type="dxa"/>
            <w:gridSpan w:val="4"/>
          </w:tcPr>
          <w:p w14:paraId="64BE28D5" w14:textId="77777777" w:rsidR="00E857AD" w:rsidRPr="004F3618" w:rsidRDefault="00E857AD" w:rsidP="00333627">
            <w:pPr>
              <w:tabs>
                <w:tab w:val="left" w:pos="3456"/>
              </w:tabs>
              <w:jc w:val="both"/>
              <w:rPr>
                <w:rFonts w:ascii="Montserrat Light" w:hAnsi="Montserrat Light"/>
                <w:b/>
                <w:bCs/>
                <w:iCs/>
                <w:noProof/>
                <w:lang w:val="ro-RO"/>
              </w:rPr>
            </w:pPr>
            <w:r w:rsidRPr="004F3618">
              <w:rPr>
                <w:rFonts w:ascii="Montserrat Light" w:hAnsi="Montserrat Light"/>
                <w:b/>
                <w:bCs/>
                <w:iCs/>
                <w:noProof/>
                <w:lang w:val="ro-RO"/>
              </w:rPr>
              <w:t xml:space="preserve">Secțiunea 1 – Documentare și analiză: </w:t>
            </w:r>
          </w:p>
        </w:tc>
      </w:tr>
      <w:tr w:rsidR="00E857AD" w:rsidRPr="004F3618" w14:paraId="17AAAE88" w14:textId="77777777" w:rsidTr="00333627">
        <w:tc>
          <w:tcPr>
            <w:tcW w:w="9270" w:type="dxa"/>
            <w:gridSpan w:val="4"/>
          </w:tcPr>
          <w:p w14:paraId="7834E36E" w14:textId="77777777" w:rsidR="00E857AD" w:rsidRPr="004F3618" w:rsidRDefault="00E857AD" w:rsidP="00333627">
            <w:pPr>
              <w:jc w:val="both"/>
              <w:rPr>
                <w:rFonts w:ascii="Montserrat Light" w:hAnsi="Montserrat Light"/>
                <w:noProof/>
                <w:lang w:val="ro-RO"/>
              </w:rPr>
            </w:pPr>
            <w:r w:rsidRPr="004F3618">
              <w:rPr>
                <w:rFonts w:ascii="Montserrat Light" w:hAnsi="Montserrat Light"/>
                <w:noProof/>
                <w:lang w:val="ro-RO"/>
              </w:rPr>
              <w:t xml:space="preserve">În analiza proiectului de hotărâre s-a ținut cont de prevederilor art. 45 - </w:t>
            </w:r>
            <w:r w:rsidRPr="004F3618">
              <w:rPr>
                <w:rFonts w:ascii="Montserrat Light" w:hAnsi="Montserrat Light"/>
                <w:i/>
                <w:iCs/>
                <w:noProof/>
                <w:lang w:val="ro-RO"/>
              </w:rPr>
              <w:t xml:space="preserve">Condiţii pentru includerea investiţiilor în proiectul bugetului, </w:t>
            </w:r>
            <w:r w:rsidRPr="004F3618">
              <w:rPr>
                <w:rFonts w:ascii="Montserrat Light" w:hAnsi="Montserrat Light"/>
                <w:noProof/>
                <w:lang w:val="ro-RO"/>
              </w:rPr>
              <w:t xml:space="preserve">alin. (2) din Legea nr. 273/2006 privind finanțele publice locale, cu modificările și completările ulterioare: </w:t>
            </w:r>
            <w:r w:rsidRPr="004F3618">
              <w:rPr>
                <w:rFonts w:ascii="Montserrat Light" w:hAnsi="Montserrat Light"/>
                <w:i/>
                <w:iCs/>
                <w:noProof/>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2005EB13" w14:textId="77777777" w:rsidR="00E857AD" w:rsidRPr="004F3618" w:rsidRDefault="00E857AD" w:rsidP="00333627">
            <w:pPr>
              <w:tabs>
                <w:tab w:val="left" w:pos="3456"/>
              </w:tabs>
              <w:jc w:val="both"/>
              <w:rPr>
                <w:rFonts w:ascii="Montserrat Light" w:hAnsi="Montserrat Light" w:cs="Calibri Light"/>
                <w:i/>
                <w:noProof/>
                <w:color w:val="C00000"/>
                <w:shd w:val="clear" w:color="auto" w:fill="FFFFFF"/>
                <w:lang w:val="ro-RO"/>
              </w:rPr>
            </w:pPr>
          </w:p>
          <w:p w14:paraId="1E17F1F9" w14:textId="77777777" w:rsidR="00E857AD" w:rsidRPr="004F3618" w:rsidRDefault="00E857AD" w:rsidP="00333627">
            <w:pPr>
              <w:tabs>
                <w:tab w:val="left" w:pos="3456"/>
              </w:tabs>
              <w:spacing w:after="40"/>
              <w:jc w:val="both"/>
              <w:rPr>
                <w:rFonts w:ascii="Montserrat Light" w:hAnsi="Montserrat Light"/>
                <w:noProof/>
                <w:lang w:val="ro-RO"/>
              </w:rPr>
            </w:pPr>
            <w:r w:rsidRPr="004F3618">
              <w:rPr>
                <w:rFonts w:ascii="Montserrat Light" w:hAnsi="Montserrat Light"/>
                <w:noProof/>
                <w:lang w:val="ro-RO"/>
              </w:rPr>
              <w:t>De asemenea au fost analizate, în limita competențelor compartimentului de resort, și celelalte temeiuri legale invocate în susținerea proiectului de hotărâre.</w:t>
            </w:r>
          </w:p>
        </w:tc>
      </w:tr>
      <w:tr w:rsidR="00E857AD" w:rsidRPr="004F3618" w14:paraId="4BB72E56" w14:textId="77777777" w:rsidTr="00333627">
        <w:tc>
          <w:tcPr>
            <w:tcW w:w="9270" w:type="dxa"/>
            <w:gridSpan w:val="4"/>
          </w:tcPr>
          <w:p w14:paraId="09F65F6A" w14:textId="77777777" w:rsidR="00E857AD" w:rsidRPr="004F3618" w:rsidRDefault="00E857AD" w:rsidP="00333627">
            <w:pPr>
              <w:tabs>
                <w:tab w:val="left" w:pos="3456"/>
              </w:tabs>
              <w:jc w:val="both"/>
              <w:rPr>
                <w:rFonts w:ascii="Montserrat Light" w:hAnsi="Montserrat Light"/>
                <w:b/>
                <w:bCs/>
                <w:iCs/>
                <w:noProof/>
                <w:highlight w:val="yellow"/>
                <w:lang w:val="ro-RO"/>
              </w:rPr>
            </w:pPr>
            <w:r w:rsidRPr="004F3618">
              <w:rPr>
                <w:rFonts w:ascii="Montserrat Light" w:hAnsi="Montserrat Light"/>
                <w:b/>
                <w:bCs/>
                <w:iCs/>
                <w:noProof/>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E857AD" w:rsidRPr="004F3618" w14:paraId="3A6CDC99" w14:textId="77777777" w:rsidTr="00333627">
        <w:tc>
          <w:tcPr>
            <w:tcW w:w="9270" w:type="dxa"/>
            <w:gridSpan w:val="4"/>
          </w:tcPr>
          <w:p w14:paraId="4D79885C" w14:textId="77777777" w:rsidR="00E857AD" w:rsidRPr="004F3618" w:rsidRDefault="00E857AD" w:rsidP="00333627">
            <w:pPr>
              <w:autoSpaceDE w:val="0"/>
              <w:autoSpaceDN w:val="0"/>
              <w:adjustRightInd w:val="0"/>
              <w:spacing w:before="120"/>
              <w:jc w:val="both"/>
              <w:rPr>
                <w:rFonts w:ascii="Montserrat Light" w:hAnsi="Montserrat Light" w:cs="Times New Roman"/>
                <w:noProof/>
                <w:lang w:val="ro-RO"/>
              </w:rPr>
            </w:pPr>
            <w:r w:rsidRPr="004F3618">
              <w:rPr>
                <w:rFonts w:ascii="Montserrat Light" w:hAnsi="Montserrat Light" w:cs="Times New Roman"/>
                <w:noProof/>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4A711992" w14:textId="77777777" w:rsidR="00E857AD" w:rsidRPr="004F3618" w:rsidRDefault="00E857AD" w:rsidP="00333627">
            <w:pPr>
              <w:autoSpaceDE w:val="0"/>
              <w:autoSpaceDN w:val="0"/>
              <w:adjustRightInd w:val="0"/>
              <w:spacing w:before="120" w:after="240"/>
              <w:jc w:val="both"/>
              <w:rPr>
                <w:rFonts w:ascii="Montserrat Light" w:hAnsi="Montserrat Light"/>
                <w:noProof/>
                <w:lang w:val="ro-RO"/>
              </w:rPr>
            </w:pPr>
            <w:r w:rsidRPr="004F3618">
              <w:rPr>
                <w:rFonts w:ascii="Montserrat Light" w:hAnsi="Montserrat Light"/>
                <w:noProof/>
                <w:lang w:val="ro-RO"/>
              </w:rPr>
              <w:t xml:space="preserve">Dată fiind recunoașterea municipiului Cluj-Napoca drept centru universitar, cu experiență în servicii medicale în domeniu, adresabilitatea și accesul populației, prin crearea unui centru de transplant multi-organ Cluj se asigură servicii medicale de calitate pacienții de la nivelul Regiunii de Nord Vest și răspunde nevoii stringente de teritorializare a acestui tip de intervenții chirurgicale,. </w:t>
            </w:r>
          </w:p>
          <w:p w14:paraId="6FEEE24F" w14:textId="77777777" w:rsidR="00E857AD" w:rsidRPr="004F3618" w:rsidRDefault="00E857AD" w:rsidP="00333627">
            <w:pPr>
              <w:jc w:val="both"/>
              <w:rPr>
                <w:rFonts w:ascii="Montserrat Light" w:hAnsi="Montserrat Light"/>
                <w:noProof/>
                <w:lang w:val="ro-RO"/>
              </w:rPr>
            </w:pPr>
            <w:r w:rsidRPr="004F3618">
              <w:rPr>
                <w:rFonts w:ascii="Montserrat Light" w:hAnsi="Montserrat Light"/>
                <w:noProof/>
                <w:lang w:val="ro-RO"/>
              </w:rPr>
              <w:t xml:space="preserve">Realizarea unui centru de transplant multi-organ în Cluj-Napoca este un demers care sprijină necesitatea în creștere a acestor intervenții chirurgicale salvatoare de vieți pentru cei aflați într-un stadiu terminal de boală a unui organ, luând în considerare atât factorul geografic, cât și faptul că puținele centre de transplant active nu pot susține în condiții optime activitatea de transplant și nu pot acoperi necesitatea tot mai mare de realizare a operațiilor de transplant de organ solid. </w:t>
            </w:r>
          </w:p>
        </w:tc>
      </w:tr>
      <w:tr w:rsidR="00E857AD" w:rsidRPr="004F3618" w14:paraId="260724E1" w14:textId="77777777" w:rsidTr="00333627">
        <w:tc>
          <w:tcPr>
            <w:tcW w:w="9270" w:type="dxa"/>
            <w:gridSpan w:val="4"/>
          </w:tcPr>
          <w:p w14:paraId="7D57A2A2" w14:textId="77777777" w:rsidR="00E857AD" w:rsidRPr="004F3618" w:rsidRDefault="00E857AD" w:rsidP="00333627">
            <w:pPr>
              <w:tabs>
                <w:tab w:val="left" w:pos="3456"/>
              </w:tabs>
              <w:jc w:val="both"/>
              <w:rPr>
                <w:rFonts w:ascii="Montserrat Light" w:hAnsi="Montserrat Light"/>
                <w:b/>
                <w:bCs/>
                <w:i/>
                <w:noProof/>
                <w:lang w:val="ro-RO"/>
              </w:rPr>
            </w:pPr>
            <w:r w:rsidRPr="004F3618">
              <w:rPr>
                <w:rFonts w:ascii="Montserrat Light" w:hAnsi="Montserrat Light"/>
                <w:b/>
                <w:bCs/>
                <w:i/>
                <w:noProof/>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E857AD" w:rsidRPr="004F3618" w14:paraId="5BDC3517" w14:textId="77777777" w:rsidTr="00333627">
        <w:tc>
          <w:tcPr>
            <w:tcW w:w="9270" w:type="dxa"/>
            <w:gridSpan w:val="4"/>
          </w:tcPr>
          <w:p w14:paraId="7B1E814F" w14:textId="77777777" w:rsidR="00E857AD" w:rsidRPr="004F3618" w:rsidRDefault="00E857AD" w:rsidP="00333627">
            <w:pPr>
              <w:shd w:val="clear" w:color="auto" w:fill="FFFFFF"/>
              <w:spacing w:before="240" w:after="220"/>
              <w:jc w:val="both"/>
              <w:rPr>
                <w:rFonts w:ascii="Montserrat Light" w:hAnsi="Montserrat Light"/>
                <w:noProof/>
                <w:lang w:val="ro-RO"/>
              </w:rPr>
            </w:pPr>
            <w:r w:rsidRPr="004F3618">
              <w:rPr>
                <w:rFonts w:ascii="Montserrat Light" w:hAnsi="Montserrat Light"/>
                <w:noProof/>
                <w:lang w:val="ro-RO"/>
              </w:rPr>
              <w:t>Sursele de finanţare a investiţiei se constituie în conformitate  cu legislaţia în vigoare, respectiv finanțare din fonduri europene, bugetul propriu al Judeţului Cluj (cofinanțări aferente fondurilor nerambursabile) şi din alte surse constituite potrivit legii.</w:t>
            </w:r>
          </w:p>
          <w:p w14:paraId="5C53AF08" w14:textId="77777777" w:rsidR="00E857AD" w:rsidRPr="004F3618" w:rsidRDefault="00E857AD" w:rsidP="00333627">
            <w:pPr>
              <w:shd w:val="clear" w:color="auto" w:fill="FFFFFF"/>
              <w:spacing w:before="240" w:after="220"/>
              <w:jc w:val="both"/>
              <w:rPr>
                <w:rFonts w:ascii="Montserrat Light" w:hAnsi="Montserrat Light" w:cs="Courier New"/>
                <w:i/>
                <w:noProof/>
                <w:color w:val="FF0000"/>
                <w:shd w:val="clear" w:color="auto" w:fill="FFFFFF"/>
                <w:lang w:val="ro-RO"/>
              </w:rPr>
            </w:pPr>
            <w:r w:rsidRPr="004F3618">
              <w:rPr>
                <w:rFonts w:ascii="Montserrat Light" w:hAnsi="Montserrat Light" w:cs="Times New Roman"/>
                <w:noProof/>
                <w:color w:val="000000" w:themeColor="text1"/>
                <w:lang w:val="ro-RO"/>
              </w:rPr>
              <w:t>Unitatea Administrativ Teritorială Județul Cluj intenționează să acceseze, cu precădere,  fonduri europene nerambursabile prin programele finanțate în domeniul sănătății.</w:t>
            </w:r>
          </w:p>
          <w:p w14:paraId="116E9F26" w14:textId="77777777" w:rsidR="00E857AD" w:rsidRPr="004F3618" w:rsidRDefault="00E857AD" w:rsidP="00333627">
            <w:pPr>
              <w:jc w:val="both"/>
              <w:rPr>
                <w:rFonts w:ascii="Montserrat Light" w:hAnsi="Montserrat Light" w:cs="Times New Roman"/>
                <w:noProof/>
                <w:lang w:val="ro-RO"/>
              </w:rPr>
            </w:pPr>
            <w:r w:rsidRPr="004F3618">
              <w:rPr>
                <w:rFonts w:ascii="Montserrat Light" w:hAnsi="Montserrat Light"/>
                <w:bCs/>
                <w:noProof/>
                <w:shd w:val="clear" w:color="auto" w:fill="FFFFFF"/>
                <w:lang w:val="ro-RO"/>
              </w:rPr>
              <w:t xml:space="preserve">Pe perioada derulării proiectului, </w:t>
            </w:r>
            <w:r w:rsidRPr="004F3618">
              <w:rPr>
                <w:rFonts w:ascii="Montserrat Light" w:hAnsi="Montserrat Light"/>
                <w:noProof/>
                <w:lang w:val="ro-RO"/>
              </w:rPr>
              <w:t>sumele aferente obiectivului de investiții vor fi cuprinse în bugetul propriu al Județului Cluj, în funcție de sursa de finanțare, urmând a se efectua plăți și înregistra în mod corespunzător în evidența financiar-contabilă.</w:t>
            </w:r>
          </w:p>
        </w:tc>
      </w:tr>
      <w:tr w:rsidR="00E857AD" w:rsidRPr="004F3618" w14:paraId="1E2E10B6" w14:textId="77777777" w:rsidTr="00333627">
        <w:tc>
          <w:tcPr>
            <w:tcW w:w="9270" w:type="dxa"/>
            <w:gridSpan w:val="4"/>
          </w:tcPr>
          <w:p w14:paraId="29EDADB7" w14:textId="77777777" w:rsidR="00E857AD" w:rsidRPr="004F3618" w:rsidRDefault="00E857AD" w:rsidP="00333627">
            <w:pPr>
              <w:tabs>
                <w:tab w:val="left" w:pos="3456"/>
              </w:tabs>
              <w:jc w:val="both"/>
              <w:rPr>
                <w:rFonts w:ascii="Montserrat Light" w:hAnsi="Montserrat Light"/>
                <w:i/>
                <w:noProof/>
                <w:lang w:val="ro-RO"/>
              </w:rPr>
            </w:pPr>
            <w:r w:rsidRPr="004F3618">
              <w:rPr>
                <w:rFonts w:ascii="Montserrat Light" w:hAnsi="Montserrat Light"/>
                <w:b/>
                <w:i/>
                <w:noProof/>
                <w:lang w:val="ro-RO"/>
              </w:rPr>
              <w:t xml:space="preserve">Secțiunea a 4-a - Concluzii/propuneri:  </w:t>
            </w:r>
          </w:p>
        </w:tc>
      </w:tr>
      <w:tr w:rsidR="00E857AD" w:rsidRPr="004F3618" w14:paraId="0DB60595" w14:textId="77777777" w:rsidTr="00333627">
        <w:trPr>
          <w:trHeight w:val="834"/>
        </w:trPr>
        <w:tc>
          <w:tcPr>
            <w:tcW w:w="9270" w:type="dxa"/>
            <w:gridSpan w:val="4"/>
          </w:tcPr>
          <w:p w14:paraId="6843D7AD" w14:textId="77777777" w:rsidR="00E857AD" w:rsidRPr="004F3618" w:rsidRDefault="00E857AD" w:rsidP="00333627">
            <w:pPr>
              <w:tabs>
                <w:tab w:val="left" w:pos="3456"/>
              </w:tabs>
              <w:jc w:val="both"/>
              <w:rPr>
                <w:rFonts w:ascii="Montserrat Light" w:hAnsi="Montserrat Light"/>
                <w:iCs/>
                <w:noProof/>
                <w:lang w:val="ro-RO"/>
              </w:rPr>
            </w:pPr>
            <w:r w:rsidRPr="004F3618">
              <w:rPr>
                <w:rFonts w:ascii="Montserrat Light" w:hAnsi="Montserrat Light"/>
                <w:iCs/>
                <w:noProof/>
                <w:lang w:val="ro-RO"/>
              </w:rPr>
              <w:t xml:space="preserve">În urma analizării proiectului de hotărâre și a documentării efectuate, certificăm faptul că proiectul de hotărâre </w:t>
            </w:r>
            <w:r w:rsidRPr="004F3618">
              <w:rPr>
                <w:rFonts w:ascii="Montserrat Light" w:hAnsi="Montserrat Light"/>
                <w:b/>
                <w:bCs/>
                <w:iCs/>
                <w:noProof/>
                <w:lang w:val="ro-RO"/>
              </w:rPr>
              <w:t xml:space="preserve">îndeplinește </w:t>
            </w:r>
            <w:r w:rsidRPr="004F3618">
              <w:rPr>
                <w:rFonts w:ascii="Montserrat Light" w:hAnsi="Montserrat Light"/>
                <w:iCs/>
                <w:noProof/>
                <w:lang w:val="ro-RO"/>
              </w:rPr>
              <w:t>cerințele tehnice specificate la Secțiunea a 2-a.</w:t>
            </w:r>
          </w:p>
        </w:tc>
      </w:tr>
      <w:tr w:rsidR="00E857AD" w:rsidRPr="004F3618" w14:paraId="2D725521" w14:textId="77777777" w:rsidTr="00333627">
        <w:trPr>
          <w:trHeight w:val="378"/>
        </w:trPr>
        <w:tc>
          <w:tcPr>
            <w:tcW w:w="2250" w:type="dxa"/>
          </w:tcPr>
          <w:p w14:paraId="1B00D0AA" w14:textId="77777777" w:rsidR="00E857AD" w:rsidRPr="004F3618" w:rsidRDefault="00E857AD" w:rsidP="00333627">
            <w:pPr>
              <w:tabs>
                <w:tab w:val="left" w:pos="3456"/>
              </w:tabs>
              <w:jc w:val="both"/>
              <w:rPr>
                <w:rFonts w:ascii="Montserrat Light" w:hAnsi="Montserrat Light"/>
                <w:b/>
                <w:bCs/>
                <w:iCs/>
                <w:noProof/>
                <w:highlight w:val="yellow"/>
                <w:lang w:val="ro-RO"/>
              </w:rPr>
            </w:pPr>
          </w:p>
        </w:tc>
        <w:tc>
          <w:tcPr>
            <w:tcW w:w="3595" w:type="dxa"/>
            <w:vAlign w:val="center"/>
          </w:tcPr>
          <w:p w14:paraId="0951D1B1" w14:textId="77777777" w:rsidR="00E857AD" w:rsidRPr="004F3618" w:rsidRDefault="00E857AD" w:rsidP="00333627">
            <w:pPr>
              <w:tabs>
                <w:tab w:val="left" w:pos="3456"/>
              </w:tabs>
              <w:jc w:val="center"/>
              <w:rPr>
                <w:rFonts w:ascii="Montserrat Light" w:hAnsi="Montserrat Light"/>
                <w:b/>
                <w:bCs/>
                <w:iCs/>
                <w:noProof/>
                <w:lang w:val="ro-RO"/>
              </w:rPr>
            </w:pPr>
            <w:r w:rsidRPr="004F3618">
              <w:rPr>
                <w:rFonts w:ascii="Montserrat Light" w:hAnsi="Montserrat Light"/>
                <w:b/>
                <w:bCs/>
                <w:iCs/>
                <w:noProof/>
                <w:lang w:val="ro-RO"/>
              </w:rPr>
              <w:t>Prenume și nume</w:t>
            </w:r>
          </w:p>
        </w:tc>
        <w:tc>
          <w:tcPr>
            <w:tcW w:w="1781" w:type="dxa"/>
            <w:vAlign w:val="center"/>
          </w:tcPr>
          <w:p w14:paraId="22E6352A" w14:textId="77777777" w:rsidR="00E857AD" w:rsidRPr="004F3618" w:rsidRDefault="00E857AD" w:rsidP="00333627">
            <w:pPr>
              <w:tabs>
                <w:tab w:val="left" w:pos="3456"/>
              </w:tabs>
              <w:jc w:val="center"/>
              <w:rPr>
                <w:rFonts w:ascii="Montserrat Light" w:hAnsi="Montserrat Light"/>
                <w:b/>
                <w:bCs/>
                <w:iCs/>
                <w:noProof/>
                <w:lang w:val="ro-RO"/>
              </w:rPr>
            </w:pPr>
            <w:r w:rsidRPr="004F3618">
              <w:rPr>
                <w:rFonts w:ascii="Montserrat Light" w:hAnsi="Montserrat Light"/>
                <w:b/>
                <w:bCs/>
                <w:iCs/>
                <w:noProof/>
                <w:lang w:val="ro-RO"/>
              </w:rPr>
              <w:t>Data</w:t>
            </w:r>
          </w:p>
        </w:tc>
        <w:tc>
          <w:tcPr>
            <w:tcW w:w="1644" w:type="dxa"/>
            <w:vAlign w:val="center"/>
          </w:tcPr>
          <w:p w14:paraId="74925922" w14:textId="77777777" w:rsidR="00E857AD" w:rsidRPr="004F3618" w:rsidRDefault="00E857AD" w:rsidP="00333627">
            <w:pPr>
              <w:tabs>
                <w:tab w:val="left" w:pos="3456"/>
              </w:tabs>
              <w:jc w:val="center"/>
              <w:rPr>
                <w:rFonts w:ascii="Montserrat Light" w:hAnsi="Montserrat Light"/>
                <w:b/>
                <w:bCs/>
                <w:iCs/>
                <w:noProof/>
                <w:lang w:val="ro-RO"/>
              </w:rPr>
            </w:pPr>
            <w:r w:rsidRPr="004F3618">
              <w:rPr>
                <w:rFonts w:ascii="Montserrat Light" w:hAnsi="Montserrat Light"/>
                <w:b/>
                <w:bCs/>
                <w:iCs/>
                <w:noProof/>
                <w:lang w:val="ro-RO"/>
              </w:rPr>
              <w:t>Semnătura</w:t>
            </w:r>
          </w:p>
        </w:tc>
      </w:tr>
      <w:tr w:rsidR="00E857AD" w:rsidRPr="004F3618" w14:paraId="51AB4D56" w14:textId="77777777" w:rsidTr="00333627">
        <w:trPr>
          <w:trHeight w:val="411"/>
        </w:trPr>
        <w:tc>
          <w:tcPr>
            <w:tcW w:w="2250" w:type="dxa"/>
            <w:vAlign w:val="center"/>
          </w:tcPr>
          <w:p w14:paraId="16389C7F" w14:textId="77777777" w:rsidR="00E857AD" w:rsidRPr="004F3618" w:rsidRDefault="00E857AD" w:rsidP="00333627">
            <w:pPr>
              <w:tabs>
                <w:tab w:val="left" w:pos="3456"/>
              </w:tabs>
              <w:jc w:val="both"/>
              <w:rPr>
                <w:rFonts w:ascii="Montserrat Light" w:hAnsi="Montserrat Light"/>
                <w:iCs/>
                <w:noProof/>
                <w:highlight w:val="yellow"/>
                <w:lang w:val="ro-RO"/>
              </w:rPr>
            </w:pPr>
            <w:r w:rsidRPr="004F3618">
              <w:rPr>
                <w:rFonts w:ascii="Montserrat Light" w:hAnsi="Montserrat Light"/>
                <w:iCs/>
                <w:noProof/>
                <w:lang w:val="ro-RO"/>
              </w:rPr>
              <w:t>Avizat: Director General</w:t>
            </w:r>
          </w:p>
        </w:tc>
        <w:tc>
          <w:tcPr>
            <w:tcW w:w="3595" w:type="dxa"/>
            <w:vAlign w:val="center"/>
          </w:tcPr>
          <w:p w14:paraId="14D86EE2" w14:textId="77777777" w:rsidR="00E857AD" w:rsidRPr="004F3618" w:rsidRDefault="00E857AD" w:rsidP="00333627">
            <w:pPr>
              <w:tabs>
                <w:tab w:val="left" w:pos="3456"/>
              </w:tabs>
              <w:jc w:val="both"/>
              <w:rPr>
                <w:rFonts w:ascii="Montserrat Light" w:hAnsi="Montserrat Light" w:cs="Calibri Light"/>
                <w:iCs/>
                <w:noProof/>
                <w:shd w:val="clear" w:color="auto" w:fill="FFFFFF"/>
                <w:lang w:val="ro-RO"/>
              </w:rPr>
            </w:pPr>
            <w:r w:rsidRPr="004F3618">
              <w:rPr>
                <w:rFonts w:ascii="Montserrat Light" w:hAnsi="Montserrat Light" w:cs="Calibri Light"/>
                <w:iCs/>
                <w:noProof/>
                <w:shd w:val="clear" w:color="auto" w:fill="FFFFFF"/>
                <w:lang w:val="ro-RO"/>
              </w:rPr>
              <w:t xml:space="preserve">Lăcrimioara Huldușan </w:t>
            </w:r>
          </w:p>
        </w:tc>
        <w:tc>
          <w:tcPr>
            <w:tcW w:w="1781" w:type="dxa"/>
            <w:vAlign w:val="center"/>
          </w:tcPr>
          <w:p w14:paraId="4E229729" w14:textId="77777777" w:rsidR="00E857AD" w:rsidRPr="004F3618" w:rsidRDefault="00E857AD" w:rsidP="00333627">
            <w:pPr>
              <w:tabs>
                <w:tab w:val="left" w:pos="3456"/>
              </w:tabs>
              <w:jc w:val="center"/>
              <w:rPr>
                <w:rFonts w:ascii="Montserrat Light" w:hAnsi="Montserrat Light"/>
                <w:iCs/>
                <w:noProof/>
                <w:lang w:val="ro-RO"/>
              </w:rPr>
            </w:pPr>
          </w:p>
        </w:tc>
        <w:tc>
          <w:tcPr>
            <w:tcW w:w="1644" w:type="dxa"/>
            <w:vAlign w:val="center"/>
          </w:tcPr>
          <w:p w14:paraId="200DEF8A" w14:textId="77777777" w:rsidR="00E857AD" w:rsidRPr="004F3618" w:rsidRDefault="00E857AD" w:rsidP="00333627">
            <w:pPr>
              <w:tabs>
                <w:tab w:val="left" w:pos="3456"/>
              </w:tabs>
              <w:jc w:val="both"/>
              <w:rPr>
                <w:rFonts w:ascii="Montserrat Light" w:hAnsi="Montserrat Light"/>
                <w:iCs/>
                <w:noProof/>
                <w:lang w:val="ro-RO"/>
              </w:rPr>
            </w:pPr>
          </w:p>
        </w:tc>
      </w:tr>
    </w:tbl>
    <w:p w14:paraId="33C2ABAB" w14:textId="77777777" w:rsidR="00E857AD" w:rsidRPr="004F3618" w:rsidRDefault="00E857AD" w:rsidP="00E857AD">
      <w:pPr>
        <w:tabs>
          <w:tab w:val="left" w:pos="3456"/>
        </w:tabs>
        <w:rPr>
          <w:rFonts w:ascii="Montserrat Light" w:hAnsi="Montserrat Light"/>
          <w:noProof/>
          <w:highlight w:val="yellow"/>
          <w:lang w:val="ro-RO"/>
        </w:rPr>
      </w:pPr>
    </w:p>
    <w:p w14:paraId="1F0EAE02" w14:textId="77777777" w:rsidR="00DF07AB" w:rsidRPr="004F3618" w:rsidRDefault="00DF07AB" w:rsidP="004C50A7">
      <w:pPr>
        <w:autoSpaceDE w:val="0"/>
        <w:autoSpaceDN w:val="0"/>
        <w:adjustRightInd w:val="0"/>
        <w:contextualSpacing/>
        <w:rPr>
          <w:rFonts w:ascii="Montserrat Light" w:hAnsi="Montserrat Light"/>
          <w:i/>
          <w:color w:val="FF0000"/>
          <w:sz w:val="20"/>
          <w:szCs w:val="20"/>
          <w:lang w:val="ro-RO" w:eastAsia="ro-RO"/>
        </w:rPr>
        <w:sectPr w:rsidR="00DF07AB" w:rsidRPr="004F3618" w:rsidSect="00503C02">
          <w:headerReference w:type="default" r:id="rId8"/>
          <w:pgSz w:w="11909" w:h="16834"/>
          <w:pgMar w:top="1620" w:right="936" w:bottom="630" w:left="1440" w:header="274" w:footer="202" w:gutter="0"/>
          <w:pgNumType w:start="1"/>
          <w:cols w:space="720"/>
        </w:sectPr>
      </w:pPr>
    </w:p>
    <w:tbl>
      <w:tblPr>
        <w:tblW w:w="101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890"/>
        <w:gridCol w:w="2520"/>
        <w:gridCol w:w="1710"/>
      </w:tblGrid>
      <w:tr w:rsidR="004C50A7" w:rsidRPr="004F3618" w14:paraId="67C19AF3" w14:textId="77777777" w:rsidTr="00810144">
        <w:tc>
          <w:tcPr>
            <w:tcW w:w="10170" w:type="dxa"/>
            <w:gridSpan w:val="4"/>
            <w:tcBorders>
              <w:top w:val="single" w:sz="4" w:space="0" w:color="auto"/>
              <w:left w:val="single" w:sz="4" w:space="0" w:color="auto"/>
              <w:bottom w:val="single" w:sz="4" w:space="0" w:color="auto"/>
              <w:right w:val="single" w:sz="4" w:space="0" w:color="auto"/>
            </w:tcBorders>
            <w:hideMark/>
          </w:tcPr>
          <w:p w14:paraId="113635FB" w14:textId="77777777" w:rsidR="004C50A7" w:rsidRPr="004F3618" w:rsidRDefault="004C50A7" w:rsidP="00810144">
            <w:pPr>
              <w:tabs>
                <w:tab w:val="left" w:pos="3456"/>
              </w:tabs>
              <w:rPr>
                <w:rFonts w:ascii="Montserrat Light" w:hAnsi="Montserrat Light"/>
                <w:b/>
                <w:bCs/>
                <w:sz w:val="20"/>
                <w:szCs w:val="20"/>
                <w:lang w:val="ro-RO"/>
              </w:rPr>
            </w:pPr>
            <w:r w:rsidRPr="004F3618">
              <w:rPr>
                <w:rFonts w:ascii="Montserrat Light" w:hAnsi="Montserrat Light"/>
                <w:b/>
                <w:bCs/>
                <w:sz w:val="20"/>
                <w:szCs w:val="20"/>
                <w:lang w:val="ro-RO"/>
              </w:rPr>
              <w:lastRenderedPageBreak/>
              <w:t xml:space="preserve">CIRCUIT PROIECT DE HOTĂRÂRE </w:t>
            </w:r>
          </w:p>
        </w:tc>
      </w:tr>
      <w:tr w:rsidR="004C50A7" w:rsidRPr="004F3618" w14:paraId="198BFA03" w14:textId="77777777" w:rsidTr="00810144">
        <w:tc>
          <w:tcPr>
            <w:tcW w:w="10170" w:type="dxa"/>
            <w:gridSpan w:val="4"/>
            <w:tcBorders>
              <w:top w:val="single" w:sz="4" w:space="0" w:color="auto"/>
              <w:left w:val="single" w:sz="4" w:space="0" w:color="auto"/>
              <w:bottom w:val="single" w:sz="4" w:space="0" w:color="auto"/>
              <w:right w:val="single" w:sz="4" w:space="0" w:color="auto"/>
            </w:tcBorders>
            <w:hideMark/>
          </w:tcPr>
          <w:p w14:paraId="09624209" w14:textId="77777777" w:rsidR="004C50A7" w:rsidRPr="004F3618" w:rsidRDefault="004C50A7" w:rsidP="00810144">
            <w:pPr>
              <w:tabs>
                <w:tab w:val="left" w:pos="3456"/>
              </w:tabs>
              <w:rPr>
                <w:rFonts w:ascii="Montserrat Light" w:hAnsi="Montserrat Light"/>
                <w:b/>
                <w:bCs/>
                <w:sz w:val="20"/>
                <w:szCs w:val="20"/>
                <w:lang w:val="ro-RO"/>
              </w:rPr>
            </w:pPr>
            <w:r w:rsidRPr="004F3618">
              <w:rPr>
                <w:rFonts w:ascii="Montserrat Light" w:hAnsi="Montserrat Light"/>
                <w:b/>
                <w:bCs/>
                <w:sz w:val="20"/>
                <w:szCs w:val="20"/>
                <w:lang w:val="ro-RO"/>
              </w:rPr>
              <w:t>1. Transmitere proiect în vederea analizării şi întocmirii raportului/rapoartelor de specialitate ale compartimentelor de resort nominalizate</w:t>
            </w:r>
          </w:p>
        </w:tc>
      </w:tr>
      <w:tr w:rsidR="004C50A7" w:rsidRPr="004F3618" w14:paraId="74778A05" w14:textId="77777777" w:rsidTr="00810144">
        <w:tc>
          <w:tcPr>
            <w:tcW w:w="4050" w:type="dxa"/>
            <w:tcBorders>
              <w:top w:val="single" w:sz="4" w:space="0" w:color="auto"/>
              <w:left w:val="single" w:sz="4" w:space="0" w:color="auto"/>
              <w:bottom w:val="single" w:sz="4" w:space="0" w:color="auto"/>
              <w:right w:val="single" w:sz="4" w:space="0" w:color="auto"/>
            </w:tcBorders>
            <w:hideMark/>
          </w:tcPr>
          <w:p w14:paraId="2A02F50C"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 xml:space="preserve"> </w:t>
            </w:r>
          </w:p>
          <w:p w14:paraId="4E7F8A6D" w14:textId="77777777" w:rsidR="004C50A7" w:rsidRPr="004F3618" w:rsidRDefault="004C50A7" w:rsidP="00810144">
            <w:pPr>
              <w:tabs>
                <w:tab w:val="left" w:pos="3456"/>
              </w:tabs>
              <w:jc w:val="both"/>
              <w:rPr>
                <w:rFonts w:ascii="Montserrat Light" w:hAnsi="Montserrat Light"/>
                <w:sz w:val="20"/>
                <w:szCs w:val="20"/>
                <w:lang w:val="ro-RO"/>
              </w:rPr>
            </w:pPr>
            <w:r w:rsidRPr="004F3618">
              <w:rPr>
                <w:rFonts w:ascii="Montserrat Light" w:hAnsi="Montserrat Light"/>
                <w:sz w:val="20"/>
                <w:szCs w:val="20"/>
                <w:lang w:val="ro-RO"/>
              </w:rPr>
              <w:t>Compartimentele de resort nominalizate</w:t>
            </w:r>
          </w:p>
          <w:p w14:paraId="0DEE52DD"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0AEDA4E8"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Datele de întocmire și depunere a rapoartelor de  specialitate</w:t>
            </w:r>
          </w:p>
          <w:p w14:paraId="59DC09BC" w14:textId="77777777" w:rsidR="004C50A7" w:rsidRPr="004F3618" w:rsidRDefault="004C50A7" w:rsidP="00810144">
            <w:pPr>
              <w:tabs>
                <w:tab w:val="left" w:pos="3456"/>
              </w:tabs>
              <w:rPr>
                <w:rFonts w:ascii="Montserrat Light" w:hAnsi="Montserrat Light"/>
                <w:sz w:val="20"/>
                <w:szCs w:val="20"/>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96E46A3"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Semnătura persoanelor competente pentru nominalizare/</w:t>
            </w:r>
          </w:p>
          <w:p w14:paraId="4698D725"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708290E9"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Raport întocmit/</w:t>
            </w:r>
          </w:p>
          <w:p w14:paraId="5BFE3F1E"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Refuz întocmire raport/</w:t>
            </w:r>
          </w:p>
          <w:p w14:paraId="43C84122"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semnătură</w:t>
            </w:r>
          </w:p>
        </w:tc>
      </w:tr>
      <w:tr w:rsidR="004C50A7" w:rsidRPr="004F3618" w14:paraId="7A58C09C" w14:textId="77777777" w:rsidTr="00810144">
        <w:tc>
          <w:tcPr>
            <w:tcW w:w="4050" w:type="dxa"/>
            <w:tcBorders>
              <w:top w:val="single" w:sz="4" w:space="0" w:color="auto"/>
              <w:left w:val="single" w:sz="4" w:space="0" w:color="auto"/>
              <w:bottom w:val="single" w:sz="4" w:space="0" w:color="auto"/>
              <w:right w:val="single" w:sz="4" w:space="0" w:color="auto"/>
            </w:tcBorders>
            <w:hideMark/>
          </w:tcPr>
          <w:p w14:paraId="28F6C566" w14:textId="77777777" w:rsidR="004C50A7" w:rsidRPr="004F3618" w:rsidRDefault="004C50A7" w:rsidP="00810144">
            <w:pPr>
              <w:tabs>
                <w:tab w:val="left" w:pos="3456"/>
              </w:tabs>
              <w:jc w:val="both"/>
              <w:rPr>
                <w:rFonts w:ascii="Montserrat Light" w:hAnsi="Montserrat Light"/>
                <w:bCs/>
                <w:sz w:val="20"/>
                <w:szCs w:val="20"/>
                <w:lang w:val="ro-RO"/>
              </w:rPr>
            </w:pPr>
            <w:r w:rsidRPr="004F3618">
              <w:rPr>
                <w:rFonts w:ascii="Montserrat Light" w:hAnsi="Montserrat Light"/>
                <w:sz w:val="20"/>
                <w:szCs w:val="20"/>
                <w:lang w:val="ro-RO"/>
              </w:rPr>
              <w:t>DDI</w:t>
            </w:r>
          </w:p>
        </w:tc>
        <w:tc>
          <w:tcPr>
            <w:tcW w:w="1890" w:type="dxa"/>
            <w:tcBorders>
              <w:top w:val="single" w:sz="4" w:space="0" w:color="auto"/>
              <w:left w:val="single" w:sz="4" w:space="0" w:color="auto"/>
              <w:bottom w:val="single" w:sz="4" w:space="0" w:color="auto"/>
              <w:right w:val="single" w:sz="4" w:space="0" w:color="auto"/>
            </w:tcBorders>
          </w:tcPr>
          <w:p w14:paraId="1DFF9CF8" w14:textId="2B26DF29" w:rsidR="004C50A7" w:rsidRPr="004F3618" w:rsidRDefault="001403FC"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16.11.2023</w:t>
            </w:r>
          </w:p>
        </w:tc>
        <w:tc>
          <w:tcPr>
            <w:tcW w:w="2520" w:type="dxa"/>
            <w:tcBorders>
              <w:top w:val="single" w:sz="4" w:space="0" w:color="auto"/>
              <w:left w:val="single" w:sz="4" w:space="0" w:color="auto"/>
              <w:bottom w:val="single" w:sz="4" w:space="0" w:color="auto"/>
              <w:right w:val="single" w:sz="4" w:space="0" w:color="auto"/>
            </w:tcBorders>
          </w:tcPr>
          <w:p w14:paraId="7235916F" w14:textId="77777777" w:rsidR="004C50A7" w:rsidRPr="004F3618" w:rsidRDefault="004C50A7" w:rsidP="00810144">
            <w:pPr>
              <w:tabs>
                <w:tab w:val="left" w:pos="3456"/>
              </w:tabs>
              <w:rPr>
                <w:rFonts w:ascii="Montserrat Light" w:hAnsi="Montserrat Light"/>
                <w:sz w:val="20"/>
                <w:szCs w:val="20"/>
                <w:lang w:val="ro-RO"/>
              </w:rPr>
            </w:pPr>
          </w:p>
          <w:p w14:paraId="0C194A23" w14:textId="77777777" w:rsidR="004C50A7" w:rsidRPr="004F3618" w:rsidRDefault="004C50A7" w:rsidP="00810144">
            <w:pPr>
              <w:tabs>
                <w:tab w:val="left" w:pos="3456"/>
              </w:tabs>
              <w:rPr>
                <w:rFonts w:ascii="Montserrat Light" w:hAnsi="Montserrat Light"/>
                <w:sz w:val="20"/>
                <w:szCs w:val="20"/>
                <w:lang w:val="ro-RO"/>
              </w:rPr>
            </w:pPr>
          </w:p>
        </w:tc>
        <w:tc>
          <w:tcPr>
            <w:tcW w:w="1710" w:type="dxa"/>
            <w:tcBorders>
              <w:top w:val="single" w:sz="4" w:space="0" w:color="auto"/>
              <w:left w:val="single" w:sz="4" w:space="0" w:color="auto"/>
              <w:bottom w:val="single" w:sz="4" w:space="0" w:color="auto"/>
              <w:right w:val="single" w:sz="4" w:space="0" w:color="auto"/>
            </w:tcBorders>
          </w:tcPr>
          <w:p w14:paraId="413DC91A" w14:textId="256B75E5" w:rsidR="004C50A7" w:rsidRPr="004F3618" w:rsidRDefault="001403FC"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Raport întocmit</w:t>
            </w:r>
          </w:p>
        </w:tc>
      </w:tr>
      <w:tr w:rsidR="004C50A7" w:rsidRPr="004F3618" w14:paraId="5B8E932C" w14:textId="77777777" w:rsidTr="00810144">
        <w:tc>
          <w:tcPr>
            <w:tcW w:w="4050" w:type="dxa"/>
            <w:tcBorders>
              <w:top w:val="single" w:sz="4" w:space="0" w:color="auto"/>
              <w:left w:val="single" w:sz="4" w:space="0" w:color="auto"/>
              <w:bottom w:val="single" w:sz="4" w:space="0" w:color="auto"/>
              <w:right w:val="single" w:sz="4" w:space="0" w:color="auto"/>
            </w:tcBorders>
          </w:tcPr>
          <w:p w14:paraId="39E21C87" w14:textId="77777777" w:rsidR="004C50A7" w:rsidRPr="004F3618" w:rsidRDefault="004C50A7" w:rsidP="00810144">
            <w:pPr>
              <w:tabs>
                <w:tab w:val="left" w:pos="3456"/>
              </w:tabs>
              <w:jc w:val="both"/>
              <w:rPr>
                <w:rFonts w:ascii="Montserrat Light" w:hAnsi="Montserrat Light"/>
                <w:sz w:val="20"/>
                <w:szCs w:val="20"/>
                <w:lang w:val="ro-RO"/>
              </w:rPr>
            </w:pPr>
            <w:r w:rsidRPr="004F3618">
              <w:rPr>
                <w:rFonts w:ascii="Montserrat Light" w:hAnsi="Montserrat Light"/>
                <w:sz w:val="20"/>
                <w:szCs w:val="20"/>
                <w:lang w:val="ro-RO"/>
              </w:rPr>
              <w:t>DUAT</w:t>
            </w:r>
          </w:p>
        </w:tc>
        <w:tc>
          <w:tcPr>
            <w:tcW w:w="1890" w:type="dxa"/>
            <w:tcBorders>
              <w:top w:val="single" w:sz="4" w:space="0" w:color="auto"/>
              <w:left w:val="single" w:sz="4" w:space="0" w:color="auto"/>
              <w:bottom w:val="single" w:sz="4" w:space="0" w:color="auto"/>
              <w:right w:val="single" w:sz="4" w:space="0" w:color="auto"/>
            </w:tcBorders>
          </w:tcPr>
          <w:p w14:paraId="326D4AA0" w14:textId="07761A78" w:rsidR="004C50A7" w:rsidRPr="004F3618" w:rsidRDefault="001403FC"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16.11.2023</w:t>
            </w:r>
          </w:p>
        </w:tc>
        <w:tc>
          <w:tcPr>
            <w:tcW w:w="2520" w:type="dxa"/>
            <w:tcBorders>
              <w:top w:val="single" w:sz="4" w:space="0" w:color="auto"/>
              <w:left w:val="single" w:sz="4" w:space="0" w:color="auto"/>
              <w:bottom w:val="single" w:sz="4" w:space="0" w:color="auto"/>
              <w:right w:val="single" w:sz="4" w:space="0" w:color="auto"/>
            </w:tcBorders>
          </w:tcPr>
          <w:p w14:paraId="25D49EF7" w14:textId="77777777" w:rsidR="004C50A7" w:rsidRPr="004F3618" w:rsidRDefault="004C50A7" w:rsidP="00810144">
            <w:pPr>
              <w:tabs>
                <w:tab w:val="left" w:pos="3456"/>
              </w:tabs>
              <w:rPr>
                <w:rFonts w:ascii="Montserrat Light" w:hAnsi="Montserrat Light"/>
                <w:sz w:val="20"/>
                <w:szCs w:val="20"/>
                <w:lang w:val="ro-RO"/>
              </w:rPr>
            </w:pPr>
          </w:p>
          <w:p w14:paraId="68E31E1A" w14:textId="77777777" w:rsidR="004C50A7" w:rsidRPr="004F3618" w:rsidRDefault="004C50A7" w:rsidP="00810144">
            <w:pPr>
              <w:tabs>
                <w:tab w:val="left" w:pos="3456"/>
              </w:tabs>
              <w:rPr>
                <w:rFonts w:ascii="Montserrat Light" w:hAnsi="Montserrat Light"/>
                <w:sz w:val="20"/>
                <w:szCs w:val="20"/>
                <w:lang w:val="ro-RO"/>
              </w:rPr>
            </w:pPr>
          </w:p>
        </w:tc>
        <w:tc>
          <w:tcPr>
            <w:tcW w:w="1710" w:type="dxa"/>
            <w:tcBorders>
              <w:top w:val="single" w:sz="4" w:space="0" w:color="auto"/>
              <w:left w:val="single" w:sz="4" w:space="0" w:color="auto"/>
              <w:bottom w:val="single" w:sz="4" w:space="0" w:color="auto"/>
              <w:right w:val="single" w:sz="4" w:space="0" w:color="auto"/>
            </w:tcBorders>
          </w:tcPr>
          <w:p w14:paraId="6C06CA5F" w14:textId="26969D32" w:rsidR="004C50A7" w:rsidRPr="004F3618" w:rsidRDefault="001403FC"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Raport întocmit</w:t>
            </w:r>
          </w:p>
        </w:tc>
      </w:tr>
      <w:tr w:rsidR="004C50A7" w:rsidRPr="004F3618" w14:paraId="04B2E33E" w14:textId="77777777" w:rsidTr="00810144">
        <w:tc>
          <w:tcPr>
            <w:tcW w:w="4050" w:type="dxa"/>
            <w:tcBorders>
              <w:top w:val="single" w:sz="4" w:space="0" w:color="auto"/>
              <w:left w:val="single" w:sz="4" w:space="0" w:color="auto"/>
              <w:bottom w:val="single" w:sz="4" w:space="0" w:color="auto"/>
              <w:right w:val="single" w:sz="4" w:space="0" w:color="auto"/>
            </w:tcBorders>
          </w:tcPr>
          <w:p w14:paraId="07B0F826" w14:textId="77777777" w:rsidR="004C50A7" w:rsidRPr="004F3618" w:rsidRDefault="004C50A7" w:rsidP="00810144">
            <w:pPr>
              <w:tabs>
                <w:tab w:val="left" w:pos="3456"/>
              </w:tabs>
              <w:jc w:val="both"/>
              <w:rPr>
                <w:rFonts w:ascii="Montserrat Light" w:hAnsi="Montserrat Light"/>
                <w:sz w:val="20"/>
                <w:szCs w:val="20"/>
                <w:lang w:val="ro-RO"/>
              </w:rPr>
            </w:pPr>
            <w:r w:rsidRPr="004F3618">
              <w:rPr>
                <w:rFonts w:ascii="Montserrat Light" w:hAnsi="Montserrat Light"/>
                <w:sz w:val="20"/>
                <w:szCs w:val="20"/>
                <w:lang w:val="ro-RO"/>
              </w:rPr>
              <w:t>DGBRFU</w:t>
            </w:r>
          </w:p>
        </w:tc>
        <w:tc>
          <w:tcPr>
            <w:tcW w:w="1890" w:type="dxa"/>
            <w:tcBorders>
              <w:top w:val="single" w:sz="4" w:space="0" w:color="auto"/>
              <w:left w:val="single" w:sz="4" w:space="0" w:color="auto"/>
              <w:bottom w:val="single" w:sz="4" w:space="0" w:color="auto"/>
              <w:right w:val="single" w:sz="4" w:space="0" w:color="auto"/>
            </w:tcBorders>
          </w:tcPr>
          <w:p w14:paraId="2B2C7244" w14:textId="58E222DE" w:rsidR="004C50A7" w:rsidRPr="004F3618" w:rsidRDefault="001403FC"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16.11.2023</w:t>
            </w:r>
          </w:p>
        </w:tc>
        <w:tc>
          <w:tcPr>
            <w:tcW w:w="2520" w:type="dxa"/>
            <w:tcBorders>
              <w:top w:val="single" w:sz="4" w:space="0" w:color="auto"/>
              <w:left w:val="single" w:sz="4" w:space="0" w:color="auto"/>
              <w:bottom w:val="single" w:sz="4" w:space="0" w:color="auto"/>
              <w:right w:val="single" w:sz="4" w:space="0" w:color="auto"/>
            </w:tcBorders>
          </w:tcPr>
          <w:p w14:paraId="632877D6" w14:textId="77777777" w:rsidR="004C50A7" w:rsidRPr="004F3618" w:rsidRDefault="004C50A7" w:rsidP="00810144">
            <w:pPr>
              <w:tabs>
                <w:tab w:val="left" w:pos="3456"/>
              </w:tabs>
              <w:rPr>
                <w:rFonts w:ascii="Montserrat Light" w:hAnsi="Montserrat Light"/>
                <w:sz w:val="20"/>
                <w:szCs w:val="20"/>
                <w:lang w:val="ro-RO"/>
              </w:rPr>
            </w:pPr>
          </w:p>
          <w:p w14:paraId="228A447B" w14:textId="77777777" w:rsidR="004C50A7" w:rsidRPr="004F3618" w:rsidRDefault="004C50A7" w:rsidP="00810144">
            <w:pPr>
              <w:tabs>
                <w:tab w:val="left" w:pos="3456"/>
              </w:tabs>
              <w:rPr>
                <w:rFonts w:ascii="Montserrat Light" w:hAnsi="Montserrat Light"/>
                <w:sz w:val="20"/>
                <w:szCs w:val="20"/>
                <w:lang w:val="ro-RO"/>
              </w:rPr>
            </w:pPr>
          </w:p>
        </w:tc>
        <w:tc>
          <w:tcPr>
            <w:tcW w:w="1710" w:type="dxa"/>
            <w:tcBorders>
              <w:top w:val="single" w:sz="4" w:space="0" w:color="auto"/>
              <w:left w:val="single" w:sz="4" w:space="0" w:color="auto"/>
              <w:bottom w:val="single" w:sz="4" w:space="0" w:color="auto"/>
              <w:right w:val="single" w:sz="4" w:space="0" w:color="auto"/>
            </w:tcBorders>
          </w:tcPr>
          <w:p w14:paraId="2D71E034" w14:textId="7B195A2E" w:rsidR="004C50A7" w:rsidRPr="004F3618" w:rsidRDefault="001403FC"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Raport întocmit</w:t>
            </w:r>
          </w:p>
        </w:tc>
      </w:tr>
      <w:tr w:rsidR="004C50A7" w:rsidRPr="004F3618" w14:paraId="52736D92" w14:textId="77777777" w:rsidTr="00810144">
        <w:tc>
          <w:tcPr>
            <w:tcW w:w="10170" w:type="dxa"/>
            <w:gridSpan w:val="4"/>
            <w:tcBorders>
              <w:top w:val="single" w:sz="4" w:space="0" w:color="auto"/>
              <w:left w:val="single" w:sz="4" w:space="0" w:color="auto"/>
              <w:bottom w:val="single" w:sz="4" w:space="0" w:color="auto"/>
              <w:right w:val="single" w:sz="4" w:space="0" w:color="auto"/>
            </w:tcBorders>
          </w:tcPr>
          <w:p w14:paraId="5DC4656A" w14:textId="77777777" w:rsidR="004C50A7" w:rsidRPr="004F3618" w:rsidRDefault="004C50A7" w:rsidP="00810144">
            <w:pPr>
              <w:tabs>
                <w:tab w:val="left" w:pos="3456"/>
              </w:tabs>
              <w:rPr>
                <w:rFonts w:ascii="Montserrat Light" w:hAnsi="Montserrat Light"/>
                <w:b/>
                <w:bCs/>
                <w:sz w:val="20"/>
                <w:szCs w:val="20"/>
                <w:lang w:val="ro-RO"/>
              </w:rPr>
            </w:pPr>
          </w:p>
        </w:tc>
      </w:tr>
      <w:tr w:rsidR="004C50A7" w:rsidRPr="004F3618" w14:paraId="676A5A6C" w14:textId="77777777" w:rsidTr="00810144">
        <w:tc>
          <w:tcPr>
            <w:tcW w:w="10170" w:type="dxa"/>
            <w:gridSpan w:val="4"/>
            <w:tcBorders>
              <w:top w:val="single" w:sz="4" w:space="0" w:color="auto"/>
              <w:left w:val="single" w:sz="4" w:space="0" w:color="auto"/>
              <w:bottom w:val="single" w:sz="4" w:space="0" w:color="auto"/>
              <w:right w:val="single" w:sz="4" w:space="0" w:color="auto"/>
            </w:tcBorders>
            <w:hideMark/>
          </w:tcPr>
          <w:p w14:paraId="313F609E" w14:textId="77777777" w:rsidR="004C50A7" w:rsidRPr="004F3618" w:rsidRDefault="004C50A7" w:rsidP="00810144">
            <w:pPr>
              <w:tabs>
                <w:tab w:val="left" w:pos="3456"/>
              </w:tabs>
              <w:rPr>
                <w:rFonts w:ascii="Montserrat Light" w:hAnsi="Montserrat Light"/>
                <w:b/>
                <w:bCs/>
                <w:sz w:val="20"/>
                <w:szCs w:val="20"/>
                <w:lang w:val="ro-RO"/>
              </w:rPr>
            </w:pPr>
            <w:r w:rsidRPr="004F3618">
              <w:rPr>
                <w:rFonts w:ascii="Montserrat Light" w:hAnsi="Montserrat Light"/>
                <w:b/>
                <w:bCs/>
                <w:sz w:val="20"/>
                <w:szCs w:val="20"/>
                <w:lang w:val="ro-RO"/>
              </w:rPr>
              <w:t>2. Transmitere proiect pentru acordarea avizului de legalitate de către consilierul juridic din cadrul Direcției Juridice</w:t>
            </w:r>
          </w:p>
        </w:tc>
      </w:tr>
      <w:tr w:rsidR="004C50A7" w:rsidRPr="004F3618" w14:paraId="78CFA54B" w14:textId="77777777" w:rsidTr="00810144">
        <w:tc>
          <w:tcPr>
            <w:tcW w:w="4050" w:type="dxa"/>
            <w:tcBorders>
              <w:top w:val="single" w:sz="4" w:space="0" w:color="auto"/>
              <w:left w:val="single" w:sz="4" w:space="0" w:color="auto"/>
              <w:bottom w:val="single" w:sz="4" w:space="0" w:color="auto"/>
              <w:right w:val="single" w:sz="4" w:space="0" w:color="auto"/>
            </w:tcBorders>
          </w:tcPr>
          <w:p w14:paraId="761BD6F2"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Numele și prenumele consilierului juridic</w:t>
            </w:r>
          </w:p>
          <w:p w14:paraId="2511E978" w14:textId="77777777" w:rsidR="004C50A7" w:rsidRPr="004F3618" w:rsidRDefault="004C50A7" w:rsidP="00810144">
            <w:pPr>
              <w:tabs>
                <w:tab w:val="left" w:pos="3456"/>
              </w:tabs>
              <w:rPr>
                <w:rFonts w:ascii="Montserrat Light" w:hAnsi="Montserrat Light"/>
                <w:sz w:val="20"/>
                <w:szCs w:val="20"/>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3B365545"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2E720625"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Aviz acordat/</w:t>
            </w:r>
          </w:p>
          <w:p w14:paraId="67627741"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Refuz aviz/</w:t>
            </w:r>
          </w:p>
          <w:p w14:paraId="4785F332"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 xml:space="preserve"> semnătură</w:t>
            </w:r>
          </w:p>
        </w:tc>
      </w:tr>
      <w:tr w:rsidR="004C50A7" w:rsidRPr="004F3618" w14:paraId="4A2B797A" w14:textId="77777777" w:rsidTr="00810144">
        <w:tc>
          <w:tcPr>
            <w:tcW w:w="4050" w:type="dxa"/>
            <w:tcBorders>
              <w:top w:val="single" w:sz="4" w:space="0" w:color="auto"/>
              <w:left w:val="single" w:sz="4" w:space="0" w:color="auto"/>
              <w:bottom w:val="single" w:sz="4" w:space="0" w:color="auto"/>
              <w:right w:val="single" w:sz="4" w:space="0" w:color="auto"/>
            </w:tcBorders>
          </w:tcPr>
          <w:p w14:paraId="5105302C" w14:textId="77777777" w:rsidR="004C50A7" w:rsidRPr="004F3618" w:rsidRDefault="004C50A7" w:rsidP="00810144">
            <w:pPr>
              <w:tabs>
                <w:tab w:val="left" w:pos="3456"/>
              </w:tabs>
              <w:rPr>
                <w:rFonts w:ascii="Montserrat Light" w:hAnsi="Montserrat Light"/>
                <w:sz w:val="20"/>
                <w:szCs w:val="20"/>
                <w:lang w:val="ro-RO"/>
              </w:rPr>
            </w:pPr>
          </w:p>
          <w:p w14:paraId="4F15E0A0" w14:textId="143B7133" w:rsidR="004C50A7" w:rsidRPr="004F3618" w:rsidRDefault="00676B5A" w:rsidP="00810144">
            <w:pPr>
              <w:tabs>
                <w:tab w:val="left" w:pos="3456"/>
              </w:tabs>
              <w:rPr>
                <w:rFonts w:ascii="Montserrat Light" w:hAnsi="Montserrat Light"/>
                <w:sz w:val="20"/>
                <w:szCs w:val="20"/>
                <w:lang w:val="ro-RO"/>
              </w:rPr>
            </w:pPr>
            <w:r>
              <w:rPr>
                <w:rFonts w:ascii="Montserrat Light" w:hAnsi="Montserrat Light"/>
                <w:sz w:val="20"/>
                <w:szCs w:val="20"/>
                <w:lang w:val="ro-RO"/>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15572F65" w14:textId="77777777" w:rsidR="004C50A7" w:rsidRPr="004F3618" w:rsidRDefault="004C50A7" w:rsidP="00810144">
            <w:pPr>
              <w:tabs>
                <w:tab w:val="left" w:pos="3456"/>
              </w:tabs>
              <w:rPr>
                <w:rFonts w:ascii="Montserrat Light" w:hAnsi="Montserrat Light"/>
                <w:b/>
                <w:bCs/>
                <w:sz w:val="20"/>
                <w:szCs w:val="20"/>
                <w:lang w:val="ro-RO"/>
              </w:rPr>
            </w:pPr>
          </w:p>
        </w:tc>
        <w:tc>
          <w:tcPr>
            <w:tcW w:w="1710" w:type="dxa"/>
            <w:tcBorders>
              <w:top w:val="single" w:sz="4" w:space="0" w:color="auto"/>
              <w:left w:val="single" w:sz="4" w:space="0" w:color="auto"/>
              <w:bottom w:val="single" w:sz="4" w:space="0" w:color="auto"/>
              <w:right w:val="single" w:sz="4" w:space="0" w:color="auto"/>
            </w:tcBorders>
          </w:tcPr>
          <w:p w14:paraId="4CC2044A" w14:textId="2470AE71" w:rsidR="004C50A7" w:rsidRPr="004F3618" w:rsidRDefault="001403FC"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avizat</w:t>
            </w:r>
          </w:p>
        </w:tc>
      </w:tr>
      <w:tr w:rsidR="004C50A7" w:rsidRPr="004F3618" w14:paraId="307ACAD8" w14:textId="77777777" w:rsidTr="00810144">
        <w:tc>
          <w:tcPr>
            <w:tcW w:w="10170" w:type="dxa"/>
            <w:gridSpan w:val="4"/>
            <w:tcBorders>
              <w:top w:val="single" w:sz="4" w:space="0" w:color="auto"/>
              <w:left w:val="single" w:sz="4" w:space="0" w:color="auto"/>
              <w:bottom w:val="single" w:sz="4" w:space="0" w:color="auto"/>
              <w:right w:val="single" w:sz="4" w:space="0" w:color="auto"/>
            </w:tcBorders>
          </w:tcPr>
          <w:p w14:paraId="00E01B0F" w14:textId="77777777" w:rsidR="004C50A7" w:rsidRPr="004F3618" w:rsidRDefault="004C50A7" w:rsidP="00810144">
            <w:pPr>
              <w:tabs>
                <w:tab w:val="left" w:pos="3456"/>
              </w:tabs>
              <w:rPr>
                <w:rFonts w:ascii="Montserrat Light" w:hAnsi="Montserrat Light"/>
                <w:sz w:val="20"/>
                <w:szCs w:val="20"/>
                <w:lang w:val="ro-RO"/>
              </w:rPr>
            </w:pPr>
          </w:p>
        </w:tc>
      </w:tr>
      <w:tr w:rsidR="004C50A7" w:rsidRPr="004F3618" w14:paraId="1AF10D73" w14:textId="77777777" w:rsidTr="00810144">
        <w:tc>
          <w:tcPr>
            <w:tcW w:w="10170" w:type="dxa"/>
            <w:gridSpan w:val="4"/>
            <w:tcBorders>
              <w:top w:val="single" w:sz="4" w:space="0" w:color="auto"/>
              <w:left w:val="single" w:sz="4" w:space="0" w:color="auto"/>
              <w:bottom w:val="single" w:sz="4" w:space="0" w:color="auto"/>
              <w:right w:val="single" w:sz="4" w:space="0" w:color="auto"/>
            </w:tcBorders>
            <w:hideMark/>
          </w:tcPr>
          <w:p w14:paraId="71C48361" w14:textId="77777777" w:rsidR="004C50A7" w:rsidRPr="004F3618" w:rsidRDefault="004C50A7" w:rsidP="00810144">
            <w:pPr>
              <w:tabs>
                <w:tab w:val="left" w:pos="3456"/>
              </w:tabs>
              <w:rPr>
                <w:rFonts w:ascii="Montserrat Light" w:hAnsi="Montserrat Light"/>
                <w:b/>
                <w:bCs/>
                <w:sz w:val="20"/>
                <w:szCs w:val="20"/>
                <w:lang w:val="ro-RO"/>
              </w:rPr>
            </w:pPr>
            <w:r w:rsidRPr="004F3618">
              <w:rPr>
                <w:rFonts w:ascii="Montserrat Light" w:hAnsi="Montserrat Light"/>
                <w:b/>
                <w:bCs/>
                <w:sz w:val="20"/>
                <w:szCs w:val="20"/>
                <w:lang w:val="ro-RO"/>
              </w:rPr>
              <w:t>3. Transmitere proiect în vederea avizării pentru legalitate de către   secretarul general al judeţului</w:t>
            </w:r>
          </w:p>
        </w:tc>
      </w:tr>
      <w:tr w:rsidR="004C50A7" w:rsidRPr="004F3618" w14:paraId="73BF59E5" w14:textId="77777777" w:rsidTr="00810144">
        <w:tc>
          <w:tcPr>
            <w:tcW w:w="4050" w:type="dxa"/>
            <w:tcBorders>
              <w:top w:val="single" w:sz="4" w:space="0" w:color="auto"/>
              <w:left w:val="single" w:sz="4" w:space="0" w:color="auto"/>
              <w:bottom w:val="single" w:sz="4" w:space="0" w:color="auto"/>
              <w:right w:val="single" w:sz="4" w:space="0" w:color="auto"/>
            </w:tcBorders>
          </w:tcPr>
          <w:p w14:paraId="2C9DB18C"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Numele și prenumele secretarului general al județului</w:t>
            </w:r>
          </w:p>
          <w:p w14:paraId="38B10740" w14:textId="77777777" w:rsidR="004C50A7" w:rsidRPr="004F3618" w:rsidRDefault="004C50A7" w:rsidP="00810144">
            <w:pPr>
              <w:tabs>
                <w:tab w:val="left" w:pos="3456"/>
              </w:tabs>
              <w:rPr>
                <w:rFonts w:ascii="Montserrat Light" w:hAnsi="Montserrat Light"/>
                <w:sz w:val="20"/>
                <w:szCs w:val="20"/>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A6FEF59" w14:textId="77777777" w:rsidR="004C50A7" w:rsidRPr="004F3618" w:rsidRDefault="004C50A7" w:rsidP="00810144">
            <w:pPr>
              <w:tabs>
                <w:tab w:val="left" w:pos="3456"/>
              </w:tabs>
              <w:rPr>
                <w:rFonts w:ascii="Montserrat Light" w:hAnsi="Montserrat Light"/>
                <w:b/>
                <w:bCs/>
                <w:sz w:val="20"/>
                <w:szCs w:val="20"/>
                <w:lang w:val="ro-RO"/>
              </w:rPr>
            </w:pPr>
            <w:r w:rsidRPr="004F3618">
              <w:rPr>
                <w:rFonts w:ascii="Montserrat Light" w:hAnsi="Montserrat Light"/>
                <w:bCs/>
                <w:sz w:val="20"/>
                <w:szCs w:val="20"/>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333E2604"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Avizul acordat/</w:t>
            </w:r>
          </w:p>
          <w:p w14:paraId="72452484"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Refuz aviz/</w:t>
            </w:r>
          </w:p>
          <w:p w14:paraId="6196DD94" w14:textId="77777777" w:rsidR="004C50A7" w:rsidRPr="004F3618" w:rsidRDefault="004C50A7" w:rsidP="00810144">
            <w:pPr>
              <w:tabs>
                <w:tab w:val="left" w:pos="3456"/>
              </w:tabs>
              <w:rPr>
                <w:rFonts w:ascii="Montserrat Light" w:hAnsi="Montserrat Light"/>
                <w:b/>
                <w:bCs/>
                <w:sz w:val="20"/>
                <w:szCs w:val="20"/>
                <w:lang w:val="ro-RO"/>
              </w:rPr>
            </w:pPr>
            <w:r w:rsidRPr="004F3618">
              <w:rPr>
                <w:rFonts w:ascii="Montserrat Light" w:hAnsi="Montserrat Light"/>
                <w:sz w:val="20"/>
                <w:szCs w:val="20"/>
                <w:lang w:val="ro-RO"/>
              </w:rPr>
              <w:t>semnătură</w:t>
            </w:r>
          </w:p>
        </w:tc>
      </w:tr>
      <w:tr w:rsidR="004C50A7" w:rsidRPr="004F3618" w14:paraId="4126714E" w14:textId="77777777" w:rsidTr="00810144">
        <w:tc>
          <w:tcPr>
            <w:tcW w:w="4050" w:type="dxa"/>
            <w:tcBorders>
              <w:top w:val="single" w:sz="4" w:space="0" w:color="auto"/>
              <w:left w:val="single" w:sz="4" w:space="0" w:color="auto"/>
              <w:bottom w:val="single" w:sz="4" w:space="0" w:color="auto"/>
              <w:right w:val="single" w:sz="4" w:space="0" w:color="auto"/>
            </w:tcBorders>
            <w:hideMark/>
          </w:tcPr>
          <w:p w14:paraId="0EE88BF3"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eastAsia="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A4D902B" w14:textId="77777777" w:rsidR="004C50A7" w:rsidRPr="004F3618" w:rsidRDefault="004C50A7" w:rsidP="00810144">
            <w:pPr>
              <w:tabs>
                <w:tab w:val="left" w:pos="3456"/>
              </w:tabs>
              <w:rPr>
                <w:rFonts w:ascii="Montserrat Light" w:hAnsi="Montserrat Light"/>
                <w:bCs/>
                <w:sz w:val="20"/>
                <w:szCs w:val="20"/>
                <w:lang w:val="ro-RO"/>
              </w:rPr>
            </w:pPr>
            <w:r w:rsidRPr="004F3618">
              <w:rPr>
                <w:rFonts w:ascii="Montserrat Light" w:hAnsi="Montserrat Light"/>
                <w:sz w:val="20"/>
                <w:szCs w:val="20"/>
                <w:lang w:val="ro-RO" w:eastAsia="ro-RO"/>
              </w:rPr>
              <w:t>individual</w:t>
            </w:r>
          </w:p>
        </w:tc>
        <w:tc>
          <w:tcPr>
            <w:tcW w:w="1710" w:type="dxa"/>
            <w:tcBorders>
              <w:top w:val="single" w:sz="4" w:space="0" w:color="auto"/>
              <w:left w:val="single" w:sz="4" w:space="0" w:color="auto"/>
              <w:bottom w:val="single" w:sz="4" w:space="0" w:color="auto"/>
              <w:right w:val="single" w:sz="4" w:space="0" w:color="auto"/>
            </w:tcBorders>
          </w:tcPr>
          <w:p w14:paraId="5CA07F83" w14:textId="51BB2073" w:rsidR="004C50A7" w:rsidRPr="004F3618" w:rsidRDefault="001403FC"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avizat</w:t>
            </w:r>
          </w:p>
          <w:p w14:paraId="14489FC8" w14:textId="77777777" w:rsidR="004C50A7" w:rsidRPr="004F3618" w:rsidRDefault="004C50A7" w:rsidP="00810144">
            <w:pPr>
              <w:tabs>
                <w:tab w:val="left" w:pos="3456"/>
              </w:tabs>
              <w:rPr>
                <w:rFonts w:ascii="Montserrat Light" w:hAnsi="Montserrat Light"/>
                <w:sz w:val="20"/>
                <w:szCs w:val="20"/>
                <w:lang w:val="ro-RO"/>
              </w:rPr>
            </w:pPr>
          </w:p>
        </w:tc>
      </w:tr>
      <w:tr w:rsidR="004C50A7" w:rsidRPr="004F3618" w14:paraId="6F65E765" w14:textId="77777777" w:rsidTr="00810144">
        <w:tc>
          <w:tcPr>
            <w:tcW w:w="10170" w:type="dxa"/>
            <w:gridSpan w:val="4"/>
            <w:tcBorders>
              <w:top w:val="single" w:sz="4" w:space="0" w:color="auto"/>
              <w:left w:val="single" w:sz="4" w:space="0" w:color="auto"/>
              <w:bottom w:val="single" w:sz="4" w:space="0" w:color="auto"/>
              <w:right w:val="single" w:sz="4" w:space="0" w:color="auto"/>
            </w:tcBorders>
          </w:tcPr>
          <w:p w14:paraId="7AD59945" w14:textId="77777777" w:rsidR="004C50A7" w:rsidRPr="004F3618" w:rsidRDefault="004C50A7" w:rsidP="00810144">
            <w:pPr>
              <w:tabs>
                <w:tab w:val="left" w:pos="3456"/>
              </w:tabs>
              <w:rPr>
                <w:rFonts w:ascii="Montserrat Light" w:hAnsi="Montserrat Light"/>
                <w:b/>
                <w:bCs/>
                <w:sz w:val="20"/>
                <w:szCs w:val="20"/>
                <w:lang w:val="ro-RO"/>
              </w:rPr>
            </w:pPr>
          </w:p>
        </w:tc>
      </w:tr>
      <w:tr w:rsidR="004C50A7" w:rsidRPr="004F3618" w14:paraId="2CE9DCF9" w14:textId="77777777" w:rsidTr="00810144">
        <w:tc>
          <w:tcPr>
            <w:tcW w:w="10170" w:type="dxa"/>
            <w:gridSpan w:val="4"/>
            <w:tcBorders>
              <w:top w:val="single" w:sz="4" w:space="0" w:color="auto"/>
              <w:left w:val="single" w:sz="4" w:space="0" w:color="auto"/>
              <w:bottom w:val="single" w:sz="4" w:space="0" w:color="auto"/>
              <w:right w:val="single" w:sz="4" w:space="0" w:color="auto"/>
            </w:tcBorders>
            <w:hideMark/>
          </w:tcPr>
          <w:p w14:paraId="336B0D4C" w14:textId="77777777" w:rsidR="004C50A7" w:rsidRPr="004F3618" w:rsidRDefault="004C50A7" w:rsidP="00810144">
            <w:pPr>
              <w:tabs>
                <w:tab w:val="left" w:pos="3456"/>
              </w:tabs>
              <w:rPr>
                <w:rFonts w:ascii="Montserrat Light" w:hAnsi="Montserrat Light"/>
                <w:b/>
                <w:bCs/>
                <w:sz w:val="20"/>
                <w:szCs w:val="20"/>
                <w:lang w:val="ro-RO"/>
              </w:rPr>
            </w:pPr>
            <w:r w:rsidRPr="004F3618">
              <w:rPr>
                <w:rFonts w:ascii="Montserrat Light" w:hAnsi="Montserrat Light"/>
                <w:b/>
                <w:bCs/>
                <w:sz w:val="20"/>
                <w:szCs w:val="20"/>
                <w:lang w:val="ro-RO"/>
              </w:rPr>
              <w:t>4. Transmitere proiect pentru adoptarea avizului/avizelor comisiei/comisiilor de specialitate nominalizate</w:t>
            </w:r>
          </w:p>
        </w:tc>
      </w:tr>
      <w:tr w:rsidR="004C50A7" w:rsidRPr="004F3618" w14:paraId="63E001A7" w14:textId="77777777" w:rsidTr="00810144">
        <w:tc>
          <w:tcPr>
            <w:tcW w:w="4050" w:type="dxa"/>
            <w:tcBorders>
              <w:top w:val="single" w:sz="4" w:space="0" w:color="auto"/>
              <w:left w:val="single" w:sz="4" w:space="0" w:color="auto"/>
              <w:bottom w:val="single" w:sz="4" w:space="0" w:color="auto"/>
              <w:right w:val="single" w:sz="4" w:space="0" w:color="auto"/>
            </w:tcBorders>
          </w:tcPr>
          <w:p w14:paraId="22CF176C"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Comisia de specialitate  nominalizată</w:t>
            </w:r>
          </w:p>
          <w:p w14:paraId="7DC25156" w14:textId="77777777" w:rsidR="004C50A7" w:rsidRPr="004F3618" w:rsidRDefault="004C50A7" w:rsidP="00810144">
            <w:pPr>
              <w:tabs>
                <w:tab w:val="left" w:pos="3456"/>
              </w:tabs>
              <w:rPr>
                <w:rFonts w:ascii="Montserrat Light" w:hAnsi="Montserrat Light"/>
                <w:sz w:val="20"/>
                <w:szCs w:val="20"/>
                <w:lang w:val="ro-RO"/>
              </w:rPr>
            </w:pPr>
          </w:p>
        </w:tc>
        <w:tc>
          <w:tcPr>
            <w:tcW w:w="1890" w:type="dxa"/>
            <w:tcBorders>
              <w:top w:val="single" w:sz="4" w:space="0" w:color="auto"/>
              <w:left w:val="single" w:sz="4" w:space="0" w:color="auto"/>
              <w:bottom w:val="single" w:sz="4" w:space="0" w:color="auto"/>
              <w:right w:val="single" w:sz="4" w:space="0" w:color="auto"/>
            </w:tcBorders>
          </w:tcPr>
          <w:p w14:paraId="22B75EE8"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Data de întocmire și depunere a avizului</w:t>
            </w:r>
          </w:p>
          <w:p w14:paraId="6FC0BE20" w14:textId="77777777" w:rsidR="004C50A7" w:rsidRPr="004F3618" w:rsidRDefault="004C50A7" w:rsidP="00810144">
            <w:pPr>
              <w:tabs>
                <w:tab w:val="left" w:pos="3456"/>
              </w:tabs>
              <w:rPr>
                <w:rFonts w:ascii="Montserrat Light" w:hAnsi="Montserrat Light"/>
                <w:sz w:val="20"/>
                <w:szCs w:val="20"/>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504AB547"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Semnătura persoanelor competente pentru nominalizare/</w:t>
            </w:r>
          </w:p>
          <w:p w14:paraId="5D19551C"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2FE2F7BA"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Avizul adoptat/</w:t>
            </w:r>
          </w:p>
          <w:p w14:paraId="31466B45" w14:textId="77777777" w:rsidR="004C50A7" w:rsidRPr="004F3618" w:rsidRDefault="004C50A7"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Aviz implicit favorabil</w:t>
            </w:r>
          </w:p>
          <w:p w14:paraId="758E0197" w14:textId="77777777" w:rsidR="004C50A7" w:rsidRPr="004F3618" w:rsidRDefault="004C50A7" w:rsidP="00810144">
            <w:pPr>
              <w:tabs>
                <w:tab w:val="left" w:pos="3456"/>
              </w:tabs>
              <w:rPr>
                <w:rFonts w:ascii="Montserrat Light" w:hAnsi="Montserrat Light"/>
                <w:sz w:val="20"/>
                <w:szCs w:val="20"/>
                <w:lang w:val="ro-RO"/>
              </w:rPr>
            </w:pPr>
          </w:p>
        </w:tc>
      </w:tr>
      <w:tr w:rsidR="004C50A7" w:rsidRPr="004F3618" w14:paraId="39345208" w14:textId="77777777" w:rsidTr="00810144">
        <w:tc>
          <w:tcPr>
            <w:tcW w:w="4050" w:type="dxa"/>
            <w:tcBorders>
              <w:top w:val="single" w:sz="4" w:space="0" w:color="auto"/>
              <w:left w:val="single" w:sz="4" w:space="0" w:color="auto"/>
              <w:bottom w:val="single" w:sz="4" w:space="0" w:color="auto"/>
              <w:right w:val="single" w:sz="4" w:space="0" w:color="auto"/>
            </w:tcBorders>
          </w:tcPr>
          <w:p w14:paraId="23AC50FE" w14:textId="50862C82" w:rsidR="004C50A7" w:rsidRPr="004F3618" w:rsidRDefault="001403FC" w:rsidP="00810144">
            <w:pPr>
              <w:tabs>
                <w:tab w:val="left" w:pos="3456"/>
              </w:tabs>
              <w:rPr>
                <w:rFonts w:ascii="Montserrat Light" w:hAnsi="Montserrat Light"/>
                <w:sz w:val="20"/>
                <w:szCs w:val="20"/>
                <w:lang w:val="ro-RO"/>
              </w:rPr>
            </w:pPr>
            <w:r w:rsidRPr="004F3618">
              <w:rPr>
                <w:rFonts w:ascii="Montserrat Light" w:hAnsi="Montserrat Light"/>
                <w:sz w:val="20"/>
                <w:szCs w:val="20"/>
                <w:lang w:val="ro-RO"/>
              </w:rPr>
              <w:t>2</w:t>
            </w:r>
          </w:p>
        </w:tc>
        <w:tc>
          <w:tcPr>
            <w:tcW w:w="1890" w:type="dxa"/>
            <w:tcBorders>
              <w:top w:val="single" w:sz="4" w:space="0" w:color="auto"/>
              <w:left w:val="single" w:sz="4" w:space="0" w:color="auto"/>
              <w:bottom w:val="single" w:sz="4" w:space="0" w:color="auto"/>
              <w:right w:val="single" w:sz="4" w:space="0" w:color="auto"/>
            </w:tcBorders>
          </w:tcPr>
          <w:p w14:paraId="24ABD447" w14:textId="77777777" w:rsidR="004C50A7" w:rsidRPr="004F3618" w:rsidRDefault="004C50A7" w:rsidP="00810144">
            <w:pPr>
              <w:tabs>
                <w:tab w:val="left" w:pos="3456"/>
              </w:tabs>
              <w:rPr>
                <w:rFonts w:ascii="Montserrat Light" w:hAnsi="Montserrat Light"/>
                <w:sz w:val="20"/>
                <w:szCs w:val="20"/>
                <w:lang w:val="ro-RO"/>
              </w:rPr>
            </w:pPr>
          </w:p>
        </w:tc>
        <w:tc>
          <w:tcPr>
            <w:tcW w:w="2520" w:type="dxa"/>
            <w:tcBorders>
              <w:top w:val="single" w:sz="4" w:space="0" w:color="auto"/>
              <w:left w:val="single" w:sz="4" w:space="0" w:color="auto"/>
              <w:bottom w:val="single" w:sz="4" w:space="0" w:color="auto"/>
              <w:right w:val="single" w:sz="4" w:space="0" w:color="auto"/>
            </w:tcBorders>
          </w:tcPr>
          <w:p w14:paraId="6EFB5D84" w14:textId="77777777" w:rsidR="004C50A7" w:rsidRPr="004F3618" w:rsidRDefault="004C50A7" w:rsidP="00810144">
            <w:pPr>
              <w:tabs>
                <w:tab w:val="left" w:pos="3456"/>
              </w:tabs>
              <w:rPr>
                <w:rFonts w:ascii="Montserrat Light" w:hAnsi="Montserrat Light"/>
                <w:sz w:val="20"/>
                <w:szCs w:val="20"/>
                <w:lang w:val="ro-RO"/>
              </w:rPr>
            </w:pPr>
          </w:p>
          <w:p w14:paraId="3C3F73DC" w14:textId="77777777" w:rsidR="004C50A7" w:rsidRPr="004F3618" w:rsidRDefault="004C50A7" w:rsidP="00810144">
            <w:pPr>
              <w:tabs>
                <w:tab w:val="left" w:pos="3456"/>
              </w:tabs>
              <w:rPr>
                <w:rFonts w:ascii="Montserrat Light" w:hAnsi="Montserrat Light"/>
                <w:sz w:val="20"/>
                <w:szCs w:val="20"/>
                <w:lang w:val="ro-RO"/>
              </w:rPr>
            </w:pPr>
          </w:p>
        </w:tc>
        <w:tc>
          <w:tcPr>
            <w:tcW w:w="1710" w:type="dxa"/>
            <w:tcBorders>
              <w:top w:val="single" w:sz="4" w:space="0" w:color="auto"/>
              <w:left w:val="single" w:sz="4" w:space="0" w:color="auto"/>
              <w:bottom w:val="single" w:sz="4" w:space="0" w:color="auto"/>
              <w:right w:val="single" w:sz="4" w:space="0" w:color="auto"/>
            </w:tcBorders>
          </w:tcPr>
          <w:p w14:paraId="694C8FC4" w14:textId="1EE19E64" w:rsidR="004C50A7" w:rsidRPr="004F3618" w:rsidRDefault="004C50A7" w:rsidP="00810144">
            <w:pPr>
              <w:tabs>
                <w:tab w:val="left" w:pos="3456"/>
              </w:tabs>
              <w:rPr>
                <w:rFonts w:ascii="Montserrat Light" w:hAnsi="Montserrat Light"/>
                <w:sz w:val="20"/>
                <w:szCs w:val="20"/>
                <w:lang w:val="ro-RO"/>
              </w:rPr>
            </w:pPr>
          </w:p>
        </w:tc>
      </w:tr>
    </w:tbl>
    <w:p w14:paraId="273BD21A" w14:textId="77777777" w:rsidR="004C50A7" w:rsidRPr="004F3618" w:rsidRDefault="004C50A7" w:rsidP="004C50A7">
      <w:pPr>
        <w:ind w:left="288"/>
        <w:rPr>
          <w:rFonts w:ascii="Montserrat Light" w:hAnsi="Montserrat Light"/>
          <w:i/>
          <w:color w:val="FF0000"/>
          <w:sz w:val="20"/>
          <w:szCs w:val="20"/>
          <w:lang w:val="ro-RO" w:eastAsia="ro-RO"/>
        </w:rPr>
      </w:pPr>
    </w:p>
    <w:p w14:paraId="3CF7F714" w14:textId="77777777" w:rsidR="004C50A7" w:rsidRPr="004F3618" w:rsidRDefault="004C50A7" w:rsidP="004C50A7">
      <w:pPr>
        <w:autoSpaceDE w:val="0"/>
        <w:autoSpaceDN w:val="0"/>
        <w:adjustRightInd w:val="0"/>
        <w:contextualSpacing/>
        <w:rPr>
          <w:rFonts w:ascii="Montserrat Light" w:hAnsi="Montserrat Light"/>
          <w:i/>
          <w:color w:val="FF0000"/>
          <w:sz w:val="20"/>
          <w:szCs w:val="20"/>
          <w:lang w:val="ro-RO" w:eastAsia="ro-RO"/>
        </w:rPr>
      </w:pPr>
    </w:p>
    <w:p w14:paraId="0FCE869F" w14:textId="77777777" w:rsidR="004C50A7" w:rsidRPr="004F3618" w:rsidRDefault="004C50A7" w:rsidP="004C50A7">
      <w:pPr>
        <w:autoSpaceDE w:val="0"/>
        <w:autoSpaceDN w:val="0"/>
        <w:adjustRightInd w:val="0"/>
        <w:contextualSpacing/>
        <w:rPr>
          <w:rFonts w:ascii="Montserrat Light" w:hAnsi="Montserrat Light"/>
          <w:i/>
          <w:color w:val="FF0000"/>
          <w:sz w:val="20"/>
          <w:szCs w:val="20"/>
          <w:lang w:val="ro-RO" w:eastAsia="ro-RO"/>
        </w:rPr>
      </w:pPr>
    </w:p>
    <w:p w14:paraId="010F38C3" w14:textId="77777777" w:rsidR="004C50A7" w:rsidRPr="004F3618" w:rsidRDefault="004C50A7" w:rsidP="004C50A7">
      <w:pPr>
        <w:autoSpaceDE w:val="0"/>
        <w:autoSpaceDN w:val="0"/>
        <w:adjustRightInd w:val="0"/>
        <w:contextualSpacing/>
        <w:rPr>
          <w:rFonts w:ascii="Montserrat Light" w:hAnsi="Montserrat Light"/>
          <w:i/>
          <w:color w:val="FF0000"/>
          <w:sz w:val="20"/>
          <w:szCs w:val="20"/>
          <w:lang w:val="ro-RO" w:eastAsia="ro-RO"/>
        </w:rPr>
      </w:pPr>
    </w:p>
    <w:p w14:paraId="400150C1" w14:textId="77777777" w:rsidR="004C50A7" w:rsidRPr="004F3618" w:rsidRDefault="004C50A7" w:rsidP="004C50A7">
      <w:pPr>
        <w:tabs>
          <w:tab w:val="left" w:pos="3456"/>
        </w:tabs>
        <w:rPr>
          <w:rFonts w:ascii="Montserrat Light" w:hAnsi="Montserrat Light"/>
          <w:color w:val="FF0000"/>
          <w:sz w:val="20"/>
          <w:szCs w:val="20"/>
          <w:lang w:val="ro-RO"/>
        </w:rPr>
      </w:pPr>
    </w:p>
    <w:p w14:paraId="69FCFEBE" w14:textId="77777777" w:rsidR="00DB31F5" w:rsidRPr="004F3618" w:rsidRDefault="00DB31F5">
      <w:pPr>
        <w:rPr>
          <w:rFonts w:ascii="Montserrat Light" w:hAnsi="Montserrat Light"/>
          <w:sz w:val="20"/>
          <w:szCs w:val="20"/>
        </w:rPr>
      </w:pPr>
    </w:p>
    <w:sectPr w:rsidR="00DB31F5" w:rsidRPr="004F3618">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7994" w14:textId="77777777" w:rsidR="00B1513E" w:rsidRDefault="00B1513E">
      <w:pPr>
        <w:spacing w:line="240" w:lineRule="auto"/>
      </w:pPr>
      <w:r>
        <w:separator/>
      </w:r>
    </w:p>
  </w:endnote>
  <w:endnote w:type="continuationSeparator" w:id="0">
    <w:p w14:paraId="3245B510" w14:textId="77777777" w:rsidR="00B1513E" w:rsidRDefault="00B15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T66t00">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B862" w14:textId="77777777" w:rsidR="00022D50" w:rsidRPr="000E5A88" w:rsidRDefault="00022D50"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5A52" w14:textId="77777777" w:rsidR="00B1513E" w:rsidRDefault="00B1513E">
      <w:pPr>
        <w:spacing w:line="240" w:lineRule="auto"/>
      </w:pPr>
      <w:r>
        <w:separator/>
      </w:r>
    </w:p>
  </w:footnote>
  <w:footnote w:type="continuationSeparator" w:id="0">
    <w:p w14:paraId="6588AA5E" w14:textId="77777777" w:rsidR="00B1513E" w:rsidRDefault="00B15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D3A2" w14:textId="77777777" w:rsidR="00022D50" w:rsidRDefault="00ED19C7">
    <w:r>
      <w:rPr>
        <w:noProof/>
      </w:rPr>
      <w:drawing>
        <wp:anchor distT="0" distB="0" distL="0" distR="0" simplePos="0" relativeHeight="251660288" behindDoc="0" locked="0" layoutInCell="1" hidden="0" allowOverlap="1" wp14:anchorId="5389A70E" wp14:editId="62DA9C5A">
          <wp:simplePos x="0" y="0"/>
          <wp:positionH relativeFrom="column">
            <wp:posOffset>4097655</wp:posOffset>
          </wp:positionH>
          <wp:positionV relativeFrom="paragraph">
            <wp:posOffset>13970</wp:posOffset>
          </wp:positionV>
          <wp:extent cx="2047875" cy="571500"/>
          <wp:effectExtent l="0" t="0" r="0" b="0"/>
          <wp:wrapSquare wrapText="bothSides" distT="0" distB="0" distL="0" distR="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7AD017B" wp14:editId="431ED541">
          <wp:simplePos x="0" y="0"/>
          <wp:positionH relativeFrom="column">
            <wp:posOffset>19050</wp:posOffset>
          </wp:positionH>
          <wp:positionV relativeFrom="paragraph">
            <wp:posOffset>19050</wp:posOffset>
          </wp:positionV>
          <wp:extent cx="2662348" cy="566738"/>
          <wp:effectExtent l="0" t="0" r="0" b="0"/>
          <wp:wrapTopAndBottom distT="0" dist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E4F9" w14:textId="77777777" w:rsidR="00022D50" w:rsidRPr="000E5A88" w:rsidRDefault="00022D50"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77"/>
    <w:multiLevelType w:val="hybridMultilevel"/>
    <w:tmpl w:val="7BFAB53A"/>
    <w:lvl w:ilvl="0" w:tplc="1522072E">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0A75EF"/>
    <w:multiLevelType w:val="hybridMultilevel"/>
    <w:tmpl w:val="423A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41A55"/>
    <w:multiLevelType w:val="hybridMultilevel"/>
    <w:tmpl w:val="0B88AF30"/>
    <w:lvl w:ilvl="0" w:tplc="7BEA350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D65506"/>
    <w:multiLevelType w:val="hybridMultilevel"/>
    <w:tmpl w:val="EF10FA52"/>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B3D66"/>
    <w:multiLevelType w:val="hybridMultilevel"/>
    <w:tmpl w:val="DD0A5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DC4359"/>
    <w:multiLevelType w:val="hybridMultilevel"/>
    <w:tmpl w:val="BE32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578A0"/>
    <w:multiLevelType w:val="hybridMultilevel"/>
    <w:tmpl w:val="A7D8927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8" w15:restartNumberingAfterBreak="0">
    <w:nsid w:val="3DB74E50"/>
    <w:multiLevelType w:val="hybridMultilevel"/>
    <w:tmpl w:val="E41802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AC4143"/>
    <w:multiLevelType w:val="hybridMultilevel"/>
    <w:tmpl w:val="DC6EF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B7935"/>
    <w:multiLevelType w:val="hybridMultilevel"/>
    <w:tmpl w:val="4F60AF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294438F"/>
    <w:multiLevelType w:val="hybridMultilevel"/>
    <w:tmpl w:val="256C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D20A4"/>
    <w:multiLevelType w:val="hybridMultilevel"/>
    <w:tmpl w:val="D1A40B7A"/>
    <w:lvl w:ilvl="0" w:tplc="7BEA35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61B97"/>
    <w:multiLevelType w:val="hybridMultilevel"/>
    <w:tmpl w:val="2C42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00D17C9"/>
    <w:multiLevelType w:val="hybridMultilevel"/>
    <w:tmpl w:val="5AB0AB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6BC23820"/>
    <w:multiLevelType w:val="hybridMultilevel"/>
    <w:tmpl w:val="12EAF000"/>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F5E641C2">
      <w:start w:val="1"/>
      <w:numFmt w:val="decimal"/>
      <w:lvlText w:val="%3."/>
      <w:lvlJc w:val="left"/>
      <w:pPr>
        <w:tabs>
          <w:tab w:val="num" w:pos="1800"/>
        </w:tabs>
        <w:ind w:left="1800" w:hanging="360"/>
      </w:pPr>
      <w:rPr>
        <w:b/>
        <w:bCs/>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7E5E2CE4"/>
    <w:multiLevelType w:val="hybridMultilevel"/>
    <w:tmpl w:val="A0F69EE8"/>
    <w:lvl w:ilvl="0" w:tplc="08146222">
      <w:start w:val="1"/>
      <w:numFmt w:val="decimal"/>
      <w:lvlText w:val="%1."/>
      <w:lvlJc w:val="left"/>
      <w:pPr>
        <w:tabs>
          <w:tab w:val="num" w:pos="1080"/>
        </w:tabs>
        <w:ind w:left="108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60756562">
    <w:abstractNumId w:val="16"/>
  </w:num>
  <w:num w:numId="2" w16cid:durableId="9416455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300714">
    <w:abstractNumId w:val="18"/>
  </w:num>
  <w:num w:numId="4" w16cid:durableId="1329557338">
    <w:abstractNumId w:val="4"/>
  </w:num>
  <w:num w:numId="5" w16cid:durableId="1522474416">
    <w:abstractNumId w:val="5"/>
  </w:num>
  <w:num w:numId="6" w16cid:durableId="853151522">
    <w:abstractNumId w:val="3"/>
  </w:num>
  <w:num w:numId="7" w16cid:durableId="1495100530">
    <w:abstractNumId w:val="0"/>
  </w:num>
  <w:num w:numId="8" w16cid:durableId="1558276401">
    <w:abstractNumId w:val="2"/>
  </w:num>
  <w:num w:numId="9" w16cid:durableId="2003308972">
    <w:abstractNumId w:val="6"/>
  </w:num>
  <w:num w:numId="10" w16cid:durableId="1632634179">
    <w:abstractNumId w:val="12"/>
  </w:num>
  <w:num w:numId="11" w16cid:durableId="115297667">
    <w:abstractNumId w:val="15"/>
  </w:num>
  <w:num w:numId="12" w16cid:durableId="1631546097">
    <w:abstractNumId w:val="19"/>
  </w:num>
  <w:num w:numId="13" w16cid:durableId="2090079697">
    <w:abstractNumId w:val="7"/>
  </w:num>
  <w:num w:numId="14" w16cid:durableId="4983974">
    <w:abstractNumId w:val="9"/>
  </w:num>
  <w:num w:numId="15" w16cid:durableId="457725830">
    <w:abstractNumId w:val="8"/>
  </w:num>
  <w:num w:numId="16" w16cid:durableId="1126312671">
    <w:abstractNumId w:val="13"/>
  </w:num>
  <w:num w:numId="17" w16cid:durableId="1255868495">
    <w:abstractNumId w:val="11"/>
  </w:num>
  <w:num w:numId="18" w16cid:durableId="2003898011">
    <w:abstractNumId w:val="1"/>
  </w:num>
  <w:num w:numId="19" w16cid:durableId="561989365">
    <w:abstractNumId w:val="14"/>
  </w:num>
  <w:num w:numId="20" w16cid:durableId="557859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A7"/>
    <w:rsid w:val="00022D50"/>
    <w:rsid w:val="000B3F33"/>
    <w:rsid w:val="001403FC"/>
    <w:rsid w:val="00153C4C"/>
    <w:rsid w:val="001F0C95"/>
    <w:rsid w:val="00344D16"/>
    <w:rsid w:val="003503F7"/>
    <w:rsid w:val="003F17C3"/>
    <w:rsid w:val="004502BE"/>
    <w:rsid w:val="004C50A7"/>
    <w:rsid w:val="004E4608"/>
    <w:rsid w:val="004F3618"/>
    <w:rsid w:val="005E3CDB"/>
    <w:rsid w:val="005E4EF6"/>
    <w:rsid w:val="006420DC"/>
    <w:rsid w:val="00644513"/>
    <w:rsid w:val="00676B5A"/>
    <w:rsid w:val="006B6807"/>
    <w:rsid w:val="00766730"/>
    <w:rsid w:val="00820192"/>
    <w:rsid w:val="00860C05"/>
    <w:rsid w:val="008F4E32"/>
    <w:rsid w:val="00922555"/>
    <w:rsid w:val="00A203D1"/>
    <w:rsid w:val="00A9134C"/>
    <w:rsid w:val="00B14D23"/>
    <w:rsid w:val="00B1513E"/>
    <w:rsid w:val="00B87C0B"/>
    <w:rsid w:val="00C21161"/>
    <w:rsid w:val="00CA6568"/>
    <w:rsid w:val="00CC782C"/>
    <w:rsid w:val="00D9383B"/>
    <w:rsid w:val="00DB31F5"/>
    <w:rsid w:val="00DF07AB"/>
    <w:rsid w:val="00E41971"/>
    <w:rsid w:val="00E659DB"/>
    <w:rsid w:val="00E857AD"/>
    <w:rsid w:val="00E91B93"/>
    <w:rsid w:val="00ED1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B2E1"/>
  <w15:chartTrackingRefBased/>
  <w15:docId w15:val="{3DEE0513-D21F-4481-943E-A694A68F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C7"/>
    <w:pPr>
      <w:spacing w:after="0" w:line="276" w:lineRule="auto"/>
    </w:pPr>
    <w:rPr>
      <w:rFonts w:ascii="Arial" w:eastAsia="Arial" w:hAnsi="Arial" w:cs="Arial"/>
      <w:kern w:val="0"/>
      <w:lang w:val="en-GB"/>
      <w14:ligatures w14:val="none"/>
    </w:rPr>
  </w:style>
  <w:style w:type="paragraph" w:styleId="Heading2">
    <w:name w:val="heading 2"/>
    <w:basedOn w:val="Normal"/>
    <w:next w:val="Normal"/>
    <w:link w:val="Heading2Char"/>
    <w:uiPriority w:val="9"/>
    <w:unhideWhenUsed/>
    <w:qFormat/>
    <w:rsid w:val="004C50A7"/>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0A7"/>
    <w:rPr>
      <w:rFonts w:ascii="Arial" w:eastAsia="Arial" w:hAnsi="Arial" w:cs="Arial"/>
      <w:kern w:val="0"/>
      <w:sz w:val="32"/>
      <w:szCs w:val="32"/>
      <w:lang w:val="en-GB"/>
      <w14:ligatures w14:val="none"/>
    </w:rPr>
  </w:style>
  <w:style w:type="paragraph" w:styleId="Header">
    <w:name w:val="header"/>
    <w:basedOn w:val="Normal"/>
    <w:link w:val="HeaderChar1"/>
    <w:unhideWhenUsed/>
    <w:rsid w:val="004C50A7"/>
    <w:pPr>
      <w:tabs>
        <w:tab w:val="center" w:pos="4680"/>
        <w:tab w:val="right" w:pos="9360"/>
      </w:tabs>
      <w:spacing w:line="240" w:lineRule="auto"/>
    </w:pPr>
  </w:style>
  <w:style w:type="character" w:customStyle="1" w:styleId="HeaderChar">
    <w:name w:val="Header Char"/>
    <w:basedOn w:val="DefaultParagraphFont"/>
    <w:uiPriority w:val="99"/>
    <w:semiHidden/>
    <w:rsid w:val="004C50A7"/>
    <w:rPr>
      <w:rFonts w:ascii="Arial" w:eastAsia="Arial" w:hAnsi="Arial" w:cs="Arial"/>
      <w:kern w:val="0"/>
      <w:lang w:val="en-GB"/>
      <w14:ligatures w14:val="none"/>
    </w:rPr>
  </w:style>
  <w:style w:type="character" w:customStyle="1" w:styleId="HeaderChar1">
    <w:name w:val="Header Char1"/>
    <w:basedOn w:val="DefaultParagraphFont"/>
    <w:link w:val="Header"/>
    <w:rsid w:val="004C50A7"/>
    <w:rPr>
      <w:rFonts w:ascii="Arial" w:eastAsia="Arial" w:hAnsi="Arial" w:cs="Arial"/>
      <w:kern w:val="0"/>
      <w:lang w:val="en-GB"/>
      <w14:ligatures w14:val="none"/>
    </w:rPr>
  </w:style>
  <w:style w:type="paragraph" w:styleId="Footer">
    <w:name w:val="footer"/>
    <w:basedOn w:val="Normal"/>
    <w:link w:val="FooterChar1"/>
    <w:uiPriority w:val="99"/>
    <w:unhideWhenUsed/>
    <w:rsid w:val="004C50A7"/>
    <w:pPr>
      <w:tabs>
        <w:tab w:val="center" w:pos="4680"/>
        <w:tab w:val="right" w:pos="9360"/>
      </w:tabs>
      <w:spacing w:line="240" w:lineRule="auto"/>
    </w:pPr>
  </w:style>
  <w:style w:type="character" w:customStyle="1" w:styleId="FooterChar">
    <w:name w:val="Footer Char"/>
    <w:basedOn w:val="DefaultParagraphFont"/>
    <w:uiPriority w:val="99"/>
    <w:semiHidden/>
    <w:rsid w:val="004C50A7"/>
    <w:rPr>
      <w:rFonts w:ascii="Arial" w:eastAsia="Arial" w:hAnsi="Arial" w:cs="Arial"/>
      <w:kern w:val="0"/>
      <w:lang w:val="en-GB"/>
      <w14:ligatures w14:val="none"/>
    </w:rPr>
  </w:style>
  <w:style w:type="character" w:customStyle="1" w:styleId="FooterChar1">
    <w:name w:val="Footer Char1"/>
    <w:basedOn w:val="DefaultParagraphFont"/>
    <w:link w:val="Footer"/>
    <w:uiPriority w:val="99"/>
    <w:rsid w:val="004C50A7"/>
    <w:rPr>
      <w:rFonts w:ascii="Arial" w:eastAsia="Arial" w:hAnsi="Arial" w:cs="Arial"/>
      <w:kern w:val="0"/>
      <w:lang w:val="en-GB"/>
      <w14:ligatures w14:val="none"/>
    </w:rPr>
  </w:style>
  <w:style w:type="character" w:styleId="Hyperlink">
    <w:name w:val="Hyperlink"/>
    <w:rsid w:val="004C50A7"/>
    <w:rPr>
      <w:color w:val="0000FF"/>
      <w:u w:val="single"/>
    </w:rPr>
  </w:style>
  <w:style w:type="paragraph" w:styleId="ListParagraph">
    <w:name w:val="List Paragraph"/>
    <w:aliases w:val="List Paragraph11,Normal bullet 2,tabla negro,body 2,List Paragraph1,Citation List,본문(내용),List Paragraph (numbered (a)),Forth level,List1,Listă colorată - Accentuare 11,Bullet,Akapit z listą BS,Outlines a.b.c.,List_Paragraph,Header bold"/>
    <w:basedOn w:val="Normal"/>
    <w:link w:val="ListParagraphChar"/>
    <w:uiPriority w:val="34"/>
    <w:qFormat/>
    <w:rsid w:val="004C50A7"/>
    <w:pPr>
      <w:suppressAutoHyphens/>
      <w:spacing w:after="160" w:line="254" w:lineRule="auto"/>
      <w:ind w:left="720"/>
    </w:pPr>
    <w:rPr>
      <w:rFonts w:ascii="Calibri" w:eastAsia="Calibri" w:hAnsi="Calibri" w:cs="Times New Roman"/>
      <w:lang w:val="en-US" w:eastAsia="ar-SA"/>
    </w:rPr>
  </w:style>
  <w:style w:type="character" w:customStyle="1" w:styleId="salnbdy">
    <w:name w:val="s_aln_bdy"/>
    <w:rsid w:val="004C50A7"/>
    <w:rPr>
      <w:rFonts w:ascii="Verdana" w:hAnsi="Verdana" w:hint="default"/>
      <w:b w:val="0"/>
      <w:bCs w:val="0"/>
      <w:color w:val="000000"/>
      <w:sz w:val="20"/>
      <w:szCs w:val="20"/>
      <w:shd w:val="clear" w:color="auto" w:fill="FFFFFF"/>
    </w:rPr>
  </w:style>
  <w:style w:type="character" w:customStyle="1" w:styleId="ListParagraphChar">
    <w:name w:val="List Paragraph Char"/>
    <w:aliases w:val="List Paragraph11 Char,Normal bullet 2 Char,tabla negro Char,body 2 Char,List Paragraph1 Char,Citation List Char,본문(내용) Char,List Paragraph (numbered (a)) Char,Forth level Char,List1 Char,Listă colorată - Accentuare 11 Char"/>
    <w:link w:val="ListParagraph"/>
    <w:uiPriority w:val="34"/>
    <w:qFormat/>
    <w:rsid w:val="004C50A7"/>
    <w:rPr>
      <w:rFonts w:ascii="Calibri" w:eastAsia="Calibri" w:hAnsi="Calibri" w:cs="Times New Roman"/>
      <w:kern w:val="0"/>
      <w:lang w:val="en-US" w:eastAsia="ar-SA"/>
      <w14:ligatures w14:val="none"/>
    </w:rPr>
  </w:style>
  <w:style w:type="character" w:customStyle="1" w:styleId="normaltextrun">
    <w:name w:val="normaltextrun"/>
    <w:basedOn w:val="DefaultParagraphFont"/>
    <w:rsid w:val="004C50A7"/>
  </w:style>
  <w:style w:type="character" w:customStyle="1" w:styleId="slitbdy">
    <w:name w:val="s_lit_bdy"/>
    <w:rsid w:val="003F17C3"/>
    <w:rPr>
      <w:rFonts w:ascii="Verdana" w:hAnsi="Verdana" w:hint="default"/>
      <w:b w:val="0"/>
      <w:bCs w:val="0"/>
      <w:color w:val="000000"/>
      <w:sz w:val="20"/>
      <w:szCs w:val="20"/>
      <w:shd w:val="clear" w:color="auto" w:fill="FFFFFF"/>
    </w:rPr>
  </w:style>
  <w:style w:type="paragraph" w:customStyle="1" w:styleId="sartttl">
    <w:name w:val="s_art_ttl"/>
    <w:basedOn w:val="Normal"/>
    <w:rsid w:val="003F17C3"/>
    <w:pPr>
      <w:spacing w:line="240" w:lineRule="auto"/>
    </w:pPr>
    <w:rPr>
      <w:rFonts w:ascii="Verdana" w:eastAsiaTheme="minorEastAsia" w:hAnsi="Verdana" w:cs="Times New Roman"/>
      <w:b/>
      <w:bCs/>
      <w:color w:val="24689B"/>
      <w:sz w:val="20"/>
      <w:szCs w:val="20"/>
      <w:lang w:val="en-US"/>
    </w:rPr>
  </w:style>
  <w:style w:type="character" w:customStyle="1" w:styleId="salnttl">
    <w:name w:val="s_aln_ttl"/>
    <w:basedOn w:val="DefaultParagraphFont"/>
    <w:rsid w:val="003F17C3"/>
  </w:style>
  <w:style w:type="character" w:customStyle="1" w:styleId="slitttl">
    <w:name w:val="s_lit_ttl"/>
    <w:basedOn w:val="DefaultParagraphFont"/>
    <w:rsid w:val="003F1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4466">
      <w:bodyDiv w:val="1"/>
      <w:marLeft w:val="0"/>
      <w:marRight w:val="0"/>
      <w:marTop w:val="0"/>
      <w:marBottom w:val="0"/>
      <w:divBdr>
        <w:top w:val="none" w:sz="0" w:space="0" w:color="auto"/>
        <w:left w:val="none" w:sz="0" w:space="0" w:color="auto"/>
        <w:bottom w:val="none" w:sz="0" w:space="0" w:color="auto"/>
        <w:right w:val="none" w:sz="0" w:space="0" w:color="auto"/>
      </w:divBdr>
    </w:div>
    <w:div w:id="9115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6671</Words>
  <Characters>38031</Characters>
  <Application>Microsoft Office Word</Application>
  <DocSecurity>0</DocSecurity>
  <Lines>316</Lines>
  <Paragraphs>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Gabriela Moldovan</cp:lastModifiedBy>
  <cp:revision>13</cp:revision>
  <cp:lastPrinted>2023-11-20T07:46:00Z</cp:lastPrinted>
  <dcterms:created xsi:type="dcterms:W3CDTF">2023-11-17T08:17:00Z</dcterms:created>
  <dcterms:modified xsi:type="dcterms:W3CDTF">2023-11-20T07:47:00Z</dcterms:modified>
</cp:coreProperties>
</file>