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A09B" w14:textId="29CC9893" w:rsidR="00EA5ED1" w:rsidRPr="003A5A51" w:rsidRDefault="00EA5ED1" w:rsidP="00EA5ED1">
      <w:pPr>
        <w:rPr>
          <w:rFonts w:ascii="Montserrat Light" w:hAnsi="Montserrat Light"/>
          <w:b/>
          <w:bCs/>
          <w:noProof/>
          <w:color w:val="FF0000"/>
          <w:lang w:val="ro-RO"/>
        </w:rPr>
      </w:pPr>
      <w:bookmarkStart w:id="0" w:name="_Hlk92362437"/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  <w:r w:rsidRPr="003A53F3">
        <w:rPr>
          <w:rFonts w:ascii="Montserrat Light" w:hAnsi="Montserrat Light"/>
          <w:b/>
          <w:bCs/>
          <w:noProof/>
          <w:lang w:val="ro-RO"/>
        </w:rPr>
        <w:t>Anex</w:t>
      </w:r>
      <w:r w:rsidR="000A6C42">
        <w:rPr>
          <w:rFonts w:ascii="Montserrat Light" w:hAnsi="Montserrat Light"/>
          <w:b/>
          <w:bCs/>
          <w:noProof/>
          <w:lang w:val="ro-RO"/>
        </w:rPr>
        <w:t xml:space="preserve">a </w:t>
      </w:r>
      <w:r w:rsidR="00BE5B8F">
        <w:rPr>
          <w:rFonts w:ascii="Montserrat Light" w:hAnsi="Montserrat Light"/>
          <w:b/>
          <w:bCs/>
          <w:noProof/>
          <w:lang w:val="ro-RO"/>
        </w:rPr>
        <w:t>b</w:t>
      </w:r>
      <w:r w:rsidR="000A6C42">
        <w:rPr>
          <w:rFonts w:ascii="Montserrat Light" w:hAnsi="Montserrat Light"/>
          <w:b/>
          <w:bCs/>
          <w:noProof/>
          <w:lang w:val="ro-RO"/>
        </w:rPr>
        <w:t xml:space="preserve">)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la Referatul de aprobare </w:t>
      </w:r>
      <w:r w:rsidRPr="00903BFC">
        <w:rPr>
          <w:rFonts w:ascii="Montserrat Light" w:hAnsi="Montserrat Light"/>
          <w:b/>
          <w:bCs/>
          <w:noProof/>
          <w:lang w:val="ro-RO"/>
        </w:rPr>
        <w:t>nr.</w:t>
      </w:r>
      <w:r w:rsidR="0056672D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727AE8" w:rsidRPr="00727AE8">
        <w:rPr>
          <w:rFonts w:ascii="Montserrat Light" w:hAnsi="Montserrat Light"/>
          <w:b/>
          <w:bCs/>
          <w:noProof/>
          <w:lang w:val="ro-RO"/>
        </w:rPr>
        <w:t>48133/07.12</w:t>
      </w:r>
      <w:r w:rsidR="006D6BB7" w:rsidRPr="00727AE8">
        <w:rPr>
          <w:rFonts w:ascii="Montserrat Light" w:hAnsi="Montserrat Light"/>
          <w:b/>
          <w:bCs/>
          <w:noProof/>
          <w:lang w:val="ro-RO"/>
        </w:rPr>
        <w:t>.202</w:t>
      </w:r>
      <w:r w:rsidR="00900E29" w:rsidRPr="00727AE8">
        <w:rPr>
          <w:rFonts w:ascii="Montserrat Light" w:hAnsi="Montserrat Light"/>
          <w:b/>
          <w:bCs/>
          <w:noProof/>
          <w:lang w:val="ro-RO"/>
        </w:rPr>
        <w:t>3</w:t>
      </w:r>
      <w:r w:rsidRPr="00727AE8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7D42A7C" w14:textId="70CAFFD9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B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E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L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 C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O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M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P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R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I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V</w:t>
      </w:r>
    </w:p>
    <w:p w14:paraId="716E9828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649"/>
        <w:gridCol w:w="5646"/>
        <w:gridCol w:w="5760"/>
        <w:gridCol w:w="2970"/>
      </w:tblGrid>
      <w:tr w:rsidR="003A53F3" w:rsidRPr="003A53F3" w14:paraId="508A0B71" w14:textId="77777777" w:rsidTr="003A53F3">
        <w:tc>
          <w:tcPr>
            <w:tcW w:w="649" w:type="dxa"/>
          </w:tcPr>
          <w:p w14:paraId="3AD030D1" w14:textId="0D566EBB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5FED862F" w14:textId="18CA38A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5646" w:type="dxa"/>
          </w:tcPr>
          <w:p w14:paraId="3641A51F" w14:textId="0984E017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5760" w:type="dxa"/>
          </w:tcPr>
          <w:p w14:paraId="0F686D42" w14:textId="4511714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2970" w:type="dxa"/>
          </w:tcPr>
          <w:p w14:paraId="34342C08" w14:textId="3F3D4AA8" w:rsidR="00EA5ED1" w:rsidRPr="003A53F3" w:rsidRDefault="00BD27F0" w:rsidP="00BD27F0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3A53F3" w:rsidRPr="003A53F3" w14:paraId="12AA2762" w14:textId="77777777" w:rsidTr="003A53F3">
        <w:tc>
          <w:tcPr>
            <w:tcW w:w="649" w:type="dxa"/>
          </w:tcPr>
          <w:p w14:paraId="5AE5D467" w14:textId="77777777" w:rsidR="00EA5ED1" w:rsidRPr="003A53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5646" w:type="dxa"/>
          </w:tcPr>
          <w:p w14:paraId="2366FC53" w14:textId="77777777" w:rsidR="00051715" w:rsidRPr="00051715" w:rsidRDefault="006D6BB7" w:rsidP="00051715">
            <w:pPr>
              <w:adjustRightInd w:val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051715">
              <w:rPr>
                <w:rFonts w:ascii="Montserrat Light" w:hAnsi="Montserrat Light" w:cs="Cambria"/>
                <w:b/>
                <w:bCs/>
                <w:noProof/>
                <w:lang w:val="ro-RO"/>
              </w:rPr>
              <w:t>“</w:t>
            </w:r>
            <w:r w:rsidR="003756F3" w:rsidRPr="00051715">
              <w:rPr>
                <w:rFonts w:ascii="Montserrat Light" w:hAnsi="Montserrat Light"/>
                <w:b/>
                <w:bCs/>
              </w:rPr>
              <w:t xml:space="preserve"> </w:t>
            </w:r>
            <w:r w:rsidR="00051715" w:rsidRPr="00051715">
              <w:rPr>
                <w:rFonts w:ascii="Montserrat Light" w:eastAsia="Calibri" w:hAnsi="Montserrat Light"/>
                <w:b/>
                <w:color w:val="000000" w:themeColor="text1"/>
                <w:lang w:val="ro-RO"/>
              </w:rPr>
              <w:t>Art. 1.</w:t>
            </w:r>
            <w:r w:rsidR="00051715" w:rsidRPr="00051715">
              <w:rPr>
                <w:rFonts w:ascii="Montserrat Light" w:hAnsi="Montserrat Light"/>
                <w:color w:val="000000" w:themeColor="text1"/>
                <w:lang w:val="ro-RO"/>
              </w:rPr>
              <w:t xml:space="preserve"> Se aprobă Structura organizatorică a Spitalului </w:t>
            </w:r>
            <w:r w:rsidR="00051715" w:rsidRPr="00051715">
              <w:rPr>
                <w:rFonts w:ascii="Montserrat Light" w:hAnsi="Montserrat Light"/>
                <w:noProof/>
                <w:lang w:val="ro-RO"/>
              </w:rPr>
              <w:t>Clinic de Boli Infecțioase Cluj-Napoca</w:t>
            </w:r>
            <w:r w:rsidR="00051715" w:rsidRPr="00051715">
              <w:rPr>
                <w:rFonts w:ascii="Montserrat Light" w:hAnsi="Montserrat Light"/>
                <w:color w:val="000000" w:themeColor="text1"/>
                <w:lang w:val="ro-RO"/>
              </w:rPr>
              <w:t xml:space="preserve"> cuprinsă în </w:t>
            </w:r>
            <w:r w:rsidR="00051715" w:rsidRPr="0005171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 xml:space="preserve">Anexa nr. 1 </w:t>
            </w:r>
            <w:r w:rsidR="00051715" w:rsidRPr="00051715">
              <w:rPr>
                <w:rFonts w:ascii="Montserrat Light" w:hAnsi="Montserrat Light"/>
                <w:color w:val="000000" w:themeColor="text1"/>
                <w:lang w:val="ro-RO"/>
              </w:rPr>
              <w:t>care face parte integrantă din prezenta hotărâre.</w:t>
            </w:r>
          </w:p>
          <w:p w14:paraId="40EAB180" w14:textId="77777777" w:rsidR="00051715" w:rsidRPr="00051715" w:rsidRDefault="00051715" w:rsidP="00051715">
            <w:pPr>
              <w:adjustRightInd w:val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051715">
              <w:rPr>
                <w:rFonts w:ascii="Montserrat Light" w:eastAsia="Calibri" w:hAnsi="Montserrat Light"/>
                <w:b/>
                <w:color w:val="000000" w:themeColor="text1"/>
                <w:lang w:val="ro-RO"/>
              </w:rPr>
              <w:t>Art. 2.</w:t>
            </w:r>
            <w:r w:rsidRPr="00051715">
              <w:rPr>
                <w:rFonts w:ascii="Montserrat Light" w:hAnsi="Montserrat Light"/>
                <w:color w:val="000000" w:themeColor="text1"/>
                <w:lang w:val="ro-RO"/>
              </w:rPr>
              <w:t xml:space="preserve"> Se aprobă Organigrama Spitalului </w:t>
            </w:r>
            <w:r w:rsidRPr="00051715">
              <w:rPr>
                <w:rFonts w:ascii="Montserrat Light" w:hAnsi="Montserrat Light"/>
                <w:noProof/>
                <w:lang w:val="ro-RO"/>
              </w:rPr>
              <w:t>Clinic de Boli Infecțioase</w:t>
            </w:r>
            <w:r w:rsidRPr="00051715">
              <w:rPr>
                <w:rFonts w:ascii="Montserrat Light" w:hAnsi="Montserrat Light"/>
                <w:lang w:val="ro-RO"/>
              </w:rPr>
              <w:t xml:space="preserve"> </w:t>
            </w:r>
            <w:r w:rsidRPr="00051715">
              <w:rPr>
                <w:rFonts w:ascii="Montserrat Light" w:hAnsi="Montserrat Light"/>
                <w:noProof/>
                <w:lang w:val="ro-RO"/>
              </w:rPr>
              <w:t>Cluj-Napoca</w:t>
            </w:r>
            <w:r w:rsidRPr="00051715">
              <w:rPr>
                <w:rFonts w:ascii="Montserrat Light" w:hAnsi="Montserrat Light"/>
                <w:color w:val="000000" w:themeColor="text1"/>
                <w:lang w:val="ro-RO"/>
              </w:rPr>
              <w:t xml:space="preserve"> cuprinsă în </w:t>
            </w:r>
            <w:r w:rsidRPr="0005171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 xml:space="preserve">Anexa nr. 2 </w:t>
            </w:r>
            <w:r w:rsidRPr="00051715">
              <w:rPr>
                <w:rFonts w:ascii="Montserrat Light" w:hAnsi="Montserrat Light"/>
                <w:color w:val="000000" w:themeColor="text1"/>
                <w:lang w:val="ro-RO"/>
              </w:rPr>
              <w:t>care face parte integrantă din prezenta hotărâre.</w:t>
            </w:r>
          </w:p>
          <w:p w14:paraId="06A861EE" w14:textId="77777777" w:rsidR="00051715" w:rsidRPr="00051715" w:rsidRDefault="00051715" w:rsidP="00051715">
            <w:pPr>
              <w:adjustRightInd w:val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051715">
              <w:rPr>
                <w:rFonts w:ascii="Montserrat Light" w:eastAsia="Calibri" w:hAnsi="Montserrat Light"/>
                <w:b/>
                <w:color w:val="000000" w:themeColor="text1"/>
                <w:lang w:val="ro-RO"/>
              </w:rPr>
              <w:t>Art. 3.</w:t>
            </w:r>
            <w:r w:rsidRPr="00051715">
              <w:rPr>
                <w:rFonts w:ascii="Montserrat Light" w:eastAsia="Calibri" w:hAnsi="Montserrat Light"/>
                <w:color w:val="000000" w:themeColor="text1"/>
                <w:lang w:val="ro-RO"/>
              </w:rPr>
              <w:t xml:space="preserve"> </w:t>
            </w:r>
            <w:r w:rsidRPr="00051715">
              <w:rPr>
                <w:rFonts w:ascii="Montserrat Light" w:hAnsi="Montserrat Light"/>
                <w:color w:val="000000" w:themeColor="text1"/>
                <w:lang w:val="ro-RO"/>
              </w:rPr>
              <w:t xml:space="preserve">Se aprobă Statul de funcții al Spitalului </w:t>
            </w:r>
            <w:r w:rsidRPr="00051715">
              <w:rPr>
                <w:rFonts w:ascii="Montserrat Light" w:hAnsi="Montserrat Light"/>
                <w:noProof/>
                <w:lang w:val="ro-RO"/>
              </w:rPr>
              <w:t>Clinic de Boli Infecțioase</w:t>
            </w:r>
            <w:r w:rsidRPr="00051715">
              <w:rPr>
                <w:rFonts w:ascii="Montserrat Light" w:hAnsi="Montserrat Light"/>
                <w:lang w:val="ro-RO"/>
              </w:rPr>
              <w:t xml:space="preserve"> </w:t>
            </w:r>
            <w:r w:rsidRPr="00051715">
              <w:rPr>
                <w:rFonts w:ascii="Montserrat Light" w:hAnsi="Montserrat Light"/>
                <w:noProof/>
                <w:lang w:val="ro-RO"/>
              </w:rPr>
              <w:t>Cluj-Napoca</w:t>
            </w:r>
            <w:r w:rsidRPr="00051715">
              <w:rPr>
                <w:rFonts w:ascii="Montserrat Light" w:hAnsi="Montserrat Light"/>
                <w:color w:val="000000" w:themeColor="text1"/>
                <w:lang w:val="ro-RO"/>
              </w:rPr>
              <w:t xml:space="preserve"> cuprins în </w:t>
            </w:r>
            <w:r w:rsidRPr="0005171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Anexa nr. 3</w:t>
            </w:r>
            <w:r w:rsidRPr="00051715">
              <w:rPr>
                <w:rFonts w:ascii="Montserrat Light" w:hAnsi="Montserrat Light"/>
                <w:color w:val="000000" w:themeColor="text1"/>
                <w:lang w:val="ro-RO"/>
              </w:rPr>
              <w:t xml:space="preserve"> care face parte integrantă din prezenta hotărâre.</w:t>
            </w:r>
          </w:p>
          <w:p w14:paraId="1671EE4A" w14:textId="4B13A408" w:rsidR="00900E29" w:rsidRPr="00051715" w:rsidRDefault="00051715" w:rsidP="00051715">
            <w:pPr>
              <w:adjustRightInd w:val="0"/>
              <w:jc w:val="both"/>
              <w:rPr>
                <w:rFonts w:ascii="Montserrat Light" w:hAnsi="Montserrat Light"/>
                <w:color w:val="000000" w:themeColor="text1"/>
                <w:lang w:val="ro-RO"/>
              </w:rPr>
            </w:pPr>
            <w:r w:rsidRPr="0005171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Art. 4</w:t>
            </w:r>
            <w:r w:rsidRPr="00051715">
              <w:rPr>
                <w:rFonts w:ascii="Montserrat Light" w:hAnsi="Montserrat Light"/>
                <w:bCs/>
                <w:color w:val="000000" w:themeColor="text1"/>
                <w:lang w:val="ro-RO"/>
              </w:rPr>
              <w:t>.</w:t>
            </w:r>
            <w:r w:rsidRPr="00051715">
              <w:rPr>
                <w:rFonts w:ascii="Montserrat Light" w:hAnsi="Montserrat Light"/>
                <w:color w:val="000000" w:themeColor="text1"/>
                <w:lang w:val="ro-RO"/>
              </w:rPr>
              <w:t xml:space="preserve"> Se aprobă Regulamentul de organizare și funcționare pentru Spitalul </w:t>
            </w:r>
            <w:r w:rsidRPr="00051715">
              <w:rPr>
                <w:rFonts w:ascii="Montserrat Light" w:hAnsi="Montserrat Light"/>
                <w:noProof/>
                <w:lang w:val="ro-RO"/>
              </w:rPr>
              <w:t>Clinic de Boli Infecțioase Cluj-Napoca</w:t>
            </w:r>
            <w:r w:rsidRPr="00051715">
              <w:rPr>
                <w:rFonts w:ascii="Montserrat Light" w:hAnsi="Montserrat Light"/>
                <w:color w:val="000000" w:themeColor="text1"/>
                <w:lang w:val="ro-RO"/>
              </w:rPr>
              <w:t xml:space="preserve"> cuprins în </w:t>
            </w:r>
            <w:r w:rsidRPr="00051715">
              <w:rPr>
                <w:rFonts w:ascii="Montserrat Light" w:hAnsi="Montserrat Light"/>
                <w:b/>
                <w:bCs/>
                <w:color w:val="000000" w:themeColor="text1"/>
                <w:lang w:val="ro-RO"/>
              </w:rPr>
              <w:t>Anexa nr. 4</w:t>
            </w:r>
            <w:r w:rsidRPr="00051715">
              <w:rPr>
                <w:rFonts w:ascii="Montserrat Light" w:hAnsi="Montserrat Light"/>
                <w:color w:val="000000" w:themeColor="text1"/>
                <w:lang w:val="ro-RO"/>
              </w:rPr>
              <w:t xml:space="preserve"> care face parte integrantă din prezenta hotărâre</w:t>
            </w:r>
            <w:r w:rsidR="00900E29" w:rsidRPr="00051715">
              <w:rPr>
                <w:rFonts w:ascii="Montserrat Light" w:hAnsi="Montserrat Light"/>
                <w:noProof/>
                <w:lang w:val="ro-RO"/>
              </w:rPr>
              <w:t>.”</w:t>
            </w:r>
          </w:p>
          <w:p w14:paraId="5FDCE6A1" w14:textId="000E1B77" w:rsidR="00EA5ED1" w:rsidRPr="003756F3" w:rsidRDefault="00EA5ED1" w:rsidP="00900E29">
            <w:pPr>
              <w:ind w:left="360"/>
              <w:contextualSpacing/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  <w:tc>
          <w:tcPr>
            <w:tcW w:w="5760" w:type="dxa"/>
          </w:tcPr>
          <w:p w14:paraId="4C3DDD66" w14:textId="77777777" w:rsidR="00613B73" w:rsidRPr="00E52499" w:rsidRDefault="006D6BB7" w:rsidP="00613B73">
            <w:pPr>
              <w:jc w:val="both"/>
              <w:rPr>
                <w:rFonts w:ascii="Montserrat Light" w:hAnsi="Montserrat Light"/>
                <w:lang w:val="ro-RO"/>
              </w:rPr>
            </w:pPr>
            <w:r w:rsidRPr="003756F3">
              <w:rPr>
                <w:rFonts w:ascii="Montserrat Light" w:hAnsi="Montserrat Light"/>
                <w:b/>
                <w:bCs/>
                <w:noProof/>
                <w:lang w:val="ro-RO"/>
              </w:rPr>
              <w:t>„</w:t>
            </w:r>
            <w:r w:rsidR="003756F3" w:rsidRPr="003756F3">
              <w:rPr>
                <w:rFonts w:ascii="Montserrat" w:hAnsi="Montserrat"/>
                <w:b/>
                <w:bCs/>
              </w:rPr>
              <w:t>Art. I.</w:t>
            </w:r>
            <w:r w:rsidR="003756F3" w:rsidRPr="003756F3">
              <w:rPr>
                <w:rFonts w:ascii="Montserrat Light" w:hAnsi="Montserrat Light"/>
              </w:rPr>
              <w:t xml:space="preserve"> </w:t>
            </w:r>
            <w:r w:rsidR="00613B73" w:rsidRPr="00E52499">
              <w:rPr>
                <w:rFonts w:ascii="Montserrat Light" w:hAnsi="Montserrat Light"/>
                <w:lang w:val="ro-RO"/>
              </w:rPr>
              <w:t xml:space="preserve">Hotărârea Consiliului Judeţean Cluj nr. </w:t>
            </w:r>
            <w:r w:rsidR="00613B73">
              <w:rPr>
                <w:rFonts w:ascii="Montserrat Light" w:hAnsi="Montserrat Light"/>
                <w:lang w:val="ro-RO"/>
              </w:rPr>
              <w:t>192/2023</w:t>
            </w:r>
            <w:r w:rsidR="00613B73" w:rsidRPr="00E52499">
              <w:rPr>
                <w:rFonts w:ascii="Montserrat Light" w:hAnsi="Montserrat Light"/>
                <w:lang w:val="ro-RO"/>
              </w:rPr>
              <w:t xml:space="preserve"> privind aprobarea </w:t>
            </w:r>
            <w:r w:rsidR="00613B73">
              <w:rPr>
                <w:rFonts w:ascii="Montserrat Light" w:hAnsi="Montserrat Light"/>
                <w:lang w:val="ro-RO"/>
              </w:rPr>
              <w:t xml:space="preserve">Structurii organizatorice, a </w:t>
            </w:r>
            <w:r w:rsidR="00613B73" w:rsidRPr="00E52499">
              <w:rPr>
                <w:rFonts w:ascii="Montserrat Light" w:hAnsi="Montserrat Light"/>
                <w:lang w:val="ro-RO"/>
              </w:rPr>
              <w:t xml:space="preserve">Organigramei, a Statului de funcţii şi a Regulamentului de organizare şi funcţionare pentru </w:t>
            </w:r>
            <w:proofErr w:type="spellStart"/>
            <w:r w:rsidR="00613B73" w:rsidRPr="00F960DD">
              <w:rPr>
                <w:rFonts w:ascii="Montserrat Light" w:hAnsi="Montserrat Light"/>
              </w:rPr>
              <w:t>Spitalul</w:t>
            </w:r>
            <w:proofErr w:type="spellEnd"/>
            <w:r w:rsidR="00613B73" w:rsidRPr="00F960DD">
              <w:rPr>
                <w:rFonts w:ascii="Montserrat Light" w:hAnsi="Montserrat Light"/>
                <w:color w:val="000000" w:themeColor="text1"/>
                <w:lang w:val="ro-RO"/>
              </w:rPr>
              <w:t xml:space="preserve"> </w:t>
            </w:r>
            <w:r w:rsidR="00613B73">
              <w:rPr>
                <w:rFonts w:ascii="Montserrat Light" w:hAnsi="Montserrat Light"/>
                <w:color w:val="000000" w:themeColor="text1"/>
                <w:lang w:val="ro-RO"/>
              </w:rPr>
              <w:t xml:space="preserve">Clinic </w:t>
            </w:r>
            <w:r w:rsidR="00613B73" w:rsidRPr="00F960DD">
              <w:rPr>
                <w:rFonts w:ascii="Montserrat Light" w:hAnsi="Montserrat Light"/>
              </w:rPr>
              <w:t xml:space="preserve">de </w:t>
            </w:r>
            <w:r w:rsidR="00613B73">
              <w:rPr>
                <w:rFonts w:ascii="Montserrat Light" w:hAnsi="Montserrat Light"/>
                <w:color w:val="000000" w:themeColor="text1"/>
                <w:lang w:val="ro-RO"/>
              </w:rPr>
              <w:t>Boli Infecțioase</w:t>
            </w:r>
            <w:r w:rsidR="00613B73" w:rsidRPr="00AA6906">
              <w:rPr>
                <w:rFonts w:ascii="Montserrat Light" w:hAnsi="Montserrat Light"/>
                <w:color w:val="000000" w:themeColor="text1"/>
                <w:lang w:val="ro-RO"/>
              </w:rPr>
              <w:t xml:space="preserve"> Cluj-Napoca</w:t>
            </w:r>
            <w:r w:rsidR="00613B73" w:rsidRPr="00E52499">
              <w:rPr>
                <w:rFonts w:ascii="Montserrat Light" w:hAnsi="Montserrat Light"/>
                <w:noProof/>
                <w:lang w:val="ro-RO"/>
              </w:rPr>
              <w:t>,</w:t>
            </w:r>
            <w:r w:rsidR="00613B73" w:rsidRPr="00E52499">
              <w:rPr>
                <w:rFonts w:ascii="Montserrat Light" w:hAnsi="Montserrat Light"/>
                <w:lang w:val="ro-RO"/>
              </w:rPr>
              <w:t xml:space="preserve"> se modifică după cum urmează:</w:t>
            </w:r>
          </w:p>
          <w:p w14:paraId="7C635EB4" w14:textId="153BC6AA" w:rsidR="00613B73" w:rsidRPr="00613B73" w:rsidRDefault="00613B73" w:rsidP="00613B7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613B73">
              <w:rPr>
                <w:rFonts w:ascii="Montserrat Light" w:hAnsi="Montserrat Light"/>
                <w:sz w:val="22"/>
                <w:szCs w:val="22"/>
                <w:lang w:val="ro-RO"/>
              </w:rPr>
              <w:t>Anexa nr. 2 "</w:t>
            </w:r>
            <w:r w:rsidRPr="00613B73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 Organigrama Spitalului </w:t>
            </w:r>
            <w:r w:rsidRPr="00613B73"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  <w:t xml:space="preserve">Clinic </w:t>
            </w:r>
            <w:r w:rsidRPr="00613B73">
              <w:rPr>
                <w:rFonts w:ascii="Montserrat Light" w:hAnsi="Montserrat Light"/>
                <w:sz w:val="22"/>
                <w:szCs w:val="22"/>
              </w:rPr>
              <w:t xml:space="preserve">de Boli </w:t>
            </w:r>
            <w:r w:rsidRPr="00613B73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Infecțioase Cluj-Napoca</w:t>
            </w:r>
            <w:r w:rsidRPr="00613B73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" se modifică și se înlocuieşte cu </w:t>
            </w:r>
            <w:r w:rsidRPr="00613B73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Anexa nr.1</w:t>
            </w:r>
            <w:r w:rsidRPr="00613B73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care face parte integrantă din prezenta hotărâre.</w:t>
            </w:r>
          </w:p>
          <w:p w14:paraId="0B3518A1" w14:textId="77777777" w:rsidR="00613B73" w:rsidRPr="00613B73" w:rsidRDefault="00613B73" w:rsidP="00613B7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613B73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Anexa nr. 3 "Statul de funcții al Spitalului </w:t>
            </w:r>
            <w:r w:rsidRPr="00613B73"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  <w:t xml:space="preserve">Clinic </w:t>
            </w:r>
            <w:r w:rsidRPr="00613B73">
              <w:rPr>
                <w:rFonts w:ascii="Montserrat Light" w:hAnsi="Montserrat Light"/>
                <w:sz w:val="22"/>
                <w:szCs w:val="22"/>
              </w:rPr>
              <w:t xml:space="preserve">de Boli </w:t>
            </w:r>
            <w:r w:rsidRPr="00613B73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Infecțioase Cluj-Napoca</w:t>
            </w:r>
            <w:r w:rsidRPr="00613B73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" se modifică și se înlocuieşte cu </w:t>
            </w:r>
            <w:r w:rsidRPr="00613B73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Anexa nr. 2</w:t>
            </w:r>
            <w:r w:rsidRPr="00613B73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care face parte integrantă din prezenta hotărâre.</w:t>
            </w:r>
          </w:p>
          <w:p w14:paraId="201F4317" w14:textId="70D43112" w:rsidR="003A5A51" w:rsidRPr="00613B73" w:rsidRDefault="00613B73" w:rsidP="00613B73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613B73">
              <w:rPr>
                <w:rFonts w:ascii="Montserrat Light" w:hAnsi="Montserrat Light"/>
                <w:sz w:val="22"/>
                <w:szCs w:val="22"/>
                <w:lang w:val="ro-RO"/>
              </w:rPr>
              <w:t>Anexa nr. 4 "</w:t>
            </w:r>
            <w:r w:rsidRPr="00613B73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 xml:space="preserve"> Regulamentul de organizare și funcționare pentru </w:t>
            </w:r>
            <w:r w:rsidRPr="00613B73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Spitalul </w:t>
            </w:r>
            <w:r w:rsidRPr="00613B73"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  <w:t xml:space="preserve">Clinic </w:t>
            </w:r>
            <w:r w:rsidRPr="00613B73">
              <w:rPr>
                <w:rFonts w:ascii="Montserrat Light" w:hAnsi="Montserrat Light"/>
                <w:sz w:val="22"/>
                <w:szCs w:val="22"/>
              </w:rPr>
              <w:t xml:space="preserve">de Boli </w:t>
            </w:r>
            <w:r w:rsidRPr="00613B73">
              <w:rPr>
                <w:rFonts w:ascii="Montserrat Light" w:hAnsi="Montserrat Light"/>
                <w:color w:val="000000" w:themeColor="text1"/>
                <w:sz w:val="22"/>
                <w:szCs w:val="22"/>
                <w:lang w:val="ro-RO"/>
              </w:rPr>
              <w:t>Infecțioase Cluj-Napoca</w:t>
            </w:r>
            <w:r w:rsidRPr="00613B73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" se modifică și se înlocuieşte cu </w:t>
            </w:r>
            <w:r w:rsidRPr="00613B73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Anexa nr. 3</w:t>
            </w:r>
            <w:r w:rsidRPr="00613B73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care face parte integrantă din prezenta hotărâre</w:t>
            </w:r>
            <w:r w:rsidR="003A5A51" w:rsidRPr="00613B73">
              <w:rPr>
                <w:rFonts w:ascii="Montserrat Light" w:eastAsia="Calibri" w:hAnsi="Montserrat Light"/>
                <w:sz w:val="22"/>
                <w:szCs w:val="22"/>
                <w:lang w:eastAsia="ar-SA"/>
              </w:rPr>
              <w:t>.</w:t>
            </w:r>
            <w:r w:rsidR="00115A98" w:rsidRPr="00613B73">
              <w:rPr>
                <w:rFonts w:ascii="Montserrat Light" w:eastAsia="Calibri" w:hAnsi="Montserrat Light"/>
                <w:sz w:val="22"/>
                <w:szCs w:val="22"/>
                <w:lang w:eastAsia="ar-SA"/>
              </w:rPr>
              <w:t>”</w:t>
            </w:r>
          </w:p>
          <w:p w14:paraId="6AC5BA75" w14:textId="6A5D7E54" w:rsidR="00EA5ED1" w:rsidRPr="003756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  <w:tc>
          <w:tcPr>
            <w:tcW w:w="2970" w:type="dxa"/>
          </w:tcPr>
          <w:p w14:paraId="13474740" w14:textId="77777777" w:rsidR="007A1798" w:rsidRDefault="007A1798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  <w:p w14:paraId="7E993B7A" w14:textId="77777777" w:rsidR="007A1798" w:rsidRDefault="007A1798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</w:p>
          <w:p w14:paraId="3E8F1875" w14:textId="4A339C8F" w:rsidR="00EA5ED1" w:rsidRPr="003A53F3" w:rsidRDefault="00205598" w:rsidP="00A54951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ro-RO"/>
              </w:rPr>
              <w:t>Reflectarea în organigrama, statul de funcții și regulamentul de organizare și funcționare a modificărilor ca urmare a punerii în aplicare a Legii nr. 296/2023 (reorganizare structuri, mutare, transformare de posturi, actualizare atribuții în regulamentul de organizare și funcționare).</w:t>
            </w:r>
          </w:p>
        </w:tc>
      </w:tr>
    </w:tbl>
    <w:p w14:paraId="65309F19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22EA932" w14:textId="64FF7A16" w:rsidR="00EA5ED1" w:rsidRPr="003A53F3" w:rsidRDefault="00BD27F0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Inițiator</w:t>
      </w:r>
    </w:p>
    <w:p w14:paraId="631BB57A" w14:textId="047740B6" w:rsidR="00EA5ED1" w:rsidRPr="003A53F3" w:rsidRDefault="00F66BB3" w:rsidP="00FC0D2D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PRȘEDINTE</w:t>
      </w:r>
    </w:p>
    <w:p w14:paraId="6DFA279C" w14:textId="6820B91A" w:rsidR="00F66BB3" w:rsidRPr="003A53F3" w:rsidRDefault="00F66BB3" w:rsidP="00FC0D2D">
      <w:pPr>
        <w:jc w:val="center"/>
        <w:rPr>
          <w:rFonts w:ascii="Montserrat Light" w:hAnsi="Montserrat Light"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F66BB3" w:rsidRPr="003A53F3" w:rsidSect="006D6BB7">
      <w:headerReference w:type="default" r:id="rId7"/>
      <w:pgSz w:w="16834" w:h="11909" w:orient="landscape"/>
      <w:pgMar w:top="1530" w:right="1440" w:bottom="9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1164" w14:textId="77777777" w:rsidR="002123D4" w:rsidRDefault="002123D4">
      <w:pPr>
        <w:spacing w:line="240" w:lineRule="auto"/>
      </w:pPr>
      <w:r>
        <w:separator/>
      </w:r>
    </w:p>
  </w:endnote>
  <w:endnote w:type="continuationSeparator" w:id="0">
    <w:p w14:paraId="431FD7C3" w14:textId="77777777" w:rsidR="002123D4" w:rsidRDefault="00212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328E" w14:textId="77777777" w:rsidR="002123D4" w:rsidRDefault="002123D4">
      <w:pPr>
        <w:spacing w:line="240" w:lineRule="auto"/>
      </w:pPr>
      <w:r>
        <w:separator/>
      </w:r>
    </w:p>
  </w:footnote>
  <w:footnote w:type="continuationSeparator" w:id="0">
    <w:p w14:paraId="2E30834C" w14:textId="77777777" w:rsidR="002123D4" w:rsidRDefault="00212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8F40960"/>
    <w:multiLevelType w:val="hybridMultilevel"/>
    <w:tmpl w:val="0B4E271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3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 w15:restartNumberingAfterBreak="0">
    <w:nsid w:val="374A4D00"/>
    <w:multiLevelType w:val="hybridMultilevel"/>
    <w:tmpl w:val="CBB44B6E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3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6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CE59A0"/>
    <w:multiLevelType w:val="hybridMultilevel"/>
    <w:tmpl w:val="7E62DB8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1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D826114"/>
    <w:multiLevelType w:val="hybridMultilevel"/>
    <w:tmpl w:val="4FA8307C"/>
    <w:lvl w:ilvl="0" w:tplc="1D7C7712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5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29478">
    <w:abstractNumId w:val="34"/>
  </w:num>
  <w:num w:numId="2" w16cid:durableId="1791633547">
    <w:abstractNumId w:val="33"/>
  </w:num>
  <w:num w:numId="3" w16cid:durableId="1625573993">
    <w:abstractNumId w:val="22"/>
  </w:num>
  <w:num w:numId="4" w16cid:durableId="1043216890">
    <w:abstractNumId w:val="12"/>
  </w:num>
  <w:num w:numId="5" w16cid:durableId="2027487340">
    <w:abstractNumId w:val="0"/>
  </w:num>
  <w:num w:numId="6" w16cid:durableId="1388607793">
    <w:abstractNumId w:val="23"/>
  </w:num>
  <w:num w:numId="7" w16cid:durableId="2138520650">
    <w:abstractNumId w:val="28"/>
  </w:num>
  <w:num w:numId="8" w16cid:durableId="2121487058">
    <w:abstractNumId w:val="20"/>
  </w:num>
  <w:num w:numId="9" w16cid:durableId="2052807334">
    <w:abstractNumId w:val="18"/>
  </w:num>
  <w:num w:numId="10" w16cid:durableId="220138134">
    <w:abstractNumId w:val="17"/>
  </w:num>
  <w:num w:numId="11" w16cid:durableId="1567257470">
    <w:abstractNumId w:val="31"/>
  </w:num>
  <w:num w:numId="12" w16cid:durableId="224144476">
    <w:abstractNumId w:val="26"/>
  </w:num>
  <w:num w:numId="13" w16cid:durableId="2100903143">
    <w:abstractNumId w:val="9"/>
  </w:num>
  <w:num w:numId="14" w16cid:durableId="627005337">
    <w:abstractNumId w:val="37"/>
  </w:num>
  <w:num w:numId="15" w16cid:durableId="1170484165">
    <w:abstractNumId w:val="8"/>
  </w:num>
  <w:num w:numId="16" w16cid:durableId="173229116">
    <w:abstractNumId w:val="16"/>
  </w:num>
  <w:num w:numId="17" w16cid:durableId="1166747322">
    <w:abstractNumId w:val="35"/>
  </w:num>
  <w:num w:numId="18" w16cid:durableId="53084458">
    <w:abstractNumId w:val="21"/>
  </w:num>
  <w:num w:numId="19" w16cid:durableId="1135297116">
    <w:abstractNumId w:val="6"/>
  </w:num>
  <w:num w:numId="20" w16cid:durableId="487282974">
    <w:abstractNumId w:val="19"/>
  </w:num>
  <w:num w:numId="21" w16cid:durableId="880871217">
    <w:abstractNumId w:val="10"/>
  </w:num>
  <w:num w:numId="22" w16cid:durableId="2097551904">
    <w:abstractNumId w:val="1"/>
  </w:num>
  <w:num w:numId="23" w16cid:durableId="1011368997">
    <w:abstractNumId w:val="2"/>
  </w:num>
  <w:num w:numId="24" w16cid:durableId="1757902268">
    <w:abstractNumId w:val="29"/>
  </w:num>
  <w:num w:numId="25" w16cid:durableId="178130125">
    <w:abstractNumId w:val="7"/>
  </w:num>
  <w:num w:numId="26" w16cid:durableId="172038846">
    <w:abstractNumId w:val="4"/>
  </w:num>
  <w:num w:numId="27" w16cid:durableId="714307058">
    <w:abstractNumId w:val="36"/>
  </w:num>
  <w:num w:numId="28" w16cid:durableId="1618756257">
    <w:abstractNumId w:val="15"/>
  </w:num>
  <w:num w:numId="29" w16cid:durableId="582687001">
    <w:abstractNumId w:val="13"/>
  </w:num>
  <w:num w:numId="30" w16cid:durableId="933516232">
    <w:abstractNumId w:val="3"/>
  </w:num>
  <w:num w:numId="31" w16cid:durableId="1841657884">
    <w:abstractNumId w:val="11"/>
  </w:num>
  <w:num w:numId="32" w16cid:durableId="668602085">
    <w:abstractNumId w:val="24"/>
  </w:num>
  <w:num w:numId="33" w16cid:durableId="35157260">
    <w:abstractNumId w:val="27"/>
  </w:num>
  <w:num w:numId="34" w16cid:durableId="1360474283">
    <w:abstractNumId w:val="25"/>
  </w:num>
  <w:num w:numId="35" w16cid:durableId="993147683">
    <w:abstractNumId w:val="30"/>
  </w:num>
  <w:num w:numId="36" w16cid:durableId="16588033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13157959">
    <w:abstractNumId w:val="14"/>
  </w:num>
  <w:num w:numId="38" w16cid:durableId="856582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800"/>
    <w:rsid w:val="00051244"/>
    <w:rsid w:val="00051715"/>
    <w:rsid w:val="000630F2"/>
    <w:rsid w:val="0007750B"/>
    <w:rsid w:val="00086638"/>
    <w:rsid w:val="000A61D8"/>
    <w:rsid w:val="000A6C42"/>
    <w:rsid w:val="000B024F"/>
    <w:rsid w:val="000B32A0"/>
    <w:rsid w:val="000C14CF"/>
    <w:rsid w:val="000C421D"/>
    <w:rsid w:val="000C5913"/>
    <w:rsid w:val="000C62B7"/>
    <w:rsid w:val="000D13B5"/>
    <w:rsid w:val="000E62E9"/>
    <w:rsid w:val="000F76AA"/>
    <w:rsid w:val="00115A98"/>
    <w:rsid w:val="00124F41"/>
    <w:rsid w:val="001268A6"/>
    <w:rsid w:val="00156A19"/>
    <w:rsid w:val="00160B3E"/>
    <w:rsid w:val="00172ABE"/>
    <w:rsid w:val="001A0997"/>
    <w:rsid w:val="001C6EA8"/>
    <w:rsid w:val="001F66EE"/>
    <w:rsid w:val="001F7D43"/>
    <w:rsid w:val="0020072E"/>
    <w:rsid w:val="00205598"/>
    <w:rsid w:val="002123D4"/>
    <w:rsid w:val="00261365"/>
    <w:rsid w:val="00291343"/>
    <w:rsid w:val="002932CC"/>
    <w:rsid w:val="002D3197"/>
    <w:rsid w:val="002D3A93"/>
    <w:rsid w:val="00364017"/>
    <w:rsid w:val="003756F3"/>
    <w:rsid w:val="003A53F3"/>
    <w:rsid w:val="003A5A51"/>
    <w:rsid w:val="003B0C36"/>
    <w:rsid w:val="003B158C"/>
    <w:rsid w:val="003B676D"/>
    <w:rsid w:val="003C0C9A"/>
    <w:rsid w:val="003D1A67"/>
    <w:rsid w:val="003E3FAA"/>
    <w:rsid w:val="00401E33"/>
    <w:rsid w:val="004108C4"/>
    <w:rsid w:val="00412244"/>
    <w:rsid w:val="00426924"/>
    <w:rsid w:val="00427BC7"/>
    <w:rsid w:val="0044647F"/>
    <w:rsid w:val="004678C7"/>
    <w:rsid w:val="00494A16"/>
    <w:rsid w:val="004B027A"/>
    <w:rsid w:val="004B0A24"/>
    <w:rsid w:val="004C2A34"/>
    <w:rsid w:val="004D18B4"/>
    <w:rsid w:val="004E60A9"/>
    <w:rsid w:val="004E72DC"/>
    <w:rsid w:val="00522DE3"/>
    <w:rsid w:val="00534029"/>
    <w:rsid w:val="00543E1E"/>
    <w:rsid w:val="0056672D"/>
    <w:rsid w:val="00585FC4"/>
    <w:rsid w:val="00592F29"/>
    <w:rsid w:val="005C60C7"/>
    <w:rsid w:val="005D6A0F"/>
    <w:rsid w:val="005E0522"/>
    <w:rsid w:val="005E1EC3"/>
    <w:rsid w:val="005F17AB"/>
    <w:rsid w:val="005F69F9"/>
    <w:rsid w:val="00600D66"/>
    <w:rsid w:val="00613B73"/>
    <w:rsid w:val="006170B1"/>
    <w:rsid w:val="00643744"/>
    <w:rsid w:val="006833E8"/>
    <w:rsid w:val="00685D2C"/>
    <w:rsid w:val="006A34AB"/>
    <w:rsid w:val="006B7016"/>
    <w:rsid w:val="006B77C3"/>
    <w:rsid w:val="006B7A61"/>
    <w:rsid w:val="006D6BB7"/>
    <w:rsid w:val="006E06B1"/>
    <w:rsid w:val="00704E99"/>
    <w:rsid w:val="007072F9"/>
    <w:rsid w:val="007101A2"/>
    <w:rsid w:val="0072503E"/>
    <w:rsid w:val="00727AE8"/>
    <w:rsid w:val="00744CB1"/>
    <w:rsid w:val="00746393"/>
    <w:rsid w:val="007A1798"/>
    <w:rsid w:val="007B1963"/>
    <w:rsid w:val="007B2B5D"/>
    <w:rsid w:val="007D0BE6"/>
    <w:rsid w:val="007E135E"/>
    <w:rsid w:val="008530AC"/>
    <w:rsid w:val="008631B3"/>
    <w:rsid w:val="00864C05"/>
    <w:rsid w:val="00865B1F"/>
    <w:rsid w:val="00872D42"/>
    <w:rsid w:val="0089358F"/>
    <w:rsid w:val="008C0EF5"/>
    <w:rsid w:val="008D4465"/>
    <w:rsid w:val="008D543B"/>
    <w:rsid w:val="008E26B7"/>
    <w:rsid w:val="008E5975"/>
    <w:rsid w:val="008F0265"/>
    <w:rsid w:val="00900E29"/>
    <w:rsid w:val="00903BFC"/>
    <w:rsid w:val="00916435"/>
    <w:rsid w:val="009521A0"/>
    <w:rsid w:val="009701E7"/>
    <w:rsid w:val="00981979"/>
    <w:rsid w:val="0099609B"/>
    <w:rsid w:val="009B2609"/>
    <w:rsid w:val="009B3A8F"/>
    <w:rsid w:val="009C550C"/>
    <w:rsid w:val="009E26A7"/>
    <w:rsid w:val="009E2C71"/>
    <w:rsid w:val="009F51CC"/>
    <w:rsid w:val="00A12C3C"/>
    <w:rsid w:val="00A201BC"/>
    <w:rsid w:val="00A21440"/>
    <w:rsid w:val="00A37E88"/>
    <w:rsid w:val="00A54951"/>
    <w:rsid w:val="00A62350"/>
    <w:rsid w:val="00A710C7"/>
    <w:rsid w:val="00A90DC6"/>
    <w:rsid w:val="00AA5F3F"/>
    <w:rsid w:val="00AB3BE2"/>
    <w:rsid w:val="00AC029E"/>
    <w:rsid w:val="00AC703D"/>
    <w:rsid w:val="00B04D22"/>
    <w:rsid w:val="00B12189"/>
    <w:rsid w:val="00B42983"/>
    <w:rsid w:val="00B80F4A"/>
    <w:rsid w:val="00B84295"/>
    <w:rsid w:val="00BA212D"/>
    <w:rsid w:val="00BA41BA"/>
    <w:rsid w:val="00BC515F"/>
    <w:rsid w:val="00BD27F0"/>
    <w:rsid w:val="00BE5B8F"/>
    <w:rsid w:val="00BF2DC3"/>
    <w:rsid w:val="00BF5992"/>
    <w:rsid w:val="00C13AD6"/>
    <w:rsid w:val="00C24F3D"/>
    <w:rsid w:val="00C60C03"/>
    <w:rsid w:val="00C7013D"/>
    <w:rsid w:val="00C87C3B"/>
    <w:rsid w:val="00C92A16"/>
    <w:rsid w:val="00C95E2F"/>
    <w:rsid w:val="00C9719F"/>
    <w:rsid w:val="00CB1429"/>
    <w:rsid w:val="00CB3255"/>
    <w:rsid w:val="00CC0DDF"/>
    <w:rsid w:val="00CC20E2"/>
    <w:rsid w:val="00CD7A47"/>
    <w:rsid w:val="00CE4316"/>
    <w:rsid w:val="00D045C0"/>
    <w:rsid w:val="00D07223"/>
    <w:rsid w:val="00D135B1"/>
    <w:rsid w:val="00D36F29"/>
    <w:rsid w:val="00D54282"/>
    <w:rsid w:val="00D91466"/>
    <w:rsid w:val="00D94EB0"/>
    <w:rsid w:val="00DA02C5"/>
    <w:rsid w:val="00DA4FA7"/>
    <w:rsid w:val="00E17704"/>
    <w:rsid w:val="00E27122"/>
    <w:rsid w:val="00E83702"/>
    <w:rsid w:val="00E96ECA"/>
    <w:rsid w:val="00EA23E3"/>
    <w:rsid w:val="00EA453E"/>
    <w:rsid w:val="00EA5ED1"/>
    <w:rsid w:val="00EB2494"/>
    <w:rsid w:val="00EB3931"/>
    <w:rsid w:val="00EC625D"/>
    <w:rsid w:val="00F07294"/>
    <w:rsid w:val="00F3645D"/>
    <w:rsid w:val="00F5093F"/>
    <w:rsid w:val="00F56152"/>
    <w:rsid w:val="00F66BB3"/>
    <w:rsid w:val="00F82811"/>
    <w:rsid w:val="00FB235A"/>
    <w:rsid w:val="00FC0D2D"/>
    <w:rsid w:val="00FD2EF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,Akapit z listą BS,Outlines a.b.c.,List_Paragraph,Multilevel para_II,Akapit z lista BS"/>
    <w:basedOn w:val="Normal"/>
    <w:link w:val="ListParagraphChar"/>
    <w:uiPriority w:val="34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,Akapit z listą BS Char,Outlines a.b.c. Char,List_Paragraph Char,Multilevel para_II Char,Akapit z lista BS Char"/>
    <w:link w:val="ListParagraph"/>
    <w:uiPriority w:val="34"/>
    <w:qFormat/>
    <w:rsid w:val="008C0E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Simona Man</cp:lastModifiedBy>
  <cp:revision>24</cp:revision>
  <cp:lastPrinted>2023-07-11T05:41:00Z</cp:lastPrinted>
  <dcterms:created xsi:type="dcterms:W3CDTF">2022-01-27T12:07:00Z</dcterms:created>
  <dcterms:modified xsi:type="dcterms:W3CDTF">2023-12-07T06:32:00Z</dcterms:modified>
</cp:coreProperties>
</file>