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5EC6DBA" w:rsidR="008F76F2" w:rsidRPr="0017087F" w:rsidRDefault="008F76F2" w:rsidP="00875538">
      <w:pPr>
        <w:spacing w:line="240" w:lineRule="auto"/>
        <w:rPr>
          <w:rFonts w:ascii="Montserrat" w:hAnsi="Montserrat"/>
          <w:b/>
          <w:bCs/>
          <w:lang w:val="ro-RO"/>
        </w:rPr>
      </w:pPr>
      <w:r w:rsidRPr="0017087F">
        <w:rPr>
          <w:rFonts w:ascii="Montserrat" w:hAnsi="Montserrat"/>
          <w:b/>
          <w:bCs/>
          <w:lang w:val="ro-RO"/>
        </w:rPr>
        <w:t>Nr</w:t>
      </w:r>
      <w:r w:rsidR="00A530DB" w:rsidRPr="0017087F">
        <w:rPr>
          <w:rFonts w:ascii="Montserrat" w:hAnsi="Montserrat"/>
          <w:b/>
          <w:bCs/>
          <w:lang w:val="ro-RO"/>
        </w:rPr>
        <w:t>.</w:t>
      </w:r>
      <w:r w:rsidR="00270A6F" w:rsidRPr="0017087F">
        <w:rPr>
          <w:rFonts w:ascii="Montserrat" w:hAnsi="Montserrat"/>
          <w:b/>
          <w:bCs/>
          <w:lang w:val="ro-RO"/>
        </w:rPr>
        <w:t xml:space="preserve"> </w:t>
      </w:r>
      <w:r w:rsidR="0017087F" w:rsidRPr="0017087F">
        <w:rPr>
          <w:rFonts w:ascii="Montserrat" w:hAnsi="Montserrat"/>
          <w:b/>
          <w:bCs/>
          <w:lang w:val="ro-RO"/>
        </w:rPr>
        <w:t>11705</w:t>
      </w:r>
      <w:r w:rsidR="00CC40FF" w:rsidRPr="0017087F">
        <w:rPr>
          <w:rFonts w:ascii="Montserrat" w:hAnsi="Montserrat"/>
          <w:b/>
          <w:bCs/>
          <w:lang w:val="ro-RO"/>
        </w:rPr>
        <w:t>/</w:t>
      </w:r>
      <w:r w:rsidR="0017087F" w:rsidRPr="0017087F">
        <w:rPr>
          <w:rFonts w:ascii="Montserrat" w:hAnsi="Montserrat"/>
          <w:b/>
          <w:bCs/>
          <w:lang w:val="ro-RO"/>
        </w:rPr>
        <w:t>18</w:t>
      </w:r>
      <w:r w:rsidR="00CC40FF" w:rsidRPr="0017087F">
        <w:rPr>
          <w:rFonts w:ascii="Montserrat" w:hAnsi="Montserrat"/>
          <w:b/>
          <w:bCs/>
          <w:lang w:val="ro-RO"/>
        </w:rPr>
        <w:t>.0</w:t>
      </w:r>
      <w:r w:rsidR="0017087F" w:rsidRPr="0017087F">
        <w:rPr>
          <w:rFonts w:ascii="Montserrat" w:hAnsi="Montserrat"/>
          <w:b/>
          <w:bCs/>
          <w:lang w:val="ro-RO"/>
        </w:rPr>
        <w:t>3</w:t>
      </w:r>
      <w:r w:rsidR="00CC40FF" w:rsidRPr="0017087F">
        <w:rPr>
          <w:rFonts w:ascii="Montserrat" w:hAnsi="Montserrat"/>
          <w:b/>
          <w:bCs/>
          <w:lang w:val="ro-RO"/>
        </w:rPr>
        <w:t>.2024</w:t>
      </w:r>
    </w:p>
    <w:p w14:paraId="09602EF4" w14:textId="41308D3B" w:rsidR="00EA689E" w:rsidRPr="00A325F9" w:rsidRDefault="00EA689E" w:rsidP="00875538">
      <w:pPr>
        <w:spacing w:line="240" w:lineRule="auto"/>
        <w:rPr>
          <w:rFonts w:ascii="Montserrat Light" w:hAnsi="Montserrat Light"/>
          <w:b/>
          <w:bCs/>
          <w:color w:val="FF0000"/>
          <w:lang w:val="ro-RO"/>
        </w:rPr>
      </w:pPr>
    </w:p>
    <w:p w14:paraId="7EA6DE21" w14:textId="77777777" w:rsidR="00FF3DB9" w:rsidRPr="00A325F9" w:rsidRDefault="00FF3DB9" w:rsidP="00875538">
      <w:pPr>
        <w:spacing w:line="240" w:lineRule="auto"/>
        <w:rPr>
          <w:rFonts w:ascii="Montserrat Light" w:hAnsi="Montserrat Light"/>
          <w:b/>
          <w:bCs/>
          <w:color w:val="FF0000"/>
          <w:lang w:val="ro-RO"/>
        </w:rPr>
      </w:pPr>
    </w:p>
    <w:p w14:paraId="5FFC810A" w14:textId="77777777" w:rsidR="008F76F2" w:rsidRPr="00A325F9" w:rsidRDefault="008F76F2" w:rsidP="00875538">
      <w:pPr>
        <w:spacing w:line="240" w:lineRule="auto"/>
        <w:jc w:val="center"/>
        <w:rPr>
          <w:rFonts w:ascii="Montserrat Light" w:hAnsi="Montserrat Light"/>
          <w:lang w:val="ro-RO"/>
        </w:rPr>
      </w:pPr>
      <w:bookmarkStart w:id="0" w:name="_96pwsx56lrau" w:colFirst="0" w:colLast="0"/>
      <w:bookmarkEnd w:id="0"/>
      <w:r w:rsidRPr="00A325F9">
        <w:rPr>
          <w:rFonts w:ascii="Montserrat Light" w:hAnsi="Montserrat Light"/>
          <w:b/>
          <w:bCs/>
          <w:lang w:val="ro-RO"/>
        </w:rPr>
        <w:t>REFERAT DE APROBARE</w:t>
      </w:r>
    </w:p>
    <w:p w14:paraId="7E69070A" w14:textId="723353F9" w:rsidR="00CD13D9" w:rsidRPr="00A325F9" w:rsidRDefault="008F76F2" w:rsidP="00CC40FF">
      <w:pPr>
        <w:tabs>
          <w:tab w:val="left" w:pos="2160"/>
        </w:tabs>
        <w:spacing w:line="240" w:lineRule="auto"/>
        <w:ind w:right="180"/>
        <w:jc w:val="center"/>
        <w:rPr>
          <w:rFonts w:ascii="Montserrat Light" w:hAnsi="Montserrat Light"/>
          <w:b/>
          <w:bCs/>
          <w:lang w:val="ro-RO"/>
        </w:rPr>
      </w:pPr>
      <w:bookmarkStart w:id="1" w:name="_Hlk64273155"/>
      <w:r w:rsidRPr="00A325F9">
        <w:rPr>
          <w:rFonts w:ascii="Montserrat Light" w:hAnsi="Montserrat Light"/>
          <w:b/>
          <w:bCs/>
          <w:lang w:val="ro-RO"/>
        </w:rPr>
        <w:t xml:space="preserve">la </w:t>
      </w:r>
      <w:bookmarkStart w:id="2" w:name="_Hlk72135556"/>
      <w:r w:rsidRPr="00A325F9">
        <w:rPr>
          <w:rFonts w:ascii="Montserrat Light" w:hAnsi="Montserrat Light"/>
          <w:b/>
          <w:bCs/>
          <w:lang w:val="ro-RO"/>
        </w:rPr>
        <w:t xml:space="preserve">Proiectul de hotărâre </w:t>
      </w:r>
      <w:bookmarkStart w:id="3" w:name="_Hlk64277372"/>
      <w:bookmarkStart w:id="4" w:name="_Hlk62539599"/>
      <w:r w:rsidRPr="00A325F9">
        <w:rPr>
          <w:rFonts w:ascii="Montserrat Light" w:hAnsi="Montserrat Light"/>
          <w:b/>
          <w:bCs/>
          <w:lang w:val="ro-RO"/>
        </w:rPr>
        <w:t xml:space="preserve">privind </w:t>
      </w:r>
      <w:bookmarkStart w:id="5" w:name="_Hlk83556863"/>
      <w:r w:rsidR="00CD13D9" w:rsidRPr="00A325F9">
        <w:rPr>
          <w:rFonts w:ascii="Montserrat Light" w:hAnsi="Montserrat Light"/>
          <w:b/>
          <w:bCs/>
          <w:lang w:val="ro-RO"/>
        </w:rPr>
        <w:t xml:space="preserve">însușirea documentației de actualizare informații cadastrale, necesară înregistrării în planul cadastral </w:t>
      </w:r>
    </w:p>
    <w:p w14:paraId="06E38EA0" w14:textId="5BB308E4" w:rsidR="00CD13D9" w:rsidRPr="00A325F9" w:rsidRDefault="00CD13D9" w:rsidP="00CC40FF">
      <w:pPr>
        <w:tabs>
          <w:tab w:val="left" w:pos="2160"/>
        </w:tabs>
        <w:spacing w:line="240" w:lineRule="auto"/>
        <w:ind w:right="180"/>
        <w:jc w:val="center"/>
        <w:rPr>
          <w:rFonts w:ascii="Montserrat Light" w:hAnsi="Montserrat Light"/>
          <w:b/>
          <w:bCs/>
          <w:lang w:val="ro-RO"/>
        </w:rPr>
      </w:pPr>
      <w:r w:rsidRPr="00A325F9">
        <w:rPr>
          <w:rFonts w:ascii="Montserrat Light" w:hAnsi="Montserrat Light"/>
          <w:b/>
          <w:bCs/>
          <w:lang w:val="ro-RO"/>
        </w:rPr>
        <w:t>a imobilului din Cartea funciară nr. 261514 Cluj-Napoca</w:t>
      </w:r>
    </w:p>
    <w:p w14:paraId="436BBF34" w14:textId="77777777" w:rsidR="00CD13D9" w:rsidRPr="00A325F9" w:rsidRDefault="00CD13D9" w:rsidP="00CC40FF">
      <w:pPr>
        <w:tabs>
          <w:tab w:val="left" w:pos="2160"/>
        </w:tabs>
        <w:spacing w:line="240" w:lineRule="auto"/>
        <w:ind w:right="180"/>
        <w:jc w:val="center"/>
        <w:rPr>
          <w:rFonts w:ascii="Montserrat Light" w:hAnsi="Montserrat Light"/>
          <w:b/>
          <w:bCs/>
          <w:lang w:val="ro-RO"/>
        </w:rPr>
      </w:pPr>
    </w:p>
    <w:bookmarkEnd w:id="1"/>
    <w:bookmarkEnd w:id="2"/>
    <w:bookmarkEnd w:id="3"/>
    <w:bookmarkEnd w:id="4"/>
    <w:bookmarkEnd w:id="5"/>
    <w:p w14:paraId="75FD90BD" w14:textId="77777777" w:rsidR="00E55F91" w:rsidRPr="00A325F9" w:rsidRDefault="00E55F91" w:rsidP="00875538">
      <w:pPr>
        <w:tabs>
          <w:tab w:val="left" w:pos="2160"/>
        </w:tabs>
        <w:spacing w:line="240" w:lineRule="auto"/>
        <w:ind w:right="180"/>
        <w:rPr>
          <w:rFonts w:ascii="Montserrat Light" w:hAnsi="Montserrat Light"/>
          <w:color w:val="FF0000"/>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A19D3" w:rsidRPr="00A325F9" w14:paraId="30D485A9" w14:textId="77777777" w:rsidTr="00BF6ED8">
        <w:trPr>
          <w:trHeight w:val="355"/>
        </w:trPr>
        <w:tc>
          <w:tcPr>
            <w:tcW w:w="9891" w:type="dxa"/>
            <w:shd w:val="clear" w:color="auto" w:fill="auto"/>
          </w:tcPr>
          <w:p w14:paraId="229E5FF9" w14:textId="351778FD" w:rsidR="008F76F2" w:rsidRPr="00A325F9" w:rsidRDefault="008F76F2" w:rsidP="00875538">
            <w:pPr>
              <w:spacing w:line="240" w:lineRule="auto"/>
              <w:ind w:left="283"/>
              <w:jc w:val="both"/>
              <w:rPr>
                <w:rFonts w:ascii="Montserrat Light" w:eastAsia="Times New Roman" w:hAnsi="Montserrat Light" w:cs="Times New Roman"/>
                <w:lang w:val="ro-RO"/>
              </w:rPr>
            </w:pPr>
            <w:r w:rsidRPr="00A325F9">
              <w:rPr>
                <w:rFonts w:ascii="Montserrat Light" w:eastAsia="Times New Roman" w:hAnsi="Montserrat Light" w:cs="Times New Roman"/>
                <w:b/>
                <w:bCs/>
                <w:noProof/>
                <w:lang w:val="ro-RO"/>
              </w:rPr>
              <w:t>Secțiunea 1</w:t>
            </w:r>
            <w:r w:rsidRPr="00A325F9">
              <w:rPr>
                <w:rFonts w:ascii="Montserrat Light" w:eastAsia="Times New Roman" w:hAnsi="Montserrat Light" w:cs="Times New Roman"/>
                <w:noProof/>
                <w:lang w:val="ro-RO"/>
              </w:rPr>
              <w:t xml:space="preserve"> - </w:t>
            </w:r>
            <w:r w:rsidRPr="00A325F9">
              <w:rPr>
                <w:rFonts w:ascii="Montserrat Light" w:eastAsia="Times New Roman" w:hAnsi="Montserrat Light" w:cs="Times New Roman"/>
                <w:b/>
                <w:bCs/>
                <w:noProof/>
                <w:lang w:val="ro-RO"/>
              </w:rPr>
              <w:t xml:space="preserve">Motivul adoptării </w:t>
            </w:r>
            <w:r w:rsidRPr="00A325F9">
              <w:rPr>
                <w:rFonts w:ascii="Montserrat Light" w:eastAsia="Times New Roman" w:hAnsi="Montserrat Light" w:cs="Times New Roman"/>
                <w:b/>
                <w:bCs/>
                <w:noProof/>
                <w:shd w:val="clear" w:color="auto" w:fill="FFFFFF"/>
                <w:lang w:val="ro-RO"/>
              </w:rPr>
              <w:t>actului administrativ</w:t>
            </w:r>
            <w:r w:rsidRPr="00A325F9">
              <w:rPr>
                <w:rFonts w:ascii="Montserrat Light" w:eastAsia="Times New Roman" w:hAnsi="Montserrat Light" w:cs="Times New Roman"/>
                <w:b/>
                <w:bCs/>
                <w:noProof/>
                <w:lang w:val="ro-RO"/>
              </w:rPr>
              <w:t xml:space="preserve">: </w:t>
            </w:r>
          </w:p>
        </w:tc>
      </w:tr>
      <w:tr w:rsidR="009A19D3" w:rsidRPr="00A325F9" w14:paraId="06AA42D3" w14:textId="77777777" w:rsidTr="00BF6ED8">
        <w:tc>
          <w:tcPr>
            <w:tcW w:w="9891" w:type="dxa"/>
            <w:shd w:val="clear" w:color="auto" w:fill="auto"/>
          </w:tcPr>
          <w:p w14:paraId="18F4E963" w14:textId="55B866F2" w:rsidR="008F76F2" w:rsidRPr="00A325F9" w:rsidRDefault="00D1068C" w:rsidP="00875538">
            <w:pPr>
              <w:spacing w:line="240" w:lineRule="auto"/>
              <w:ind w:left="283"/>
              <w:jc w:val="both"/>
              <w:rPr>
                <w:rFonts w:ascii="Montserrat Light" w:eastAsia="Calibri" w:hAnsi="Montserrat Light" w:cs="Times New Roman"/>
                <w:b/>
                <w:bCs/>
                <w:noProof/>
                <w:lang w:val="ro-RO"/>
              </w:rPr>
            </w:pPr>
            <w:r w:rsidRPr="00A325F9">
              <w:rPr>
                <w:rFonts w:ascii="Montserrat Light" w:eastAsia="Times New Roman" w:hAnsi="Montserrat Light" w:cs="Times New Roman"/>
                <w:b/>
                <w:bCs/>
                <w:noProof/>
                <w:lang w:val="ro-RO"/>
              </w:rPr>
              <w:t xml:space="preserve">1.  </w:t>
            </w:r>
            <w:r w:rsidR="008F76F2" w:rsidRPr="00A325F9">
              <w:rPr>
                <w:rFonts w:ascii="Montserrat Light" w:eastAsia="Times New Roman" w:hAnsi="Montserrat Light" w:cs="Times New Roman"/>
                <w:b/>
                <w:bCs/>
                <w:noProof/>
                <w:lang w:val="ro-RO"/>
              </w:rPr>
              <w:t>Descrierea situației actuale:</w:t>
            </w:r>
            <w:r w:rsidR="008F76F2" w:rsidRPr="00A325F9">
              <w:rPr>
                <w:rFonts w:ascii="Montserrat Light" w:eastAsia="Times New Roman" w:hAnsi="Montserrat Light" w:cs="Times New Roman"/>
                <w:lang w:val="ro-RO"/>
              </w:rPr>
              <w:t xml:space="preserve"> </w:t>
            </w:r>
          </w:p>
        </w:tc>
      </w:tr>
      <w:tr w:rsidR="009A19D3" w:rsidRPr="00A325F9" w14:paraId="00A869A3" w14:textId="77777777" w:rsidTr="00BF6ED8">
        <w:tc>
          <w:tcPr>
            <w:tcW w:w="9891" w:type="dxa"/>
            <w:shd w:val="clear" w:color="auto" w:fill="auto"/>
          </w:tcPr>
          <w:p w14:paraId="170046CA" w14:textId="70A077C1" w:rsidR="00FF3F08" w:rsidRPr="00A325F9" w:rsidRDefault="008F76F2" w:rsidP="00875538">
            <w:pPr>
              <w:pStyle w:val="Listparagraf"/>
              <w:numPr>
                <w:ilvl w:val="1"/>
                <w:numId w:val="3"/>
              </w:numPr>
              <w:spacing w:after="0" w:line="240" w:lineRule="auto"/>
              <w:jc w:val="both"/>
              <w:rPr>
                <w:rFonts w:ascii="Montserrat Light" w:hAnsi="Montserrat Light"/>
                <w:b/>
                <w:bCs/>
                <w:noProof/>
                <w:lang w:val="ro-RO"/>
              </w:rPr>
            </w:pPr>
            <w:r w:rsidRPr="00A325F9">
              <w:rPr>
                <w:rFonts w:ascii="Montserrat Light" w:eastAsia="Times New Roman" w:hAnsi="Montserrat Light"/>
                <w:b/>
                <w:bCs/>
                <w:noProof/>
                <w:shd w:val="clear" w:color="auto" w:fill="FFFFFF"/>
                <w:lang w:val="ro-RO"/>
              </w:rPr>
              <w:t xml:space="preserve">Cerinţe care reclamă necesitatea actului administrativ: </w:t>
            </w:r>
          </w:p>
        </w:tc>
      </w:tr>
      <w:tr w:rsidR="009A19D3" w:rsidRPr="00A325F9" w14:paraId="2DFBE61F" w14:textId="77777777" w:rsidTr="00BF6ED8">
        <w:tc>
          <w:tcPr>
            <w:tcW w:w="9891" w:type="dxa"/>
            <w:shd w:val="clear" w:color="auto" w:fill="auto"/>
          </w:tcPr>
          <w:p w14:paraId="5916B86B" w14:textId="3C690D09" w:rsidR="002D04E1" w:rsidRPr="00A325F9" w:rsidRDefault="0065094E" w:rsidP="009A19D3">
            <w:pPr>
              <w:tabs>
                <w:tab w:val="left" w:pos="2160"/>
              </w:tabs>
              <w:spacing w:line="240" w:lineRule="auto"/>
              <w:ind w:right="180"/>
              <w:jc w:val="both"/>
              <w:rPr>
                <w:rFonts w:ascii="Montserrat Light" w:eastAsia="Times New Roman" w:hAnsi="Montserrat Light"/>
                <w:noProof/>
                <w:shd w:val="clear" w:color="auto" w:fill="FFFFFF"/>
                <w:lang w:val="ro-RO"/>
              </w:rPr>
            </w:pPr>
            <w:r w:rsidRPr="00A325F9">
              <w:rPr>
                <w:rFonts w:ascii="Montserrat Light" w:eastAsia="Times New Roman" w:hAnsi="Montserrat Light"/>
                <w:noProof/>
                <w:shd w:val="clear" w:color="auto" w:fill="FFFFFF"/>
                <w:lang w:val="ro-RO"/>
              </w:rPr>
              <w:t>Prin proiectul de hotărâre se propun</w:t>
            </w:r>
            <w:r w:rsidR="008F33F8" w:rsidRPr="00A325F9">
              <w:rPr>
                <w:rFonts w:ascii="Montserrat Light" w:eastAsia="Times New Roman" w:hAnsi="Montserrat Light"/>
                <w:noProof/>
                <w:shd w:val="clear" w:color="auto" w:fill="FFFFFF"/>
                <w:lang w:val="ro-RO"/>
              </w:rPr>
              <w:t xml:space="preserve">e </w:t>
            </w:r>
            <w:r w:rsidR="00CD13D9" w:rsidRPr="00A325F9">
              <w:rPr>
                <w:rFonts w:ascii="Montserrat Light" w:hAnsi="Montserrat Light"/>
                <w:lang w:val="ro-RO"/>
              </w:rPr>
              <w:t>însușirea documentației de actualizare informații cadastrale, necesară înregistrării în planul cadastral a imobilului din Cartea funciară</w:t>
            </w:r>
            <w:r w:rsidR="007C0E4B" w:rsidRPr="00A325F9">
              <w:rPr>
                <w:rFonts w:ascii="Montserrat Light" w:hAnsi="Montserrat Light"/>
                <w:lang w:val="ro-RO"/>
              </w:rPr>
              <w:t xml:space="preserve">      </w:t>
            </w:r>
            <w:r w:rsidR="00CD13D9" w:rsidRPr="00A325F9">
              <w:rPr>
                <w:rFonts w:ascii="Montserrat Light" w:hAnsi="Montserrat Light"/>
                <w:lang w:val="ro-RO"/>
              </w:rPr>
              <w:t xml:space="preserve"> </w:t>
            </w:r>
            <w:r w:rsidR="007C0E4B" w:rsidRPr="00A325F9">
              <w:rPr>
                <w:rFonts w:ascii="Montserrat Light" w:hAnsi="Montserrat Light"/>
                <w:lang w:val="ro-RO"/>
              </w:rPr>
              <w:t xml:space="preserve"> </w:t>
            </w:r>
            <w:r w:rsidR="00CD13D9" w:rsidRPr="00A325F9">
              <w:rPr>
                <w:rFonts w:ascii="Montserrat Light" w:hAnsi="Montserrat Light"/>
                <w:lang w:val="ro-RO"/>
              </w:rPr>
              <w:t xml:space="preserve">nr. 261514 Cluj-Napoca, </w:t>
            </w:r>
            <w:r w:rsidR="007C0E4B" w:rsidRPr="00A325F9">
              <w:rPr>
                <w:rFonts w:ascii="Montserrat Light" w:hAnsi="Montserrat Light"/>
                <w:lang w:val="ro-RO"/>
              </w:rPr>
              <w:t xml:space="preserve">înscris cu drept de proprietate publică, în favoarea Județului Cluj, în administrarea operativă a Consiliului Județean Cluj, </w:t>
            </w:r>
            <w:r w:rsidR="009A19D3" w:rsidRPr="00A325F9">
              <w:rPr>
                <w:rFonts w:ascii="Montserrat Light" w:hAnsi="Montserrat Light"/>
                <w:lang w:val="ro-RO"/>
              </w:rPr>
              <w:t xml:space="preserve">deoarece imobilul în cauză este </w:t>
            </w:r>
            <w:r w:rsidR="009678E1">
              <w:rPr>
                <w:rFonts w:ascii="Montserrat Light" w:hAnsi="Montserrat Light"/>
                <w:lang w:val="ro-RO"/>
              </w:rPr>
              <w:t>î</w:t>
            </w:r>
            <w:r w:rsidR="009A19D3" w:rsidRPr="00A325F9">
              <w:rPr>
                <w:rFonts w:ascii="Montserrat Light" w:hAnsi="Montserrat Light"/>
                <w:lang w:val="ro-RO"/>
              </w:rPr>
              <w:t>nregistrat numai în sistemul de carte funciară, respectiv cu număr topografic 21041/1, astfel se impune înregistrarea acestuia în sistemul integrat de cadastru și carte funciară, respectiv alocarea numărului cadastral</w:t>
            </w:r>
            <w:r w:rsidR="005062EB" w:rsidRPr="00A325F9">
              <w:rPr>
                <w:rFonts w:ascii="Montserrat Light" w:hAnsi="Montserrat Light"/>
                <w:lang w:val="ro-RO"/>
              </w:rPr>
              <w:t xml:space="preserve"> și actualizarea informațiilor cu privire la destinație și a suprafeței reale din teren</w:t>
            </w:r>
            <w:r w:rsidR="009A19D3" w:rsidRPr="00A325F9">
              <w:rPr>
                <w:rFonts w:ascii="Montserrat Light" w:hAnsi="Montserrat Light"/>
                <w:lang w:val="ro-RO"/>
              </w:rPr>
              <w:t>.</w:t>
            </w:r>
          </w:p>
          <w:p w14:paraId="41BDEB62" w14:textId="3001E28C" w:rsidR="00F25BFF" w:rsidRPr="00A325F9" w:rsidRDefault="00F25BFF" w:rsidP="002D04E1">
            <w:pPr>
              <w:spacing w:line="240" w:lineRule="auto"/>
              <w:jc w:val="both"/>
              <w:rPr>
                <w:rFonts w:ascii="Montserrat Light" w:eastAsia="Times New Roman" w:hAnsi="Montserrat Light"/>
                <w:noProof/>
                <w:shd w:val="clear" w:color="auto" w:fill="FFFFFF"/>
                <w:lang w:val="ro-RO"/>
              </w:rPr>
            </w:pPr>
          </w:p>
        </w:tc>
      </w:tr>
      <w:tr w:rsidR="009A19D3" w:rsidRPr="00A325F9" w14:paraId="7BA9B879" w14:textId="77777777" w:rsidTr="00BF6ED8">
        <w:tc>
          <w:tcPr>
            <w:tcW w:w="9891" w:type="dxa"/>
            <w:shd w:val="clear" w:color="auto" w:fill="auto"/>
          </w:tcPr>
          <w:p w14:paraId="50B99C30" w14:textId="457FC5B3" w:rsidR="005F2B44" w:rsidRPr="00A325F9" w:rsidRDefault="005F2B44" w:rsidP="00875538">
            <w:pPr>
              <w:pStyle w:val="Listparagraf"/>
              <w:keepNext/>
              <w:widowControl w:val="0"/>
              <w:numPr>
                <w:ilvl w:val="1"/>
                <w:numId w:val="3"/>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A325F9">
              <w:rPr>
                <w:rFonts w:ascii="Montserrat Light" w:eastAsia="Times New Roman" w:hAnsi="Montserrat Light"/>
                <w:b/>
                <w:bCs/>
                <w:noProof/>
                <w:shd w:val="clear" w:color="auto" w:fill="FFFFFF"/>
                <w:lang w:val="ro-RO"/>
              </w:rPr>
              <w:t>Cerinţe care reclamă oportunitatea actului administrativ:</w:t>
            </w:r>
          </w:p>
        </w:tc>
      </w:tr>
      <w:tr w:rsidR="009A19D3" w:rsidRPr="00A325F9" w14:paraId="1E608E00" w14:textId="77777777" w:rsidTr="00BF6ED8">
        <w:tc>
          <w:tcPr>
            <w:tcW w:w="9891" w:type="dxa"/>
            <w:shd w:val="clear" w:color="auto" w:fill="auto"/>
          </w:tcPr>
          <w:p w14:paraId="62B1302A" w14:textId="412F931F" w:rsidR="005062EB" w:rsidRPr="00A325F9" w:rsidRDefault="00DE2AC2" w:rsidP="0096027E">
            <w:pPr>
              <w:spacing w:line="240" w:lineRule="auto"/>
              <w:jc w:val="both"/>
              <w:rPr>
                <w:rStyle w:val="salnttl1"/>
                <w:rFonts w:ascii="Montserrat Light" w:eastAsia="Times New Roman" w:hAnsi="Montserrat Light"/>
                <w:b w:val="0"/>
                <w:bCs w:val="0"/>
                <w:noProof/>
                <w:color w:val="auto"/>
                <w:sz w:val="22"/>
                <w:szCs w:val="22"/>
                <w:lang w:val="ro-RO"/>
              </w:rPr>
            </w:pPr>
            <w:r w:rsidRPr="00A325F9">
              <w:rPr>
                <w:rStyle w:val="salnttl1"/>
                <w:rFonts w:ascii="Montserrat Light" w:eastAsia="Times New Roman" w:hAnsi="Montserrat Light"/>
                <w:b w:val="0"/>
                <w:bCs w:val="0"/>
                <w:noProof/>
                <w:color w:val="auto"/>
                <w:sz w:val="22"/>
                <w:szCs w:val="22"/>
                <w:lang w:val="ro-RO"/>
                <w:specVanish w:val="0"/>
              </w:rPr>
              <w:t xml:space="preserve">Ulterior </w:t>
            </w:r>
            <w:r w:rsidR="009A19D3" w:rsidRPr="00A325F9">
              <w:rPr>
                <w:rStyle w:val="salnttl1"/>
                <w:rFonts w:ascii="Montserrat Light" w:eastAsia="Times New Roman" w:hAnsi="Montserrat Light"/>
                <w:b w:val="0"/>
                <w:bCs w:val="0"/>
                <w:noProof/>
                <w:color w:val="auto"/>
                <w:sz w:val="22"/>
                <w:szCs w:val="22"/>
                <w:lang w:val="ro-RO"/>
                <w:specVanish w:val="0"/>
              </w:rPr>
              <w:t>actualizării informațiilo</w:t>
            </w:r>
            <w:r w:rsidR="0096027E" w:rsidRPr="00A325F9">
              <w:rPr>
                <w:rStyle w:val="salnttl1"/>
                <w:rFonts w:ascii="Montserrat Light" w:eastAsia="Times New Roman" w:hAnsi="Montserrat Light"/>
                <w:b w:val="0"/>
                <w:bCs w:val="0"/>
                <w:noProof/>
                <w:color w:val="auto"/>
                <w:sz w:val="22"/>
                <w:szCs w:val="22"/>
                <w:lang w:val="ro-RO"/>
                <w:specVanish w:val="0"/>
              </w:rPr>
              <w:t>r</w:t>
            </w:r>
            <w:r w:rsidR="009A19D3" w:rsidRPr="00A325F9">
              <w:rPr>
                <w:rStyle w:val="salnttl1"/>
                <w:rFonts w:ascii="Montserrat Light" w:eastAsia="Times New Roman" w:hAnsi="Montserrat Light"/>
                <w:b w:val="0"/>
                <w:bCs w:val="0"/>
                <w:noProof/>
                <w:color w:val="auto"/>
                <w:sz w:val="22"/>
                <w:szCs w:val="22"/>
                <w:lang w:val="ro-RO"/>
                <w:specVanish w:val="0"/>
              </w:rPr>
              <w:t xml:space="preserve"> tehnice, respectiv înregistr</w:t>
            </w:r>
            <w:r w:rsidR="00205F6C" w:rsidRPr="00A325F9">
              <w:rPr>
                <w:rStyle w:val="salnttl1"/>
                <w:rFonts w:ascii="Montserrat Light" w:eastAsia="Times New Roman" w:hAnsi="Montserrat Light"/>
                <w:b w:val="0"/>
                <w:bCs w:val="0"/>
                <w:noProof/>
                <w:color w:val="auto"/>
                <w:sz w:val="22"/>
                <w:szCs w:val="22"/>
                <w:lang w:val="ro-RO"/>
                <w:specVanish w:val="0"/>
              </w:rPr>
              <w:t>ării</w:t>
            </w:r>
            <w:r w:rsidR="009A19D3" w:rsidRPr="00A325F9">
              <w:rPr>
                <w:rStyle w:val="salnttl1"/>
                <w:rFonts w:ascii="Montserrat Light" w:eastAsia="Times New Roman" w:hAnsi="Montserrat Light"/>
                <w:b w:val="0"/>
                <w:bCs w:val="0"/>
                <w:noProof/>
                <w:color w:val="auto"/>
                <w:sz w:val="22"/>
                <w:szCs w:val="22"/>
                <w:lang w:val="ro-RO"/>
                <w:specVanish w:val="0"/>
              </w:rPr>
              <w:t xml:space="preserve"> în planul cadastral al imobilului din Cartea funciară nr. 261514</w:t>
            </w:r>
            <w:r w:rsidR="009678E1">
              <w:rPr>
                <w:rStyle w:val="salnttl1"/>
                <w:rFonts w:ascii="Montserrat Light" w:eastAsia="Times New Roman" w:hAnsi="Montserrat Light"/>
                <w:b w:val="0"/>
                <w:bCs w:val="0"/>
                <w:noProof/>
                <w:color w:val="auto"/>
                <w:sz w:val="22"/>
                <w:szCs w:val="22"/>
                <w:lang w:val="ro-RO"/>
                <w:specVanish w:val="0"/>
              </w:rPr>
              <w:t xml:space="preserve"> Cluj-Napoca</w:t>
            </w:r>
            <w:r w:rsidR="009A19D3" w:rsidRPr="00A325F9">
              <w:rPr>
                <w:rStyle w:val="salnttl1"/>
                <w:rFonts w:ascii="Montserrat Light" w:eastAsia="Times New Roman" w:hAnsi="Montserrat Light"/>
                <w:b w:val="0"/>
                <w:bCs w:val="0"/>
                <w:noProof/>
                <w:color w:val="auto"/>
                <w:sz w:val="22"/>
                <w:szCs w:val="22"/>
                <w:lang w:val="ro-RO"/>
                <w:specVanish w:val="0"/>
              </w:rPr>
              <w:t>, cu numărul topografic 21041/1, se</w:t>
            </w:r>
            <w:r w:rsidR="007C0E4B" w:rsidRPr="00A325F9">
              <w:rPr>
                <w:rStyle w:val="salnttl1"/>
                <w:rFonts w:ascii="Montserrat Light" w:eastAsia="Times New Roman" w:hAnsi="Montserrat Light"/>
                <w:b w:val="0"/>
                <w:bCs w:val="0"/>
                <w:noProof/>
                <w:color w:val="auto"/>
                <w:sz w:val="22"/>
                <w:szCs w:val="22"/>
                <w:lang w:val="ro-RO"/>
                <w:specVanish w:val="0"/>
              </w:rPr>
              <w:t xml:space="preserve"> </w:t>
            </w:r>
            <w:r w:rsidR="005062EB" w:rsidRPr="00A325F9">
              <w:rPr>
                <w:rStyle w:val="salnttl1"/>
                <w:rFonts w:ascii="Montserrat Light" w:eastAsia="Times New Roman" w:hAnsi="Montserrat Light"/>
                <w:b w:val="0"/>
                <w:bCs w:val="0"/>
                <w:noProof/>
                <w:color w:val="auto"/>
                <w:sz w:val="22"/>
                <w:szCs w:val="22"/>
                <w:lang w:val="ro-RO"/>
                <w:specVanish w:val="0"/>
              </w:rPr>
              <w:t>actualizează</w:t>
            </w:r>
            <w:r w:rsidR="007C0E4B" w:rsidRPr="00A325F9">
              <w:rPr>
                <w:rStyle w:val="salnttl1"/>
                <w:rFonts w:ascii="Montserrat Light" w:eastAsia="Times New Roman" w:hAnsi="Montserrat Light"/>
                <w:b w:val="0"/>
                <w:bCs w:val="0"/>
                <w:noProof/>
                <w:color w:val="auto"/>
                <w:sz w:val="22"/>
                <w:szCs w:val="22"/>
                <w:lang w:val="ro-RO"/>
                <w:specVanish w:val="0"/>
              </w:rPr>
              <w:t xml:space="preserve"> </w:t>
            </w:r>
            <w:r w:rsidR="0096027E" w:rsidRPr="00A325F9">
              <w:rPr>
                <w:rStyle w:val="salnttl1"/>
                <w:rFonts w:ascii="Montserrat Light" w:eastAsia="Times New Roman" w:hAnsi="Montserrat Light"/>
                <w:b w:val="0"/>
                <w:bCs w:val="0"/>
                <w:noProof/>
                <w:color w:val="auto"/>
                <w:sz w:val="22"/>
                <w:szCs w:val="22"/>
                <w:lang w:val="ro-RO"/>
                <w:specVanish w:val="0"/>
              </w:rPr>
              <w:t>sitemul integrat</w:t>
            </w:r>
            <w:r w:rsidR="001B472A" w:rsidRPr="00A325F9">
              <w:rPr>
                <w:rStyle w:val="salnttl1"/>
                <w:rFonts w:ascii="Montserrat Light" w:eastAsia="Times New Roman" w:hAnsi="Montserrat Light"/>
                <w:b w:val="0"/>
                <w:bCs w:val="0"/>
                <w:noProof/>
                <w:color w:val="auto"/>
                <w:sz w:val="22"/>
                <w:szCs w:val="22"/>
                <w:lang w:val="ro-RO"/>
                <w:specVanish w:val="0"/>
              </w:rPr>
              <w:t xml:space="preserve"> de cadastru și carte funciară </w:t>
            </w:r>
            <w:r w:rsidR="007C0E4B" w:rsidRPr="00A325F9">
              <w:rPr>
                <w:rStyle w:val="salnttl1"/>
                <w:rFonts w:ascii="Montserrat Light" w:eastAsia="Times New Roman" w:hAnsi="Montserrat Light"/>
                <w:b w:val="0"/>
                <w:bCs w:val="0"/>
                <w:noProof/>
                <w:color w:val="auto"/>
                <w:sz w:val="22"/>
                <w:szCs w:val="22"/>
                <w:lang w:val="ro-RO"/>
                <w:specVanish w:val="0"/>
              </w:rPr>
              <w:t>cu informațiile tehnice, respectiv evidenți</w:t>
            </w:r>
            <w:r w:rsidR="009678E1">
              <w:rPr>
                <w:rStyle w:val="salnttl1"/>
                <w:rFonts w:ascii="Montserrat Light" w:eastAsia="Times New Roman" w:hAnsi="Montserrat Light"/>
                <w:b w:val="0"/>
                <w:bCs w:val="0"/>
                <w:noProof/>
                <w:color w:val="auto"/>
                <w:sz w:val="22"/>
                <w:szCs w:val="22"/>
                <w:lang w:val="ro-RO"/>
                <w:specVanish w:val="0"/>
              </w:rPr>
              <w:t>e</w:t>
            </w:r>
            <w:r w:rsidR="007C0E4B" w:rsidRPr="00A325F9">
              <w:rPr>
                <w:rStyle w:val="salnttl1"/>
                <w:rFonts w:ascii="Montserrat Light" w:eastAsia="Times New Roman" w:hAnsi="Montserrat Light"/>
                <w:b w:val="0"/>
                <w:bCs w:val="0"/>
                <w:noProof/>
                <w:color w:val="auto"/>
                <w:sz w:val="22"/>
                <w:szCs w:val="22"/>
                <w:lang w:val="ro-RO"/>
                <w:specVanish w:val="0"/>
              </w:rPr>
              <w:t>rea destinației</w:t>
            </w:r>
            <w:r w:rsidR="00E34DB6" w:rsidRPr="00A325F9">
              <w:rPr>
                <w:rStyle w:val="salnttl1"/>
                <w:rFonts w:ascii="Montserrat Light" w:eastAsia="Times New Roman" w:hAnsi="Montserrat Light"/>
                <w:b w:val="0"/>
                <w:bCs w:val="0"/>
                <w:noProof/>
                <w:color w:val="auto"/>
                <w:sz w:val="22"/>
                <w:szCs w:val="22"/>
                <w:lang w:val="ro-RO"/>
                <w:specVanish w:val="0"/>
              </w:rPr>
              <w:t xml:space="preserve"> </w:t>
            </w:r>
            <w:r w:rsidR="00D92DD5" w:rsidRPr="00A325F9">
              <w:rPr>
                <w:rStyle w:val="salnttl1"/>
                <w:rFonts w:ascii="Montserrat Light" w:eastAsia="Times New Roman" w:hAnsi="Montserrat Light"/>
                <w:b w:val="0"/>
                <w:bCs w:val="0"/>
                <w:noProof/>
                <w:color w:val="auto"/>
                <w:sz w:val="22"/>
                <w:szCs w:val="22"/>
                <w:lang w:val="ro-RO"/>
                <w:specVanish w:val="0"/>
              </w:rPr>
              <w:t>intravilan</w:t>
            </w:r>
            <w:r w:rsidR="00E34DB6" w:rsidRPr="00A325F9">
              <w:rPr>
                <w:rStyle w:val="salnttl1"/>
                <w:rFonts w:ascii="Montserrat Light" w:eastAsia="Times New Roman" w:hAnsi="Montserrat Light"/>
                <w:b w:val="0"/>
                <w:bCs w:val="0"/>
                <w:noProof/>
                <w:color w:val="auto"/>
                <w:sz w:val="22"/>
                <w:szCs w:val="22"/>
                <w:lang w:val="ro-RO"/>
                <w:specVanish w:val="0"/>
              </w:rPr>
              <w:t xml:space="preserve"> a</w:t>
            </w:r>
            <w:r w:rsidR="00A07858" w:rsidRPr="00A325F9">
              <w:rPr>
                <w:rStyle w:val="salnttl1"/>
                <w:rFonts w:ascii="Montserrat Light" w:eastAsia="Times New Roman" w:hAnsi="Montserrat Light"/>
                <w:b w:val="0"/>
                <w:bCs w:val="0"/>
                <w:noProof/>
                <w:color w:val="auto"/>
                <w:sz w:val="22"/>
                <w:szCs w:val="22"/>
                <w:lang w:val="ro-RO"/>
                <w:specVanish w:val="0"/>
              </w:rPr>
              <w:t xml:space="preserve"> </w:t>
            </w:r>
            <w:r w:rsidR="007C0E4B" w:rsidRPr="00A325F9">
              <w:rPr>
                <w:rStyle w:val="salnttl1"/>
                <w:rFonts w:ascii="Montserrat Light" w:eastAsia="Times New Roman" w:hAnsi="Montserrat Light"/>
                <w:b w:val="0"/>
                <w:bCs w:val="0"/>
                <w:noProof/>
                <w:color w:val="auto"/>
                <w:sz w:val="22"/>
                <w:szCs w:val="22"/>
                <w:lang w:val="ro-RO"/>
                <w:specVanish w:val="0"/>
              </w:rPr>
              <w:t>terenului,</w:t>
            </w:r>
            <w:r w:rsidR="00A07858" w:rsidRPr="00A325F9">
              <w:rPr>
                <w:rStyle w:val="salnttl1"/>
                <w:rFonts w:ascii="Montserrat Light" w:eastAsia="Times New Roman" w:hAnsi="Montserrat Light"/>
                <w:b w:val="0"/>
                <w:bCs w:val="0"/>
                <w:noProof/>
                <w:color w:val="auto"/>
                <w:sz w:val="22"/>
                <w:szCs w:val="22"/>
                <w:lang w:val="ro-RO"/>
                <w:specVanish w:val="0"/>
              </w:rPr>
              <w:t xml:space="preserve"> conform Planului Urban</w:t>
            </w:r>
            <w:r w:rsidR="009678E1">
              <w:rPr>
                <w:rStyle w:val="salnttl1"/>
                <w:rFonts w:ascii="Montserrat Light" w:eastAsia="Times New Roman" w:hAnsi="Montserrat Light"/>
                <w:b w:val="0"/>
                <w:bCs w:val="0"/>
                <w:noProof/>
                <w:color w:val="auto"/>
                <w:sz w:val="22"/>
                <w:szCs w:val="22"/>
                <w:lang w:val="ro-RO"/>
                <w:specVanish w:val="0"/>
              </w:rPr>
              <w:t>i</w:t>
            </w:r>
            <w:r w:rsidR="00A07858" w:rsidRPr="00A325F9">
              <w:rPr>
                <w:rStyle w:val="salnttl1"/>
                <w:rFonts w:ascii="Montserrat Light" w:eastAsia="Times New Roman" w:hAnsi="Montserrat Light"/>
                <w:b w:val="0"/>
                <w:bCs w:val="0"/>
                <w:noProof/>
                <w:color w:val="auto"/>
                <w:sz w:val="22"/>
                <w:szCs w:val="22"/>
                <w:lang w:val="ro-RO"/>
                <w:specVanish w:val="0"/>
              </w:rPr>
              <w:t xml:space="preserve">stic General aprobat </w:t>
            </w:r>
            <w:r w:rsidR="009678E1">
              <w:rPr>
                <w:rStyle w:val="salnttl1"/>
                <w:rFonts w:ascii="Montserrat Light" w:eastAsia="Times New Roman" w:hAnsi="Montserrat Light"/>
                <w:b w:val="0"/>
                <w:bCs w:val="0"/>
                <w:noProof/>
                <w:color w:val="auto"/>
                <w:sz w:val="22"/>
                <w:szCs w:val="22"/>
                <w:lang w:val="ro-RO"/>
                <w:specVanish w:val="0"/>
              </w:rPr>
              <w:t>prin</w:t>
            </w:r>
            <w:r w:rsidR="00A07858" w:rsidRPr="00A325F9">
              <w:rPr>
                <w:rStyle w:val="salnttl1"/>
                <w:rFonts w:ascii="Montserrat Light" w:eastAsia="Times New Roman" w:hAnsi="Montserrat Light"/>
                <w:b w:val="0"/>
                <w:bCs w:val="0"/>
                <w:noProof/>
                <w:color w:val="auto"/>
                <w:sz w:val="22"/>
                <w:szCs w:val="22"/>
                <w:lang w:val="ro-RO"/>
                <w:specVanish w:val="0"/>
              </w:rPr>
              <w:t xml:space="preserve"> </w:t>
            </w:r>
            <w:r w:rsidR="00BD07D1">
              <w:rPr>
                <w:rStyle w:val="salnttl1"/>
                <w:rFonts w:ascii="Montserrat Light" w:eastAsia="Times New Roman" w:hAnsi="Montserrat Light"/>
                <w:b w:val="0"/>
                <w:bCs w:val="0"/>
                <w:noProof/>
                <w:color w:val="auto"/>
                <w:sz w:val="22"/>
                <w:szCs w:val="22"/>
                <w:lang w:val="ro-RO"/>
                <w:specVanish w:val="0"/>
              </w:rPr>
              <w:t>Hotărârea Consiliului Local al Municipiului Cluj-Napoca</w:t>
            </w:r>
            <w:r w:rsidR="00A07858" w:rsidRPr="00A325F9">
              <w:rPr>
                <w:rStyle w:val="salnttl1"/>
                <w:rFonts w:ascii="Montserrat Light" w:eastAsia="Times New Roman" w:hAnsi="Montserrat Light"/>
                <w:b w:val="0"/>
                <w:bCs w:val="0"/>
                <w:noProof/>
                <w:color w:val="auto"/>
                <w:sz w:val="22"/>
                <w:szCs w:val="22"/>
                <w:lang w:val="ro-RO"/>
                <w:specVanish w:val="0"/>
              </w:rPr>
              <w:t xml:space="preserve"> nr. 493/22.12.2014, potrivit </w:t>
            </w:r>
            <w:r w:rsidR="007C0E4B" w:rsidRPr="00A325F9">
              <w:rPr>
                <w:rStyle w:val="salnttl1"/>
                <w:rFonts w:ascii="Montserrat Light" w:eastAsia="Times New Roman" w:hAnsi="Montserrat Light"/>
                <w:b w:val="0"/>
                <w:bCs w:val="0"/>
                <w:noProof/>
                <w:color w:val="auto"/>
                <w:sz w:val="22"/>
                <w:szCs w:val="22"/>
                <w:lang w:val="ro-RO"/>
                <w:specVanish w:val="0"/>
              </w:rPr>
              <w:t>Certificatului</w:t>
            </w:r>
            <w:r w:rsidR="00D92DD5" w:rsidRPr="00A325F9">
              <w:rPr>
                <w:rStyle w:val="salnttl1"/>
                <w:rFonts w:ascii="Montserrat Light" w:eastAsia="Times New Roman" w:hAnsi="Montserrat Light"/>
                <w:b w:val="0"/>
                <w:bCs w:val="0"/>
                <w:noProof/>
                <w:color w:val="auto"/>
                <w:sz w:val="22"/>
                <w:szCs w:val="22"/>
                <w:lang w:val="ro-RO"/>
                <w:specVanish w:val="0"/>
              </w:rPr>
              <w:t xml:space="preserve"> de încadrare teren intravilan nr. 810440 din 04.10.2023</w:t>
            </w:r>
            <w:r w:rsidR="00A07858" w:rsidRPr="00A325F9">
              <w:rPr>
                <w:rStyle w:val="salnttl1"/>
                <w:rFonts w:ascii="Montserrat Light" w:eastAsia="Times New Roman" w:hAnsi="Montserrat Light"/>
                <w:b w:val="0"/>
                <w:bCs w:val="0"/>
                <w:noProof/>
                <w:color w:val="auto"/>
                <w:sz w:val="22"/>
                <w:szCs w:val="22"/>
                <w:lang w:val="ro-RO"/>
                <w:specVanish w:val="0"/>
              </w:rPr>
              <w:t>, emis de către Primăria municipiului Cluj-Napoca, S</w:t>
            </w:r>
            <w:r w:rsidR="0096027E" w:rsidRPr="00A325F9">
              <w:rPr>
                <w:rStyle w:val="salnttl1"/>
                <w:rFonts w:ascii="Montserrat Light" w:eastAsia="Times New Roman" w:hAnsi="Montserrat Light"/>
                <w:b w:val="0"/>
                <w:bCs w:val="0"/>
                <w:noProof/>
                <w:color w:val="auto"/>
                <w:sz w:val="22"/>
                <w:szCs w:val="22"/>
                <w:lang w:val="ro-RO"/>
                <w:specVanish w:val="0"/>
              </w:rPr>
              <w:t>e</w:t>
            </w:r>
            <w:r w:rsidR="00A07858" w:rsidRPr="00A325F9">
              <w:rPr>
                <w:rStyle w:val="salnttl1"/>
                <w:rFonts w:ascii="Montserrat Light" w:eastAsia="Times New Roman" w:hAnsi="Montserrat Light"/>
                <w:b w:val="0"/>
                <w:bCs w:val="0"/>
                <w:noProof/>
                <w:color w:val="auto"/>
                <w:sz w:val="22"/>
                <w:szCs w:val="22"/>
                <w:lang w:val="ro-RO"/>
                <w:specVanish w:val="0"/>
              </w:rPr>
              <w:t>rviciul Urbanism</w:t>
            </w:r>
            <w:r w:rsidR="005062EB" w:rsidRPr="00A325F9">
              <w:rPr>
                <w:rStyle w:val="salnttl1"/>
                <w:rFonts w:ascii="Montserrat Light" w:eastAsia="Times New Roman" w:hAnsi="Montserrat Light"/>
                <w:b w:val="0"/>
                <w:bCs w:val="0"/>
                <w:noProof/>
                <w:color w:val="auto"/>
                <w:sz w:val="22"/>
                <w:szCs w:val="22"/>
                <w:lang w:val="ro-RO"/>
                <w:specVanish w:val="0"/>
              </w:rPr>
              <w:t>, precum și evidențierea suprafețe</w:t>
            </w:r>
            <w:r w:rsidR="009678E1">
              <w:rPr>
                <w:rStyle w:val="salnttl1"/>
                <w:rFonts w:ascii="Montserrat Light" w:eastAsia="Times New Roman" w:hAnsi="Montserrat Light"/>
                <w:b w:val="0"/>
                <w:bCs w:val="0"/>
                <w:noProof/>
                <w:color w:val="auto"/>
                <w:sz w:val="22"/>
                <w:szCs w:val="22"/>
                <w:lang w:val="ro-RO"/>
                <w:specVanish w:val="0"/>
              </w:rPr>
              <w:t>i</w:t>
            </w:r>
            <w:r w:rsidR="005062EB" w:rsidRPr="00A325F9">
              <w:rPr>
                <w:rStyle w:val="salnttl1"/>
                <w:rFonts w:ascii="Montserrat Light" w:eastAsia="Times New Roman" w:hAnsi="Montserrat Light"/>
                <w:b w:val="0"/>
                <w:bCs w:val="0"/>
                <w:noProof/>
                <w:color w:val="auto"/>
                <w:sz w:val="22"/>
                <w:szCs w:val="22"/>
                <w:lang w:val="ro-RO"/>
                <w:specVanish w:val="0"/>
              </w:rPr>
              <w:t xml:space="preserve"> rezultate din măsurătorile efectuate în teren.</w:t>
            </w:r>
          </w:p>
          <w:p w14:paraId="164CE101" w14:textId="45B72FC8" w:rsidR="0096027E" w:rsidRPr="00A325F9" w:rsidRDefault="0096027E" w:rsidP="0096027E">
            <w:pPr>
              <w:spacing w:line="240" w:lineRule="auto"/>
              <w:jc w:val="both"/>
              <w:rPr>
                <w:rFonts w:ascii="Montserrat Light" w:eastAsia="Times New Roman" w:hAnsi="Montserrat Light"/>
                <w:noProof/>
                <w:shd w:val="clear" w:color="auto" w:fill="FFFFFF"/>
                <w:lang w:val="ro-RO"/>
              </w:rPr>
            </w:pPr>
          </w:p>
        </w:tc>
      </w:tr>
      <w:tr w:rsidR="009A19D3" w:rsidRPr="00A325F9" w14:paraId="284F0991" w14:textId="77777777" w:rsidTr="00BF6ED8">
        <w:tc>
          <w:tcPr>
            <w:tcW w:w="9891" w:type="dxa"/>
            <w:shd w:val="clear" w:color="auto" w:fill="auto"/>
          </w:tcPr>
          <w:p w14:paraId="57E932CF" w14:textId="4A246B41" w:rsidR="008F76F2" w:rsidRPr="00A325F9" w:rsidRDefault="008F76F2" w:rsidP="00875538">
            <w:pPr>
              <w:pStyle w:val="Listparagraf"/>
              <w:keepNext/>
              <w:widowControl w:val="0"/>
              <w:numPr>
                <w:ilvl w:val="0"/>
                <w:numId w:val="3"/>
              </w:numPr>
              <w:autoSpaceDE w:val="0"/>
              <w:autoSpaceDN w:val="0"/>
              <w:adjustRightInd w:val="0"/>
              <w:spacing w:after="0" w:line="240" w:lineRule="auto"/>
              <w:ind w:hanging="30"/>
              <w:jc w:val="both"/>
              <w:outlineLvl w:val="1"/>
              <w:rPr>
                <w:rFonts w:ascii="Montserrat Light" w:hAnsi="Montserrat Light"/>
                <w:b/>
                <w:bCs/>
                <w:noProof/>
                <w:lang w:val="ro-RO"/>
              </w:rPr>
            </w:pPr>
            <w:r w:rsidRPr="00A325F9">
              <w:rPr>
                <w:rFonts w:ascii="Montserrat Light" w:eastAsia="Times New Roman" w:hAnsi="Montserrat Light"/>
                <w:b/>
                <w:bCs/>
                <w:noProof/>
                <w:lang w:val="ro-RO"/>
              </w:rPr>
              <w:t xml:space="preserve">Schimbări preconizate: </w:t>
            </w:r>
          </w:p>
        </w:tc>
      </w:tr>
      <w:tr w:rsidR="009A19D3" w:rsidRPr="00A325F9" w14:paraId="7AB0DA85" w14:textId="77777777" w:rsidTr="00BF6ED8">
        <w:tc>
          <w:tcPr>
            <w:tcW w:w="9891" w:type="dxa"/>
            <w:shd w:val="clear" w:color="auto" w:fill="auto"/>
          </w:tcPr>
          <w:p w14:paraId="151250C2" w14:textId="02B9CD25" w:rsidR="008C29D2" w:rsidRPr="00A325F9" w:rsidRDefault="008C29D2" w:rsidP="00875538">
            <w:pPr>
              <w:pStyle w:val="Corptext"/>
              <w:contextualSpacing/>
              <w:jc w:val="both"/>
              <w:rPr>
                <w:rFonts w:ascii="Montserrat Light" w:hAnsi="Montserrat Light"/>
                <w:b w:val="0"/>
                <w:bCs w:val="0"/>
                <w:noProof/>
                <w:sz w:val="22"/>
                <w:szCs w:val="22"/>
                <w:lang w:val="ro-RO"/>
              </w:rPr>
            </w:pPr>
            <w:r w:rsidRPr="00A325F9">
              <w:rPr>
                <w:rFonts w:ascii="Montserrat Light" w:hAnsi="Montserrat Light"/>
                <w:b w:val="0"/>
                <w:bCs w:val="0"/>
                <w:noProof/>
                <w:sz w:val="22"/>
                <w:szCs w:val="22"/>
                <w:lang w:val="ro-RO"/>
              </w:rPr>
              <w:t xml:space="preserve">Scopul proiectului de hotărâre este crearea cadrului legal pentru </w:t>
            </w:r>
            <w:r w:rsidR="00127516" w:rsidRPr="00A325F9">
              <w:rPr>
                <w:rFonts w:ascii="Montserrat Light" w:hAnsi="Montserrat Light"/>
                <w:b w:val="0"/>
                <w:bCs w:val="0"/>
                <w:noProof/>
                <w:sz w:val="22"/>
                <w:szCs w:val="22"/>
                <w:lang w:val="ro-RO"/>
              </w:rPr>
              <w:t xml:space="preserve">ținerea </w:t>
            </w:r>
            <w:r w:rsidR="00052071" w:rsidRPr="00A325F9">
              <w:rPr>
                <w:rFonts w:ascii="Montserrat Light" w:hAnsi="Montserrat Light"/>
                <w:b w:val="0"/>
                <w:bCs w:val="0"/>
                <w:noProof/>
                <w:sz w:val="22"/>
                <w:szCs w:val="22"/>
                <w:lang w:val="ro-RO"/>
              </w:rPr>
              <w:t>la zi</w:t>
            </w:r>
            <w:r w:rsidR="007C0E4B" w:rsidRPr="00A325F9">
              <w:rPr>
                <w:rFonts w:ascii="Montserrat Light" w:hAnsi="Montserrat Light"/>
                <w:b w:val="0"/>
                <w:bCs w:val="0"/>
                <w:noProof/>
                <w:sz w:val="22"/>
                <w:szCs w:val="22"/>
                <w:lang w:val="ro-RO"/>
              </w:rPr>
              <w:t xml:space="preserve"> a </w:t>
            </w:r>
            <w:r w:rsidR="00127516" w:rsidRPr="00A325F9">
              <w:rPr>
                <w:rFonts w:ascii="Montserrat Light" w:hAnsi="Montserrat Light"/>
                <w:b w:val="0"/>
                <w:bCs w:val="0"/>
                <w:noProof/>
                <w:sz w:val="22"/>
                <w:szCs w:val="22"/>
                <w:lang w:val="ro-RO"/>
              </w:rPr>
              <w:t>evidenței</w:t>
            </w:r>
            <w:r w:rsidR="00A01490" w:rsidRPr="00A325F9">
              <w:rPr>
                <w:rFonts w:ascii="Montserrat Light" w:hAnsi="Montserrat Light"/>
                <w:b w:val="0"/>
                <w:bCs w:val="0"/>
                <w:noProof/>
                <w:sz w:val="22"/>
                <w:szCs w:val="22"/>
                <w:lang w:val="ro-RO"/>
              </w:rPr>
              <w:t xml:space="preserve">, respectiv monitorizarea situației </w:t>
            </w:r>
            <w:r w:rsidR="00205F6C" w:rsidRPr="00A325F9">
              <w:rPr>
                <w:rFonts w:ascii="Montserrat Light" w:hAnsi="Montserrat Light"/>
                <w:b w:val="0"/>
                <w:bCs w:val="0"/>
                <w:noProof/>
                <w:sz w:val="22"/>
                <w:szCs w:val="22"/>
                <w:lang w:val="ro-RO"/>
              </w:rPr>
              <w:t xml:space="preserve">bunurilor </w:t>
            </w:r>
            <w:r w:rsidR="00052071" w:rsidRPr="00A325F9">
              <w:rPr>
                <w:rFonts w:ascii="Montserrat Light" w:hAnsi="Montserrat Light"/>
                <w:b w:val="0"/>
                <w:bCs w:val="0"/>
                <w:noProof/>
                <w:sz w:val="22"/>
                <w:szCs w:val="22"/>
                <w:lang w:val="ro-RO"/>
              </w:rPr>
              <w:t xml:space="preserve">aflate în proprietatea publică a Județului Cluj, respectiv în administrarea operativă a Consiliului Județean Cluj, </w:t>
            </w:r>
            <w:r w:rsidR="00A01490" w:rsidRPr="00A325F9">
              <w:rPr>
                <w:rFonts w:ascii="Montserrat Light" w:hAnsi="Montserrat Light"/>
                <w:b w:val="0"/>
                <w:bCs w:val="0"/>
                <w:noProof/>
                <w:sz w:val="22"/>
                <w:szCs w:val="22"/>
                <w:lang w:val="ro-RO"/>
              </w:rPr>
              <w:t xml:space="preserve">în conformitate cu </w:t>
            </w:r>
            <w:r w:rsidR="00FA148E" w:rsidRPr="00BD07D1">
              <w:rPr>
                <w:rFonts w:ascii="Montserrat Light" w:hAnsi="Montserrat Light"/>
                <w:b w:val="0"/>
                <w:bCs w:val="0"/>
                <w:noProof/>
                <w:sz w:val="22"/>
                <w:szCs w:val="22"/>
                <w:lang w:val="ro-RO"/>
              </w:rPr>
              <w:t xml:space="preserve">prevederile </w:t>
            </w:r>
            <w:r w:rsidR="00A01490" w:rsidRPr="00BD07D1">
              <w:rPr>
                <w:rFonts w:ascii="Montserrat Light" w:hAnsi="Montserrat Light"/>
                <w:b w:val="0"/>
                <w:bCs w:val="0"/>
                <w:noProof/>
                <w:sz w:val="22"/>
                <w:szCs w:val="22"/>
                <w:lang w:val="ro-RO"/>
              </w:rPr>
              <w:t xml:space="preserve">art. </w:t>
            </w:r>
            <w:r w:rsidR="00FA148E" w:rsidRPr="00BD07D1">
              <w:rPr>
                <w:rFonts w:ascii="Montserrat Light" w:hAnsi="Montserrat Light"/>
                <w:b w:val="0"/>
                <w:bCs w:val="0"/>
                <w:noProof/>
                <w:sz w:val="22"/>
                <w:szCs w:val="22"/>
                <w:lang w:val="ro-RO"/>
              </w:rPr>
              <w:t>289</w:t>
            </w:r>
            <w:r w:rsidR="00A01490" w:rsidRPr="00BD07D1">
              <w:rPr>
                <w:rFonts w:ascii="Montserrat Light" w:hAnsi="Montserrat Light"/>
                <w:b w:val="0"/>
                <w:bCs w:val="0"/>
                <w:noProof/>
                <w:sz w:val="22"/>
                <w:szCs w:val="22"/>
                <w:lang w:val="ro-RO"/>
              </w:rPr>
              <w:t xml:space="preserve"> </w:t>
            </w:r>
            <w:r w:rsidR="00A01490" w:rsidRPr="00A325F9">
              <w:rPr>
                <w:rFonts w:ascii="Montserrat Light" w:hAnsi="Montserrat Light"/>
                <w:b w:val="0"/>
                <w:bCs w:val="0"/>
                <w:noProof/>
                <w:sz w:val="22"/>
                <w:szCs w:val="22"/>
                <w:lang w:val="ro-RO"/>
              </w:rPr>
              <w:t>din Ordonanța de Urgență a Guvernului nr. 57/2019 privind Codul administrativ, cu modificările</w:t>
            </w:r>
            <w:r w:rsidR="00751758" w:rsidRPr="00A325F9">
              <w:rPr>
                <w:rFonts w:ascii="Montserrat Light" w:hAnsi="Montserrat Light"/>
                <w:b w:val="0"/>
                <w:bCs w:val="0"/>
                <w:noProof/>
                <w:sz w:val="22"/>
                <w:szCs w:val="22"/>
                <w:lang w:val="ro-RO"/>
              </w:rPr>
              <w:t xml:space="preserve"> </w:t>
            </w:r>
            <w:r w:rsidR="00A01490" w:rsidRPr="00A325F9">
              <w:rPr>
                <w:rFonts w:ascii="Montserrat Light" w:hAnsi="Montserrat Light"/>
                <w:b w:val="0"/>
                <w:bCs w:val="0"/>
                <w:noProof/>
                <w:sz w:val="22"/>
                <w:szCs w:val="22"/>
                <w:lang w:val="ro-RO"/>
              </w:rPr>
              <w:t>și completările ulterioare.</w:t>
            </w:r>
          </w:p>
        </w:tc>
      </w:tr>
      <w:tr w:rsidR="009A19D3" w:rsidRPr="00A325F9" w14:paraId="6474E8DB" w14:textId="77777777" w:rsidTr="00BF6ED8">
        <w:tc>
          <w:tcPr>
            <w:tcW w:w="9891" w:type="dxa"/>
            <w:shd w:val="clear" w:color="auto" w:fill="auto"/>
          </w:tcPr>
          <w:p w14:paraId="6DBC1B6C" w14:textId="77777777" w:rsidR="008F76F2" w:rsidRPr="00A325F9"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A325F9">
              <w:rPr>
                <w:rFonts w:ascii="Montserrat Light" w:eastAsia="Times New Roman" w:hAnsi="Montserrat Light" w:cs="Times New Roman"/>
                <w:b/>
                <w:bCs/>
                <w:noProof/>
                <w:lang w:val="ro-RO"/>
              </w:rPr>
              <w:t xml:space="preserve">Secțiunea a 2-a - Impactul socio-economic: </w:t>
            </w:r>
          </w:p>
        </w:tc>
      </w:tr>
      <w:tr w:rsidR="009A19D3" w:rsidRPr="00A325F9" w14:paraId="0BE4C22D" w14:textId="77777777" w:rsidTr="00BF6ED8">
        <w:tc>
          <w:tcPr>
            <w:tcW w:w="9891" w:type="dxa"/>
            <w:shd w:val="clear" w:color="auto" w:fill="auto"/>
          </w:tcPr>
          <w:p w14:paraId="741605AD" w14:textId="77777777" w:rsidR="008F76F2" w:rsidRPr="00A325F9" w:rsidRDefault="008F76F2" w:rsidP="00875538">
            <w:pPr>
              <w:spacing w:line="240" w:lineRule="auto"/>
              <w:jc w:val="both"/>
              <w:rPr>
                <w:rFonts w:ascii="Montserrat Light" w:eastAsia="Times New Roman" w:hAnsi="Montserrat Light" w:cs="Times New Roman"/>
                <w:b/>
                <w:bCs/>
                <w:lang w:val="ro-RO"/>
              </w:rPr>
            </w:pPr>
            <w:r w:rsidRPr="00A325F9">
              <w:rPr>
                <w:rFonts w:ascii="Montserrat Light" w:eastAsia="Times New Roman" w:hAnsi="Montserrat Light" w:cs="Times New Roman"/>
                <w:lang w:val="ro-RO"/>
              </w:rPr>
              <w:t>Nu este</w:t>
            </w:r>
            <w:r w:rsidRPr="00A325F9">
              <w:rPr>
                <w:rFonts w:ascii="Montserrat Light" w:eastAsia="Times New Roman" w:hAnsi="Montserrat Light" w:cs="Times New Roman"/>
                <w:b/>
                <w:bCs/>
                <w:lang w:val="ro-RO"/>
              </w:rPr>
              <w:t xml:space="preserve"> </w:t>
            </w:r>
            <w:r w:rsidRPr="00A325F9">
              <w:rPr>
                <w:rFonts w:ascii="Montserrat Light" w:eastAsia="Times New Roman" w:hAnsi="Montserrat Light" w:cs="Times New Roman"/>
                <w:lang w:val="ro-RO"/>
              </w:rPr>
              <w:t>cazul</w:t>
            </w:r>
          </w:p>
        </w:tc>
      </w:tr>
      <w:tr w:rsidR="009A19D3" w:rsidRPr="00A325F9" w14:paraId="4A96DDCF" w14:textId="77777777" w:rsidTr="00BF6ED8">
        <w:tc>
          <w:tcPr>
            <w:tcW w:w="9891" w:type="dxa"/>
            <w:shd w:val="clear" w:color="auto" w:fill="auto"/>
          </w:tcPr>
          <w:p w14:paraId="61F9E36E" w14:textId="3BF6B81C" w:rsidR="008F76F2" w:rsidRPr="00A325F9"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A325F9">
              <w:rPr>
                <w:rFonts w:ascii="Montserrat Light" w:eastAsia="Times New Roman" w:hAnsi="Montserrat Light" w:cs="Times New Roman"/>
                <w:b/>
                <w:bCs/>
                <w:noProof/>
                <w:lang w:val="ro-RO"/>
              </w:rPr>
              <w:t>Secțiunea a 3-a - Impactul financiar asupra bugetului judeţului pe termen scurt</w:t>
            </w:r>
            <w:r w:rsidR="00D1068C" w:rsidRPr="00A325F9">
              <w:rPr>
                <w:rFonts w:ascii="Montserrat Light" w:eastAsia="Times New Roman" w:hAnsi="Montserrat Light" w:cs="Times New Roman"/>
                <w:b/>
                <w:bCs/>
                <w:noProof/>
                <w:lang w:val="ro-RO"/>
              </w:rPr>
              <w:t xml:space="preserve"> </w:t>
            </w:r>
            <w:r w:rsidRPr="00A325F9">
              <w:rPr>
                <w:rFonts w:ascii="Montserrat Light" w:eastAsia="Times New Roman" w:hAnsi="Montserrat Light" w:cs="Times New Roman"/>
                <w:b/>
                <w:bCs/>
                <w:noProof/>
                <w:lang w:val="ro-RO"/>
              </w:rPr>
              <w:t xml:space="preserve">(an curent)/lung: </w:t>
            </w:r>
          </w:p>
        </w:tc>
      </w:tr>
      <w:tr w:rsidR="009A19D3" w:rsidRPr="00A325F9" w14:paraId="51D19803" w14:textId="77777777" w:rsidTr="00BF6ED8">
        <w:tc>
          <w:tcPr>
            <w:tcW w:w="9891" w:type="dxa"/>
            <w:shd w:val="clear" w:color="auto" w:fill="auto"/>
          </w:tcPr>
          <w:p w14:paraId="18C828CA" w14:textId="5D69865D" w:rsidR="008F76F2" w:rsidRPr="00A325F9" w:rsidRDefault="00DC0D0C" w:rsidP="00875538">
            <w:pPr>
              <w:spacing w:line="240" w:lineRule="auto"/>
              <w:jc w:val="both"/>
              <w:rPr>
                <w:rFonts w:ascii="Montserrat Light" w:eastAsia="Calibri" w:hAnsi="Montserrat Light" w:cs="Times New Roman"/>
                <w:b/>
                <w:bCs/>
                <w:noProof/>
                <w:lang w:val="ro-RO" w:eastAsia="ro-RO"/>
              </w:rPr>
            </w:pPr>
            <w:r>
              <w:rPr>
                <w:rFonts w:ascii="Montserrat Light" w:eastAsia="Times New Roman" w:hAnsi="Montserrat Light" w:cs="Times New Roman"/>
                <w:lang w:val="ro-RO"/>
              </w:rPr>
              <w:t xml:space="preserve">Județul Cluj, pentru imobilele din proprietate publică, este scutit de plata tarifelor </w:t>
            </w:r>
            <w:r w:rsidR="004358D0">
              <w:rPr>
                <w:rFonts w:ascii="Montserrat Light" w:eastAsia="Times New Roman" w:hAnsi="Montserrat Light" w:cs="Times New Roman"/>
                <w:lang w:val="ro-RO"/>
              </w:rPr>
              <w:t>pentru serviciile furnizate de</w:t>
            </w:r>
            <w:r>
              <w:rPr>
                <w:rFonts w:ascii="Montserrat Light" w:eastAsia="Times New Roman" w:hAnsi="Montserrat Light" w:cs="Times New Roman"/>
                <w:lang w:val="ro-RO"/>
              </w:rPr>
              <w:t xml:space="preserve"> OCPI Cluj, conform art. 8 lit. b) din Ordinul Directorului </w:t>
            </w:r>
            <w:r w:rsidR="004358D0">
              <w:rPr>
                <w:rFonts w:ascii="Montserrat Light" w:eastAsia="Times New Roman" w:hAnsi="Montserrat Light" w:cs="Times New Roman"/>
                <w:lang w:val="ro-RO"/>
              </w:rPr>
              <w:t xml:space="preserve">General al </w:t>
            </w:r>
            <w:r>
              <w:rPr>
                <w:rFonts w:ascii="Montserrat Light" w:eastAsia="Times New Roman" w:hAnsi="Montserrat Light" w:cs="Times New Roman"/>
                <w:lang w:val="ro-RO"/>
              </w:rPr>
              <w:t>ANCPI nr. 16/2019 pentru aprobarea tarifelor pentru serviciile furnizate de Agenția Națională de Cadastru și Publicitate Imobiliară</w:t>
            </w:r>
            <w:r w:rsidR="00D742A7">
              <w:rPr>
                <w:rFonts w:ascii="Montserrat Light" w:eastAsia="Times New Roman" w:hAnsi="Montserrat Light" w:cs="Times New Roman"/>
                <w:lang w:val="ro-RO"/>
              </w:rPr>
              <w:t xml:space="preserve"> și instituțiile sale subordonate</w:t>
            </w:r>
            <w:r w:rsidR="004358D0">
              <w:rPr>
                <w:rFonts w:ascii="Montserrat Light" w:eastAsia="Times New Roman" w:hAnsi="Montserrat Light" w:cs="Times New Roman"/>
                <w:lang w:val="ro-RO"/>
              </w:rPr>
              <w:t>, cu modificările și completările ulterioare.</w:t>
            </w:r>
          </w:p>
        </w:tc>
      </w:tr>
      <w:tr w:rsidR="009A19D3" w:rsidRPr="00A325F9" w14:paraId="4A96F5D3" w14:textId="77777777" w:rsidTr="00BF6ED8">
        <w:trPr>
          <w:trHeight w:val="573"/>
        </w:trPr>
        <w:tc>
          <w:tcPr>
            <w:tcW w:w="9891" w:type="dxa"/>
            <w:shd w:val="clear" w:color="auto" w:fill="auto"/>
          </w:tcPr>
          <w:p w14:paraId="70C181A1" w14:textId="77777777" w:rsidR="008F76F2" w:rsidRPr="00A325F9" w:rsidRDefault="008F76F2" w:rsidP="00875538">
            <w:pPr>
              <w:spacing w:line="240" w:lineRule="auto"/>
              <w:jc w:val="both"/>
              <w:rPr>
                <w:rFonts w:ascii="Montserrat Light" w:eastAsia="Times New Roman" w:hAnsi="Montserrat Light" w:cs="Times New Roman"/>
                <w:b/>
                <w:bCs/>
                <w:noProof/>
                <w:lang w:val="ro-RO"/>
              </w:rPr>
            </w:pPr>
            <w:r w:rsidRPr="00A325F9">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A325F9">
              <w:rPr>
                <w:rFonts w:ascii="Montserrat Light" w:eastAsia="Times New Roman" w:hAnsi="Montserrat Light" w:cs="Times New Roman"/>
                <w:b/>
                <w:bCs/>
                <w:noProof/>
                <w:shd w:val="clear" w:color="auto" w:fill="FFFFFF"/>
                <w:lang w:val="ro-RO"/>
              </w:rPr>
              <w:t>actului administrativ</w:t>
            </w:r>
            <w:r w:rsidRPr="00A325F9">
              <w:rPr>
                <w:rFonts w:ascii="Montserrat Light" w:eastAsia="Times New Roman" w:hAnsi="Montserrat Light" w:cs="Times New Roman"/>
                <w:b/>
                <w:bCs/>
                <w:noProof/>
                <w:lang w:val="ro-RO"/>
              </w:rPr>
              <w:t xml:space="preserve">: </w:t>
            </w:r>
          </w:p>
        </w:tc>
      </w:tr>
      <w:tr w:rsidR="009A19D3" w:rsidRPr="00A325F9" w14:paraId="60E0BB11" w14:textId="77777777" w:rsidTr="00BF6ED8">
        <w:trPr>
          <w:trHeight w:val="275"/>
        </w:trPr>
        <w:tc>
          <w:tcPr>
            <w:tcW w:w="9891" w:type="dxa"/>
            <w:shd w:val="clear" w:color="auto" w:fill="auto"/>
          </w:tcPr>
          <w:p w14:paraId="1C616EB4" w14:textId="77777777" w:rsidR="008F76F2" w:rsidRPr="00A325F9" w:rsidRDefault="008F76F2" w:rsidP="00875538">
            <w:pPr>
              <w:spacing w:line="240" w:lineRule="auto"/>
              <w:jc w:val="both"/>
              <w:rPr>
                <w:rFonts w:ascii="Montserrat Light" w:eastAsia="Times New Roman" w:hAnsi="Montserrat Light" w:cs="Times New Roman"/>
                <w:noProof/>
                <w:lang w:val="ro-RO"/>
              </w:rPr>
            </w:pPr>
            <w:r w:rsidRPr="00A325F9">
              <w:rPr>
                <w:rFonts w:ascii="Montserrat Light" w:eastAsia="Times New Roman" w:hAnsi="Montserrat Light" w:cs="Times New Roman"/>
                <w:noProof/>
                <w:lang w:val="ro-RO"/>
              </w:rPr>
              <w:t>Nu este cazul</w:t>
            </w:r>
          </w:p>
        </w:tc>
      </w:tr>
      <w:tr w:rsidR="009A19D3" w:rsidRPr="00A325F9" w14:paraId="08110B6F" w14:textId="77777777" w:rsidTr="00BF6ED8">
        <w:tc>
          <w:tcPr>
            <w:tcW w:w="9891" w:type="dxa"/>
            <w:shd w:val="clear" w:color="auto" w:fill="auto"/>
          </w:tcPr>
          <w:p w14:paraId="3AEBEDDD" w14:textId="192F1A07" w:rsidR="008F76F2" w:rsidRPr="00A325F9" w:rsidRDefault="008F76F2" w:rsidP="00875538">
            <w:pPr>
              <w:spacing w:line="240" w:lineRule="auto"/>
              <w:jc w:val="both"/>
              <w:outlineLvl w:val="1"/>
              <w:rPr>
                <w:rFonts w:ascii="Montserrat Light" w:eastAsia="Times New Roman" w:hAnsi="Montserrat Light" w:cs="Times New Roman"/>
                <w:b/>
                <w:bCs/>
                <w:noProof/>
                <w:lang w:val="ro-RO"/>
              </w:rPr>
            </w:pPr>
            <w:r w:rsidRPr="00A325F9">
              <w:rPr>
                <w:rFonts w:ascii="Montserrat Light" w:eastAsia="Times New Roman" w:hAnsi="Montserrat Light" w:cs="Times New Roman"/>
                <w:b/>
                <w:bCs/>
                <w:noProof/>
                <w:lang w:val="ro-RO"/>
              </w:rPr>
              <w:t xml:space="preserve">Secțiunea a 5-a – </w:t>
            </w:r>
            <w:r w:rsidRPr="00A325F9">
              <w:rPr>
                <w:rFonts w:ascii="Montserrat Light" w:eastAsia="Times New Roman" w:hAnsi="Montserrat Light" w:cs="Times New Roman"/>
                <w:b/>
                <w:noProof/>
                <w:lang w:val="ro-RO"/>
              </w:rPr>
              <w:t xml:space="preserve">Efectele </w:t>
            </w:r>
            <w:r w:rsidRPr="00A325F9">
              <w:rPr>
                <w:rFonts w:ascii="Montserrat Light" w:eastAsia="Times New Roman" w:hAnsi="Montserrat Light" w:cs="Times New Roman"/>
                <w:b/>
                <w:bCs/>
                <w:noProof/>
                <w:shd w:val="clear" w:color="auto" w:fill="FFFFFF"/>
                <w:lang w:val="ro-RO"/>
              </w:rPr>
              <w:t>actului administrativ</w:t>
            </w:r>
            <w:r w:rsidRPr="00A325F9">
              <w:rPr>
                <w:rFonts w:ascii="Montserrat Light" w:eastAsia="Times New Roman" w:hAnsi="Montserrat Light" w:cs="Times New Roman"/>
                <w:b/>
                <w:noProof/>
                <w:lang w:val="ro-RO"/>
              </w:rPr>
              <w:t xml:space="preserve"> asupra actelor administrative</w:t>
            </w:r>
            <w:r w:rsidR="00905E1D" w:rsidRPr="00A325F9">
              <w:rPr>
                <w:rFonts w:ascii="Montserrat Light" w:eastAsia="Times New Roman" w:hAnsi="Montserrat Light" w:cs="Times New Roman"/>
                <w:b/>
                <w:noProof/>
                <w:lang w:val="ro-RO"/>
              </w:rPr>
              <w:t xml:space="preserve"> </w:t>
            </w:r>
            <w:r w:rsidRPr="00A325F9">
              <w:rPr>
                <w:rFonts w:ascii="Montserrat Light" w:eastAsia="Times New Roman" w:hAnsi="Montserrat Light" w:cs="Times New Roman"/>
                <w:b/>
                <w:noProof/>
                <w:lang w:val="ro-RO"/>
              </w:rPr>
              <w:t>în vigoare</w:t>
            </w:r>
            <w:r w:rsidRPr="00A325F9">
              <w:rPr>
                <w:rFonts w:ascii="Montserrat Light" w:eastAsia="Times New Roman" w:hAnsi="Montserrat Light" w:cs="Times New Roman"/>
                <w:b/>
                <w:bCs/>
                <w:noProof/>
                <w:lang w:val="ro-RO"/>
              </w:rPr>
              <w:t xml:space="preserve"> și măsuri de implementare: </w:t>
            </w:r>
          </w:p>
        </w:tc>
      </w:tr>
      <w:tr w:rsidR="009A19D3" w:rsidRPr="00A325F9" w14:paraId="506739C7" w14:textId="77777777" w:rsidTr="00BF6ED8">
        <w:trPr>
          <w:trHeight w:val="305"/>
        </w:trPr>
        <w:tc>
          <w:tcPr>
            <w:tcW w:w="9891" w:type="dxa"/>
            <w:shd w:val="clear" w:color="auto" w:fill="auto"/>
          </w:tcPr>
          <w:p w14:paraId="16995BF5" w14:textId="6D9E3AAE" w:rsidR="001B1F1C" w:rsidRPr="00A325F9" w:rsidRDefault="00226679" w:rsidP="00875538">
            <w:pPr>
              <w:spacing w:line="240" w:lineRule="auto"/>
              <w:jc w:val="both"/>
              <w:rPr>
                <w:rFonts w:ascii="Montserrat Light" w:hAnsi="Montserrat Light"/>
                <w:noProof/>
                <w:lang w:val="ro-RO"/>
              </w:rPr>
            </w:pPr>
            <w:r w:rsidRPr="00A325F9">
              <w:rPr>
                <w:rFonts w:ascii="Montserrat Light" w:hAnsi="Montserrat Light"/>
                <w:noProof/>
                <w:lang w:val="ro-RO"/>
              </w:rPr>
              <w:t xml:space="preserve">După </w:t>
            </w:r>
            <w:r w:rsidR="00FA148E" w:rsidRPr="00A325F9">
              <w:rPr>
                <w:rFonts w:ascii="Montserrat Light" w:hAnsi="Montserrat Light"/>
                <w:noProof/>
                <w:lang w:val="ro-RO"/>
              </w:rPr>
              <w:t>înregistrarea imobilului</w:t>
            </w:r>
            <w:r w:rsidRPr="00A325F9">
              <w:rPr>
                <w:rFonts w:ascii="Montserrat Light" w:hAnsi="Montserrat Light"/>
                <w:noProof/>
                <w:lang w:val="ro-RO"/>
              </w:rPr>
              <w:t xml:space="preserve"> în </w:t>
            </w:r>
            <w:r w:rsidR="00FA148E" w:rsidRPr="00A325F9">
              <w:rPr>
                <w:rFonts w:ascii="Montserrat Light" w:hAnsi="Montserrat Light"/>
                <w:noProof/>
                <w:lang w:val="ro-RO"/>
              </w:rPr>
              <w:t>sistemul integrat de cadastru și carte funciară</w:t>
            </w:r>
            <w:r w:rsidRPr="00A325F9">
              <w:rPr>
                <w:rFonts w:ascii="Montserrat Light" w:hAnsi="Montserrat Light"/>
                <w:noProof/>
                <w:lang w:val="ro-RO"/>
              </w:rPr>
              <w:t>, datetele de identificare</w:t>
            </w:r>
            <w:r w:rsidR="00FA148E" w:rsidRPr="00A325F9">
              <w:rPr>
                <w:rFonts w:ascii="Montserrat Light" w:hAnsi="Montserrat Light"/>
                <w:noProof/>
                <w:lang w:val="ro-RO"/>
              </w:rPr>
              <w:t xml:space="preserve"> ale imobilului, respectiv  numărul de carte funciară, numărul cadastral </w:t>
            </w:r>
            <w:r w:rsidR="00FA148E" w:rsidRPr="00A325F9">
              <w:rPr>
                <w:rFonts w:ascii="Montserrat Light" w:hAnsi="Montserrat Light"/>
                <w:noProof/>
                <w:lang w:val="ro-RO"/>
              </w:rPr>
              <w:lastRenderedPageBreak/>
              <w:t xml:space="preserve">alocat, destinația terenului și suprafața măsurată, </w:t>
            </w:r>
            <w:r w:rsidRPr="00A325F9">
              <w:rPr>
                <w:rFonts w:ascii="Montserrat Light" w:hAnsi="Montserrat Light"/>
                <w:noProof/>
                <w:lang w:val="ro-RO"/>
              </w:rPr>
              <w:t xml:space="preserve">vor fi transmise </w:t>
            </w:r>
            <w:r w:rsidRPr="00A325F9">
              <w:rPr>
                <w:rFonts w:ascii="Montserrat Light" w:hAnsi="Montserrat Light"/>
                <w:noProof/>
                <w:lang w:val="ro-RO" w:eastAsia="ro-RO"/>
              </w:rPr>
              <w:t xml:space="preserve">Comisiei speciale de inventariere a domeniului public şi privat a Județului Cluj constituită potrivit </w:t>
            </w:r>
            <w:r w:rsidR="00BD07D1" w:rsidRPr="00875538">
              <w:rPr>
                <w:rFonts w:ascii="Montserrat Light" w:hAnsi="Montserrat Light"/>
                <w:noProof/>
                <w:lang w:val="ro-RO" w:eastAsia="ro-RO"/>
              </w:rPr>
              <w:t xml:space="preserve">art. 289 alin. (2) și (3) </w:t>
            </w:r>
            <w:r w:rsidRPr="00A325F9">
              <w:rPr>
                <w:rFonts w:ascii="Montserrat Light" w:hAnsi="Montserrat Light"/>
                <w:noProof/>
                <w:lang w:val="ro-RO" w:eastAsia="ro-RO"/>
              </w:rPr>
              <w:t xml:space="preserve">din Ordonanța de </w:t>
            </w:r>
            <w:r w:rsidR="00AA45DC" w:rsidRPr="00A325F9">
              <w:rPr>
                <w:rFonts w:ascii="Montserrat Light" w:hAnsi="Montserrat Light"/>
                <w:noProof/>
                <w:lang w:val="ro-RO" w:eastAsia="ro-RO"/>
              </w:rPr>
              <w:t>U</w:t>
            </w:r>
            <w:r w:rsidRPr="00A325F9">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A325F9">
              <w:rPr>
                <w:rFonts w:ascii="Montserrat Light" w:hAnsi="Montserrat Light"/>
                <w:noProof/>
                <w:lang w:val="ro-RO" w:eastAsia="ro-RO"/>
              </w:rPr>
              <w:t xml:space="preserve"> și Serviciului Financiar Contabil. </w:t>
            </w:r>
          </w:p>
          <w:p w14:paraId="769BC1D0" w14:textId="23C45D4B" w:rsidR="00226679" w:rsidRPr="00A325F9" w:rsidRDefault="001B1F1C" w:rsidP="00875538">
            <w:pPr>
              <w:spacing w:line="240" w:lineRule="auto"/>
              <w:jc w:val="both"/>
              <w:rPr>
                <w:rFonts w:ascii="Montserrat Light" w:hAnsi="Montserrat Light"/>
                <w:noProof/>
                <w:lang w:val="ro-RO" w:eastAsia="ro-RO"/>
              </w:rPr>
            </w:pPr>
            <w:r w:rsidRPr="00A325F9">
              <w:rPr>
                <w:rFonts w:ascii="Montserrat Light" w:hAnsi="Montserrat Light"/>
                <w:noProof/>
                <w:lang w:val="ro-RO" w:eastAsia="ro-RO"/>
              </w:rPr>
              <w:t>Ace</w:t>
            </w:r>
            <w:r w:rsidR="00BD07D1">
              <w:rPr>
                <w:rFonts w:ascii="Montserrat Light" w:hAnsi="Montserrat Light"/>
                <w:noProof/>
                <w:lang w:val="ro-RO" w:eastAsia="ro-RO"/>
              </w:rPr>
              <w:t>a</w:t>
            </w:r>
            <w:r w:rsidRPr="00A325F9">
              <w:rPr>
                <w:rFonts w:ascii="Montserrat Light" w:hAnsi="Montserrat Light"/>
                <w:noProof/>
                <w:lang w:val="ro-RO" w:eastAsia="ro-RO"/>
              </w:rPr>
              <w:t xml:space="preserve">sta </w:t>
            </w:r>
            <w:r w:rsidR="00226679" w:rsidRPr="00A325F9">
              <w:rPr>
                <w:rFonts w:ascii="Montserrat Light" w:hAnsi="Montserrat Light"/>
                <w:noProof/>
                <w:lang w:val="ro-RO" w:eastAsia="ro-RO"/>
              </w:rPr>
              <w:t>v</w:t>
            </w:r>
            <w:r w:rsidR="00BD07D1">
              <w:rPr>
                <w:rFonts w:ascii="Montserrat Light" w:hAnsi="Montserrat Light"/>
                <w:noProof/>
                <w:lang w:val="ro-RO" w:eastAsia="ro-RO"/>
              </w:rPr>
              <w:t>a</w:t>
            </w:r>
            <w:r w:rsidR="00226679" w:rsidRPr="00A325F9">
              <w:rPr>
                <w:rFonts w:ascii="Montserrat Light" w:hAnsi="Montserrat Light"/>
                <w:noProof/>
                <w:lang w:val="ro-RO" w:eastAsia="ro-RO"/>
              </w:rPr>
              <w:t xml:space="preserve"> asigura actualizarea Inventarului bunurilor care aparţin domeniului public al Judeţului Cluj aflate în </w:t>
            </w:r>
            <w:r w:rsidRPr="00A325F9">
              <w:rPr>
                <w:rFonts w:ascii="Montserrat Light" w:hAnsi="Montserrat Light"/>
                <w:noProof/>
                <w:lang w:val="ro-RO" w:eastAsia="ro-RO"/>
              </w:rPr>
              <w:t xml:space="preserve">administrarea </w:t>
            </w:r>
            <w:r w:rsidR="00A01490" w:rsidRPr="00A325F9">
              <w:rPr>
                <w:rFonts w:ascii="Montserrat Light" w:hAnsi="Montserrat Light"/>
                <w:noProof/>
                <w:lang w:val="ro-RO" w:eastAsia="ro-RO"/>
              </w:rPr>
              <w:t xml:space="preserve">Consiliului Județean Cluj </w:t>
            </w:r>
            <w:r w:rsidRPr="00A325F9">
              <w:rPr>
                <w:rFonts w:ascii="Montserrat Light" w:hAnsi="Montserrat Light"/>
                <w:noProof/>
                <w:lang w:val="ro-RO" w:eastAsia="ro-RO"/>
              </w:rPr>
              <w:t>și evidențele finaciar contabile ale imobilelor din domeniul public.</w:t>
            </w:r>
          </w:p>
        </w:tc>
      </w:tr>
      <w:tr w:rsidR="009A19D3" w:rsidRPr="00A325F9" w14:paraId="2EE18881" w14:textId="77777777" w:rsidTr="00BF6ED8">
        <w:tc>
          <w:tcPr>
            <w:tcW w:w="9891" w:type="dxa"/>
            <w:shd w:val="clear" w:color="auto" w:fill="auto"/>
          </w:tcPr>
          <w:p w14:paraId="232072D1" w14:textId="77777777" w:rsidR="008F76F2" w:rsidRPr="00A325F9" w:rsidRDefault="008F76F2" w:rsidP="00875538">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A325F9">
              <w:rPr>
                <w:rFonts w:ascii="Montserrat Light" w:eastAsia="Times New Roman" w:hAnsi="Montserrat Light" w:cs="Times New Roman"/>
                <w:b/>
                <w:bCs/>
                <w:noProof/>
                <w:lang w:val="ro-RO"/>
              </w:rPr>
              <w:lastRenderedPageBreak/>
              <w:t>Secțiunea a 6-a – Anexe la referatul de aprobare:</w:t>
            </w:r>
          </w:p>
        </w:tc>
      </w:tr>
      <w:tr w:rsidR="009A19D3" w:rsidRPr="00A325F9" w14:paraId="0311A11F" w14:textId="77777777" w:rsidTr="00BF6ED8">
        <w:tc>
          <w:tcPr>
            <w:tcW w:w="9891" w:type="dxa"/>
            <w:shd w:val="clear" w:color="auto" w:fill="auto"/>
          </w:tcPr>
          <w:p w14:paraId="1D3E88C5" w14:textId="02A9EB9B" w:rsidR="00BB22A1" w:rsidRPr="00C53FFE" w:rsidRDefault="00BB22A1" w:rsidP="00C53FFE">
            <w:pPr>
              <w:pStyle w:val="Listparagraf"/>
              <w:keepNext/>
              <w:widowControl w:val="0"/>
              <w:numPr>
                <w:ilvl w:val="0"/>
                <w:numId w:val="50"/>
              </w:numPr>
              <w:autoSpaceDE w:val="0"/>
              <w:autoSpaceDN w:val="0"/>
              <w:adjustRightInd w:val="0"/>
              <w:spacing w:after="0" w:line="240" w:lineRule="auto"/>
              <w:ind w:left="0" w:firstLine="357"/>
              <w:jc w:val="both"/>
              <w:outlineLvl w:val="1"/>
              <w:rPr>
                <w:rFonts w:ascii="Montserrat Light" w:hAnsi="Montserrat Light"/>
                <w:noProof/>
                <w:lang w:val="ro-RO"/>
              </w:rPr>
            </w:pPr>
            <w:r>
              <w:rPr>
                <w:rFonts w:ascii="Montserrat Light" w:hAnsi="Montserrat Light"/>
                <w:lang w:val="ro-RO"/>
              </w:rPr>
              <w:t>Copia Cărții funciare nr. 261514 Cluj-Napoca;</w:t>
            </w:r>
          </w:p>
        </w:tc>
      </w:tr>
    </w:tbl>
    <w:p w14:paraId="565ED48A" w14:textId="77777777" w:rsidR="008F76F2" w:rsidRPr="00A325F9" w:rsidRDefault="008F76F2" w:rsidP="00875538">
      <w:pPr>
        <w:spacing w:line="240" w:lineRule="auto"/>
        <w:ind w:left="720"/>
        <w:rPr>
          <w:rFonts w:ascii="Montserrat Light" w:eastAsia="Times New Roman" w:hAnsi="Montserrat Light" w:cs="Times New Roman"/>
          <w:b/>
          <w:color w:val="FF0000"/>
          <w:lang w:val="ro-RO"/>
        </w:rPr>
      </w:pPr>
    </w:p>
    <w:p w14:paraId="0F0C8768" w14:textId="77777777" w:rsidR="008F76F2" w:rsidRPr="00A325F9" w:rsidRDefault="008F76F2" w:rsidP="00875538">
      <w:pPr>
        <w:spacing w:line="240" w:lineRule="auto"/>
        <w:rPr>
          <w:rFonts w:ascii="Montserrat Light" w:eastAsia="Times New Roman" w:hAnsi="Montserrat Light" w:cs="Times New Roman"/>
          <w:b/>
          <w:color w:val="FF0000"/>
          <w:lang w:val="ro-RO"/>
        </w:rPr>
      </w:pPr>
    </w:p>
    <w:p w14:paraId="6EB36005" w14:textId="77777777" w:rsidR="008F76F2" w:rsidRPr="00A325F9" w:rsidRDefault="008F76F2" w:rsidP="00875538">
      <w:pPr>
        <w:spacing w:line="240" w:lineRule="auto"/>
        <w:contextualSpacing/>
        <w:rPr>
          <w:rFonts w:ascii="Montserrat Light" w:eastAsia="Times New Roman" w:hAnsi="Montserrat Light" w:cs="Times New Roman"/>
          <w:b/>
          <w:bCs/>
          <w:color w:val="FF0000"/>
          <w:lang w:val="ro-RO" w:eastAsia="ro-RO"/>
        </w:rPr>
      </w:pPr>
    </w:p>
    <w:p w14:paraId="72778557" w14:textId="77777777" w:rsidR="008F76F2" w:rsidRPr="00A325F9"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325F9">
        <w:rPr>
          <w:rFonts w:ascii="Montserrat Light" w:eastAsia="Times New Roman" w:hAnsi="Montserrat Light" w:cs="Times New Roman"/>
          <w:b/>
          <w:bCs/>
          <w:noProof/>
          <w:lang w:val="ro-RO"/>
        </w:rPr>
        <w:t>INIȚIATOR,</w:t>
      </w:r>
    </w:p>
    <w:p w14:paraId="6E435F9A" w14:textId="502D4AC5" w:rsidR="008F76F2" w:rsidRPr="00A325F9" w:rsidRDefault="008F76F2" w:rsidP="00875538">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325F9">
        <w:rPr>
          <w:rFonts w:ascii="Montserrat Light" w:eastAsia="Times New Roman" w:hAnsi="Montserrat Light" w:cs="Times New Roman"/>
          <w:b/>
          <w:bCs/>
          <w:noProof/>
          <w:lang w:val="ro-RO"/>
        </w:rPr>
        <w:t xml:space="preserve">PREȘEDINTE </w:t>
      </w:r>
    </w:p>
    <w:p w14:paraId="29B780AC" w14:textId="22BEFC40" w:rsidR="008F76F2" w:rsidRPr="00A325F9" w:rsidRDefault="00854770" w:rsidP="00875538">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A325F9">
        <w:rPr>
          <w:rFonts w:ascii="Montserrat Light" w:eastAsia="Times New Roman" w:hAnsi="Montserrat Light" w:cs="Times New Roman"/>
          <w:b/>
          <w:bCs/>
          <w:noProof/>
          <w:lang w:val="ro-RO"/>
        </w:rPr>
        <w:t>ALIN TIȘE</w:t>
      </w:r>
    </w:p>
    <w:p w14:paraId="7FD00558" w14:textId="77777777" w:rsidR="008F76F2" w:rsidRDefault="008F76F2" w:rsidP="00875538">
      <w:pPr>
        <w:spacing w:line="240" w:lineRule="auto"/>
        <w:contextualSpacing/>
        <w:jc w:val="center"/>
        <w:rPr>
          <w:rFonts w:ascii="Montserrat Light" w:eastAsia="Times New Roman" w:hAnsi="Montserrat Light" w:cs="Times New Roman"/>
          <w:b/>
          <w:bCs/>
          <w:noProof/>
          <w:lang w:val="ro-RO" w:eastAsia="ro-RO"/>
        </w:rPr>
      </w:pPr>
    </w:p>
    <w:p w14:paraId="2ADB91DE" w14:textId="77777777" w:rsidR="00C53FFE" w:rsidRDefault="00C53FFE" w:rsidP="00875538">
      <w:pPr>
        <w:spacing w:line="240" w:lineRule="auto"/>
        <w:contextualSpacing/>
        <w:jc w:val="center"/>
        <w:rPr>
          <w:rFonts w:ascii="Montserrat Light" w:eastAsia="Times New Roman" w:hAnsi="Montserrat Light" w:cs="Times New Roman"/>
          <w:b/>
          <w:bCs/>
          <w:noProof/>
          <w:lang w:val="ro-RO" w:eastAsia="ro-RO"/>
        </w:rPr>
      </w:pPr>
    </w:p>
    <w:p w14:paraId="421CB3B6" w14:textId="77777777" w:rsidR="00C53FFE" w:rsidRDefault="00C53FFE" w:rsidP="00875538">
      <w:pPr>
        <w:spacing w:line="240" w:lineRule="auto"/>
        <w:contextualSpacing/>
        <w:jc w:val="center"/>
        <w:rPr>
          <w:rFonts w:ascii="Montserrat Light" w:eastAsia="Times New Roman" w:hAnsi="Montserrat Light" w:cs="Times New Roman"/>
          <w:b/>
          <w:bCs/>
          <w:noProof/>
          <w:lang w:val="ro-RO" w:eastAsia="ro-RO"/>
        </w:rPr>
      </w:pPr>
    </w:p>
    <w:p w14:paraId="14EE6115" w14:textId="77777777" w:rsidR="00C53FFE" w:rsidRDefault="00C53FFE" w:rsidP="00875538">
      <w:pPr>
        <w:spacing w:line="240" w:lineRule="auto"/>
        <w:contextualSpacing/>
        <w:jc w:val="center"/>
        <w:rPr>
          <w:rFonts w:ascii="Montserrat Light" w:eastAsia="Times New Roman" w:hAnsi="Montserrat Light" w:cs="Times New Roman"/>
          <w:b/>
          <w:bCs/>
          <w:noProof/>
          <w:lang w:val="ro-RO" w:eastAsia="ro-RO"/>
        </w:rPr>
      </w:pPr>
    </w:p>
    <w:p w14:paraId="1617B840" w14:textId="77777777" w:rsidR="00C53FFE" w:rsidRDefault="00C53FFE" w:rsidP="00875538">
      <w:pPr>
        <w:spacing w:line="240" w:lineRule="auto"/>
        <w:contextualSpacing/>
        <w:jc w:val="center"/>
        <w:rPr>
          <w:rFonts w:ascii="Montserrat Light" w:eastAsia="Times New Roman" w:hAnsi="Montserrat Light" w:cs="Times New Roman"/>
          <w:b/>
          <w:bCs/>
          <w:noProof/>
          <w:lang w:val="ro-RO" w:eastAsia="ro-RO"/>
        </w:rPr>
      </w:pPr>
    </w:p>
    <w:p w14:paraId="66729732" w14:textId="77777777" w:rsidR="00C53FFE" w:rsidRPr="00A325F9" w:rsidRDefault="00C53FFE" w:rsidP="00875538">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A325F9" w:rsidRDefault="008F76F2" w:rsidP="00875538">
      <w:pPr>
        <w:spacing w:line="240" w:lineRule="auto"/>
        <w:rPr>
          <w:rFonts w:ascii="Montserrat Light" w:hAnsi="Montserrat Light"/>
          <w:color w:val="FF0000"/>
          <w:lang w:val="ro-RO"/>
        </w:rPr>
      </w:pPr>
    </w:p>
    <w:p w14:paraId="32C2034E" w14:textId="619688AD" w:rsidR="005F5D56" w:rsidRPr="00A325F9" w:rsidRDefault="005F5D56" w:rsidP="00875538">
      <w:pPr>
        <w:spacing w:line="240" w:lineRule="auto"/>
        <w:rPr>
          <w:rFonts w:ascii="Montserrat Light" w:hAnsi="Montserrat Light"/>
          <w:color w:val="FF0000"/>
          <w:lang w:val="ro-RO"/>
        </w:rPr>
      </w:pPr>
    </w:p>
    <w:p w14:paraId="67062EAF" w14:textId="68D5A51C" w:rsidR="006A5E92" w:rsidRPr="00A325F9" w:rsidRDefault="006A5E92" w:rsidP="00875538">
      <w:pPr>
        <w:spacing w:line="240" w:lineRule="auto"/>
        <w:rPr>
          <w:rFonts w:ascii="Montserrat Light" w:hAnsi="Montserrat Light"/>
          <w:color w:val="FF0000"/>
          <w:lang w:val="ro-RO"/>
        </w:rPr>
      </w:pPr>
    </w:p>
    <w:p w14:paraId="0985AB1B" w14:textId="77777777" w:rsidR="00C01B07" w:rsidRPr="00A325F9" w:rsidRDefault="00C01B07" w:rsidP="00875538">
      <w:pPr>
        <w:spacing w:line="240" w:lineRule="auto"/>
        <w:rPr>
          <w:rFonts w:ascii="Montserrat Light" w:hAnsi="Montserrat Light"/>
          <w:color w:val="FF0000"/>
          <w:lang w:val="ro-RO"/>
        </w:rPr>
      </w:pPr>
    </w:p>
    <w:p w14:paraId="2B26A347" w14:textId="77777777" w:rsidR="00C01B07" w:rsidRPr="00A325F9" w:rsidRDefault="00C01B07" w:rsidP="00875538">
      <w:pPr>
        <w:spacing w:line="240" w:lineRule="auto"/>
        <w:rPr>
          <w:rFonts w:ascii="Montserrat Light" w:hAnsi="Montserrat Light"/>
          <w:color w:val="FF0000"/>
          <w:lang w:val="ro-RO"/>
        </w:rPr>
      </w:pPr>
    </w:p>
    <w:p w14:paraId="735E82BA" w14:textId="77777777" w:rsidR="00C01B07" w:rsidRPr="00A325F9" w:rsidRDefault="00C01B07" w:rsidP="00875538">
      <w:pPr>
        <w:spacing w:line="240" w:lineRule="auto"/>
        <w:rPr>
          <w:rFonts w:ascii="Montserrat Light" w:hAnsi="Montserrat Light"/>
          <w:color w:val="FF0000"/>
          <w:lang w:val="ro-RO"/>
        </w:rPr>
      </w:pPr>
    </w:p>
    <w:p w14:paraId="6420491B" w14:textId="77777777" w:rsidR="00C01B07" w:rsidRPr="00A325F9" w:rsidRDefault="00C01B07" w:rsidP="00875538">
      <w:pPr>
        <w:spacing w:line="240" w:lineRule="auto"/>
        <w:rPr>
          <w:rFonts w:ascii="Montserrat Light" w:hAnsi="Montserrat Light"/>
          <w:color w:val="FF0000"/>
          <w:lang w:val="ro-RO"/>
        </w:rPr>
      </w:pPr>
    </w:p>
    <w:p w14:paraId="5DCA055C" w14:textId="77777777" w:rsidR="00C01B07" w:rsidRPr="00A325F9" w:rsidRDefault="00C01B07" w:rsidP="00875538">
      <w:pPr>
        <w:spacing w:line="240" w:lineRule="auto"/>
        <w:rPr>
          <w:rFonts w:ascii="Montserrat Light" w:hAnsi="Montserrat Light"/>
          <w:color w:val="FF0000"/>
          <w:lang w:val="ro-RO"/>
        </w:rPr>
      </w:pPr>
    </w:p>
    <w:p w14:paraId="712767C1" w14:textId="77777777" w:rsidR="00C01B07" w:rsidRPr="00A325F9" w:rsidRDefault="00C01B07" w:rsidP="00875538">
      <w:pPr>
        <w:spacing w:line="240" w:lineRule="auto"/>
        <w:rPr>
          <w:rFonts w:ascii="Montserrat Light" w:hAnsi="Montserrat Light"/>
          <w:color w:val="FF0000"/>
          <w:lang w:val="ro-RO"/>
        </w:rPr>
      </w:pPr>
    </w:p>
    <w:p w14:paraId="7615211C" w14:textId="77777777" w:rsidR="00C01B07" w:rsidRPr="00A325F9" w:rsidRDefault="00C01B07" w:rsidP="00875538">
      <w:pPr>
        <w:spacing w:line="240" w:lineRule="auto"/>
        <w:rPr>
          <w:rFonts w:ascii="Montserrat Light" w:hAnsi="Montserrat Light"/>
          <w:color w:val="FF0000"/>
          <w:lang w:val="ro-RO"/>
        </w:rPr>
      </w:pPr>
    </w:p>
    <w:p w14:paraId="6B027B7B" w14:textId="77777777" w:rsidR="00C01B07" w:rsidRPr="00A325F9" w:rsidRDefault="00C01B07" w:rsidP="00875538">
      <w:pPr>
        <w:spacing w:line="240" w:lineRule="auto"/>
        <w:rPr>
          <w:rFonts w:ascii="Montserrat Light" w:hAnsi="Montserrat Light"/>
          <w:color w:val="FF0000"/>
          <w:lang w:val="ro-RO"/>
        </w:rPr>
      </w:pPr>
    </w:p>
    <w:p w14:paraId="3D760D62" w14:textId="77777777" w:rsidR="00C01B07" w:rsidRPr="00A325F9" w:rsidRDefault="00C01B07" w:rsidP="00875538">
      <w:pPr>
        <w:spacing w:line="240" w:lineRule="auto"/>
        <w:rPr>
          <w:rFonts w:ascii="Montserrat Light" w:hAnsi="Montserrat Light"/>
          <w:color w:val="FF0000"/>
          <w:lang w:val="ro-RO"/>
        </w:rPr>
      </w:pPr>
    </w:p>
    <w:p w14:paraId="2716D6B7" w14:textId="77777777" w:rsidR="00C01B07" w:rsidRPr="00A325F9" w:rsidRDefault="00C01B07" w:rsidP="00875538">
      <w:pPr>
        <w:spacing w:line="240" w:lineRule="auto"/>
        <w:rPr>
          <w:rFonts w:ascii="Montserrat Light" w:hAnsi="Montserrat Light"/>
          <w:color w:val="FF0000"/>
          <w:lang w:val="ro-RO"/>
        </w:rPr>
      </w:pPr>
    </w:p>
    <w:p w14:paraId="281665F7" w14:textId="77777777" w:rsidR="00C01B07" w:rsidRPr="00A325F9" w:rsidRDefault="00C01B07" w:rsidP="00875538">
      <w:pPr>
        <w:spacing w:line="240" w:lineRule="auto"/>
        <w:rPr>
          <w:rFonts w:ascii="Montserrat Light" w:hAnsi="Montserrat Light"/>
          <w:color w:val="FF0000"/>
          <w:lang w:val="ro-RO"/>
        </w:rPr>
      </w:pPr>
    </w:p>
    <w:p w14:paraId="3E5CDDEC" w14:textId="77777777" w:rsidR="00C01B07" w:rsidRPr="00A325F9" w:rsidRDefault="00C01B07" w:rsidP="00875538">
      <w:pPr>
        <w:spacing w:line="240" w:lineRule="auto"/>
        <w:rPr>
          <w:rFonts w:ascii="Montserrat Light" w:hAnsi="Montserrat Light"/>
          <w:color w:val="FF0000"/>
          <w:lang w:val="ro-RO"/>
        </w:rPr>
      </w:pPr>
    </w:p>
    <w:p w14:paraId="0AA472F1" w14:textId="77777777" w:rsidR="00C01B07" w:rsidRPr="00A325F9" w:rsidRDefault="00C01B07" w:rsidP="00875538">
      <w:pPr>
        <w:spacing w:line="240" w:lineRule="auto"/>
        <w:rPr>
          <w:rFonts w:ascii="Montserrat Light" w:hAnsi="Montserrat Light"/>
          <w:color w:val="FF0000"/>
          <w:lang w:val="ro-RO"/>
        </w:rPr>
      </w:pPr>
    </w:p>
    <w:p w14:paraId="0ECEEDEC" w14:textId="77777777" w:rsidR="00C01B07" w:rsidRPr="00A325F9" w:rsidRDefault="00C01B07" w:rsidP="00875538">
      <w:pPr>
        <w:spacing w:line="240" w:lineRule="auto"/>
        <w:rPr>
          <w:rFonts w:ascii="Montserrat Light" w:hAnsi="Montserrat Light"/>
          <w:color w:val="FF0000"/>
          <w:lang w:val="ro-RO"/>
        </w:rPr>
      </w:pPr>
    </w:p>
    <w:p w14:paraId="5676ABCE" w14:textId="77777777" w:rsidR="00C01B07" w:rsidRPr="00A325F9" w:rsidRDefault="00C01B07" w:rsidP="00875538">
      <w:pPr>
        <w:spacing w:line="240" w:lineRule="auto"/>
        <w:rPr>
          <w:rFonts w:ascii="Montserrat Light" w:hAnsi="Montserrat Light"/>
          <w:color w:val="FF0000"/>
          <w:lang w:val="ro-RO"/>
        </w:rPr>
      </w:pPr>
    </w:p>
    <w:p w14:paraId="0E2AFDD9" w14:textId="77777777" w:rsidR="00C01B07" w:rsidRPr="00A325F9" w:rsidRDefault="00C01B07" w:rsidP="00875538">
      <w:pPr>
        <w:spacing w:line="240" w:lineRule="auto"/>
        <w:rPr>
          <w:rFonts w:ascii="Montserrat Light" w:hAnsi="Montserrat Light"/>
          <w:color w:val="FF0000"/>
          <w:lang w:val="ro-RO"/>
        </w:rPr>
      </w:pPr>
    </w:p>
    <w:p w14:paraId="505FA55F" w14:textId="77777777" w:rsidR="00C01B07" w:rsidRPr="00A325F9" w:rsidRDefault="00C01B07" w:rsidP="00875538">
      <w:pPr>
        <w:spacing w:line="240" w:lineRule="auto"/>
        <w:rPr>
          <w:rFonts w:ascii="Montserrat Light" w:hAnsi="Montserrat Light"/>
          <w:color w:val="FF0000"/>
          <w:lang w:val="ro-RO"/>
        </w:rPr>
      </w:pPr>
    </w:p>
    <w:p w14:paraId="4C0D9A25" w14:textId="77777777" w:rsidR="00C01B07" w:rsidRPr="00A325F9" w:rsidRDefault="00C01B07" w:rsidP="00875538">
      <w:pPr>
        <w:spacing w:line="240" w:lineRule="auto"/>
        <w:rPr>
          <w:rFonts w:ascii="Montserrat Light" w:hAnsi="Montserrat Light"/>
          <w:color w:val="FF0000"/>
          <w:lang w:val="ro-RO"/>
        </w:rPr>
      </w:pPr>
    </w:p>
    <w:p w14:paraId="5107DD87" w14:textId="77777777" w:rsidR="00C01B07" w:rsidRPr="00A325F9" w:rsidRDefault="00C01B07" w:rsidP="00875538">
      <w:pPr>
        <w:spacing w:line="240" w:lineRule="auto"/>
        <w:rPr>
          <w:rFonts w:ascii="Montserrat Light" w:hAnsi="Montserrat Light"/>
          <w:color w:val="FF0000"/>
          <w:lang w:val="ro-RO"/>
        </w:rPr>
      </w:pPr>
    </w:p>
    <w:p w14:paraId="2FD6B4E5" w14:textId="77777777" w:rsidR="00C01B07" w:rsidRPr="00A325F9" w:rsidRDefault="00C01B07" w:rsidP="00875538">
      <w:pPr>
        <w:spacing w:line="240" w:lineRule="auto"/>
        <w:rPr>
          <w:rFonts w:ascii="Montserrat Light" w:hAnsi="Montserrat Light"/>
          <w:color w:val="FF0000"/>
          <w:lang w:val="ro-RO"/>
        </w:rPr>
      </w:pPr>
    </w:p>
    <w:p w14:paraId="58B10719" w14:textId="77777777" w:rsidR="00C01B07" w:rsidRPr="00A325F9" w:rsidRDefault="00C01B07" w:rsidP="00875538">
      <w:pPr>
        <w:spacing w:line="240" w:lineRule="auto"/>
        <w:rPr>
          <w:rFonts w:ascii="Montserrat Light" w:hAnsi="Montserrat Light"/>
          <w:color w:val="FF0000"/>
          <w:lang w:val="ro-RO"/>
        </w:rPr>
      </w:pPr>
    </w:p>
    <w:p w14:paraId="743EAE6C" w14:textId="77777777" w:rsidR="00C01B07" w:rsidRPr="00A325F9" w:rsidRDefault="00C01B07" w:rsidP="00875538">
      <w:pPr>
        <w:spacing w:line="240" w:lineRule="auto"/>
        <w:rPr>
          <w:rFonts w:ascii="Montserrat Light" w:hAnsi="Montserrat Light"/>
          <w:color w:val="FF0000"/>
          <w:lang w:val="ro-RO"/>
        </w:rPr>
      </w:pPr>
    </w:p>
    <w:p w14:paraId="2558E2B7" w14:textId="77777777" w:rsidR="00C01B07" w:rsidRPr="00A325F9" w:rsidRDefault="00C01B07" w:rsidP="00875538">
      <w:pPr>
        <w:spacing w:line="240" w:lineRule="auto"/>
        <w:rPr>
          <w:rFonts w:ascii="Montserrat Light" w:hAnsi="Montserrat Light"/>
          <w:color w:val="FF0000"/>
          <w:lang w:val="ro-RO"/>
        </w:rPr>
      </w:pPr>
    </w:p>
    <w:p w14:paraId="7FEABC2D" w14:textId="77777777" w:rsidR="00C01B07" w:rsidRPr="00A325F9" w:rsidRDefault="00C01B07" w:rsidP="00875538">
      <w:pPr>
        <w:spacing w:line="240" w:lineRule="auto"/>
        <w:rPr>
          <w:rFonts w:ascii="Montserrat Light" w:hAnsi="Montserrat Light"/>
          <w:color w:val="FF0000"/>
          <w:lang w:val="ro-RO"/>
        </w:rPr>
      </w:pPr>
    </w:p>
    <w:p w14:paraId="608FE9E6" w14:textId="77777777" w:rsidR="00C01B07" w:rsidRPr="00A325F9" w:rsidRDefault="00C01B07" w:rsidP="00875538">
      <w:pPr>
        <w:spacing w:line="240" w:lineRule="auto"/>
        <w:rPr>
          <w:rFonts w:ascii="Montserrat Light" w:hAnsi="Montserrat Light"/>
          <w:color w:val="FF0000"/>
          <w:lang w:val="ro-RO"/>
        </w:rPr>
      </w:pPr>
    </w:p>
    <w:p w14:paraId="6D461975" w14:textId="77777777" w:rsidR="00C01B07" w:rsidRPr="00A325F9" w:rsidRDefault="00C01B07" w:rsidP="00875538">
      <w:pPr>
        <w:spacing w:line="240" w:lineRule="auto"/>
        <w:rPr>
          <w:rFonts w:ascii="Montserrat Light" w:hAnsi="Montserrat Light"/>
          <w:color w:val="FF0000"/>
          <w:lang w:val="ro-RO"/>
        </w:rPr>
      </w:pPr>
    </w:p>
    <w:p w14:paraId="3B9797EE" w14:textId="1FE952CC" w:rsidR="005F5D56" w:rsidRPr="00A325F9" w:rsidRDefault="005F5D56" w:rsidP="00875538">
      <w:pPr>
        <w:spacing w:line="240" w:lineRule="auto"/>
        <w:rPr>
          <w:rFonts w:ascii="Montserrat Light" w:hAnsi="Montserrat Light"/>
          <w:color w:val="FF0000"/>
          <w:lang w:val="ro-RO"/>
        </w:rPr>
      </w:pPr>
    </w:p>
    <w:p w14:paraId="04510B29" w14:textId="77777777" w:rsidR="008F76F2" w:rsidRPr="00A325F9" w:rsidRDefault="000A54B3" w:rsidP="00875538">
      <w:pPr>
        <w:autoSpaceDE w:val="0"/>
        <w:autoSpaceDN w:val="0"/>
        <w:adjustRightInd w:val="0"/>
        <w:spacing w:line="240" w:lineRule="auto"/>
        <w:jc w:val="center"/>
        <w:rPr>
          <w:rFonts w:ascii="Montserrat Light" w:hAnsi="Montserrat Light"/>
          <w:b/>
          <w:bCs/>
          <w:lang w:val="ro-RO" w:eastAsia="ro-RO"/>
        </w:rPr>
      </w:pPr>
      <w:r w:rsidRPr="00A325F9">
        <w:rPr>
          <w:rFonts w:ascii="Montserrat Light" w:hAnsi="Montserrat Light" w:cs="Cambria"/>
          <w:b/>
          <w:lang w:val="ro-RO"/>
        </w:rPr>
        <w:lastRenderedPageBreak/>
        <w:t xml:space="preserve"> </w:t>
      </w:r>
      <w:bookmarkStart w:id="6" w:name="_Hlk21680142"/>
      <w:r w:rsidR="008F76F2" w:rsidRPr="00A325F9">
        <w:rPr>
          <w:rFonts w:ascii="Montserrat Light" w:hAnsi="Montserrat Light"/>
          <w:b/>
          <w:bCs/>
          <w:lang w:val="ro-RO" w:eastAsia="ro-RO"/>
        </w:rPr>
        <w:t xml:space="preserve">P R O I E C T  DE  H O T Ă R Â R E </w:t>
      </w:r>
    </w:p>
    <w:p w14:paraId="2AA62B50" w14:textId="77777777" w:rsidR="00C01B07" w:rsidRPr="00A325F9" w:rsidRDefault="000D3F36" w:rsidP="00C01B07">
      <w:pPr>
        <w:tabs>
          <w:tab w:val="left" w:pos="2160"/>
        </w:tabs>
        <w:spacing w:line="240" w:lineRule="auto"/>
        <w:ind w:right="180"/>
        <w:jc w:val="center"/>
        <w:rPr>
          <w:rFonts w:ascii="Montserrat Light" w:hAnsi="Montserrat Light"/>
          <w:b/>
          <w:bCs/>
          <w:lang w:val="ro-RO"/>
        </w:rPr>
      </w:pPr>
      <w:bookmarkStart w:id="7" w:name="_Hlk479682873"/>
      <w:bookmarkEnd w:id="6"/>
      <w:r w:rsidRPr="00A325F9">
        <w:rPr>
          <w:rFonts w:ascii="Montserrat Light" w:hAnsi="Montserrat Light"/>
          <w:b/>
          <w:bCs/>
          <w:lang w:val="ro-RO"/>
        </w:rPr>
        <w:t xml:space="preserve">privind </w:t>
      </w:r>
      <w:r w:rsidR="00C01B07" w:rsidRPr="00A325F9">
        <w:rPr>
          <w:rFonts w:ascii="Montserrat Light" w:hAnsi="Montserrat Light"/>
          <w:b/>
          <w:bCs/>
          <w:lang w:val="ro-RO"/>
        </w:rPr>
        <w:t xml:space="preserve">însușirea documentației de actualizare informații cadastrale, necesară înregistrării în planul cadastral </w:t>
      </w:r>
    </w:p>
    <w:p w14:paraId="1FDFA509" w14:textId="43D8542F" w:rsidR="00C01B07" w:rsidRPr="00A325F9" w:rsidRDefault="00C01B07" w:rsidP="00C01B07">
      <w:pPr>
        <w:tabs>
          <w:tab w:val="left" w:pos="2160"/>
        </w:tabs>
        <w:spacing w:line="240" w:lineRule="auto"/>
        <w:ind w:right="180"/>
        <w:jc w:val="center"/>
        <w:rPr>
          <w:rFonts w:ascii="Montserrat Light" w:hAnsi="Montserrat Light"/>
          <w:b/>
          <w:bCs/>
          <w:lang w:val="ro-RO"/>
        </w:rPr>
      </w:pPr>
      <w:r w:rsidRPr="00A325F9">
        <w:rPr>
          <w:rFonts w:ascii="Montserrat Light" w:hAnsi="Montserrat Light"/>
          <w:b/>
          <w:bCs/>
          <w:lang w:val="ro-RO"/>
        </w:rPr>
        <w:t>a imobilului din Cartea funciară nr. 261514 Cluj-Napoca</w:t>
      </w:r>
    </w:p>
    <w:p w14:paraId="488B7F79" w14:textId="77777777" w:rsidR="00C01B07" w:rsidRPr="00A325F9" w:rsidRDefault="00C01B07" w:rsidP="00854770">
      <w:pPr>
        <w:tabs>
          <w:tab w:val="left" w:pos="2160"/>
        </w:tabs>
        <w:spacing w:line="240" w:lineRule="auto"/>
        <w:ind w:right="180"/>
        <w:jc w:val="center"/>
        <w:rPr>
          <w:rFonts w:ascii="Montserrat Light" w:hAnsi="Montserrat Light"/>
          <w:b/>
          <w:bCs/>
          <w:lang w:val="ro-RO"/>
        </w:rPr>
      </w:pPr>
    </w:p>
    <w:p w14:paraId="1A912325" w14:textId="09829B3F" w:rsidR="00E55F91" w:rsidRPr="00A325F9" w:rsidRDefault="00E55F91" w:rsidP="00854770">
      <w:pPr>
        <w:tabs>
          <w:tab w:val="left" w:pos="2160"/>
        </w:tabs>
        <w:spacing w:line="240" w:lineRule="auto"/>
        <w:ind w:right="180"/>
        <w:jc w:val="center"/>
        <w:rPr>
          <w:rFonts w:ascii="Montserrat Light" w:hAnsi="Montserrat Light"/>
          <w:b/>
          <w:lang w:val="ro-RO"/>
        </w:rPr>
      </w:pPr>
    </w:p>
    <w:bookmarkEnd w:id="7"/>
    <w:p w14:paraId="5FA2577F" w14:textId="3E2691F8" w:rsidR="008F76F2" w:rsidRPr="00A325F9" w:rsidRDefault="008F76F2" w:rsidP="00875538">
      <w:pPr>
        <w:autoSpaceDE w:val="0"/>
        <w:autoSpaceDN w:val="0"/>
        <w:adjustRightInd w:val="0"/>
        <w:spacing w:after="240" w:line="240" w:lineRule="auto"/>
        <w:ind w:firstLine="567"/>
        <w:rPr>
          <w:rFonts w:ascii="Montserrat Light" w:hAnsi="Montserrat Light"/>
          <w:noProof/>
          <w:lang w:val="ro-RO" w:eastAsia="ro-RO"/>
        </w:rPr>
      </w:pPr>
      <w:r w:rsidRPr="00A325F9">
        <w:rPr>
          <w:rFonts w:ascii="Montserrat Light" w:hAnsi="Montserrat Light"/>
          <w:noProof/>
          <w:lang w:val="ro-RO" w:eastAsia="ro-RO"/>
        </w:rPr>
        <w:t>Consiliul Judeţean Cluj, întrunit în şedinţă ordinară;</w:t>
      </w:r>
    </w:p>
    <w:p w14:paraId="720389DC" w14:textId="0ECD7615" w:rsidR="008F76F2" w:rsidRPr="00A325F9" w:rsidRDefault="008F76F2" w:rsidP="00875538">
      <w:pPr>
        <w:tabs>
          <w:tab w:val="left" w:pos="2160"/>
        </w:tabs>
        <w:spacing w:line="240" w:lineRule="auto"/>
        <w:ind w:right="180"/>
        <w:jc w:val="both"/>
        <w:rPr>
          <w:rFonts w:ascii="Montserrat Light" w:hAnsi="Montserrat Light"/>
          <w:noProof/>
          <w:lang w:val="ro-RO"/>
        </w:rPr>
      </w:pPr>
      <w:r w:rsidRPr="00A325F9">
        <w:rPr>
          <w:rFonts w:ascii="Montserrat Light" w:hAnsi="Montserrat Light"/>
          <w:noProof/>
          <w:lang w:val="ro-RO"/>
        </w:rPr>
        <w:t xml:space="preserve">Având în vedere Proiectul de hotărâre înregistrat cu nr. </w:t>
      </w:r>
      <w:r w:rsidR="00C72447" w:rsidRPr="00A325F9">
        <w:rPr>
          <w:rFonts w:ascii="Montserrat Light" w:hAnsi="Montserrat Light"/>
          <w:noProof/>
          <w:lang w:val="ro-RO"/>
        </w:rPr>
        <w:t>______</w:t>
      </w:r>
      <w:r w:rsidRPr="00A325F9">
        <w:rPr>
          <w:rFonts w:ascii="Montserrat Light" w:hAnsi="Montserrat Light"/>
          <w:noProof/>
          <w:lang w:val="ro-RO"/>
        </w:rPr>
        <w:t xml:space="preserve"> din</w:t>
      </w:r>
      <w:r w:rsidR="00AA45DC" w:rsidRPr="00A325F9">
        <w:rPr>
          <w:rFonts w:ascii="Montserrat Light" w:hAnsi="Montserrat Light"/>
          <w:noProof/>
          <w:lang w:val="ro-RO"/>
        </w:rPr>
        <w:t xml:space="preserve"> </w:t>
      </w:r>
      <w:r w:rsidR="00C72447" w:rsidRPr="00A325F9">
        <w:rPr>
          <w:rFonts w:ascii="Montserrat Light" w:hAnsi="Montserrat Light"/>
          <w:noProof/>
          <w:lang w:val="ro-RO"/>
        </w:rPr>
        <w:t>_________</w:t>
      </w:r>
      <w:r w:rsidRPr="00A325F9">
        <w:rPr>
          <w:rFonts w:ascii="Montserrat Light" w:hAnsi="Montserrat Light"/>
          <w:noProof/>
          <w:lang w:val="ro-RO"/>
        </w:rPr>
        <w:t xml:space="preserve">  </w:t>
      </w:r>
      <w:r w:rsidR="001B1F1C" w:rsidRPr="00A325F9">
        <w:rPr>
          <w:rFonts w:ascii="Montserrat Light" w:hAnsi="Montserrat Light"/>
          <w:noProof/>
          <w:lang w:val="ro-RO"/>
        </w:rPr>
        <w:t xml:space="preserve">privind </w:t>
      </w:r>
      <w:r w:rsidR="00C01B07" w:rsidRPr="00A325F9">
        <w:rPr>
          <w:rFonts w:ascii="Montserrat Light" w:hAnsi="Montserrat Light"/>
          <w:lang w:val="ro-RO"/>
        </w:rPr>
        <w:t>însușirea documentației de actualizare informații cadastrale, necesară înregistrării în planul cadastral a imobilului din Cartea funciară nr. 261514 Cluj-Napoca</w:t>
      </w:r>
      <w:r w:rsidR="00854770" w:rsidRPr="00A325F9">
        <w:rPr>
          <w:rFonts w:ascii="Montserrat Light" w:hAnsi="Montserrat Light"/>
          <w:lang w:val="ro-RO"/>
        </w:rPr>
        <w:t xml:space="preserve">, </w:t>
      </w:r>
      <w:r w:rsidRPr="00A325F9">
        <w:rPr>
          <w:rFonts w:ascii="Montserrat Light" w:hAnsi="Montserrat Light"/>
          <w:bCs/>
          <w:noProof/>
          <w:lang w:val="ro-RO"/>
        </w:rPr>
        <w:t>p</w:t>
      </w:r>
      <w:r w:rsidRPr="00A325F9">
        <w:rPr>
          <w:rFonts w:ascii="Montserrat Light" w:hAnsi="Montserrat Light"/>
          <w:noProof/>
          <w:lang w:val="ro-RO"/>
        </w:rPr>
        <w:t xml:space="preserve">ropus de </w:t>
      </w:r>
      <w:r w:rsidR="00854770" w:rsidRPr="00A325F9">
        <w:rPr>
          <w:rFonts w:ascii="Montserrat Light" w:hAnsi="Montserrat Light"/>
          <w:noProof/>
          <w:lang w:val="ro-RO"/>
        </w:rPr>
        <w:t>P</w:t>
      </w:r>
      <w:r w:rsidRPr="00A325F9">
        <w:rPr>
          <w:rFonts w:ascii="Montserrat Light" w:hAnsi="Montserrat Light"/>
          <w:noProof/>
          <w:lang w:val="ro-RO"/>
        </w:rPr>
        <w:t xml:space="preserve">reședintele Consiliului Județean Cluj, domnul </w:t>
      </w:r>
      <w:r w:rsidR="00854770" w:rsidRPr="00A325F9">
        <w:rPr>
          <w:rFonts w:ascii="Montserrat Light" w:hAnsi="Montserrat Light"/>
          <w:noProof/>
          <w:lang w:val="ro-RO"/>
        </w:rPr>
        <w:t>Alin Tișe</w:t>
      </w:r>
      <w:r w:rsidRPr="00A325F9">
        <w:rPr>
          <w:rFonts w:ascii="Montserrat Light" w:hAnsi="Montserrat Light"/>
          <w:noProof/>
          <w:lang w:val="ro-RO"/>
        </w:rPr>
        <w:t xml:space="preserve">, care este însoţit de </w:t>
      </w:r>
      <w:r w:rsidRPr="0017087F">
        <w:rPr>
          <w:rFonts w:ascii="Montserrat Light" w:hAnsi="Montserrat Light"/>
          <w:bCs/>
          <w:noProof/>
          <w:lang w:val="ro-RO"/>
        </w:rPr>
        <w:t>R</w:t>
      </w:r>
      <w:r w:rsidRPr="0017087F">
        <w:rPr>
          <w:rFonts w:ascii="Montserrat Light" w:hAnsi="Montserrat Light"/>
          <w:noProof/>
          <w:lang w:val="ro-RO"/>
        </w:rPr>
        <w:t xml:space="preserve">eferatul de aprobare cu nr. </w:t>
      </w:r>
      <w:r w:rsidR="001B1F1C" w:rsidRPr="0017087F">
        <w:rPr>
          <w:rFonts w:ascii="Montserrat Light" w:hAnsi="Montserrat Light"/>
          <w:noProof/>
          <w:lang w:val="ro-RO"/>
        </w:rPr>
        <w:t xml:space="preserve"> </w:t>
      </w:r>
      <w:r w:rsidR="0017087F" w:rsidRPr="0017087F">
        <w:rPr>
          <w:rFonts w:ascii="Montserrat Light" w:hAnsi="Montserrat Light"/>
          <w:lang w:val="ro-RO"/>
        </w:rPr>
        <w:t>11705</w:t>
      </w:r>
      <w:r w:rsidR="00854770" w:rsidRPr="0017087F">
        <w:rPr>
          <w:rFonts w:ascii="Montserrat Light" w:hAnsi="Montserrat Light"/>
          <w:lang w:val="ro-RO"/>
        </w:rPr>
        <w:t>/</w:t>
      </w:r>
      <w:r w:rsidR="0017087F" w:rsidRPr="0017087F">
        <w:rPr>
          <w:rFonts w:ascii="Montserrat Light" w:hAnsi="Montserrat Light"/>
          <w:lang w:val="ro-RO"/>
        </w:rPr>
        <w:t>18</w:t>
      </w:r>
      <w:r w:rsidR="00854770" w:rsidRPr="0017087F">
        <w:rPr>
          <w:rFonts w:ascii="Montserrat Light" w:hAnsi="Montserrat Light"/>
          <w:lang w:val="ro-RO"/>
        </w:rPr>
        <w:t>.0</w:t>
      </w:r>
      <w:r w:rsidR="0017087F" w:rsidRPr="0017087F">
        <w:rPr>
          <w:rFonts w:ascii="Montserrat Light" w:hAnsi="Montserrat Light"/>
          <w:lang w:val="ro-RO"/>
        </w:rPr>
        <w:t>3</w:t>
      </w:r>
      <w:r w:rsidR="00854770" w:rsidRPr="0017087F">
        <w:rPr>
          <w:rFonts w:ascii="Montserrat Light" w:hAnsi="Montserrat Light"/>
          <w:lang w:val="ro-RO"/>
        </w:rPr>
        <w:t>.2024</w:t>
      </w:r>
      <w:r w:rsidRPr="0017087F">
        <w:rPr>
          <w:rFonts w:ascii="Montserrat Light" w:hAnsi="Montserrat Light"/>
          <w:noProof/>
          <w:lang w:val="ro-RO"/>
        </w:rPr>
        <w:t>;</w:t>
      </w:r>
      <w:r w:rsidRPr="00A325F9">
        <w:rPr>
          <w:rFonts w:ascii="Montserrat Light" w:hAnsi="Montserrat Light"/>
          <w:noProof/>
          <w:lang w:val="ro-RO"/>
        </w:rPr>
        <w:t xml:space="preserve"> Raportul de specialitate întocmit de compartimentul de resort din cadrul aparatului de specialitate al Consiliului Judeţean Cluj </w:t>
      </w:r>
      <w:r w:rsidRPr="00E71351">
        <w:rPr>
          <w:rFonts w:ascii="Montserrat Light" w:hAnsi="Montserrat Light"/>
          <w:noProof/>
          <w:lang w:val="ro-RO"/>
        </w:rPr>
        <w:t>cu n</w:t>
      </w:r>
      <w:r w:rsidR="00A14397" w:rsidRPr="00E71351">
        <w:rPr>
          <w:rFonts w:ascii="Montserrat Light" w:hAnsi="Montserrat Light"/>
          <w:noProof/>
          <w:lang w:val="ro-RO"/>
        </w:rPr>
        <w:t xml:space="preserve">r. </w:t>
      </w:r>
      <w:r w:rsidR="00E71351" w:rsidRPr="00E71351">
        <w:rPr>
          <w:rFonts w:ascii="Montserrat Light" w:hAnsi="Montserrat Light"/>
          <w:noProof/>
          <w:lang w:val="ro-RO"/>
        </w:rPr>
        <w:t>11712</w:t>
      </w:r>
      <w:r w:rsidR="00854770" w:rsidRPr="00E71351">
        <w:rPr>
          <w:rFonts w:ascii="Montserrat Light" w:hAnsi="Montserrat Light"/>
          <w:noProof/>
          <w:lang w:val="ro-RO"/>
        </w:rPr>
        <w:t>/</w:t>
      </w:r>
      <w:r w:rsidR="00E71351" w:rsidRPr="00E71351">
        <w:rPr>
          <w:rFonts w:ascii="Montserrat Light" w:hAnsi="Montserrat Light"/>
          <w:noProof/>
          <w:lang w:val="ro-RO"/>
        </w:rPr>
        <w:t>18</w:t>
      </w:r>
      <w:r w:rsidR="00854770" w:rsidRPr="00E71351">
        <w:rPr>
          <w:rFonts w:ascii="Montserrat Light" w:hAnsi="Montserrat Light"/>
          <w:noProof/>
          <w:lang w:val="ro-RO"/>
        </w:rPr>
        <w:t>.0</w:t>
      </w:r>
      <w:r w:rsidR="00E71351" w:rsidRPr="00E71351">
        <w:rPr>
          <w:rFonts w:ascii="Montserrat Light" w:hAnsi="Montserrat Light"/>
          <w:noProof/>
          <w:lang w:val="ro-RO"/>
        </w:rPr>
        <w:t>3</w:t>
      </w:r>
      <w:r w:rsidR="00854770" w:rsidRPr="00E71351">
        <w:rPr>
          <w:rFonts w:ascii="Montserrat Light" w:hAnsi="Montserrat Light"/>
          <w:noProof/>
          <w:lang w:val="ro-RO"/>
        </w:rPr>
        <w:t>.2024</w:t>
      </w:r>
      <w:r w:rsidRPr="00A325F9">
        <w:rPr>
          <w:rFonts w:ascii="Montserrat Light" w:hAnsi="Montserrat Light"/>
          <w:noProof/>
          <w:lang w:val="ro-RO"/>
        </w:rPr>
        <w:t xml:space="preserve"> şi </w:t>
      </w:r>
      <w:r w:rsidRPr="00E71351">
        <w:rPr>
          <w:rFonts w:ascii="Montserrat Light" w:hAnsi="Montserrat Light"/>
          <w:noProof/>
          <w:lang w:val="ro-RO"/>
        </w:rPr>
        <w:t>Avizul cu nr..</w:t>
      </w:r>
      <w:r w:rsidR="00E71351">
        <w:rPr>
          <w:rFonts w:ascii="Montserrat Light" w:hAnsi="Montserrat Light"/>
          <w:noProof/>
          <w:lang w:val="ro-RO"/>
        </w:rPr>
        <w:t xml:space="preserve"> </w:t>
      </w:r>
      <w:r w:rsidRPr="00E71351">
        <w:rPr>
          <w:rFonts w:ascii="Montserrat Light" w:hAnsi="Montserrat Light"/>
          <w:noProof/>
          <w:lang w:val="ro-RO"/>
        </w:rPr>
        <w:t>..</w:t>
      </w:r>
      <w:r w:rsidR="00E71351">
        <w:rPr>
          <w:rFonts w:ascii="Montserrat Light" w:hAnsi="Montserrat Light"/>
          <w:noProof/>
          <w:lang w:val="ro-RO"/>
        </w:rPr>
        <w:t>.</w:t>
      </w:r>
      <w:r w:rsidR="000C766A">
        <w:rPr>
          <w:rFonts w:ascii="Montserrat Light" w:hAnsi="Montserrat Light"/>
          <w:noProof/>
          <w:lang w:val="ro-RO"/>
        </w:rPr>
        <w:t>.....</w:t>
      </w:r>
      <w:r w:rsidR="00E71351">
        <w:rPr>
          <w:rFonts w:ascii="Montserrat Light" w:hAnsi="Montserrat Light"/>
          <w:noProof/>
          <w:lang w:val="ro-RO"/>
        </w:rPr>
        <w:t>...</w:t>
      </w:r>
      <w:r w:rsidRPr="00E71351">
        <w:rPr>
          <w:rFonts w:ascii="Montserrat Light" w:hAnsi="Montserrat Light"/>
          <w:noProof/>
          <w:lang w:val="ro-RO"/>
        </w:rPr>
        <w:t>.. din ...</w:t>
      </w:r>
      <w:r w:rsidR="00E71351">
        <w:rPr>
          <w:rFonts w:ascii="Montserrat Light" w:hAnsi="Montserrat Light"/>
          <w:noProof/>
          <w:lang w:val="ro-RO"/>
        </w:rPr>
        <w:t>.</w:t>
      </w:r>
      <w:r w:rsidR="000C766A">
        <w:rPr>
          <w:rFonts w:ascii="Montserrat Light" w:hAnsi="Montserrat Light"/>
          <w:noProof/>
          <w:lang w:val="ro-RO"/>
        </w:rPr>
        <w:t>.........</w:t>
      </w:r>
      <w:r w:rsidR="00E71351">
        <w:rPr>
          <w:rFonts w:ascii="Montserrat Light" w:hAnsi="Montserrat Light"/>
          <w:noProof/>
          <w:lang w:val="ro-RO"/>
        </w:rPr>
        <w:t>..</w:t>
      </w:r>
      <w:r w:rsidRPr="00E71351">
        <w:rPr>
          <w:rFonts w:ascii="Montserrat Light" w:hAnsi="Montserrat Light"/>
          <w:noProof/>
          <w:lang w:val="ro-RO"/>
        </w:rPr>
        <w:t xml:space="preserve">.. </w:t>
      </w:r>
      <w:r w:rsidRPr="00A325F9">
        <w:rPr>
          <w:rFonts w:ascii="Montserrat Light" w:hAnsi="Montserrat Light"/>
          <w:noProof/>
          <w:lang w:val="ro-RO"/>
        </w:rPr>
        <w:t xml:space="preserve">adoptat de Comisia de specialitate nr. </w:t>
      </w:r>
      <w:r w:rsidR="004C593D" w:rsidRPr="00A325F9">
        <w:rPr>
          <w:rFonts w:ascii="Montserrat Light" w:hAnsi="Montserrat Light"/>
          <w:noProof/>
          <w:lang w:val="ro-RO"/>
        </w:rPr>
        <w:t>4</w:t>
      </w:r>
      <w:r w:rsidRPr="00A325F9">
        <w:rPr>
          <w:rFonts w:ascii="Montserrat Light" w:hAnsi="Montserrat Light"/>
          <w:noProof/>
          <w:lang w:val="ro-RO"/>
        </w:rPr>
        <w:t xml:space="preserve">, în conformitate cu art. 182 alin. (4) coroborat cu art. 136 din Ordonanța de </w:t>
      </w:r>
      <w:r w:rsidR="00AA45DC" w:rsidRPr="00A325F9">
        <w:rPr>
          <w:rFonts w:ascii="Montserrat Light" w:hAnsi="Montserrat Light"/>
          <w:noProof/>
          <w:lang w:val="ro-RO"/>
        </w:rPr>
        <w:t>U</w:t>
      </w:r>
      <w:r w:rsidRPr="00A325F9">
        <w:rPr>
          <w:rFonts w:ascii="Montserrat Light" w:hAnsi="Montserrat Light"/>
          <w:noProof/>
          <w:lang w:val="ro-RO"/>
        </w:rPr>
        <w:t>rgență a Guvernului nr. 57/2019 privind Codul administrativ, cu  modificările și completările ulterioare;</w:t>
      </w:r>
    </w:p>
    <w:p w14:paraId="376F0EAC" w14:textId="77777777" w:rsidR="00854770" w:rsidRPr="00A325F9" w:rsidRDefault="00854770" w:rsidP="00875538">
      <w:pPr>
        <w:tabs>
          <w:tab w:val="left" w:pos="2160"/>
        </w:tabs>
        <w:spacing w:line="240" w:lineRule="auto"/>
        <w:ind w:right="180"/>
        <w:jc w:val="both"/>
        <w:rPr>
          <w:rFonts w:ascii="Montserrat Light" w:hAnsi="Montserrat Light"/>
          <w:b/>
          <w:bCs/>
          <w:noProof/>
          <w:lang w:val="ro-RO"/>
        </w:rPr>
      </w:pPr>
    </w:p>
    <w:p w14:paraId="0032C882" w14:textId="5B88BEBB" w:rsidR="001F692C" w:rsidRPr="00A325F9" w:rsidRDefault="00854770" w:rsidP="00854770">
      <w:pPr>
        <w:spacing w:line="240" w:lineRule="auto"/>
        <w:jc w:val="both"/>
        <w:rPr>
          <w:rFonts w:ascii="Montserrat Light" w:eastAsia="Times New Roman" w:hAnsi="Montserrat Light" w:cs="Times New Roman"/>
          <w:noProof/>
          <w:lang w:val="ro-RO" w:eastAsia="ro-RO"/>
        </w:rPr>
      </w:pPr>
      <w:r w:rsidRPr="00A325F9">
        <w:rPr>
          <w:rFonts w:ascii="Montserrat Light" w:eastAsia="Times New Roman" w:hAnsi="Montserrat Light" w:cs="Times New Roman"/>
          <w:noProof/>
          <w:lang w:val="ro-RO" w:eastAsia="ro-RO"/>
        </w:rPr>
        <w:t>Ţinând cont de</w:t>
      </w:r>
      <w:r w:rsidR="001F692C" w:rsidRPr="00A325F9">
        <w:rPr>
          <w:rFonts w:ascii="Montserrat Light" w:eastAsia="Times New Roman" w:hAnsi="Montserrat Light" w:cs="Times New Roman"/>
          <w:noProof/>
          <w:lang w:val="ro-RO" w:eastAsia="ro-RO"/>
        </w:rPr>
        <w:t xml:space="preserve"> necesitatea actualizării informațiilor cadastrale în sistemul integrat de cadastru și carte funciară</w:t>
      </w:r>
      <w:r w:rsidRPr="00A325F9">
        <w:rPr>
          <w:rFonts w:ascii="Montserrat Light" w:eastAsia="Times New Roman" w:hAnsi="Montserrat Light" w:cs="Times New Roman"/>
          <w:noProof/>
          <w:lang w:val="ro-RO" w:eastAsia="ro-RO"/>
        </w:rPr>
        <w:t xml:space="preserve"> </w:t>
      </w:r>
      <w:r w:rsidR="00BD07D1">
        <w:rPr>
          <w:rFonts w:ascii="Montserrat Light" w:eastAsia="Times New Roman" w:hAnsi="Montserrat Light" w:cs="Times New Roman"/>
          <w:noProof/>
          <w:lang w:val="ro-RO" w:eastAsia="ro-RO"/>
        </w:rPr>
        <w:t>ale imobilelor aflate în domeniul public al Județului Cluj</w:t>
      </w:r>
    </w:p>
    <w:p w14:paraId="5EE49D92" w14:textId="77777777" w:rsidR="00854770" w:rsidRPr="00A325F9" w:rsidRDefault="00854770" w:rsidP="00854770">
      <w:pPr>
        <w:spacing w:line="240" w:lineRule="auto"/>
        <w:jc w:val="both"/>
        <w:rPr>
          <w:rFonts w:ascii="Montserrat Light" w:eastAsia="Times New Roman" w:hAnsi="Montserrat Light"/>
          <w:noProof/>
          <w:shd w:val="clear" w:color="auto" w:fill="FFFFFF"/>
          <w:lang w:val="ro-RO"/>
        </w:rPr>
      </w:pPr>
    </w:p>
    <w:p w14:paraId="3A3D7DB5" w14:textId="2DCAF9F9" w:rsidR="00B32886" w:rsidRPr="00A325F9" w:rsidRDefault="00B32886" w:rsidP="00854770">
      <w:pPr>
        <w:spacing w:line="240" w:lineRule="auto"/>
        <w:jc w:val="both"/>
        <w:rPr>
          <w:rFonts w:ascii="Montserrat Light" w:hAnsi="Montserrat Light" w:cs="Cambria"/>
          <w:lang w:val="ro-RO"/>
        </w:rPr>
      </w:pPr>
      <w:r w:rsidRPr="00A325F9">
        <w:rPr>
          <w:rFonts w:ascii="Montserrat Light" w:hAnsi="Montserrat Light" w:cs="Cambria"/>
          <w:lang w:val="ro-RO"/>
        </w:rPr>
        <w:t>Luând în considerare prevederile:</w:t>
      </w:r>
    </w:p>
    <w:p w14:paraId="4AC78C09" w14:textId="011B6696" w:rsidR="00B32886" w:rsidRPr="00A325F9" w:rsidRDefault="00B32886" w:rsidP="00875538">
      <w:pPr>
        <w:pStyle w:val="Listparagraf"/>
        <w:numPr>
          <w:ilvl w:val="0"/>
          <w:numId w:val="23"/>
        </w:numPr>
        <w:spacing w:line="240" w:lineRule="auto"/>
        <w:jc w:val="both"/>
        <w:rPr>
          <w:rFonts w:ascii="Montserrat Light" w:hAnsi="Montserrat Light" w:cs="Cambria"/>
          <w:lang w:val="ro-RO"/>
        </w:rPr>
      </w:pPr>
      <w:r w:rsidRPr="00A325F9">
        <w:rPr>
          <w:rFonts w:ascii="Montserrat Light" w:hAnsi="Montserrat Light" w:cs="Cambria"/>
          <w:lang w:val="ro-RO"/>
        </w:rPr>
        <w:t xml:space="preserve">art. 123 – 140 și ale art. 142 -156 din Regulamentul de organizare </w:t>
      </w:r>
      <w:proofErr w:type="spellStart"/>
      <w:r w:rsidRPr="00A325F9">
        <w:rPr>
          <w:rFonts w:ascii="Montserrat Light" w:hAnsi="Montserrat Light" w:cs="Cambria"/>
          <w:lang w:val="ro-RO"/>
        </w:rPr>
        <w:t>şi</w:t>
      </w:r>
      <w:proofErr w:type="spellEnd"/>
      <w:r w:rsidRPr="00A325F9">
        <w:rPr>
          <w:rFonts w:ascii="Montserrat Light" w:hAnsi="Montserrat Light" w:cs="Cambria"/>
          <w:lang w:val="ro-RO"/>
        </w:rPr>
        <w:t xml:space="preserve"> </w:t>
      </w:r>
      <w:proofErr w:type="spellStart"/>
      <w:r w:rsidRPr="00A325F9">
        <w:rPr>
          <w:rFonts w:ascii="Montserrat Light" w:hAnsi="Montserrat Light" w:cs="Cambria"/>
          <w:lang w:val="ro-RO"/>
        </w:rPr>
        <w:t>funcţionare</w:t>
      </w:r>
      <w:proofErr w:type="spellEnd"/>
      <w:r w:rsidRPr="00A325F9">
        <w:rPr>
          <w:rFonts w:ascii="Montserrat Light" w:hAnsi="Montserrat Light" w:cs="Cambria"/>
          <w:lang w:val="ro-RO"/>
        </w:rPr>
        <w:t xml:space="preserve"> a Consiliului </w:t>
      </w:r>
      <w:proofErr w:type="spellStart"/>
      <w:r w:rsidRPr="00A325F9">
        <w:rPr>
          <w:rFonts w:ascii="Montserrat Light" w:hAnsi="Montserrat Light" w:cs="Cambria"/>
          <w:lang w:val="ro-RO"/>
        </w:rPr>
        <w:t>Judeţean</w:t>
      </w:r>
      <w:proofErr w:type="spellEnd"/>
      <w:r w:rsidRPr="00A325F9">
        <w:rPr>
          <w:rFonts w:ascii="Montserrat Light" w:hAnsi="Montserrat Light" w:cs="Cambria"/>
          <w:lang w:val="ro-RO"/>
        </w:rPr>
        <w:t xml:space="preserve"> Cluj, aprobat prin Hotărârea Consiliului </w:t>
      </w:r>
      <w:proofErr w:type="spellStart"/>
      <w:r w:rsidRPr="00A325F9">
        <w:rPr>
          <w:rFonts w:ascii="Montserrat Light" w:hAnsi="Montserrat Light" w:cs="Cambria"/>
          <w:lang w:val="ro-RO"/>
        </w:rPr>
        <w:t>Judeţean</w:t>
      </w:r>
      <w:proofErr w:type="spellEnd"/>
      <w:r w:rsidRPr="00A325F9">
        <w:rPr>
          <w:rFonts w:ascii="Montserrat Light" w:hAnsi="Montserrat Light" w:cs="Cambria"/>
          <w:lang w:val="ro-RO"/>
        </w:rPr>
        <w:t xml:space="preserve"> Cluj nr. 170/2020</w:t>
      </w:r>
      <w:r w:rsidR="00854770" w:rsidRPr="00A325F9">
        <w:rPr>
          <w:rFonts w:ascii="Montserrat Light" w:hAnsi="Montserrat Light" w:cs="Cambria"/>
          <w:lang w:val="ro-RO"/>
        </w:rPr>
        <w:t>, republicată</w:t>
      </w:r>
      <w:r w:rsidRPr="00A325F9">
        <w:rPr>
          <w:rFonts w:ascii="Montserrat Light" w:hAnsi="Montserrat Light" w:cs="Cambria"/>
          <w:lang w:val="ro-RO"/>
        </w:rPr>
        <w:t>;</w:t>
      </w:r>
    </w:p>
    <w:p w14:paraId="2AF81408" w14:textId="77777777" w:rsidR="00623F56" w:rsidRPr="00A325F9" w:rsidRDefault="00623F56" w:rsidP="00875538">
      <w:pPr>
        <w:spacing w:before="240" w:line="240" w:lineRule="auto"/>
        <w:jc w:val="both"/>
        <w:rPr>
          <w:rFonts w:ascii="Montserrat Light" w:hAnsi="Montserrat Light"/>
          <w:lang w:val="ro-RO"/>
        </w:rPr>
      </w:pPr>
      <w:r w:rsidRPr="00A325F9">
        <w:rPr>
          <w:rFonts w:ascii="Montserrat Light" w:hAnsi="Montserrat Light"/>
          <w:lang w:val="ro-RO"/>
        </w:rPr>
        <w:t xml:space="preserve">În conformitate cu  dispozițiile: </w:t>
      </w:r>
    </w:p>
    <w:p w14:paraId="24B915C9" w14:textId="1F212382" w:rsidR="00150193" w:rsidRPr="00A325F9" w:rsidRDefault="00150193" w:rsidP="00875538">
      <w:pPr>
        <w:pStyle w:val="Listparagraf"/>
        <w:numPr>
          <w:ilvl w:val="0"/>
          <w:numId w:val="8"/>
        </w:numPr>
        <w:spacing w:after="0" w:line="240" w:lineRule="auto"/>
        <w:jc w:val="both"/>
        <w:rPr>
          <w:rFonts w:ascii="Montserrat Light" w:hAnsi="Montserrat Light"/>
          <w:lang w:val="ro-RO"/>
        </w:rPr>
      </w:pPr>
      <w:r w:rsidRPr="00A325F9">
        <w:rPr>
          <w:rFonts w:ascii="Montserrat Light" w:hAnsi="Montserrat Light"/>
          <w:lang w:val="ro-RO"/>
        </w:rPr>
        <w:t xml:space="preserve">art. 108, ale art. 173 alin. (1) lit. </w:t>
      </w:r>
      <w:r w:rsidR="002512EB" w:rsidRPr="00A325F9">
        <w:rPr>
          <w:rFonts w:ascii="Montserrat Light" w:hAnsi="Montserrat Light"/>
          <w:lang w:val="ro-RO"/>
        </w:rPr>
        <w:t xml:space="preserve">c) și </w:t>
      </w:r>
      <w:r w:rsidRPr="00A325F9">
        <w:rPr>
          <w:rFonts w:ascii="Montserrat Light" w:hAnsi="Montserrat Light"/>
          <w:lang w:val="ro-RO"/>
        </w:rPr>
        <w:t xml:space="preserve">d), </w:t>
      </w:r>
      <w:r w:rsidR="00841F14" w:rsidRPr="00A325F9">
        <w:rPr>
          <w:rFonts w:ascii="Montserrat Light" w:hAnsi="Montserrat Light"/>
          <w:lang w:val="ro-RO"/>
        </w:rPr>
        <w:t xml:space="preserve">alin. (4) lit. a), </w:t>
      </w:r>
      <w:r w:rsidRPr="00A325F9">
        <w:rPr>
          <w:rFonts w:ascii="Montserrat Light" w:hAnsi="Montserrat Light"/>
          <w:lang w:val="ro-RO"/>
        </w:rPr>
        <w:t>alin. (5) lit.</w:t>
      </w:r>
      <w:r w:rsidR="00F40077">
        <w:rPr>
          <w:rFonts w:ascii="Montserrat Light" w:hAnsi="Montserrat Light"/>
          <w:lang w:val="ro-RO"/>
        </w:rPr>
        <w:t xml:space="preserve"> </w:t>
      </w:r>
      <w:r w:rsidR="00181EA4" w:rsidRPr="00181EA4">
        <w:rPr>
          <w:rFonts w:ascii="Montserrat Light" w:hAnsi="Montserrat Light"/>
          <w:lang w:val="ro-RO"/>
        </w:rPr>
        <w:t>i</w:t>
      </w:r>
      <w:r w:rsidR="00F40077" w:rsidRPr="00181EA4">
        <w:rPr>
          <w:rFonts w:ascii="Montserrat Light" w:hAnsi="Montserrat Light"/>
          <w:lang w:val="ro-RO"/>
        </w:rPr>
        <w:t>)</w:t>
      </w:r>
      <w:r w:rsidRPr="00181EA4">
        <w:rPr>
          <w:rFonts w:ascii="Montserrat Light" w:hAnsi="Montserrat Light"/>
          <w:lang w:val="ro-RO"/>
        </w:rPr>
        <w:t xml:space="preserve">, </w:t>
      </w:r>
      <w:r w:rsidRPr="00A325F9">
        <w:rPr>
          <w:rFonts w:ascii="Montserrat Light" w:hAnsi="Montserrat Light"/>
          <w:lang w:val="ro-RO"/>
        </w:rPr>
        <w:t xml:space="preserve">ale art. </w:t>
      </w:r>
      <w:r w:rsidR="00F40077">
        <w:rPr>
          <w:rFonts w:ascii="Montserrat Light" w:hAnsi="Montserrat Light"/>
          <w:lang w:val="ro-RO"/>
        </w:rPr>
        <w:t>298-301</w:t>
      </w:r>
      <w:r w:rsidR="00A006BE" w:rsidRPr="00A325F9">
        <w:rPr>
          <w:rFonts w:ascii="Montserrat Light" w:hAnsi="Montserrat Light"/>
          <w:lang w:val="ro-RO"/>
        </w:rPr>
        <w:t xml:space="preserve"> </w:t>
      </w:r>
      <w:r w:rsidRPr="00A325F9">
        <w:rPr>
          <w:rFonts w:ascii="Montserrat Light" w:hAnsi="Montserrat Light"/>
          <w:lang w:val="ro-RO"/>
        </w:rPr>
        <w:t>din Ordonanța de Urgență a Guvernului nr. 57/2019 privind Codul administrativ</w:t>
      </w:r>
      <w:r w:rsidR="00B32886" w:rsidRPr="00A325F9">
        <w:rPr>
          <w:rFonts w:ascii="Montserrat Light" w:hAnsi="Montserrat Light"/>
          <w:lang w:val="ro-RO"/>
        </w:rPr>
        <w:t>, cu modificările și completările ulterioare</w:t>
      </w:r>
      <w:r w:rsidRPr="00A325F9">
        <w:rPr>
          <w:rFonts w:ascii="Montserrat Light" w:hAnsi="Montserrat Light"/>
          <w:lang w:val="ro-RO"/>
        </w:rPr>
        <w:t xml:space="preserve">; </w:t>
      </w:r>
    </w:p>
    <w:p w14:paraId="7545B120" w14:textId="7300B203" w:rsidR="00150193" w:rsidRPr="00A325F9" w:rsidRDefault="00181EA4" w:rsidP="00875538">
      <w:pPr>
        <w:pStyle w:val="Listparagraf"/>
        <w:numPr>
          <w:ilvl w:val="0"/>
          <w:numId w:val="8"/>
        </w:numPr>
        <w:spacing w:after="0" w:line="240" w:lineRule="auto"/>
        <w:jc w:val="both"/>
        <w:rPr>
          <w:rFonts w:ascii="Montserrat Light" w:hAnsi="Montserrat Light"/>
          <w:lang w:val="ro-RO"/>
        </w:rPr>
      </w:pPr>
      <w:r>
        <w:rPr>
          <w:rFonts w:ascii="Montserrat Light" w:hAnsi="Montserrat Light"/>
          <w:lang w:val="ro-RO"/>
        </w:rPr>
        <w:t xml:space="preserve">art. 1 alin. (5), ale </w:t>
      </w:r>
      <w:r w:rsidR="00150193" w:rsidRPr="00A325F9">
        <w:rPr>
          <w:rFonts w:ascii="Montserrat Light" w:hAnsi="Montserrat Light"/>
          <w:lang w:val="ro-RO"/>
        </w:rPr>
        <w:t xml:space="preserve">art. </w:t>
      </w:r>
      <w:r w:rsidR="002A6C16" w:rsidRPr="00A325F9">
        <w:rPr>
          <w:rFonts w:ascii="Montserrat Light" w:hAnsi="Montserrat Light"/>
          <w:lang w:val="ro-RO"/>
        </w:rPr>
        <w:t xml:space="preserve">21, </w:t>
      </w:r>
      <w:r w:rsidR="00841F14" w:rsidRPr="00A325F9">
        <w:rPr>
          <w:rFonts w:ascii="Montserrat Light" w:hAnsi="Montserrat Light"/>
          <w:lang w:val="ro-RO"/>
        </w:rPr>
        <w:t xml:space="preserve">ale </w:t>
      </w:r>
      <w:r w:rsidR="002A6C16" w:rsidRPr="00A325F9">
        <w:rPr>
          <w:rFonts w:ascii="Montserrat Light" w:hAnsi="Montserrat Light"/>
          <w:lang w:val="ro-RO"/>
        </w:rPr>
        <w:t>art.</w:t>
      </w:r>
      <w:r w:rsidR="00E43975" w:rsidRPr="00A325F9">
        <w:rPr>
          <w:rFonts w:ascii="Montserrat Light" w:hAnsi="Montserrat Light"/>
          <w:lang w:val="ro-RO"/>
        </w:rPr>
        <w:t xml:space="preserve"> </w:t>
      </w:r>
      <w:r w:rsidR="00150193" w:rsidRPr="00A325F9">
        <w:rPr>
          <w:rFonts w:ascii="Montserrat Light" w:hAnsi="Montserrat Light"/>
          <w:lang w:val="ro-RO"/>
        </w:rPr>
        <w:t xml:space="preserve">28 alin. (1) </w:t>
      </w:r>
      <w:proofErr w:type="spellStart"/>
      <w:r w:rsidR="00150193" w:rsidRPr="00A325F9">
        <w:rPr>
          <w:rFonts w:ascii="Montserrat Light" w:hAnsi="Montserrat Light"/>
          <w:lang w:val="ro-RO"/>
        </w:rPr>
        <w:t>şi</w:t>
      </w:r>
      <w:proofErr w:type="spellEnd"/>
      <w:r w:rsidR="00150193" w:rsidRPr="00A325F9">
        <w:rPr>
          <w:rFonts w:ascii="Montserrat Light" w:hAnsi="Montserrat Light"/>
          <w:lang w:val="ro-RO"/>
        </w:rPr>
        <w:t xml:space="preserve"> (5) din Legea cadastrului </w:t>
      </w:r>
      <w:proofErr w:type="spellStart"/>
      <w:r w:rsidR="00150193" w:rsidRPr="00A325F9">
        <w:rPr>
          <w:rFonts w:ascii="Montserrat Light" w:hAnsi="Montserrat Light"/>
          <w:lang w:val="ro-RO"/>
        </w:rPr>
        <w:t>şi</w:t>
      </w:r>
      <w:proofErr w:type="spellEnd"/>
      <w:r w:rsidR="00150193" w:rsidRPr="00A325F9">
        <w:rPr>
          <w:rFonts w:ascii="Montserrat Light" w:hAnsi="Montserrat Light"/>
          <w:lang w:val="ro-RO"/>
        </w:rPr>
        <w:t xml:space="preserve"> a </w:t>
      </w:r>
      <w:proofErr w:type="spellStart"/>
      <w:r w:rsidR="00150193" w:rsidRPr="00A325F9">
        <w:rPr>
          <w:rFonts w:ascii="Montserrat Light" w:hAnsi="Montserrat Light"/>
          <w:lang w:val="ro-RO"/>
        </w:rPr>
        <w:t>publicităţii</w:t>
      </w:r>
      <w:proofErr w:type="spellEnd"/>
      <w:r w:rsidR="00150193" w:rsidRPr="00A325F9">
        <w:rPr>
          <w:rFonts w:ascii="Montserrat Light" w:hAnsi="Montserrat Light"/>
          <w:lang w:val="ro-RO"/>
        </w:rPr>
        <w:t xml:space="preserve"> imobiliare nr. 7/1996, republicată, cu modificările </w:t>
      </w:r>
      <w:proofErr w:type="spellStart"/>
      <w:r w:rsidR="00150193" w:rsidRPr="00A325F9">
        <w:rPr>
          <w:rFonts w:ascii="Montserrat Light" w:hAnsi="Montserrat Light"/>
          <w:lang w:val="ro-RO"/>
        </w:rPr>
        <w:t>şi</w:t>
      </w:r>
      <w:proofErr w:type="spellEnd"/>
      <w:r w:rsidR="00150193" w:rsidRPr="00A325F9">
        <w:rPr>
          <w:rFonts w:ascii="Montserrat Light" w:hAnsi="Montserrat Light"/>
          <w:lang w:val="ro-RO"/>
        </w:rPr>
        <w:t xml:space="preserve"> completările ulterioare;</w:t>
      </w:r>
    </w:p>
    <w:p w14:paraId="0D010FA2" w14:textId="4B3DEAC6" w:rsidR="000735D7" w:rsidRPr="00A325F9" w:rsidRDefault="00150193" w:rsidP="00841F14">
      <w:pPr>
        <w:pStyle w:val="Listparagraf"/>
        <w:numPr>
          <w:ilvl w:val="0"/>
          <w:numId w:val="8"/>
        </w:numPr>
        <w:spacing w:after="0" w:line="240" w:lineRule="auto"/>
        <w:jc w:val="both"/>
        <w:rPr>
          <w:rFonts w:ascii="Montserrat Light" w:hAnsi="Montserrat Light"/>
          <w:lang w:val="ro-RO"/>
        </w:rPr>
      </w:pPr>
      <w:r w:rsidRPr="00A325F9">
        <w:rPr>
          <w:rFonts w:ascii="Montserrat Light" w:hAnsi="Montserrat Light"/>
          <w:lang w:val="ro-RO"/>
        </w:rPr>
        <w:t xml:space="preserve">art. </w:t>
      </w:r>
      <w:r w:rsidR="00A325F9" w:rsidRPr="00A325F9">
        <w:rPr>
          <w:rFonts w:ascii="Montserrat Light" w:hAnsi="Montserrat Light"/>
          <w:lang w:val="ro-RO"/>
        </w:rPr>
        <w:t xml:space="preserve">art. 18 lit. k), </w:t>
      </w:r>
      <w:r w:rsidR="00181EA4">
        <w:rPr>
          <w:rFonts w:ascii="Montserrat Light" w:hAnsi="Montserrat Light"/>
          <w:lang w:val="ro-RO"/>
        </w:rPr>
        <w:t xml:space="preserve">ale </w:t>
      </w:r>
      <w:r w:rsidR="00A325F9" w:rsidRPr="00A325F9">
        <w:rPr>
          <w:rFonts w:ascii="Montserrat Light" w:hAnsi="Montserrat Light"/>
          <w:lang w:val="ro-RO"/>
        </w:rPr>
        <w:t>art. 113</w:t>
      </w:r>
      <w:r w:rsidR="00181EA4">
        <w:rPr>
          <w:rFonts w:ascii="Montserrat Light" w:hAnsi="Montserrat Light"/>
          <w:lang w:val="ro-RO"/>
        </w:rPr>
        <w:t>-</w:t>
      </w:r>
      <w:r w:rsidR="00A325F9" w:rsidRPr="00A325F9">
        <w:rPr>
          <w:rFonts w:ascii="Montserrat Light" w:hAnsi="Montserrat Light"/>
          <w:lang w:val="ro-RO"/>
        </w:rPr>
        <w:t xml:space="preserve">115 </w:t>
      </w:r>
      <w:r w:rsidRPr="00A325F9">
        <w:rPr>
          <w:rFonts w:ascii="Montserrat Light" w:hAnsi="Montserrat Light"/>
          <w:lang w:val="ro-RO"/>
        </w:rPr>
        <w:t xml:space="preserve">din </w:t>
      </w:r>
      <w:r w:rsidR="00E43975" w:rsidRPr="00A325F9">
        <w:rPr>
          <w:rFonts w:ascii="Montserrat Light" w:eastAsia="Times New Roman" w:hAnsi="Montserrat Light"/>
          <w:noProof/>
          <w:shd w:val="clear" w:color="auto" w:fill="FFFFFF"/>
          <w:lang w:val="ro-RO"/>
        </w:rPr>
        <w:t xml:space="preserve">Regulamentul </w:t>
      </w:r>
      <w:r w:rsidR="00E43975" w:rsidRPr="00A325F9">
        <w:rPr>
          <w:rFonts w:ascii="Montserrat Light" w:eastAsia="Times New Roman" w:hAnsi="Montserrat Light"/>
          <w:noProof/>
          <w:lang w:val="ro-RO"/>
        </w:rPr>
        <w:t>de recepţie şi înscriere în evidenţele de cadastru şi carte funciară</w:t>
      </w:r>
      <w:r w:rsidR="00E43975" w:rsidRPr="00A325F9">
        <w:rPr>
          <w:rFonts w:ascii="Montserrat Light" w:eastAsia="Times New Roman" w:hAnsi="Montserrat Light"/>
          <w:noProof/>
          <w:shd w:val="clear" w:color="auto" w:fill="FFFFFF"/>
          <w:lang w:val="ro-RO"/>
        </w:rPr>
        <w:t>, aprobat prin Ordinul Directorului General al ANCPI nr. 600/2023, cu modificările și completările ulterioare</w:t>
      </w:r>
      <w:r w:rsidRPr="00A325F9">
        <w:rPr>
          <w:rFonts w:ascii="Montserrat Light" w:hAnsi="Montserrat Light"/>
          <w:lang w:val="ro-RO"/>
        </w:rPr>
        <w:t xml:space="preserve">; </w:t>
      </w:r>
      <w:bookmarkStart w:id="8" w:name="_Hlk83557536"/>
    </w:p>
    <w:bookmarkEnd w:id="8"/>
    <w:p w14:paraId="361EA7C0" w14:textId="0EFDBD39" w:rsidR="003516FE" w:rsidRPr="00A325F9" w:rsidRDefault="003516FE" w:rsidP="00E43975">
      <w:pPr>
        <w:pStyle w:val="Listparagraf"/>
        <w:spacing w:after="0" w:line="240" w:lineRule="auto"/>
        <w:jc w:val="both"/>
        <w:rPr>
          <w:rFonts w:ascii="Montserrat Light" w:hAnsi="Montserrat Light"/>
          <w:lang w:val="ro-RO"/>
        </w:rPr>
      </w:pPr>
      <w:r w:rsidRPr="00A325F9">
        <w:rPr>
          <w:rFonts w:ascii="Montserrat Light" w:hAnsi="Montserrat Light"/>
          <w:lang w:val="ro-RO"/>
        </w:rPr>
        <w:t xml:space="preserve">  </w:t>
      </w:r>
    </w:p>
    <w:p w14:paraId="2AC65B1D" w14:textId="5AEBC33B" w:rsidR="008F76F2" w:rsidRPr="00A325F9" w:rsidRDefault="008F76F2" w:rsidP="00875538">
      <w:pPr>
        <w:spacing w:before="240" w:after="240" w:line="240" w:lineRule="auto"/>
        <w:jc w:val="both"/>
        <w:rPr>
          <w:rFonts w:ascii="Montserrat Light" w:hAnsi="Montserrat Light"/>
          <w:b/>
          <w:bCs/>
          <w:lang w:val="ro-RO"/>
        </w:rPr>
      </w:pPr>
      <w:r w:rsidRPr="00A325F9">
        <w:rPr>
          <w:rFonts w:ascii="Montserrat Light" w:hAnsi="Montserrat Light"/>
          <w:lang w:val="ro-RO"/>
        </w:rPr>
        <w:t xml:space="preserve">În temeiul competențelor stabilite prin art. 182 alin. (1) și art. 196 alin. (1) lit. a) din Ordonanța de </w:t>
      </w:r>
      <w:r w:rsidR="00244E57" w:rsidRPr="00A325F9">
        <w:rPr>
          <w:rFonts w:ascii="Montserrat Light" w:hAnsi="Montserrat Light"/>
          <w:lang w:val="ro-RO"/>
        </w:rPr>
        <w:t>U</w:t>
      </w:r>
      <w:r w:rsidRPr="00A325F9">
        <w:rPr>
          <w:rFonts w:ascii="Montserrat Light" w:hAnsi="Montserrat Light"/>
          <w:lang w:val="ro-RO"/>
        </w:rPr>
        <w:t>rgență a Guvernului nr. 57/2019 privind Codul administrativ, cu modificările și completările ulterioare;</w:t>
      </w:r>
    </w:p>
    <w:p w14:paraId="68963E59" w14:textId="77777777" w:rsidR="008F76F2" w:rsidRPr="00A325F9" w:rsidRDefault="008F76F2" w:rsidP="00875538">
      <w:pPr>
        <w:tabs>
          <w:tab w:val="left" w:pos="90"/>
        </w:tabs>
        <w:autoSpaceDE w:val="0"/>
        <w:autoSpaceDN w:val="0"/>
        <w:adjustRightInd w:val="0"/>
        <w:spacing w:line="240" w:lineRule="auto"/>
        <w:jc w:val="center"/>
        <w:rPr>
          <w:rFonts w:ascii="Montserrat Light" w:hAnsi="Montserrat Light"/>
          <w:b/>
          <w:bCs/>
          <w:noProof/>
          <w:lang w:val="ro-RO" w:eastAsia="ro-RO"/>
        </w:rPr>
      </w:pPr>
      <w:r w:rsidRPr="00A325F9">
        <w:rPr>
          <w:rFonts w:ascii="Montserrat Light" w:hAnsi="Montserrat Light"/>
          <w:b/>
          <w:bCs/>
          <w:noProof/>
          <w:lang w:val="ro-RO" w:eastAsia="ro-RO"/>
        </w:rPr>
        <w:t>hotărăşte:</w:t>
      </w:r>
    </w:p>
    <w:p w14:paraId="28C53064" w14:textId="77777777" w:rsidR="00E43975" w:rsidRPr="00A325F9" w:rsidRDefault="00E43975" w:rsidP="00875538">
      <w:pPr>
        <w:tabs>
          <w:tab w:val="left" w:pos="90"/>
        </w:tabs>
        <w:autoSpaceDE w:val="0"/>
        <w:autoSpaceDN w:val="0"/>
        <w:adjustRightInd w:val="0"/>
        <w:spacing w:line="240" w:lineRule="auto"/>
        <w:jc w:val="center"/>
        <w:rPr>
          <w:rFonts w:ascii="Montserrat Light" w:hAnsi="Montserrat Light"/>
          <w:b/>
          <w:bCs/>
          <w:noProof/>
          <w:lang w:val="ro-RO" w:eastAsia="ro-RO"/>
        </w:rPr>
      </w:pPr>
    </w:p>
    <w:p w14:paraId="0FA44556" w14:textId="46E8E76A" w:rsidR="00A325F9" w:rsidRPr="00A325F9" w:rsidRDefault="008F76F2" w:rsidP="00A325F9">
      <w:pPr>
        <w:tabs>
          <w:tab w:val="left" w:pos="2160"/>
        </w:tabs>
        <w:spacing w:line="240" w:lineRule="auto"/>
        <w:ind w:right="180"/>
        <w:jc w:val="both"/>
        <w:rPr>
          <w:rFonts w:ascii="Montserrat Light" w:hAnsi="Montserrat Light"/>
          <w:lang w:val="ro-RO"/>
        </w:rPr>
      </w:pPr>
      <w:r w:rsidRPr="00A325F9">
        <w:rPr>
          <w:rFonts w:ascii="Montserrat Light" w:eastAsia="Calibri" w:hAnsi="Montserrat Light" w:cs="Times New Roman"/>
          <w:b/>
          <w:bCs/>
          <w:lang w:val="ro-RO" w:eastAsia="ro-RO"/>
        </w:rPr>
        <w:t xml:space="preserve">Art. </w:t>
      </w:r>
      <w:r w:rsidR="004A6CD8" w:rsidRPr="00A325F9">
        <w:rPr>
          <w:rFonts w:ascii="Montserrat Light" w:eastAsia="Calibri" w:hAnsi="Montserrat Light" w:cs="Times New Roman"/>
          <w:b/>
          <w:bCs/>
          <w:lang w:val="ro-RO" w:eastAsia="ro-RO"/>
        </w:rPr>
        <w:t>1</w:t>
      </w:r>
      <w:r w:rsidRPr="00A325F9">
        <w:rPr>
          <w:rFonts w:ascii="Montserrat Light" w:eastAsia="Calibri" w:hAnsi="Montserrat Light" w:cs="Times New Roman"/>
          <w:b/>
          <w:bCs/>
          <w:lang w:val="ro-RO" w:eastAsia="ro-RO"/>
        </w:rPr>
        <w:t>.</w:t>
      </w:r>
      <w:r w:rsidR="006D02B4" w:rsidRPr="00A325F9">
        <w:rPr>
          <w:rFonts w:ascii="Montserrat Light" w:eastAsia="Calibri" w:hAnsi="Montserrat Light" w:cs="Times New Roman"/>
          <w:b/>
          <w:bCs/>
          <w:lang w:val="ro-RO" w:eastAsia="ro-RO"/>
        </w:rPr>
        <w:t xml:space="preserve"> (1)</w:t>
      </w:r>
      <w:r w:rsidR="00B32886" w:rsidRPr="00A325F9">
        <w:rPr>
          <w:rFonts w:ascii="Montserrat Light" w:eastAsia="Calibri" w:hAnsi="Montserrat Light" w:cs="Times New Roman"/>
          <w:b/>
          <w:bCs/>
          <w:lang w:val="ro-RO" w:eastAsia="ro-RO"/>
        </w:rPr>
        <w:t xml:space="preserve"> </w:t>
      </w:r>
      <w:r w:rsidR="0002759F" w:rsidRPr="00A325F9">
        <w:rPr>
          <w:rFonts w:ascii="Montserrat Light" w:eastAsia="Calibri" w:hAnsi="Montserrat Light" w:cs="Times New Roman"/>
          <w:lang w:val="ro-RO" w:eastAsia="ro-RO"/>
        </w:rPr>
        <w:t xml:space="preserve">Se </w:t>
      </w:r>
      <w:r w:rsidR="00A325F9" w:rsidRPr="00A325F9">
        <w:rPr>
          <w:rFonts w:ascii="Montserrat Light" w:hAnsi="Montserrat Light"/>
          <w:lang w:val="ro-RO"/>
        </w:rPr>
        <w:t xml:space="preserve">însușește documentația de actualizare informații cadastrale, necesară înregistrării în planul cadastral a imobilului </w:t>
      </w:r>
      <w:r w:rsidR="0012255E">
        <w:rPr>
          <w:rFonts w:ascii="Montserrat Light" w:hAnsi="Montserrat Light"/>
          <w:lang w:val="ro-RO"/>
        </w:rPr>
        <w:t>înscris în</w:t>
      </w:r>
      <w:r w:rsidR="00A325F9" w:rsidRPr="00A325F9">
        <w:rPr>
          <w:rFonts w:ascii="Montserrat Light" w:hAnsi="Montserrat Light"/>
          <w:lang w:val="ro-RO"/>
        </w:rPr>
        <w:t xml:space="preserve"> Cartea funciară nr. 261514 Cluj-Napoca, cu numărul topografic 21041/1, </w:t>
      </w:r>
      <w:r w:rsidR="0012255E">
        <w:rPr>
          <w:rFonts w:ascii="Montserrat Light" w:hAnsi="Montserrat Light"/>
          <w:lang w:val="ro-RO"/>
        </w:rPr>
        <w:t xml:space="preserve">aflat în proprietatea publică a Județului Cluj și administrarea Consiliului Județean Cluj, </w:t>
      </w:r>
      <w:r w:rsidR="00A325F9">
        <w:rPr>
          <w:rFonts w:ascii="Montserrat Light" w:hAnsi="Montserrat Light"/>
          <w:lang w:val="ro-RO"/>
        </w:rPr>
        <w:t>astfel</w:t>
      </w:r>
      <w:r w:rsidR="00A325F9">
        <w:rPr>
          <w:rFonts w:ascii="Montserrat Light" w:hAnsi="Montserrat Light"/>
          <w:lang w:val="en-US"/>
        </w:rPr>
        <w:t>:</w:t>
      </w:r>
    </w:p>
    <w:p w14:paraId="5F3F0588" w14:textId="775595DD" w:rsidR="00A325F9" w:rsidRPr="00A325F9" w:rsidRDefault="00A325F9" w:rsidP="00A325F9">
      <w:pPr>
        <w:tabs>
          <w:tab w:val="left" w:pos="2160"/>
        </w:tabs>
        <w:spacing w:line="240" w:lineRule="auto"/>
        <w:ind w:right="180"/>
        <w:jc w:val="both"/>
        <w:rPr>
          <w:rFonts w:ascii="Montserrat Light" w:hAnsi="Montserrat Light"/>
          <w:lang w:val="ro-RO"/>
        </w:rPr>
      </w:pPr>
      <w:r w:rsidRPr="00A325F9">
        <w:rPr>
          <w:rFonts w:ascii="Montserrat Light" w:hAnsi="Montserrat Light"/>
          <w:b/>
          <w:bCs/>
          <w:lang w:val="ro-RO"/>
        </w:rPr>
        <w:t xml:space="preserve">      </w:t>
      </w:r>
      <w:r w:rsidRPr="00A325F9">
        <w:rPr>
          <w:rFonts w:ascii="Montserrat Light" w:hAnsi="Montserrat Light"/>
          <w:lang w:val="ro-RO"/>
        </w:rPr>
        <w:t xml:space="preserve">- actualizarea geometriei în sistemul integrat de cadastru și carte funciară a  imobilului </w:t>
      </w:r>
      <w:r w:rsidR="0012255E">
        <w:rPr>
          <w:rFonts w:ascii="Montserrat Light" w:hAnsi="Montserrat Light"/>
          <w:lang w:val="ro-RO"/>
        </w:rPr>
        <w:t>înscris în</w:t>
      </w:r>
      <w:r w:rsidRPr="00A325F9">
        <w:rPr>
          <w:rFonts w:ascii="Montserrat Light" w:hAnsi="Montserrat Light"/>
          <w:lang w:val="ro-RO"/>
        </w:rPr>
        <w:t xml:space="preserve"> Cartea funciară </w:t>
      </w:r>
      <w:r w:rsidR="0012255E">
        <w:rPr>
          <w:rFonts w:ascii="Montserrat Light" w:hAnsi="Montserrat Light"/>
          <w:lang w:val="ro-RO"/>
        </w:rPr>
        <w:t xml:space="preserve">nr. </w:t>
      </w:r>
      <w:r w:rsidRPr="00A325F9">
        <w:rPr>
          <w:rFonts w:ascii="Montserrat Light" w:hAnsi="Montserrat Light"/>
          <w:lang w:val="ro-RO"/>
        </w:rPr>
        <w:t>261514 Cluj-Napoca,</w:t>
      </w:r>
      <w:r w:rsidR="006D5443">
        <w:rPr>
          <w:rFonts w:ascii="Montserrat Light" w:hAnsi="Montserrat Light"/>
          <w:lang w:val="ro-RO"/>
        </w:rPr>
        <w:t xml:space="preserve"> cu numărul topografic 21041/1</w:t>
      </w:r>
      <w:r w:rsidR="0012255E">
        <w:rPr>
          <w:rFonts w:ascii="Montserrat Light" w:hAnsi="Montserrat Light"/>
          <w:lang w:val="ro-RO"/>
        </w:rPr>
        <w:t>,</w:t>
      </w:r>
    </w:p>
    <w:p w14:paraId="25CE8486" w14:textId="47089A23" w:rsidR="00A325F9" w:rsidRDefault="00A325F9" w:rsidP="00A325F9">
      <w:pPr>
        <w:tabs>
          <w:tab w:val="left" w:pos="2160"/>
        </w:tabs>
        <w:spacing w:line="240" w:lineRule="auto"/>
        <w:ind w:right="180"/>
        <w:jc w:val="both"/>
        <w:rPr>
          <w:rFonts w:ascii="Montserrat Light" w:hAnsi="Montserrat Light"/>
          <w:lang w:val="ro-RO"/>
        </w:rPr>
      </w:pPr>
      <w:r w:rsidRPr="00A325F9">
        <w:rPr>
          <w:rFonts w:ascii="Montserrat Light" w:hAnsi="Montserrat Light"/>
          <w:lang w:val="ro-RO"/>
        </w:rPr>
        <w:t xml:space="preserve">      - actualizarea destinați</w:t>
      </w:r>
      <w:r w:rsidR="0012255E">
        <w:rPr>
          <w:rFonts w:ascii="Montserrat Light" w:hAnsi="Montserrat Light"/>
          <w:lang w:val="ro-RO"/>
        </w:rPr>
        <w:t>ei</w:t>
      </w:r>
      <w:r w:rsidRPr="00A325F9">
        <w:rPr>
          <w:rFonts w:ascii="Montserrat Light" w:hAnsi="Montserrat Light"/>
          <w:lang w:val="ro-RO"/>
        </w:rPr>
        <w:t xml:space="preserve"> </w:t>
      </w:r>
      <w:r>
        <w:rPr>
          <w:rFonts w:ascii="Montserrat Light" w:hAnsi="Montserrat Light"/>
          <w:lang w:val="ro-RO"/>
        </w:rPr>
        <w:t>imobilului</w:t>
      </w:r>
      <w:r w:rsidRPr="00A325F9">
        <w:rPr>
          <w:rFonts w:ascii="Montserrat Light" w:hAnsi="Montserrat Light"/>
          <w:lang w:val="ro-RO"/>
        </w:rPr>
        <w:t>, respectiv int</w:t>
      </w:r>
      <w:r w:rsidR="0012255E">
        <w:rPr>
          <w:rFonts w:ascii="Montserrat Light" w:hAnsi="Montserrat Light"/>
          <w:lang w:val="ro-RO"/>
        </w:rPr>
        <w:t>r</w:t>
      </w:r>
      <w:r w:rsidRPr="00A325F9">
        <w:rPr>
          <w:rFonts w:ascii="Montserrat Light" w:hAnsi="Montserrat Light"/>
          <w:lang w:val="ro-RO"/>
        </w:rPr>
        <w:t>avilan</w:t>
      </w:r>
      <w:r>
        <w:rPr>
          <w:rFonts w:ascii="Montserrat Light" w:hAnsi="Montserrat Light"/>
          <w:lang w:val="ro-RO"/>
        </w:rPr>
        <w:t>,</w:t>
      </w:r>
    </w:p>
    <w:p w14:paraId="323EBCE1" w14:textId="26E86D8D" w:rsidR="00C3699E" w:rsidRDefault="00A325F9" w:rsidP="006D5443">
      <w:pPr>
        <w:tabs>
          <w:tab w:val="left" w:pos="2160"/>
        </w:tabs>
        <w:spacing w:line="240" w:lineRule="auto"/>
        <w:ind w:right="180"/>
        <w:jc w:val="both"/>
        <w:rPr>
          <w:rFonts w:ascii="Montserrat Light" w:eastAsia="Times New Roman" w:hAnsi="Montserrat Light"/>
          <w:noProof/>
          <w:shd w:val="clear" w:color="auto" w:fill="FFFFFF"/>
          <w:lang w:val="ro-RO"/>
        </w:rPr>
      </w:pPr>
      <w:r>
        <w:rPr>
          <w:rFonts w:ascii="Montserrat Light" w:hAnsi="Montserrat Light"/>
          <w:lang w:val="ro-RO"/>
        </w:rPr>
        <w:t xml:space="preserve">      - actualizarea suprafeței </w:t>
      </w:r>
      <w:r w:rsidR="006D5443">
        <w:rPr>
          <w:rFonts w:ascii="Montserrat Light" w:hAnsi="Montserrat Light"/>
          <w:lang w:val="ro-RO"/>
        </w:rPr>
        <w:t>din</w:t>
      </w:r>
      <w:r w:rsidR="00CF69BF">
        <w:rPr>
          <w:rFonts w:ascii="Montserrat Light" w:hAnsi="Montserrat Light"/>
          <w:lang w:val="ro-RO"/>
        </w:rPr>
        <w:t xml:space="preserve"> carte</w:t>
      </w:r>
      <w:r w:rsidR="0012255E">
        <w:rPr>
          <w:rFonts w:ascii="Montserrat Light" w:hAnsi="Montserrat Light"/>
          <w:lang w:val="ro-RO"/>
        </w:rPr>
        <w:t>a</w:t>
      </w:r>
      <w:r w:rsidR="00CF69BF">
        <w:rPr>
          <w:rFonts w:ascii="Montserrat Light" w:hAnsi="Montserrat Light"/>
          <w:lang w:val="ro-RO"/>
        </w:rPr>
        <w:t xml:space="preserve"> funciară </w:t>
      </w:r>
      <w:r w:rsidR="00692EAC">
        <w:rPr>
          <w:rFonts w:ascii="Montserrat Light" w:hAnsi="Montserrat Light"/>
          <w:lang w:val="ro-RO"/>
        </w:rPr>
        <w:t xml:space="preserve">(S=17.027 mp), </w:t>
      </w:r>
      <w:r w:rsidR="00CF69BF">
        <w:rPr>
          <w:rFonts w:ascii="Montserrat Light" w:hAnsi="Montserrat Light"/>
          <w:lang w:val="ro-RO"/>
        </w:rPr>
        <w:t>conform măsurătorilor efectuate în teren</w:t>
      </w:r>
      <w:r w:rsidR="00692EAC">
        <w:rPr>
          <w:rFonts w:ascii="Montserrat Light" w:eastAsia="Times New Roman" w:hAnsi="Montserrat Light"/>
          <w:noProof/>
          <w:shd w:val="clear" w:color="auto" w:fill="FFFFFF"/>
          <w:lang w:val="ro-RO"/>
        </w:rPr>
        <w:t xml:space="preserve"> (S=9.</w:t>
      </w:r>
      <w:r w:rsidR="00C3699E">
        <w:rPr>
          <w:rFonts w:ascii="Montserrat Light" w:eastAsia="Times New Roman" w:hAnsi="Montserrat Light"/>
          <w:noProof/>
          <w:shd w:val="clear" w:color="auto" w:fill="FFFFFF"/>
          <w:lang w:val="ro-RO"/>
        </w:rPr>
        <w:t>157 mp),</w:t>
      </w:r>
    </w:p>
    <w:p w14:paraId="10998208" w14:textId="2BE0C29B" w:rsidR="00E3613F" w:rsidRPr="006D5443" w:rsidRDefault="00E43975" w:rsidP="006D5443">
      <w:pPr>
        <w:tabs>
          <w:tab w:val="left" w:pos="2160"/>
        </w:tabs>
        <w:spacing w:line="240" w:lineRule="auto"/>
        <w:ind w:right="180"/>
        <w:jc w:val="both"/>
        <w:rPr>
          <w:rFonts w:ascii="Montserrat Light" w:hAnsi="Montserrat Light"/>
          <w:lang w:val="ro-RO"/>
        </w:rPr>
      </w:pPr>
      <w:r w:rsidRPr="00A325F9">
        <w:rPr>
          <w:rFonts w:ascii="Montserrat Light" w:eastAsia="Times New Roman" w:hAnsi="Montserrat Light"/>
          <w:noProof/>
          <w:shd w:val="clear" w:color="auto" w:fill="FFFFFF"/>
          <w:lang w:val="ro-RO"/>
        </w:rPr>
        <w:lastRenderedPageBreak/>
        <w:t xml:space="preserve">în modalitatea propusă </w:t>
      </w:r>
      <w:r w:rsidR="006D5443">
        <w:rPr>
          <w:rFonts w:ascii="Montserrat Light" w:eastAsia="Times New Roman" w:hAnsi="Montserrat Light"/>
          <w:noProof/>
          <w:shd w:val="clear" w:color="auto" w:fill="FFFFFF"/>
          <w:lang w:val="ro-RO"/>
        </w:rPr>
        <w:t>în</w:t>
      </w:r>
      <w:r w:rsidRPr="00A325F9">
        <w:rPr>
          <w:rFonts w:ascii="Montserrat Light" w:eastAsia="Times New Roman" w:hAnsi="Montserrat Light"/>
          <w:noProof/>
          <w:shd w:val="clear" w:color="auto" w:fill="FFFFFF"/>
          <w:lang w:val="ro-RO"/>
        </w:rPr>
        <w:t xml:space="preserve"> documentați</w:t>
      </w:r>
      <w:r w:rsidR="006D02B4" w:rsidRPr="00A325F9">
        <w:rPr>
          <w:rFonts w:ascii="Montserrat Light" w:eastAsia="Times New Roman" w:hAnsi="Montserrat Light"/>
          <w:noProof/>
          <w:shd w:val="clear" w:color="auto" w:fill="FFFFFF"/>
          <w:lang w:val="ro-RO"/>
        </w:rPr>
        <w:t>a</w:t>
      </w:r>
      <w:r w:rsidRPr="00A325F9">
        <w:rPr>
          <w:rFonts w:ascii="Montserrat Light" w:eastAsia="Times New Roman" w:hAnsi="Montserrat Light"/>
          <w:noProof/>
          <w:shd w:val="clear" w:color="auto" w:fill="FFFFFF"/>
          <w:lang w:val="ro-RO"/>
        </w:rPr>
        <w:t xml:space="preserve"> </w:t>
      </w:r>
      <w:r w:rsidRPr="00A325F9">
        <w:rPr>
          <w:rFonts w:ascii="Montserrat Light" w:hAnsi="Montserrat Light" w:cs="Times New Roman"/>
          <w:lang w:val="ro-RO"/>
        </w:rPr>
        <w:t>cadastral</w:t>
      </w:r>
      <w:r w:rsidR="006D02B4" w:rsidRPr="00A325F9">
        <w:rPr>
          <w:rFonts w:ascii="Montserrat Light" w:hAnsi="Montserrat Light" w:cs="Times New Roman"/>
          <w:lang w:val="ro-RO"/>
        </w:rPr>
        <w:t>ă</w:t>
      </w:r>
      <w:r w:rsidR="006D5443">
        <w:rPr>
          <w:rFonts w:ascii="Montserrat Light" w:hAnsi="Montserrat Light" w:cs="Times New Roman"/>
          <w:lang w:val="ro-RO"/>
        </w:rPr>
        <w:t xml:space="preserve">, </w:t>
      </w:r>
      <w:r w:rsidRPr="00A325F9">
        <w:rPr>
          <w:rFonts w:ascii="Montserrat Light" w:hAnsi="Montserrat Light" w:cs="Times New Roman"/>
          <w:lang w:val="ro-RO"/>
        </w:rPr>
        <w:t xml:space="preserve">întocmită de </w:t>
      </w:r>
      <w:r w:rsidR="00CF69BF">
        <w:rPr>
          <w:rFonts w:ascii="Montserrat Light" w:hAnsi="Montserrat Light" w:cs="Times New Roman"/>
          <w:lang w:val="ro-RO"/>
        </w:rPr>
        <w:t>persoana juridică autorizată S.C. TOPO HANS IMPEX S.R.L.</w:t>
      </w:r>
      <w:r w:rsidRPr="00A325F9">
        <w:rPr>
          <w:rFonts w:ascii="Montserrat Light" w:hAnsi="Montserrat Light" w:cs="Times New Roman"/>
          <w:lang w:val="ro-RO"/>
        </w:rPr>
        <w:t>,</w:t>
      </w:r>
      <w:r w:rsidR="006D02B4" w:rsidRPr="00A325F9">
        <w:rPr>
          <w:rFonts w:ascii="Montserrat Light" w:hAnsi="Montserrat Light" w:cs="Times New Roman"/>
          <w:lang w:val="ro-RO"/>
        </w:rPr>
        <w:t xml:space="preserve"> cuprinsă în</w:t>
      </w:r>
      <w:r w:rsidRPr="00A325F9">
        <w:rPr>
          <w:rFonts w:ascii="Montserrat Light" w:hAnsi="Montserrat Light" w:cs="Times New Roman"/>
          <w:lang w:val="ro-RO"/>
        </w:rPr>
        <w:t xml:space="preserve"> </w:t>
      </w:r>
      <w:r w:rsidRPr="00A325F9">
        <w:rPr>
          <w:rFonts w:ascii="Montserrat Light" w:eastAsia="Calibri" w:hAnsi="Montserrat Light" w:cs="Times New Roman"/>
          <w:b/>
          <w:bCs/>
          <w:noProof/>
          <w:lang w:val="ro-RO" w:eastAsia="ro-RO"/>
        </w:rPr>
        <w:t>anex</w:t>
      </w:r>
      <w:r w:rsidR="006D02B4" w:rsidRPr="00A325F9">
        <w:rPr>
          <w:rFonts w:ascii="Montserrat Light" w:eastAsia="Calibri" w:hAnsi="Montserrat Light" w:cs="Times New Roman"/>
          <w:b/>
          <w:bCs/>
          <w:noProof/>
          <w:lang w:val="ro-RO" w:eastAsia="ro-RO"/>
        </w:rPr>
        <w:t>a</w:t>
      </w:r>
      <w:r w:rsidRPr="00A325F9">
        <w:rPr>
          <w:rFonts w:ascii="Montserrat Light" w:eastAsia="Calibri" w:hAnsi="Montserrat Light" w:cs="Times New Roman"/>
          <w:b/>
          <w:bCs/>
          <w:noProof/>
          <w:lang w:val="ro-RO" w:eastAsia="ro-RO"/>
        </w:rPr>
        <w:t xml:space="preserve"> </w:t>
      </w:r>
      <w:r w:rsidRPr="00A325F9">
        <w:rPr>
          <w:rFonts w:ascii="Montserrat Light" w:eastAsia="Calibri" w:hAnsi="Montserrat Light" w:cs="Times New Roman"/>
          <w:noProof/>
          <w:lang w:val="ro-RO" w:eastAsia="ro-RO"/>
        </w:rPr>
        <w:t>care face parte integrantă din prezenta hotărâre</w:t>
      </w:r>
      <w:r w:rsidRPr="00A325F9">
        <w:rPr>
          <w:rFonts w:ascii="Montserrat Light" w:hAnsi="Montserrat Light" w:cs="Times New Roman"/>
          <w:lang w:val="ro-RO"/>
        </w:rPr>
        <w:t>.</w:t>
      </w:r>
      <w:bookmarkStart w:id="9" w:name="_Hlk83636046"/>
    </w:p>
    <w:p w14:paraId="299C2D1B" w14:textId="4511D036" w:rsidR="00B80299" w:rsidRPr="00A325F9" w:rsidRDefault="000735D7" w:rsidP="006D02B4">
      <w:pPr>
        <w:spacing w:line="240" w:lineRule="auto"/>
        <w:jc w:val="both"/>
        <w:rPr>
          <w:rFonts w:ascii="Montserrat Light" w:eastAsia="Calibri" w:hAnsi="Montserrat Light" w:cs="Times New Roman"/>
          <w:lang w:val="ro-RO" w:eastAsia="ro-RO"/>
        </w:rPr>
      </w:pPr>
      <w:r w:rsidRPr="00A325F9">
        <w:rPr>
          <w:rFonts w:ascii="Montserrat Light" w:eastAsia="Calibri" w:hAnsi="Montserrat Light" w:cs="Times New Roman"/>
          <w:b/>
          <w:bCs/>
          <w:lang w:val="ro-RO" w:eastAsia="ro-RO"/>
        </w:rPr>
        <w:t>(</w:t>
      </w:r>
      <w:r w:rsidR="006D02B4" w:rsidRPr="00A325F9">
        <w:rPr>
          <w:rFonts w:ascii="Montserrat Light" w:eastAsia="Calibri" w:hAnsi="Montserrat Light" w:cs="Times New Roman"/>
          <w:b/>
          <w:bCs/>
          <w:lang w:val="ro-RO" w:eastAsia="ro-RO"/>
        </w:rPr>
        <w:t>2</w:t>
      </w:r>
      <w:r w:rsidRPr="00A325F9">
        <w:rPr>
          <w:rFonts w:ascii="Montserrat Light" w:eastAsia="Calibri" w:hAnsi="Montserrat Light" w:cs="Times New Roman"/>
          <w:b/>
          <w:bCs/>
          <w:lang w:val="ro-RO" w:eastAsia="ro-RO"/>
        </w:rPr>
        <w:t xml:space="preserve">) </w:t>
      </w:r>
      <w:r w:rsidR="00B80299" w:rsidRPr="00A325F9">
        <w:rPr>
          <w:rFonts w:ascii="Montserrat Light" w:eastAsia="Calibri" w:hAnsi="Montserrat Light" w:cs="Times New Roman"/>
          <w:lang w:val="ro-RO" w:eastAsia="ro-RO"/>
        </w:rPr>
        <w:t>Se emite acordul proprietarului</w:t>
      </w:r>
      <w:r w:rsidR="0012255E">
        <w:rPr>
          <w:rFonts w:ascii="Montserrat Light" w:eastAsia="Calibri" w:hAnsi="Montserrat Light" w:cs="Times New Roman"/>
          <w:lang w:val="ro-RO" w:eastAsia="ro-RO"/>
        </w:rPr>
        <w:t xml:space="preserve"> –</w:t>
      </w:r>
      <w:r w:rsidR="00B80299" w:rsidRPr="00A325F9">
        <w:rPr>
          <w:rFonts w:ascii="Montserrat Light" w:eastAsia="Calibri" w:hAnsi="Montserrat Light" w:cs="Times New Roman"/>
          <w:lang w:val="ro-RO" w:eastAsia="ro-RO"/>
        </w:rPr>
        <w:t xml:space="preserve"> </w:t>
      </w:r>
      <w:proofErr w:type="spellStart"/>
      <w:r w:rsidR="00B80299" w:rsidRPr="00A325F9">
        <w:rPr>
          <w:rFonts w:ascii="Montserrat Light" w:eastAsia="Calibri" w:hAnsi="Montserrat Light" w:cs="Times New Roman"/>
          <w:lang w:val="ro-RO" w:eastAsia="ro-RO"/>
        </w:rPr>
        <w:t>Judeţul</w:t>
      </w:r>
      <w:proofErr w:type="spellEnd"/>
      <w:r w:rsidR="00B80299" w:rsidRPr="00A325F9">
        <w:rPr>
          <w:rFonts w:ascii="Montserrat Light" w:eastAsia="Calibri" w:hAnsi="Montserrat Light" w:cs="Times New Roman"/>
          <w:lang w:val="ro-RO" w:eastAsia="ro-RO"/>
        </w:rPr>
        <w:t xml:space="preserve"> Cluj – pentru</w:t>
      </w:r>
      <w:r w:rsidR="006D02B4" w:rsidRPr="00A325F9">
        <w:rPr>
          <w:rFonts w:ascii="Montserrat Light" w:eastAsia="Calibri" w:hAnsi="Montserrat Light" w:cs="Times New Roman"/>
          <w:lang w:val="ro-RO" w:eastAsia="ro-RO"/>
        </w:rPr>
        <w:t xml:space="preserve"> </w:t>
      </w:r>
      <w:r w:rsidR="00B80299" w:rsidRPr="00A325F9">
        <w:rPr>
          <w:rFonts w:ascii="Montserrat Light" w:hAnsi="Montserrat Light"/>
          <w:lang w:val="ro-RO" w:eastAsia="ro-RO"/>
        </w:rPr>
        <w:t xml:space="preserve">înscrierea în evidențele de cadastru și publicitate imobiliară a </w:t>
      </w:r>
      <w:proofErr w:type="spellStart"/>
      <w:r w:rsidR="00B80299" w:rsidRPr="00A325F9">
        <w:rPr>
          <w:rFonts w:ascii="Montserrat Light" w:hAnsi="Montserrat Light"/>
          <w:lang w:val="ro-RO" w:eastAsia="ro-RO"/>
        </w:rPr>
        <w:t>documentaţiei</w:t>
      </w:r>
      <w:proofErr w:type="spellEnd"/>
      <w:r w:rsidR="00B80299" w:rsidRPr="00A325F9">
        <w:rPr>
          <w:rFonts w:ascii="Montserrat Light" w:hAnsi="Montserrat Light"/>
          <w:lang w:val="ro-RO" w:eastAsia="ro-RO"/>
        </w:rPr>
        <w:t xml:space="preserve"> cadastrale menționate la alineatul (1)</w:t>
      </w:r>
      <w:r w:rsidR="006D02B4" w:rsidRPr="00A325F9">
        <w:rPr>
          <w:rFonts w:ascii="Montserrat Light" w:hAnsi="Montserrat Light"/>
          <w:lang w:val="ro-RO" w:eastAsia="ro-RO"/>
        </w:rPr>
        <w:t>.</w:t>
      </w:r>
    </w:p>
    <w:bookmarkEnd w:id="9"/>
    <w:p w14:paraId="289EE31A" w14:textId="77777777" w:rsidR="00B32886" w:rsidRPr="00A325F9" w:rsidRDefault="00B32886" w:rsidP="00875538">
      <w:pPr>
        <w:spacing w:line="240" w:lineRule="auto"/>
        <w:jc w:val="both"/>
        <w:rPr>
          <w:rFonts w:ascii="Montserrat Light" w:eastAsia="Calibri" w:hAnsi="Montserrat Light" w:cs="Times New Roman"/>
          <w:b/>
          <w:bCs/>
          <w:lang w:val="ro-RO" w:eastAsia="ro-RO"/>
        </w:rPr>
      </w:pPr>
    </w:p>
    <w:p w14:paraId="027A5005" w14:textId="1AF737DD" w:rsidR="0002759F" w:rsidRPr="00A325F9" w:rsidRDefault="0002759F" w:rsidP="00875538">
      <w:pPr>
        <w:spacing w:line="240" w:lineRule="auto"/>
        <w:jc w:val="both"/>
        <w:rPr>
          <w:rFonts w:ascii="Montserrat Light" w:eastAsia="Calibri" w:hAnsi="Montserrat Light" w:cs="Times New Roman"/>
          <w:lang w:val="ro-RO" w:eastAsia="ro-RO"/>
        </w:rPr>
      </w:pPr>
      <w:r w:rsidRPr="00A325F9">
        <w:rPr>
          <w:rFonts w:ascii="Montserrat Light" w:eastAsia="Calibri" w:hAnsi="Montserrat Light" w:cs="Times New Roman"/>
          <w:b/>
          <w:bCs/>
          <w:lang w:val="ro-RO" w:eastAsia="ro-RO"/>
        </w:rPr>
        <w:t xml:space="preserve">Art. </w:t>
      </w:r>
      <w:r w:rsidR="006D02B4" w:rsidRPr="00A325F9">
        <w:rPr>
          <w:rFonts w:ascii="Montserrat Light" w:eastAsia="Calibri" w:hAnsi="Montserrat Light" w:cs="Times New Roman"/>
          <w:b/>
          <w:bCs/>
          <w:lang w:val="ro-RO" w:eastAsia="ro-RO"/>
        </w:rPr>
        <w:t>2</w:t>
      </w:r>
      <w:r w:rsidRPr="00A325F9">
        <w:rPr>
          <w:rFonts w:ascii="Montserrat Light" w:eastAsia="Calibri" w:hAnsi="Montserrat Light" w:cs="Times New Roman"/>
          <w:b/>
          <w:bCs/>
          <w:lang w:val="ro-RO" w:eastAsia="ro-RO"/>
        </w:rPr>
        <w:t>. (1)</w:t>
      </w:r>
      <w:r w:rsidRPr="00A325F9">
        <w:rPr>
          <w:rFonts w:ascii="Montserrat Light" w:eastAsia="Calibri" w:hAnsi="Montserrat Light" w:cs="Times New Roman"/>
          <w:lang w:val="ro-RO" w:eastAsia="ro-RO"/>
        </w:rPr>
        <w:t xml:space="preserve"> Se mandatează </w:t>
      </w:r>
      <w:r w:rsidR="00244E57" w:rsidRPr="00A325F9">
        <w:rPr>
          <w:rFonts w:ascii="Montserrat Light" w:eastAsia="Calibri" w:hAnsi="Montserrat Light" w:cs="Times New Roman"/>
          <w:lang w:val="ro-RO" w:eastAsia="ro-RO"/>
        </w:rPr>
        <w:t>P</w:t>
      </w:r>
      <w:r w:rsidRPr="00A325F9">
        <w:rPr>
          <w:rFonts w:ascii="Montserrat Light" w:eastAsia="Calibri" w:hAnsi="Montserrat Light" w:cs="Times New Roman"/>
          <w:lang w:val="ro-RO" w:eastAsia="ro-RO"/>
        </w:rPr>
        <w:t xml:space="preserve">reședintele Consiliului Județean Cluj pentru semnarea documentelor necesare depunerii la </w:t>
      </w:r>
      <w:r w:rsidR="00692EAC">
        <w:rPr>
          <w:rFonts w:ascii="Montserrat Light" w:eastAsia="Calibri" w:hAnsi="Montserrat Light" w:cs="Times New Roman"/>
          <w:lang w:val="ro-RO" w:eastAsia="ro-RO"/>
        </w:rPr>
        <w:t>O.C.P.I. Cluj/</w:t>
      </w:r>
      <w:r w:rsidR="006D5443">
        <w:rPr>
          <w:rFonts w:ascii="Montserrat Light" w:eastAsia="Calibri" w:hAnsi="Montserrat Light" w:cs="Times New Roman"/>
          <w:lang w:val="ro-RO" w:eastAsia="ro-RO"/>
        </w:rPr>
        <w:t>Biroul</w:t>
      </w:r>
      <w:r w:rsidRPr="00A325F9">
        <w:rPr>
          <w:rFonts w:ascii="Montserrat Light" w:eastAsia="Calibri" w:hAnsi="Montserrat Light" w:cs="Times New Roman"/>
          <w:lang w:val="ro-RO" w:eastAsia="ro-RO"/>
        </w:rPr>
        <w:t xml:space="preserve"> de Cadastru și Publicitate Imobiliară</w:t>
      </w:r>
      <w:r w:rsidR="00692EAC">
        <w:rPr>
          <w:rFonts w:ascii="Montserrat Light" w:eastAsia="Calibri" w:hAnsi="Montserrat Light" w:cs="Times New Roman"/>
          <w:lang w:val="ro-RO" w:eastAsia="ro-RO"/>
        </w:rPr>
        <w:t xml:space="preserve"> </w:t>
      </w:r>
      <w:r w:rsidRPr="00A325F9">
        <w:rPr>
          <w:rFonts w:ascii="Montserrat Light" w:eastAsia="Calibri" w:hAnsi="Montserrat Light" w:cs="Times New Roman"/>
          <w:lang w:val="ro-RO" w:eastAsia="ro-RO"/>
        </w:rPr>
        <w:t>Cluj</w:t>
      </w:r>
      <w:r w:rsidR="006D5443">
        <w:rPr>
          <w:rFonts w:ascii="Montserrat Light" w:eastAsia="Calibri" w:hAnsi="Montserrat Light" w:cs="Times New Roman"/>
          <w:lang w:val="ro-RO" w:eastAsia="ro-RO"/>
        </w:rPr>
        <w:t>-Napoca,</w:t>
      </w:r>
      <w:r w:rsidRPr="00A325F9">
        <w:rPr>
          <w:rFonts w:ascii="Montserrat Light" w:eastAsia="Calibri" w:hAnsi="Montserrat Light" w:cs="Times New Roman"/>
          <w:lang w:val="ro-RO" w:eastAsia="ro-RO"/>
        </w:rPr>
        <w:t xml:space="preserve"> a documentați</w:t>
      </w:r>
      <w:r w:rsidR="006D5443">
        <w:rPr>
          <w:rFonts w:ascii="Montserrat Light" w:eastAsia="Calibri" w:hAnsi="Montserrat Light" w:cs="Times New Roman"/>
          <w:lang w:val="ro-RO" w:eastAsia="ro-RO"/>
        </w:rPr>
        <w:t>ei</w:t>
      </w:r>
      <w:r w:rsidR="00456660" w:rsidRPr="00A325F9">
        <w:rPr>
          <w:rFonts w:ascii="Montserrat Light" w:eastAsia="Calibri" w:hAnsi="Montserrat Light" w:cs="Times New Roman"/>
          <w:lang w:val="ro-RO" w:eastAsia="ro-RO"/>
        </w:rPr>
        <w:t xml:space="preserve"> </w:t>
      </w:r>
      <w:r w:rsidRPr="00A325F9">
        <w:rPr>
          <w:rFonts w:ascii="Montserrat Light" w:eastAsia="Calibri" w:hAnsi="Montserrat Light" w:cs="Times New Roman"/>
          <w:lang w:val="ro-RO" w:eastAsia="ro-RO"/>
        </w:rPr>
        <w:t>cadastrale</w:t>
      </w:r>
      <w:r w:rsidR="0012255E">
        <w:rPr>
          <w:rFonts w:ascii="Montserrat Light" w:eastAsia="Calibri" w:hAnsi="Montserrat Light" w:cs="Times New Roman"/>
          <w:lang w:val="ro-RO" w:eastAsia="ro-RO"/>
        </w:rPr>
        <w:t xml:space="preserve"> </w:t>
      </w:r>
      <w:r w:rsidR="0012255E" w:rsidRPr="00A325F9">
        <w:rPr>
          <w:rFonts w:ascii="Montserrat Light" w:hAnsi="Montserrat Light" w:cs="Times New Roman"/>
          <w:lang w:val="ro-RO"/>
        </w:rPr>
        <w:t xml:space="preserve">cuprinsă în </w:t>
      </w:r>
      <w:r w:rsidR="0012255E" w:rsidRPr="0012255E">
        <w:rPr>
          <w:rFonts w:ascii="Montserrat Light" w:eastAsia="Calibri" w:hAnsi="Montserrat Light" w:cs="Times New Roman"/>
          <w:noProof/>
          <w:lang w:val="ro-RO" w:eastAsia="ro-RO"/>
        </w:rPr>
        <w:t>anexa</w:t>
      </w:r>
      <w:r w:rsidR="0012255E" w:rsidRPr="00A325F9">
        <w:rPr>
          <w:rFonts w:ascii="Montserrat Light" w:eastAsia="Calibri" w:hAnsi="Montserrat Light" w:cs="Times New Roman"/>
          <w:b/>
          <w:bCs/>
          <w:noProof/>
          <w:lang w:val="ro-RO" w:eastAsia="ro-RO"/>
        </w:rPr>
        <w:t xml:space="preserve"> </w:t>
      </w:r>
      <w:r w:rsidR="0012255E" w:rsidRPr="00A325F9">
        <w:rPr>
          <w:rFonts w:ascii="Montserrat Light" w:eastAsia="Calibri" w:hAnsi="Montserrat Light" w:cs="Times New Roman"/>
          <w:noProof/>
          <w:lang w:val="ro-RO" w:eastAsia="ro-RO"/>
        </w:rPr>
        <w:t>care face parte integrantă din prezenta hotărâre</w:t>
      </w:r>
      <w:r w:rsidR="00692EAC">
        <w:rPr>
          <w:rFonts w:ascii="Montserrat Light" w:eastAsia="Calibri" w:hAnsi="Montserrat Light" w:cs="Times New Roman"/>
          <w:lang w:val="ro-RO" w:eastAsia="ro-RO"/>
        </w:rPr>
        <w:t>,</w:t>
      </w:r>
      <w:r w:rsidRPr="00A325F9">
        <w:rPr>
          <w:rFonts w:ascii="Montserrat Light" w:eastAsia="Calibri" w:hAnsi="Montserrat Light" w:cs="Times New Roman"/>
          <w:lang w:val="ro-RO" w:eastAsia="ro-RO"/>
        </w:rPr>
        <w:t xml:space="preserve"> elaborat</w:t>
      </w:r>
      <w:r w:rsidR="006D5443">
        <w:rPr>
          <w:rFonts w:ascii="Montserrat Light" w:eastAsia="Calibri" w:hAnsi="Montserrat Light" w:cs="Times New Roman"/>
          <w:lang w:val="ro-RO" w:eastAsia="ro-RO"/>
        </w:rPr>
        <w:t>ă</w:t>
      </w:r>
      <w:r w:rsidRPr="00A325F9">
        <w:rPr>
          <w:rFonts w:ascii="Montserrat Light" w:eastAsia="Calibri" w:hAnsi="Montserrat Light" w:cs="Times New Roman"/>
          <w:lang w:val="ro-RO" w:eastAsia="ro-RO"/>
        </w:rPr>
        <w:t xml:space="preserve"> pentru imobil</w:t>
      </w:r>
      <w:r w:rsidR="006D5443">
        <w:rPr>
          <w:rFonts w:ascii="Montserrat Light" w:eastAsia="Calibri" w:hAnsi="Montserrat Light" w:cs="Times New Roman"/>
          <w:lang w:val="ro-RO" w:eastAsia="ro-RO"/>
        </w:rPr>
        <w:t>ul</w:t>
      </w:r>
      <w:r w:rsidRPr="00A325F9">
        <w:rPr>
          <w:rFonts w:ascii="Montserrat Light" w:eastAsia="Calibri" w:hAnsi="Montserrat Light" w:cs="Times New Roman"/>
          <w:lang w:val="ro-RO" w:eastAsia="ro-RO"/>
        </w:rPr>
        <w:t xml:space="preserve"> care face obiectul prezentei hotărâri.</w:t>
      </w:r>
    </w:p>
    <w:p w14:paraId="46403BD0" w14:textId="77777777" w:rsidR="00A14397" w:rsidRPr="00A325F9" w:rsidRDefault="00A14397" w:rsidP="00875538">
      <w:pPr>
        <w:spacing w:line="240" w:lineRule="auto"/>
        <w:jc w:val="both"/>
        <w:rPr>
          <w:rFonts w:ascii="Montserrat Light" w:hAnsi="Montserrat Light"/>
          <w:b/>
          <w:bCs/>
          <w:noProof/>
          <w:lang w:val="ro-RO" w:eastAsia="ro-RO"/>
        </w:rPr>
      </w:pPr>
    </w:p>
    <w:p w14:paraId="171608B1" w14:textId="77777777" w:rsidR="0012255E" w:rsidRDefault="00A14397" w:rsidP="0012255E">
      <w:pPr>
        <w:spacing w:line="240" w:lineRule="auto"/>
        <w:jc w:val="both"/>
        <w:rPr>
          <w:rFonts w:ascii="Montserrat Light" w:hAnsi="Montserrat Light" w:cs="Times New Roman"/>
          <w:lang w:val="ro-RO"/>
        </w:rPr>
      </w:pPr>
      <w:r w:rsidRPr="00A325F9">
        <w:rPr>
          <w:rFonts w:ascii="Montserrat Light" w:hAnsi="Montserrat Light"/>
          <w:b/>
          <w:bCs/>
          <w:noProof/>
          <w:lang w:val="ro-RO" w:eastAsia="ro-RO"/>
        </w:rPr>
        <w:t>Art.</w:t>
      </w:r>
      <w:r w:rsidR="00621831" w:rsidRPr="00A325F9">
        <w:rPr>
          <w:rFonts w:ascii="Montserrat Light" w:hAnsi="Montserrat Light"/>
          <w:b/>
          <w:bCs/>
          <w:noProof/>
          <w:lang w:val="ro-RO" w:eastAsia="ro-RO"/>
        </w:rPr>
        <w:t xml:space="preserve"> </w:t>
      </w:r>
      <w:r w:rsidR="006D02B4" w:rsidRPr="00A325F9">
        <w:rPr>
          <w:rFonts w:ascii="Montserrat Light" w:hAnsi="Montserrat Light"/>
          <w:b/>
          <w:bCs/>
          <w:noProof/>
          <w:lang w:val="ro-RO" w:eastAsia="ro-RO"/>
        </w:rPr>
        <w:t>3</w:t>
      </w:r>
      <w:r w:rsidRPr="00A325F9">
        <w:rPr>
          <w:rFonts w:ascii="Montserrat Light" w:hAnsi="Montserrat Light"/>
          <w:b/>
          <w:bCs/>
          <w:noProof/>
          <w:lang w:val="ro-RO" w:eastAsia="ro-RO"/>
        </w:rPr>
        <w:t>.</w:t>
      </w:r>
      <w:r w:rsidRPr="00A325F9">
        <w:rPr>
          <w:rFonts w:ascii="Montserrat Light" w:hAnsi="Montserrat Light"/>
          <w:noProof/>
          <w:lang w:val="ro-RO" w:eastAsia="ro-RO"/>
        </w:rPr>
        <w:t xml:space="preserve"> </w:t>
      </w:r>
      <w:r w:rsidR="008F76F2" w:rsidRPr="00A325F9">
        <w:rPr>
          <w:rFonts w:ascii="Montserrat Light" w:hAnsi="Montserrat Light"/>
          <w:noProof/>
          <w:lang w:val="ro-RO" w:eastAsia="ro-RO"/>
        </w:rPr>
        <w:t xml:space="preserve">Cu punerea în aplicare a prevederilor prezentei hotărâri se încredinţează Preşedintele Consiliului Judeţean </w:t>
      </w:r>
      <w:r w:rsidR="008F76F2" w:rsidRPr="0012255E">
        <w:rPr>
          <w:rFonts w:ascii="Montserrat Light" w:hAnsi="Montserrat Light"/>
          <w:noProof/>
          <w:lang w:val="ro-RO" w:eastAsia="ro-RO"/>
        </w:rPr>
        <w:t xml:space="preserve">Cluj prin </w:t>
      </w:r>
      <w:r w:rsidR="0012255E">
        <w:rPr>
          <w:rFonts w:ascii="Montserrat Light" w:hAnsi="Montserrat Light" w:cs="Times New Roman"/>
          <w:lang w:val="ro-RO"/>
        </w:rPr>
        <w:t>persoana juridică autorizată S.C. TOPO HANS IMPEX S.R.L.</w:t>
      </w:r>
    </w:p>
    <w:p w14:paraId="295C26B7" w14:textId="77777777" w:rsidR="0012255E" w:rsidRDefault="0012255E" w:rsidP="0012255E">
      <w:pPr>
        <w:spacing w:line="240" w:lineRule="auto"/>
        <w:jc w:val="both"/>
        <w:rPr>
          <w:rFonts w:ascii="Montserrat Light" w:hAnsi="Montserrat Light" w:cs="Times New Roman"/>
          <w:lang w:val="ro-RO"/>
        </w:rPr>
      </w:pPr>
    </w:p>
    <w:p w14:paraId="6B492D7C" w14:textId="4DD12389" w:rsidR="008F76F2" w:rsidRPr="00A325F9" w:rsidRDefault="008F76F2" w:rsidP="0012255E">
      <w:pPr>
        <w:spacing w:line="240" w:lineRule="auto"/>
        <w:jc w:val="both"/>
        <w:rPr>
          <w:rFonts w:ascii="Montserrat Light" w:hAnsi="Montserrat Light"/>
          <w:lang w:val="ro-RO"/>
        </w:rPr>
      </w:pPr>
      <w:r w:rsidRPr="00A325F9">
        <w:rPr>
          <w:rFonts w:ascii="Montserrat Light" w:hAnsi="Montserrat Light"/>
          <w:b/>
          <w:bCs/>
          <w:noProof/>
          <w:lang w:val="ro-RO" w:eastAsia="ro-RO"/>
        </w:rPr>
        <w:t>Art.</w:t>
      </w:r>
      <w:r w:rsidR="00621831" w:rsidRPr="00A325F9">
        <w:rPr>
          <w:rFonts w:ascii="Montserrat Light" w:hAnsi="Montserrat Light"/>
          <w:b/>
          <w:bCs/>
          <w:noProof/>
          <w:lang w:val="ro-RO" w:eastAsia="ro-RO"/>
        </w:rPr>
        <w:t xml:space="preserve"> </w:t>
      </w:r>
      <w:r w:rsidR="0012255E">
        <w:rPr>
          <w:rFonts w:ascii="Montserrat Light" w:hAnsi="Montserrat Light"/>
          <w:b/>
          <w:bCs/>
          <w:noProof/>
          <w:lang w:val="ro-RO" w:eastAsia="ro-RO"/>
        </w:rPr>
        <w:t>4</w:t>
      </w:r>
      <w:r w:rsidRPr="00A325F9">
        <w:rPr>
          <w:rFonts w:ascii="Montserrat Light" w:hAnsi="Montserrat Light"/>
          <w:b/>
          <w:bCs/>
          <w:noProof/>
          <w:lang w:val="ro-RO" w:eastAsia="ro-RO"/>
        </w:rPr>
        <w:t xml:space="preserve">. </w:t>
      </w:r>
      <w:r w:rsidRPr="00A325F9">
        <w:rPr>
          <w:rFonts w:ascii="Montserrat Light" w:hAnsi="Montserrat Light"/>
          <w:noProof/>
          <w:lang w:val="ro-RO" w:eastAsia="ro-RO"/>
        </w:rPr>
        <w:t>Prezenta hotărâre se comunică</w:t>
      </w:r>
      <w:r w:rsidRPr="00A325F9">
        <w:rPr>
          <w:rFonts w:ascii="Montserrat Light" w:hAnsi="Montserrat Light"/>
          <w:lang w:val="ro-RO"/>
        </w:rPr>
        <w:t xml:space="preserve"> </w:t>
      </w:r>
      <w:r w:rsidR="006D02B4" w:rsidRPr="00A325F9">
        <w:rPr>
          <w:rFonts w:ascii="Montserrat Light" w:hAnsi="Montserrat Light"/>
          <w:noProof/>
          <w:lang w:val="ro-RO" w:eastAsia="ro-RO"/>
        </w:rPr>
        <w:t>Direcției Juridice</w:t>
      </w:r>
      <w:r w:rsidR="0012255E">
        <w:rPr>
          <w:rFonts w:ascii="Montserrat Light" w:hAnsi="Montserrat Light"/>
          <w:noProof/>
          <w:lang w:val="ro-RO" w:eastAsia="ro-RO"/>
        </w:rPr>
        <w:t xml:space="preserve">, </w:t>
      </w:r>
      <w:r w:rsidR="0012255E">
        <w:rPr>
          <w:rFonts w:ascii="Montserrat Light" w:hAnsi="Montserrat Light" w:cs="Times New Roman"/>
          <w:lang w:val="ro-RO"/>
        </w:rPr>
        <w:t>S.C. TOPO HANS IMPEX S.R.L.</w:t>
      </w:r>
      <w:r w:rsidR="006D02B4" w:rsidRPr="00A325F9">
        <w:rPr>
          <w:rFonts w:ascii="Montserrat Light" w:hAnsi="Montserrat Light"/>
          <w:noProof/>
          <w:lang w:val="ro-RO" w:eastAsia="ro-RO"/>
        </w:rPr>
        <w:t xml:space="preserve">, </w:t>
      </w:r>
      <w:r w:rsidRPr="00A325F9">
        <w:rPr>
          <w:rFonts w:ascii="Montserrat Light" w:hAnsi="Montserrat Light"/>
          <w:lang w:val="ro-RO"/>
        </w:rPr>
        <w:t xml:space="preserve">precum și Prefectului Județului Cluj și se aduce la </w:t>
      </w:r>
      <w:proofErr w:type="spellStart"/>
      <w:r w:rsidRPr="00A325F9">
        <w:rPr>
          <w:rFonts w:ascii="Montserrat Light" w:hAnsi="Montserrat Light"/>
          <w:lang w:val="ro-RO"/>
        </w:rPr>
        <w:t>cunoştinţă</w:t>
      </w:r>
      <w:proofErr w:type="spellEnd"/>
      <w:r w:rsidRPr="00A325F9">
        <w:rPr>
          <w:rFonts w:ascii="Montserrat Light" w:hAnsi="Montserrat Light"/>
          <w:lang w:val="ro-RO"/>
        </w:rPr>
        <w:t xml:space="preserve"> publică prin afișare la sediul Consiliului Județean Cluj </w:t>
      </w:r>
      <w:proofErr w:type="spellStart"/>
      <w:r w:rsidRPr="00A325F9">
        <w:rPr>
          <w:rFonts w:ascii="Montserrat Light" w:hAnsi="Montserrat Light"/>
          <w:lang w:val="ro-RO"/>
        </w:rPr>
        <w:t>şi</w:t>
      </w:r>
      <w:proofErr w:type="spellEnd"/>
      <w:r w:rsidRPr="00A325F9">
        <w:rPr>
          <w:rFonts w:ascii="Montserrat Light" w:hAnsi="Montserrat Light"/>
          <w:lang w:val="ro-RO"/>
        </w:rPr>
        <w:t xml:space="preserve"> prin postare pe pagina de internet </w:t>
      </w:r>
      <w:hyperlink r:id="rId8" w:history="1">
        <w:r w:rsidRPr="00A325F9">
          <w:rPr>
            <w:rFonts w:ascii="Montserrat Light" w:hAnsi="Montserrat Light"/>
            <w:lang w:val="ro-RO"/>
          </w:rPr>
          <w:t>www.cjcluj.ro</w:t>
        </w:r>
      </w:hyperlink>
      <w:r w:rsidRPr="00A325F9">
        <w:rPr>
          <w:rFonts w:ascii="Montserrat Light" w:hAnsi="Montserrat Light"/>
          <w:lang w:val="ro-RO"/>
        </w:rPr>
        <w:t>.</w:t>
      </w:r>
    </w:p>
    <w:p w14:paraId="7162CFAD" w14:textId="77042D48" w:rsidR="008F76F2" w:rsidRPr="00A325F9" w:rsidRDefault="008F76F2" w:rsidP="00875538">
      <w:pPr>
        <w:autoSpaceDE w:val="0"/>
        <w:autoSpaceDN w:val="0"/>
        <w:adjustRightInd w:val="0"/>
        <w:spacing w:after="240" w:line="240" w:lineRule="auto"/>
        <w:rPr>
          <w:rFonts w:ascii="Montserrat Light" w:hAnsi="Montserrat Light"/>
          <w:b/>
          <w:bCs/>
          <w:noProof/>
          <w:lang w:val="ro-RO" w:eastAsia="ro-RO"/>
        </w:rPr>
      </w:pPr>
    </w:p>
    <w:p w14:paraId="76C613C2" w14:textId="75B4CAE0" w:rsidR="008F76F2" w:rsidRPr="00A325F9" w:rsidRDefault="008F76F2" w:rsidP="00875538">
      <w:pPr>
        <w:autoSpaceDE w:val="0"/>
        <w:autoSpaceDN w:val="0"/>
        <w:adjustRightInd w:val="0"/>
        <w:spacing w:line="240" w:lineRule="auto"/>
        <w:ind w:left="4956" w:firstLine="708"/>
        <w:rPr>
          <w:rFonts w:ascii="Montserrat Light" w:hAnsi="Montserrat Light"/>
          <w:b/>
          <w:bCs/>
          <w:noProof/>
          <w:lang w:val="ro-RO" w:eastAsia="ro-RO"/>
        </w:rPr>
      </w:pPr>
      <w:r w:rsidRPr="00A325F9">
        <w:rPr>
          <w:rFonts w:ascii="Montserrat Light" w:hAnsi="Montserrat Light"/>
          <w:b/>
          <w:bCs/>
          <w:noProof/>
          <w:lang w:val="ro-RO" w:eastAsia="ro-RO"/>
        </w:rPr>
        <w:t xml:space="preserve">      Contrasemnează:</w:t>
      </w:r>
    </w:p>
    <w:p w14:paraId="27F0F9AE" w14:textId="1A3CE173" w:rsidR="008F76F2" w:rsidRPr="00A325F9" w:rsidRDefault="008F76F2" w:rsidP="00875538">
      <w:pPr>
        <w:autoSpaceDE w:val="0"/>
        <w:autoSpaceDN w:val="0"/>
        <w:adjustRightInd w:val="0"/>
        <w:spacing w:line="240" w:lineRule="auto"/>
        <w:rPr>
          <w:rFonts w:ascii="Montserrat Light" w:hAnsi="Montserrat Light"/>
          <w:b/>
          <w:bCs/>
          <w:noProof/>
          <w:lang w:val="ro-RO" w:eastAsia="ro-RO"/>
        </w:rPr>
      </w:pPr>
      <w:r w:rsidRPr="00A325F9">
        <w:rPr>
          <w:rFonts w:ascii="Montserrat Light" w:hAnsi="Montserrat Light"/>
          <w:b/>
          <w:bCs/>
          <w:noProof/>
          <w:lang w:val="ro-RO" w:eastAsia="ro-RO"/>
        </w:rPr>
        <w:t xml:space="preserve">          PREŞEDINTE</w:t>
      </w:r>
      <w:r w:rsidR="00244E57" w:rsidRPr="00A325F9">
        <w:rPr>
          <w:rFonts w:ascii="Montserrat Light" w:hAnsi="Montserrat Light"/>
          <w:b/>
          <w:bCs/>
          <w:noProof/>
          <w:lang w:val="ro-RO" w:eastAsia="ro-RO"/>
        </w:rPr>
        <w:t xml:space="preserve">                                            </w:t>
      </w:r>
      <w:r w:rsidR="005B56FB" w:rsidRPr="00A325F9">
        <w:rPr>
          <w:rFonts w:ascii="Montserrat Light" w:hAnsi="Montserrat Light"/>
          <w:b/>
          <w:bCs/>
          <w:noProof/>
          <w:lang w:val="ro-RO" w:eastAsia="ro-RO"/>
        </w:rPr>
        <w:t xml:space="preserve">   </w:t>
      </w:r>
      <w:r w:rsidRPr="00A325F9">
        <w:rPr>
          <w:rFonts w:ascii="Montserrat Light" w:hAnsi="Montserrat Light"/>
          <w:b/>
          <w:bCs/>
          <w:noProof/>
          <w:lang w:val="ro-RO" w:eastAsia="ro-RO"/>
        </w:rPr>
        <w:t xml:space="preserve"> SECRETAR GENERAL AL </w:t>
      </w:r>
      <w:r w:rsidR="00244E57" w:rsidRPr="00A325F9">
        <w:rPr>
          <w:rFonts w:ascii="Montserrat Light" w:hAnsi="Montserrat Light"/>
          <w:b/>
          <w:bCs/>
          <w:noProof/>
          <w:lang w:val="ro-RO" w:eastAsia="ro-RO"/>
        </w:rPr>
        <w:t xml:space="preserve"> </w:t>
      </w:r>
      <w:r w:rsidRPr="00A325F9">
        <w:rPr>
          <w:rFonts w:ascii="Montserrat Light" w:hAnsi="Montserrat Light"/>
          <w:b/>
          <w:bCs/>
          <w:noProof/>
          <w:lang w:val="ro-RO" w:eastAsia="ro-RO"/>
        </w:rPr>
        <w:t>JUDEŢULUI,</w:t>
      </w:r>
    </w:p>
    <w:p w14:paraId="62A759F5" w14:textId="36DAA9B4" w:rsidR="008F76F2" w:rsidRPr="00A325F9" w:rsidRDefault="008F76F2" w:rsidP="00875538">
      <w:pPr>
        <w:autoSpaceDE w:val="0"/>
        <w:autoSpaceDN w:val="0"/>
        <w:adjustRightInd w:val="0"/>
        <w:spacing w:line="240" w:lineRule="auto"/>
        <w:rPr>
          <w:rFonts w:ascii="Montserrat Light" w:hAnsi="Montserrat Light"/>
          <w:noProof/>
          <w:lang w:val="ro-RO" w:eastAsia="ro-RO"/>
        </w:rPr>
      </w:pPr>
      <w:r w:rsidRPr="00A325F9">
        <w:rPr>
          <w:rFonts w:ascii="Montserrat Light" w:hAnsi="Montserrat Light"/>
          <w:b/>
          <w:bCs/>
          <w:noProof/>
          <w:lang w:val="ro-RO" w:eastAsia="ro-RO"/>
        </w:rPr>
        <w:t xml:space="preserve">   </w:t>
      </w:r>
      <w:r w:rsidRPr="00A325F9">
        <w:rPr>
          <w:rFonts w:ascii="Montserrat Light" w:hAnsi="Montserrat Light"/>
          <w:b/>
          <w:bCs/>
          <w:noProof/>
          <w:lang w:val="ro-RO" w:eastAsia="ro-RO"/>
        </w:rPr>
        <w:tab/>
        <w:t xml:space="preserve">  </w:t>
      </w:r>
      <w:r w:rsidRPr="00A325F9">
        <w:rPr>
          <w:rFonts w:ascii="Montserrat Light" w:hAnsi="Montserrat Light"/>
          <w:noProof/>
          <w:lang w:val="ro-RO" w:eastAsia="ro-RO"/>
        </w:rPr>
        <w:t xml:space="preserve">Alin </w:t>
      </w:r>
      <w:r w:rsidR="00F1605E" w:rsidRPr="00A325F9">
        <w:rPr>
          <w:rFonts w:ascii="Montserrat Light" w:hAnsi="Montserrat Light"/>
          <w:noProof/>
          <w:lang w:val="ro-RO" w:eastAsia="ro-RO"/>
        </w:rPr>
        <w:t xml:space="preserve">Tişe  </w:t>
      </w:r>
      <w:r w:rsidRPr="00A325F9">
        <w:rPr>
          <w:rFonts w:ascii="Montserrat Light" w:hAnsi="Montserrat Light"/>
          <w:noProof/>
          <w:lang w:val="ro-RO" w:eastAsia="ro-RO"/>
        </w:rPr>
        <w:t xml:space="preserve">                                                               </w:t>
      </w:r>
      <w:r w:rsidR="00F1605E" w:rsidRPr="00A325F9">
        <w:rPr>
          <w:rFonts w:ascii="Montserrat Light" w:hAnsi="Montserrat Light"/>
          <w:noProof/>
          <w:lang w:val="ro-RO" w:eastAsia="ro-RO"/>
        </w:rPr>
        <w:t xml:space="preserve">       </w:t>
      </w:r>
      <w:r w:rsidR="005B56FB" w:rsidRPr="00A325F9">
        <w:rPr>
          <w:rFonts w:ascii="Montserrat Light" w:hAnsi="Montserrat Light"/>
          <w:noProof/>
          <w:lang w:val="ro-RO" w:eastAsia="ro-RO"/>
        </w:rPr>
        <w:t xml:space="preserve">       </w:t>
      </w:r>
      <w:r w:rsidR="00F1605E" w:rsidRPr="00A325F9">
        <w:rPr>
          <w:rFonts w:ascii="Montserrat Light" w:hAnsi="Montserrat Light"/>
          <w:noProof/>
          <w:lang w:val="ro-RO" w:eastAsia="ro-RO"/>
        </w:rPr>
        <w:t xml:space="preserve"> </w:t>
      </w:r>
      <w:r w:rsidRPr="00A325F9">
        <w:rPr>
          <w:rFonts w:ascii="Montserrat Light" w:hAnsi="Montserrat Light"/>
          <w:noProof/>
          <w:lang w:val="ro-RO" w:eastAsia="ro-RO"/>
        </w:rPr>
        <w:t xml:space="preserve">Simona </w:t>
      </w:r>
      <w:r w:rsidR="00F1605E" w:rsidRPr="00A325F9">
        <w:rPr>
          <w:rFonts w:ascii="Montserrat Light" w:hAnsi="Montserrat Light"/>
          <w:noProof/>
          <w:lang w:val="ro-RO" w:eastAsia="ro-RO"/>
        </w:rPr>
        <w:t>Gaci</w:t>
      </w:r>
    </w:p>
    <w:p w14:paraId="4932EC5D" w14:textId="77777777" w:rsidR="008F76F2" w:rsidRPr="00A325F9" w:rsidRDefault="008F76F2" w:rsidP="00875538">
      <w:pPr>
        <w:autoSpaceDE w:val="0"/>
        <w:autoSpaceDN w:val="0"/>
        <w:adjustRightInd w:val="0"/>
        <w:spacing w:line="240" w:lineRule="auto"/>
        <w:rPr>
          <w:rFonts w:ascii="Montserrat Light" w:hAnsi="Montserrat Light"/>
          <w:b/>
          <w:bCs/>
          <w:noProof/>
          <w:lang w:val="ro-RO" w:eastAsia="ro-RO"/>
        </w:rPr>
      </w:pPr>
    </w:p>
    <w:p w14:paraId="41A275E4" w14:textId="6267F8A5" w:rsidR="008F76F2" w:rsidRPr="00A325F9" w:rsidRDefault="008F76F2" w:rsidP="00875538">
      <w:pPr>
        <w:autoSpaceDE w:val="0"/>
        <w:autoSpaceDN w:val="0"/>
        <w:adjustRightInd w:val="0"/>
        <w:spacing w:line="240" w:lineRule="auto"/>
        <w:rPr>
          <w:rFonts w:ascii="Montserrat Light" w:hAnsi="Montserrat Light"/>
          <w:b/>
          <w:bCs/>
          <w:lang w:val="ro-RO"/>
        </w:rPr>
      </w:pPr>
      <w:r w:rsidRPr="00A325F9">
        <w:rPr>
          <w:rFonts w:ascii="Montserrat Light" w:hAnsi="Montserrat Light"/>
          <w:b/>
          <w:bCs/>
          <w:lang w:val="ro-RO"/>
        </w:rPr>
        <w:t>Nr……... din …… 202</w:t>
      </w:r>
      <w:r w:rsidR="006D02B4" w:rsidRPr="00A325F9">
        <w:rPr>
          <w:rFonts w:ascii="Montserrat Light" w:hAnsi="Montserrat Light"/>
          <w:b/>
          <w:bCs/>
          <w:lang w:val="ro-RO"/>
        </w:rPr>
        <w:t>4</w:t>
      </w:r>
    </w:p>
    <w:p w14:paraId="109177F5" w14:textId="77777777" w:rsidR="008F76F2" w:rsidRPr="00A325F9" w:rsidRDefault="008F76F2" w:rsidP="00875538">
      <w:pPr>
        <w:autoSpaceDE w:val="0"/>
        <w:autoSpaceDN w:val="0"/>
        <w:adjustRightInd w:val="0"/>
        <w:spacing w:line="240" w:lineRule="auto"/>
        <w:rPr>
          <w:rFonts w:ascii="Montserrat Light" w:hAnsi="Montserrat Light"/>
          <w:b/>
          <w:bCs/>
          <w:lang w:val="ro-RO"/>
        </w:rPr>
      </w:pPr>
    </w:p>
    <w:p w14:paraId="747471EA" w14:textId="5E6F2AE8" w:rsidR="006D02B4" w:rsidRPr="00A325F9" w:rsidRDefault="006D02B4" w:rsidP="006D02B4">
      <w:pPr>
        <w:autoSpaceDE w:val="0"/>
        <w:autoSpaceDN w:val="0"/>
        <w:adjustRightInd w:val="0"/>
        <w:spacing w:line="240" w:lineRule="auto"/>
        <w:contextualSpacing/>
        <w:jc w:val="both"/>
        <w:rPr>
          <w:rFonts w:ascii="Montserrat Light" w:eastAsia="Times New Roman" w:hAnsi="Montserrat Light" w:cs="Times New Roman"/>
          <w:i/>
          <w:iCs/>
          <w:noProof/>
          <w:color w:val="FF0000"/>
          <w:sz w:val="18"/>
          <w:szCs w:val="18"/>
          <w:lang w:val="ro-RO" w:eastAsia="ro-RO"/>
        </w:rPr>
      </w:pPr>
      <w:r w:rsidRPr="00A325F9">
        <w:rPr>
          <w:rFonts w:ascii="Montserrat Light" w:eastAsia="Times New Roman" w:hAnsi="Montserrat Light" w:cs="Times New Roman"/>
          <w:i/>
          <w:iCs/>
          <w:noProof/>
          <w:sz w:val="18"/>
          <w:szCs w:val="18"/>
          <w:lang w:val="ro-RO" w:eastAsia="ro-RO"/>
        </w:rPr>
        <w:t>Prezenta hotărâre a fost adoptată cu ... voturi “pentru” … voturi “împotrivă”, …. ”abţineri” şi …. membri ai Consiliului județean nu au votat, fiind astfel respectate prevederile legale privind majoritatea de voturi necesară.</w:t>
      </w:r>
      <w:r w:rsidRPr="00A325F9">
        <w:rPr>
          <w:rFonts w:ascii="Montserrat Light" w:eastAsia="Times New Roman" w:hAnsi="Montserrat Light" w:cs="Times New Roman"/>
          <w:b/>
          <w:bCs/>
          <w:i/>
          <w:iCs/>
          <w:noProof/>
          <w:sz w:val="18"/>
          <w:szCs w:val="18"/>
          <w:vertAlign w:val="superscript"/>
          <w:lang w:val="ro-RO" w:eastAsia="ro-RO"/>
        </w:rPr>
        <w:t xml:space="preserve">  </w:t>
      </w:r>
    </w:p>
    <w:p w14:paraId="05050D26" w14:textId="7080B3E3" w:rsidR="008F76F2" w:rsidRPr="00A325F9" w:rsidRDefault="008F76F2" w:rsidP="00875538">
      <w:pPr>
        <w:autoSpaceDE w:val="0"/>
        <w:autoSpaceDN w:val="0"/>
        <w:adjustRightInd w:val="0"/>
        <w:spacing w:line="240" w:lineRule="auto"/>
        <w:rPr>
          <w:rFonts w:ascii="Montserrat Light" w:hAnsi="Montserrat Light"/>
          <w:lang w:val="ro-RO"/>
        </w:rPr>
      </w:pPr>
    </w:p>
    <w:p w14:paraId="1481EC93" w14:textId="575D8676" w:rsidR="00771F67" w:rsidRPr="00A325F9" w:rsidRDefault="00771F67" w:rsidP="00875538">
      <w:pPr>
        <w:autoSpaceDE w:val="0"/>
        <w:autoSpaceDN w:val="0"/>
        <w:adjustRightInd w:val="0"/>
        <w:spacing w:line="240" w:lineRule="auto"/>
        <w:rPr>
          <w:rFonts w:ascii="Montserrat Light" w:hAnsi="Montserrat Light"/>
          <w:lang w:val="ro-RO"/>
        </w:rPr>
      </w:pPr>
    </w:p>
    <w:p w14:paraId="39FC4C83" w14:textId="77777777" w:rsidR="00771F67" w:rsidRPr="00A325F9" w:rsidRDefault="00771F67" w:rsidP="00875538">
      <w:pPr>
        <w:autoSpaceDE w:val="0"/>
        <w:autoSpaceDN w:val="0"/>
        <w:adjustRightInd w:val="0"/>
        <w:spacing w:line="240" w:lineRule="auto"/>
        <w:rPr>
          <w:rFonts w:ascii="Montserrat Light" w:hAnsi="Montserrat Light"/>
          <w:lang w:val="ro-RO"/>
        </w:rPr>
      </w:pPr>
    </w:p>
    <w:p w14:paraId="2DD61AD6" w14:textId="77777777" w:rsidR="008F76F2" w:rsidRPr="00A325F9" w:rsidRDefault="008F76F2" w:rsidP="00875538">
      <w:pPr>
        <w:autoSpaceDE w:val="0"/>
        <w:autoSpaceDN w:val="0"/>
        <w:adjustRightInd w:val="0"/>
        <w:spacing w:line="240" w:lineRule="auto"/>
        <w:contextualSpacing/>
        <w:jc w:val="center"/>
        <w:rPr>
          <w:rFonts w:ascii="Montserrat Light" w:hAnsi="Montserrat Light"/>
          <w:b/>
          <w:bCs/>
          <w:noProof/>
          <w:lang w:val="ro-RO"/>
        </w:rPr>
      </w:pPr>
      <w:r w:rsidRPr="00A325F9">
        <w:rPr>
          <w:rFonts w:ascii="Montserrat Light" w:hAnsi="Montserrat Light"/>
          <w:b/>
          <w:bCs/>
          <w:noProof/>
          <w:lang w:val="ro-RO"/>
        </w:rPr>
        <w:t>INIȚIATOR,</w:t>
      </w:r>
    </w:p>
    <w:p w14:paraId="09D047C8" w14:textId="211C98F0" w:rsidR="008F76F2" w:rsidRPr="00A325F9" w:rsidRDefault="008F76F2" w:rsidP="00875538">
      <w:pPr>
        <w:autoSpaceDE w:val="0"/>
        <w:autoSpaceDN w:val="0"/>
        <w:adjustRightInd w:val="0"/>
        <w:spacing w:line="240" w:lineRule="auto"/>
        <w:contextualSpacing/>
        <w:jc w:val="center"/>
        <w:rPr>
          <w:rFonts w:ascii="Montserrat Light" w:hAnsi="Montserrat Light"/>
          <w:b/>
          <w:bCs/>
          <w:noProof/>
          <w:lang w:val="ro-RO"/>
        </w:rPr>
      </w:pPr>
      <w:r w:rsidRPr="00A325F9">
        <w:rPr>
          <w:rFonts w:ascii="Montserrat Light" w:hAnsi="Montserrat Light"/>
          <w:b/>
          <w:bCs/>
          <w:noProof/>
          <w:lang w:val="ro-RO"/>
        </w:rPr>
        <w:t xml:space="preserve">PREȘEDINTE </w:t>
      </w:r>
    </w:p>
    <w:p w14:paraId="165E7470" w14:textId="7843D268" w:rsidR="008F76F2" w:rsidRPr="00A325F9" w:rsidRDefault="006D02B4" w:rsidP="00875538">
      <w:pPr>
        <w:autoSpaceDE w:val="0"/>
        <w:autoSpaceDN w:val="0"/>
        <w:adjustRightInd w:val="0"/>
        <w:spacing w:line="240" w:lineRule="auto"/>
        <w:contextualSpacing/>
        <w:jc w:val="center"/>
        <w:rPr>
          <w:rFonts w:ascii="Montserrat Light" w:hAnsi="Montserrat Light"/>
          <w:b/>
          <w:bCs/>
          <w:noProof/>
          <w:lang w:val="ro-RO"/>
        </w:rPr>
      </w:pPr>
      <w:r w:rsidRPr="00A325F9">
        <w:rPr>
          <w:rFonts w:ascii="Montserrat Light" w:hAnsi="Montserrat Light"/>
          <w:b/>
          <w:bCs/>
          <w:noProof/>
          <w:lang w:val="ro-RO"/>
        </w:rPr>
        <w:t>ALIN TIȘE</w:t>
      </w:r>
    </w:p>
    <w:p w14:paraId="162BF9F1" w14:textId="0FF921E5" w:rsidR="00194A98" w:rsidRPr="00A325F9" w:rsidRDefault="00194A98" w:rsidP="00875538">
      <w:pPr>
        <w:autoSpaceDE w:val="0"/>
        <w:autoSpaceDN w:val="0"/>
        <w:adjustRightInd w:val="0"/>
        <w:spacing w:line="240" w:lineRule="auto"/>
        <w:contextualSpacing/>
        <w:jc w:val="center"/>
        <w:rPr>
          <w:rFonts w:ascii="Montserrat Light" w:hAnsi="Montserrat Light"/>
          <w:b/>
          <w:bCs/>
          <w:noProof/>
          <w:lang w:val="ro-RO"/>
        </w:rPr>
      </w:pPr>
    </w:p>
    <w:p w14:paraId="6395F707" w14:textId="0B32A129" w:rsidR="00194A98" w:rsidRPr="00A325F9" w:rsidRDefault="00194A98" w:rsidP="00875538">
      <w:pPr>
        <w:autoSpaceDE w:val="0"/>
        <w:autoSpaceDN w:val="0"/>
        <w:adjustRightInd w:val="0"/>
        <w:spacing w:line="240" w:lineRule="auto"/>
        <w:contextualSpacing/>
        <w:jc w:val="center"/>
        <w:rPr>
          <w:rFonts w:ascii="Montserrat Light" w:hAnsi="Montserrat Light"/>
          <w:b/>
          <w:bCs/>
          <w:noProof/>
          <w:lang w:val="ro-RO"/>
        </w:rPr>
      </w:pPr>
    </w:p>
    <w:p w14:paraId="305D5EAA" w14:textId="09055F27" w:rsidR="00194A98" w:rsidRPr="00A325F9" w:rsidRDefault="00194A98" w:rsidP="00875538">
      <w:pPr>
        <w:autoSpaceDE w:val="0"/>
        <w:autoSpaceDN w:val="0"/>
        <w:adjustRightInd w:val="0"/>
        <w:spacing w:line="240" w:lineRule="auto"/>
        <w:contextualSpacing/>
        <w:jc w:val="center"/>
        <w:rPr>
          <w:rFonts w:ascii="Montserrat Light" w:hAnsi="Montserrat Light"/>
          <w:b/>
          <w:bCs/>
          <w:noProof/>
          <w:lang w:val="ro-RO"/>
        </w:rPr>
      </w:pPr>
    </w:p>
    <w:p w14:paraId="42AB4ED6" w14:textId="7640FAF3" w:rsidR="00E52C3C" w:rsidRPr="00A325F9" w:rsidRDefault="00E52C3C" w:rsidP="00875538">
      <w:pPr>
        <w:autoSpaceDE w:val="0"/>
        <w:autoSpaceDN w:val="0"/>
        <w:adjustRightInd w:val="0"/>
        <w:spacing w:line="240" w:lineRule="auto"/>
        <w:contextualSpacing/>
        <w:rPr>
          <w:rFonts w:ascii="Montserrat Light" w:hAnsi="Montserrat Light"/>
          <w:b/>
          <w:bCs/>
          <w:noProof/>
          <w:lang w:val="ro-RO"/>
        </w:rPr>
      </w:pPr>
    </w:p>
    <w:p w14:paraId="35E83404" w14:textId="28203B1F"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7788DA8B" w14:textId="5834EEDF"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01BCBBE7" w14:textId="40814D0F"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3B75FE83" w14:textId="38B1ABB3"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1314D024" w14:textId="2081ADF3"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29FB17F3" w14:textId="20D2827F"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46E504F9" w14:textId="5AFC9F32"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287419BB" w14:textId="090BE93D"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28FF7585" w14:textId="6B4C372C"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65ED743D" w14:textId="61913FAB"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1C447876" w14:textId="09CE0B94"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409EF5E5" w14:textId="2D4C36D2"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5FDFEDF4" w14:textId="382B498E" w:rsidR="00CD4E5E" w:rsidRPr="00A325F9" w:rsidRDefault="00CD4E5E" w:rsidP="00875538">
      <w:pPr>
        <w:autoSpaceDE w:val="0"/>
        <w:autoSpaceDN w:val="0"/>
        <w:adjustRightInd w:val="0"/>
        <w:spacing w:line="240" w:lineRule="auto"/>
        <w:contextualSpacing/>
        <w:rPr>
          <w:rFonts w:ascii="Montserrat Light" w:hAnsi="Montserrat Light"/>
          <w:b/>
          <w:bCs/>
          <w:noProof/>
          <w:lang w:val="ro-RO"/>
        </w:rPr>
      </w:pPr>
    </w:p>
    <w:p w14:paraId="6FB18E72" w14:textId="09B29EA8" w:rsidR="0051474A" w:rsidRPr="00A325F9" w:rsidRDefault="0051474A" w:rsidP="00875538">
      <w:pPr>
        <w:autoSpaceDE w:val="0"/>
        <w:autoSpaceDN w:val="0"/>
        <w:adjustRightInd w:val="0"/>
        <w:spacing w:line="240" w:lineRule="auto"/>
        <w:contextualSpacing/>
        <w:rPr>
          <w:rFonts w:ascii="Montserrat Light" w:hAnsi="Montserrat Light"/>
          <w:b/>
          <w:bCs/>
          <w:noProof/>
          <w:lang w:val="ro-RO"/>
        </w:rPr>
      </w:pPr>
    </w:p>
    <w:p w14:paraId="3A61B012" w14:textId="77777777" w:rsidR="00692EAC" w:rsidRDefault="00692EAC" w:rsidP="007D34C1">
      <w:pPr>
        <w:autoSpaceDE w:val="0"/>
        <w:autoSpaceDN w:val="0"/>
        <w:adjustRightInd w:val="0"/>
        <w:spacing w:line="240" w:lineRule="auto"/>
        <w:contextualSpacing/>
        <w:rPr>
          <w:rFonts w:ascii="Montserrat Light" w:hAnsi="Montserrat Light"/>
          <w:b/>
          <w:bCs/>
          <w:noProof/>
          <w:lang w:val="ro-RO"/>
        </w:rPr>
      </w:pPr>
    </w:p>
    <w:p w14:paraId="00C28E3B" w14:textId="77777777" w:rsidR="00692EAC" w:rsidRDefault="00692EAC" w:rsidP="007D34C1">
      <w:pPr>
        <w:autoSpaceDE w:val="0"/>
        <w:autoSpaceDN w:val="0"/>
        <w:adjustRightInd w:val="0"/>
        <w:spacing w:line="240" w:lineRule="auto"/>
        <w:contextualSpacing/>
        <w:rPr>
          <w:rFonts w:ascii="Montserrat Light" w:hAnsi="Montserrat Light"/>
          <w:b/>
          <w:bCs/>
          <w:noProof/>
          <w:lang w:val="ro-RO"/>
        </w:rPr>
      </w:pPr>
    </w:p>
    <w:p w14:paraId="1F1B7F26" w14:textId="50AC6599" w:rsidR="007D34C1" w:rsidRPr="00A325F9" w:rsidRDefault="007D34C1" w:rsidP="007D34C1">
      <w:pPr>
        <w:autoSpaceDE w:val="0"/>
        <w:autoSpaceDN w:val="0"/>
        <w:adjustRightInd w:val="0"/>
        <w:spacing w:line="240" w:lineRule="auto"/>
        <w:contextualSpacing/>
        <w:rPr>
          <w:rFonts w:ascii="Montserrat" w:hAnsi="Montserrat"/>
          <w:b/>
          <w:bCs/>
          <w:noProof/>
          <w:lang w:val="ro-RO"/>
        </w:rPr>
      </w:pPr>
      <w:r w:rsidRPr="00A325F9">
        <w:rPr>
          <w:rFonts w:ascii="Montserrat" w:hAnsi="Montserrat"/>
          <w:b/>
          <w:bCs/>
          <w:noProof/>
          <w:lang w:val="ro-RO"/>
        </w:rPr>
        <w:t>DIRECȚIA JURIDICĂ</w:t>
      </w:r>
    </w:p>
    <w:p w14:paraId="7CE9922B" w14:textId="551F3FF7" w:rsidR="007D34C1" w:rsidRPr="00A325F9" w:rsidRDefault="007D34C1" w:rsidP="007D34C1">
      <w:pPr>
        <w:autoSpaceDE w:val="0"/>
        <w:autoSpaceDN w:val="0"/>
        <w:adjustRightInd w:val="0"/>
        <w:spacing w:line="240" w:lineRule="auto"/>
        <w:contextualSpacing/>
        <w:rPr>
          <w:rFonts w:ascii="Montserrat" w:hAnsi="Montserrat"/>
          <w:b/>
          <w:bCs/>
          <w:noProof/>
          <w:lang w:val="ro-RO"/>
        </w:rPr>
      </w:pPr>
      <w:r w:rsidRPr="00A325F9">
        <w:rPr>
          <w:rFonts w:ascii="Montserrat" w:hAnsi="Montserrat"/>
          <w:b/>
          <w:bCs/>
          <w:noProof/>
          <w:lang w:val="ro-RO"/>
        </w:rPr>
        <w:t>Biroul Administrare Pa</w:t>
      </w:r>
      <w:r w:rsidR="00C53FFE">
        <w:rPr>
          <w:rFonts w:ascii="Montserrat" w:hAnsi="Montserrat"/>
          <w:b/>
          <w:bCs/>
          <w:noProof/>
          <w:lang w:val="ro-RO"/>
        </w:rPr>
        <w:t>t</w:t>
      </w:r>
      <w:r w:rsidRPr="00A325F9">
        <w:rPr>
          <w:rFonts w:ascii="Montserrat" w:hAnsi="Montserrat"/>
          <w:b/>
          <w:bCs/>
          <w:noProof/>
          <w:lang w:val="ro-RO"/>
        </w:rPr>
        <w:t>rimoniu</w:t>
      </w:r>
    </w:p>
    <w:p w14:paraId="279972C2" w14:textId="7D46C7E7" w:rsidR="007D34C1" w:rsidRPr="00E71351" w:rsidRDefault="007D34C1" w:rsidP="007D34C1">
      <w:pPr>
        <w:tabs>
          <w:tab w:val="left" w:pos="3456"/>
        </w:tabs>
        <w:spacing w:line="240" w:lineRule="auto"/>
        <w:rPr>
          <w:rFonts w:ascii="Montserrat" w:hAnsi="Montserrat"/>
          <w:b/>
          <w:bCs/>
          <w:noProof/>
          <w:lang w:val="ro-RO"/>
        </w:rPr>
      </w:pPr>
      <w:r w:rsidRPr="00E71351">
        <w:rPr>
          <w:rFonts w:ascii="Montserrat" w:hAnsi="Montserrat"/>
          <w:b/>
          <w:bCs/>
          <w:noProof/>
          <w:lang w:val="ro-RO"/>
        </w:rPr>
        <w:t xml:space="preserve">Nr. </w:t>
      </w:r>
      <w:r w:rsidR="0017087F" w:rsidRPr="00E71351">
        <w:rPr>
          <w:rFonts w:ascii="Montserrat" w:hAnsi="Montserrat"/>
          <w:b/>
          <w:bCs/>
          <w:noProof/>
          <w:lang w:val="ro-RO"/>
        </w:rPr>
        <w:t>11712</w:t>
      </w:r>
      <w:r w:rsidRPr="00E71351">
        <w:rPr>
          <w:rFonts w:ascii="Montserrat" w:hAnsi="Montserrat"/>
          <w:b/>
          <w:bCs/>
          <w:noProof/>
          <w:lang w:val="ro-RO"/>
        </w:rPr>
        <w:t>/</w:t>
      </w:r>
      <w:r w:rsidR="00E71351" w:rsidRPr="00E71351">
        <w:rPr>
          <w:rFonts w:ascii="Montserrat" w:hAnsi="Montserrat"/>
          <w:b/>
          <w:bCs/>
          <w:noProof/>
          <w:lang w:val="ro-RO"/>
        </w:rPr>
        <w:t>18</w:t>
      </w:r>
      <w:r w:rsidRPr="00E71351">
        <w:rPr>
          <w:rFonts w:ascii="Montserrat" w:hAnsi="Montserrat"/>
          <w:b/>
          <w:bCs/>
          <w:noProof/>
          <w:lang w:val="ro-RO"/>
        </w:rPr>
        <w:t>.0</w:t>
      </w:r>
      <w:r w:rsidR="00E71351" w:rsidRPr="00E71351">
        <w:rPr>
          <w:rFonts w:ascii="Montserrat" w:hAnsi="Montserrat"/>
          <w:b/>
          <w:bCs/>
          <w:noProof/>
          <w:lang w:val="ro-RO"/>
        </w:rPr>
        <w:t>3</w:t>
      </w:r>
      <w:r w:rsidRPr="00E71351">
        <w:rPr>
          <w:rFonts w:ascii="Montserrat" w:hAnsi="Montserrat"/>
          <w:b/>
          <w:bCs/>
          <w:noProof/>
          <w:lang w:val="ro-RO"/>
        </w:rPr>
        <w:t xml:space="preserve">.2024 </w:t>
      </w:r>
    </w:p>
    <w:p w14:paraId="44D44F1F" w14:textId="77777777" w:rsidR="007D34C1" w:rsidRPr="00A325F9" w:rsidRDefault="007D34C1" w:rsidP="007D34C1">
      <w:pPr>
        <w:tabs>
          <w:tab w:val="left" w:pos="3456"/>
        </w:tabs>
        <w:spacing w:line="240" w:lineRule="auto"/>
        <w:jc w:val="center"/>
        <w:rPr>
          <w:rFonts w:ascii="Montserrat" w:hAnsi="Montserrat"/>
          <w:b/>
          <w:bCs/>
          <w:noProof/>
          <w:lang w:val="ro-RO"/>
        </w:rPr>
      </w:pPr>
    </w:p>
    <w:p w14:paraId="0678EE6B" w14:textId="77777777" w:rsidR="0039096A" w:rsidRPr="00A325F9" w:rsidRDefault="0039096A" w:rsidP="007D34C1">
      <w:pPr>
        <w:tabs>
          <w:tab w:val="left" w:pos="3456"/>
        </w:tabs>
        <w:spacing w:line="240" w:lineRule="auto"/>
        <w:jc w:val="center"/>
        <w:rPr>
          <w:rFonts w:ascii="Montserrat Light" w:hAnsi="Montserrat Light"/>
          <w:b/>
          <w:bCs/>
          <w:noProof/>
          <w:lang w:val="ro-RO"/>
        </w:rPr>
      </w:pPr>
    </w:p>
    <w:p w14:paraId="454D69F8" w14:textId="0A089641" w:rsidR="007D34C1" w:rsidRPr="00A325F9" w:rsidRDefault="007D34C1" w:rsidP="007D34C1">
      <w:pPr>
        <w:tabs>
          <w:tab w:val="left" w:pos="3456"/>
        </w:tabs>
        <w:spacing w:line="240" w:lineRule="auto"/>
        <w:jc w:val="center"/>
        <w:rPr>
          <w:rFonts w:ascii="Montserrat Light" w:hAnsi="Montserrat Light"/>
          <w:b/>
          <w:bCs/>
          <w:noProof/>
          <w:lang w:val="ro-RO"/>
        </w:rPr>
      </w:pPr>
      <w:r w:rsidRPr="00A325F9">
        <w:rPr>
          <w:rFonts w:ascii="Montserrat Light" w:hAnsi="Montserrat Light"/>
          <w:b/>
          <w:bCs/>
          <w:noProof/>
          <w:lang w:val="ro-RO"/>
        </w:rPr>
        <w:t>RAPORT DE SPECIALITATE</w:t>
      </w:r>
    </w:p>
    <w:p w14:paraId="76282ED5" w14:textId="77777777" w:rsidR="0039096A" w:rsidRPr="00A325F9" w:rsidRDefault="0039096A" w:rsidP="007D34C1">
      <w:pPr>
        <w:tabs>
          <w:tab w:val="left" w:pos="3456"/>
        </w:tabs>
        <w:spacing w:line="240" w:lineRule="auto"/>
        <w:jc w:val="center"/>
        <w:rPr>
          <w:rFonts w:ascii="Montserrat Light" w:hAnsi="Montserrat Light"/>
          <w:b/>
          <w:bCs/>
          <w:noProof/>
          <w:lang w:val="ro-RO"/>
        </w:rPr>
      </w:pPr>
    </w:p>
    <w:p w14:paraId="45E71FB7" w14:textId="77777777" w:rsidR="007D34C1" w:rsidRPr="00A325F9" w:rsidRDefault="007D34C1" w:rsidP="007D34C1">
      <w:pPr>
        <w:tabs>
          <w:tab w:val="left" w:pos="3456"/>
        </w:tabs>
        <w:spacing w:line="240" w:lineRule="auto"/>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621"/>
        <w:gridCol w:w="1335"/>
        <w:gridCol w:w="1492"/>
      </w:tblGrid>
      <w:tr w:rsidR="007D34C1" w:rsidRPr="00A325F9" w14:paraId="26FE3754" w14:textId="77777777" w:rsidTr="00AC56E3">
        <w:trPr>
          <w:trHeight w:val="278"/>
        </w:trPr>
        <w:tc>
          <w:tcPr>
            <w:tcW w:w="4045" w:type="dxa"/>
          </w:tcPr>
          <w:p w14:paraId="4EB89A67"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Titlul proiectului de hotărâre</w:t>
            </w:r>
          </w:p>
        </w:tc>
        <w:tc>
          <w:tcPr>
            <w:tcW w:w="5448" w:type="dxa"/>
            <w:gridSpan w:val="3"/>
          </w:tcPr>
          <w:p w14:paraId="1B0842FA" w14:textId="413E4F19" w:rsidR="007D34C1" w:rsidRPr="00A325F9" w:rsidRDefault="00253D34" w:rsidP="007A3804">
            <w:pPr>
              <w:tabs>
                <w:tab w:val="left" w:pos="2160"/>
              </w:tabs>
              <w:spacing w:line="240" w:lineRule="auto"/>
              <w:ind w:right="180"/>
              <w:jc w:val="both"/>
              <w:rPr>
                <w:rFonts w:ascii="Montserrat Light" w:hAnsi="Montserrat Light"/>
                <w:noProof/>
                <w:lang w:val="ro-RO"/>
              </w:rPr>
            </w:pPr>
            <w:r w:rsidRPr="00A325F9">
              <w:rPr>
                <w:rFonts w:ascii="Montserrat Light" w:hAnsi="Montserrat Light"/>
                <w:lang w:val="ro-RO"/>
              </w:rPr>
              <w:t>Însușirea documentației de actualizare informații cadastrale, necesară înregistrării în planul cadastral a imobilului din Cartea funciară nr. 261514 Cluj-Napoca,</w:t>
            </w:r>
          </w:p>
        </w:tc>
      </w:tr>
      <w:tr w:rsidR="007D34C1" w:rsidRPr="00A325F9" w14:paraId="65DAE496" w14:textId="77777777" w:rsidTr="00AC56E3">
        <w:tc>
          <w:tcPr>
            <w:tcW w:w="4045" w:type="dxa"/>
          </w:tcPr>
          <w:p w14:paraId="019D6870"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Compartiment de resort:</w:t>
            </w:r>
          </w:p>
        </w:tc>
        <w:tc>
          <w:tcPr>
            <w:tcW w:w="5448" w:type="dxa"/>
            <w:gridSpan w:val="3"/>
          </w:tcPr>
          <w:p w14:paraId="0EBC38C7"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Direcția Juridică- Birou Administrare Patrimoniu</w:t>
            </w:r>
          </w:p>
        </w:tc>
      </w:tr>
      <w:tr w:rsidR="007D34C1" w:rsidRPr="00A325F9" w14:paraId="6822FDC9" w14:textId="77777777" w:rsidTr="00AC56E3">
        <w:tc>
          <w:tcPr>
            <w:tcW w:w="9493" w:type="dxa"/>
            <w:gridSpan w:val="4"/>
          </w:tcPr>
          <w:p w14:paraId="19803FF9"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 xml:space="preserve">Secțiunea 1 – Documentare și analiză: </w:t>
            </w:r>
          </w:p>
        </w:tc>
      </w:tr>
      <w:tr w:rsidR="007D34C1" w:rsidRPr="00A325F9" w14:paraId="4FAA9C60" w14:textId="77777777" w:rsidTr="00AC56E3">
        <w:tc>
          <w:tcPr>
            <w:tcW w:w="9493" w:type="dxa"/>
            <w:gridSpan w:val="4"/>
          </w:tcPr>
          <w:p w14:paraId="216EE90E" w14:textId="77777777" w:rsidR="007D34C1" w:rsidRPr="00A325F9" w:rsidRDefault="007D34C1" w:rsidP="00AC56E3">
            <w:pPr>
              <w:spacing w:line="240" w:lineRule="auto"/>
              <w:jc w:val="both"/>
              <w:rPr>
                <w:rStyle w:val="salnbdy"/>
                <w:rFonts w:ascii="Montserrat Light" w:hAnsi="Montserrat Light"/>
                <w:noProof/>
                <w:sz w:val="22"/>
                <w:szCs w:val="22"/>
                <w:lang w:val="ro-RO"/>
              </w:rPr>
            </w:pPr>
            <w:r w:rsidRPr="00A325F9">
              <w:rPr>
                <w:rStyle w:val="salnbdy"/>
                <w:rFonts w:ascii="Montserrat Light" w:eastAsia="Times New Roman" w:hAnsi="Montserrat Light"/>
                <w:noProof/>
                <w:sz w:val="22"/>
                <w:szCs w:val="22"/>
                <w:lang w:val="ro-RO"/>
              </w:rPr>
              <w:t>În conformitate cu dispozițiile Legii nr. 7/1996, prin sistemul integrat de cadastru şi carte funciară se realizează:</w:t>
            </w:r>
          </w:p>
          <w:p w14:paraId="36EF7A2E" w14:textId="77777777" w:rsidR="007D34C1" w:rsidRPr="00A325F9" w:rsidRDefault="007D34C1" w:rsidP="007D34C1">
            <w:pPr>
              <w:pStyle w:val="Listparagraf"/>
              <w:numPr>
                <w:ilvl w:val="0"/>
                <w:numId w:val="37"/>
              </w:numPr>
              <w:spacing w:after="0" w:line="240" w:lineRule="auto"/>
              <w:jc w:val="both"/>
              <w:rPr>
                <w:rFonts w:ascii="Montserrat Light" w:hAnsi="Montserrat Light"/>
                <w:noProof/>
                <w:lang w:val="ro-RO"/>
              </w:rPr>
            </w:pPr>
            <w:r w:rsidRPr="00A325F9">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1C2F041D" w14:textId="77777777" w:rsidR="007D34C1" w:rsidRPr="00A325F9" w:rsidRDefault="007D34C1" w:rsidP="007D34C1">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A325F9">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52BD985D" w14:textId="77777777" w:rsidR="007D34C1" w:rsidRPr="00A325F9" w:rsidRDefault="007D34C1" w:rsidP="007D34C1">
            <w:pPr>
              <w:pStyle w:val="Listparagraf"/>
              <w:numPr>
                <w:ilvl w:val="0"/>
                <w:numId w:val="37"/>
              </w:numPr>
              <w:spacing w:after="0" w:line="240" w:lineRule="auto"/>
              <w:jc w:val="both"/>
              <w:rPr>
                <w:rFonts w:ascii="Montserrat Light" w:eastAsia="Times New Roman" w:hAnsi="Montserrat Light"/>
                <w:noProof/>
                <w:color w:val="000000"/>
                <w:shd w:val="clear" w:color="auto" w:fill="FFFFFF"/>
                <w:lang w:val="ro-RO"/>
              </w:rPr>
            </w:pPr>
            <w:r w:rsidRPr="00A325F9">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4E8AFABB" w14:textId="77777777" w:rsidR="007D34C1" w:rsidRPr="00A325F9" w:rsidRDefault="007D34C1" w:rsidP="007D34C1">
            <w:pPr>
              <w:pStyle w:val="Listparagraf"/>
              <w:numPr>
                <w:ilvl w:val="0"/>
                <w:numId w:val="37"/>
              </w:numPr>
              <w:spacing w:line="240" w:lineRule="auto"/>
              <w:jc w:val="both"/>
              <w:rPr>
                <w:rFonts w:ascii="Montserrat Light" w:eastAsia="Times New Roman" w:hAnsi="Montserrat Light"/>
                <w:noProof/>
                <w:color w:val="000000"/>
                <w:shd w:val="clear" w:color="auto" w:fill="FFFFFF"/>
                <w:lang w:val="ro-RO"/>
              </w:rPr>
            </w:pPr>
            <w:r w:rsidRPr="00A325F9">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7735E13B" w14:textId="77777777" w:rsidR="00C22AAF" w:rsidRDefault="007D34C1" w:rsidP="00E17CD6">
            <w:pPr>
              <w:spacing w:before="240" w:after="240" w:line="240" w:lineRule="auto"/>
              <w:jc w:val="both"/>
              <w:rPr>
                <w:rStyle w:val="spar3"/>
              </w:rPr>
            </w:pPr>
            <w:r w:rsidRPr="00A325F9">
              <w:rPr>
                <w:rStyle w:val="spar3"/>
                <w:rFonts w:ascii="Montserrat Light" w:eastAsia="Times New Roman" w:hAnsi="Montserrat Light" w:cstheme="majorHAnsi"/>
                <w:noProof/>
                <w:color w:val="auto"/>
                <w:sz w:val="22"/>
                <w:szCs w:val="22"/>
                <w:lang w:val="ro-RO"/>
                <w:specVanish w:val="0"/>
              </w:rPr>
              <w:t>P</w:t>
            </w:r>
            <w:r w:rsidRPr="00A325F9">
              <w:rPr>
                <w:rStyle w:val="spar3"/>
                <w:rFonts w:ascii="Montserrat Light" w:hAnsi="Montserrat Light"/>
                <w:noProof/>
                <w:color w:val="auto"/>
                <w:sz w:val="22"/>
                <w:szCs w:val="22"/>
                <w:lang w:val="ro-RO"/>
                <w:specVanish w:val="0"/>
              </w:rPr>
              <w:t>otrivit art</w:t>
            </w:r>
            <w:r w:rsidRPr="00C22AAF">
              <w:rPr>
                <w:rStyle w:val="spar3"/>
                <w:rFonts w:ascii="Montserrat Light" w:hAnsi="Montserrat Light"/>
                <w:noProof/>
                <w:color w:val="auto"/>
                <w:sz w:val="22"/>
                <w:szCs w:val="22"/>
                <w:lang w:val="ro-RO"/>
                <w:specVanish w:val="0"/>
              </w:rPr>
              <w:t xml:space="preserve">. </w:t>
            </w:r>
            <w:r w:rsidR="00C22AAF" w:rsidRPr="00C22AAF">
              <w:rPr>
                <w:rStyle w:val="spar3"/>
                <w:rFonts w:ascii="Montserrat Light" w:eastAsia="Times New Roman" w:hAnsi="Montserrat Light" w:cstheme="majorHAnsi"/>
                <w:noProof/>
                <w:color w:val="auto"/>
                <w:sz w:val="22"/>
                <w:szCs w:val="22"/>
                <w:lang w:val="ro-RO"/>
                <w:specVanish w:val="0"/>
              </w:rPr>
              <w:t>2</w:t>
            </w:r>
            <w:r w:rsidR="00C22AAF" w:rsidRPr="00C22AAF">
              <w:rPr>
                <w:rStyle w:val="spar3"/>
                <w:rFonts w:ascii="Montserrat Light" w:eastAsia="Times New Roman" w:hAnsi="Montserrat Light" w:cstheme="majorHAnsi"/>
                <w:sz w:val="22"/>
                <w:szCs w:val="22"/>
                <w:specVanish w:val="0"/>
              </w:rPr>
              <w:t>87 lit. b)</w:t>
            </w:r>
            <w:r w:rsidRPr="00A325F9">
              <w:rPr>
                <w:rStyle w:val="spar3"/>
                <w:rFonts w:ascii="Montserrat Light" w:eastAsia="Times New Roman" w:hAnsi="Montserrat Light" w:cstheme="majorHAnsi"/>
                <w:noProof/>
                <w:color w:val="auto"/>
                <w:sz w:val="22"/>
                <w:szCs w:val="22"/>
                <w:lang w:val="ro-RO"/>
                <w:specVanish w:val="0"/>
              </w:rPr>
              <w:t xml:space="preserve"> </w:t>
            </w:r>
            <w:r w:rsidRPr="00A325F9">
              <w:rPr>
                <w:rStyle w:val="spar3"/>
                <w:rFonts w:ascii="Montserrat Light" w:hAnsi="Montserrat Light"/>
                <w:noProof/>
                <w:color w:val="auto"/>
                <w:sz w:val="22"/>
                <w:szCs w:val="22"/>
                <w:lang w:val="ro-RO"/>
                <w:specVanish w:val="0"/>
              </w:rPr>
              <w:t>din Codul administrativ, Consiliul Județean</w:t>
            </w:r>
            <w:r w:rsidR="00C22AAF">
              <w:rPr>
                <w:rStyle w:val="spar3"/>
                <w:rFonts w:ascii="Montserrat Light" w:hAnsi="Montserrat Light"/>
                <w:noProof/>
                <w:color w:val="auto"/>
                <w:sz w:val="22"/>
                <w:szCs w:val="22"/>
                <w:lang w:val="ro-RO"/>
                <w:specVanish w:val="0"/>
              </w:rPr>
              <w:t xml:space="preserve"> Cluj</w:t>
            </w:r>
            <w:r w:rsidRPr="00A325F9">
              <w:rPr>
                <w:rStyle w:val="spar3"/>
                <w:rFonts w:ascii="Montserrat Light" w:hAnsi="Montserrat Light"/>
                <w:noProof/>
                <w:color w:val="auto"/>
                <w:sz w:val="22"/>
                <w:szCs w:val="22"/>
                <w:lang w:val="ro-RO"/>
                <w:specVanish w:val="0"/>
              </w:rPr>
              <w:t xml:space="preserve"> este entitatea care </w:t>
            </w:r>
            <w:r w:rsidRPr="00A325F9">
              <w:rPr>
                <w:rStyle w:val="spar3"/>
                <w:rFonts w:ascii="Montserrat Light" w:eastAsia="Times New Roman" w:hAnsi="Montserrat Light" w:cstheme="majorHAnsi"/>
                <w:noProof/>
                <w:color w:val="auto"/>
                <w:sz w:val="22"/>
                <w:szCs w:val="22"/>
                <w:lang w:val="ro-RO"/>
                <w:specVanish w:val="0"/>
              </w:rPr>
              <w:t xml:space="preserve">exercită dreptul de proprietate </w:t>
            </w:r>
            <w:r w:rsidR="00C22AAF">
              <w:rPr>
                <w:rStyle w:val="spar3"/>
                <w:rFonts w:ascii="Montserrat Light" w:eastAsia="Times New Roman" w:hAnsi="Montserrat Light" w:cstheme="majorHAnsi"/>
                <w:noProof/>
                <w:color w:val="auto"/>
                <w:sz w:val="22"/>
                <w:szCs w:val="22"/>
                <w:lang w:val="ro-RO"/>
                <w:specVanish w:val="0"/>
              </w:rPr>
              <w:t>publică</w:t>
            </w:r>
            <w:r w:rsidRPr="00A325F9">
              <w:rPr>
                <w:rStyle w:val="spar3"/>
                <w:rFonts w:ascii="Montserrat Light" w:eastAsia="Times New Roman" w:hAnsi="Montserrat Light" w:cstheme="majorHAnsi"/>
                <w:noProof/>
                <w:color w:val="auto"/>
                <w:sz w:val="22"/>
                <w:szCs w:val="22"/>
                <w:lang w:val="ro-RO"/>
                <w:specVanish w:val="0"/>
              </w:rPr>
              <w:t xml:space="preserve"> a unităţii administrativ-teritoriale, Județul Cluj, în legătură cu raporturile juridice privind proprietatea </w:t>
            </w:r>
            <w:r w:rsidR="00C22AAF">
              <w:rPr>
                <w:rStyle w:val="spar3"/>
                <w:rFonts w:ascii="Montserrat Light" w:eastAsia="Times New Roman" w:hAnsi="Montserrat Light" w:cstheme="majorHAnsi"/>
                <w:noProof/>
                <w:color w:val="auto"/>
                <w:sz w:val="22"/>
                <w:szCs w:val="22"/>
                <w:lang w:val="ro-RO"/>
                <w:specVanish w:val="0"/>
              </w:rPr>
              <w:t>publică</w:t>
            </w:r>
            <w:r w:rsidRPr="00A325F9">
              <w:rPr>
                <w:rStyle w:val="spar3"/>
                <w:rFonts w:ascii="Montserrat Light" w:eastAsia="Times New Roman" w:hAnsi="Montserrat Light" w:cstheme="majorHAnsi"/>
                <w:noProof/>
                <w:color w:val="auto"/>
                <w:sz w:val="22"/>
                <w:szCs w:val="22"/>
                <w:lang w:val="ro-RO"/>
                <w:specVanish w:val="0"/>
              </w:rPr>
              <w:t xml:space="preserve">, pentru bunurile aparţinând domeniului </w:t>
            </w:r>
            <w:r w:rsidR="00C22AAF">
              <w:rPr>
                <w:rStyle w:val="spar3"/>
                <w:rFonts w:ascii="Montserrat Light" w:eastAsia="Times New Roman" w:hAnsi="Montserrat Light" w:cstheme="majorHAnsi"/>
                <w:noProof/>
                <w:color w:val="auto"/>
                <w:sz w:val="22"/>
                <w:szCs w:val="22"/>
                <w:lang w:val="ro-RO"/>
                <w:specVanish w:val="0"/>
              </w:rPr>
              <w:t>public</w:t>
            </w:r>
            <w:r w:rsidRPr="00A325F9">
              <w:rPr>
                <w:rStyle w:val="spar3"/>
                <w:rFonts w:ascii="Montserrat Light" w:eastAsia="Times New Roman" w:hAnsi="Montserrat Light" w:cstheme="majorHAnsi"/>
                <w:noProof/>
                <w:color w:val="auto"/>
                <w:sz w:val="22"/>
                <w:szCs w:val="22"/>
                <w:lang w:val="ro-RO"/>
                <w:specVanish w:val="0"/>
              </w:rPr>
              <w:t xml:space="preserve"> al unităţilor administrativ-teritoriale, domeniul </w:t>
            </w:r>
            <w:r w:rsidR="00C22AAF">
              <w:rPr>
                <w:rStyle w:val="spar3"/>
                <w:rFonts w:ascii="Montserrat Light" w:eastAsia="Times New Roman" w:hAnsi="Montserrat Light" w:cstheme="majorHAnsi"/>
                <w:noProof/>
                <w:color w:val="auto"/>
                <w:sz w:val="22"/>
                <w:szCs w:val="22"/>
                <w:lang w:val="ro-RO"/>
                <w:specVanish w:val="0"/>
              </w:rPr>
              <w:t>public</w:t>
            </w:r>
            <w:r w:rsidRPr="00A325F9">
              <w:rPr>
                <w:rStyle w:val="spar3"/>
                <w:rFonts w:ascii="Montserrat Light" w:eastAsia="Times New Roman" w:hAnsi="Montserrat Light" w:cstheme="majorHAnsi"/>
                <w:noProof/>
                <w:color w:val="auto"/>
                <w:sz w:val="22"/>
                <w:szCs w:val="22"/>
                <w:lang w:val="ro-RO"/>
                <w:specVanish w:val="0"/>
              </w:rPr>
              <w:t xml:space="preserve"> fiind </w:t>
            </w:r>
            <w:r w:rsidRPr="00A325F9">
              <w:rPr>
                <w:rStyle w:val="salnbdy"/>
                <w:rFonts w:ascii="Montserrat Light" w:eastAsia="Times New Roman" w:hAnsi="Montserrat Light" w:cstheme="majorHAnsi"/>
                <w:noProof/>
                <w:color w:val="auto"/>
                <w:sz w:val="22"/>
                <w:szCs w:val="22"/>
                <w:lang w:val="ro-RO"/>
              </w:rPr>
              <w:t xml:space="preserve">alcătuit din bunuri aflate în proprietatea unităţilor administrativ-teritoriale </w:t>
            </w:r>
            <w:r w:rsidR="00C22AAF">
              <w:rPr>
                <w:rStyle w:val="salnbdy"/>
                <w:rFonts w:ascii="Montserrat Light" w:eastAsia="Times New Roman" w:hAnsi="Montserrat Light" w:cstheme="majorHAnsi"/>
                <w:noProof/>
                <w:color w:val="auto"/>
                <w:sz w:val="22"/>
                <w:szCs w:val="22"/>
                <w:lang w:val="ro-RO"/>
              </w:rPr>
              <w:t xml:space="preserve">declarate de uz sau interes public, conform art. 286 din </w:t>
            </w:r>
            <w:r w:rsidR="00C22AAF" w:rsidRPr="00A325F9">
              <w:rPr>
                <w:rStyle w:val="spar3"/>
                <w:rFonts w:ascii="Montserrat Light" w:hAnsi="Montserrat Light"/>
                <w:noProof/>
                <w:color w:val="auto"/>
                <w:sz w:val="22"/>
                <w:szCs w:val="22"/>
                <w:lang w:val="ro-RO"/>
                <w:specVanish w:val="0"/>
              </w:rPr>
              <w:t>Codul administrativ</w:t>
            </w:r>
            <w:r w:rsidR="00C22AAF">
              <w:rPr>
                <w:rStyle w:val="spar3"/>
                <w:rFonts w:ascii="Montserrat Light" w:hAnsi="Montserrat Light"/>
                <w:noProof/>
                <w:color w:val="auto"/>
                <w:sz w:val="22"/>
                <w:szCs w:val="22"/>
                <w:lang w:val="ro-RO"/>
                <w:specVanish w:val="0"/>
              </w:rPr>
              <w:t>.</w:t>
            </w:r>
          </w:p>
          <w:p w14:paraId="571F9DEE" w14:textId="690E8DAA" w:rsidR="00E17CD6" w:rsidRPr="00A325F9" w:rsidRDefault="007D34C1" w:rsidP="00E17CD6">
            <w:pPr>
              <w:spacing w:before="240" w:after="240" w:line="240" w:lineRule="auto"/>
              <w:jc w:val="both"/>
              <w:rPr>
                <w:rFonts w:ascii="Montserrat Light" w:eastAsia="Times New Roman" w:hAnsi="Montserrat Light"/>
                <w:noProof/>
                <w:shd w:val="clear" w:color="auto" w:fill="FFFFFF"/>
                <w:lang w:val="ro-RO"/>
              </w:rPr>
            </w:pPr>
            <w:r w:rsidRPr="00A325F9">
              <w:rPr>
                <w:rFonts w:ascii="Montserrat Light" w:eastAsia="Times New Roman" w:hAnsi="Montserrat Light" w:cstheme="majorHAnsi"/>
                <w:noProof/>
                <w:shd w:val="clear" w:color="auto" w:fill="FFFFFF"/>
                <w:lang w:val="ro-RO"/>
              </w:rPr>
              <w:t>Imobil</w:t>
            </w:r>
            <w:r w:rsidR="00253D34" w:rsidRPr="00A325F9">
              <w:rPr>
                <w:rFonts w:ascii="Montserrat Light" w:eastAsia="Times New Roman" w:hAnsi="Montserrat Light" w:cstheme="majorHAnsi"/>
                <w:noProof/>
                <w:shd w:val="clear" w:color="auto" w:fill="FFFFFF"/>
                <w:lang w:val="ro-RO"/>
              </w:rPr>
              <w:t>ul</w:t>
            </w:r>
            <w:r w:rsidRPr="00A325F9">
              <w:rPr>
                <w:rFonts w:ascii="Montserrat Light" w:eastAsia="Times New Roman" w:hAnsi="Montserrat Light" w:cstheme="majorHAnsi"/>
                <w:noProof/>
                <w:shd w:val="clear" w:color="auto" w:fill="FFFFFF"/>
                <w:lang w:val="ro-RO"/>
              </w:rPr>
              <w:t xml:space="preserve"> din </w:t>
            </w:r>
            <w:r w:rsidRPr="00A325F9">
              <w:rPr>
                <w:rFonts w:ascii="Montserrat Light" w:hAnsi="Montserrat Light"/>
                <w:bCs/>
                <w:noProof/>
                <w:lang w:val="ro-RO"/>
              </w:rPr>
              <w:t xml:space="preserve">Cartea Funciară </w:t>
            </w:r>
            <w:r w:rsidR="00253D34" w:rsidRPr="00A325F9">
              <w:rPr>
                <w:rFonts w:ascii="Montserrat Light" w:hAnsi="Montserrat Light"/>
                <w:bCs/>
                <w:noProof/>
                <w:lang w:val="ro-RO"/>
              </w:rPr>
              <w:t xml:space="preserve">261514 Cluj-Napoca, cu numărul topografic 21041/1, în suprafață de 17.027 mp, cu categoria de folosință pădure, este înscris cu drept de proprietate publică în favoarea Județului Cluj, în administrarea Consiliului Județean Cluj. </w:t>
            </w:r>
          </w:p>
          <w:p w14:paraId="69A2C3CF" w14:textId="5D932B34" w:rsidR="00E17CD6" w:rsidRPr="00A325F9" w:rsidRDefault="00E17CD6" w:rsidP="00E17CD6">
            <w:pPr>
              <w:spacing w:line="240" w:lineRule="auto"/>
              <w:jc w:val="both"/>
              <w:rPr>
                <w:rFonts w:ascii="Montserrat Light" w:hAnsi="Montserrat Light"/>
                <w:lang w:val="ro-RO"/>
              </w:rPr>
            </w:pPr>
            <w:r w:rsidRPr="00A325F9">
              <w:rPr>
                <w:rFonts w:ascii="Montserrat Light" w:eastAsia="Times New Roman" w:hAnsi="Montserrat Light"/>
                <w:noProof/>
                <w:shd w:val="clear" w:color="auto" w:fill="FFFFFF"/>
                <w:lang w:val="ro-RO"/>
              </w:rPr>
              <w:t>Documentația de înregistrare</w:t>
            </w:r>
            <w:r w:rsidR="00C3699E">
              <w:rPr>
                <w:rFonts w:ascii="Montserrat Light" w:eastAsia="Times New Roman" w:hAnsi="Montserrat Light"/>
                <w:noProof/>
                <w:shd w:val="clear" w:color="auto" w:fill="FFFFFF"/>
                <w:lang w:val="ro-RO"/>
              </w:rPr>
              <w:t xml:space="preserve"> a geometriei imobilului</w:t>
            </w:r>
            <w:r w:rsidRPr="00A325F9">
              <w:rPr>
                <w:rFonts w:ascii="Montserrat Light" w:eastAsia="Times New Roman" w:hAnsi="Montserrat Light"/>
                <w:noProof/>
                <w:shd w:val="clear" w:color="auto" w:fill="FFFFFF"/>
                <w:lang w:val="ro-RO"/>
              </w:rPr>
              <w:t xml:space="preserve"> în planul cadastral</w:t>
            </w:r>
            <w:r w:rsidR="00C3699E">
              <w:rPr>
                <w:rFonts w:ascii="Montserrat Light" w:eastAsia="Times New Roman" w:hAnsi="Montserrat Light"/>
                <w:noProof/>
                <w:shd w:val="clear" w:color="auto" w:fill="FFFFFF"/>
                <w:lang w:val="ro-RO"/>
              </w:rPr>
              <w:t>,</w:t>
            </w:r>
            <w:r w:rsidRPr="00A325F9">
              <w:rPr>
                <w:rFonts w:ascii="Montserrat Light" w:eastAsia="Times New Roman" w:hAnsi="Montserrat Light"/>
                <w:noProof/>
                <w:shd w:val="clear" w:color="auto" w:fill="FFFFFF"/>
                <w:lang w:val="ro-RO"/>
              </w:rPr>
              <w:t xml:space="preserve"> </w:t>
            </w:r>
            <w:r w:rsidR="00C22AAF">
              <w:rPr>
                <w:rFonts w:ascii="Montserrat Light" w:eastAsia="Times New Roman" w:hAnsi="Montserrat Light"/>
                <w:noProof/>
                <w:shd w:val="clear" w:color="auto" w:fill="FFFFFF"/>
                <w:lang w:val="ro-RO"/>
              </w:rPr>
              <w:t>este necesară</w:t>
            </w:r>
            <w:r w:rsidRPr="00A325F9">
              <w:rPr>
                <w:rFonts w:ascii="Montserrat Light" w:eastAsia="Times New Roman" w:hAnsi="Montserrat Light"/>
                <w:noProof/>
                <w:shd w:val="clear" w:color="auto" w:fill="FFFFFF"/>
                <w:lang w:val="ro-RO"/>
              </w:rPr>
              <w:t xml:space="preserve"> având în vedere faptul că imobilul este înregistrat numai în </w:t>
            </w:r>
            <w:r w:rsidR="001B333F">
              <w:rPr>
                <w:rFonts w:ascii="Montserrat Light" w:eastAsia="Times New Roman" w:hAnsi="Montserrat Light"/>
                <w:noProof/>
                <w:shd w:val="clear" w:color="auto" w:fill="FFFFFF"/>
                <w:lang w:val="ro-RO"/>
              </w:rPr>
              <w:t>evidența</w:t>
            </w:r>
            <w:r w:rsidRPr="00A325F9">
              <w:rPr>
                <w:rFonts w:ascii="Montserrat Light" w:eastAsia="Times New Roman" w:hAnsi="Montserrat Light"/>
                <w:noProof/>
                <w:shd w:val="clear" w:color="auto" w:fill="FFFFFF"/>
                <w:lang w:val="ro-RO"/>
              </w:rPr>
              <w:t xml:space="preserve"> de carte funciară, respectiv în </w:t>
            </w:r>
            <w:r w:rsidRPr="00A325F9">
              <w:rPr>
                <w:rFonts w:ascii="Montserrat Light" w:hAnsi="Montserrat Light"/>
                <w:lang w:val="ro-RO"/>
              </w:rPr>
              <w:t>Cartea funciară nr. 261514 Cluj-Napoca cu numărul topografic 21041/1</w:t>
            </w:r>
            <w:r w:rsidR="0031626B" w:rsidRPr="00A325F9">
              <w:rPr>
                <w:rFonts w:ascii="Montserrat Light" w:hAnsi="Montserrat Light"/>
                <w:lang w:val="ro-RO"/>
              </w:rPr>
              <w:t xml:space="preserve"> Cluj-Napoca</w:t>
            </w:r>
            <w:r w:rsidR="00D5675D" w:rsidRPr="00A325F9">
              <w:rPr>
                <w:rFonts w:ascii="Montserrat Light" w:hAnsi="Montserrat Light"/>
                <w:lang w:val="ro-RO"/>
              </w:rPr>
              <w:t xml:space="preserve"> – pădure după </w:t>
            </w:r>
            <w:proofErr w:type="spellStart"/>
            <w:r w:rsidR="00D5675D" w:rsidRPr="00A325F9">
              <w:rPr>
                <w:rFonts w:ascii="Montserrat Light" w:hAnsi="Montserrat Light"/>
                <w:lang w:val="ro-RO"/>
              </w:rPr>
              <w:t>Hoia</w:t>
            </w:r>
            <w:proofErr w:type="spellEnd"/>
            <w:r w:rsidR="00C22AAF">
              <w:rPr>
                <w:rFonts w:ascii="Montserrat Light" w:hAnsi="Montserrat Light"/>
                <w:lang w:val="ro-RO"/>
              </w:rPr>
              <w:t xml:space="preserve">, și nu figurează în </w:t>
            </w:r>
            <w:r w:rsidR="001B333F">
              <w:rPr>
                <w:rFonts w:ascii="Montserrat Light" w:hAnsi="Montserrat Light"/>
                <w:lang w:val="ro-RO"/>
              </w:rPr>
              <w:t>evidența</w:t>
            </w:r>
            <w:r w:rsidR="00C22AAF">
              <w:rPr>
                <w:rFonts w:ascii="Montserrat Light" w:hAnsi="Montserrat Light"/>
                <w:lang w:val="ro-RO"/>
              </w:rPr>
              <w:t xml:space="preserve"> cadastral</w:t>
            </w:r>
            <w:r w:rsidR="001B333F">
              <w:rPr>
                <w:rFonts w:ascii="Montserrat Light" w:hAnsi="Montserrat Light"/>
                <w:lang w:val="ro-RO"/>
              </w:rPr>
              <w:t>ă</w:t>
            </w:r>
            <w:r w:rsidRPr="00A325F9">
              <w:rPr>
                <w:rFonts w:ascii="Montserrat Light" w:hAnsi="Montserrat Light"/>
                <w:lang w:val="ro-RO"/>
              </w:rPr>
              <w:t>.</w:t>
            </w:r>
          </w:p>
          <w:p w14:paraId="394C9321" w14:textId="77777777" w:rsidR="00E17CD6" w:rsidRPr="00A325F9" w:rsidRDefault="00E17CD6" w:rsidP="00E17CD6">
            <w:pPr>
              <w:spacing w:line="240" w:lineRule="auto"/>
              <w:jc w:val="both"/>
              <w:rPr>
                <w:rFonts w:ascii="Montserrat Light" w:hAnsi="Montserrat Light"/>
                <w:lang w:val="ro-RO"/>
              </w:rPr>
            </w:pPr>
          </w:p>
          <w:p w14:paraId="331E3DD2" w14:textId="397C1CCA" w:rsidR="00A0466C" w:rsidRPr="00A325F9" w:rsidRDefault="00E17CD6" w:rsidP="00E17CD6">
            <w:pPr>
              <w:spacing w:line="240" w:lineRule="auto"/>
              <w:jc w:val="both"/>
              <w:rPr>
                <w:rFonts w:ascii="Montserrat Light" w:hAnsi="Montserrat Light"/>
                <w:lang w:val="ro-RO"/>
              </w:rPr>
            </w:pPr>
            <w:r w:rsidRPr="00A325F9">
              <w:rPr>
                <w:rFonts w:ascii="Montserrat Light" w:hAnsi="Montserrat Light"/>
                <w:lang w:val="ro-RO"/>
              </w:rPr>
              <w:t>Din analiza evidenței de carte funciară, respectiv planurile cadastrale de carte funciară</w:t>
            </w:r>
            <w:r w:rsidR="001B333F">
              <w:rPr>
                <w:rFonts w:ascii="Montserrat Light" w:hAnsi="Montserrat Light"/>
                <w:lang w:val="ro-RO"/>
              </w:rPr>
              <w:t xml:space="preserve"> veche</w:t>
            </w:r>
            <w:r w:rsidRPr="00A325F9">
              <w:rPr>
                <w:rFonts w:ascii="Montserrat Light" w:hAnsi="Montserrat Light"/>
                <w:lang w:val="ro-RO"/>
              </w:rPr>
              <w:t xml:space="preserve"> s-a identificat numărul topografic 21041</w:t>
            </w:r>
            <w:r w:rsidR="0031626B" w:rsidRPr="00A325F9">
              <w:rPr>
                <w:rFonts w:ascii="Montserrat Light" w:hAnsi="Montserrat Light"/>
                <w:lang w:val="ro-RO"/>
              </w:rPr>
              <w:t xml:space="preserve"> Cluj-Napoca</w:t>
            </w:r>
            <w:r w:rsidR="0088548F" w:rsidRPr="00A325F9">
              <w:rPr>
                <w:rFonts w:ascii="Montserrat Light" w:hAnsi="Montserrat Light"/>
                <w:lang w:val="ro-RO"/>
              </w:rPr>
              <w:t xml:space="preserve"> – pădure după </w:t>
            </w:r>
            <w:proofErr w:type="spellStart"/>
            <w:r w:rsidR="0088548F" w:rsidRPr="00A325F9">
              <w:rPr>
                <w:rFonts w:ascii="Montserrat Light" w:hAnsi="Montserrat Light"/>
                <w:lang w:val="ro-RO"/>
              </w:rPr>
              <w:t>Hoia</w:t>
            </w:r>
            <w:proofErr w:type="spellEnd"/>
            <w:r w:rsidRPr="00A325F9">
              <w:rPr>
                <w:rFonts w:ascii="Montserrat Light" w:hAnsi="Montserrat Light"/>
                <w:lang w:val="ro-RO"/>
              </w:rPr>
              <w:t>,</w:t>
            </w:r>
            <w:r w:rsidR="0097093F" w:rsidRPr="00A325F9">
              <w:rPr>
                <w:rFonts w:ascii="Montserrat Light" w:hAnsi="Montserrat Light"/>
                <w:lang w:val="ro-RO"/>
              </w:rPr>
              <w:t xml:space="preserve"> situat la aceea dată la limita dintre intravilan</w:t>
            </w:r>
            <w:r w:rsidR="00C3699E">
              <w:rPr>
                <w:rFonts w:ascii="Montserrat Light" w:hAnsi="Montserrat Light"/>
                <w:lang w:val="ro-RO"/>
              </w:rPr>
              <w:t>ul</w:t>
            </w:r>
            <w:r w:rsidR="0097093F" w:rsidRPr="00A325F9">
              <w:rPr>
                <w:rFonts w:ascii="Montserrat Light" w:hAnsi="Montserrat Light"/>
                <w:lang w:val="ro-RO"/>
              </w:rPr>
              <w:t xml:space="preserve"> și extravilan</w:t>
            </w:r>
            <w:r w:rsidR="00C3699E">
              <w:rPr>
                <w:rFonts w:ascii="Montserrat Light" w:hAnsi="Montserrat Light"/>
                <w:lang w:val="ro-RO"/>
              </w:rPr>
              <w:t>ul municipiului Cluj-Napoca</w:t>
            </w:r>
            <w:r w:rsidR="0097093F" w:rsidRPr="00A325F9">
              <w:rPr>
                <w:rFonts w:ascii="Montserrat Light" w:hAnsi="Montserrat Light"/>
                <w:lang w:val="ro-RO"/>
              </w:rPr>
              <w:t>,</w:t>
            </w:r>
            <w:r w:rsidRPr="00A325F9">
              <w:rPr>
                <w:rFonts w:ascii="Montserrat Light" w:hAnsi="Montserrat Light"/>
                <w:lang w:val="ro-RO"/>
              </w:rPr>
              <w:t xml:space="preserve"> dezmembrat</w:t>
            </w:r>
            <w:r w:rsidR="00A0466C" w:rsidRPr="00A325F9">
              <w:rPr>
                <w:rFonts w:ascii="Montserrat Light" w:hAnsi="Montserrat Light"/>
                <w:lang w:val="ro-RO"/>
              </w:rPr>
              <w:t xml:space="preserve"> în</w:t>
            </w:r>
            <w:r w:rsidR="00C3699E">
              <w:rPr>
                <w:rFonts w:ascii="Montserrat Light" w:hAnsi="Montserrat Light"/>
                <w:lang w:val="ro-RO"/>
              </w:rPr>
              <w:t xml:space="preserve"> evidența veche de</w:t>
            </w:r>
            <w:r w:rsidR="00A0466C" w:rsidRPr="00A325F9">
              <w:rPr>
                <w:rFonts w:ascii="Montserrat Light" w:hAnsi="Montserrat Light"/>
                <w:lang w:val="ro-RO"/>
              </w:rPr>
              <w:t xml:space="preserve"> cartea funciară</w:t>
            </w:r>
            <w:r w:rsidRPr="00A325F9">
              <w:rPr>
                <w:rFonts w:ascii="Montserrat Light" w:hAnsi="Montserrat Light"/>
                <w:lang w:val="ro-RO"/>
              </w:rPr>
              <w:t xml:space="preserve"> în</w:t>
            </w:r>
            <w:r w:rsidR="00C3699E">
              <w:rPr>
                <w:rFonts w:ascii="Montserrat Light" w:hAnsi="Montserrat Light"/>
                <w:lang w:val="ro-RO"/>
              </w:rPr>
              <w:t xml:space="preserve"> numărul topografic</w:t>
            </w:r>
            <w:r w:rsidRPr="00A325F9">
              <w:rPr>
                <w:rFonts w:ascii="Montserrat Light" w:hAnsi="Montserrat Light"/>
                <w:lang w:val="ro-RO"/>
              </w:rPr>
              <w:t xml:space="preserve"> 21041/1</w:t>
            </w:r>
            <w:r w:rsidR="0031626B" w:rsidRPr="00A325F9">
              <w:rPr>
                <w:rFonts w:ascii="Montserrat Light" w:hAnsi="Montserrat Light"/>
                <w:lang w:val="ro-RO"/>
              </w:rPr>
              <w:t xml:space="preserve"> Cluj-Napoca</w:t>
            </w:r>
            <w:r w:rsidRPr="00A325F9">
              <w:rPr>
                <w:rFonts w:ascii="Montserrat Light" w:hAnsi="Montserrat Light"/>
                <w:lang w:val="ro-RO"/>
              </w:rPr>
              <w:t xml:space="preserve"> și </w:t>
            </w:r>
            <w:r w:rsidR="00C3699E">
              <w:rPr>
                <w:rFonts w:ascii="Montserrat Light" w:hAnsi="Montserrat Light"/>
                <w:lang w:val="ro-RO"/>
              </w:rPr>
              <w:t xml:space="preserve">numărul topografic </w:t>
            </w:r>
            <w:r w:rsidRPr="00A325F9">
              <w:rPr>
                <w:rFonts w:ascii="Montserrat Light" w:hAnsi="Montserrat Light"/>
                <w:lang w:val="ro-RO"/>
              </w:rPr>
              <w:t>21041/2</w:t>
            </w:r>
            <w:r w:rsidR="0031626B" w:rsidRPr="00A325F9">
              <w:rPr>
                <w:rFonts w:ascii="Montserrat Light" w:hAnsi="Montserrat Light"/>
                <w:lang w:val="ro-RO"/>
              </w:rPr>
              <w:t xml:space="preserve"> Cluj-Napoca</w:t>
            </w:r>
            <w:r w:rsidRPr="00A325F9">
              <w:rPr>
                <w:rFonts w:ascii="Montserrat Light" w:hAnsi="Montserrat Light"/>
                <w:lang w:val="ro-RO"/>
              </w:rPr>
              <w:t xml:space="preserve">, </w:t>
            </w:r>
            <w:r w:rsidR="00A0466C" w:rsidRPr="00A325F9">
              <w:rPr>
                <w:rFonts w:ascii="Montserrat Light" w:hAnsi="Montserrat Light"/>
                <w:lang w:val="ro-RO"/>
              </w:rPr>
              <w:t>imobilul</w:t>
            </w:r>
            <w:r w:rsidR="00C3699E">
              <w:rPr>
                <w:rFonts w:ascii="Montserrat Light" w:hAnsi="Montserrat Light"/>
                <w:lang w:val="ro-RO"/>
              </w:rPr>
              <w:t xml:space="preserve"> în cauză</w:t>
            </w:r>
            <w:r w:rsidR="00A0466C" w:rsidRPr="00A325F9">
              <w:rPr>
                <w:rFonts w:ascii="Montserrat Light" w:hAnsi="Montserrat Light"/>
                <w:lang w:val="ro-RO"/>
              </w:rPr>
              <w:t xml:space="preserve"> fiind</w:t>
            </w:r>
            <w:r w:rsidRPr="00A325F9">
              <w:rPr>
                <w:rFonts w:ascii="Montserrat Light" w:hAnsi="Montserrat Light"/>
                <w:lang w:val="ro-RO"/>
              </w:rPr>
              <w:t xml:space="preserve"> străbătut de drumul cu numărul topografic 21056</w:t>
            </w:r>
            <w:r w:rsidR="0031626B" w:rsidRPr="00A325F9">
              <w:rPr>
                <w:rFonts w:ascii="Montserrat Light" w:hAnsi="Montserrat Light"/>
                <w:lang w:val="ro-RO"/>
              </w:rPr>
              <w:t xml:space="preserve"> Cluj-Napoca</w:t>
            </w:r>
            <w:r w:rsidR="00D5675D" w:rsidRPr="00A325F9">
              <w:rPr>
                <w:rFonts w:ascii="Montserrat Light" w:hAnsi="Montserrat Light"/>
                <w:lang w:val="ro-RO"/>
              </w:rPr>
              <w:t xml:space="preserve"> – drum după </w:t>
            </w:r>
            <w:proofErr w:type="spellStart"/>
            <w:r w:rsidR="00D5675D" w:rsidRPr="00A325F9">
              <w:rPr>
                <w:rFonts w:ascii="Montserrat Light" w:hAnsi="Montserrat Light"/>
                <w:lang w:val="ro-RO"/>
              </w:rPr>
              <w:t>Hoia</w:t>
            </w:r>
            <w:proofErr w:type="spellEnd"/>
            <w:r w:rsidR="00A0466C" w:rsidRPr="00A325F9">
              <w:rPr>
                <w:rFonts w:ascii="Montserrat Light" w:hAnsi="Montserrat Light"/>
                <w:lang w:val="ro-RO"/>
              </w:rPr>
              <w:t>, actual strad</w:t>
            </w:r>
            <w:r w:rsidR="00C3699E">
              <w:rPr>
                <w:rFonts w:ascii="Montserrat Light" w:hAnsi="Montserrat Light"/>
                <w:lang w:val="ro-RO"/>
              </w:rPr>
              <w:t>a</w:t>
            </w:r>
            <w:r w:rsidR="00A0466C" w:rsidRPr="00A325F9">
              <w:rPr>
                <w:rFonts w:ascii="Montserrat Light" w:hAnsi="Montserrat Light"/>
                <w:lang w:val="ro-RO"/>
              </w:rPr>
              <w:t xml:space="preserve"> Nicolaie Pătrașcu.</w:t>
            </w:r>
          </w:p>
          <w:p w14:paraId="78FBE41E" w14:textId="2A365DE8" w:rsidR="00D5675D" w:rsidRPr="00A325F9" w:rsidRDefault="00E17CD6" w:rsidP="00E17CD6">
            <w:pPr>
              <w:spacing w:line="240" w:lineRule="auto"/>
              <w:jc w:val="both"/>
              <w:rPr>
                <w:rFonts w:ascii="Montserrat Light" w:hAnsi="Montserrat Light"/>
                <w:lang w:val="ro-RO"/>
              </w:rPr>
            </w:pPr>
            <w:r w:rsidRPr="00A325F9">
              <w:rPr>
                <w:rFonts w:ascii="Montserrat Light" w:hAnsi="Montserrat Light"/>
                <w:lang w:val="ro-RO"/>
              </w:rPr>
              <w:t xml:space="preserve"> </w:t>
            </w:r>
          </w:p>
          <w:p w14:paraId="7D29B0EA" w14:textId="2B15BC68" w:rsidR="00E17CD6" w:rsidRDefault="00E17CD6" w:rsidP="00E17CD6">
            <w:pPr>
              <w:spacing w:line="240" w:lineRule="auto"/>
              <w:jc w:val="both"/>
              <w:rPr>
                <w:rFonts w:ascii="Montserrat Light" w:hAnsi="Montserrat Light"/>
                <w:lang w:val="ro-RO"/>
              </w:rPr>
            </w:pPr>
            <w:r w:rsidRPr="00A325F9">
              <w:rPr>
                <w:rFonts w:ascii="Montserrat Light" w:hAnsi="Montserrat Light"/>
                <w:lang w:val="ro-RO"/>
              </w:rPr>
              <w:lastRenderedPageBreak/>
              <w:t>Anexăm alăturat planul</w:t>
            </w:r>
            <w:r w:rsidR="00FB7458" w:rsidRPr="00A325F9">
              <w:rPr>
                <w:rFonts w:ascii="Montserrat Light" w:hAnsi="Montserrat Light"/>
                <w:lang w:val="ro-RO"/>
              </w:rPr>
              <w:t xml:space="preserve"> cad</w:t>
            </w:r>
            <w:r w:rsidR="00C3699E">
              <w:rPr>
                <w:rFonts w:ascii="Montserrat Light" w:hAnsi="Montserrat Light"/>
                <w:lang w:val="ro-RO"/>
              </w:rPr>
              <w:t>as</w:t>
            </w:r>
            <w:r w:rsidR="00FB7458" w:rsidRPr="00A325F9">
              <w:rPr>
                <w:rFonts w:ascii="Montserrat Light" w:hAnsi="Montserrat Light"/>
                <w:lang w:val="ro-RO"/>
              </w:rPr>
              <w:t>tral de carte funciară</w:t>
            </w:r>
            <w:r w:rsidR="00C3699E">
              <w:rPr>
                <w:rFonts w:ascii="Montserrat Light" w:hAnsi="Montserrat Light"/>
                <w:lang w:val="ro-RO"/>
              </w:rPr>
              <w:t xml:space="preserve"> veche</w:t>
            </w:r>
            <w:r w:rsidR="00FB7458" w:rsidRPr="00A325F9">
              <w:rPr>
                <w:rFonts w:ascii="Montserrat Light" w:hAnsi="Montserrat Light"/>
                <w:lang w:val="ro-RO"/>
              </w:rPr>
              <w:t>,</w:t>
            </w:r>
            <w:r w:rsidRPr="00A325F9">
              <w:rPr>
                <w:rFonts w:ascii="Montserrat Light" w:hAnsi="Montserrat Light"/>
                <w:lang w:val="ro-RO"/>
              </w:rPr>
              <w:t xml:space="preserve"> cu zona care cuprinde</w:t>
            </w:r>
            <w:r w:rsidR="0031626B" w:rsidRPr="00A325F9">
              <w:rPr>
                <w:rFonts w:ascii="Montserrat Light" w:hAnsi="Montserrat Light"/>
                <w:lang w:val="ro-RO"/>
              </w:rPr>
              <w:t xml:space="preserve"> num</w:t>
            </w:r>
            <w:r w:rsidR="00DC7706" w:rsidRPr="00A325F9">
              <w:rPr>
                <w:rFonts w:ascii="Montserrat Light" w:hAnsi="Montserrat Light"/>
                <w:lang w:val="ro-RO"/>
              </w:rPr>
              <w:t>ărul</w:t>
            </w:r>
            <w:r w:rsidRPr="00A325F9">
              <w:rPr>
                <w:rFonts w:ascii="Montserrat Light" w:hAnsi="Montserrat Light"/>
                <w:lang w:val="ro-RO"/>
              </w:rPr>
              <w:t xml:space="preserve"> topografic 21041 și </w:t>
            </w:r>
            <w:r w:rsidR="00DC7706" w:rsidRPr="00A325F9">
              <w:rPr>
                <w:rFonts w:ascii="Montserrat Light" w:hAnsi="Montserrat Light"/>
                <w:lang w:val="ro-RO"/>
              </w:rPr>
              <w:t xml:space="preserve">numărul topografic </w:t>
            </w:r>
            <w:r w:rsidRPr="00A325F9">
              <w:rPr>
                <w:rFonts w:ascii="Montserrat Light" w:hAnsi="Montserrat Light"/>
                <w:lang w:val="ro-RO"/>
              </w:rPr>
              <w:t>21056</w:t>
            </w:r>
            <w:r w:rsidR="0031626B" w:rsidRPr="00A325F9">
              <w:rPr>
                <w:rFonts w:ascii="Montserrat Light" w:hAnsi="Montserrat Light"/>
                <w:lang w:val="ro-RO"/>
              </w:rPr>
              <w:t xml:space="preserve"> Cluj-Napoca</w:t>
            </w:r>
            <w:r w:rsidR="00943214">
              <w:rPr>
                <w:rFonts w:ascii="Montserrat Light" w:hAnsi="Montserrat Light"/>
                <w:lang w:val="ro-RO"/>
              </w:rPr>
              <w:t>,</w:t>
            </w:r>
            <w:r w:rsidRPr="00A325F9">
              <w:rPr>
                <w:rFonts w:ascii="Montserrat Light" w:hAnsi="Montserrat Light"/>
                <w:lang w:val="ro-RO"/>
              </w:rPr>
              <w:t xml:space="preserve"> </w:t>
            </w:r>
            <w:r w:rsidR="00D5675D" w:rsidRPr="00A325F9">
              <w:rPr>
                <w:rFonts w:ascii="Montserrat Light" w:hAnsi="Montserrat Light"/>
                <w:lang w:val="ro-RO"/>
              </w:rPr>
              <w:t xml:space="preserve">Anexa 1 </w:t>
            </w:r>
            <w:r w:rsidR="0088548F" w:rsidRPr="00A325F9">
              <w:rPr>
                <w:rFonts w:ascii="Montserrat Light" w:hAnsi="Montserrat Light"/>
                <w:lang w:val="ro-RO"/>
              </w:rPr>
              <w:t>–</w:t>
            </w:r>
            <w:r w:rsidR="00D5675D" w:rsidRPr="00A325F9">
              <w:rPr>
                <w:rFonts w:ascii="Montserrat Light" w:hAnsi="Montserrat Light"/>
                <w:lang w:val="ro-RO"/>
              </w:rPr>
              <w:t xml:space="preserve"> </w:t>
            </w:r>
            <w:r w:rsidR="0088548F" w:rsidRPr="00A325F9">
              <w:rPr>
                <w:rFonts w:ascii="Montserrat Light" w:hAnsi="Montserrat Light"/>
                <w:lang w:val="ro-RO"/>
              </w:rPr>
              <w:t>extras din planul cadastral de carte funciară</w:t>
            </w:r>
            <w:r w:rsidR="0097093F" w:rsidRPr="00A325F9">
              <w:rPr>
                <w:rFonts w:ascii="Montserrat Light" w:hAnsi="Montserrat Light"/>
                <w:lang w:val="ro-RO"/>
              </w:rPr>
              <w:t>, scara 1:2880, planșa 286 Cordoș</w:t>
            </w:r>
            <w:r w:rsidR="00FB7458" w:rsidRPr="00A325F9">
              <w:rPr>
                <w:rFonts w:ascii="Montserrat Light" w:hAnsi="Montserrat Light"/>
                <w:lang w:val="ro-RO"/>
              </w:rPr>
              <w:t>, extravilan</w:t>
            </w:r>
            <w:r w:rsidR="00C3699E">
              <w:rPr>
                <w:rFonts w:ascii="Montserrat Light" w:hAnsi="Montserrat Light"/>
                <w:lang w:val="ro-RO"/>
              </w:rPr>
              <w:t>.</w:t>
            </w:r>
          </w:p>
          <w:p w14:paraId="57653C12" w14:textId="77777777" w:rsidR="00C3699E" w:rsidRPr="00A325F9" w:rsidRDefault="00C3699E" w:rsidP="00E17CD6">
            <w:pPr>
              <w:spacing w:line="240" w:lineRule="auto"/>
              <w:jc w:val="both"/>
              <w:rPr>
                <w:rFonts w:ascii="Montserrat Light" w:hAnsi="Montserrat Light"/>
                <w:lang w:val="ro-RO"/>
              </w:rPr>
            </w:pPr>
          </w:p>
          <w:p w14:paraId="410E506D" w14:textId="4F542581" w:rsidR="00A75C5D" w:rsidRPr="00A325F9" w:rsidRDefault="00C3699E" w:rsidP="00E17CD6">
            <w:pPr>
              <w:spacing w:line="240" w:lineRule="auto"/>
              <w:jc w:val="both"/>
              <w:rPr>
                <w:rFonts w:ascii="Montserrat Light" w:hAnsi="Montserrat Light"/>
                <w:lang w:val="ro-RO"/>
              </w:rPr>
            </w:pPr>
            <w:r>
              <w:rPr>
                <w:rFonts w:ascii="Montserrat Light" w:hAnsi="Montserrat Light"/>
                <w:lang w:val="ro-RO"/>
              </w:rPr>
              <w:t xml:space="preserve">Având în vedere că imobilul în cauză este situat la limita dintre intravilan și extravilan, la </w:t>
            </w:r>
            <w:proofErr w:type="spellStart"/>
            <w:r>
              <w:rPr>
                <w:rFonts w:ascii="Montserrat Light" w:hAnsi="Montserrat Light"/>
                <w:lang w:val="ro-RO"/>
              </w:rPr>
              <w:t>accea</w:t>
            </w:r>
            <w:proofErr w:type="spellEnd"/>
            <w:r>
              <w:rPr>
                <w:rFonts w:ascii="Montserrat Light" w:hAnsi="Montserrat Light"/>
                <w:lang w:val="ro-RO"/>
              </w:rPr>
              <w:t xml:space="preserve"> dată, </w:t>
            </w:r>
            <w:r w:rsidR="000F37F4">
              <w:rPr>
                <w:rFonts w:ascii="Montserrat Light" w:hAnsi="Montserrat Light"/>
                <w:lang w:val="ro-RO"/>
              </w:rPr>
              <w:t xml:space="preserve">pentru o mai bună clarificare, </w:t>
            </w:r>
            <w:r>
              <w:rPr>
                <w:rFonts w:ascii="Montserrat Light" w:hAnsi="Montserrat Light"/>
                <w:lang w:val="ro-RO"/>
              </w:rPr>
              <w:t xml:space="preserve">s-a analizat și planul </w:t>
            </w:r>
            <w:r w:rsidR="000F37F4">
              <w:rPr>
                <w:rFonts w:ascii="Montserrat Light" w:hAnsi="Montserrat Light"/>
                <w:lang w:val="ro-RO"/>
              </w:rPr>
              <w:t xml:space="preserve">întocmit pentru intravilan, și </w:t>
            </w:r>
            <w:r w:rsidR="0097093F" w:rsidRPr="00A325F9">
              <w:rPr>
                <w:rFonts w:ascii="Montserrat Light" w:hAnsi="Montserrat Light"/>
                <w:lang w:val="ro-RO"/>
              </w:rPr>
              <w:t xml:space="preserve">s-a constatat că numărul topografic 21041 Cluj-Napoca-pădure după </w:t>
            </w:r>
            <w:proofErr w:type="spellStart"/>
            <w:r w:rsidR="0097093F" w:rsidRPr="00A325F9">
              <w:rPr>
                <w:rFonts w:ascii="Montserrat Light" w:hAnsi="Montserrat Light"/>
                <w:lang w:val="ro-RO"/>
              </w:rPr>
              <w:t>Hoia</w:t>
            </w:r>
            <w:proofErr w:type="spellEnd"/>
            <w:r w:rsidR="0097093F" w:rsidRPr="00A325F9">
              <w:rPr>
                <w:rFonts w:ascii="Montserrat Light" w:hAnsi="Montserrat Light"/>
                <w:lang w:val="ro-RO"/>
              </w:rPr>
              <w:t xml:space="preserve"> și 21056 Cluj-Napoca- drum după </w:t>
            </w:r>
            <w:proofErr w:type="spellStart"/>
            <w:r w:rsidR="0097093F" w:rsidRPr="00A325F9">
              <w:rPr>
                <w:rFonts w:ascii="Montserrat Light" w:hAnsi="Montserrat Light"/>
                <w:lang w:val="ro-RO"/>
              </w:rPr>
              <w:t>Hoia</w:t>
            </w:r>
            <w:proofErr w:type="spellEnd"/>
            <w:r w:rsidR="0097093F" w:rsidRPr="00A325F9">
              <w:rPr>
                <w:rFonts w:ascii="Montserrat Light" w:hAnsi="Montserrat Light"/>
                <w:lang w:val="ro-RO"/>
              </w:rPr>
              <w:t xml:space="preserve">, este evidențiat și pe planul </w:t>
            </w:r>
            <w:r w:rsidR="00A75C5D" w:rsidRPr="00A325F9">
              <w:rPr>
                <w:rFonts w:ascii="Montserrat Light" w:hAnsi="Montserrat Light"/>
                <w:lang w:val="ro-RO"/>
              </w:rPr>
              <w:t>c</w:t>
            </w:r>
            <w:r w:rsidR="0097093F" w:rsidRPr="00A325F9">
              <w:rPr>
                <w:rFonts w:ascii="Montserrat Light" w:hAnsi="Montserrat Light"/>
                <w:lang w:val="ro-RO"/>
              </w:rPr>
              <w:t>adastral de carte funciară, scara 1:1000</w:t>
            </w:r>
            <w:r w:rsidR="00A75C5D" w:rsidRPr="00A325F9">
              <w:rPr>
                <w:rFonts w:ascii="Montserrat Light" w:hAnsi="Montserrat Light"/>
                <w:lang w:val="ro-RO"/>
              </w:rPr>
              <w:t xml:space="preserve">, planșa 296 </w:t>
            </w:r>
            <w:proofErr w:type="spellStart"/>
            <w:r w:rsidR="00A75C5D" w:rsidRPr="00A325F9">
              <w:rPr>
                <w:rFonts w:ascii="Montserrat Light" w:hAnsi="Montserrat Light"/>
                <w:lang w:val="ro-RO"/>
              </w:rPr>
              <w:t>Hoia</w:t>
            </w:r>
            <w:proofErr w:type="spellEnd"/>
            <w:r w:rsidR="00FB7458" w:rsidRPr="00A325F9">
              <w:rPr>
                <w:rFonts w:ascii="Montserrat Light" w:hAnsi="Montserrat Light"/>
                <w:lang w:val="ro-RO"/>
              </w:rPr>
              <w:t xml:space="preserve"> (Intravilan)</w:t>
            </w:r>
            <w:r w:rsidR="00943214">
              <w:rPr>
                <w:rFonts w:ascii="Montserrat Light" w:hAnsi="Montserrat Light"/>
                <w:lang w:val="ro-RO"/>
              </w:rPr>
              <w:t>.</w:t>
            </w:r>
          </w:p>
          <w:p w14:paraId="68743775" w14:textId="77777777" w:rsidR="00A0466C" w:rsidRPr="00A325F9" w:rsidRDefault="00A0466C" w:rsidP="00E17CD6">
            <w:pPr>
              <w:spacing w:line="240" w:lineRule="auto"/>
              <w:jc w:val="both"/>
              <w:rPr>
                <w:rFonts w:ascii="Montserrat Light" w:hAnsi="Montserrat Light"/>
                <w:sz w:val="14"/>
                <w:szCs w:val="14"/>
                <w:lang w:val="ro-RO"/>
              </w:rPr>
            </w:pPr>
          </w:p>
          <w:p w14:paraId="78A4CE1D" w14:textId="3F4AE051" w:rsidR="00DC7706" w:rsidRPr="00A325F9" w:rsidRDefault="00DC7706" w:rsidP="00E17CD6">
            <w:pPr>
              <w:spacing w:line="240" w:lineRule="auto"/>
              <w:jc w:val="both"/>
              <w:rPr>
                <w:rFonts w:ascii="Montserrat Light" w:hAnsi="Montserrat Light"/>
                <w:lang w:val="ro-RO"/>
              </w:rPr>
            </w:pPr>
            <w:r w:rsidRPr="00A325F9">
              <w:rPr>
                <w:rFonts w:ascii="Montserrat Light" w:hAnsi="Montserrat Light"/>
                <w:lang w:val="ro-RO"/>
              </w:rPr>
              <w:t xml:space="preserve">Anexăm alăturat planul cu zona care cuprinde numărul topografic 21041 și numărul topografic 21056 Cluj-Napoca, precum și parcelele din intravilan - Anexa 2– extras din planul cadastral de carte funciară, scara 1:1000, planșa 296 </w:t>
            </w:r>
            <w:proofErr w:type="spellStart"/>
            <w:r w:rsidRPr="00A325F9">
              <w:rPr>
                <w:rFonts w:ascii="Montserrat Light" w:hAnsi="Montserrat Light"/>
                <w:lang w:val="ro-RO"/>
              </w:rPr>
              <w:t>Hoia</w:t>
            </w:r>
            <w:proofErr w:type="spellEnd"/>
            <w:r w:rsidR="00FB7458" w:rsidRPr="00A325F9">
              <w:rPr>
                <w:rFonts w:ascii="Montserrat Light" w:hAnsi="Montserrat Light"/>
                <w:lang w:val="ro-RO"/>
              </w:rPr>
              <w:t>-intravilan.</w:t>
            </w:r>
          </w:p>
          <w:p w14:paraId="1CB137E0" w14:textId="77777777" w:rsidR="00A75C5D" w:rsidRPr="00A325F9" w:rsidRDefault="00A75C5D" w:rsidP="00E17CD6">
            <w:pPr>
              <w:spacing w:line="240" w:lineRule="auto"/>
              <w:jc w:val="both"/>
              <w:rPr>
                <w:rFonts w:ascii="Montserrat Light" w:hAnsi="Montserrat Light"/>
                <w:lang w:val="ro-RO"/>
              </w:rPr>
            </w:pPr>
          </w:p>
          <w:p w14:paraId="52996D5A" w14:textId="552DB7EE" w:rsidR="0097093F" w:rsidRPr="00A325F9" w:rsidRDefault="00A75C5D" w:rsidP="00E17CD6">
            <w:pPr>
              <w:spacing w:line="240" w:lineRule="auto"/>
              <w:jc w:val="both"/>
              <w:rPr>
                <w:rFonts w:ascii="Montserrat Light" w:hAnsi="Montserrat Light"/>
                <w:lang w:val="ro-RO"/>
              </w:rPr>
            </w:pPr>
            <w:r w:rsidRPr="00A325F9">
              <w:rPr>
                <w:rFonts w:ascii="Montserrat Light" w:hAnsi="Montserrat Light"/>
                <w:lang w:val="ro-RO"/>
              </w:rPr>
              <w:t xml:space="preserve">Având în vedere </w:t>
            </w:r>
            <w:r w:rsidR="000F37F4">
              <w:rPr>
                <w:rFonts w:ascii="Montserrat Light" w:hAnsi="Montserrat Light"/>
                <w:lang w:val="ro-RO"/>
              </w:rPr>
              <w:t>informațiile/datele,</w:t>
            </w:r>
            <w:r w:rsidR="006C3CDB" w:rsidRPr="00A325F9">
              <w:rPr>
                <w:rFonts w:ascii="Montserrat Light" w:hAnsi="Montserrat Light"/>
                <w:lang w:val="ro-RO"/>
              </w:rPr>
              <w:t xml:space="preserve"> din cele două planuri cadastrale de carte funciară</w:t>
            </w:r>
            <w:r w:rsidR="000F37F4">
              <w:rPr>
                <w:rFonts w:ascii="Montserrat Light" w:hAnsi="Montserrat Light"/>
                <w:lang w:val="ro-RO"/>
              </w:rPr>
              <w:t xml:space="preserve"> veche,</w:t>
            </w:r>
            <w:r w:rsidR="006C3CDB" w:rsidRPr="00A325F9">
              <w:rPr>
                <w:rFonts w:ascii="Montserrat Light" w:hAnsi="Montserrat Light"/>
                <w:lang w:val="ro-RO"/>
              </w:rPr>
              <w:t xml:space="preserve"> </w:t>
            </w:r>
            <w:r w:rsidR="00A0466C" w:rsidRPr="00A325F9">
              <w:rPr>
                <w:rFonts w:ascii="Montserrat Light" w:hAnsi="Montserrat Light"/>
                <w:lang w:val="ro-RO"/>
              </w:rPr>
              <w:t xml:space="preserve">s-au identificat cele două imobile provenite din topograficul de bază 21041, și </w:t>
            </w:r>
            <w:r w:rsidR="001B333F">
              <w:rPr>
                <w:rFonts w:ascii="Montserrat Light" w:hAnsi="Montserrat Light"/>
                <w:lang w:val="ro-RO"/>
              </w:rPr>
              <w:t xml:space="preserve">     </w:t>
            </w:r>
            <w:r w:rsidR="006C3CDB" w:rsidRPr="00A325F9">
              <w:rPr>
                <w:rFonts w:ascii="Montserrat Light" w:hAnsi="Montserrat Light"/>
                <w:lang w:val="ro-RO"/>
              </w:rPr>
              <w:t>s-a constatat că terenul cu numărului topografic 21041/</w:t>
            </w:r>
            <w:r w:rsidR="00AB6BFD" w:rsidRPr="00A325F9">
              <w:rPr>
                <w:rFonts w:ascii="Montserrat Light" w:hAnsi="Montserrat Light"/>
                <w:lang w:val="ro-RO"/>
              </w:rPr>
              <w:t>2</w:t>
            </w:r>
            <w:r w:rsidR="006C3CDB" w:rsidRPr="00A325F9">
              <w:rPr>
                <w:rFonts w:ascii="Montserrat Light" w:hAnsi="Montserrat Light"/>
                <w:lang w:val="ro-RO"/>
              </w:rPr>
              <w:t xml:space="preserve"> </w:t>
            </w:r>
            <w:r w:rsidR="00AB6BFD" w:rsidRPr="00A325F9">
              <w:rPr>
                <w:rFonts w:ascii="Montserrat Light" w:hAnsi="Montserrat Light"/>
                <w:lang w:val="ro-RO"/>
              </w:rPr>
              <w:t>este situat în partea de nord a drumului cu numărul topografic 21056, iar numărul topografic 21041/1 este cuprins între drumul cu numărul topografic 21056</w:t>
            </w:r>
            <w:r w:rsidR="00A0466C" w:rsidRPr="00A325F9">
              <w:rPr>
                <w:rFonts w:ascii="Montserrat Light" w:hAnsi="Montserrat Light"/>
                <w:lang w:val="ro-RO"/>
              </w:rPr>
              <w:t>, actual str</w:t>
            </w:r>
            <w:r w:rsidR="00943214">
              <w:rPr>
                <w:rFonts w:ascii="Montserrat Light" w:hAnsi="Montserrat Light"/>
                <w:lang w:val="ro-RO"/>
              </w:rPr>
              <w:t>.</w:t>
            </w:r>
            <w:r w:rsidR="00A0466C" w:rsidRPr="00A325F9">
              <w:rPr>
                <w:rFonts w:ascii="Montserrat Light" w:hAnsi="Montserrat Light"/>
                <w:lang w:val="ro-RO"/>
              </w:rPr>
              <w:t xml:space="preserve"> Nicolaie Pătrașcu</w:t>
            </w:r>
            <w:r w:rsidR="00AB6BFD" w:rsidRPr="00A325F9">
              <w:rPr>
                <w:rFonts w:ascii="Montserrat Light" w:hAnsi="Montserrat Light"/>
                <w:lang w:val="ro-RO"/>
              </w:rPr>
              <w:t xml:space="preserve"> și limita de intravilan, evidențiată pe ambele planuri.</w:t>
            </w:r>
          </w:p>
          <w:p w14:paraId="3FE220A9" w14:textId="77777777" w:rsidR="00AB6BFD" w:rsidRPr="00A325F9" w:rsidRDefault="00AB6BFD" w:rsidP="00E17CD6">
            <w:pPr>
              <w:spacing w:line="240" w:lineRule="auto"/>
              <w:jc w:val="both"/>
              <w:rPr>
                <w:rFonts w:ascii="Montserrat Light" w:hAnsi="Montserrat Light"/>
                <w:lang w:val="ro-RO"/>
              </w:rPr>
            </w:pPr>
          </w:p>
          <w:p w14:paraId="23563B02" w14:textId="2A803BC2" w:rsidR="00AB6BFD" w:rsidRPr="00A325F9" w:rsidRDefault="00A0466C" w:rsidP="00E17CD6">
            <w:pPr>
              <w:spacing w:line="240" w:lineRule="auto"/>
              <w:jc w:val="both"/>
              <w:rPr>
                <w:rFonts w:ascii="Montserrat Light" w:hAnsi="Montserrat Light"/>
                <w:lang w:val="ro-RO"/>
              </w:rPr>
            </w:pPr>
            <w:r w:rsidRPr="00A325F9">
              <w:rPr>
                <w:rFonts w:ascii="Montserrat Light" w:hAnsi="Montserrat Light"/>
                <w:lang w:val="ro-RO"/>
              </w:rPr>
              <w:t>De</w:t>
            </w:r>
            <w:r w:rsidR="00943214">
              <w:rPr>
                <w:rFonts w:ascii="Montserrat Light" w:hAnsi="Montserrat Light"/>
                <w:lang w:val="ro-RO"/>
              </w:rPr>
              <w:t xml:space="preserve"> </w:t>
            </w:r>
            <w:r w:rsidRPr="00A325F9">
              <w:rPr>
                <w:rFonts w:ascii="Montserrat Light" w:hAnsi="Montserrat Light"/>
                <w:lang w:val="ro-RO"/>
              </w:rPr>
              <w:t>asemenea</w:t>
            </w:r>
            <w:r w:rsidR="00943214">
              <w:rPr>
                <w:rFonts w:ascii="Montserrat Light" w:hAnsi="Montserrat Light"/>
                <w:lang w:val="ro-RO"/>
              </w:rPr>
              <w:t>,</w:t>
            </w:r>
            <w:r w:rsidRPr="00A325F9">
              <w:rPr>
                <w:rFonts w:ascii="Montserrat Light" w:hAnsi="Montserrat Light"/>
                <w:lang w:val="ro-RO"/>
              </w:rPr>
              <w:t xml:space="preserve"> planul </w:t>
            </w:r>
            <w:r w:rsidR="00AB6BFD" w:rsidRPr="00A325F9">
              <w:rPr>
                <w:rFonts w:ascii="Montserrat Light" w:hAnsi="Montserrat Light"/>
                <w:lang w:val="ro-RO"/>
              </w:rPr>
              <w:t xml:space="preserve">cadastral de carte funciară a fost scanat și </w:t>
            </w:r>
            <w:proofErr w:type="spellStart"/>
            <w:r w:rsidR="00AB6BFD" w:rsidRPr="00A325F9">
              <w:rPr>
                <w:rFonts w:ascii="Montserrat Light" w:hAnsi="Montserrat Light"/>
                <w:lang w:val="ro-RO"/>
              </w:rPr>
              <w:t>georeferențiat</w:t>
            </w:r>
            <w:proofErr w:type="spellEnd"/>
            <w:r w:rsidR="00AB6BFD" w:rsidRPr="00A325F9">
              <w:rPr>
                <w:rFonts w:ascii="Montserrat Light" w:hAnsi="Montserrat Light"/>
                <w:lang w:val="ro-RO"/>
              </w:rPr>
              <w:t xml:space="preserve"> și s-a constatat că numărului </w:t>
            </w:r>
            <w:proofErr w:type="spellStart"/>
            <w:r w:rsidR="00AB6BFD" w:rsidRPr="00A325F9">
              <w:rPr>
                <w:rFonts w:ascii="Montserrat Light" w:hAnsi="Montserrat Light"/>
                <w:lang w:val="ro-RO"/>
              </w:rPr>
              <w:t>topgrafic</w:t>
            </w:r>
            <w:proofErr w:type="spellEnd"/>
            <w:r w:rsidR="00AB6BFD" w:rsidRPr="00A325F9">
              <w:rPr>
                <w:rFonts w:ascii="Montserrat Light" w:hAnsi="Montserrat Light"/>
                <w:lang w:val="ro-RO"/>
              </w:rPr>
              <w:t xml:space="preserve"> </w:t>
            </w:r>
            <w:r w:rsidR="009B12B2" w:rsidRPr="00A325F9">
              <w:rPr>
                <w:rFonts w:ascii="Montserrat Light" w:hAnsi="Montserrat Light"/>
                <w:lang w:val="ro-RO"/>
              </w:rPr>
              <w:t xml:space="preserve">21041/1 </w:t>
            </w:r>
            <w:r w:rsidR="00943214">
              <w:rPr>
                <w:rFonts w:ascii="Montserrat Light" w:hAnsi="Montserrat Light"/>
                <w:lang w:val="ro-RO"/>
              </w:rPr>
              <w:t xml:space="preserve">– </w:t>
            </w:r>
            <w:r w:rsidR="009B12B2" w:rsidRPr="00A325F9">
              <w:rPr>
                <w:rFonts w:ascii="Montserrat Light" w:hAnsi="Montserrat Light"/>
                <w:lang w:val="ro-RO"/>
              </w:rPr>
              <w:t>p</w:t>
            </w:r>
            <w:r w:rsidR="00943214">
              <w:rPr>
                <w:rFonts w:ascii="Montserrat Light" w:hAnsi="Montserrat Light"/>
                <w:lang w:val="ro-RO"/>
              </w:rPr>
              <w:t>ă</w:t>
            </w:r>
            <w:r w:rsidR="009B12B2" w:rsidRPr="00A325F9">
              <w:rPr>
                <w:rFonts w:ascii="Montserrat Light" w:hAnsi="Montserrat Light"/>
                <w:lang w:val="ro-RO"/>
              </w:rPr>
              <w:t>dure</w:t>
            </w:r>
            <w:r w:rsidR="00943214">
              <w:rPr>
                <w:rFonts w:ascii="Montserrat Light" w:hAnsi="Montserrat Light"/>
                <w:lang w:val="ro-RO"/>
              </w:rPr>
              <w:t xml:space="preserve"> </w:t>
            </w:r>
            <w:r w:rsidR="009B12B2" w:rsidRPr="00A325F9">
              <w:rPr>
                <w:rFonts w:ascii="Montserrat Light" w:hAnsi="Montserrat Light"/>
                <w:lang w:val="ro-RO"/>
              </w:rPr>
              <w:t xml:space="preserve">după </w:t>
            </w:r>
            <w:proofErr w:type="spellStart"/>
            <w:r w:rsidR="009B12B2" w:rsidRPr="00A325F9">
              <w:rPr>
                <w:rFonts w:ascii="Montserrat Light" w:hAnsi="Montserrat Light"/>
                <w:lang w:val="ro-RO"/>
              </w:rPr>
              <w:t>Hoia</w:t>
            </w:r>
            <w:proofErr w:type="spellEnd"/>
            <w:r w:rsidR="009B12B2" w:rsidRPr="00A325F9">
              <w:rPr>
                <w:rFonts w:ascii="Montserrat Light" w:hAnsi="Montserrat Light"/>
                <w:lang w:val="ro-RO"/>
              </w:rPr>
              <w:t xml:space="preserve">, </w:t>
            </w:r>
            <w:r w:rsidR="00AB6BFD" w:rsidRPr="00A325F9">
              <w:rPr>
                <w:rFonts w:ascii="Montserrat Light" w:hAnsi="Montserrat Light"/>
                <w:lang w:val="ro-RO"/>
              </w:rPr>
              <w:t>este cuprins între număr</w:t>
            </w:r>
            <w:r w:rsidRPr="00A325F9">
              <w:rPr>
                <w:rFonts w:ascii="Montserrat Light" w:hAnsi="Montserrat Light"/>
                <w:lang w:val="ro-RO"/>
              </w:rPr>
              <w:t>u</w:t>
            </w:r>
            <w:r w:rsidR="00AB6BFD" w:rsidRPr="00A325F9">
              <w:rPr>
                <w:rFonts w:ascii="Montserrat Light" w:hAnsi="Montserrat Light"/>
                <w:lang w:val="ro-RO"/>
              </w:rPr>
              <w:t xml:space="preserve">l topografic 21056 </w:t>
            </w:r>
            <w:r w:rsidR="00943214">
              <w:rPr>
                <w:rFonts w:ascii="Montserrat Light" w:hAnsi="Montserrat Light"/>
                <w:lang w:val="ro-RO"/>
              </w:rPr>
              <w:t xml:space="preserve">– </w:t>
            </w:r>
            <w:r w:rsidR="00AB6BFD" w:rsidRPr="00A325F9">
              <w:rPr>
                <w:rFonts w:ascii="Montserrat Light" w:hAnsi="Montserrat Light"/>
                <w:lang w:val="ro-RO"/>
              </w:rPr>
              <w:t>drum</w:t>
            </w:r>
            <w:r w:rsidR="00943214">
              <w:rPr>
                <w:rFonts w:ascii="Montserrat Light" w:hAnsi="Montserrat Light"/>
                <w:lang w:val="ro-RO"/>
              </w:rPr>
              <w:t xml:space="preserve"> </w:t>
            </w:r>
            <w:r w:rsidR="00AB6BFD" w:rsidRPr="00A325F9">
              <w:rPr>
                <w:rFonts w:ascii="Montserrat Light" w:hAnsi="Montserrat Light"/>
                <w:lang w:val="ro-RO"/>
              </w:rPr>
              <w:t xml:space="preserve">după </w:t>
            </w:r>
            <w:proofErr w:type="spellStart"/>
            <w:r w:rsidR="00AB6BFD" w:rsidRPr="00A325F9">
              <w:rPr>
                <w:rFonts w:ascii="Montserrat Light" w:hAnsi="Montserrat Light"/>
                <w:lang w:val="ro-RO"/>
              </w:rPr>
              <w:t>Hoia</w:t>
            </w:r>
            <w:proofErr w:type="spellEnd"/>
            <w:r w:rsidR="009B12B2" w:rsidRPr="00A325F9">
              <w:rPr>
                <w:rFonts w:ascii="Montserrat Light" w:hAnsi="Montserrat Light"/>
                <w:lang w:val="ro-RO"/>
              </w:rPr>
              <w:t xml:space="preserve">, actuală str. Nicolaie </w:t>
            </w:r>
            <w:proofErr w:type="spellStart"/>
            <w:r w:rsidR="009B12B2" w:rsidRPr="00A325F9">
              <w:rPr>
                <w:rFonts w:ascii="Montserrat Light" w:hAnsi="Montserrat Light"/>
                <w:lang w:val="ro-RO"/>
              </w:rPr>
              <w:t>Pătrșcu</w:t>
            </w:r>
            <w:proofErr w:type="spellEnd"/>
            <w:r w:rsidR="009B12B2" w:rsidRPr="00A325F9">
              <w:rPr>
                <w:rFonts w:ascii="Montserrat Light" w:hAnsi="Montserrat Light"/>
                <w:lang w:val="ro-RO"/>
              </w:rPr>
              <w:t xml:space="preserve"> și limitele imobilelor situate în partea de nord a str. </w:t>
            </w:r>
            <w:proofErr w:type="spellStart"/>
            <w:r w:rsidR="009B12B2" w:rsidRPr="00A325F9">
              <w:rPr>
                <w:rFonts w:ascii="Montserrat Light" w:hAnsi="Montserrat Light"/>
                <w:lang w:val="ro-RO"/>
              </w:rPr>
              <w:t>Donath</w:t>
            </w:r>
            <w:proofErr w:type="spellEnd"/>
            <w:r w:rsidR="009B12B2" w:rsidRPr="00A325F9">
              <w:rPr>
                <w:rFonts w:ascii="Montserrat Light" w:hAnsi="Montserrat Light"/>
                <w:lang w:val="ro-RO"/>
              </w:rPr>
              <w:t>, evidențiate pe plan.</w:t>
            </w:r>
          </w:p>
          <w:p w14:paraId="029532D5" w14:textId="77777777" w:rsidR="009B12B2" w:rsidRPr="00A325F9" w:rsidRDefault="009B12B2" w:rsidP="00E17CD6">
            <w:pPr>
              <w:spacing w:line="240" w:lineRule="auto"/>
              <w:jc w:val="both"/>
              <w:rPr>
                <w:rFonts w:ascii="Montserrat Light" w:hAnsi="Montserrat Light"/>
                <w:lang w:val="ro-RO"/>
              </w:rPr>
            </w:pPr>
          </w:p>
          <w:p w14:paraId="14EDEAD9" w14:textId="148139C0" w:rsidR="009B12B2" w:rsidRPr="00A325F9" w:rsidRDefault="009B12B2" w:rsidP="00E17CD6">
            <w:pPr>
              <w:spacing w:line="240" w:lineRule="auto"/>
              <w:jc w:val="both"/>
              <w:rPr>
                <w:rFonts w:ascii="Montserrat Light" w:hAnsi="Montserrat Light"/>
                <w:lang w:val="ro-RO"/>
              </w:rPr>
            </w:pPr>
            <w:r w:rsidRPr="00A325F9">
              <w:rPr>
                <w:rFonts w:ascii="Montserrat Light" w:hAnsi="Montserrat Light"/>
                <w:lang w:val="ro-RO"/>
              </w:rPr>
              <w:t>Din măsurătorile efectuate în teren s-a constatat că suprafața măsurată între str. Nicolaie Pătrașcu și limitele imobilele</w:t>
            </w:r>
            <w:r w:rsidR="00B65AC3" w:rsidRPr="00A325F9">
              <w:rPr>
                <w:rFonts w:ascii="Montserrat Light" w:hAnsi="Montserrat Light"/>
                <w:lang w:val="ro-RO"/>
              </w:rPr>
              <w:t>,</w:t>
            </w:r>
            <w:r w:rsidRPr="00A325F9">
              <w:rPr>
                <w:rFonts w:ascii="Montserrat Light" w:hAnsi="Montserrat Light"/>
                <w:lang w:val="ro-RO"/>
              </w:rPr>
              <w:t xml:space="preserve"> situate în vecinătatea acestora</w:t>
            </w:r>
            <w:r w:rsidR="00B65AC3" w:rsidRPr="00A325F9">
              <w:rPr>
                <w:rFonts w:ascii="Montserrat Light" w:hAnsi="Montserrat Light"/>
                <w:lang w:val="ro-RO"/>
              </w:rPr>
              <w:t xml:space="preserve">, parcele aferente str. </w:t>
            </w:r>
            <w:proofErr w:type="spellStart"/>
            <w:r w:rsidR="00B65AC3" w:rsidRPr="00A325F9">
              <w:rPr>
                <w:rFonts w:ascii="Montserrat Light" w:hAnsi="Montserrat Light"/>
                <w:lang w:val="ro-RO"/>
              </w:rPr>
              <w:t>Donath</w:t>
            </w:r>
            <w:proofErr w:type="spellEnd"/>
            <w:r w:rsidR="00B65AC3" w:rsidRPr="00A325F9">
              <w:rPr>
                <w:rFonts w:ascii="Montserrat Light" w:hAnsi="Montserrat Light"/>
                <w:lang w:val="ro-RO"/>
              </w:rPr>
              <w:t>,</w:t>
            </w:r>
            <w:r w:rsidRPr="00A325F9">
              <w:rPr>
                <w:rFonts w:ascii="Montserrat Light" w:hAnsi="Montserrat Light"/>
                <w:lang w:val="ro-RO"/>
              </w:rPr>
              <w:t xml:space="preserve"> este de 9.157 mp, iar suprafața din planul cadastral de carte funciară</w:t>
            </w:r>
            <w:r w:rsidR="00E92ABF" w:rsidRPr="00A325F9">
              <w:rPr>
                <w:rFonts w:ascii="Montserrat Light" w:hAnsi="Montserrat Light"/>
                <w:lang w:val="ro-RO"/>
              </w:rPr>
              <w:t xml:space="preserve"> </w:t>
            </w:r>
            <w:proofErr w:type="spellStart"/>
            <w:r w:rsidR="00E92ABF" w:rsidRPr="00A325F9">
              <w:rPr>
                <w:rFonts w:ascii="Montserrat Light" w:hAnsi="Montserrat Light"/>
                <w:lang w:val="ro-RO"/>
              </w:rPr>
              <w:t>georeferentiat</w:t>
            </w:r>
            <w:proofErr w:type="spellEnd"/>
            <w:r w:rsidR="00E92ABF" w:rsidRPr="00A325F9">
              <w:rPr>
                <w:rFonts w:ascii="Montserrat Light" w:hAnsi="Montserrat Light"/>
                <w:lang w:val="ro-RO"/>
              </w:rPr>
              <w:t xml:space="preserve"> a</w:t>
            </w:r>
            <w:r w:rsidRPr="00A325F9">
              <w:rPr>
                <w:rFonts w:ascii="Montserrat Light" w:hAnsi="Montserrat Light"/>
                <w:lang w:val="ro-RO"/>
              </w:rPr>
              <w:t xml:space="preserve"> numărului topografic este de apro</w:t>
            </w:r>
            <w:r w:rsidR="00E92ABF" w:rsidRPr="00A325F9">
              <w:rPr>
                <w:rFonts w:ascii="Montserrat Light" w:hAnsi="Montserrat Light"/>
                <w:lang w:val="ro-RO"/>
              </w:rPr>
              <w:t>ximativ</w:t>
            </w:r>
            <w:r w:rsidRPr="00A325F9">
              <w:rPr>
                <w:rFonts w:ascii="Montserrat Light" w:hAnsi="Montserrat Light"/>
                <w:lang w:val="ro-RO"/>
              </w:rPr>
              <w:t xml:space="preserve"> </w:t>
            </w:r>
            <w:r w:rsidR="00E92ABF" w:rsidRPr="00A325F9">
              <w:rPr>
                <w:rFonts w:ascii="Montserrat Light" w:hAnsi="Montserrat Light"/>
                <w:lang w:val="ro-RO"/>
              </w:rPr>
              <w:t>9000 mp.</w:t>
            </w:r>
          </w:p>
          <w:p w14:paraId="04AB8FE7" w14:textId="77777777" w:rsidR="009154D9" w:rsidRPr="00A325F9" w:rsidRDefault="009154D9" w:rsidP="00E17CD6">
            <w:pPr>
              <w:spacing w:line="240" w:lineRule="auto"/>
              <w:jc w:val="both"/>
              <w:rPr>
                <w:rFonts w:ascii="Montserrat Light" w:hAnsi="Montserrat Light"/>
                <w:sz w:val="14"/>
                <w:szCs w:val="14"/>
                <w:lang w:val="ro-RO"/>
              </w:rPr>
            </w:pPr>
          </w:p>
          <w:p w14:paraId="2E731552" w14:textId="5F6B7E1B" w:rsidR="00B65AC3" w:rsidRPr="00A325F9" w:rsidRDefault="00B65AC3" w:rsidP="00E17CD6">
            <w:pPr>
              <w:spacing w:line="240" w:lineRule="auto"/>
              <w:jc w:val="both"/>
              <w:rPr>
                <w:rFonts w:ascii="Montserrat Light" w:hAnsi="Montserrat Light"/>
                <w:lang w:val="ro-RO"/>
              </w:rPr>
            </w:pPr>
            <w:r w:rsidRPr="00A325F9">
              <w:rPr>
                <w:rFonts w:ascii="Montserrat Light" w:hAnsi="Montserrat Light"/>
                <w:lang w:val="ro-RO"/>
              </w:rPr>
              <w:t>Anexăm planul cadastral cu numerele topografice din zona în cauză suprapus cu planul cadastral și evidența imobilelor înregistrate în sistemul integrat de cada</w:t>
            </w:r>
            <w:r w:rsidR="00C8340B" w:rsidRPr="00A325F9">
              <w:rPr>
                <w:rFonts w:ascii="Montserrat Light" w:hAnsi="Montserrat Light"/>
                <w:lang w:val="ro-RO"/>
              </w:rPr>
              <w:t>s</w:t>
            </w:r>
            <w:r w:rsidRPr="00A325F9">
              <w:rPr>
                <w:rFonts w:ascii="Montserrat Light" w:hAnsi="Montserrat Light"/>
                <w:lang w:val="ro-RO"/>
              </w:rPr>
              <w:t>tru și carte funciară</w:t>
            </w:r>
            <w:r w:rsidR="00943214">
              <w:rPr>
                <w:rFonts w:ascii="Montserrat Light" w:hAnsi="Montserrat Light"/>
                <w:lang w:val="ro-RO"/>
              </w:rPr>
              <w:t xml:space="preserve"> –</w:t>
            </w:r>
            <w:r w:rsidRPr="00A325F9">
              <w:rPr>
                <w:rFonts w:ascii="Montserrat Light" w:hAnsi="Montserrat Light"/>
                <w:lang w:val="ro-RO"/>
              </w:rPr>
              <w:t xml:space="preserve"> Anexa</w:t>
            </w:r>
            <w:r w:rsidR="00943214">
              <w:rPr>
                <w:rFonts w:ascii="Montserrat Light" w:hAnsi="Montserrat Light"/>
                <w:lang w:val="ro-RO"/>
              </w:rPr>
              <w:t xml:space="preserve"> </w:t>
            </w:r>
            <w:r w:rsidRPr="00A325F9">
              <w:rPr>
                <w:rFonts w:ascii="Montserrat Light" w:hAnsi="Montserrat Light"/>
                <w:lang w:val="ro-RO"/>
              </w:rPr>
              <w:t>3</w:t>
            </w:r>
          </w:p>
          <w:p w14:paraId="729C96D8" w14:textId="77777777" w:rsidR="00E92ABF" w:rsidRPr="00A325F9" w:rsidRDefault="00E92ABF" w:rsidP="00E17CD6">
            <w:pPr>
              <w:spacing w:line="240" w:lineRule="auto"/>
              <w:jc w:val="both"/>
              <w:rPr>
                <w:rFonts w:ascii="Montserrat Light" w:hAnsi="Montserrat Light"/>
                <w:lang w:val="ro-RO"/>
              </w:rPr>
            </w:pPr>
          </w:p>
          <w:p w14:paraId="372EB0DA" w14:textId="12AA1F98" w:rsidR="00E92ABF" w:rsidRPr="00A325F9" w:rsidRDefault="009E2CAC" w:rsidP="00E17CD6">
            <w:pPr>
              <w:spacing w:line="240" w:lineRule="auto"/>
              <w:jc w:val="both"/>
              <w:rPr>
                <w:rFonts w:ascii="Montserrat Light" w:hAnsi="Montserrat Light"/>
                <w:lang w:val="ro-RO"/>
              </w:rPr>
            </w:pPr>
            <w:r w:rsidRPr="00A325F9">
              <w:rPr>
                <w:rFonts w:ascii="Montserrat Light" w:hAnsi="Montserrat Light"/>
                <w:lang w:val="ro-RO"/>
              </w:rPr>
              <w:t xml:space="preserve">Imobilul din </w:t>
            </w:r>
            <w:r w:rsidR="00E92ABF" w:rsidRPr="00A325F9">
              <w:rPr>
                <w:rFonts w:ascii="Montserrat Light" w:hAnsi="Montserrat Light"/>
                <w:lang w:val="ro-RO"/>
              </w:rPr>
              <w:t xml:space="preserve">cartea funciară </w:t>
            </w:r>
            <w:r w:rsidRPr="00A325F9">
              <w:rPr>
                <w:rFonts w:ascii="Montserrat Light" w:hAnsi="Montserrat Light"/>
                <w:lang w:val="ro-RO"/>
              </w:rPr>
              <w:t>20261 UAT Cluj-Napoca, cu numărul topografic 21041, în suprafața de 206.027 mp, de sub A5 s</w:t>
            </w:r>
            <w:r w:rsidR="00FB7458" w:rsidRPr="00A325F9">
              <w:rPr>
                <w:rFonts w:ascii="Montserrat Light" w:hAnsi="Montserrat Light"/>
                <w:lang w:val="ro-RO"/>
              </w:rPr>
              <w:t>-a</w:t>
            </w:r>
            <w:r w:rsidRPr="00A325F9">
              <w:rPr>
                <w:rFonts w:ascii="Montserrat Light" w:hAnsi="Montserrat Light"/>
                <w:lang w:val="ro-RO"/>
              </w:rPr>
              <w:t xml:space="preserve"> transcri</w:t>
            </w:r>
            <w:r w:rsidR="00FB7458" w:rsidRPr="00A325F9">
              <w:rPr>
                <w:rFonts w:ascii="Montserrat Light" w:hAnsi="Montserrat Light"/>
                <w:lang w:val="ro-RO"/>
              </w:rPr>
              <w:t>s</w:t>
            </w:r>
            <w:r w:rsidRPr="00A325F9">
              <w:rPr>
                <w:rFonts w:ascii="Montserrat Light" w:hAnsi="Montserrat Light"/>
                <w:lang w:val="ro-RO"/>
              </w:rPr>
              <w:t xml:space="preserve"> astfel:</w:t>
            </w:r>
          </w:p>
          <w:p w14:paraId="27F203E9" w14:textId="04D0BEED" w:rsidR="009E2CAC" w:rsidRPr="00A325F9" w:rsidRDefault="009E2CAC" w:rsidP="002648EE">
            <w:pPr>
              <w:pStyle w:val="Listparagraf"/>
              <w:numPr>
                <w:ilvl w:val="0"/>
                <w:numId w:val="48"/>
              </w:numPr>
              <w:spacing w:line="240" w:lineRule="auto"/>
              <w:jc w:val="both"/>
              <w:rPr>
                <w:rFonts w:ascii="Montserrat Light" w:hAnsi="Montserrat Light"/>
                <w:lang w:val="ro-RO"/>
              </w:rPr>
            </w:pPr>
            <w:r w:rsidRPr="00A325F9">
              <w:rPr>
                <w:rFonts w:ascii="Montserrat Light" w:hAnsi="Montserrat Light"/>
                <w:lang w:val="ro-RO"/>
              </w:rPr>
              <w:t xml:space="preserve">numărul topografic 21041/1 </w:t>
            </w:r>
            <w:r w:rsidR="00FB7458" w:rsidRPr="00A325F9">
              <w:rPr>
                <w:rFonts w:ascii="Montserrat Light" w:hAnsi="Montserrat Light"/>
                <w:lang w:val="ro-RO"/>
              </w:rPr>
              <w:t>a fost</w:t>
            </w:r>
            <w:r w:rsidRPr="00A325F9">
              <w:rPr>
                <w:rFonts w:ascii="Montserrat Light" w:hAnsi="Montserrat Light"/>
                <w:lang w:val="ro-RO"/>
              </w:rPr>
              <w:t xml:space="preserve"> înscri</w:t>
            </w:r>
            <w:r w:rsidR="00FB7458" w:rsidRPr="00A325F9">
              <w:rPr>
                <w:rFonts w:ascii="Montserrat Light" w:hAnsi="Montserrat Light"/>
                <w:lang w:val="ro-RO"/>
              </w:rPr>
              <w:t>s</w:t>
            </w:r>
            <w:r w:rsidRPr="00A325F9">
              <w:rPr>
                <w:rFonts w:ascii="Montserrat Light" w:hAnsi="Montserrat Light"/>
                <w:lang w:val="ro-RO"/>
              </w:rPr>
              <w:t xml:space="preserve"> în Cartea funciară nr. 255443</w:t>
            </w:r>
            <w:r w:rsidR="00943214">
              <w:rPr>
                <w:rFonts w:ascii="Montserrat Light" w:hAnsi="Montserrat Light"/>
                <w:lang w:val="ro-RO"/>
              </w:rPr>
              <w:t xml:space="preserve"> Cluj-Napoca</w:t>
            </w:r>
            <w:r w:rsidRPr="00A325F9">
              <w:rPr>
                <w:rFonts w:ascii="Montserrat Light" w:hAnsi="Montserrat Light"/>
                <w:lang w:val="ro-RO"/>
              </w:rPr>
              <w:t>, cu</w:t>
            </w:r>
            <w:r w:rsidR="002648EE" w:rsidRPr="00A325F9">
              <w:rPr>
                <w:rFonts w:ascii="Montserrat Light" w:hAnsi="Montserrat Light"/>
                <w:lang w:val="ro-RO"/>
              </w:rPr>
              <w:t xml:space="preserve"> </w:t>
            </w:r>
            <w:r w:rsidRPr="00A325F9">
              <w:rPr>
                <w:rFonts w:ascii="Montserrat Light" w:hAnsi="Montserrat Light"/>
                <w:lang w:val="ro-RO"/>
              </w:rPr>
              <w:t>suprafața de 17.040 mp</w:t>
            </w:r>
            <w:r w:rsidR="002648EE" w:rsidRPr="00A325F9">
              <w:rPr>
                <w:rFonts w:ascii="Montserrat Light" w:hAnsi="Montserrat Light"/>
                <w:lang w:val="ro-RO"/>
              </w:rPr>
              <w:t>.,</w:t>
            </w:r>
            <w:r w:rsidR="00DC7706" w:rsidRPr="00A325F9">
              <w:rPr>
                <w:rFonts w:ascii="Montserrat Light" w:hAnsi="Montserrat Light"/>
                <w:lang w:val="ro-RO"/>
              </w:rPr>
              <w:t xml:space="preserve"> care s</w:t>
            </w:r>
            <w:r w:rsidR="00FB7458" w:rsidRPr="00A325F9">
              <w:rPr>
                <w:rFonts w:ascii="Montserrat Light" w:hAnsi="Montserrat Light"/>
                <w:lang w:val="ro-RO"/>
              </w:rPr>
              <w:t>-a</w:t>
            </w:r>
            <w:r w:rsidR="00DC7706" w:rsidRPr="00A325F9">
              <w:rPr>
                <w:rFonts w:ascii="Montserrat Light" w:hAnsi="Montserrat Light"/>
                <w:lang w:val="ro-RO"/>
              </w:rPr>
              <w:t xml:space="preserve"> sist</w:t>
            </w:r>
            <w:r w:rsidR="00FB7458" w:rsidRPr="00A325F9">
              <w:rPr>
                <w:rFonts w:ascii="Montserrat Light" w:hAnsi="Montserrat Light"/>
                <w:lang w:val="ro-RO"/>
              </w:rPr>
              <w:t>at</w:t>
            </w:r>
            <w:r w:rsidR="00DC7706" w:rsidRPr="00A325F9">
              <w:rPr>
                <w:rFonts w:ascii="Montserrat Light" w:hAnsi="Montserrat Light"/>
                <w:lang w:val="ro-RO"/>
              </w:rPr>
              <w:t xml:space="preserve"> deoarece s</w:t>
            </w:r>
            <w:r w:rsidR="00FB7458" w:rsidRPr="00A325F9">
              <w:rPr>
                <w:rFonts w:ascii="Montserrat Light" w:hAnsi="Montserrat Light"/>
                <w:lang w:val="ro-RO"/>
              </w:rPr>
              <w:t>-a</w:t>
            </w:r>
            <w:r w:rsidR="002648EE" w:rsidRPr="00A325F9">
              <w:rPr>
                <w:rFonts w:ascii="Montserrat Light" w:hAnsi="Montserrat Light"/>
                <w:lang w:val="ro-RO"/>
              </w:rPr>
              <w:t xml:space="preserve"> transcri</w:t>
            </w:r>
            <w:r w:rsidR="00FB7458" w:rsidRPr="00A325F9">
              <w:rPr>
                <w:rFonts w:ascii="Montserrat Light" w:hAnsi="Montserrat Light"/>
                <w:lang w:val="ro-RO"/>
              </w:rPr>
              <w:t>s</w:t>
            </w:r>
            <w:r w:rsidR="002648EE" w:rsidRPr="00A325F9">
              <w:rPr>
                <w:rFonts w:ascii="Montserrat Light" w:hAnsi="Montserrat Light"/>
                <w:lang w:val="ro-RO"/>
              </w:rPr>
              <w:t xml:space="preserve"> în Cartea Funciară nr. 261514</w:t>
            </w:r>
            <w:r w:rsidR="00943214">
              <w:rPr>
                <w:rFonts w:ascii="Montserrat Light" w:hAnsi="Montserrat Light"/>
                <w:lang w:val="ro-RO"/>
              </w:rPr>
              <w:t xml:space="preserve"> Cluj-Napoca</w:t>
            </w:r>
            <w:r w:rsidR="002648EE" w:rsidRPr="00A325F9">
              <w:rPr>
                <w:rFonts w:ascii="Montserrat Light" w:hAnsi="Montserrat Light"/>
                <w:lang w:val="ro-RO"/>
              </w:rPr>
              <w:t>.</w:t>
            </w:r>
          </w:p>
          <w:p w14:paraId="078341AE" w14:textId="2F39D734" w:rsidR="002648EE" w:rsidRPr="00A325F9" w:rsidRDefault="009E2CAC" w:rsidP="002648EE">
            <w:pPr>
              <w:pStyle w:val="Listparagraf"/>
              <w:numPr>
                <w:ilvl w:val="0"/>
                <w:numId w:val="48"/>
              </w:numPr>
              <w:spacing w:line="240" w:lineRule="auto"/>
              <w:jc w:val="both"/>
              <w:rPr>
                <w:rFonts w:ascii="Montserrat Light" w:hAnsi="Montserrat Light"/>
                <w:lang w:val="ro-RO"/>
              </w:rPr>
            </w:pPr>
            <w:r w:rsidRPr="00A325F9">
              <w:rPr>
                <w:rFonts w:ascii="Montserrat Light" w:hAnsi="Montserrat Light"/>
                <w:lang w:val="ro-RO"/>
              </w:rPr>
              <w:t>numărul topografic 21041/2 s</w:t>
            </w:r>
            <w:r w:rsidR="00FB7458" w:rsidRPr="00A325F9">
              <w:rPr>
                <w:rFonts w:ascii="Montserrat Light" w:hAnsi="Montserrat Light"/>
                <w:lang w:val="ro-RO"/>
              </w:rPr>
              <w:t>-a</w:t>
            </w:r>
            <w:r w:rsidRPr="00A325F9">
              <w:rPr>
                <w:rFonts w:ascii="Montserrat Light" w:hAnsi="Montserrat Light"/>
                <w:lang w:val="ro-RO"/>
              </w:rPr>
              <w:t xml:space="preserve"> </w:t>
            </w:r>
            <w:r w:rsidR="00DC7706" w:rsidRPr="00A325F9">
              <w:rPr>
                <w:rFonts w:ascii="Montserrat Light" w:hAnsi="Montserrat Light"/>
                <w:lang w:val="ro-RO"/>
              </w:rPr>
              <w:t>înscri</w:t>
            </w:r>
            <w:r w:rsidR="00FB7458" w:rsidRPr="00A325F9">
              <w:rPr>
                <w:rFonts w:ascii="Montserrat Light" w:hAnsi="Montserrat Light"/>
                <w:lang w:val="ro-RO"/>
              </w:rPr>
              <w:t>s</w:t>
            </w:r>
            <w:r w:rsidRPr="00A325F9">
              <w:rPr>
                <w:rFonts w:ascii="Montserrat Light" w:hAnsi="Montserrat Light"/>
                <w:lang w:val="ro-RO"/>
              </w:rPr>
              <w:t xml:space="preserve"> în Cartea Funciară </w:t>
            </w:r>
            <w:r w:rsidR="002648EE" w:rsidRPr="00A325F9">
              <w:rPr>
                <w:rFonts w:ascii="Montserrat Light" w:hAnsi="Montserrat Light"/>
                <w:lang w:val="ro-RO"/>
              </w:rPr>
              <w:t>257809</w:t>
            </w:r>
            <w:r w:rsidR="00943214">
              <w:rPr>
                <w:rFonts w:ascii="Montserrat Light" w:hAnsi="Montserrat Light"/>
                <w:lang w:val="ro-RO"/>
              </w:rPr>
              <w:t xml:space="preserve"> Cluj-Napoca</w:t>
            </w:r>
            <w:r w:rsidR="002648EE" w:rsidRPr="00A325F9">
              <w:rPr>
                <w:rFonts w:ascii="Montserrat Light" w:hAnsi="Montserrat Light"/>
                <w:lang w:val="ro-RO"/>
              </w:rPr>
              <w:t xml:space="preserve"> </w:t>
            </w:r>
            <w:r w:rsidR="00DC7706" w:rsidRPr="00A325F9">
              <w:rPr>
                <w:rFonts w:ascii="Montserrat Light" w:hAnsi="Montserrat Light"/>
                <w:lang w:val="ro-RO"/>
              </w:rPr>
              <w:t xml:space="preserve">cu </w:t>
            </w:r>
            <w:r w:rsidR="002648EE" w:rsidRPr="00A325F9">
              <w:rPr>
                <w:rFonts w:ascii="Montserrat Light" w:hAnsi="Montserrat Light"/>
                <w:lang w:val="ro-RO"/>
              </w:rPr>
              <w:t>suprafața de 189.000 mp.,</w:t>
            </w:r>
            <w:r w:rsidR="00DC7706" w:rsidRPr="00A325F9">
              <w:rPr>
                <w:rFonts w:ascii="Montserrat Light" w:hAnsi="Montserrat Light"/>
                <w:lang w:val="ro-RO"/>
              </w:rPr>
              <w:t xml:space="preserve"> care s</w:t>
            </w:r>
            <w:r w:rsidR="00FB7458" w:rsidRPr="00A325F9">
              <w:rPr>
                <w:rFonts w:ascii="Montserrat Light" w:hAnsi="Montserrat Light"/>
                <w:lang w:val="ro-RO"/>
              </w:rPr>
              <w:t xml:space="preserve">-a </w:t>
            </w:r>
            <w:r w:rsidR="00DC7706" w:rsidRPr="00A325F9">
              <w:rPr>
                <w:rFonts w:ascii="Montserrat Light" w:hAnsi="Montserrat Light"/>
                <w:lang w:val="ro-RO"/>
              </w:rPr>
              <w:t>sist</w:t>
            </w:r>
            <w:r w:rsidR="00FB7458" w:rsidRPr="00A325F9">
              <w:rPr>
                <w:rFonts w:ascii="Montserrat Light" w:hAnsi="Montserrat Light"/>
                <w:lang w:val="ro-RO"/>
              </w:rPr>
              <w:t>at</w:t>
            </w:r>
            <w:r w:rsidR="00DC7706" w:rsidRPr="00A325F9">
              <w:rPr>
                <w:rFonts w:ascii="Montserrat Light" w:hAnsi="Montserrat Light"/>
                <w:lang w:val="ro-RO"/>
              </w:rPr>
              <w:t xml:space="preserve"> </w:t>
            </w:r>
            <w:r w:rsidR="002648EE" w:rsidRPr="00A325F9">
              <w:rPr>
                <w:rFonts w:ascii="Montserrat Light" w:hAnsi="Montserrat Light"/>
                <w:lang w:val="ro-RO"/>
              </w:rPr>
              <w:t xml:space="preserve"> </w:t>
            </w:r>
            <w:r w:rsidR="00DC7706" w:rsidRPr="00A325F9">
              <w:rPr>
                <w:rFonts w:ascii="Montserrat Light" w:hAnsi="Montserrat Light"/>
                <w:lang w:val="ro-RO"/>
              </w:rPr>
              <w:t>deoarece</w:t>
            </w:r>
            <w:r w:rsidR="002648EE" w:rsidRPr="00A325F9">
              <w:rPr>
                <w:rFonts w:ascii="Montserrat Light" w:hAnsi="Montserrat Light"/>
                <w:lang w:val="ro-RO"/>
              </w:rPr>
              <w:t xml:space="preserve"> s</w:t>
            </w:r>
            <w:r w:rsidR="00FB7458" w:rsidRPr="00A325F9">
              <w:rPr>
                <w:rFonts w:ascii="Montserrat Light" w:hAnsi="Montserrat Light"/>
                <w:lang w:val="ro-RO"/>
              </w:rPr>
              <w:t>-a</w:t>
            </w:r>
            <w:r w:rsidR="002648EE" w:rsidRPr="00A325F9">
              <w:rPr>
                <w:rFonts w:ascii="Montserrat Light" w:hAnsi="Montserrat Light"/>
                <w:lang w:val="ro-RO"/>
              </w:rPr>
              <w:t xml:space="preserve"> transcri</w:t>
            </w:r>
            <w:r w:rsidR="00FB7458" w:rsidRPr="00A325F9">
              <w:rPr>
                <w:rFonts w:ascii="Montserrat Light" w:hAnsi="Montserrat Light"/>
                <w:lang w:val="ro-RO"/>
              </w:rPr>
              <w:t>s</w:t>
            </w:r>
            <w:r w:rsidR="002648EE" w:rsidRPr="00A325F9">
              <w:rPr>
                <w:rFonts w:ascii="Montserrat Light" w:hAnsi="Montserrat Light"/>
                <w:lang w:val="ro-RO"/>
              </w:rPr>
              <w:t xml:space="preserve"> în Cartea funciară nr. 323347 Cluj-Napoca, pentru care s-a acordat numărul cadastral 323347 Cluj-Napoca</w:t>
            </w:r>
            <w:r w:rsidR="00DC7706" w:rsidRPr="00A325F9">
              <w:rPr>
                <w:rFonts w:ascii="Montserrat Light" w:hAnsi="Montserrat Light"/>
                <w:lang w:val="ro-RO"/>
              </w:rPr>
              <w:t>.</w:t>
            </w:r>
          </w:p>
          <w:p w14:paraId="4EE98624" w14:textId="6195C394" w:rsidR="00CF1323" w:rsidRPr="00A325F9" w:rsidRDefault="009154D9" w:rsidP="002648EE">
            <w:pPr>
              <w:spacing w:line="240" w:lineRule="auto"/>
              <w:jc w:val="both"/>
              <w:rPr>
                <w:rFonts w:ascii="Montserrat Light" w:hAnsi="Montserrat Light"/>
                <w:lang w:val="ro-RO"/>
              </w:rPr>
            </w:pPr>
            <w:r w:rsidRPr="00A325F9">
              <w:rPr>
                <w:rFonts w:ascii="Montserrat Light" w:hAnsi="Montserrat Light"/>
                <w:lang w:val="ro-RO"/>
              </w:rPr>
              <w:t>Având în vedere cele constatate în urma verificărilor efectuate și analiz</w:t>
            </w:r>
            <w:r w:rsidR="00CF1323" w:rsidRPr="00A325F9">
              <w:rPr>
                <w:rFonts w:ascii="Montserrat Light" w:hAnsi="Montserrat Light"/>
                <w:lang w:val="ro-RO"/>
              </w:rPr>
              <w:t>a efectuată asupra</w:t>
            </w:r>
            <w:r w:rsidRPr="00A325F9">
              <w:rPr>
                <w:rFonts w:ascii="Montserrat Light" w:hAnsi="Montserrat Light"/>
                <w:lang w:val="ro-RO"/>
              </w:rPr>
              <w:t xml:space="preserve"> evidenței de carte funciară veche, respectiv </w:t>
            </w:r>
            <w:r w:rsidR="00FB7458" w:rsidRPr="00A325F9">
              <w:rPr>
                <w:rFonts w:ascii="Montserrat Light" w:hAnsi="Montserrat Light"/>
                <w:lang w:val="ro-RO"/>
              </w:rPr>
              <w:t xml:space="preserve">asupra </w:t>
            </w:r>
            <w:r w:rsidRPr="00A325F9">
              <w:rPr>
                <w:rFonts w:ascii="Montserrat Light" w:hAnsi="Montserrat Light"/>
                <w:lang w:val="ro-RO"/>
              </w:rPr>
              <w:t>planuril</w:t>
            </w:r>
            <w:r w:rsidR="00943214">
              <w:rPr>
                <w:rFonts w:ascii="Montserrat Light" w:hAnsi="Montserrat Light"/>
                <w:lang w:val="ro-RO"/>
              </w:rPr>
              <w:t>or</w:t>
            </w:r>
            <w:r w:rsidRPr="00A325F9">
              <w:rPr>
                <w:rFonts w:ascii="Montserrat Light" w:hAnsi="Montserrat Light"/>
                <w:lang w:val="ro-RO"/>
              </w:rPr>
              <w:t xml:space="preserve"> cadastrale de carte funciară</w:t>
            </w:r>
            <w:r w:rsidR="00FB7458" w:rsidRPr="00A325F9">
              <w:rPr>
                <w:rFonts w:ascii="Montserrat Light" w:hAnsi="Montserrat Light"/>
                <w:lang w:val="ro-RO"/>
              </w:rPr>
              <w:t xml:space="preserve"> suprapuse cu evidența cadastrală și cea din sistemul integrat de cadastru și carte funciară</w:t>
            </w:r>
            <w:r w:rsidRPr="00A325F9">
              <w:rPr>
                <w:rFonts w:ascii="Montserrat Light" w:hAnsi="Montserrat Light"/>
                <w:lang w:val="ro-RO"/>
              </w:rPr>
              <w:t xml:space="preserve">, apreciem că se </w:t>
            </w:r>
            <w:r w:rsidR="00CF1323" w:rsidRPr="00A325F9">
              <w:rPr>
                <w:rFonts w:ascii="Montserrat Light" w:hAnsi="Montserrat Light"/>
                <w:lang w:val="ro-RO"/>
              </w:rPr>
              <w:t>impune</w:t>
            </w:r>
            <w:r w:rsidR="00FB7458" w:rsidRPr="00A325F9">
              <w:rPr>
                <w:rFonts w:ascii="Montserrat Light" w:hAnsi="Montserrat Light"/>
                <w:lang w:val="ro-RO"/>
              </w:rPr>
              <w:t xml:space="preserve"> rectificarea înscrierilor și</w:t>
            </w:r>
            <w:r w:rsidR="00CF1323" w:rsidRPr="00A325F9">
              <w:rPr>
                <w:rFonts w:ascii="Montserrat Light" w:hAnsi="Montserrat Light"/>
                <w:lang w:val="ro-RO"/>
              </w:rPr>
              <w:t xml:space="preserve"> înregistrarea în sistemul de cadastru și carte funciară, a imobilului din Cartea Funciară nr. 261514</w:t>
            </w:r>
            <w:r w:rsidR="00943214">
              <w:rPr>
                <w:rFonts w:ascii="Montserrat Light" w:hAnsi="Montserrat Light"/>
                <w:lang w:val="ro-RO"/>
              </w:rPr>
              <w:t xml:space="preserve"> Cluj-Napoca</w:t>
            </w:r>
            <w:r w:rsidR="00CF1323" w:rsidRPr="00A325F9">
              <w:rPr>
                <w:rFonts w:ascii="Montserrat Light" w:hAnsi="Montserrat Light"/>
                <w:lang w:val="ro-RO"/>
              </w:rPr>
              <w:t>, cu numărul topografic 21041/1, cu suprafața rezultată în teren din măsurători, respectiv suprafața de 9.157 mp, și nu de 17.027 mp, evidențiată în cartea funciară</w:t>
            </w:r>
            <w:r w:rsidR="00FB7458" w:rsidRPr="00A325F9">
              <w:rPr>
                <w:rFonts w:ascii="Montserrat Light" w:hAnsi="Montserrat Light"/>
                <w:lang w:val="ro-RO"/>
              </w:rPr>
              <w:t xml:space="preserve"> veche</w:t>
            </w:r>
            <w:r w:rsidR="00CF1323" w:rsidRPr="00A325F9">
              <w:rPr>
                <w:rFonts w:ascii="Montserrat Light" w:hAnsi="Montserrat Light"/>
                <w:lang w:val="ro-RO"/>
              </w:rPr>
              <w:t>.</w:t>
            </w:r>
          </w:p>
          <w:p w14:paraId="00D63C4F" w14:textId="77777777" w:rsidR="00CF1323" w:rsidRPr="00A325F9" w:rsidRDefault="00CF1323" w:rsidP="002648EE">
            <w:pPr>
              <w:spacing w:line="240" w:lineRule="auto"/>
              <w:jc w:val="both"/>
              <w:rPr>
                <w:rFonts w:ascii="Montserrat Light" w:hAnsi="Montserrat Light"/>
                <w:lang w:val="ro-RO"/>
              </w:rPr>
            </w:pPr>
          </w:p>
          <w:p w14:paraId="1F9C7113" w14:textId="22518122" w:rsidR="007D34C1" w:rsidRPr="00A325F9" w:rsidRDefault="00CF1323" w:rsidP="0039096A">
            <w:pPr>
              <w:spacing w:line="240" w:lineRule="auto"/>
              <w:jc w:val="both"/>
              <w:rPr>
                <w:rFonts w:ascii="Montserrat Light" w:eastAsia="Times New Roman" w:hAnsi="Montserrat Light"/>
                <w:noProof/>
                <w:shd w:val="clear" w:color="auto" w:fill="FFFFFF"/>
                <w:lang w:val="ro-RO"/>
              </w:rPr>
            </w:pPr>
            <w:r w:rsidRPr="00A325F9">
              <w:rPr>
                <w:rFonts w:ascii="Montserrat Light" w:hAnsi="Montserrat Light"/>
                <w:lang w:val="ro-RO"/>
              </w:rPr>
              <w:lastRenderedPageBreak/>
              <w:t xml:space="preserve"> </w:t>
            </w:r>
            <w:r w:rsidR="004C3C97" w:rsidRPr="00A325F9">
              <w:rPr>
                <w:rFonts w:ascii="Montserrat Light" w:eastAsia="Times New Roman" w:hAnsi="Montserrat Light"/>
                <w:noProof/>
                <w:shd w:val="clear" w:color="auto" w:fill="FFFFFF"/>
                <w:lang w:val="ro-RO"/>
              </w:rPr>
              <w:t>Documentația cadastrală ce urmează a fi însușită este întocmită</w:t>
            </w:r>
            <w:r w:rsidR="007D34C1" w:rsidRPr="00A325F9">
              <w:rPr>
                <w:rFonts w:ascii="Montserrat Light" w:eastAsia="Times New Roman" w:hAnsi="Montserrat Light"/>
                <w:noProof/>
                <w:shd w:val="clear" w:color="auto" w:fill="FFFFFF"/>
                <w:lang w:val="ro-RO"/>
              </w:rPr>
              <w:t>, în conformitate cu dispozițiile legale d</w:t>
            </w:r>
            <w:r w:rsidR="007D34C1" w:rsidRPr="00A325F9">
              <w:rPr>
                <w:rFonts w:ascii="Montserrat Light" w:hAnsi="Montserrat Light"/>
                <w:noProof/>
                <w:lang w:val="ro-RO"/>
              </w:rPr>
              <w:t>etaliate la Secțiunea 2</w:t>
            </w:r>
            <w:r w:rsidR="007D34C1" w:rsidRPr="00A325F9">
              <w:rPr>
                <w:rFonts w:ascii="Montserrat Light" w:eastAsia="Times New Roman" w:hAnsi="Montserrat Light"/>
                <w:noProof/>
                <w:shd w:val="clear" w:color="auto" w:fill="FFFFFF"/>
                <w:lang w:val="ro-RO"/>
              </w:rPr>
              <w:t xml:space="preserve">. </w:t>
            </w:r>
          </w:p>
        </w:tc>
      </w:tr>
      <w:tr w:rsidR="007D34C1" w:rsidRPr="00A325F9" w14:paraId="656322A9" w14:textId="77777777" w:rsidTr="00AC56E3">
        <w:tc>
          <w:tcPr>
            <w:tcW w:w="9493" w:type="dxa"/>
            <w:gridSpan w:val="4"/>
          </w:tcPr>
          <w:p w14:paraId="5F3DEABC"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lastRenderedPageBreak/>
              <w:t xml:space="preserve">Secțiunea a 2-a - </w:t>
            </w:r>
            <w:bookmarkStart w:id="10" w:name="_Hlk48726064"/>
            <w:r w:rsidRPr="00A325F9">
              <w:rPr>
                <w:rFonts w:ascii="Montserrat Light" w:hAnsi="Montserrat Light"/>
                <w:b/>
                <w:bCs/>
                <w:noProof/>
                <w:lang w:val="ro-RO"/>
              </w:rPr>
              <w:t>Fundamentare tehnică, respectiv cerințele de natură tehnică, economică, juridică, posibilități de realizare în condiții de utilitate, legalitate, regularitate, eficiență, eficacitate și economicitate</w:t>
            </w:r>
            <w:bookmarkEnd w:id="10"/>
            <w:r w:rsidRPr="00A325F9">
              <w:rPr>
                <w:rFonts w:ascii="Montserrat Light" w:hAnsi="Montserrat Light"/>
                <w:b/>
                <w:bCs/>
                <w:noProof/>
                <w:lang w:val="ro-RO"/>
              </w:rPr>
              <w:t xml:space="preserve">: </w:t>
            </w:r>
          </w:p>
        </w:tc>
      </w:tr>
      <w:tr w:rsidR="007D34C1" w:rsidRPr="00A325F9" w14:paraId="01487D20" w14:textId="77777777" w:rsidTr="00AC56E3">
        <w:tc>
          <w:tcPr>
            <w:tcW w:w="9493" w:type="dxa"/>
            <w:gridSpan w:val="4"/>
          </w:tcPr>
          <w:p w14:paraId="27358A9B" w14:textId="77777777" w:rsidR="007D34C1" w:rsidRPr="00A325F9" w:rsidRDefault="007D34C1" w:rsidP="00AC56E3">
            <w:pPr>
              <w:spacing w:after="240"/>
              <w:jc w:val="both"/>
              <w:rPr>
                <w:rStyle w:val="salnbdy"/>
                <w:rFonts w:ascii="Montserrat Light" w:eastAsia="Times New Roman" w:hAnsi="Montserrat Light" w:cstheme="majorHAnsi"/>
                <w:noProof/>
                <w:color w:val="auto"/>
                <w:sz w:val="22"/>
                <w:szCs w:val="22"/>
                <w:lang w:val="ro-RO"/>
              </w:rPr>
            </w:pPr>
            <w:r w:rsidRPr="00A325F9">
              <w:rPr>
                <w:rFonts w:ascii="Montserrat Light" w:eastAsia="Times New Roman" w:hAnsi="Montserrat Light"/>
                <w:noProof/>
                <w:lang w:val="ro-RO"/>
              </w:rPr>
              <w:t>Conform art. 286 alin. (2) din Codul Administrativ d</w:t>
            </w:r>
            <w:r w:rsidRPr="00A325F9">
              <w:rPr>
                <w:rStyle w:val="salnbdy"/>
                <w:rFonts w:ascii="Montserrat Light" w:eastAsia="Times New Roman" w:hAnsi="Montserrat Light" w:cstheme="majorHAnsi"/>
                <w:noProof/>
                <w:color w:val="auto"/>
                <w:sz w:val="22"/>
                <w:szCs w:val="22"/>
                <w:lang w:val="ro-RO"/>
              </w:rPr>
              <w:t xml:space="preserve">omeniul public al statului este alcătuit din bunurile prevăzute la art. 136 alin. (3) din Constituţie, din cele prevăzute în </w:t>
            </w:r>
            <w:r w:rsidRPr="00A325F9">
              <w:rPr>
                <w:rStyle w:val="slgi1"/>
                <w:rFonts w:ascii="Montserrat Light" w:eastAsia="Times New Roman" w:hAnsi="Montserrat Light" w:cstheme="majorHAnsi"/>
                <w:noProof/>
                <w:color w:val="auto"/>
                <w:sz w:val="22"/>
                <w:szCs w:val="22"/>
                <w:u w:val="none"/>
                <w:lang w:val="ro-RO"/>
              </w:rPr>
              <w:t xml:space="preserve">anexa nr. 2 </w:t>
            </w:r>
            <w:r w:rsidRPr="00A325F9">
              <w:rPr>
                <w:rStyle w:val="slgi1"/>
                <w:rFonts w:ascii="Montserrat Light" w:hAnsi="Montserrat Light" w:cstheme="majorHAnsi"/>
                <w:noProof/>
                <w:color w:val="auto"/>
                <w:sz w:val="22"/>
                <w:szCs w:val="22"/>
                <w:u w:val="none"/>
                <w:lang w:val="ro-RO"/>
              </w:rPr>
              <w:t>la Codul administrativ</w:t>
            </w:r>
            <w:r w:rsidRPr="00A325F9">
              <w:rPr>
                <w:rStyle w:val="salnbdy"/>
                <w:rFonts w:ascii="Montserrat Light" w:eastAsia="Times New Roman" w:hAnsi="Montserrat Light" w:cstheme="majorHAnsi"/>
                <w:noProof/>
                <w:color w:val="auto"/>
                <w:sz w:val="22"/>
                <w:szCs w:val="22"/>
                <w:lang w:val="ro-RO"/>
              </w:rPr>
              <w:t xml:space="preserve">, precum şi din alte bunuri care, potrivit legii sau prin natura lor, sunt de uz sau de interes public naţional.  </w:t>
            </w:r>
          </w:p>
          <w:p w14:paraId="3F463FF4" w14:textId="3005F141" w:rsidR="007D34C1" w:rsidRPr="00A325F9" w:rsidRDefault="007D34C1" w:rsidP="00AC56E3">
            <w:pPr>
              <w:spacing w:before="240"/>
              <w:jc w:val="both"/>
              <w:rPr>
                <w:rFonts w:ascii="Montserrat Light" w:eastAsia="Times New Roman" w:hAnsi="Montserrat Light" w:cs="Times New Roman"/>
                <w:noProof/>
                <w:lang w:val="ro-RO"/>
              </w:rPr>
            </w:pPr>
            <w:r w:rsidRPr="00A325F9">
              <w:rPr>
                <w:rFonts w:ascii="Montserrat Light" w:eastAsia="Times New Roman" w:hAnsi="Montserrat Light" w:cs="Times New Roman"/>
                <w:noProof/>
                <w:lang w:val="ro-RO"/>
              </w:rPr>
              <w:t xml:space="preserve">În vederea înscrierii în cartea funciară a operațiunii </w:t>
            </w:r>
            <w:r w:rsidR="00CF1323" w:rsidRPr="00A325F9">
              <w:rPr>
                <w:rFonts w:ascii="Montserrat Light" w:eastAsia="Times New Roman" w:hAnsi="Montserrat Light" w:cs="Times New Roman"/>
                <w:noProof/>
                <w:lang w:val="ro-RO"/>
              </w:rPr>
              <w:t>de actualizare a informațiilor cadastrale, respectiv înregistrarea</w:t>
            </w:r>
            <w:r w:rsidR="00C3699E">
              <w:rPr>
                <w:rFonts w:ascii="Montserrat Light" w:eastAsia="Times New Roman" w:hAnsi="Montserrat Light" w:cs="Times New Roman"/>
                <w:noProof/>
                <w:lang w:val="ro-RO"/>
              </w:rPr>
              <w:t xml:space="preserve"> geometriei imobilului</w:t>
            </w:r>
            <w:r w:rsidR="00CF1323" w:rsidRPr="00A325F9">
              <w:rPr>
                <w:rFonts w:ascii="Montserrat Light" w:eastAsia="Times New Roman" w:hAnsi="Montserrat Light" w:cs="Times New Roman"/>
                <w:noProof/>
                <w:lang w:val="ro-RO"/>
              </w:rPr>
              <w:t xml:space="preserve"> în planul cadastral</w:t>
            </w:r>
            <w:r w:rsidR="00C3699E">
              <w:rPr>
                <w:rFonts w:ascii="Montserrat Light" w:eastAsia="Times New Roman" w:hAnsi="Montserrat Light" w:cs="Times New Roman"/>
                <w:noProof/>
                <w:lang w:val="ro-RO"/>
              </w:rPr>
              <w:t xml:space="preserve">, </w:t>
            </w:r>
            <w:r w:rsidR="00CF1323" w:rsidRPr="00A325F9">
              <w:rPr>
                <w:rFonts w:ascii="Montserrat Light" w:eastAsia="Times New Roman" w:hAnsi="Montserrat Light" w:cs="Times New Roman"/>
                <w:noProof/>
                <w:lang w:val="ro-RO"/>
              </w:rPr>
              <w:t xml:space="preserve">dispozițiile </w:t>
            </w:r>
            <w:r w:rsidRPr="00A325F9">
              <w:rPr>
                <w:rFonts w:ascii="Montserrat Light" w:eastAsia="Times New Roman" w:hAnsi="Montserrat Light" w:cs="Times New Roman"/>
                <w:noProof/>
                <w:lang w:val="ro-RO"/>
              </w:rPr>
              <w:t>din Regulamentul de recepţie şi înscriere în evidenţele de cadastru şi carte funciară, aprobat prin Ordinul nr. 600/2023, al Directorului A.N.C.P.I. cu modificările și completările ulterioare, incidente în elaborarea prezentului proiect de act administrativ sunt:</w:t>
            </w:r>
          </w:p>
          <w:p w14:paraId="6A209EB4" w14:textId="0FC5FCEC" w:rsidR="00293F6C" w:rsidRPr="00A325F9" w:rsidRDefault="007D34C1" w:rsidP="0039096A">
            <w:pPr>
              <w:pStyle w:val="Listparagraf"/>
              <w:numPr>
                <w:ilvl w:val="0"/>
                <w:numId w:val="47"/>
              </w:numPr>
              <w:autoSpaceDE w:val="0"/>
              <w:autoSpaceDN w:val="0"/>
              <w:adjustRightInd w:val="0"/>
              <w:spacing w:line="240" w:lineRule="auto"/>
              <w:jc w:val="both"/>
              <w:rPr>
                <w:rFonts w:ascii="Montserrat Light" w:hAnsi="Montserrat Light" w:cs="TimesNewRomanPSMT"/>
                <w:lang w:val="ro-RO"/>
              </w:rPr>
            </w:pPr>
            <w:r w:rsidRPr="00A325F9">
              <w:rPr>
                <w:rFonts w:ascii="Montserrat Light" w:eastAsia="Times New Roman" w:hAnsi="Montserrat Light"/>
                <w:b/>
                <w:bCs/>
                <w:noProof/>
                <w:lang w:val="ro-RO"/>
              </w:rPr>
              <w:t xml:space="preserve">art. 18 lit. </w:t>
            </w:r>
            <w:r w:rsidR="00293F6C" w:rsidRPr="00A325F9">
              <w:rPr>
                <w:rFonts w:ascii="Montserrat Light" w:eastAsia="Times New Roman" w:hAnsi="Montserrat Light"/>
                <w:b/>
                <w:bCs/>
                <w:noProof/>
                <w:lang w:val="ro-RO"/>
              </w:rPr>
              <w:t>k</w:t>
            </w:r>
            <w:r w:rsidRPr="00A325F9">
              <w:rPr>
                <w:rFonts w:ascii="Montserrat Light" w:eastAsia="Times New Roman" w:hAnsi="Montserrat Light"/>
                <w:b/>
                <w:bCs/>
                <w:noProof/>
                <w:lang w:val="ro-RO"/>
              </w:rPr>
              <w:t>) p</w:t>
            </w:r>
            <w:r w:rsidRPr="00A325F9">
              <w:rPr>
                <w:rFonts w:ascii="Montserrat Light" w:hAnsi="Montserrat Light"/>
                <w:b/>
                <w:bCs/>
                <w:noProof/>
                <w:lang w:val="ro-RO"/>
              </w:rPr>
              <w:t>otrivit</w:t>
            </w:r>
            <w:r w:rsidRPr="00A325F9">
              <w:rPr>
                <w:rFonts w:ascii="Montserrat Light" w:eastAsia="Times New Roman" w:hAnsi="Montserrat Light"/>
                <w:b/>
                <w:bCs/>
                <w:noProof/>
                <w:lang w:val="ro-RO"/>
              </w:rPr>
              <w:t xml:space="preserve"> căruia „</w:t>
            </w:r>
            <w:r w:rsidRPr="00A325F9">
              <w:rPr>
                <w:rFonts w:ascii="Montserrat Light" w:eastAsia="Times New Roman" w:hAnsi="Montserrat Light"/>
                <w:i/>
                <w:iCs/>
                <w:noProof/>
                <w:lang w:val="ro-RO"/>
              </w:rPr>
              <w:t>Documentaţia cadastrală întocmită la cerere, în</w:t>
            </w:r>
            <w:r w:rsidR="0039096A" w:rsidRPr="00A325F9">
              <w:rPr>
                <w:rFonts w:ascii="Montserrat Light" w:eastAsia="Times New Roman" w:hAnsi="Montserrat Light"/>
                <w:i/>
                <w:iCs/>
                <w:noProof/>
                <w:lang w:val="ro-RO"/>
              </w:rPr>
              <w:t xml:space="preserve"> </w:t>
            </w:r>
            <w:r w:rsidRPr="00A325F9">
              <w:rPr>
                <w:rFonts w:ascii="Montserrat Light" w:eastAsia="Times New Roman" w:hAnsi="Montserrat Light"/>
                <w:i/>
                <w:iCs/>
                <w:noProof/>
                <w:lang w:val="ro-RO"/>
              </w:rPr>
              <w:t>vederea înscrierii în evidenţele de cadastru</w:t>
            </w:r>
            <w:r w:rsidR="00293F6C" w:rsidRPr="00A325F9">
              <w:rPr>
                <w:rFonts w:ascii="Montserrat Light" w:eastAsia="Times New Roman" w:hAnsi="Montserrat Light"/>
                <w:i/>
                <w:iCs/>
                <w:noProof/>
                <w:lang w:val="ro-RO"/>
              </w:rPr>
              <w:t xml:space="preserve">, </w:t>
            </w:r>
            <w:r w:rsidR="00293F6C" w:rsidRPr="00A325F9">
              <w:rPr>
                <w:rFonts w:ascii="Montserrat Light" w:eastAsia="Times New Roman" w:hAnsi="Montserrat Light"/>
                <w:noProof/>
                <w:lang w:val="ro-RO"/>
              </w:rPr>
              <w:t xml:space="preserve">respectiv </w:t>
            </w:r>
            <w:r w:rsidR="00293F6C" w:rsidRPr="00A325F9">
              <w:rPr>
                <w:rFonts w:ascii="Montserrat Light" w:hAnsi="Montserrat Light" w:cs="TimesNewRomanPSMT"/>
                <w:lang w:val="ro-RO"/>
              </w:rPr>
              <w:t>documentație pentru înregistrarea în planul cadastral a imobilelor situate în zona de aplicare a Decretului -lege nr. 115/1938</w:t>
            </w:r>
          </w:p>
          <w:p w14:paraId="507FD17C" w14:textId="42C3A7FB" w:rsidR="000953BD" w:rsidRPr="00A325F9" w:rsidRDefault="000953BD" w:rsidP="000953BD">
            <w:pPr>
              <w:pStyle w:val="Listparagraf"/>
              <w:numPr>
                <w:ilvl w:val="0"/>
                <w:numId w:val="47"/>
              </w:numPr>
              <w:autoSpaceDE w:val="0"/>
              <w:autoSpaceDN w:val="0"/>
              <w:adjustRightInd w:val="0"/>
              <w:spacing w:line="240" w:lineRule="auto"/>
              <w:jc w:val="both"/>
              <w:rPr>
                <w:rFonts w:ascii="Montserrat Light" w:hAnsi="Montserrat Light"/>
                <w:lang w:val="ro-RO"/>
              </w:rPr>
            </w:pPr>
            <w:r w:rsidRPr="00A325F9">
              <w:rPr>
                <w:rFonts w:ascii="Montserrat Light" w:hAnsi="Montserrat Light"/>
                <w:b/>
                <w:bCs/>
                <w:lang w:val="ro-RO"/>
              </w:rPr>
              <w:t>art. 113 potrivit căruia</w:t>
            </w:r>
            <w:r w:rsidRPr="00A325F9">
              <w:rPr>
                <w:rFonts w:ascii="Montserrat Light" w:hAnsi="Montserrat Light"/>
                <w:lang w:val="ro-RO"/>
              </w:rPr>
              <w:t xml:space="preserve"> “</w:t>
            </w:r>
            <w:proofErr w:type="spellStart"/>
            <w:r w:rsidRPr="00A325F9">
              <w:rPr>
                <w:rFonts w:ascii="Montserrat Light" w:hAnsi="Montserrat Light"/>
                <w:lang w:val="ro-RO"/>
              </w:rPr>
              <w:t>documentaţia</w:t>
            </w:r>
            <w:proofErr w:type="spellEnd"/>
            <w:r w:rsidRPr="00A325F9">
              <w:rPr>
                <w:rFonts w:ascii="Montserrat Light" w:hAnsi="Montserrat Light"/>
                <w:lang w:val="ro-RO"/>
              </w:rPr>
              <w:t xml:space="preserve"> cadastrală de înregistrare în planul cadastral se </w:t>
            </w:r>
            <w:proofErr w:type="spellStart"/>
            <w:r w:rsidRPr="00A325F9">
              <w:rPr>
                <w:rFonts w:ascii="Montserrat Light" w:hAnsi="Montserrat Light"/>
                <w:lang w:val="ro-RO"/>
              </w:rPr>
              <w:t>întocmeşte</w:t>
            </w:r>
            <w:proofErr w:type="spellEnd"/>
            <w:r w:rsidRPr="00A325F9">
              <w:rPr>
                <w:rFonts w:ascii="Montserrat Light" w:hAnsi="Montserrat Light"/>
                <w:lang w:val="ro-RO"/>
              </w:rPr>
              <w:t xml:space="preserve"> pentru atribuirea de număr cadastral</w:t>
            </w:r>
          </w:p>
          <w:p w14:paraId="219E593E" w14:textId="55F14A74" w:rsidR="000953BD" w:rsidRPr="00A325F9" w:rsidRDefault="000953BD" w:rsidP="000953BD">
            <w:pPr>
              <w:pStyle w:val="Listparagraf"/>
              <w:numPr>
                <w:ilvl w:val="0"/>
                <w:numId w:val="47"/>
              </w:numPr>
              <w:autoSpaceDE w:val="0"/>
              <w:autoSpaceDN w:val="0"/>
              <w:adjustRightInd w:val="0"/>
              <w:spacing w:line="240" w:lineRule="auto"/>
              <w:jc w:val="both"/>
              <w:rPr>
                <w:rFonts w:ascii="Montserrat Light" w:hAnsi="Montserrat Light"/>
                <w:lang w:val="ro-RO"/>
              </w:rPr>
            </w:pPr>
            <w:r w:rsidRPr="00A325F9">
              <w:rPr>
                <w:rFonts w:ascii="Montserrat Light" w:hAnsi="Montserrat Light"/>
                <w:b/>
                <w:bCs/>
                <w:lang w:val="ro-RO"/>
              </w:rPr>
              <w:t>art. 114 potrivit căruia</w:t>
            </w:r>
            <w:r w:rsidRPr="00A325F9">
              <w:rPr>
                <w:rFonts w:ascii="Montserrat Light" w:hAnsi="Montserrat Light"/>
                <w:lang w:val="ro-RO"/>
              </w:rPr>
              <w:t xml:space="preserve"> </w:t>
            </w:r>
            <w:proofErr w:type="spellStart"/>
            <w:r w:rsidRPr="00A325F9">
              <w:rPr>
                <w:rFonts w:ascii="Montserrat Light" w:hAnsi="Montserrat Light"/>
                <w:lang w:val="ro-RO"/>
              </w:rPr>
              <w:t>Documentaţia</w:t>
            </w:r>
            <w:proofErr w:type="spellEnd"/>
            <w:r w:rsidRPr="00A325F9">
              <w:rPr>
                <w:rFonts w:ascii="Montserrat Light" w:hAnsi="Montserrat Light"/>
                <w:lang w:val="ro-RO"/>
              </w:rPr>
              <w:t xml:space="preserve"> cadastrală de înregistrare în planul cadastral a imobilelor </w:t>
            </w:r>
            <w:proofErr w:type="spellStart"/>
            <w:r w:rsidRPr="00A325F9">
              <w:rPr>
                <w:rFonts w:ascii="Montserrat Light" w:hAnsi="Montserrat Light"/>
                <w:lang w:val="ro-RO"/>
              </w:rPr>
              <w:t>conţine</w:t>
            </w:r>
            <w:proofErr w:type="spellEnd"/>
            <w:r w:rsidRPr="00A325F9">
              <w:rPr>
                <w:rFonts w:ascii="Montserrat Light" w:hAnsi="Montserrat Light"/>
                <w:lang w:val="ro-RO"/>
              </w:rPr>
              <w:t>:</w:t>
            </w:r>
          </w:p>
          <w:p w14:paraId="52D2570B" w14:textId="186905BD"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a)</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Cererea de recepţie şi înscriere;</w:t>
            </w:r>
          </w:p>
          <w:p w14:paraId="6A6231B0" w14:textId="42340EC6"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b)</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Dovada achitării tarifului, dacă este cazul;</w:t>
            </w:r>
          </w:p>
          <w:p w14:paraId="54190DF8" w14:textId="73DD3E27"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c)</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Declaraţia pe proprie răspundere cu privire la identificarea imobilului măsurat;</w:t>
            </w:r>
          </w:p>
          <w:p w14:paraId="6039C58C" w14:textId="0F549C42"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d)</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Copiile actelor de identitate ale proprietarilor şi ale altor titulari de drepturi reale persoane fizice/adeverinţă emisă de către Serviciul Public Comunitar de Evidenţa Populaţiei din care să rezulte datele de identificare sau certificatul constatator, în cazul persoanelor juridice;</w:t>
            </w:r>
          </w:p>
          <w:p w14:paraId="235C7FA0" w14:textId="3288489B"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e)</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Certificatul fiscal eliberat de primăria în circumscripţia căreia se află imobilul respectiv, în cazurile prevăzute de lege;</w:t>
            </w:r>
          </w:p>
          <w:p w14:paraId="2E98E8F4" w14:textId="28E1A576"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f)</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Memoriul tehnic;</w:t>
            </w:r>
          </w:p>
          <w:p w14:paraId="3B2DAB96" w14:textId="201D8E1D" w:rsidR="000953BD" w:rsidRPr="00A325F9" w:rsidRDefault="000953BD" w:rsidP="000953BD">
            <w:pPr>
              <w:jc w:val="both"/>
              <w:rPr>
                <w:rFonts w:ascii="Montserrat Light" w:hAnsi="Montserrat Light"/>
                <w:lang w:val="ro-RO"/>
              </w:rPr>
            </w:pPr>
            <w:r w:rsidRPr="00A325F9">
              <w:rPr>
                <w:rStyle w:val="slitttl"/>
                <w:rFonts w:ascii="Montserrat Light" w:hAnsi="Montserrat Light"/>
                <w:lang w:val="ro-RO"/>
              </w:rPr>
              <w:t xml:space="preserve">                     g)</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Planul de amplasament şi delimitare;</w:t>
            </w:r>
          </w:p>
          <w:p w14:paraId="621C7640" w14:textId="78A6EB68" w:rsidR="000953BD" w:rsidRPr="00A325F9" w:rsidRDefault="000953BD" w:rsidP="000953BD">
            <w:pPr>
              <w:jc w:val="both"/>
              <w:rPr>
                <w:rStyle w:val="slitbdy"/>
                <w:rFonts w:ascii="Montserrat Light" w:hAnsi="Montserrat Light"/>
                <w:noProof/>
                <w:color w:val="auto"/>
                <w:sz w:val="22"/>
                <w:szCs w:val="22"/>
                <w:lang w:val="ro-RO"/>
              </w:rPr>
            </w:pPr>
            <w:r w:rsidRPr="00A325F9">
              <w:rPr>
                <w:rStyle w:val="slitttl"/>
                <w:rFonts w:ascii="Montserrat Light" w:hAnsi="Montserrat Light"/>
                <w:lang w:val="ro-RO"/>
              </w:rPr>
              <w:t xml:space="preserve">                     h)</w:t>
            </w:r>
            <w:r w:rsidRPr="00A325F9">
              <w:rPr>
                <w:rFonts w:ascii="Montserrat Light" w:hAnsi="Montserrat Light"/>
                <w:lang w:val="ro-RO"/>
              </w:rPr>
              <w:t xml:space="preserve"> </w:t>
            </w:r>
            <w:r w:rsidRPr="00A325F9">
              <w:rPr>
                <w:rStyle w:val="slitbdy"/>
                <w:rFonts w:ascii="Montserrat Light" w:hAnsi="Montserrat Light"/>
                <w:noProof/>
                <w:color w:val="auto"/>
                <w:sz w:val="22"/>
                <w:szCs w:val="22"/>
                <w:lang w:val="ro-RO"/>
              </w:rPr>
              <w:t>Certificatul de căsătorie în copie legalizată când este cazul.</w:t>
            </w:r>
            <w:r w:rsidR="00C8658F" w:rsidRPr="00A325F9">
              <w:rPr>
                <w:rStyle w:val="slitbdy"/>
                <w:rFonts w:ascii="Montserrat Light" w:hAnsi="Montserrat Light"/>
                <w:noProof/>
                <w:color w:val="auto"/>
                <w:sz w:val="22"/>
                <w:szCs w:val="22"/>
                <w:lang w:val="ro-RO"/>
              </w:rPr>
              <w:t>”</w:t>
            </w:r>
          </w:p>
          <w:p w14:paraId="5B986ADD" w14:textId="497CE114" w:rsidR="007D34C1" w:rsidRPr="00A325F9" w:rsidRDefault="00AE36E6" w:rsidP="00D677C6">
            <w:pPr>
              <w:jc w:val="both"/>
              <w:rPr>
                <w:rFonts w:ascii="Montserrat Light" w:hAnsi="Montserrat Light"/>
                <w:lang w:val="ro-RO"/>
              </w:rPr>
            </w:pPr>
            <w:r w:rsidRPr="00A325F9">
              <w:rPr>
                <w:rStyle w:val="slitbdy"/>
                <w:rFonts w:ascii="Montserrat Light" w:hAnsi="Montserrat Light"/>
                <w:noProof/>
                <w:color w:val="auto"/>
                <w:sz w:val="22"/>
                <w:szCs w:val="22"/>
                <w:lang w:val="ro-RO"/>
              </w:rPr>
              <w:t xml:space="preserve">           - </w:t>
            </w:r>
            <w:r w:rsidRPr="00A325F9">
              <w:rPr>
                <w:rFonts w:ascii="Montserrat Light" w:hAnsi="Montserrat Light"/>
                <w:b/>
                <w:bCs/>
                <w:lang w:val="ro-RO"/>
              </w:rPr>
              <w:t xml:space="preserve">art. </w:t>
            </w:r>
            <w:r w:rsidR="000953BD" w:rsidRPr="00A325F9">
              <w:rPr>
                <w:rFonts w:ascii="Montserrat Light" w:hAnsi="Montserrat Light"/>
                <w:b/>
                <w:bCs/>
                <w:lang w:val="ro-RO"/>
              </w:rPr>
              <w:t>115</w:t>
            </w:r>
            <w:r w:rsidRPr="00A325F9">
              <w:rPr>
                <w:rFonts w:ascii="Montserrat Light" w:hAnsi="Montserrat Light"/>
                <w:b/>
                <w:bCs/>
                <w:lang w:val="ro-RO"/>
              </w:rPr>
              <w:t xml:space="preserve"> </w:t>
            </w:r>
            <w:r w:rsidR="00C8658F" w:rsidRPr="00A325F9">
              <w:rPr>
                <w:rFonts w:ascii="Montserrat Light" w:hAnsi="Montserrat Light"/>
                <w:b/>
                <w:bCs/>
                <w:lang w:val="ro-RO"/>
              </w:rPr>
              <w:t xml:space="preserve">alin. </w:t>
            </w:r>
            <w:r w:rsidR="000953BD" w:rsidRPr="00A325F9">
              <w:rPr>
                <w:rStyle w:val="salnttl"/>
                <w:rFonts w:ascii="Montserrat Light" w:hAnsi="Montserrat Light"/>
                <w:b/>
                <w:bCs/>
                <w:lang w:val="ro-RO"/>
              </w:rPr>
              <w:t>(1)</w:t>
            </w:r>
            <w:r w:rsidR="000953BD" w:rsidRPr="00A325F9">
              <w:rPr>
                <w:rFonts w:ascii="Montserrat Light" w:hAnsi="Montserrat Light"/>
                <w:b/>
                <w:bCs/>
                <w:lang w:val="ro-RO"/>
              </w:rPr>
              <w:t xml:space="preserve"> </w:t>
            </w:r>
            <w:r w:rsidR="00D677C6" w:rsidRPr="00A325F9">
              <w:rPr>
                <w:rFonts w:ascii="Montserrat Light" w:hAnsi="Montserrat Light"/>
                <w:b/>
                <w:bCs/>
                <w:lang w:val="ro-RO"/>
              </w:rPr>
              <w:t>potrivit căruia</w:t>
            </w:r>
            <w:r w:rsidR="00C8658F" w:rsidRPr="00A325F9">
              <w:rPr>
                <w:rFonts w:ascii="Montserrat Light" w:hAnsi="Montserrat Light"/>
                <w:lang w:val="ro-RO"/>
              </w:rPr>
              <w:t xml:space="preserve"> “</w:t>
            </w:r>
            <w:r w:rsidR="000953BD" w:rsidRPr="00A325F9">
              <w:rPr>
                <w:rStyle w:val="salnbdy"/>
                <w:rFonts w:ascii="Montserrat Light" w:hAnsi="Montserrat Light"/>
                <w:noProof/>
                <w:color w:val="auto"/>
                <w:sz w:val="22"/>
                <w:szCs w:val="22"/>
                <w:lang w:val="ro-RO"/>
              </w:rPr>
              <w:t xml:space="preserve">Concomitent cu înregistrarea în planul cadastral </w:t>
            </w:r>
            <w:r w:rsidR="0039096A" w:rsidRPr="00A325F9">
              <w:rPr>
                <w:rStyle w:val="salnbdy"/>
                <w:rFonts w:ascii="Montserrat Light" w:hAnsi="Montserrat Light"/>
                <w:noProof/>
                <w:color w:val="auto"/>
                <w:sz w:val="22"/>
                <w:szCs w:val="22"/>
                <w:lang w:val="ro-RO"/>
              </w:rPr>
              <w:t xml:space="preserve"> </w:t>
            </w:r>
            <w:r w:rsidR="0039096A" w:rsidRPr="00A325F9">
              <w:rPr>
                <w:rStyle w:val="salnbdy"/>
                <w:noProof/>
                <w:lang w:val="ro-RO"/>
              </w:rPr>
              <w:t xml:space="preserve">           </w:t>
            </w:r>
            <w:r w:rsidR="000953BD" w:rsidRPr="00A325F9">
              <w:rPr>
                <w:rStyle w:val="salnbdy"/>
                <w:rFonts w:ascii="Montserrat Light" w:hAnsi="Montserrat Light"/>
                <w:noProof/>
                <w:color w:val="auto"/>
                <w:sz w:val="22"/>
                <w:szCs w:val="22"/>
                <w:lang w:val="ro-RO"/>
              </w:rPr>
              <w:t xml:space="preserve">se pot efectua şi alte operaţiuni tehnice/juridice, precum: actualizare categorie de folosinţă sau destinaţie, modificare suprafaţă, schimbare adresă poştală, notare posesie în cazul prevăzut de </w:t>
            </w:r>
            <w:hyperlink w:history="1">
              <w:r w:rsidR="000953BD" w:rsidRPr="00A325F9">
                <w:rPr>
                  <w:rStyle w:val="Hyperlink"/>
                  <w:rFonts w:ascii="Montserrat Light" w:hAnsi="Montserrat Light"/>
                  <w:noProof/>
                  <w:color w:val="auto"/>
                  <w:u w:val="none"/>
                  <w:lang w:val="ro-RO"/>
                </w:rPr>
                <w:t>art. 41 alin. (3) lit. c) din Legea nr. 7/1996</w:t>
              </w:r>
            </w:hyperlink>
            <w:r w:rsidR="000953BD" w:rsidRPr="00A325F9">
              <w:rPr>
                <w:rStyle w:val="salnbdy"/>
                <w:rFonts w:ascii="Montserrat Light" w:hAnsi="Montserrat Light"/>
                <w:noProof/>
                <w:color w:val="auto"/>
                <w:sz w:val="22"/>
                <w:szCs w:val="22"/>
                <w:lang w:val="ro-RO"/>
              </w:rPr>
              <w:t>, înscrierea/ extinderea/radierea unei construcţii edificate pe un teren identificat cu număr topografic, etc.</w:t>
            </w:r>
            <w:r w:rsidR="00D677C6" w:rsidRPr="00A325F9">
              <w:rPr>
                <w:rStyle w:val="salnbdy"/>
                <w:rFonts w:ascii="Montserrat Light" w:hAnsi="Montserrat Light"/>
                <w:noProof/>
                <w:color w:val="auto"/>
                <w:sz w:val="22"/>
                <w:szCs w:val="22"/>
                <w:lang w:val="ro-RO"/>
              </w:rPr>
              <w:t xml:space="preserve">, iar </w:t>
            </w:r>
            <w:r w:rsidR="00D677C6" w:rsidRPr="00A325F9">
              <w:rPr>
                <w:rStyle w:val="salnbdy"/>
                <w:rFonts w:ascii="Montserrat Light" w:hAnsi="Montserrat Light"/>
                <w:b/>
                <w:bCs/>
                <w:noProof/>
                <w:color w:val="auto"/>
                <w:sz w:val="22"/>
                <w:szCs w:val="22"/>
                <w:lang w:val="ro-RO"/>
              </w:rPr>
              <w:t xml:space="preserve">potrivit alin. </w:t>
            </w:r>
            <w:r w:rsidR="000953BD" w:rsidRPr="00A325F9">
              <w:rPr>
                <w:rStyle w:val="salnttl"/>
                <w:rFonts w:ascii="Montserrat Light" w:hAnsi="Montserrat Light"/>
                <w:b/>
                <w:bCs/>
                <w:lang w:val="ro-RO"/>
              </w:rPr>
              <w:t>(2)</w:t>
            </w:r>
            <w:r w:rsidR="000953BD" w:rsidRPr="00A325F9">
              <w:rPr>
                <w:rFonts w:ascii="Montserrat Light" w:hAnsi="Montserrat Light"/>
                <w:b/>
                <w:bCs/>
                <w:lang w:val="ro-RO"/>
              </w:rPr>
              <w:t xml:space="preserve"> </w:t>
            </w:r>
            <w:r w:rsidR="000953BD" w:rsidRPr="00A325F9">
              <w:rPr>
                <w:rStyle w:val="salnbdy"/>
                <w:rFonts w:ascii="Montserrat Light" w:hAnsi="Montserrat Light"/>
                <w:noProof/>
                <w:color w:val="auto"/>
                <w:sz w:val="22"/>
                <w:szCs w:val="22"/>
                <w:lang w:val="ro-RO"/>
              </w:rPr>
              <w:t xml:space="preserve">Aceste operaţiuni se efectuează în baza documentaţiei cadastrale prevăzute la </w:t>
            </w:r>
            <w:hyperlink w:history="1">
              <w:r w:rsidR="000953BD" w:rsidRPr="00A325F9">
                <w:rPr>
                  <w:rStyle w:val="Hyperlink"/>
                  <w:rFonts w:ascii="Montserrat Light" w:hAnsi="Montserrat Light"/>
                  <w:noProof/>
                  <w:color w:val="auto"/>
                  <w:u w:val="none"/>
                  <w:lang w:val="ro-RO"/>
                </w:rPr>
                <w:t>art. 114</w:t>
              </w:r>
            </w:hyperlink>
            <w:r w:rsidR="000953BD" w:rsidRPr="00A325F9">
              <w:rPr>
                <w:rStyle w:val="salnbdy"/>
                <w:rFonts w:ascii="Montserrat Light" w:hAnsi="Montserrat Light"/>
                <w:noProof/>
                <w:color w:val="auto"/>
                <w:sz w:val="22"/>
                <w:szCs w:val="22"/>
                <w:lang w:val="ro-RO"/>
              </w:rPr>
              <w:t xml:space="preserve"> şi a înscrisurilor justificative.</w:t>
            </w:r>
          </w:p>
        </w:tc>
      </w:tr>
      <w:tr w:rsidR="007D34C1" w:rsidRPr="00A325F9" w14:paraId="52C69BA0" w14:textId="77777777" w:rsidTr="00AC56E3">
        <w:tc>
          <w:tcPr>
            <w:tcW w:w="9493" w:type="dxa"/>
            <w:gridSpan w:val="4"/>
          </w:tcPr>
          <w:p w14:paraId="54F4EA1F" w14:textId="77777777" w:rsidR="007D34C1" w:rsidRPr="00A325F9" w:rsidRDefault="007D34C1" w:rsidP="00AC56E3">
            <w:pPr>
              <w:tabs>
                <w:tab w:val="left" w:pos="3456"/>
              </w:tabs>
              <w:jc w:val="both"/>
              <w:rPr>
                <w:rFonts w:ascii="Montserrat Light" w:hAnsi="Montserrat Light"/>
                <w:b/>
                <w:noProof/>
                <w:lang w:val="ro-RO"/>
              </w:rPr>
            </w:pPr>
            <w:r w:rsidRPr="00A325F9">
              <w:rPr>
                <w:rFonts w:ascii="Montserrat Light" w:hAnsi="Montserrat Light"/>
                <w:b/>
                <w:bCs/>
                <w:noProof/>
                <w:lang w:val="ro-RO"/>
              </w:rPr>
              <w:t xml:space="preserve">Secțiunea a 3-a </w:t>
            </w:r>
            <w:bookmarkStart w:id="11" w:name="_Hlk48727950"/>
            <w:r w:rsidRPr="00A325F9">
              <w:rPr>
                <w:rFonts w:ascii="Montserrat Light" w:hAnsi="Montserrat Light"/>
                <w:b/>
                <w:bCs/>
                <w:noProof/>
                <w:lang w:val="ro-RO"/>
              </w:rPr>
              <w:t xml:space="preserve">- Efecte preconizate ale aplicării actului administrativ </w:t>
            </w:r>
            <w:r w:rsidRPr="00A325F9">
              <w:rPr>
                <w:rFonts w:ascii="Montserrat Light" w:hAnsi="Montserrat Light"/>
                <w:noProof/>
                <w:lang w:val="ro-RO"/>
              </w:rPr>
              <w:t xml:space="preserve">(impactul financiar asupra bugetului judeţului pe termen scurt (pe anul curent)/lung, impactul </w:t>
            </w:r>
            <w:r w:rsidRPr="00A325F9">
              <w:rPr>
                <w:rFonts w:ascii="Montserrat Light" w:hAnsi="Montserrat Light"/>
                <w:noProof/>
                <w:lang w:val="ro-RO"/>
              </w:rPr>
              <w:lastRenderedPageBreak/>
              <w:t>asupra mediului concurențial şi domeniului ajutoarelor de stat, impactul asupra sarcinilor administrative, impactul asupra mediului</w:t>
            </w:r>
            <w:bookmarkEnd w:id="11"/>
            <w:r w:rsidRPr="00A325F9">
              <w:rPr>
                <w:rFonts w:ascii="Montserrat Light" w:hAnsi="Montserrat Light"/>
                <w:noProof/>
                <w:lang w:val="ro-RO"/>
              </w:rPr>
              <w:t>)</w:t>
            </w:r>
          </w:p>
        </w:tc>
      </w:tr>
      <w:tr w:rsidR="007D34C1" w:rsidRPr="00A325F9" w14:paraId="7823C0F2" w14:textId="77777777" w:rsidTr="00AC56E3">
        <w:tc>
          <w:tcPr>
            <w:tcW w:w="9493" w:type="dxa"/>
            <w:gridSpan w:val="4"/>
          </w:tcPr>
          <w:p w14:paraId="284D31CD" w14:textId="77777777" w:rsidR="007D34C1" w:rsidRPr="00A325F9" w:rsidRDefault="007D34C1" w:rsidP="00AC56E3">
            <w:pPr>
              <w:tabs>
                <w:tab w:val="left" w:pos="3456"/>
              </w:tabs>
              <w:spacing w:after="240"/>
              <w:jc w:val="both"/>
              <w:rPr>
                <w:rFonts w:ascii="Montserrat Light" w:hAnsi="Montserrat Light"/>
                <w:noProof/>
                <w:lang w:val="ro-RO"/>
              </w:rPr>
            </w:pPr>
            <w:r w:rsidRPr="00A325F9">
              <w:rPr>
                <w:rFonts w:ascii="Montserrat Light" w:hAnsi="Montserrat Light"/>
                <w:noProof/>
                <w:lang w:val="ro-RO"/>
              </w:rPr>
              <w:lastRenderedPageBreak/>
              <w:t>Hotărârea nu produce efecte financiare asupra bugetului Județului Cluj, asupra  mediului concurențial şi domeniului ajutoarelor de stat sau asupra mediului.</w:t>
            </w:r>
          </w:p>
          <w:p w14:paraId="347C55CC" w14:textId="77777777" w:rsidR="007D34C1" w:rsidRPr="00A325F9" w:rsidRDefault="007D34C1" w:rsidP="00AC56E3">
            <w:pPr>
              <w:tabs>
                <w:tab w:val="left" w:pos="3456"/>
              </w:tabs>
              <w:jc w:val="both"/>
              <w:rPr>
                <w:rFonts w:ascii="Montserrat Light" w:hAnsi="Montserrat Light"/>
                <w:noProof/>
                <w:shd w:val="clear" w:color="auto" w:fill="FFFFFF"/>
                <w:lang w:val="ro-RO"/>
              </w:rPr>
            </w:pPr>
            <w:r w:rsidRPr="00A325F9">
              <w:rPr>
                <w:rFonts w:ascii="Montserrat Light" w:hAnsi="Montserrat Light"/>
                <w:noProof/>
                <w:shd w:val="clear" w:color="auto" w:fill="FFFFFF"/>
                <w:lang w:val="ro-RO"/>
              </w:rPr>
              <w:t>Sarcini de natură administrativă rezultate din actul adminstrativ constă în:</w:t>
            </w:r>
          </w:p>
          <w:p w14:paraId="20F44229" w14:textId="46DB541F" w:rsidR="007D34C1" w:rsidRPr="00A325F9" w:rsidRDefault="007D34C1" w:rsidP="007D34C1">
            <w:pPr>
              <w:pStyle w:val="Listparagraf"/>
              <w:numPr>
                <w:ilvl w:val="0"/>
                <w:numId w:val="18"/>
              </w:numPr>
              <w:tabs>
                <w:tab w:val="left" w:pos="3456"/>
              </w:tabs>
              <w:spacing w:after="0" w:line="276" w:lineRule="auto"/>
              <w:jc w:val="both"/>
              <w:rPr>
                <w:rFonts w:ascii="Montserrat Light" w:hAnsi="Montserrat Light"/>
                <w:noProof/>
                <w:shd w:val="clear" w:color="auto" w:fill="FFFFFF"/>
                <w:lang w:val="ro-RO"/>
              </w:rPr>
            </w:pPr>
            <w:r w:rsidRPr="00A325F9">
              <w:rPr>
                <w:rFonts w:ascii="Montserrat Light" w:hAnsi="Montserrat Light"/>
                <w:noProof/>
                <w:shd w:val="clear" w:color="auto" w:fill="FFFFFF"/>
                <w:lang w:val="ro-RO"/>
              </w:rPr>
              <w:t xml:space="preserve">completarea formularelor prevăzute în Regulamentul de avizare, recepție și înscriere în evidența de cadastru și carte funciară, aprobat </w:t>
            </w:r>
            <w:r w:rsidR="00CA4531">
              <w:rPr>
                <w:rFonts w:ascii="Montserrat Light" w:hAnsi="Montserrat Light"/>
                <w:noProof/>
                <w:shd w:val="clear" w:color="auto" w:fill="FFFFFF"/>
                <w:lang w:val="ro-RO"/>
              </w:rPr>
              <w:t>prin</w:t>
            </w:r>
            <w:r w:rsidRPr="00A325F9">
              <w:rPr>
                <w:rFonts w:ascii="Montserrat Light" w:hAnsi="Montserrat Light"/>
                <w:noProof/>
                <w:shd w:val="clear" w:color="auto" w:fill="FFFFFF"/>
                <w:lang w:val="ro-RO"/>
              </w:rPr>
              <w:t xml:space="preserve"> Ordinul nr. 600/2023, al Directorului General al A.N.C.P.I., cu modificările și completările ulterioare;</w:t>
            </w:r>
          </w:p>
          <w:p w14:paraId="559AEA92" w14:textId="43BB56E9" w:rsidR="007D34C1" w:rsidRPr="00A325F9" w:rsidRDefault="007D34C1" w:rsidP="007D34C1">
            <w:pPr>
              <w:pStyle w:val="Listparagraf"/>
              <w:numPr>
                <w:ilvl w:val="0"/>
                <w:numId w:val="18"/>
              </w:numPr>
              <w:tabs>
                <w:tab w:val="left" w:pos="3456"/>
              </w:tabs>
              <w:spacing w:after="0" w:line="276" w:lineRule="auto"/>
              <w:jc w:val="both"/>
              <w:rPr>
                <w:rFonts w:ascii="Montserrat Light" w:hAnsi="Montserrat Light"/>
                <w:noProof/>
                <w:shd w:val="clear" w:color="auto" w:fill="FFFFFF"/>
                <w:lang w:val="ro-RO"/>
              </w:rPr>
            </w:pPr>
            <w:r w:rsidRPr="00A325F9">
              <w:rPr>
                <w:rFonts w:ascii="Montserrat Light" w:hAnsi="Montserrat Light"/>
                <w:noProof/>
                <w:shd w:val="clear" w:color="auto" w:fill="FFFFFF"/>
                <w:lang w:val="ro-RO"/>
              </w:rPr>
              <w:t>depunerea de către persoana autorizată a documentației la O.C.P.I.</w:t>
            </w:r>
            <w:r w:rsidR="00692EAC">
              <w:rPr>
                <w:rFonts w:ascii="Montserrat Light" w:hAnsi="Montserrat Light"/>
                <w:noProof/>
                <w:shd w:val="clear" w:color="auto" w:fill="FFFFFF"/>
                <w:lang w:val="ro-RO"/>
              </w:rPr>
              <w:t>/B.C.P.I. Cluj-Napoca</w:t>
            </w:r>
            <w:r w:rsidR="00CA4531">
              <w:rPr>
                <w:rFonts w:ascii="Montserrat Light" w:hAnsi="Montserrat Light"/>
                <w:noProof/>
                <w:shd w:val="clear" w:color="auto" w:fill="FFFFFF"/>
                <w:lang w:val="ro-RO"/>
              </w:rPr>
              <w:t>.</w:t>
            </w:r>
          </w:p>
          <w:p w14:paraId="3325CE6A" w14:textId="77777777" w:rsidR="007D34C1" w:rsidRPr="00A325F9" w:rsidRDefault="007D34C1" w:rsidP="00AC56E3">
            <w:pPr>
              <w:tabs>
                <w:tab w:val="left" w:pos="3456"/>
              </w:tabs>
              <w:spacing w:before="240" w:after="240"/>
              <w:jc w:val="both"/>
              <w:rPr>
                <w:rFonts w:ascii="Montserrat Light" w:hAnsi="Montserrat Light"/>
                <w:noProof/>
                <w:shd w:val="clear" w:color="auto" w:fill="FFFFFF"/>
                <w:lang w:val="ro-RO"/>
              </w:rPr>
            </w:pPr>
            <w:r w:rsidRPr="00A325F9">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privat al Judeţului Cluj. </w:t>
            </w:r>
          </w:p>
          <w:p w14:paraId="4C6C7726" w14:textId="3AD54D52" w:rsidR="007D34C1" w:rsidRPr="00A325F9" w:rsidRDefault="007D34C1" w:rsidP="00AC56E3">
            <w:pPr>
              <w:tabs>
                <w:tab w:val="left" w:pos="3456"/>
              </w:tabs>
              <w:jc w:val="both"/>
              <w:rPr>
                <w:rFonts w:ascii="Montserrat Light" w:eastAsia="Times New Roman" w:hAnsi="Montserrat Light"/>
                <w:noProof/>
                <w:shd w:val="clear" w:color="auto" w:fill="FFFFFF"/>
                <w:lang w:val="ro-RO"/>
              </w:rPr>
            </w:pPr>
            <w:r w:rsidRPr="00A325F9">
              <w:rPr>
                <w:rFonts w:ascii="Montserrat Light" w:eastAsia="Times New Roman" w:hAnsi="Montserrat Light"/>
                <w:noProof/>
                <w:shd w:val="clear" w:color="auto" w:fill="FFFFFF"/>
                <w:lang w:val="ro-RO"/>
              </w:rPr>
              <w:t>Serviciul Financiar-</w:t>
            </w:r>
            <w:r w:rsidR="00CA4531">
              <w:rPr>
                <w:rFonts w:ascii="Montserrat Light" w:eastAsia="Times New Roman" w:hAnsi="Montserrat Light"/>
                <w:noProof/>
                <w:shd w:val="clear" w:color="auto" w:fill="FFFFFF"/>
                <w:lang w:val="ro-RO"/>
              </w:rPr>
              <w:t>C</w:t>
            </w:r>
            <w:r w:rsidRPr="00A325F9">
              <w:rPr>
                <w:rFonts w:ascii="Montserrat Light" w:eastAsia="Times New Roman" w:hAnsi="Montserrat Light"/>
                <w:noProof/>
                <w:shd w:val="clear" w:color="auto" w:fill="FFFFFF"/>
                <w:lang w:val="ro-RO"/>
              </w:rPr>
              <w:t>ontabil din cadrul Consiliului Județean Cluj va opera în evidențele finaciar contabile noua carte funciară pentru identificarea imobilului.</w:t>
            </w:r>
          </w:p>
        </w:tc>
      </w:tr>
      <w:tr w:rsidR="007D34C1" w:rsidRPr="00A325F9" w14:paraId="44C6E5E2" w14:textId="77777777" w:rsidTr="00AC56E3">
        <w:tc>
          <w:tcPr>
            <w:tcW w:w="9493" w:type="dxa"/>
            <w:gridSpan w:val="4"/>
          </w:tcPr>
          <w:p w14:paraId="0EAE0372"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b/>
                <w:noProof/>
                <w:lang w:val="ro-RO"/>
              </w:rPr>
              <w:t xml:space="preserve">Secțiunea a 4-a - Concluzii/propuneri:  </w:t>
            </w:r>
          </w:p>
        </w:tc>
      </w:tr>
      <w:tr w:rsidR="007D34C1" w:rsidRPr="00A325F9" w14:paraId="1E62C225" w14:textId="77777777" w:rsidTr="00AC56E3">
        <w:tc>
          <w:tcPr>
            <w:tcW w:w="9493" w:type="dxa"/>
            <w:gridSpan w:val="4"/>
          </w:tcPr>
          <w:p w14:paraId="1D6DF528"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 xml:space="preserve">În urma analizării proiectului de hotărâre și a documentării efectuate, certificăm faptul că proiectul de hotărâre </w:t>
            </w:r>
            <w:r w:rsidRPr="00A325F9">
              <w:rPr>
                <w:rFonts w:ascii="Montserrat Light" w:hAnsi="Montserrat Light"/>
                <w:b/>
                <w:bCs/>
                <w:noProof/>
                <w:lang w:val="ro-RO"/>
              </w:rPr>
              <w:t>îndeplinește</w:t>
            </w:r>
            <w:r w:rsidRPr="00A325F9">
              <w:rPr>
                <w:rFonts w:ascii="Montserrat Light" w:hAnsi="Montserrat Light"/>
                <w:noProof/>
                <w:lang w:val="ro-RO"/>
              </w:rPr>
              <w:t xml:space="preserve"> cerințele tehnice specificate la Secțiunea a 2-a.</w:t>
            </w:r>
          </w:p>
        </w:tc>
      </w:tr>
      <w:tr w:rsidR="007D34C1" w:rsidRPr="00A325F9" w14:paraId="483DF0F5" w14:textId="77777777" w:rsidTr="00AC56E3">
        <w:tc>
          <w:tcPr>
            <w:tcW w:w="4045" w:type="dxa"/>
          </w:tcPr>
          <w:p w14:paraId="4DBECB46" w14:textId="77777777" w:rsidR="007D34C1" w:rsidRPr="00A325F9" w:rsidRDefault="007D34C1" w:rsidP="00AC56E3">
            <w:pPr>
              <w:tabs>
                <w:tab w:val="left" w:pos="3456"/>
              </w:tabs>
              <w:spacing w:line="240" w:lineRule="auto"/>
              <w:jc w:val="both"/>
              <w:rPr>
                <w:rFonts w:ascii="Montserrat Light" w:hAnsi="Montserrat Light"/>
                <w:b/>
                <w:bCs/>
                <w:noProof/>
                <w:lang w:val="ro-RO"/>
              </w:rPr>
            </w:pPr>
          </w:p>
        </w:tc>
        <w:tc>
          <w:tcPr>
            <w:tcW w:w="2621" w:type="dxa"/>
          </w:tcPr>
          <w:p w14:paraId="2B89215C"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Prenume și nume</w:t>
            </w:r>
          </w:p>
        </w:tc>
        <w:tc>
          <w:tcPr>
            <w:tcW w:w="1335" w:type="dxa"/>
          </w:tcPr>
          <w:p w14:paraId="46D19399"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Data</w:t>
            </w:r>
          </w:p>
        </w:tc>
        <w:tc>
          <w:tcPr>
            <w:tcW w:w="1492" w:type="dxa"/>
          </w:tcPr>
          <w:p w14:paraId="711831DD" w14:textId="77777777" w:rsidR="007D34C1" w:rsidRPr="00A325F9" w:rsidRDefault="007D34C1" w:rsidP="00AC56E3">
            <w:pPr>
              <w:tabs>
                <w:tab w:val="left" w:pos="3456"/>
              </w:tabs>
              <w:spacing w:line="240" w:lineRule="auto"/>
              <w:jc w:val="both"/>
              <w:rPr>
                <w:rFonts w:ascii="Montserrat Light" w:hAnsi="Montserrat Light"/>
                <w:b/>
                <w:bCs/>
                <w:noProof/>
                <w:lang w:val="ro-RO"/>
              </w:rPr>
            </w:pPr>
            <w:r w:rsidRPr="00A325F9">
              <w:rPr>
                <w:rFonts w:ascii="Montserrat Light" w:hAnsi="Montserrat Light"/>
                <w:b/>
                <w:bCs/>
                <w:noProof/>
                <w:lang w:val="ro-RO"/>
              </w:rPr>
              <w:t>Semnătura</w:t>
            </w:r>
          </w:p>
        </w:tc>
      </w:tr>
      <w:tr w:rsidR="007D34C1" w:rsidRPr="00A325F9" w14:paraId="28BDD7E6" w14:textId="77777777" w:rsidTr="00AC56E3">
        <w:trPr>
          <w:trHeight w:val="413"/>
        </w:trPr>
        <w:tc>
          <w:tcPr>
            <w:tcW w:w="4045" w:type="dxa"/>
          </w:tcPr>
          <w:p w14:paraId="0B51C2A5"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Avizat: Director executiv</w:t>
            </w:r>
          </w:p>
        </w:tc>
        <w:tc>
          <w:tcPr>
            <w:tcW w:w="2621" w:type="dxa"/>
          </w:tcPr>
          <w:p w14:paraId="5AA4ED09"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cs="Calibri Light"/>
                <w:iCs/>
                <w:noProof/>
                <w:shd w:val="clear" w:color="auto" w:fill="FFFFFF"/>
                <w:lang w:val="ro-RO" w:eastAsia="ro-RO"/>
              </w:rPr>
              <w:t>Ștefan Iliescu</w:t>
            </w:r>
          </w:p>
        </w:tc>
        <w:tc>
          <w:tcPr>
            <w:tcW w:w="1335" w:type="dxa"/>
          </w:tcPr>
          <w:p w14:paraId="04265BD9" w14:textId="20E237F2" w:rsidR="007D34C1" w:rsidRPr="00A325F9" w:rsidRDefault="0017087F" w:rsidP="00AC56E3">
            <w:pPr>
              <w:tabs>
                <w:tab w:val="left" w:pos="3456"/>
              </w:tabs>
              <w:spacing w:line="240" w:lineRule="auto"/>
              <w:jc w:val="both"/>
              <w:rPr>
                <w:rFonts w:ascii="Montserrat Light" w:hAnsi="Montserrat Light"/>
                <w:noProof/>
                <w:lang w:val="ro-RO"/>
              </w:rPr>
            </w:pPr>
            <w:r>
              <w:rPr>
                <w:rFonts w:ascii="Montserrat Light" w:hAnsi="Montserrat Light"/>
                <w:noProof/>
                <w:lang w:val="ro-RO"/>
              </w:rPr>
              <w:t>18</w:t>
            </w:r>
            <w:r w:rsidR="007D34C1" w:rsidRPr="00A325F9">
              <w:rPr>
                <w:rFonts w:ascii="Montserrat Light" w:hAnsi="Montserrat Light"/>
                <w:noProof/>
                <w:lang w:val="ro-RO"/>
              </w:rPr>
              <w:t>.0</w:t>
            </w:r>
            <w:r w:rsidR="00E71351">
              <w:rPr>
                <w:rFonts w:ascii="Montserrat Light" w:hAnsi="Montserrat Light"/>
                <w:noProof/>
                <w:lang w:val="ro-RO"/>
              </w:rPr>
              <w:t>3</w:t>
            </w:r>
            <w:r w:rsidR="007D34C1" w:rsidRPr="00A325F9">
              <w:rPr>
                <w:rFonts w:ascii="Montserrat Light" w:hAnsi="Montserrat Light"/>
                <w:noProof/>
                <w:lang w:val="ro-RO"/>
              </w:rPr>
              <w:t>.2024</w:t>
            </w:r>
          </w:p>
        </w:tc>
        <w:tc>
          <w:tcPr>
            <w:tcW w:w="1492" w:type="dxa"/>
          </w:tcPr>
          <w:p w14:paraId="4E9E44AF" w14:textId="77777777" w:rsidR="007D34C1" w:rsidRPr="00A325F9" w:rsidRDefault="007D34C1" w:rsidP="00AC56E3">
            <w:pPr>
              <w:tabs>
                <w:tab w:val="left" w:pos="3456"/>
              </w:tabs>
              <w:spacing w:line="240" w:lineRule="auto"/>
              <w:jc w:val="both"/>
              <w:rPr>
                <w:rFonts w:ascii="Montserrat Light" w:hAnsi="Montserrat Light"/>
                <w:noProof/>
                <w:lang w:val="ro-RO"/>
              </w:rPr>
            </w:pPr>
          </w:p>
        </w:tc>
      </w:tr>
      <w:tr w:rsidR="007D34C1" w:rsidRPr="00A325F9" w14:paraId="1F6CE98F" w14:textId="77777777" w:rsidTr="00AC56E3">
        <w:trPr>
          <w:trHeight w:val="422"/>
        </w:trPr>
        <w:tc>
          <w:tcPr>
            <w:tcW w:w="4045" w:type="dxa"/>
          </w:tcPr>
          <w:p w14:paraId="161062BB"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Verificat:  Șef serviciu</w:t>
            </w:r>
          </w:p>
        </w:tc>
        <w:tc>
          <w:tcPr>
            <w:tcW w:w="2621" w:type="dxa"/>
          </w:tcPr>
          <w:p w14:paraId="0DA8610D"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cs="Calibri Light"/>
                <w:iCs/>
                <w:noProof/>
                <w:shd w:val="clear" w:color="auto" w:fill="FFFFFF"/>
                <w:lang w:val="ro-RO" w:eastAsia="ro-RO"/>
              </w:rPr>
              <w:t>Alin Danci</w:t>
            </w:r>
          </w:p>
        </w:tc>
        <w:tc>
          <w:tcPr>
            <w:tcW w:w="1335" w:type="dxa"/>
          </w:tcPr>
          <w:p w14:paraId="0F9FDD48" w14:textId="23AB2F54" w:rsidR="007D34C1" w:rsidRPr="00A325F9" w:rsidRDefault="0017087F" w:rsidP="00AC56E3">
            <w:pPr>
              <w:tabs>
                <w:tab w:val="left" w:pos="3456"/>
              </w:tabs>
              <w:spacing w:line="240" w:lineRule="auto"/>
              <w:jc w:val="both"/>
              <w:rPr>
                <w:rFonts w:ascii="Montserrat Light" w:hAnsi="Montserrat Light"/>
                <w:noProof/>
                <w:lang w:val="ro-RO"/>
              </w:rPr>
            </w:pPr>
            <w:r>
              <w:rPr>
                <w:rFonts w:ascii="Montserrat Light" w:hAnsi="Montserrat Light"/>
                <w:noProof/>
                <w:lang w:val="ro-RO"/>
              </w:rPr>
              <w:t>18</w:t>
            </w:r>
            <w:r w:rsidR="007D34C1" w:rsidRPr="00A325F9">
              <w:rPr>
                <w:rFonts w:ascii="Montserrat Light" w:hAnsi="Montserrat Light"/>
                <w:noProof/>
                <w:lang w:val="ro-RO"/>
              </w:rPr>
              <w:t>.0</w:t>
            </w:r>
            <w:r>
              <w:rPr>
                <w:rFonts w:ascii="Montserrat Light" w:hAnsi="Montserrat Light"/>
                <w:noProof/>
                <w:lang w:val="ro-RO"/>
              </w:rPr>
              <w:t>3</w:t>
            </w:r>
            <w:r w:rsidR="007D34C1" w:rsidRPr="00A325F9">
              <w:rPr>
                <w:rFonts w:ascii="Montserrat Light" w:hAnsi="Montserrat Light"/>
                <w:noProof/>
                <w:lang w:val="ro-RO"/>
              </w:rPr>
              <w:t>.2024</w:t>
            </w:r>
          </w:p>
        </w:tc>
        <w:tc>
          <w:tcPr>
            <w:tcW w:w="1492" w:type="dxa"/>
          </w:tcPr>
          <w:p w14:paraId="02F8D76C" w14:textId="77777777" w:rsidR="007D34C1" w:rsidRPr="00A325F9" w:rsidRDefault="007D34C1" w:rsidP="00AC56E3">
            <w:pPr>
              <w:tabs>
                <w:tab w:val="left" w:pos="3456"/>
              </w:tabs>
              <w:spacing w:line="240" w:lineRule="auto"/>
              <w:jc w:val="both"/>
              <w:rPr>
                <w:rFonts w:ascii="Montserrat Light" w:hAnsi="Montserrat Light"/>
                <w:noProof/>
                <w:lang w:val="ro-RO"/>
              </w:rPr>
            </w:pPr>
          </w:p>
        </w:tc>
      </w:tr>
      <w:tr w:rsidR="007D34C1" w:rsidRPr="00A325F9" w14:paraId="085E1EA9" w14:textId="77777777" w:rsidTr="00AC56E3">
        <w:trPr>
          <w:trHeight w:val="458"/>
        </w:trPr>
        <w:tc>
          <w:tcPr>
            <w:tcW w:w="4045" w:type="dxa"/>
          </w:tcPr>
          <w:p w14:paraId="3048C395"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 xml:space="preserve">Elaborat:  Inspector de specialitate </w:t>
            </w:r>
          </w:p>
        </w:tc>
        <w:tc>
          <w:tcPr>
            <w:tcW w:w="2621" w:type="dxa"/>
          </w:tcPr>
          <w:p w14:paraId="7283F12F" w14:textId="77777777" w:rsidR="007D34C1" w:rsidRPr="00A325F9" w:rsidRDefault="007D34C1" w:rsidP="00AC56E3">
            <w:pPr>
              <w:tabs>
                <w:tab w:val="left" w:pos="3456"/>
              </w:tabs>
              <w:spacing w:line="240" w:lineRule="auto"/>
              <w:jc w:val="both"/>
              <w:rPr>
                <w:rFonts w:ascii="Montserrat Light" w:hAnsi="Montserrat Light"/>
                <w:noProof/>
                <w:lang w:val="ro-RO"/>
              </w:rPr>
            </w:pPr>
            <w:r w:rsidRPr="00A325F9">
              <w:rPr>
                <w:rFonts w:ascii="Montserrat Light" w:hAnsi="Montserrat Light"/>
                <w:noProof/>
                <w:lang w:val="ro-RO"/>
              </w:rPr>
              <w:t>Ana Bob</w:t>
            </w:r>
          </w:p>
        </w:tc>
        <w:tc>
          <w:tcPr>
            <w:tcW w:w="1335" w:type="dxa"/>
          </w:tcPr>
          <w:p w14:paraId="4AC891E8" w14:textId="3DDAF3D6" w:rsidR="007D34C1" w:rsidRPr="00A325F9" w:rsidRDefault="0017087F" w:rsidP="00AC56E3">
            <w:pPr>
              <w:tabs>
                <w:tab w:val="left" w:pos="3456"/>
              </w:tabs>
              <w:spacing w:line="240" w:lineRule="auto"/>
              <w:jc w:val="both"/>
              <w:rPr>
                <w:rFonts w:ascii="Montserrat Light" w:hAnsi="Montserrat Light"/>
                <w:noProof/>
                <w:lang w:val="ro-RO"/>
              </w:rPr>
            </w:pPr>
            <w:r>
              <w:rPr>
                <w:rFonts w:ascii="Montserrat Light" w:hAnsi="Montserrat Light"/>
                <w:noProof/>
                <w:lang w:val="ro-RO"/>
              </w:rPr>
              <w:t>18</w:t>
            </w:r>
            <w:r w:rsidR="007D34C1" w:rsidRPr="00A325F9">
              <w:rPr>
                <w:rFonts w:ascii="Montserrat Light" w:hAnsi="Montserrat Light"/>
                <w:noProof/>
                <w:lang w:val="ro-RO"/>
              </w:rPr>
              <w:t>.0</w:t>
            </w:r>
            <w:r>
              <w:rPr>
                <w:rFonts w:ascii="Montserrat Light" w:hAnsi="Montserrat Light"/>
                <w:noProof/>
                <w:lang w:val="ro-RO"/>
              </w:rPr>
              <w:t>3</w:t>
            </w:r>
            <w:r w:rsidR="007D34C1" w:rsidRPr="00A325F9">
              <w:rPr>
                <w:rFonts w:ascii="Montserrat Light" w:hAnsi="Montserrat Light"/>
                <w:noProof/>
                <w:lang w:val="ro-RO"/>
              </w:rPr>
              <w:t>.2024</w:t>
            </w:r>
          </w:p>
        </w:tc>
        <w:tc>
          <w:tcPr>
            <w:tcW w:w="1492" w:type="dxa"/>
          </w:tcPr>
          <w:p w14:paraId="0B92589C" w14:textId="77777777" w:rsidR="007D34C1" w:rsidRPr="00A325F9" w:rsidRDefault="007D34C1" w:rsidP="00AC56E3">
            <w:pPr>
              <w:tabs>
                <w:tab w:val="left" w:pos="3456"/>
              </w:tabs>
              <w:spacing w:line="240" w:lineRule="auto"/>
              <w:jc w:val="both"/>
              <w:rPr>
                <w:rFonts w:ascii="Montserrat Light" w:hAnsi="Montserrat Light"/>
                <w:noProof/>
                <w:lang w:val="ro-RO"/>
              </w:rPr>
            </w:pPr>
          </w:p>
        </w:tc>
      </w:tr>
    </w:tbl>
    <w:p w14:paraId="1DCADF89"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AEE4FB5"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73748A6C"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58EF4FDD"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FD7AA39"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3FAA3DD9"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1139277"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6E69088"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36439F2E"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5B3E6A9F"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48D3779"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3895CB0A"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59B0D4E"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85A5EE7"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DF7772C"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9A38FC0"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42CE9E81"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0BA387F8"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C36508B"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7ABCDB08"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3A2BA988"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3813A857"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652DD497" w14:textId="77777777" w:rsidR="007D34C1" w:rsidRPr="00A325F9" w:rsidRDefault="007D34C1" w:rsidP="007D34C1">
      <w:pPr>
        <w:tabs>
          <w:tab w:val="left" w:pos="3456"/>
        </w:tabs>
        <w:spacing w:line="240" w:lineRule="auto"/>
        <w:jc w:val="both"/>
        <w:rPr>
          <w:rFonts w:ascii="Montserrat Light" w:hAnsi="Montserrat Light"/>
          <w:noProof/>
          <w:lang w:val="ro-RO"/>
        </w:rPr>
      </w:pPr>
    </w:p>
    <w:p w14:paraId="2A418D88" w14:textId="77777777" w:rsidR="007D34C1" w:rsidRPr="00A325F9" w:rsidRDefault="007D34C1" w:rsidP="007D34C1">
      <w:pPr>
        <w:tabs>
          <w:tab w:val="left" w:pos="3456"/>
        </w:tabs>
        <w:spacing w:line="240" w:lineRule="auto"/>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7D34C1" w:rsidRPr="00A325F9" w14:paraId="290E56FC"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FDF6ABB"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
                <w:bCs/>
                <w:noProof/>
                <w:lang w:val="ro-RO"/>
              </w:rPr>
              <w:t xml:space="preserve">CIRCUIT PROIECT DE HOTĂRÂRE </w:t>
            </w:r>
          </w:p>
        </w:tc>
      </w:tr>
      <w:tr w:rsidR="007D34C1" w:rsidRPr="00A325F9" w14:paraId="796CEF13"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262BCD3A"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
                <w:bCs/>
                <w:noProof/>
                <w:lang w:val="ro-RO"/>
              </w:rPr>
              <w:t>1. Transmitere proiect în vederea analizării şi întocmirii raportului/rapoartelor de specialitate ale compartimentelor de resort nominalizate</w:t>
            </w:r>
          </w:p>
        </w:tc>
      </w:tr>
      <w:tr w:rsidR="007D34C1" w:rsidRPr="00A325F9" w14:paraId="03C310FC"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31CB744"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 xml:space="preserve"> </w:t>
            </w:r>
          </w:p>
          <w:p w14:paraId="5FAFA636"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Compartimentele de resort nominalizate</w:t>
            </w:r>
          </w:p>
          <w:p w14:paraId="70883EC7"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5DD5E57"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Datele de întocmire și depunere a rapoartelor de  specialitate</w:t>
            </w:r>
          </w:p>
          <w:p w14:paraId="087907CD" w14:textId="77777777" w:rsidR="007D34C1" w:rsidRPr="00A325F9"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62CEEEF"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Semnătura persoanelor competente pentru nominalizare/</w:t>
            </w:r>
          </w:p>
          <w:p w14:paraId="24D707CA"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6852965D"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Raport întocmit/</w:t>
            </w:r>
          </w:p>
          <w:p w14:paraId="435F60A6"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Refuz întocmire raport/</w:t>
            </w:r>
          </w:p>
          <w:p w14:paraId="3D0BAB9A"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semnătură</w:t>
            </w:r>
          </w:p>
        </w:tc>
      </w:tr>
      <w:tr w:rsidR="007D34C1" w:rsidRPr="00A325F9" w14:paraId="149573BE"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6D6F4572" w14:textId="77777777" w:rsidR="007D34C1" w:rsidRPr="00A325F9" w:rsidRDefault="007D34C1" w:rsidP="00AC56E3">
            <w:pPr>
              <w:tabs>
                <w:tab w:val="left" w:pos="3456"/>
              </w:tabs>
              <w:spacing w:line="240" w:lineRule="auto"/>
              <w:rPr>
                <w:rFonts w:ascii="Montserrat Light" w:hAnsi="Montserrat Light"/>
                <w:bCs/>
                <w:noProof/>
                <w:lang w:val="ro-RO"/>
              </w:rPr>
            </w:pPr>
            <w:r w:rsidRPr="00A325F9">
              <w:rPr>
                <w:rFonts w:ascii="Montserrat Light" w:hAnsi="Montserrat Light"/>
                <w:noProof/>
                <w:lang w:val="ro-RO"/>
              </w:rPr>
              <w:t>DIRECȚIA JURIDICĂ./</w:t>
            </w:r>
            <w:r w:rsidRPr="00A325F9">
              <w:rPr>
                <w:rFonts w:ascii="Montserrat Light" w:hAnsi="Montserrat Light"/>
                <w:b/>
                <w:bCs/>
                <w:noProof/>
                <w:lang w:val="ro-RO"/>
              </w:rPr>
              <w:t xml:space="preserve"> </w:t>
            </w:r>
            <w:r w:rsidRPr="00A325F9">
              <w:rPr>
                <w:rFonts w:ascii="Montserrat Light" w:hAnsi="Montserrat Light"/>
                <w:noProof/>
                <w:lang w:val="ro-RO"/>
              </w:rPr>
              <w:t>Biroul Administrare Patrimoniu</w:t>
            </w:r>
          </w:p>
        </w:tc>
        <w:tc>
          <w:tcPr>
            <w:tcW w:w="1890" w:type="dxa"/>
            <w:tcBorders>
              <w:top w:val="single" w:sz="4" w:space="0" w:color="auto"/>
              <w:left w:val="single" w:sz="4" w:space="0" w:color="auto"/>
              <w:bottom w:val="single" w:sz="4" w:space="0" w:color="auto"/>
              <w:right w:val="single" w:sz="4" w:space="0" w:color="auto"/>
            </w:tcBorders>
          </w:tcPr>
          <w:p w14:paraId="60C82591" w14:textId="54C3C120" w:rsidR="007D34C1" w:rsidRPr="00A325F9" w:rsidRDefault="00F976FE" w:rsidP="00AC56E3">
            <w:pPr>
              <w:tabs>
                <w:tab w:val="left" w:pos="3456"/>
              </w:tabs>
              <w:spacing w:line="240" w:lineRule="auto"/>
              <w:rPr>
                <w:rFonts w:ascii="Montserrat Light" w:hAnsi="Montserrat Light"/>
                <w:noProof/>
                <w:highlight w:val="yellow"/>
                <w:lang w:val="ro-RO"/>
              </w:rPr>
            </w:pPr>
            <w:r w:rsidRPr="00F976FE">
              <w:rPr>
                <w:rFonts w:ascii="Montserrat Light" w:hAnsi="Montserrat Light"/>
                <w:noProof/>
                <w:lang w:val="ro-RO"/>
              </w:rPr>
              <w:t>15.03.2024</w:t>
            </w:r>
          </w:p>
        </w:tc>
        <w:tc>
          <w:tcPr>
            <w:tcW w:w="2520" w:type="dxa"/>
            <w:tcBorders>
              <w:top w:val="single" w:sz="4" w:space="0" w:color="auto"/>
              <w:left w:val="single" w:sz="4" w:space="0" w:color="auto"/>
              <w:bottom w:val="single" w:sz="4" w:space="0" w:color="auto"/>
              <w:right w:val="single" w:sz="4" w:space="0" w:color="auto"/>
            </w:tcBorders>
          </w:tcPr>
          <w:p w14:paraId="79560EF4" w14:textId="77777777" w:rsidR="007D34C1" w:rsidRPr="00A325F9" w:rsidRDefault="007D34C1" w:rsidP="00AC56E3">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5889A54" w14:textId="2268B311" w:rsidR="007D34C1" w:rsidRPr="00A325F9" w:rsidRDefault="00F976FE" w:rsidP="00AC56E3">
            <w:pPr>
              <w:tabs>
                <w:tab w:val="left" w:pos="3456"/>
              </w:tabs>
              <w:spacing w:line="240" w:lineRule="auto"/>
              <w:rPr>
                <w:rFonts w:ascii="Montserrat Light" w:hAnsi="Montserrat Light"/>
                <w:b/>
                <w:bCs/>
                <w:noProof/>
                <w:lang w:val="ro-RO"/>
              </w:rPr>
            </w:pPr>
            <w:r w:rsidRPr="00A325F9">
              <w:rPr>
                <w:rFonts w:ascii="Montserrat Light" w:hAnsi="Montserrat Light"/>
                <w:noProof/>
                <w:lang w:val="ro-RO"/>
              </w:rPr>
              <w:t>Raport întocmit</w:t>
            </w:r>
          </w:p>
        </w:tc>
      </w:tr>
      <w:tr w:rsidR="007D34C1" w:rsidRPr="00A325F9" w14:paraId="6173CBD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485F0CD" w14:textId="77777777" w:rsidR="007D34C1" w:rsidRPr="00A325F9" w:rsidRDefault="007D34C1" w:rsidP="00AC56E3">
            <w:pPr>
              <w:tabs>
                <w:tab w:val="left" w:pos="3456"/>
              </w:tabs>
              <w:spacing w:line="240" w:lineRule="auto"/>
              <w:rPr>
                <w:rFonts w:ascii="Montserrat Light" w:hAnsi="Montserrat Light"/>
                <w:b/>
                <w:bCs/>
                <w:noProof/>
                <w:lang w:val="ro-RO"/>
              </w:rPr>
            </w:pPr>
          </w:p>
        </w:tc>
      </w:tr>
      <w:tr w:rsidR="007D34C1" w:rsidRPr="00A325F9" w14:paraId="0ECBB5CE"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325F5850"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
                <w:bCs/>
                <w:noProof/>
                <w:lang w:val="ro-RO"/>
              </w:rPr>
              <w:t>2. Transmitere proiect pentru acordarea avizului de legalitate de către consilierul juridic din cadrul Direcției Juridice</w:t>
            </w:r>
          </w:p>
        </w:tc>
      </w:tr>
      <w:tr w:rsidR="007D34C1" w:rsidRPr="00A325F9" w14:paraId="31CA81C9" w14:textId="77777777" w:rsidTr="00AC56E3">
        <w:tc>
          <w:tcPr>
            <w:tcW w:w="3325" w:type="dxa"/>
            <w:tcBorders>
              <w:top w:val="single" w:sz="4" w:space="0" w:color="auto"/>
              <w:left w:val="single" w:sz="4" w:space="0" w:color="auto"/>
              <w:bottom w:val="single" w:sz="4" w:space="0" w:color="auto"/>
              <w:right w:val="single" w:sz="4" w:space="0" w:color="auto"/>
            </w:tcBorders>
          </w:tcPr>
          <w:p w14:paraId="380A50EA"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Numele și prenumele consilierului juridic</w:t>
            </w:r>
          </w:p>
          <w:p w14:paraId="7ECEF9DF" w14:textId="77777777" w:rsidR="007D34C1" w:rsidRPr="00A325F9" w:rsidRDefault="007D34C1" w:rsidP="00AC56E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6554CA2F"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00DD55C1"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Aviz acordat/</w:t>
            </w:r>
          </w:p>
          <w:p w14:paraId="462F7713"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Refuz aviz/</w:t>
            </w:r>
          </w:p>
          <w:p w14:paraId="25F7E2F4"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 xml:space="preserve"> semnătură</w:t>
            </w:r>
          </w:p>
        </w:tc>
      </w:tr>
      <w:tr w:rsidR="007D34C1" w:rsidRPr="00A325F9" w14:paraId="2839AAD5"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40E1B903" w14:textId="458CE143" w:rsidR="007D34C1" w:rsidRPr="00A325F9" w:rsidRDefault="007D7131" w:rsidP="00AC56E3">
            <w:pPr>
              <w:tabs>
                <w:tab w:val="left" w:pos="3456"/>
              </w:tabs>
              <w:spacing w:line="240" w:lineRule="auto"/>
              <w:rPr>
                <w:rFonts w:ascii="Montserrat Light" w:hAnsi="Montserrat Light"/>
                <w:noProof/>
                <w:lang w:val="ro-RO"/>
              </w:rPr>
            </w:pPr>
            <w:r>
              <w:rPr>
                <w:rFonts w:ascii="Montserrat Light" w:hAnsi="Montserrat Light"/>
                <w:noProof/>
                <w:lang w:val="ro-RO"/>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2E837C63" w14:textId="77777777" w:rsidR="007D34C1" w:rsidRPr="00A325F9" w:rsidRDefault="007D34C1" w:rsidP="00AC56E3">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0547A2B5" w14:textId="09DA7ADA" w:rsidR="007D34C1" w:rsidRPr="00A325F9" w:rsidRDefault="00F976FE" w:rsidP="00AC56E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A325F9" w14:paraId="1D39E2B3"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475B863E" w14:textId="77777777" w:rsidR="007D34C1" w:rsidRPr="00A325F9" w:rsidRDefault="007D34C1" w:rsidP="00AC56E3">
            <w:pPr>
              <w:tabs>
                <w:tab w:val="left" w:pos="3456"/>
              </w:tabs>
              <w:spacing w:line="240" w:lineRule="auto"/>
              <w:rPr>
                <w:rFonts w:ascii="Montserrat Light" w:hAnsi="Montserrat Light"/>
                <w:noProof/>
                <w:lang w:val="ro-RO"/>
              </w:rPr>
            </w:pPr>
          </w:p>
        </w:tc>
      </w:tr>
      <w:tr w:rsidR="007D34C1" w:rsidRPr="00A325F9" w14:paraId="24E28D0F"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50BAAF43"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
                <w:bCs/>
                <w:noProof/>
                <w:lang w:val="ro-RO"/>
              </w:rPr>
              <w:t>3. Transmitere proiect în vederea avizării pentru legalitate de către   secretarul general al judeţului</w:t>
            </w:r>
          </w:p>
        </w:tc>
      </w:tr>
      <w:tr w:rsidR="007D34C1" w:rsidRPr="00A325F9" w14:paraId="562C63B9" w14:textId="77777777" w:rsidTr="00AC56E3">
        <w:tc>
          <w:tcPr>
            <w:tcW w:w="3325" w:type="dxa"/>
            <w:tcBorders>
              <w:top w:val="single" w:sz="4" w:space="0" w:color="auto"/>
              <w:left w:val="single" w:sz="4" w:space="0" w:color="auto"/>
              <w:bottom w:val="single" w:sz="4" w:space="0" w:color="auto"/>
              <w:right w:val="single" w:sz="4" w:space="0" w:color="auto"/>
            </w:tcBorders>
          </w:tcPr>
          <w:p w14:paraId="224A4B9F"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Numele și prenumele secretarului general al județului</w:t>
            </w:r>
          </w:p>
          <w:p w14:paraId="1743DE11" w14:textId="77777777" w:rsidR="007D34C1" w:rsidRPr="00A325F9" w:rsidRDefault="007D34C1" w:rsidP="00AC56E3">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21AAFAB5"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3760C500"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Avizul acordat/</w:t>
            </w:r>
          </w:p>
          <w:p w14:paraId="16726346"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Refuz aviz/</w:t>
            </w:r>
          </w:p>
          <w:p w14:paraId="3D5738D7"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noProof/>
                <w:lang w:val="ro-RO"/>
              </w:rPr>
              <w:t>semnătură</w:t>
            </w:r>
          </w:p>
        </w:tc>
      </w:tr>
      <w:tr w:rsidR="007D34C1" w:rsidRPr="00A325F9" w14:paraId="1A571763" w14:textId="77777777" w:rsidTr="00AC56E3">
        <w:tc>
          <w:tcPr>
            <w:tcW w:w="3325" w:type="dxa"/>
            <w:tcBorders>
              <w:top w:val="single" w:sz="4" w:space="0" w:color="auto"/>
              <w:left w:val="single" w:sz="4" w:space="0" w:color="auto"/>
              <w:bottom w:val="single" w:sz="4" w:space="0" w:color="auto"/>
              <w:right w:val="single" w:sz="4" w:space="0" w:color="auto"/>
            </w:tcBorders>
            <w:hideMark/>
          </w:tcPr>
          <w:p w14:paraId="7FFAA551"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4DA510F5" w14:textId="115DCA59" w:rsidR="007D34C1" w:rsidRPr="00A325F9" w:rsidRDefault="00F976FE" w:rsidP="00AC56E3">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50885CA5" w14:textId="7DF04FD5" w:rsidR="007D34C1" w:rsidRPr="00A325F9" w:rsidRDefault="00F976FE" w:rsidP="00AC56E3">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7D34C1" w:rsidRPr="00A325F9" w14:paraId="2DD65477" w14:textId="77777777" w:rsidTr="00AC56E3">
        <w:tc>
          <w:tcPr>
            <w:tcW w:w="9750" w:type="dxa"/>
            <w:gridSpan w:val="4"/>
            <w:tcBorders>
              <w:top w:val="single" w:sz="4" w:space="0" w:color="auto"/>
              <w:left w:val="single" w:sz="4" w:space="0" w:color="auto"/>
              <w:bottom w:val="single" w:sz="4" w:space="0" w:color="auto"/>
              <w:right w:val="single" w:sz="4" w:space="0" w:color="auto"/>
            </w:tcBorders>
          </w:tcPr>
          <w:p w14:paraId="1A28E498" w14:textId="77777777" w:rsidR="007D34C1" w:rsidRPr="00A325F9" w:rsidRDefault="007D34C1" w:rsidP="00AC56E3">
            <w:pPr>
              <w:tabs>
                <w:tab w:val="left" w:pos="3456"/>
              </w:tabs>
              <w:spacing w:line="240" w:lineRule="auto"/>
              <w:rPr>
                <w:rFonts w:ascii="Montserrat Light" w:hAnsi="Montserrat Light"/>
                <w:b/>
                <w:bCs/>
                <w:noProof/>
                <w:lang w:val="ro-RO"/>
              </w:rPr>
            </w:pPr>
          </w:p>
        </w:tc>
      </w:tr>
      <w:tr w:rsidR="007D34C1" w:rsidRPr="00A325F9" w14:paraId="672D9A36" w14:textId="77777777" w:rsidTr="00AC56E3">
        <w:tc>
          <w:tcPr>
            <w:tcW w:w="9750" w:type="dxa"/>
            <w:gridSpan w:val="4"/>
            <w:tcBorders>
              <w:top w:val="single" w:sz="4" w:space="0" w:color="auto"/>
              <w:left w:val="single" w:sz="4" w:space="0" w:color="auto"/>
              <w:bottom w:val="single" w:sz="4" w:space="0" w:color="auto"/>
              <w:right w:val="single" w:sz="4" w:space="0" w:color="auto"/>
            </w:tcBorders>
            <w:hideMark/>
          </w:tcPr>
          <w:p w14:paraId="12732A62" w14:textId="77777777" w:rsidR="007D34C1" w:rsidRPr="00A325F9" w:rsidRDefault="007D34C1" w:rsidP="00AC56E3">
            <w:pPr>
              <w:tabs>
                <w:tab w:val="left" w:pos="3456"/>
              </w:tabs>
              <w:spacing w:line="240" w:lineRule="auto"/>
              <w:rPr>
                <w:rFonts w:ascii="Montserrat Light" w:hAnsi="Montserrat Light"/>
                <w:b/>
                <w:bCs/>
                <w:noProof/>
                <w:lang w:val="ro-RO"/>
              </w:rPr>
            </w:pPr>
            <w:r w:rsidRPr="00A325F9">
              <w:rPr>
                <w:rFonts w:ascii="Montserrat Light" w:hAnsi="Montserrat Light"/>
                <w:b/>
                <w:bCs/>
                <w:noProof/>
                <w:lang w:val="ro-RO"/>
              </w:rPr>
              <w:t>4. Transmitere proiect pentru adoptarea avizului/avizelor comisiei/comisiilor de specialitate nominalizate</w:t>
            </w:r>
          </w:p>
        </w:tc>
      </w:tr>
      <w:tr w:rsidR="007D34C1" w:rsidRPr="00A325F9" w14:paraId="1DD89227" w14:textId="77777777" w:rsidTr="00AC56E3">
        <w:tc>
          <w:tcPr>
            <w:tcW w:w="3325" w:type="dxa"/>
            <w:tcBorders>
              <w:top w:val="single" w:sz="4" w:space="0" w:color="auto"/>
              <w:left w:val="single" w:sz="4" w:space="0" w:color="auto"/>
              <w:bottom w:val="single" w:sz="4" w:space="0" w:color="auto"/>
              <w:right w:val="single" w:sz="4" w:space="0" w:color="auto"/>
            </w:tcBorders>
          </w:tcPr>
          <w:p w14:paraId="5B81F4B0"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Comisia de specialitate  nominalizată</w:t>
            </w:r>
          </w:p>
          <w:p w14:paraId="2394F36F" w14:textId="77777777" w:rsidR="007D34C1" w:rsidRPr="00A325F9" w:rsidRDefault="007D34C1" w:rsidP="00AC56E3">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244BA797"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Data de întocmire și depunere a avizului</w:t>
            </w:r>
          </w:p>
          <w:p w14:paraId="05692387" w14:textId="77777777" w:rsidR="007D34C1" w:rsidRPr="00A325F9"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2D849316"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Semnătura persoanelor competente pentru nominalizare/</w:t>
            </w:r>
          </w:p>
          <w:p w14:paraId="520B90CD"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20BEF233"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Avizul adoptat/</w:t>
            </w:r>
          </w:p>
          <w:p w14:paraId="585E4D51" w14:textId="77777777" w:rsidR="007D34C1" w:rsidRPr="00A325F9" w:rsidRDefault="007D34C1" w:rsidP="00AC56E3">
            <w:pPr>
              <w:tabs>
                <w:tab w:val="left" w:pos="3456"/>
              </w:tabs>
              <w:spacing w:line="240" w:lineRule="auto"/>
              <w:rPr>
                <w:rFonts w:ascii="Montserrat Light" w:hAnsi="Montserrat Light"/>
                <w:noProof/>
                <w:lang w:val="ro-RO"/>
              </w:rPr>
            </w:pPr>
            <w:r w:rsidRPr="00A325F9">
              <w:rPr>
                <w:rFonts w:ascii="Montserrat Light" w:hAnsi="Montserrat Light"/>
                <w:noProof/>
                <w:lang w:val="ro-RO"/>
              </w:rPr>
              <w:t>Aviz implicit favorabil</w:t>
            </w:r>
          </w:p>
          <w:p w14:paraId="34C8FE82" w14:textId="77777777" w:rsidR="007D34C1" w:rsidRPr="00A325F9" w:rsidRDefault="007D34C1" w:rsidP="00AC56E3">
            <w:pPr>
              <w:tabs>
                <w:tab w:val="left" w:pos="3456"/>
              </w:tabs>
              <w:spacing w:line="240" w:lineRule="auto"/>
              <w:rPr>
                <w:rFonts w:ascii="Montserrat Light" w:hAnsi="Montserrat Light"/>
                <w:noProof/>
                <w:lang w:val="ro-RO"/>
              </w:rPr>
            </w:pPr>
          </w:p>
        </w:tc>
      </w:tr>
      <w:tr w:rsidR="007D34C1" w:rsidRPr="00A325F9" w14:paraId="1FCBC5C0" w14:textId="77777777" w:rsidTr="00AC56E3">
        <w:tc>
          <w:tcPr>
            <w:tcW w:w="3325" w:type="dxa"/>
            <w:tcBorders>
              <w:top w:val="single" w:sz="4" w:space="0" w:color="auto"/>
              <w:left w:val="single" w:sz="4" w:space="0" w:color="auto"/>
              <w:bottom w:val="single" w:sz="4" w:space="0" w:color="auto"/>
              <w:right w:val="single" w:sz="4" w:space="0" w:color="auto"/>
            </w:tcBorders>
          </w:tcPr>
          <w:p w14:paraId="186B9C3D" w14:textId="07339E83" w:rsidR="007D34C1" w:rsidRPr="00A325F9" w:rsidRDefault="00F976FE" w:rsidP="00AC56E3">
            <w:pPr>
              <w:tabs>
                <w:tab w:val="left" w:pos="3456"/>
              </w:tabs>
              <w:spacing w:line="240" w:lineRule="auto"/>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7355A13B" w14:textId="77777777" w:rsidR="007D34C1" w:rsidRPr="00A325F9" w:rsidRDefault="007D34C1" w:rsidP="00AC56E3">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371742CE" w14:textId="77777777" w:rsidR="007D34C1" w:rsidRPr="00A325F9" w:rsidRDefault="007D34C1" w:rsidP="00AC56E3">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126AA1BF" w14:textId="77777777" w:rsidR="007D34C1" w:rsidRPr="00A325F9" w:rsidRDefault="007D34C1" w:rsidP="00AC56E3">
            <w:pPr>
              <w:tabs>
                <w:tab w:val="left" w:pos="3456"/>
              </w:tabs>
              <w:spacing w:line="240" w:lineRule="auto"/>
              <w:rPr>
                <w:rFonts w:ascii="Montserrat Light" w:hAnsi="Montserrat Light"/>
                <w:noProof/>
                <w:lang w:val="ro-RO"/>
              </w:rPr>
            </w:pPr>
          </w:p>
        </w:tc>
      </w:tr>
    </w:tbl>
    <w:p w14:paraId="676E146A" w14:textId="77777777" w:rsidR="007D34C1" w:rsidRPr="00A325F9" w:rsidRDefault="007D34C1" w:rsidP="007D34C1">
      <w:pPr>
        <w:tabs>
          <w:tab w:val="left" w:pos="3456"/>
        </w:tabs>
        <w:spacing w:line="240" w:lineRule="auto"/>
        <w:rPr>
          <w:rFonts w:ascii="Montserrat" w:hAnsi="Montserrat"/>
          <w:noProof/>
          <w:lang w:val="ro-RO"/>
        </w:rPr>
      </w:pPr>
    </w:p>
    <w:p w14:paraId="1D8EC847" w14:textId="77777777" w:rsidR="00943482" w:rsidRPr="00A325F9" w:rsidRDefault="00943482" w:rsidP="007D34C1">
      <w:pPr>
        <w:autoSpaceDE w:val="0"/>
        <w:autoSpaceDN w:val="0"/>
        <w:adjustRightInd w:val="0"/>
        <w:spacing w:line="240" w:lineRule="auto"/>
        <w:contextualSpacing/>
        <w:rPr>
          <w:rFonts w:ascii="Montserrat Light" w:hAnsi="Montserrat Light"/>
          <w:lang w:val="ro-RO"/>
        </w:rPr>
      </w:pPr>
    </w:p>
    <w:sectPr w:rsidR="00943482" w:rsidRPr="00A325F9" w:rsidSect="004B1BE5">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4581" w14:textId="77777777" w:rsidR="004B1BE5" w:rsidRDefault="004B1BE5">
      <w:pPr>
        <w:spacing w:line="240" w:lineRule="auto"/>
      </w:pPr>
      <w:r>
        <w:separator/>
      </w:r>
    </w:p>
  </w:endnote>
  <w:endnote w:type="continuationSeparator" w:id="0">
    <w:p w14:paraId="27A03AE2" w14:textId="77777777" w:rsidR="004B1BE5" w:rsidRDefault="004B1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2A26" w14:textId="77777777" w:rsidR="004B1BE5" w:rsidRDefault="004B1BE5">
      <w:pPr>
        <w:spacing w:line="240" w:lineRule="auto"/>
      </w:pPr>
      <w:r>
        <w:separator/>
      </w:r>
    </w:p>
  </w:footnote>
  <w:footnote w:type="continuationSeparator" w:id="0">
    <w:p w14:paraId="33791A57" w14:textId="77777777" w:rsidR="004B1BE5" w:rsidRDefault="004B1B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794C9E"/>
    <w:multiLevelType w:val="hybridMultilevel"/>
    <w:tmpl w:val="ECCABC26"/>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0B24E47"/>
    <w:multiLevelType w:val="hybridMultilevel"/>
    <w:tmpl w:val="B69AB9C4"/>
    <w:lvl w:ilvl="0" w:tplc="14BE41E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600609A"/>
    <w:multiLevelType w:val="hybridMultilevel"/>
    <w:tmpl w:val="CE7619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CF3AC4"/>
    <w:multiLevelType w:val="hybridMultilevel"/>
    <w:tmpl w:val="AF0C073A"/>
    <w:lvl w:ilvl="0" w:tplc="AF0E291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147D1B"/>
    <w:multiLevelType w:val="hybridMultilevel"/>
    <w:tmpl w:val="C88E85BE"/>
    <w:lvl w:ilvl="0" w:tplc="09F0B720">
      <w:start w:val="7"/>
      <w:numFmt w:val="bullet"/>
      <w:lvlText w:val="-"/>
      <w:lvlJc w:val="left"/>
      <w:pPr>
        <w:ind w:left="2580" w:hanging="360"/>
      </w:pPr>
      <w:rPr>
        <w:rFonts w:ascii="Montserrat Light" w:eastAsia="Arial" w:hAnsi="Montserrat Light" w:cs="Arial" w:hint="default"/>
        <w:b w:val="0"/>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9" w15:restartNumberingAfterBreak="0">
    <w:nsid w:val="1306119A"/>
    <w:multiLevelType w:val="hybridMultilevel"/>
    <w:tmpl w:val="5AD63438"/>
    <w:lvl w:ilvl="0" w:tplc="04090017">
      <w:start w:val="1"/>
      <w:numFmt w:val="lowerLetter"/>
      <w:lvlText w:val="%1)"/>
      <w:lvlJc w:val="left"/>
      <w:pPr>
        <w:ind w:left="720" w:hanging="360"/>
      </w:pPr>
    </w:lvl>
    <w:lvl w:ilvl="1" w:tplc="9642068E">
      <w:start w:val="2"/>
      <w:numFmt w:val="bullet"/>
      <w:lvlText w:val="-"/>
      <w:lvlJc w:val="left"/>
      <w:pPr>
        <w:ind w:left="1440" w:hanging="360"/>
      </w:pPr>
      <w:rPr>
        <w:rFonts w:ascii="Montserrat Light" w:eastAsia="Times New Roman" w:hAnsi="Montserrat Light"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9021820"/>
    <w:multiLevelType w:val="hybridMultilevel"/>
    <w:tmpl w:val="7B9A3BA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BC169D2"/>
    <w:multiLevelType w:val="hybridMultilevel"/>
    <w:tmpl w:val="D0C22E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F791112"/>
    <w:multiLevelType w:val="hybridMultilevel"/>
    <w:tmpl w:val="8006CCC6"/>
    <w:lvl w:ilvl="0" w:tplc="469C62EA">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01E5E8D"/>
    <w:multiLevelType w:val="hybridMultilevel"/>
    <w:tmpl w:val="31DC134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490B83"/>
    <w:multiLevelType w:val="hybridMultilevel"/>
    <w:tmpl w:val="3578CC78"/>
    <w:lvl w:ilvl="0" w:tplc="9BAEFDAC">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A1934D4"/>
    <w:multiLevelType w:val="hybridMultilevel"/>
    <w:tmpl w:val="A96AB6E4"/>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31F95F50"/>
    <w:multiLevelType w:val="hybridMultilevel"/>
    <w:tmpl w:val="CF64ECA0"/>
    <w:lvl w:ilvl="0" w:tplc="7CB493A6">
      <w:numFmt w:val="bullet"/>
      <w:lvlText w:val="-"/>
      <w:lvlJc w:val="left"/>
      <w:pPr>
        <w:ind w:left="870" w:hanging="360"/>
      </w:pPr>
      <w:rPr>
        <w:rFonts w:ascii="Montserrat Light" w:eastAsia="Arial" w:hAnsi="Montserrat Light"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F5F5213"/>
    <w:multiLevelType w:val="hybridMultilevel"/>
    <w:tmpl w:val="35986FEA"/>
    <w:lvl w:ilvl="0" w:tplc="BF84D69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15:restartNumberingAfterBreak="0">
    <w:nsid w:val="42EA5010"/>
    <w:multiLevelType w:val="hybridMultilevel"/>
    <w:tmpl w:val="76D07EA8"/>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44094E40"/>
    <w:multiLevelType w:val="hybridMultilevel"/>
    <w:tmpl w:val="71B493DC"/>
    <w:lvl w:ilvl="0" w:tplc="04090003">
      <w:start w:val="1"/>
      <w:numFmt w:val="bullet"/>
      <w:lvlText w:val="o"/>
      <w:lvlJc w:val="left"/>
      <w:pPr>
        <w:ind w:left="1440" w:hanging="360"/>
      </w:pPr>
      <w:rPr>
        <w:rFonts w:ascii="Courier New" w:hAnsi="Courier New" w:cs="Courier New"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716001"/>
    <w:multiLevelType w:val="hybridMultilevel"/>
    <w:tmpl w:val="389E891E"/>
    <w:lvl w:ilvl="0" w:tplc="02FE49E4">
      <w:start w:val="2"/>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8B245E"/>
    <w:multiLevelType w:val="hybridMultilevel"/>
    <w:tmpl w:val="62525DA8"/>
    <w:lvl w:ilvl="0" w:tplc="89F4F2D6">
      <w:start w:val="1"/>
      <w:numFmt w:val="decimal"/>
      <w:lvlText w:val="%1."/>
      <w:lvlJc w:val="left"/>
      <w:pPr>
        <w:ind w:left="720" w:hanging="360"/>
      </w:pPr>
      <w:rPr>
        <w:rFonts w:ascii="Montserrat Light" w:eastAsia="Arial" w:hAnsi="Montserrat Light" w:cs="Arial"/>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CB34292"/>
    <w:multiLevelType w:val="hybridMultilevel"/>
    <w:tmpl w:val="6FCC6102"/>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DAD3363"/>
    <w:multiLevelType w:val="hybridMultilevel"/>
    <w:tmpl w:val="01242244"/>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EF1383A"/>
    <w:multiLevelType w:val="hybridMultilevel"/>
    <w:tmpl w:val="288C094C"/>
    <w:lvl w:ilvl="0" w:tplc="1CA09A60">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06B3EC9"/>
    <w:multiLevelType w:val="hybridMultilevel"/>
    <w:tmpl w:val="35487470"/>
    <w:lvl w:ilvl="0" w:tplc="0A18AF08">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8AF5E4E"/>
    <w:multiLevelType w:val="hybridMultilevel"/>
    <w:tmpl w:val="60D415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F0739FC"/>
    <w:multiLevelType w:val="hybridMultilevel"/>
    <w:tmpl w:val="48A69C76"/>
    <w:lvl w:ilvl="0" w:tplc="CA06E3AC">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F3103BA"/>
    <w:multiLevelType w:val="hybridMultilevel"/>
    <w:tmpl w:val="8C10CC5A"/>
    <w:lvl w:ilvl="0" w:tplc="CA628B82">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2601CE6"/>
    <w:multiLevelType w:val="hybridMultilevel"/>
    <w:tmpl w:val="B2A2955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2"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6AF5930"/>
    <w:multiLevelType w:val="hybridMultilevel"/>
    <w:tmpl w:val="6F92CC48"/>
    <w:lvl w:ilvl="0" w:tplc="7C30C9F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6CF2506"/>
    <w:multiLevelType w:val="hybridMultilevel"/>
    <w:tmpl w:val="4D1CC36E"/>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8C16553"/>
    <w:multiLevelType w:val="hybridMultilevel"/>
    <w:tmpl w:val="ECB46B6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8D84630"/>
    <w:multiLevelType w:val="hybridMultilevel"/>
    <w:tmpl w:val="5434CC38"/>
    <w:lvl w:ilvl="0" w:tplc="FFFFFFFF">
      <w:start w:val="1"/>
      <w:numFmt w:val="lowerLetter"/>
      <w:lvlText w:val="%1)"/>
      <w:lvlJc w:val="left"/>
      <w:pPr>
        <w:ind w:left="720" w:hanging="360"/>
      </w:pPr>
      <w:rPr>
        <w:rFonts w:eastAsia="Calibri"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7A4598"/>
    <w:multiLevelType w:val="hybridMultilevel"/>
    <w:tmpl w:val="3F1C8F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D2D08F7"/>
    <w:multiLevelType w:val="hybridMultilevel"/>
    <w:tmpl w:val="0B7876BC"/>
    <w:lvl w:ilvl="0" w:tplc="B666F76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E7D643F"/>
    <w:multiLevelType w:val="hybridMultilevel"/>
    <w:tmpl w:val="05222D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7F14071F"/>
    <w:multiLevelType w:val="hybridMultilevel"/>
    <w:tmpl w:val="490260B4"/>
    <w:lvl w:ilvl="0" w:tplc="495A5A6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94727363">
    <w:abstractNumId w:val="0"/>
  </w:num>
  <w:num w:numId="2" w16cid:durableId="2017346893">
    <w:abstractNumId w:val="30"/>
  </w:num>
  <w:num w:numId="3" w16cid:durableId="1133985819">
    <w:abstractNumId w:val="35"/>
  </w:num>
  <w:num w:numId="4" w16cid:durableId="1944724797">
    <w:abstractNumId w:val="36"/>
  </w:num>
  <w:num w:numId="5" w16cid:durableId="2101942881">
    <w:abstractNumId w:val="28"/>
  </w:num>
  <w:num w:numId="6" w16cid:durableId="840049081">
    <w:abstractNumId w:val="7"/>
  </w:num>
  <w:num w:numId="7" w16cid:durableId="1936283496">
    <w:abstractNumId w:val="24"/>
  </w:num>
  <w:num w:numId="8" w16cid:durableId="601842605">
    <w:abstractNumId w:val="42"/>
  </w:num>
  <w:num w:numId="9" w16cid:durableId="919869148">
    <w:abstractNumId w:val="46"/>
  </w:num>
  <w:num w:numId="10" w16cid:durableId="905380063">
    <w:abstractNumId w:val="9"/>
  </w:num>
  <w:num w:numId="11" w16cid:durableId="1700156996">
    <w:abstractNumId w:val="5"/>
  </w:num>
  <w:num w:numId="12" w16cid:durableId="1655641188">
    <w:abstractNumId w:val="26"/>
  </w:num>
  <w:num w:numId="13" w16cid:durableId="140120158">
    <w:abstractNumId w:val="27"/>
  </w:num>
  <w:num w:numId="14" w16cid:durableId="500655997">
    <w:abstractNumId w:val="50"/>
  </w:num>
  <w:num w:numId="15" w16cid:durableId="465776057">
    <w:abstractNumId w:val="38"/>
  </w:num>
  <w:num w:numId="16" w16cid:durableId="1086807152">
    <w:abstractNumId w:val="48"/>
  </w:num>
  <w:num w:numId="17" w16cid:durableId="870150357">
    <w:abstractNumId w:val="22"/>
  </w:num>
  <w:num w:numId="18" w16cid:durableId="915089304">
    <w:abstractNumId w:val="37"/>
  </w:num>
  <w:num w:numId="19" w16cid:durableId="1620913998">
    <w:abstractNumId w:val="20"/>
  </w:num>
  <w:num w:numId="20" w16cid:durableId="1100563261">
    <w:abstractNumId w:val="40"/>
  </w:num>
  <w:num w:numId="21" w16cid:durableId="1517497685">
    <w:abstractNumId w:val="41"/>
  </w:num>
  <w:num w:numId="22" w16cid:durableId="471944958">
    <w:abstractNumId w:val="14"/>
  </w:num>
  <w:num w:numId="23" w16cid:durableId="1044909998">
    <w:abstractNumId w:val="11"/>
  </w:num>
  <w:num w:numId="24" w16cid:durableId="871960517">
    <w:abstractNumId w:val="12"/>
  </w:num>
  <w:num w:numId="25" w16cid:durableId="1205363640">
    <w:abstractNumId w:val="15"/>
  </w:num>
  <w:num w:numId="26" w16cid:durableId="2040356131">
    <w:abstractNumId w:val="17"/>
  </w:num>
  <w:num w:numId="27" w16cid:durableId="367067516">
    <w:abstractNumId w:val="31"/>
  </w:num>
  <w:num w:numId="28" w16cid:durableId="926886053">
    <w:abstractNumId w:val="44"/>
  </w:num>
  <w:num w:numId="29" w16cid:durableId="1502698912">
    <w:abstractNumId w:val="3"/>
  </w:num>
  <w:num w:numId="30" w16cid:durableId="637883199">
    <w:abstractNumId w:val="49"/>
  </w:num>
  <w:num w:numId="31" w16cid:durableId="1133140529">
    <w:abstractNumId w:val="19"/>
  </w:num>
  <w:num w:numId="32" w16cid:durableId="1191606189">
    <w:abstractNumId w:val="32"/>
  </w:num>
  <w:num w:numId="33" w16cid:durableId="890268662">
    <w:abstractNumId w:val="6"/>
  </w:num>
  <w:num w:numId="34" w16cid:durableId="83653069">
    <w:abstractNumId w:val="43"/>
  </w:num>
  <w:num w:numId="35" w16cid:durableId="208804145">
    <w:abstractNumId w:val="4"/>
  </w:num>
  <w:num w:numId="36" w16cid:durableId="1309819105">
    <w:abstractNumId w:val="39"/>
  </w:num>
  <w:num w:numId="37" w16cid:durableId="1957908777">
    <w:abstractNumId w:val="10"/>
  </w:num>
  <w:num w:numId="38" w16cid:durableId="506485186">
    <w:abstractNumId w:val="13"/>
  </w:num>
  <w:num w:numId="39" w16cid:durableId="976959483">
    <w:abstractNumId w:val="33"/>
  </w:num>
  <w:num w:numId="40" w16cid:durableId="27033209">
    <w:abstractNumId w:val="34"/>
  </w:num>
  <w:num w:numId="41" w16cid:durableId="1306933645">
    <w:abstractNumId w:val="45"/>
  </w:num>
  <w:num w:numId="42" w16cid:durableId="1481389422">
    <w:abstractNumId w:val="51"/>
  </w:num>
  <w:num w:numId="43" w16cid:durableId="953290124">
    <w:abstractNumId w:val="16"/>
  </w:num>
  <w:num w:numId="44" w16cid:durableId="239486072">
    <w:abstractNumId w:val="47"/>
  </w:num>
  <w:num w:numId="45" w16cid:durableId="959144537">
    <w:abstractNumId w:val="21"/>
  </w:num>
  <w:num w:numId="46" w16cid:durableId="150610419">
    <w:abstractNumId w:val="18"/>
  </w:num>
  <w:num w:numId="47" w16cid:durableId="2077507662">
    <w:abstractNumId w:val="23"/>
  </w:num>
  <w:num w:numId="48" w16cid:durableId="573394130">
    <w:abstractNumId w:val="25"/>
  </w:num>
  <w:num w:numId="49" w16cid:durableId="982123139">
    <w:abstractNumId w:val="8"/>
  </w:num>
  <w:num w:numId="50" w16cid:durableId="173534676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2144"/>
    <w:rsid w:val="0002759F"/>
    <w:rsid w:val="00027C4B"/>
    <w:rsid w:val="00032578"/>
    <w:rsid w:val="000465AD"/>
    <w:rsid w:val="00052071"/>
    <w:rsid w:val="00055D07"/>
    <w:rsid w:val="000627BE"/>
    <w:rsid w:val="0006695A"/>
    <w:rsid w:val="000735D7"/>
    <w:rsid w:val="000779B6"/>
    <w:rsid w:val="0009431C"/>
    <w:rsid w:val="000953BD"/>
    <w:rsid w:val="00096798"/>
    <w:rsid w:val="000A54B3"/>
    <w:rsid w:val="000C766A"/>
    <w:rsid w:val="000C7C0A"/>
    <w:rsid w:val="000D0F76"/>
    <w:rsid w:val="000D3F36"/>
    <w:rsid w:val="000E089B"/>
    <w:rsid w:val="000E5A88"/>
    <w:rsid w:val="000E7177"/>
    <w:rsid w:val="000F37F4"/>
    <w:rsid w:val="000F63BC"/>
    <w:rsid w:val="001019B5"/>
    <w:rsid w:val="00103B9D"/>
    <w:rsid w:val="00103D11"/>
    <w:rsid w:val="0012255E"/>
    <w:rsid w:val="00123315"/>
    <w:rsid w:val="00127516"/>
    <w:rsid w:val="00140FF5"/>
    <w:rsid w:val="001418B3"/>
    <w:rsid w:val="00142C70"/>
    <w:rsid w:val="00150193"/>
    <w:rsid w:val="00151312"/>
    <w:rsid w:val="00154879"/>
    <w:rsid w:val="00156F9F"/>
    <w:rsid w:val="00166D4D"/>
    <w:rsid w:val="0017087F"/>
    <w:rsid w:val="00172256"/>
    <w:rsid w:val="00175C14"/>
    <w:rsid w:val="00181EA4"/>
    <w:rsid w:val="0018271D"/>
    <w:rsid w:val="0018365E"/>
    <w:rsid w:val="00193E6E"/>
    <w:rsid w:val="00194A98"/>
    <w:rsid w:val="001B1F1C"/>
    <w:rsid w:val="001B333F"/>
    <w:rsid w:val="001B472A"/>
    <w:rsid w:val="001B4B9B"/>
    <w:rsid w:val="001C155D"/>
    <w:rsid w:val="001C4DE3"/>
    <w:rsid w:val="001C6EA8"/>
    <w:rsid w:val="001E0313"/>
    <w:rsid w:val="001E6DEC"/>
    <w:rsid w:val="001F5643"/>
    <w:rsid w:val="001F692C"/>
    <w:rsid w:val="00203696"/>
    <w:rsid w:val="00205F6C"/>
    <w:rsid w:val="00212734"/>
    <w:rsid w:val="0021327C"/>
    <w:rsid w:val="002139CC"/>
    <w:rsid w:val="00215678"/>
    <w:rsid w:val="00226679"/>
    <w:rsid w:val="0023632E"/>
    <w:rsid w:val="002374B7"/>
    <w:rsid w:val="002431D1"/>
    <w:rsid w:val="00244E57"/>
    <w:rsid w:val="00245F7D"/>
    <w:rsid w:val="00247643"/>
    <w:rsid w:val="002512EB"/>
    <w:rsid w:val="00253D34"/>
    <w:rsid w:val="00256EE5"/>
    <w:rsid w:val="00262054"/>
    <w:rsid w:val="002648EE"/>
    <w:rsid w:val="00270A6F"/>
    <w:rsid w:val="00276A45"/>
    <w:rsid w:val="002822E8"/>
    <w:rsid w:val="00293F6C"/>
    <w:rsid w:val="0029671B"/>
    <w:rsid w:val="002A1F69"/>
    <w:rsid w:val="002A6C16"/>
    <w:rsid w:val="002B0485"/>
    <w:rsid w:val="002B7AAD"/>
    <w:rsid w:val="002C15CA"/>
    <w:rsid w:val="002C1867"/>
    <w:rsid w:val="002C4D4B"/>
    <w:rsid w:val="002D04E1"/>
    <w:rsid w:val="002E5798"/>
    <w:rsid w:val="002F6806"/>
    <w:rsid w:val="00304D15"/>
    <w:rsid w:val="00312935"/>
    <w:rsid w:val="0031626B"/>
    <w:rsid w:val="00323218"/>
    <w:rsid w:val="0032458A"/>
    <w:rsid w:val="0033185C"/>
    <w:rsid w:val="003516FE"/>
    <w:rsid w:val="00353C1B"/>
    <w:rsid w:val="003637A1"/>
    <w:rsid w:val="00373032"/>
    <w:rsid w:val="003744B9"/>
    <w:rsid w:val="003816B9"/>
    <w:rsid w:val="003820BE"/>
    <w:rsid w:val="003907D1"/>
    <w:rsid w:val="0039096A"/>
    <w:rsid w:val="003A385E"/>
    <w:rsid w:val="003A5B7D"/>
    <w:rsid w:val="003B0E1A"/>
    <w:rsid w:val="003B1D02"/>
    <w:rsid w:val="003B4BF9"/>
    <w:rsid w:val="003B4CA1"/>
    <w:rsid w:val="003F4770"/>
    <w:rsid w:val="00400103"/>
    <w:rsid w:val="00400AE5"/>
    <w:rsid w:val="00414E47"/>
    <w:rsid w:val="00425307"/>
    <w:rsid w:val="004358D0"/>
    <w:rsid w:val="00456660"/>
    <w:rsid w:val="00476F0E"/>
    <w:rsid w:val="00481F6A"/>
    <w:rsid w:val="00487ECF"/>
    <w:rsid w:val="00492D13"/>
    <w:rsid w:val="004950F5"/>
    <w:rsid w:val="00497817"/>
    <w:rsid w:val="004A3CBE"/>
    <w:rsid w:val="004A6632"/>
    <w:rsid w:val="004A6CD8"/>
    <w:rsid w:val="004A7453"/>
    <w:rsid w:val="004B1BE5"/>
    <w:rsid w:val="004B4D34"/>
    <w:rsid w:val="004B65B2"/>
    <w:rsid w:val="004C3C97"/>
    <w:rsid w:val="004C4698"/>
    <w:rsid w:val="004C5818"/>
    <w:rsid w:val="004C593D"/>
    <w:rsid w:val="004E1417"/>
    <w:rsid w:val="004E5F98"/>
    <w:rsid w:val="004F298C"/>
    <w:rsid w:val="004F34A2"/>
    <w:rsid w:val="005062EB"/>
    <w:rsid w:val="0051474A"/>
    <w:rsid w:val="00516E1E"/>
    <w:rsid w:val="00517AE4"/>
    <w:rsid w:val="00520370"/>
    <w:rsid w:val="00530839"/>
    <w:rsid w:val="00534029"/>
    <w:rsid w:val="00534D67"/>
    <w:rsid w:val="00555484"/>
    <w:rsid w:val="005573E7"/>
    <w:rsid w:val="00567391"/>
    <w:rsid w:val="00582EAF"/>
    <w:rsid w:val="0058330B"/>
    <w:rsid w:val="00591EE6"/>
    <w:rsid w:val="00595A00"/>
    <w:rsid w:val="005B56FB"/>
    <w:rsid w:val="005B7E71"/>
    <w:rsid w:val="005D583C"/>
    <w:rsid w:val="005E1F6C"/>
    <w:rsid w:val="005F2B44"/>
    <w:rsid w:val="005F5D56"/>
    <w:rsid w:val="0060083F"/>
    <w:rsid w:val="00606880"/>
    <w:rsid w:val="0061331C"/>
    <w:rsid w:val="006200E9"/>
    <w:rsid w:val="00621831"/>
    <w:rsid w:val="00623F56"/>
    <w:rsid w:val="006372EE"/>
    <w:rsid w:val="006468CD"/>
    <w:rsid w:val="00650922"/>
    <w:rsid w:val="0065094E"/>
    <w:rsid w:val="00651DAC"/>
    <w:rsid w:val="00666F2C"/>
    <w:rsid w:val="00670BC8"/>
    <w:rsid w:val="00671ADF"/>
    <w:rsid w:val="006738AE"/>
    <w:rsid w:val="00692EAC"/>
    <w:rsid w:val="0069378F"/>
    <w:rsid w:val="006A5E92"/>
    <w:rsid w:val="006B12E0"/>
    <w:rsid w:val="006C3CDB"/>
    <w:rsid w:val="006D02B4"/>
    <w:rsid w:val="006D33E3"/>
    <w:rsid w:val="006D5443"/>
    <w:rsid w:val="006E13D9"/>
    <w:rsid w:val="006F20CA"/>
    <w:rsid w:val="0070220C"/>
    <w:rsid w:val="007249C0"/>
    <w:rsid w:val="0073056B"/>
    <w:rsid w:val="00741677"/>
    <w:rsid w:val="00741FD7"/>
    <w:rsid w:val="007437FF"/>
    <w:rsid w:val="00751758"/>
    <w:rsid w:val="007535A8"/>
    <w:rsid w:val="00771F67"/>
    <w:rsid w:val="007725CF"/>
    <w:rsid w:val="00775C52"/>
    <w:rsid w:val="00782C28"/>
    <w:rsid w:val="00787DCC"/>
    <w:rsid w:val="00797706"/>
    <w:rsid w:val="007A02AF"/>
    <w:rsid w:val="007A3804"/>
    <w:rsid w:val="007A5E6A"/>
    <w:rsid w:val="007A74C1"/>
    <w:rsid w:val="007B1CB3"/>
    <w:rsid w:val="007B47B1"/>
    <w:rsid w:val="007C0E4B"/>
    <w:rsid w:val="007C1085"/>
    <w:rsid w:val="007C125E"/>
    <w:rsid w:val="007C740B"/>
    <w:rsid w:val="007D16DC"/>
    <w:rsid w:val="007D34C1"/>
    <w:rsid w:val="007D7131"/>
    <w:rsid w:val="007E6F1B"/>
    <w:rsid w:val="007F624D"/>
    <w:rsid w:val="007F7429"/>
    <w:rsid w:val="008048D0"/>
    <w:rsid w:val="0081171C"/>
    <w:rsid w:val="00824BAD"/>
    <w:rsid w:val="00831070"/>
    <w:rsid w:val="00841F14"/>
    <w:rsid w:val="00853E88"/>
    <w:rsid w:val="00854770"/>
    <w:rsid w:val="00854BBD"/>
    <w:rsid w:val="00860FA7"/>
    <w:rsid w:val="00870FBC"/>
    <w:rsid w:val="00871941"/>
    <w:rsid w:val="0087524B"/>
    <w:rsid w:val="00875538"/>
    <w:rsid w:val="0088548F"/>
    <w:rsid w:val="00886419"/>
    <w:rsid w:val="008872D9"/>
    <w:rsid w:val="008A69A3"/>
    <w:rsid w:val="008A73F6"/>
    <w:rsid w:val="008B4EB6"/>
    <w:rsid w:val="008C29D2"/>
    <w:rsid w:val="008D6B4C"/>
    <w:rsid w:val="008F33F8"/>
    <w:rsid w:val="008F4AE7"/>
    <w:rsid w:val="008F76F2"/>
    <w:rsid w:val="00901DF8"/>
    <w:rsid w:val="00905E1D"/>
    <w:rsid w:val="00912953"/>
    <w:rsid w:val="00912F0B"/>
    <w:rsid w:val="009154D9"/>
    <w:rsid w:val="00932B14"/>
    <w:rsid w:val="00933D46"/>
    <w:rsid w:val="009412B7"/>
    <w:rsid w:val="009422CF"/>
    <w:rsid w:val="00943214"/>
    <w:rsid w:val="00943482"/>
    <w:rsid w:val="00945098"/>
    <w:rsid w:val="009502F3"/>
    <w:rsid w:val="00955785"/>
    <w:rsid w:val="0096027E"/>
    <w:rsid w:val="0096674D"/>
    <w:rsid w:val="009678E1"/>
    <w:rsid w:val="0097029D"/>
    <w:rsid w:val="0097093F"/>
    <w:rsid w:val="00972372"/>
    <w:rsid w:val="00987EBF"/>
    <w:rsid w:val="009907CD"/>
    <w:rsid w:val="009972FD"/>
    <w:rsid w:val="009A19D3"/>
    <w:rsid w:val="009A3E97"/>
    <w:rsid w:val="009B12B2"/>
    <w:rsid w:val="009C2EAB"/>
    <w:rsid w:val="009C550C"/>
    <w:rsid w:val="009E05B3"/>
    <w:rsid w:val="009E2CAC"/>
    <w:rsid w:val="009F2146"/>
    <w:rsid w:val="009F3D9F"/>
    <w:rsid w:val="00A006BE"/>
    <w:rsid w:val="00A01490"/>
    <w:rsid w:val="00A0466C"/>
    <w:rsid w:val="00A050C1"/>
    <w:rsid w:val="00A07858"/>
    <w:rsid w:val="00A14397"/>
    <w:rsid w:val="00A22062"/>
    <w:rsid w:val="00A24472"/>
    <w:rsid w:val="00A27C30"/>
    <w:rsid w:val="00A325F9"/>
    <w:rsid w:val="00A358D9"/>
    <w:rsid w:val="00A35F9F"/>
    <w:rsid w:val="00A365D7"/>
    <w:rsid w:val="00A530DB"/>
    <w:rsid w:val="00A66DC0"/>
    <w:rsid w:val="00A735F1"/>
    <w:rsid w:val="00A75C5D"/>
    <w:rsid w:val="00A76E02"/>
    <w:rsid w:val="00A90243"/>
    <w:rsid w:val="00A937DE"/>
    <w:rsid w:val="00AA45DC"/>
    <w:rsid w:val="00AB1F8D"/>
    <w:rsid w:val="00AB6BFD"/>
    <w:rsid w:val="00AC09E1"/>
    <w:rsid w:val="00AD68EB"/>
    <w:rsid w:val="00AE36E6"/>
    <w:rsid w:val="00AE3A18"/>
    <w:rsid w:val="00AE42D0"/>
    <w:rsid w:val="00AF0727"/>
    <w:rsid w:val="00AF714E"/>
    <w:rsid w:val="00B0689B"/>
    <w:rsid w:val="00B07F6C"/>
    <w:rsid w:val="00B22259"/>
    <w:rsid w:val="00B26FF4"/>
    <w:rsid w:val="00B27CF0"/>
    <w:rsid w:val="00B32886"/>
    <w:rsid w:val="00B620D9"/>
    <w:rsid w:val="00B62797"/>
    <w:rsid w:val="00B65AC3"/>
    <w:rsid w:val="00B80299"/>
    <w:rsid w:val="00B870E5"/>
    <w:rsid w:val="00B93E60"/>
    <w:rsid w:val="00BA3135"/>
    <w:rsid w:val="00BB22A1"/>
    <w:rsid w:val="00BC1E5E"/>
    <w:rsid w:val="00BC2053"/>
    <w:rsid w:val="00BD07D1"/>
    <w:rsid w:val="00BD23D0"/>
    <w:rsid w:val="00BD2CC9"/>
    <w:rsid w:val="00BD5740"/>
    <w:rsid w:val="00BD5F44"/>
    <w:rsid w:val="00BF1703"/>
    <w:rsid w:val="00BF3DF0"/>
    <w:rsid w:val="00BF6ED8"/>
    <w:rsid w:val="00C01B07"/>
    <w:rsid w:val="00C07661"/>
    <w:rsid w:val="00C22AAF"/>
    <w:rsid w:val="00C25212"/>
    <w:rsid w:val="00C25A77"/>
    <w:rsid w:val="00C31206"/>
    <w:rsid w:val="00C3699E"/>
    <w:rsid w:val="00C508D6"/>
    <w:rsid w:val="00C53FFE"/>
    <w:rsid w:val="00C541AA"/>
    <w:rsid w:val="00C61A5B"/>
    <w:rsid w:val="00C67BAC"/>
    <w:rsid w:val="00C72447"/>
    <w:rsid w:val="00C8340B"/>
    <w:rsid w:val="00C852E6"/>
    <w:rsid w:val="00C8658F"/>
    <w:rsid w:val="00C86CAC"/>
    <w:rsid w:val="00CA4531"/>
    <w:rsid w:val="00CA4943"/>
    <w:rsid w:val="00CC40FF"/>
    <w:rsid w:val="00CD13D9"/>
    <w:rsid w:val="00CD4E5E"/>
    <w:rsid w:val="00CD77F8"/>
    <w:rsid w:val="00CE290A"/>
    <w:rsid w:val="00CF1323"/>
    <w:rsid w:val="00CF69BF"/>
    <w:rsid w:val="00D03D08"/>
    <w:rsid w:val="00D0452E"/>
    <w:rsid w:val="00D1068C"/>
    <w:rsid w:val="00D16ECC"/>
    <w:rsid w:val="00D43329"/>
    <w:rsid w:val="00D502EF"/>
    <w:rsid w:val="00D5675D"/>
    <w:rsid w:val="00D65868"/>
    <w:rsid w:val="00D677C6"/>
    <w:rsid w:val="00D742A7"/>
    <w:rsid w:val="00D847CE"/>
    <w:rsid w:val="00D9032B"/>
    <w:rsid w:val="00D92DD5"/>
    <w:rsid w:val="00D97558"/>
    <w:rsid w:val="00DA3CD3"/>
    <w:rsid w:val="00DB438C"/>
    <w:rsid w:val="00DB7038"/>
    <w:rsid w:val="00DC0D0C"/>
    <w:rsid w:val="00DC6E15"/>
    <w:rsid w:val="00DC7706"/>
    <w:rsid w:val="00DD4593"/>
    <w:rsid w:val="00DD4764"/>
    <w:rsid w:val="00DE0379"/>
    <w:rsid w:val="00DE2AC2"/>
    <w:rsid w:val="00DE602D"/>
    <w:rsid w:val="00DE6094"/>
    <w:rsid w:val="00DF3067"/>
    <w:rsid w:val="00DF4A32"/>
    <w:rsid w:val="00E12E3B"/>
    <w:rsid w:val="00E16D3F"/>
    <w:rsid w:val="00E17CD6"/>
    <w:rsid w:val="00E2703C"/>
    <w:rsid w:val="00E34DB6"/>
    <w:rsid w:val="00E3613F"/>
    <w:rsid w:val="00E37061"/>
    <w:rsid w:val="00E43975"/>
    <w:rsid w:val="00E52200"/>
    <w:rsid w:val="00E52836"/>
    <w:rsid w:val="00E52C3C"/>
    <w:rsid w:val="00E55F91"/>
    <w:rsid w:val="00E60263"/>
    <w:rsid w:val="00E63591"/>
    <w:rsid w:val="00E6777B"/>
    <w:rsid w:val="00E70A13"/>
    <w:rsid w:val="00E71351"/>
    <w:rsid w:val="00E73034"/>
    <w:rsid w:val="00E813D7"/>
    <w:rsid w:val="00E92ABF"/>
    <w:rsid w:val="00EA0370"/>
    <w:rsid w:val="00EA689E"/>
    <w:rsid w:val="00EC4236"/>
    <w:rsid w:val="00ED2DE8"/>
    <w:rsid w:val="00ED6998"/>
    <w:rsid w:val="00EE497C"/>
    <w:rsid w:val="00EF0BE3"/>
    <w:rsid w:val="00F00D6A"/>
    <w:rsid w:val="00F137FD"/>
    <w:rsid w:val="00F1605E"/>
    <w:rsid w:val="00F2202A"/>
    <w:rsid w:val="00F25BFF"/>
    <w:rsid w:val="00F25D72"/>
    <w:rsid w:val="00F40077"/>
    <w:rsid w:val="00F67F22"/>
    <w:rsid w:val="00F76B9C"/>
    <w:rsid w:val="00F76DDD"/>
    <w:rsid w:val="00F95E6B"/>
    <w:rsid w:val="00F976FE"/>
    <w:rsid w:val="00FA148E"/>
    <w:rsid w:val="00FA4F1A"/>
    <w:rsid w:val="00FB1090"/>
    <w:rsid w:val="00FB7458"/>
    <w:rsid w:val="00FC55EB"/>
    <w:rsid w:val="00FC65A7"/>
    <w:rsid w:val="00FD0A9C"/>
    <w:rsid w:val="00FD64B9"/>
    <w:rsid w:val="00FE0BD8"/>
    <w:rsid w:val="00FF3DB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FrspaiereCaracter">
    <w:name w:val="Fără spațiere Caracter"/>
    <w:link w:val="Frspaiere"/>
    <w:uiPriority w:val="1"/>
    <w:locked/>
    <w:rsid w:val="00841F14"/>
    <w:rPr>
      <w:rFonts w:ascii="Calibri" w:eastAsia="Times New Roman" w:hAnsi="Calibri" w:cs="Times New Roman"/>
      <w:lang w:val="ro-RO" w:eastAsia="ar-SA"/>
    </w:rPr>
  </w:style>
  <w:style w:type="character" w:customStyle="1" w:styleId="salnttl">
    <w:name w:val="s_aln_ttl"/>
    <w:basedOn w:val="Fontdeparagrafimplicit"/>
    <w:rsid w:val="0009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1019626837">
      <w:bodyDiv w:val="1"/>
      <w:marLeft w:val="0"/>
      <w:marRight w:val="0"/>
      <w:marTop w:val="0"/>
      <w:marBottom w:val="0"/>
      <w:divBdr>
        <w:top w:val="none" w:sz="0" w:space="0" w:color="auto"/>
        <w:left w:val="none" w:sz="0" w:space="0" w:color="auto"/>
        <w:bottom w:val="none" w:sz="0" w:space="0" w:color="auto"/>
        <w:right w:val="none" w:sz="0" w:space="0" w:color="auto"/>
      </w:divBdr>
      <w:divsChild>
        <w:div w:id="1317565309">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36583277">
      <w:bodyDiv w:val="1"/>
      <w:marLeft w:val="0"/>
      <w:marRight w:val="0"/>
      <w:marTop w:val="0"/>
      <w:marBottom w:val="0"/>
      <w:divBdr>
        <w:top w:val="none" w:sz="0" w:space="0" w:color="auto"/>
        <w:left w:val="none" w:sz="0" w:space="0" w:color="auto"/>
        <w:bottom w:val="none" w:sz="0" w:space="0" w:color="auto"/>
        <w:right w:val="none" w:sz="0" w:space="0" w:color="auto"/>
      </w:divBdr>
      <w:divsChild>
        <w:div w:id="120653850">
          <w:marLeft w:val="0"/>
          <w:marRight w:val="0"/>
          <w:marTop w:val="0"/>
          <w:marBottom w:val="0"/>
          <w:divBdr>
            <w:top w:val="none" w:sz="0" w:space="0" w:color="auto"/>
            <w:left w:val="none" w:sz="0" w:space="0" w:color="auto"/>
            <w:bottom w:val="none" w:sz="0" w:space="0" w:color="auto"/>
            <w:right w:val="none" w:sz="0" w:space="0" w:color="auto"/>
          </w:divBdr>
          <w:divsChild>
            <w:div w:id="1450780453">
              <w:marLeft w:val="0"/>
              <w:marRight w:val="0"/>
              <w:marTop w:val="0"/>
              <w:marBottom w:val="0"/>
              <w:divBdr>
                <w:top w:val="none" w:sz="0" w:space="0" w:color="auto"/>
                <w:left w:val="none" w:sz="0" w:space="0" w:color="auto"/>
                <w:bottom w:val="none" w:sz="0" w:space="0" w:color="auto"/>
                <w:right w:val="none" w:sz="0" w:space="0" w:color="auto"/>
              </w:divBdr>
            </w:div>
            <w:div w:id="1894005800">
              <w:marLeft w:val="0"/>
              <w:marRight w:val="0"/>
              <w:marTop w:val="0"/>
              <w:marBottom w:val="0"/>
              <w:divBdr>
                <w:top w:val="none" w:sz="0" w:space="0" w:color="auto"/>
                <w:left w:val="none" w:sz="0" w:space="0" w:color="auto"/>
                <w:bottom w:val="none" w:sz="0" w:space="0" w:color="auto"/>
                <w:right w:val="none" w:sz="0" w:space="0" w:color="auto"/>
              </w:divBdr>
              <w:divsChild>
                <w:div w:id="1295478812">
                  <w:marLeft w:val="0"/>
                  <w:marRight w:val="0"/>
                  <w:marTop w:val="0"/>
                  <w:marBottom w:val="0"/>
                  <w:divBdr>
                    <w:top w:val="none" w:sz="0" w:space="0" w:color="auto"/>
                    <w:left w:val="none" w:sz="0" w:space="0" w:color="auto"/>
                    <w:bottom w:val="none" w:sz="0" w:space="0" w:color="auto"/>
                    <w:right w:val="none" w:sz="0" w:space="0" w:color="auto"/>
                  </w:divBdr>
                </w:div>
                <w:div w:id="500047617">
                  <w:marLeft w:val="0"/>
                  <w:marRight w:val="0"/>
                  <w:marTop w:val="0"/>
                  <w:marBottom w:val="0"/>
                  <w:divBdr>
                    <w:top w:val="none" w:sz="0" w:space="0" w:color="auto"/>
                    <w:left w:val="none" w:sz="0" w:space="0" w:color="auto"/>
                    <w:bottom w:val="none" w:sz="0" w:space="0" w:color="auto"/>
                    <w:right w:val="none" w:sz="0" w:space="0" w:color="auto"/>
                  </w:divBdr>
                </w:div>
                <w:div w:id="200099541">
                  <w:marLeft w:val="0"/>
                  <w:marRight w:val="0"/>
                  <w:marTop w:val="0"/>
                  <w:marBottom w:val="0"/>
                  <w:divBdr>
                    <w:top w:val="none" w:sz="0" w:space="0" w:color="auto"/>
                    <w:left w:val="none" w:sz="0" w:space="0" w:color="auto"/>
                    <w:bottom w:val="none" w:sz="0" w:space="0" w:color="auto"/>
                    <w:right w:val="none" w:sz="0" w:space="0" w:color="auto"/>
                  </w:divBdr>
                </w:div>
                <w:div w:id="1836526885">
                  <w:marLeft w:val="0"/>
                  <w:marRight w:val="0"/>
                  <w:marTop w:val="0"/>
                  <w:marBottom w:val="0"/>
                  <w:divBdr>
                    <w:top w:val="none" w:sz="0" w:space="0" w:color="auto"/>
                    <w:left w:val="none" w:sz="0" w:space="0" w:color="auto"/>
                    <w:bottom w:val="none" w:sz="0" w:space="0" w:color="auto"/>
                    <w:right w:val="none" w:sz="0" w:space="0" w:color="auto"/>
                  </w:divBdr>
                </w:div>
                <w:div w:id="199977966">
                  <w:marLeft w:val="0"/>
                  <w:marRight w:val="0"/>
                  <w:marTop w:val="0"/>
                  <w:marBottom w:val="0"/>
                  <w:divBdr>
                    <w:top w:val="none" w:sz="0" w:space="0" w:color="auto"/>
                    <w:left w:val="none" w:sz="0" w:space="0" w:color="auto"/>
                    <w:bottom w:val="none" w:sz="0" w:space="0" w:color="auto"/>
                    <w:right w:val="none" w:sz="0" w:space="0" w:color="auto"/>
                  </w:divBdr>
                </w:div>
                <w:div w:id="953024694">
                  <w:marLeft w:val="0"/>
                  <w:marRight w:val="0"/>
                  <w:marTop w:val="0"/>
                  <w:marBottom w:val="0"/>
                  <w:divBdr>
                    <w:top w:val="none" w:sz="0" w:space="0" w:color="auto"/>
                    <w:left w:val="none" w:sz="0" w:space="0" w:color="auto"/>
                    <w:bottom w:val="none" w:sz="0" w:space="0" w:color="auto"/>
                    <w:right w:val="none" w:sz="0" w:space="0" w:color="auto"/>
                  </w:divBdr>
                </w:div>
                <w:div w:id="1122309377">
                  <w:marLeft w:val="0"/>
                  <w:marRight w:val="0"/>
                  <w:marTop w:val="0"/>
                  <w:marBottom w:val="0"/>
                  <w:divBdr>
                    <w:top w:val="none" w:sz="0" w:space="0" w:color="auto"/>
                    <w:left w:val="none" w:sz="0" w:space="0" w:color="auto"/>
                    <w:bottom w:val="none" w:sz="0" w:space="0" w:color="auto"/>
                    <w:right w:val="none" w:sz="0" w:space="0" w:color="auto"/>
                  </w:divBdr>
                </w:div>
                <w:div w:id="1231311317">
                  <w:marLeft w:val="0"/>
                  <w:marRight w:val="0"/>
                  <w:marTop w:val="0"/>
                  <w:marBottom w:val="0"/>
                  <w:divBdr>
                    <w:top w:val="none" w:sz="0" w:space="0" w:color="auto"/>
                    <w:left w:val="none" w:sz="0" w:space="0" w:color="auto"/>
                    <w:bottom w:val="none" w:sz="0" w:space="0" w:color="auto"/>
                    <w:right w:val="none" w:sz="0" w:space="0" w:color="auto"/>
                  </w:divBdr>
                </w:div>
              </w:divsChild>
            </w:div>
            <w:div w:id="1261059817">
              <w:marLeft w:val="0"/>
              <w:marRight w:val="0"/>
              <w:marTop w:val="0"/>
              <w:marBottom w:val="0"/>
              <w:divBdr>
                <w:top w:val="none" w:sz="0" w:space="0" w:color="auto"/>
                <w:left w:val="none" w:sz="0" w:space="0" w:color="auto"/>
                <w:bottom w:val="none" w:sz="0" w:space="0" w:color="auto"/>
                <w:right w:val="none" w:sz="0" w:space="0" w:color="auto"/>
              </w:divBdr>
              <w:divsChild>
                <w:div w:id="1767266924">
                  <w:marLeft w:val="0"/>
                  <w:marRight w:val="0"/>
                  <w:marTop w:val="0"/>
                  <w:marBottom w:val="0"/>
                  <w:divBdr>
                    <w:top w:val="none" w:sz="0" w:space="0" w:color="auto"/>
                    <w:left w:val="none" w:sz="0" w:space="0" w:color="auto"/>
                    <w:bottom w:val="none" w:sz="0" w:space="0" w:color="auto"/>
                    <w:right w:val="none" w:sz="0" w:space="0" w:color="auto"/>
                  </w:divBdr>
                </w:div>
                <w:div w:id="20535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3223</Words>
  <Characters>18697</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cp:revision>
  <cp:lastPrinted>2024-03-18T06:55:00Z</cp:lastPrinted>
  <dcterms:created xsi:type="dcterms:W3CDTF">2024-03-18T12:30:00Z</dcterms:created>
  <dcterms:modified xsi:type="dcterms:W3CDTF">2024-03-18T12:42:00Z</dcterms:modified>
</cp:coreProperties>
</file>