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693D69F5" w:rsidR="008F76F2" w:rsidRPr="005C0BF2" w:rsidRDefault="008F76F2" w:rsidP="004834B1">
      <w:pPr>
        <w:jc w:val="right"/>
        <w:rPr>
          <w:rFonts w:ascii="Montserrat Light" w:hAnsi="Montserrat Light"/>
        </w:rPr>
      </w:pPr>
      <w:r w:rsidRPr="005C0BF2">
        <w:rPr>
          <w:rFonts w:ascii="Montserrat Light" w:hAnsi="Montserrat Light"/>
        </w:rPr>
        <w:t>Nr.</w:t>
      </w:r>
      <w:r w:rsidR="00E41761" w:rsidRPr="005C0BF2">
        <w:rPr>
          <w:rFonts w:ascii="Montserrat Light" w:hAnsi="Montserrat Light"/>
        </w:rPr>
        <w:t xml:space="preserve"> </w:t>
      </w:r>
      <w:r w:rsidR="00323281" w:rsidRPr="005C0BF2">
        <w:rPr>
          <w:rFonts w:ascii="Montserrat Light" w:hAnsi="Montserrat Light"/>
        </w:rPr>
        <w:t>10.531</w:t>
      </w:r>
      <w:r w:rsidR="00FE52CB" w:rsidRPr="005C0BF2">
        <w:rPr>
          <w:rFonts w:ascii="Montserrat Light" w:hAnsi="Montserrat Light"/>
        </w:rPr>
        <w:t xml:space="preserve"> </w:t>
      </w:r>
      <w:r w:rsidR="00425D24" w:rsidRPr="005C0BF2">
        <w:rPr>
          <w:rFonts w:ascii="Montserrat Light" w:hAnsi="Montserrat Light"/>
        </w:rPr>
        <w:t>/</w:t>
      </w:r>
      <w:r w:rsidR="00FE52CB" w:rsidRPr="005C0BF2">
        <w:rPr>
          <w:rFonts w:ascii="Montserrat Light" w:hAnsi="Montserrat Light"/>
        </w:rPr>
        <w:t xml:space="preserve"> </w:t>
      </w:r>
      <w:r w:rsidR="00836353" w:rsidRPr="005C0BF2">
        <w:rPr>
          <w:rFonts w:ascii="Montserrat Light" w:hAnsi="Montserrat Light"/>
        </w:rPr>
        <w:t>12.03</w:t>
      </w:r>
      <w:r w:rsidR="004B1016" w:rsidRPr="005C0BF2">
        <w:rPr>
          <w:rFonts w:ascii="Montserrat Light" w:hAnsi="Montserrat Light"/>
        </w:rPr>
        <w:t>.202</w:t>
      </w:r>
      <w:r w:rsidR="00A25547" w:rsidRPr="005C0BF2">
        <w:rPr>
          <w:rFonts w:ascii="Montserrat Light" w:hAnsi="Montserrat Light"/>
        </w:rPr>
        <w:t>4</w:t>
      </w:r>
      <w:r w:rsidR="00425D24" w:rsidRPr="005C0BF2">
        <w:rPr>
          <w:rFonts w:ascii="Montserrat Light" w:hAnsi="Montserrat Light"/>
        </w:rPr>
        <w:t xml:space="preserve"> </w:t>
      </w:r>
      <w:bookmarkStart w:id="0" w:name="_lo1dgo7s1ifp" w:colFirst="0" w:colLast="0"/>
      <w:bookmarkEnd w:id="0"/>
    </w:p>
    <w:p w14:paraId="7AECC429" w14:textId="77777777" w:rsidR="007A33C3" w:rsidRPr="005C0BF2" w:rsidRDefault="007A33C3" w:rsidP="005C358C">
      <w:pPr>
        <w:rPr>
          <w:rFonts w:ascii="Montserrat Light" w:hAnsi="Montserrat Light"/>
          <w:b/>
          <w:bCs/>
        </w:rPr>
      </w:pPr>
      <w:bookmarkStart w:id="1" w:name="_96pwsx56lrau" w:colFirst="0" w:colLast="0"/>
      <w:bookmarkEnd w:id="1"/>
    </w:p>
    <w:p w14:paraId="15B5C673" w14:textId="4CCDE9CD" w:rsidR="004B1016" w:rsidRPr="005C0BF2" w:rsidRDefault="008F76F2" w:rsidP="00BA46C8">
      <w:pPr>
        <w:jc w:val="center"/>
        <w:rPr>
          <w:rFonts w:ascii="Montserrat Light" w:hAnsi="Montserrat Light"/>
          <w:b/>
          <w:bCs/>
        </w:rPr>
      </w:pPr>
      <w:r w:rsidRPr="005C0BF2">
        <w:rPr>
          <w:rFonts w:ascii="Montserrat Light" w:hAnsi="Montserrat Light"/>
          <w:b/>
          <w:bCs/>
        </w:rPr>
        <w:t>REFERAT DE APROBARE</w:t>
      </w:r>
    </w:p>
    <w:p w14:paraId="19A9E955" w14:textId="24482367" w:rsidR="00BA46C8" w:rsidRPr="005C0BF2" w:rsidRDefault="00A25547" w:rsidP="00BA46C8">
      <w:pPr>
        <w:tabs>
          <w:tab w:val="left" w:pos="284"/>
        </w:tabs>
        <w:jc w:val="center"/>
        <w:rPr>
          <w:rFonts w:ascii="Montserrat Light" w:hAnsi="Montserrat Light"/>
          <w:b/>
          <w:bCs/>
        </w:rPr>
      </w:pPr>
      <w:bookmarkStart w:id="2" w:name="_Hlk132014002"/>
      <w:r w:rsidRPr="005C0BF2">
        <w:rPr>
          <w:rFonts w:ascii="Montserrat Light" w:hAnsi="Montserrat Light"/>
          <w:b/>
          <w:bCs/>
        </w:rPr>
        <w:t xml:space="preserve">la </w:t>
      </w:r>
      <w:proofErr w:type="spellStart"/>
      <w:r w:rsidRPr="005C0BF2">
        <w:rPr>
          <w:rFonts w:ascii="Montserrat Light" w:hAnsi="Montserrat Light"/>
          <w:b/>
          <w:bCs/>
        </w:rPr>
        <w:t>proiectul</w:t>
      </w:r>
      <w:proofErr w:type="spellEnd"/>
      <w:r w:rsidRPr="005C0BF2">
        <w:rPr>
          <w:rFonts w:ascii="Montserrat Light" w:hAnsi="Montserrat Light"/>
          <w:b/>
          <w:bCs/>
        </w:rPr>
        <w:t xml:space="preserve"> de </w:t>
      </w:r>
      <w:proofErr w:type="spellStart"/>
      <w:r w:rsidRPr="005C0BF2">
        <w:rPr>
          <w:rFonts w:ascii="Montserrat Light" w:hAnsi="Montserrat Light"/>
          <w:b/>
          <w:bCs/>
        </w:rPr>
        <w:t>hotărâre</w:t>
      </w:r>
      <w:proofErr w:type="spellEnd"/>
      <w:r w:rsidRPr="005C0BF2">
        <w:rPr>
          <w:rFonts w:ascii="Montserrat Light" w:hAnsi="Montserrat Light"/>
          <w:b/>
          <w:bCs/>
        </w:rPr>
        <w:t xml:space="preserve"> </w:t>
      </w:r>
      <w:bookmarkStart w:id="3" w:name="_Hlk156290156"/>
      <w:r w:rsidRPr="005C0BF2">
        <w:rPr>
          <w:rFonts w:ascii="Montserrat Light" w:hAnsi="Montserrat Light"/>
          <w:b/>
          <w:bCs/>
        </w:rPr>
        <w:t xml:space="preserve">pentru </w:t>
      </w:r>
      <w:proofErr w:type="spellStart"/>
      <w:r w:rsidRPr="005C0BF2">
        <w:rPr>
          <w:rFonts w:ascii="Montserrat Light" w:hAnsi="Montserrat Light"/>
          <w:b/>
          <w:bCs/>
        </w:rPr>
        <w:t>modificarea</w:t>
      </w:r>
      <w:proofErr w:type="spellEnd"/>
      <w:r w:rsidRPr="005C0BF2">
        <w:rPr>
          <w:rFonts w:ascii="Montserrat Light" w:hAnsi="Montserrat Light"/>
          <w:b/>
          <w:bCs/>
        </w:rPr>
        <w:t xml:space="preserve"> </w:t>
      </w:r>
      <w:proofErr w:type="spellStart"/>
      <w:r w:rsidRPr="005C0BF2">
        <w:rPr>
          <w:rFonts w:ascii="Montserrat Light" w:hAnsi="Montserrat Light"/>
          <w:b/>
          <w:bCs/>
        </w:rPr>
        <w:t>Hotărârii</w:t>
      </w:r>
      <w:proofErr w:type="spellEnd"/>
      <w:r w:rsidRPr="005C0BF2">
        <w:rPr>
          <w:rFonts w:ascii="Montserrat Light" w:hAnsi="Montserrat Light"/>
          <w:b/>
          <w:bCs/>
        </w:rPr>
        <w:t xml:space="preserve"> </w:t>
      </w:r>
      <w:proofErr w:type="spellStart"/>
      <w:r w:rsidRPr="005C0BF2">
        <w:rPr>
          <w:rFonts w:ascii="Montserrat Light" w:hAnsi="Montserrat Light"/>
          <w:b/>
          <w:bCs/>
        </w:rPr>
        <w:t>Consiliului</w:t>
      </w:r>
      <w:proofErr w:type="spellEnd"/>
      <w:r w:rsidRPr="005C0BF2">
        <w:rPr>
          <w:rFonts w:ascii="Montserrat Light" w:hAnsi="Montserrat Light"/>
          <w:b/>
          <w:bCs/>
        </w:rPr>
        <w:t xml:space="preserve"> </w:t>
      </w:r>
      <w:proofErr w:type="spellStart"/>
      <w:r w:rsidRPr="005C0BF2">
        <w:rPr>
          <w:rFonts w:ascii="Montserrat Light" w:hAnsi="Montserrat Light"/>
          <w:b/>
          <w:bCs/>
        </w:rPr>
        <w:t>Judeţean</w:t>
      </w:r>
      <w:proofErr w:type="spellEnd"/>
      <w:r w:rsidRPr="005C0BF2">
        <w:rPr>
          <w:rFonts w:ascii="Montserrat Light" w:hAnsi="Montserrat Light"/>
          <w:b/>
          <w:bCs/>
        </w:rPr>
        <w:t xml:space="preserve"> Cluj nr. 159 din 31 august 2023 </w:t>
      </w:r>
      <w:bookmarkEnd w:id="3"/>
      <w:proofErr w:type="spellStart"/>
      <w:r w:rsidR="00BA46C8" w:rsidRPr="005C0BF2">
        <w:rPr>
          <w:rFonts w:ascii="Montserrat Light" w:hAnsi="Montserrat Light"/>
          <w:b/>
          <w:bCs/>
        </w:rPr>
        <w:t>privind</w:t>
      </w:r>
      <w:proofErr w:type="spellEnd"/>
      <w:r w:rsidR="004B1016" w:rsidRPr="005C0BF2">
        <w:rPr>
          <w:rFonts w:ascii="Montserrat Light" w:hAnsi="Montserrat Light"/>
          <w:b/>
          <w:bCs/>
        </w:rPr>
        <w:t xml:space="preserve"> </w:t>
      </w:r>
      <w:proofErr w:type="spellStart"/>
      <w:r w:rsidR="004B1016" w:rsidRPr="005C0BF2">
        <w:rPr>
          <w:rFonts w:ascii="Montserrat Light" w:hAnsi="Montserrat Light"/>
          <w:b/>
          <w:bCs/>
        </w:rPr>
        <w:t>aprobarea</w:t>
      </w:r>
      <w:proofErr w:type="spellEnd"/>
      <w:r w:rsidR="004B1016" w:rsidRPr="005C0BF2">
        <w:rPr>
          <w:rFonts w:ascii="Montserrat Light" w:hAnsi="Montserrat Light"/>
          <w:b/>
          <w:bCs/>
        </w:rPr>
        <w:t xml:space="preserve"> </w:t>
      </w:r>
      <w:bookmarkStart w:id="4" w:name="_Hlk143173038"/>
      <w:proofErr w:type="spellStart"/>
      <w:r w:rsidR="0098157D" w:rsidRPr="005C0BF2">
        <w:rPr>
          <w:rFonts w:ascii="Montserrat Light" w:hAnsi="Montserrat Light"/>
          <w:b/>
          <w:bCs/>
        </w:rPr>
        <w:t>proiectului</w:t>
      </w:r>
      <w:bookmarkEnd w:id="4"/>
      <w:proofErr w:type="spellEnd"/>
    </w:p>
    <w:p w14:paraId="150DD839" w14:textId="77777777" w:rsidR="000B1063" w:rsidRPr="005C0BF2" w:rsidRDefault="000B1063" w:rsidP="000B1063">
      <w:pPr>
        <w:tabs>
          <w:tab w:val="left" w:pos="284"/>
        </w:tabs>
        <w:jc w:val="center"/>
        <w:rPr>
          <w:rFonts w:ascii="Montserrat Light" w:hAnsi="Montserrat Light"/>
          <w:b/>
          <w:bCs/>
          <w:lang w:val="es-ES"/>
        </w:rPr>
      </w:pPr>
      <w:bookmarkStart w:id="5" w:name="_Hlk143170278"/>
      <w:bookmarkEnd w:id="2"/>
      <w:r w:rsidRPr="005C0BF2">
        <w:rPr>
          <w:rFonts w:ascii="Montserrat Light" w:hAnsi="Montserrat Light"/>
          <w:b/>
          <w:bCs/>
          <w:lang w:val="es-ES"/>
        </w:rPr>
        <w:t>ILUMINAREA TRECERILOR PENTRU PIETONI PE</w:t>
      </w:r>
    </w:p>
    <w:p w14:paraId="1C551DB6" w14:textId="745E36D0" w:rsidR="00BA46C8" w:rsidRPr="005C0BF2" w:rsidRDefault="000B1063" w:rsidP="000B1063">
      <w:pPr>
        <w:tabs>
          <w:tab w:val="left" w:pos="284"/>
        </w:tabs>
        <w:jc w:val="center"/>
        <w:rPr>
          <w:rFonts w:ascii="Montserrat Light" w:hAnsi="Montserrat Light"/>
          <w:b/>
          <w:bCs/>
          <w:lang w:val="es-ES"/>
        </w:rPr>
      </w:pPr>
      <w:r w:rsidRPr="005C0BF2">
        <w:rPr>
          <w:rFonts w:ascii="Montserrat Light" w:hAnsi="Montserrat Light"/>
          <w:b/>
          <w:bCs/>
          <w:lang w:val="es-ES"/>
        </w:rPr>
        <w:t>DRUMURILE JUDEȚENE DIN JUDEȚUL CLUJ - ETAPA I</w:t>
      </w:r>
    </w:p>
    <w:bookmarkEnd w:id="5"/>
    <w:p w14:paraId="3CF886C3" w14:textId="77777777" w:rsidR="000B1063" w:rsidRPr="005C0BF2" w:rsidRDefault="000B1063" w:rsidP="000B1063">
      <w:pPr>
        <w:tabs>
          <w:tab w:val="left" w:pos="284"/>
        </w:tabs>
        <w:jc w:val="center"/>
        <w:rPr>
          <w:rFonts w:ascii="Montserrat Light" w:hAnsi="Montserrat Light"/>
          <w:lang w:val="es-ES"/>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5C0BF2" w14:paraId="30D485A9" w14:textId="77777777" w:rsidTr="0093554D">
        <w:trPr>
          <w:trHeight w:val="355"/>
        </w:trPr>
        <w:tc>
          <w:tcPr>
            <w:tcW w:w="9891" w:type="dxa"/>
            <w:shd w:val="clear" w:color="auto" w:fill="auto"/>
          </w:tcPr>
          <w:p w14:paraId="229E5FF9" w14:textId="351778FD" w:rsidR="008F76F2" w:rsidRPr="005C0BF2" w:rsidRDefault="008F76F2" w:rsidP="005979FD">
            <w:pPr>
              <w:jc w:val="both"/>
              <w:rPr>
                <w:rFonts w:ascii="Montserrat Light" w:eastAsia="Times New Roman" w:hAnsi="Montserrat Light" w:cs="Times New Roman"/>
                <w:b/>
                <w:bCs/>
                <w:lang w:val="ro-RO"/>
              </w:rPr>
            </w:pPr>
            <w:r w:rsidRPr="005C0BF2">
              <w:rPr>
                <w:rFonts w:ascii="Montserrat Light" w:eastAsia="Times New Roman" w:hAnsi="Montserrat Light" w:cs="Times New Roman"/>
                <w:b/>
                <w:bCs/>
                <w:noProof/>
                <w:lang w:val="en-US"/>
              </w:rPr>
              <w:t xml:space="preserve">Secțiunea 1 - Motivul adoptării </w:t>
            </w:r>
            <w:r w:rsidRPr="005C0BF2">
              <w:rPr>
                <w:rFonts w:ascii="Montserrat Light" w:eastAsia="Times New Roman" w:hAnsi="Montserrat Light" w:cs="Times New Roman"/>
                <w:b/>
                <w:bCs/>
                <w:noProof/>
                <w:shd w:val="clear" w:color="auto" w:fill="FFFFFF"/>
                <w:lang w:val="en-US"/>
              </w:rPr>
              <w:t>actului administrativ</w:t>
            </w:r>
            <w:r w:rsidRPr="005C0BF2">
              <w:rPr>
                <w:rFonts w:ascii="Montserrat Light" w:eastAsia="Times New Roman" w:hAnsi="Montserrat Light" w:cs="Times New Roman"/>
                <w:b/>
                <w:bCs/>
                <w:noProof/>
                <w:lang w:val="en-US"/>
              </w:rPr>
              <w:t xml:space="preserve">: </w:t>
            </w:r>
          </w:p>
        </w:tc>
      </w:tr>
      <w:tr w:rsidR="009F2146" w:rsidRPr="005C0BF2" w14:paraId="06AA42D3" w14:textId="77777777" w:rsidTr="0093554D">
        <w:tc>
          <w:tcPr>
            <w:tcW w:w="9891" w:type="dxa"/>
            <w:shd w:val="clear" w:color="auto" w:fill="auto"/>
          </w:tcPr>
          <w:p w14:paraId="18F4E963" w14:textId="55B866F2" w:rsidR="008F76F2" w:rsidRPr="005C0BF2" w:rsidRDefault="00D1068C" w:rsidP="00090001">
            <w:pPr>
              <w:jc w:val="both"/>
              <w:rPr>
                <w:rFonts w:ascii="Montserrat Light" w:eastAsia="Calibri" w:hAnsi="Montserrat Light" w:cs="Times New Roman"/>
                <w:b/>
                <w:bCs/>
                <w:noProof/>
                <w:lang w:val="en-US"/>
              </w:rPr>
            </w:pPr>
            <w:r w:rsidRPr="005C0BF2">
              <w:rPr>
                <w:rFonts w:ascii="Montserrat Light" w:eastAsia="Times New Roman" w:hAnsi="Montserrat Light" w:cs="Times New Roman"/>
                <w:b/>
                <w:bCs/>
                <w:noProof/>
                <w:lang w:val="en-US"/>
              </w:rPr>
              <w:t xml:space="preserve">1.  </w:t>
            </w:r>
            <w:r w:rsidR="008F76F2" w:rsidRPr="005C0BF2">
              <w:rPr>
                <w:rFonts w:ascii="Montserrat Light" w:eastAsia="Times New Roman" w:hAnsi="Montserrat Light" w:cs="Times New Roman"/>
                <w:b/>
                <w:bCs/>
                <w:noProof/>
                <w:lang w:val="en-US"/>
              </w:rPr>
              <w:t>Descrierea situației actuale:</w:t>
            </w:r>
            <w:r w:rsidR="008F76F2" w:rsidRPr="005C0BF2">
              <w:rPr>
                <w:rFonts w:ascii="Montserrat Light" w:eastAsia="Times New Roman" w:hAnsi="Montserrat Light" w:cs="Times New Roman"/>
                <w:b/>
                <w:bCs/>
                <w:lang w:val="ro-RO"/>
              </w:rPr>
              <w:t xml:space="preserve"> </w:t>
            </w:r>
          </w:p>
        </w:tc>
      </w:tr>
      <w:tr w:rsidR="009F2146" w:rsidRPr="005C0BF2" w14:paraId="00A869A3" w14:textId="77777777" w:rsidTr="0093554D">
        <w:tc>
          <w:tcPr>
            <w:tcW w:w="9891" w:type="dxa"/>
            <w:shd w:val="clear" w:color="auto" w:fill="auto"/>
          </w:tcPr>
          <w:p w14:paraId="170046CA" w14:textId="70A077C1" w:rsidR="00FF3F08" w:rsidRPr="005C0BF2" w:rsidRDefault="008F76F2">
            <w:pPr>
              <w:pStyle w:val="Listparagraf"/>
              <w:numPr>
                <w:ilvl w:val="1"/>
                <w:numId w:val="2"/>
              </w:numPr>
              <w:spacing w:after="0" w:line="276" w:lineRule="auto"/>
              <w:jc w:val="both"/>
              <w:rPr>
                <w:rFonts w:ascii="Montserrat Light" w:hAnsi="Montserrat Light"/>
                <w:b/>
                <w:bCs/>
                <w:noProof/>
              </w:rPr>
            </w:pPr>
            <w:r w:rsidRPr="005C0BF2">
              <w:rPr>
                <w:rFonts w:ascii="Montserrat Light" w:eastAsia="Times New Roman" w:hAnsi="Montserrat Light"/>
                <w:b/>
                <w:bCs/>
                <w:noProof/>
                <w:shd w:val="clear" w:color="auto" w:fill="FFFFFF"/>
              </w:rPr>
              <w:t xml:space="preserve">Cerinţe care reclamă necesitatea actului administrativ: </w:t>
            </w:r>
          </w:p>
        </w:tc>
      </w:tr>
      <w:tr w:rsidR="009F2146" w:rsidRPr="005C0BF2" w14:paraId="2DFBE61F" w14:textId="77777777" w:rsidTr="0093554D">
        <w:tc>
          <w:tcPr>
            <w:tcW w:w="9891" w:type="dxa"/>
            <w:shd w:val="clear" w:color="auto" w:fill="auto"/>
          </w:tcPr>
          <w:p w14:paraId="01DCB0A6" w14:textId="77777777" w:rsidR="005569FB" w:rsidRPr="005C0BF2" w:rsidRDefault="005569FB" w:rsidP="005569FB">
            <w:pPr>
              <w:jc w:val="both"/>
              <w:rPr>
                <w:rFonts w:ascii="Montserrat Light" w:hAnsi="Montserrat Light" w:cs="Times New Roman"/>
                <w:color w:val="000000" w:themeColor="text1"/>
                <w:lang w:val="ro-RO"/>
              </w:rPr>
            </w:pPr>
            <w:bookmarkStart w:id="6" w:name="_Hlk132023514"/>
            <w:r w:rsidRPr="005C0BF2">
              <w:rPr>
                <w:rFonts w:ascii="Montserrat Light" w:hAnsi="Montserrat Light" w:cs="Times New Roman"/>
                <w:color w:val="000000" w:themeColor="text1"/>
                <w:lang w:val="ro-RO"/>
              </w:rPr>
              <w:t>Principalele obiective ale Consiliului Județean Cluj sunt dezvoltarea economico-socială inclusiv prin asigurarea infrastructurii rutiere şi a siguranţei circulaţiei pe drumurile judeţene, gestionarea patrimoniului judeţului și gestionarea serviciilor publice din subordine.</w:t>
            </w:r>
          </w:p>
          <w:p w14:paraId="0A718210" w14:textId="77777777" w:rsidR="005569FB" w:rsidRPr="005C0BF2" w:rsidRDefault="005569FB" w:rsidP="005569FB">
            <w:pPr>
              <w:jc w:val="both"/>
              <w:rPr>
                <w:rFonts w:ascii="Montserrat Light" w:hAnsi="Montserrat Light" w:cs="Times New Roman"/>
                <w:color w:val="000000" w:themeColor="text1"/>
                <w:lang w:val="ro-RO"/>
              </w:rPr>
            </w:pPr>
          </w:p>
          <w:p w14:paraId="3F97444E" w14:textId="77777777" w:rsidR="005569FB" w:rsidRPr="005C0BF2" w:rsidRDefault="005569FB" w:rsidP="005569FB">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Prin Ordonanța de Urgență nr. 195 din 12 decembrie 2002, republicată, cu modificările și completările ulterioare, privind circulaţia pe drumurile publice se prevede obligația administratorului de drum să asigure iluminarea corespunzătoare a trecerilor nesemaforizate marcate şi semnalizate corespunzător, cu sisteme inteligente de iluminat tip led cu lumină asimetrică pentru crearea unui contrast puternic între trecerea de pietoni şi suprafaţa carosabilului, de pe sectoarele de drumuri internaţionale «E», drumuri naţionale şi drumuri de interes judeţean situate în intravilanul localităţilor.</w:t>
            </w:r>
          </w:p>
          <w:p w14:paraId="2924406A" w14:textId="77777777" w:rsidR="005569FB" w:rsidRPr="005C0BF2" w:rsidRDefault="005569FB" w:rsidP="005569FB">
            <w:pPr>
              <w:jc w:val="both"/>
              <w:rPr>
                <w:rFonts w:ascii="Montserrat Light" w:hAnsi="Montserrat Light" w:cs="Times New Roman"/>
                <w:color w:val="000000" w:themeColor="text1"/>
                <w:lang w:val="ro-RO"/>
              </w:rPr>
            </w:pPr>
          </w:p>
          <w:p w14:paraId="6EC7F620" w14:textId="77777777" w:rsidR="005569FB" w:rsidRPr="005C0BF2" w:rsidRDefault="005569FB" w:rsidP="005569FB">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Astfel, necesitatea realizării investiției în vederea creșterii siguranței rutiere rezultă din prevederea legală mai sus menționată, care impune administratorului de drum, în speță UAT Județul Cluj prin Consiliul Județean Cluj, iluminarea corespunzătoare a trecerilor nesemaforizate marcate şi semnalizate, cu sisteme inteligente de iluminat tip led cu lumină asimetrică.</w:t>
            </w:r>
          </w:p>
          <w:p w14:paraId="6FA80F6C" w14:textId="77777777" w:rsidR="00E419D6" w:rsidRPr="005C0BF2" w:rsidRDefault="00E419D6" w:rsidP="00E419D6">
            <w:pPr>
              <w:jc w:val="both"/>
              <w:rPr>
                <w:rFonts w:ascii="Montserrat Light" w:hAnsi="Montserrat Light" w:cs="Times New Roman"/>
                <w:color w:val="000000" w:themeColor="text1"/>
                <w:lang w:val="ro-RO"/>
              </w:rPr>
            </w:pPr>
          </w:p>
          <w:p w14:paraId="1D649ACC" w14:textId="77777777" w:rsidR="00E419D6" w:rsidRPr="005C0BF2" w:rsidRDefault="00E419D6" w:rsidP="00E419D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Pentru realizarea acestei investiții, Unitatea Administrativ Teritorială Județul Cluj a accesat fonduri europene nerambursabile prin Programul Regional Nord-Vest 2021-2027, conform Ghidului solicitantului – Echipamente pentru creșterea siguranței traficului,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p>
          <w:p w14:paraId="379341A0" w14:textId="77777777" w:rsidR="00E419D6" w:rsidRPr="005C0BF2" w:rsidRDefault="00E419D6" w:rsidP="00E419D6">
            <w:pPr>
              <w:jc w:val="both"/>
              <w:rPr>
                <w:rFonts w:ascii="Montserrat Light" w:hAnsi="Montserrat Light" w:cs="Times New Roman"/>
                <w:color w:val="000000" w:themeColor="text1"/>
                <w:highlight w:val="yellow"/>
                <w:lang w:val="ro-RO"/>
              </w:rPr>
            </w:pPr>
          </w:p>
          <w:p w14:paraId="07088A13" w14:textId="274975D6" w:rsidR="005569FB" w:rsidRPr="005C0BF2" w:rsidRDefault="00E419D6" w:rsidP="00E419D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w:t>
            </w:r>
          </w:p>
          <w:p w14:paraId="55F67A27" w14:textId="77777777" w:rsidR="00E419D6" w:rsidRPr="005C0BF2" w:rsidRDefault="00E419D6" w:rsidP="00E419D6">
            <w:pPr>
              <w:jc w:val="both"/>
              <w:rPr>
                <w:rFonts w:ascii="Montserrat Light" w:hAnsi="Montserrat Light" w:cs="Times New Roman"/>
                <w:color w:val="000000" w:themeColor="text1"/>
                <w:highlight w:val="yellow"/>
                <w:lang w:val="ro-RO"/>
              </w:rPr>
            </w:pPr>
          </w:p>
          <w:p w14:paraId="6F9F44CE"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lastRenderedPageBreak/>
              <w:t>Urmare a întocmirii documentației tehnico-economice și a devizului general a fost estimată o valoare totală a investiției de 24.654.000 lei inclusiv TVA. Conform Ghidului Solicitantului, valoarea maximă eligibilă a unui proiect este de 24.654.000 lei, inclusiv TVA.</w:t>
            </w:r>
          </w:p>
          <w:p w14:paraId="4C1F9549" w14:textId="77777777" w:rsidR="00C377C6" w:rsidRPr="005C0BF2" w:rsidRDefault="00C377C6" w:rsidP="00C377C6">
            <w:pPr>
              <w:jc w:val="both"/>
              <w:rPr>
                <w:rFonts w:ascii="Montserrat Light" w:hAnsi="Montserrat Light" w:cs="Times New Roman"/>
                <w:color w:val="000000" w:themeColor="text1"/>
                <w:lang w:val="ro-RO"/>
              </w:rPr>
            </w:pPr>
          </w:p>
          <w:p w14:paraId="2C896D7C" w14:textId="72AEF47F" w:rsidR="00E419D6" w:rsidRPr="005C0BF2" w:rsidRDefault="00C377C6" w:rsidP="00C377C6">
            <w:pPr>
              <w:jc w:val="both"/>
              <w:rPr>
                <w:rFonts w:ascii="Montserrat Light" w:hAnsi="Montserrat Light" w:cs="Times New Roman"/>
                <w:color w:val="000000" w:themeColor="text1"/>
                <w:highlight w:val="yellow"/>
                <w:lang w:val="ro-RO"/>
              </w:rPr>
            </w:pPr>
            <w:r w:rsidRPr="005C0BF2">
              <w:rPr>
                <w:rFonts w:ascii="Montserrat Light" w:hAnsi="Montserrat Light" w:cs="Times New Roman"/>
                <w:color w:val="000000" w:themeColor="text1"/>
                <w:lang w:val="ro-RO"/>
              </w:rPr>
              <w:t>Ulterior, prin HCJ nr. 5/31.01.2024, pe parcursul evaluării tehnice și financiare, au intervenit unele modificări în cadrul bugetului proiectului care au impus modificarea HCJ nr. 159 din 31 august 2023, valoarea totală a investiției fiind defalcată astfel: valoarea cheltuielilor eligibile este de 23.659.144,47 lei, TVA inclus, iar valoarea cheltuielilor neeligibile este de 994.855,53 lei TVA inclus.</w:t>
            </w:r>
          </w:p>
          <w:p w14:paraId="5D7901BA" w14:textId="77777777" w:rsidR="00E419D6" w:rsidRPr="005C0BF2" w:rsidRDefault="00E419D6" w:rsidP="00E419D6">
            <w:pPr>
              <w:jc w:val="both"/>
              <w:rPr>
                <w:rFonts w:ascii="Montserrat Light" w:hAnsi="Montserrat Light" w:cs="Times New Roman"/>
                <w:b/>
                <w:bCs/>
                <w:color w:val="000000" w:themeColor="text1"/>
                <w:highlight w:val="yellow"/>
                <w:lang w:val="ro-RO"/>
              </w:rPr>
            </w:pPr>
          </w:p>
          <w:p w14:paraId="04B505CA"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Ținând cont de prevederile:</w:t>
            </w:r>
          </w:p>
          <w:p w14:paraId="53175735" w14:textId="77777777" w:rsidR="00C377C6" w:rsidRPr="005C0BF2" w:rsidRDefault="00C377C6" w:rsidP="00C377C6">
            <w:pPr>
              <w:pStyle w:val="Listparagraf"/>
              <w:numPr>
                <w:ilvl w:val="0"/>
                <w:numId w:val="40"/>
              </w:numPr>
              <w:spacing w:line="276" w:lineRule="auto"/>
              <w:jc w:val="both"/>
              <w:rPr>
                <w:rFonts w:ascii="Montserrat Light" w:hAnsi="Montserrat Light"/>
                <w:color w:val="000000" w:themeColor="text1"/>
                <w:lang w:val="ro-RO"/>
              </w:rPr>
            </w:pPr>
            <w:r w:rsidRPr="005C0BF2">
              <w:rPr>
                <w:rFonts w:ascii="Montserrat Light" w:hAnsi="Montserrat Light"/>
                <w:color w:val="000000" w:themeColor="text1"/>
                <w:lang w:val="ro-RO"/>
              </w:rPr>
              <w:t>CORRIGENDUMULUI nr. 1 la Ghidul Solicitantului 522.B – Echipamente pentru creșterea siguranței traficului aferent apelului de proiecte PRNV/2023/522.B/1 din cadrul Programului Regional Nord-Vest 2021-2027, prin care se completează Ghidul solicitantului inițial;</w:t>
            </w:r>
          </w:p>
          <w:p w14:paraId="2410AA8D" w14:textId="118A18F3" w:rsidR="00C377C6" w:rsidRPr="005C0BF2" w:rsidRDefault="00C377C6" w:rsidP="00C377C6">
            <w:pPr>
              <w:pStyle w:val="Listparagraf"/>
              <w:numPr>
                <w:ilvl w:val="0"/>
                <w:numId w:val="40"/>
              </w:numPr>
              <w:spacing w:line="276" w:lineRule="auto"/>
              <w:jc w:val="both"/>
              <w:rPr>
                <w:rFonts w:ascii="Montserrat Light" w:hAnsi="Montserrat Light"/>
                <w:color w:val="000000" w:themeColor="text1"/>
                <w:lang w:val="ro-RO"/>
              </w:rPr>
            </w:pPr>
            <w:r w:rsidRPr="005C0BF2">
              <w:rPr>
                <w:rFonts w:ascii="Montserrat Light" w:hAnsi="Montserrat Light"/>
                <w:color w:val="000000" w:themeColor="text1"/>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1E2051F" w14:textId="77777777" w:rsidR="003A2476" w:rsidRPr="005C0BF2" w:rsidRDefault="003A2476" w:rsidP="003A2476">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La capitolul </w:t>
            </w:r>
            <w:r w:rsidRPr="005C0BF2">
              <w:rPr>
                <w:rFonts w:ascii="Montserrat Light" w:hAnsi="Montserrat Light"/>
                <w:color w:val="365F91" w:themeColor="accent1" w:themeShade="BF"/>
                <w:lang w:val="ro-RO"/>
              </w:rPr>
              <w:t xml:space="preserve">5.3. Eligibilitatea cheltuielilor </w:t>
            </w:r>
            <w:r w:rsidRPr="005C0BF2">
              <w:rPr>
                <w:rFonts w:ascii="Montserrat Light" w:hAnsi="Montserrat Light"/>
                <w:lang w:val="ro-RO"/>
              </w:rPr>
              <w:t xml:space="preserve">din Ghidul Solicitantului modificat, subcapitolul </w:t>
            </w:r>
            <w:r w:rsidRPr="005C0BF2">
              <w:rPr>
                <w:rFonts w:ascii="Montserrat Light" w:hAnsi="Montserrat Light"/>
                <w:color w:val="365F91" w:themeColor="accent1" w:themeShade="BF"/>
                <w:lang w:val="it-IT"/>
              </w:rPr>
              <w:t>5.3.2. Categorii și plafoane de cheltuieli eligibile</w:t>
            </w:r>
            <w:r w:rsidRPr="005C0BF2">
              <w:rPr>
                <w:rFonts w:ascii="Montserrat Light" w:hAnsi="Montserrat Light"/>
                <w:color w:val="365F91"/>
                <w:lang w:val="it-IT"/>
              </w:rPr>
              <w:t xml:space="preserve"> </w:t>
            </w:r>
            <w:r w:rsidRPr="005C0BF2">
              <w:rPr>
                <w:rFonts w:ascii="Montserrat Light" w:hAnsi="Montserrat Light"/>
                <w:lang w:val="ro-RO"/>
              </w:rPr>
              <w:t xml:space="preserve"> se menționează:</w:t>
            </w:r>
          </w:p>
          <w:p w14:paraId="56EB36EC" w14:textId="77777777" w:rsidR="003A2476" w:rsidRPr="005C0BF2" w:rsidRDefault="003A2476" w:rsidP="003A2476">
            <w:pPr>
              <w:autoSpaceDE w:val="0"/>
              <w:autoSpaceDN w:val="0"/>
              <w:adjustRightInd w:val="0"/>
              <w:jc w:val="both"/>
              <w:rPr>
                <w:rFonts w:ascii="Montserrat Light" w:hAnsi="Montserrat Light"/>
                <w:lang w:val="ro-RO"/>
              </w:rPr>
            </w:pPr>
          </w:p>
          <w:p w14:paraId="18A6F293" w14:textId="77777777" w:rsidR="003A2476" w:rsidRPr="005C0BF2" w:rsidRDefault="003A2476" w:rsidP="003A2476">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i/>
                <w:iCs/>
                <w:color w:val="365F91" w:themeColor="accent1" w:themeShade="BF"/>
                <w:lang w:val="ro-RO"/>
              </w:rPr>
              <w:t xml:space="preserve">Cheltuielile pentru constituirea rezervei de implementare pentru ajustarea de preț (Subcapitolul 7.2 din cadrul devizului general al investiției) vor respecta prevederile articolului II din HG nr. 1116/2023 și nu pot depăși procentual valorile de creștere prognozate, aferente anilor de implementare, comunicate de Comisia Națională de Strategie și Prognoză și valabile la data aprobării devizului general al investiției. </w:t>
            </w:r>
          </w:p>
          <w:p w14:paraId="57B4BF07" w14:textId="77777777" w:rsidR="003A2476" w:rsidRPr="005C0BF2" w:rsidRDefault="003A2476" w:rsidP="003A2476">
            <w:pPr>
              <w:autoSpaceDE w:val="0"/>
              <w:autoSpaceDN w:val="0"/>
              <w:adjustRightInd w:val="0"/>
              <w:jc w:val="both"/>
              <w:rPr>
                <w:rFonts w:ascii="Montserrat Light" w:hAnsi="Montserrat Light"/>
                <w:i/>
                <w:iCs/>
                <w:color w:val="365F91" w:themeColor="accent1" w:themeShade="BF"/>
                <w:lang w:val="ro-RO"/>
              </w:rPr>
            </w:pPr>
          </w:p>
          <w:p w14:paraId="4C115046" w14:textId="77777777" w:rsidR="003A2476" w:rsidRPr="005C0BF2" w:rsidRDefault="003A2476" w:rsidP="003A2476">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b/>
                <w:bCs/>
                <w:i/>
                <w:iCs/>
                <w:color w:val="365F91" w:themeColor="accent1" w:themeShade="BF"/>
                <w:lang w:val="ro-RO"/>
              </w:rPr>
              <w:t>Cheltuielile pentru constituirea rezervei de implementare pentru ajustarea de preț (Subcapitolul 7.2 din cadrul devizului general al investiției) sunt eligibile dacă sunt aferente unor cheltuieli eligibile</w:t>
            </w:r>
            <w:r w:rsidRPr="005C0BF2">
              <w:rPr>
                <w:rFonts w:ascii="Montserrat Light" w:hAnsi="Montserrat Light"/>
                <w:i/>
                <w:iCs/>
                <w:color w:val="365F91" w:themeColor="accent1" w:themeShade="BF"/>
                <w:lang w:val="ro-RO"/>
              </w:rPr>
              <w:t xml:space="preserve"> și neeligibile dacă sunt aferente unor cheltuieli neeligibile (se va respecta principiul proporționalității). </w:t>
            </w:r>
          </w:p>
          <w:p w14:paraId="0AE17910" w14:textId="77777777" w:rsidR="00C377C6" w:rsidRPr="005C0BF2" w:rsidRDefault="00C377C6" w:rsidP="00C377C6">
            <w:pPr>
              <w:jc w:val="both"/>
              <w:rPr>
                <w:rFonts w:ascii="Montserrat Light" w:hAnsi="Montserrat Light" w:cs="Times New Roman"/>
                <w:color w:val="000000" w:themeColor="text1"/>
                <w:lang w:val="ro-RO"/>
              </w:rPr>
            </w:pPr>
          </w:p>
          <w:p w14:paraId="6C2A2B6F" w14:textId="2BFBF229"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În cazul proiectului nostru, valoarea C+M eligibilă este în cuantum de 20.465.650,74 lei, TVA inclus</w:t>
            </w:r>
            <w:r w:rsidR="003A2476" w:rsidRPr="005C0BF2">
              <w:rPr>
                <w:rFonts w:ascii="Montserrat Light" w:hAnsi="Montserrat Light" w:cs="Times New Roman"/>
                <w:color w:val="000000" w:themeColor="text1"/>
                <w:lang w:val="ro-RO"/>
              </w:rPr>
              <w:t xml:space="preserve">, iar valoarea estimată a ajustării, conform formulei de calcul prevăzute în Ghid, este de 1.658.457,50 lei, TVA inclus. </w:t>
            </w:r>
            <w:r w:rsidRPr="005C0BF2">
              <w:rPr>
                <w:rFonts w:ascii="Montserrat Light" w:hAnsi="Montserrat Light" w:cs="Times New Roman"/>
                <w:color w:val="000000" w:themeColor="text1"/>
                <w:lang w:val="ro-RO"/>
              </w:rPr>
              <w:t>Conform Ghidului Solicitantului modificat, valoarea de 1.658.457,50 lei, TVA inclus, este cheltuială eligibilă.</w:t>
            </w:r>
          </w:p>
          <w:p w14:paraId="28D14487" w14:textId="77777777" w:rsidR="00C377C6" w:rsidRPr="005C0BF2" w:rsidRDefault="00C377C6" w:rsidP="00C377C6">
            <w:pPr>
              <w:jc w:val="both"/>
              <w:rPr>
                <w:rFonts w:ascii="Montserrat Light" w:hAnsi="Montserrat Light" w:cs="Times New Roman"/>
                <w:color w:val="000000" w:themeColor="text1"/>
                <w:lang w:val="ro-RO"/>
              </w:rPr>
            </w:pPr>
          </w:p>
          <w:p w14:paraId="7F3EA49D"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Întrucât proiectul se află în etapa de contractare, fiind aprobat după evaluarea tehnico financiară, valoarea eligibilă a proiectului nu mai poate fi modificată, în sensul creșterii acesteia, respectiv va rămâne  23.659.144,47 lei, TVA inclus.</w:t>
            </w:r>
          </w:p>
          <w:p w14:paraId="213E165F" w14:textId="77777777" w:rsidR="00C377C6" w:rsidRPr="005C0BF2" w:rsidRDefault="00C377C6" w:rsidP="00C377C6">
            <w:pPr>
              <w:jc w:val="both"/>
              <w:rPr>
                <w:rFonts w:ascii="Montserrat Light" w:hAnsi="Montserrat Light" w:cs="Times New Roman"/>
                <w:color w:val="000000" w:themeColor="text1"/>
                <w:lang w:val="ro-RO"/>
              </w:rPr>
            </w:pPr>
          </w:p>
          <w:p w14:paraId="65ECED63"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 xml:space="preserve">În valoarea eligibilă de 23.659.144,47 lei, TVA inclus, este cuprinsă suma de 2.025.816,94 lei, TVA inclus, Cheltuieli diverse și neprevăzute.  </w:t>
            </w:r>
          </w:p>
          <w:p w14:paraId="4D5BD59E" w14:textId="77777777" w:rsidR="00C377C6" w:rsidRPr="005C0BF2" w:rsidRDefault="00C377C6" w:rsidP="00C377C6">
            <w:pPr>
              <w:jc w:val="both"/>
              <w:rPr>
                <w:rFonts w:ascii="Montserrat Light" w:hAnsi="Montserrat Light" w:cs="Times New Roman"/>
                <w:color w:val="000000" w:themeColor="text1"/>
                <w:lang w:val="ro-RO"/>
              </w:rPr>
            </w:pPr>
          </w:p>
          <w:p w14:paraId="743DFCF9" w14:textId="59273A7E"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 xml:space="preserve">Hotărârea Guvernului nr. 907/2016 privind etapele de elaborare şi conținutul-cadru al documentațiilor tehnico-economice aferente obiectivelor / proiectelor de investiții </w:t>
            </w:r>
            <w:r w:rsidRPr="005C0BF2">
              <w:rPr>
                <w:rFonts w:ascii="Montserrat Light" w:hAnsi="Montserrat Light" w:cs="Times New Roman"/>
                <w:color w:val="000000" w:themeColor="text1"/>
                <w:lang w:val="ro-RO"/>
              </w:rPr>
              <w:lastRenderedPageBreak/>
              <w:t xml:space="preserve">finanțate din fonduri publice, cu modificările și completările ulterioare, prevede că: </w:t>
            </w:r>
            <w:r w:rsidRPr="005C0BF2">
              <w:rPr>
                <w:rFonts w:ascii="Montserrat Light" w:hAnsi="Montserrat Light" w:cs="Times New Roman"/>
                <w:i/>
                <w:iCs/>
                <w:color w:val="365F91" w:themeColor="accent1" w:themeShade="BF"/>
                <w:lang w:val="ro-RO"/>
              </w:rPr>
              <w:t>Cheltuielile diverse şi neprevăzute vor fi folosite în conformitate cu legislaţia în domeniul achiziţiilor publice ce face referire la modificările contractuale apărute în timpul execuţiei.</w:t>
            </w:r>
          </w:p>
          <w:p w14:paraId="6679384D" w14:textId="77777777" w:rsidR="003A2476" w:rsidRPr="005C0BF2" w:rsidRDefault="003A2476" w:rsidP="00C377C6">
            <w:pPr>
              <w:jc w:val="both"/>
              <w:rPr>
                <w:rFonts w:ascii="Montserrat Light" w:hAnsi="Montserrat Light" w:cs="Times New Roman"/>
                <w:color w:val="000000" w:themeColor="text1"/>
                <w:lang w:val="ro-RO"/>
              </w:rPr>
            </w:pPr>
          </w:p>
          <w:p w14:paraId="091ED4DF"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 xml:space="preserve">Având în vedere toate cele menționate mai sus, propunem </w:t>
            </w:r>
            <w:r w:rsidRPr="005C0BF2">
              <w:rPr>
                <w:rFonts w:ascii="Montserrat Light" w:hAnsi="Montserrat Light" w:cs="Times New Roman"/>
                <w:i/>
                <w:iCs/>
                <w:color w:val="000000" w:themeColor="text1"/>
                <w:lang w:val="ro-RO"/>
              </w:rPr>
              <w:t>mutarea sumei de 1.658.457,50 lei, TVA inclus</w:t>
            </w:r>
            <w:r w:rsidRPr="005C0BF2">
              <w:rPr>
                <w:rFonts w:ascii="Montserrat Light" w:hAnsi="Montserrat Light" w:cs="Times New Roman"/>
                <w:color w:val="000000" w:themeColor="text1"/>
                <w:lang w:val="ro-RO"/>
              </w:rPr>
              <w:t xml:space="preserve">, cheltuială eligibilă, de la Capitolul </w:t>
            </w:r>
            <w:r w:rsidRPr="005C0BF2">
              <w:rPr>
                <w:rFonts w:ascii="Montserrat Light" w:hAnsi="Montserrat Light" w:cs="Times New Roman"/>
                <w:i/>
                <w:iCs/>
                <w:color w:val="000000" w:themeColor="text1"/>
                <w:lang w:val="ro-RO"/>
              </w:rPr>
              <w:t>5.3. Cheltuieli diverse și neprevăzute</w:t>
            </w:r>
            <w:r w:rsidRPr="005C0BF2">
              <w:rPr>
                <w:rFonts w:ascii="Montserrat Light" w:hAnsi="Montserrat Light" w:cs="Times New Roman"/>
                <w:color w:val="000000" w:themeColor="text1"/>
                <w:lang w:val="ro-RO"/>
              </w:rPr>
              <w:t xml:space="preserve"> la Capitolul </w:t>
            </w:r>
            <w:r w:rsidRPr="005C0BF2">
              <w:rPr>
                <w:rFonts w:ascii="Montserrat Light" w:hAnsi="Montserrat Light" w:cs="Times New Roman"/>
                <w:i/>
                <w:iCs/>
                <w:color w:val="000000" w:themeColor="text1"/>
                <w:lang w:val="ro-RO"/>
              </w:rPr>
              <w:t>7.2. Cheltuieli pentru constituirea rezervei de implementare pentru ajustarea de preţ</w:t>
            </w:r>
            <w:r w:rsidRPr="005C0BF2">
              <w:rPr>
                <w:rFonts w:ascii="Montserrat Light" w:hAnsi="Montserrat Light" w:cs="Times New Roman"/>
                <w:color w:val="000000" w:themeColor="text1"/>
                <w:lang w:val="ro-RO"/>
              </w:rPr>
              <w:t xml:space="preserve">, cheltuială eligibilă. </w:t>
            </w:r>
            <w:r w:rsidRPr="005C0BF2">
              <w:rPr>
                <w:rFonts w:ascii="Montserrat Light" w:hAnsi="Montserrat Light" w:cs="Times New Roman"/>
                <w:i/>
                <w:iCs/>
                <w:color w:val="000000" w:themeColor="text1"/>
                <w:lang w:val="ro-RO"/>
              </w:rPr>
              <w:t>Suma de 1.658.457,50 lei, TVA inclus va rămâne</w:t>
            </w:r>
            <w:r w:rsidRPr="005C0BF2">
              <w:rPr>
                <w:rFonts w:ascii="Montserrat Light" w:hAnsi="Montserrat Light" w:cs="Times New Roman"/>
                <w:color w:val="000000" w:themeColor="text1"/>
                <w:lang w:val="ro-RO"/>
              </w:rPr>
              <w:t xml:space="preserve"> cheltuială neeligibilă în cadrul Capitolul 5.3. Cheltuieli diverse și neprevăzute.</w:t>
            </w:r>
          </w:p>
          <w:p w14:paraId="7ED91E96" w14:textId="77777777" w:rsidR="00C377C6" w:rsidRPr="005C0BF2" w:rsidRDefault="00C377C6" w:rsidP="00C377C6">
            <w:pPr>
              <w:jc w:val="both"/>
              <w:rPr>
                <w:rFonts w:ascii="Montserrat Light" w:hAnsi="Montserrat Light" w:cs="Times New Roman"/>
                <w:color w:val="000000" w:themeColor="text1"/>
                <w:lang w:val="ro-RO"/>
              </w:rPr>
            </w:pPr>
          </w:p>
          <w:p w14:paraId="6A776DCE" w14:textId="77777777" w:rsidR="00C377C6" w:rsidRPr="005C0BF2" w:rsidRDefault="00C377C6" w:rsidP="00C377C6">
            <w:pPr>
              <w:jc w:val="both"/>
              <w:rPr>
                <w:rFonts w:ascii="Montserrat Light" w:hAnsi="Montserrat Light" w:cs="Times New Roman"/>
                <w:color w:val="000000" w:themeColor="text1"/>
                <w:lang w:val="ro-RO"/>
              </w:rPr>
            </w:pPr>
            <w:r w:rsidRPr="005C0BF2">
              <w:rPr>
                <w:rFonts w:ascii="Montserrat Light" w:hAnsi="Montserrat Light" w:cs="Times New Roman"/>
                <w:color w:val="000000" w:themeColor="text1"/>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10E9053E" w14:textId="77777777" w:rsidR="00C377C6" w:rsidRPr="005C0BF2" w:rsidRDefault="00C377C6" w:rsidP="00C377C6">
            <w:pPr>
              <w:jc w:val="both"/>
              <w:rPr>
                <w:rFonts w:ascii="Montserrat Light" w:hAnsi="Montserrat Light" w:cs="Times New Roman"/>
                <w:color w:val="000000" w:themeColor="text1"/>
                <w:lang w:val="ro-RO"/>
              </w:rPr>
            </w:pPr>
          </w:p>
          <w:p w14:paraId="41BDEB62" w14:textId="567AD658" w:rsidR="007308A1" w:rsidRPr="005C0BF2" w:rsidRDefault="00C377C6" w:rsidP="00C377C6">
            <w:pPr>
              <w:jc w:val="both"/>
              <w:rPr>
                <w:rFonts w:ascii="Montserrat Light" w:hAnsi="Montserrat Light" w:cs="Times New Roman"/>
                <w:color w:val="000000" w:themeColor="text1"/>
                <w:highlight w:val="yellow"/>
                <w:lang w:val="ro-RO"/>
              </w:rPr>
            </w:pPr>
            <w:r w:rsidRPr="005C0BF2">
              <w:rPr>
                <w:rFonts w:ascii="Montserrat Light" w:hAnsi="Montserrat Light" w:cs="Times New Roman"/>
                <w:color w:val="000000" w:themeColor="text1"/>
                <w:lang w:val="ro-RO"/>
              </w:rPr>
              <w:t>Astfel, conform prezentului proiect de hotărâre, valoarea cheltuielilor neeligibile devine  2.653.313,03 lei, TVA inclus, iar valoarea cheltuielilor eligibile este de 23.659.144,47 lei, TVA inclus. Valoarea totală a proiectului este în cuantum de 26.312.457,50 lei, TVA inclus.</w:t>
            </w:r>
          </w:p>
        </w:tc>
      </w:tr>
      <w:bookmarkEnd w:id="6"/>
      <w:tr w:rsidR="009F2146" w:rsidRPr="005C0BF2" w14:paraId="7BA9B879" w14:textId="77777777" w:rsidTr="0093554D">
        <w:trPr>
          <w:trHeight w:val="409"/>
        </w:trPr>
        <w:tc>
          <w:tcPr>
            <w:tcW w:w="9891" w:type="dxa"/>
            <w:shd w:val="clear" w:color="auto" w:fill="auto"/>
            <w:vAlign w:val="center"/>
          </w:tcPr>
          <w:p w14:paraId="50B99C30" w14:textId="457FC5B3" w:rsidR="005F2B44" w:rsidRPr="005C0BF2"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pt-PT"/>
              </w:rPr>
            </w:pPr>
            <w:r w:rsidRPr="005C0BF2">
              <w:rPr>
                <w:rFonts w:ascii="Montserrat Light" w:eastAsia="Times New Roman" w:hAnsi="Montserrat Light"/>
                <w:b/>
                <w:bCs/>
                <w:noProof/>
                <w:shd w:val="clear" w:color="auto" w:fill="FFFFFF"/>
                <w:lang w:val="pt-PT"/>
              </w:rPr>
              <w:lastRenderedPageBreak/>
              <w:t>Cerinţe care reclamă oportunitatea actului administrativ:</w:t>
            </w:r>
          </w:p>
        </w:tc>
      </w:tr>
      <w:tr w:rsidR="00613C46" w:rsidRPr="005C0BF2" w14:paraId="1E608E00" w14:textId="77777777" w:rsidTr="0093554D">
        <w:tc>
          <w:tcPr>
            <w:tcW w:w="9891" w:type="dxa"/>
            <w:shd w:val="clear" w:color="auto" w:fill="auto"/>
          </w:tcPr>
          <w:p w14:paraId="164CE101" w14:textId="444CB9D8" w:rsidR="000C387C" w:rsidRPr="005C0BF2" w:rsidRDefault="003A2476" w:rsidP="005569FB">
            <w:pPr>
              <w:autoSpaceDE w:val="0"/>
              <w:autoSpaceDN w:val="0"/>
              <w:adjustRightInd w:val="0"/>
              <w:contextualSpacing/>
              <w:jc w:val="both"/>
              <w:rPr>
                <w:rFonts w:ascii="Montserrat Light" w:hAnsi="Montserrat Light"/>
                <w:noProof/>
                <w:color w:val="000000" w:themeColor="text1"/>
                <w:lang w:val="ro-RO"/>
              </w:rPr>
            </w:pPr>
            <w:r w:rsidRPr="005C0BF2">
              <w:rPr>
                <w:rFonts w:ascii="Montserrat Light" w:hAnsi="Montserrat Light"/>
                <w:noProof/>
                <w:color w:val="000000" w:themeColor="text1"/>
                <w:lang w:val="ro-RO"/>
              </w:rPr>
              <w:t>CORRIGENDUMUL nr. 1 la Ghidul Solicitantului 522.B – Echipamente pentru creșterea siguranței traficului aferent apelului de proiecte PRNV/2023/522.B/1 din cadrul Programului Regional Nord-Vest 2021-2027, prin care se completează Ghidul solicitantului inițial;</w:t>
            </w:r>
          </w:p>
        </w:tc>
      </w:tr>
      <w:tr w:rsidR="009F2146" w:rsidRPr="005C0BF2" w14:paraId="284F0991" w14:textId="77777777" w:rsidTr="0093554D">
        <w:tc>
          <w:tcPr>
            <w:tcW w:w="9891" w:type="dxa"/>
            <w:shd w:val="clear" w:color="auto" w:fill="auto"/>
          </w:tcPr>
          <w:p w14:paraId="57E932CF" w14:textId="4A246B41" w:rsidR="008F76F2" w:rsidRPr="005C0BF2"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rPr>
            </w:pPr>
            <w:r w:rsidRPr="005C0BF2">
              <w:rPr>
                <w:rFonts w:ascii="Montserrat Light" w:eastAsia="Times New Roman" w:hAnsi="Montserrat Light"/>
                <w:b/>
                <w:bCs/>
                <w:noProof/>
              </w:rPr>
              <w:t xml:space="preserve">Schimbări preconizate: </w:t>
            </w:r>
          </w:p>
        </w:tc>
      </w:tr>
      <w:tr w:rsidR="00C2079A" w:rsidRPr="005C0BF2" w14:paraId="6EFEA7A1" w14:textId="77777777" w:rsidTr="0093554D">
        <w:tc>
          <w:tcPr>
            <w:tcW w:w="9891" w:type="dxa"/>
            <w:shd w:val="clear" w:color="auto" w:fill="auto"/>
          </w:tcPr>
          <w:p w14:paraId="2396E5E8" w14:textId="5F973F6D" w:rsidR="007308A1" w:rsidRPr="005C0BF2" w:rsidRDefault="0034457B" w:rsidP="001A6FE1">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Prin adoptarea hotărârii se va</w:t>
            </w:r>
            <w:r w:rsidR="00D5504E" w:rsidRPr="005C0BF2">
              <w:rPr>
                <w:rFonts w:ascii="Montserrat Light" w:hAnsi="Montserrat Light" w:cs="Times New Roman"/>
                <w:lang w:val="ro-RO"/>
              </w:rPr>
              <w:t xml:space="preserve"> crea cadrul pentru </w:t>
            </w:r>
            <w:r w:rsidR="00A42B27" w:rsidRPr="005C0BF2">
              <w:rPr>
                <w:rFonts w:ascii="Montserrat Light" w:hAnsi="Montserrat Light" w:cs="Times New Roman"/>
                <w:lang w:val="ro-RO"/>
              </w:rPr>
              <w:t>semnarea contractului de</w:t>
            </w:r>
            <w:r w:rsidR="00D5504E" w:rsidRPr="005C0BF2">
              <w:rPr>
                <w:rFonts w:ascii="Montserrat Light" w:hAnsi="Montserrat Light" w:cs="Times New Roman"/>
                <w:lang w:val="ro-RO"/>
              </w:rPr>
              <w:t xml:space="preserve"> finanțare  și</w:t>
            </w:r>
            <w:r w:rsidRPr="005C0BF2">
              <w:rPr>
                <w:rFonts w:ascii="Montserrat Light" w:hAnsi="Montserrat Light" w:cs="Times New Roman"/>
                <w:lang w:val="ro-RO"/>
              </w:rPr>
              <w:t xml:space="preserve"> </w:t>
            </w:r>
            <w:r w:rsidR="00A42B27" w:rsidRPr="005C0BF2">
              <w:rPr>
                <w:rFonts w:ascii="Montserrat Light" w:hAnsi="Montserrat Light" w:cs="Times New Roman"/>
                <w:lang w:val="ro-RO"/>
              </w:rPr>
              <w:t>implicit realizarea obiectivului de investiții</w:t>
            </w:r>
            <w:r w:rsidRPr="005C0BF2">
              <w:rPr>
                <w:rFonts w:ascii="Montserrat Light" w:hAnsi="Montserrat Light" w:cs="Times New Roman"/>
                <w:lang w:val="ro-RO"/>
              </w:rPr>
              <w:t>.</w:t>
            </w:r>
          </w:p>
        </w:tc>
      </w:tr>
      <w:tr w:rsidR="009F2146" w:rsidRPr="005C0BF2" w14:paraId="6474E8DB" w14:textId="77777777" w:rsidTr="0093554D">
        <w:trPr>
          <w:trHeight w:val="440"/>
        </w:trPr>
        <w:tc>
          <w:tcPr>
            <w:tcW w:w="9891" w:type="dxa"/>
            <w:shd w:val="clear" w:color="auto" w:fill="auto"/>
            <w:vAlign w:val="center"/>
          </w:tcPr>
          <w:p w14:paraId="6DBC1B6C" w14:textId="06B74D80" w:rsidR="008F76F2" w:rsidRPr="005C0BF2"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en-US"/>
              </w:rPr>
            </w:pPr>
            <w:r w:rsidRPr="005C0BF2">
              <w:rPr>
                <w:rFonts w:ascii="Montserrat Light" w:eastAsia="Times New Roman" w:hAnsi="Montserrat Light" w:cs="Times New Roman"/>
                <w:b/>
                <w:bCs/>
                <w:noProof/>
                <w:lang w:val="en-US"/>
              </w:rPr>
              <w:t xml:space="preserve">Secțiunea a 2-a - Impactul socio-economic: </w:t>
            </w:r>
          </w:p>
        </w:tc>
      </w:tr>
      <w:tr w:rsidR="009F2146" w:rsidRPr="005C0BF2" w14:paraId="0BE4C22D" w14:textId="77777777" w:rsidTr="0093554D">
        <w:tc>
          <w:tcPr>
            <w:tcW w:w="9891" w:type="dxa"/>
            <w:shd w:val="clear" w:color="auto" w:fill="auto"/>
            <w:vAlign w:val="center"/>
          </w:tcPr>
          <w:p w14:paraId="741605AD" w14:textId="100670B1" w:rsidR="007308A1" w:rsidRPr="005C0BF2" w:rsidRDefault="008C7C95" w:rsidP="00801ACD">
            <w:pPr>
              <w:jc w:val="both"/>
              <w:rPr>
                <w:rFonts w:ascii="Montserrat Light" w:hAnsi="Montserrat Light"/>
                <w:iCs/>
                <w:lang w:val="ro-RO"/>
              </w:rPr>
            </w:pPr>
            <w:r w:rsidRPr="005C0BF2">
              <w:rPr>
                <w:rFonts w:ascii="Montserrat Light" w:hAnsi="Montserrat Light"/>
                <w:noProof/>
              </w:rPr>
              <w:t xml:space="preserve">Impactul social este unul pozitiv, obiectivul de investiții vizând creșterea siguranței traficului pe drumurile județene din județul Cluj.  </w:t>
            </w:r>
          </w:p>
        </w:tc>
      </w:tr>
      <w:tr w:rsidR="009F2146" w:rsidRPr="005C0BF2" w14:paraId="4A96DDCF" w14:textId="77777777" w:rsidTr="0093554D">
        <w:trPr>
          <w:trHeight w:val="644"/>
        </w:trPr>
        <w:tc>
          <w:tcPr>
            <w:tcW w:w="9891" w:type="dxa"/>
            <w:shd w:val="clear" w:color="auto" w:fill="auto"/>
            <w:vAlign w:val="center"/>
          </w:tcPr>
          <w:p w14:paraId="61F9E36E" w14:textId="4A10A293" w:rsidR="008F76F2" w:rsidRPr="005C0BF2"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5C0BF2">
              <w:rPr>
                <w:rFonts w:ascii="Montserrat Light" w:eastAsia="Times New Roman" w:hAnsi="Montserrat Light" w:cs="Times New Roman"/>
                <w:b/>
                <w:bCs/>
                <w:noProof/>
                <w:lang w:val="ro-RO"/>
              </w:rPr>
              <w:t>Secțiunea a 3-a - Impactul financiar asupra bugetului judeţului pe termen scurt</w:t>
            </w:r>
            <w:r w:rsidR="00D1068C" w:rsidRPr="005C0BF2">
              <w:rPr>
                <w:rFonts w:ascii="Montserrat Light" w:eastAsia="Times New Roman" w:hAnsi="Montserrat Light" w:cs="Times New Roman"/>
                <w:b/>
                <w:bCs/>
                <w:noProof/>
                <w:lang w:val="ro-RO"/>
              </w:rPr>
              <w:t xml:space="preserve"> </w:t>
            </w:r>
            <w:r w:rsidRPr="005C0BF2">
              <w:rPr>
                <w:rFonts w:ascii="Montserrat Light" w:eastAsia="Times New Roman" w:hAnsi="Montserrat Light" w:cs="Times New Roman"/>
                <w:b/>
                <w:bCs/>
                <w:noProof/>
                <w:lang w:val="ro-RO"/>
              </w:rPr>
              <w:t xml:space="preserve">(an curent)/lung: </w:t>
            </w:r>
          </w:p>
        </w:tc>
      </w:tr>
      <w:tr w:rsidR="00795897" w:rsidRPr="005C0BF2" w14:paraId="51D19803" w14:textId="77777777" w:rsidTr="0093554D">
        <w:trPr>
          <w:trHeight w:val="491"/>
        </w:trPr>
        <w:tc>
          <w:tcPr>
            <w:tcW w:w="9891" w:type="dxa"/>
            <w:shd w:val="clear" w:color="auto" w:fill="auto"/>
            <w:vAlign w:val="center"/>
          </w:tcPr>
          <w:p w14:paraId="5295118E" w14:textId="4144891B" w:rsidR="005C358C" w:rsidRPr="005C0BF2" w:rsidRDefault="00801ACD" w:rsidP="00801ACD">
            <w:pPr>
              <w:autoSpaceDE w:val="0"/>
              <w:autoSpaceDN w:val="0"/>
              <w:adjustRightInd w:val="0"/>
              <w:jc w:val="both"/>
              <w:rPr>
                <w:rFonts w:ascii="Montserrat Light" w:hAnsi="Montserrat Light" w:cs="Cambria"/>
                <w:lang w:val="ro-RO"/>
              </w:rPr>
            </w:pPr>
            <w:r w:rsidRPr="005C0BF2">
              <w:rPr>
                <w:rFonts w:ascii="Montserrat Light" w:hAnsi="Montserrat Light" w:cs="Cambria"/>
                <w:lang w:val="ro-RO"/>
              </w:rPr>
              <w:t xml:space="preserve">Valoarea totală a investiției este de </w:t>
            </w:r>
            <w:r w:rsidR="003A2476" w:rsidRPr="005C0BF2">
              <w:rPr>
                <w:rFonts w:ascii="Montserrat Light" w:hAnsi="Montserrat Light" w:cs="Times New Roman"/>
                <w:color w:val="000000" w:themeColor="text1"/>
                <w:lang w:val="ro-RO"/>
              </w:rPr>
              <w:t xml:space="preserve">26.312.457,50 </w:t>
            </w:r>
            <w:r w:rsidR="008C7C95" w:rsidRPr="005C0BF2">
              <w:rPr>
                <w:rFonts w:ascii="Montserrat Light" w:hAnsi="Montserrat Light"/>
                <w:noProof/>
                <w:color w:val="000000" w:themeColor="text1"/>
                <w:lang w:val="ro-RO"/>
              </w:rPr>
              <w:t>lei inclusiv TVA</w:t>
            </w:r>
            <w:r w:rsidR="00E2521A" w:rsidRPr="005C0BF2">
              <w:rPr>
                <w:rFonts w:ascii="Montserrat Light" w:hAnsi="Montserrat Light" w:cs="Cambria"/>
                <w:lang w:val="ro-RO"/>
              </w:rPr>
              <w:t xml:space="preserve">, din </w:t>
            </w:r>
            <w:r w:rsidR="00A42B27" w:rsidRPr="005C0BF2">
              <w:rPr>
                <w:rFonts w:ascii="Montserrat Light" w:hAnsi="Montserrat Light" w:cs="Cambria"/>
                <w:lang w:val="ro-RO"/>
              </w:rPr>
              <w:t>care</w:t>
            </w:r>
            <w:r w:rsidR="00EB2D9F" w:rsidRPr="005C0BF2">
              <w:rPr>
                <w:rFonts w:ascii="Montserrat Light" w:hAnsi="Montserrat Light" w:cs="Cambria"/>
                <w:lang w:val="ro-RO"/>
              </w:rPr>
              <w:t>:</w:t>
            </w:r>
            <w:r w:rsidR="00A42B27" w:rsidRPr="005C0BF2">
              <w:rPr>
                <w:rFonts w:ascii="Montserrat Light" w:hAnsi="Montserrat Light" w:cs="Cambria"/>
                <w:lang w:val="ro-RO"/>
              </w:rPr>
              <w:t xml:space="preserve"> cheltuieli eligibile 23.659.144,47 lei, TVA inclus</w:t>
            </w:r>
            <w:r w:rsidR="00EB2D9F" w:rsidRPr="005C0BF2">
              <w:rPr>
                <w:rFonts w:ascii="Montserrat Light" w:hAnsi="Montserrat Light" w:cs="Cambria"/>
                <w:lang w:val="ro-RO"/>
              </w:rPr>
              <w:t>,</w:t>
            </w:r>
            <w:r w:rsidR="00A42B27" w:rsidRPr="005C0BF2">
              <w:rPr>
                <w:rFonts w:ascii="Montserrat Light" w:hAnsi="Montserrat Light" w:cs="Cambria"/>
                <w:lang w:val="ro-RO"/>
              </w:rPr>
              <w:t xml:space="preserve"> și cheltuieli neeligibile </w:t>
            </w:r>
            <w:r w:rsidR="003A2476" w:rsidRPr="005C0BF2">
              <w:rPr>
                <w:rFonts w:ascii="Montserrat Light" w:hAnsi="Montserrat Light" w:cs="Times New Roman"/>
                <w:color w:val="000000" w:themeColor="text1"/>
                <w:lang w:val="ro-RO"/>
              </w:rPr>
              <w:t xml:space="preserve">2.653.313,03 </w:t>
            </w:r>
            <w:r w:rsidR="00A42B27" w:rsidRPr="005C0BF2">
              <w:rPr>
                <w:rFonts w:ascii="Montserrat Light" w:hAnsi="Montserrat Light" w:cs="Cambria"/>
                <w:lang w:val="ro-RO"/>
              </w:rPr>
              <w:t>lei</w:t>
            </w:r>
            <w:r w:rsidR="00EB2D9F" w:rsidRPr="005C0BF2">
              <w:rPr>
                <w:rFonts w:ascii="Montserrat Light" w:hAnsi="Montserrat Light" w:cs="Cambria"/>
                <w:lang w:val="ro-RO"/>
              </w:rPr>
              <w:t>,</w:t>
            </w:r>
            <w:r w:rsidR="00A42B27" w:rsidRPr="005C0BF2">
              <w:rPr>
                <w:rFonts w:ascii="Montserrat Light" w:hAnsi="Montserrat Light" w:cs="Cambria"/>
                <w:lang w:val="ro-RO"/>
              </w:rPr>
              <w:t xml:space="preserve"> TVA inclus.</w:t>
            </w:r>
          </w:p>
          <w:p w14:paraId="7393BCE5" w14:textId="77777777" w:rsidR="00A42B27" w:rsidRPr="005C0BF2" w:rsidRDefault="00A42B27" w:rsidP="00801ACD">
            <w:pPr>
              <w:autoSpaceDE w:val="0"/>
              <w:autoSpaceDN w:val="0"/>
              <w:adjustRightInd w:val="0"/>
              <w:jc w:val="both"/>
              <w:rPr>
                <w:rFonts w:ascii="Montserrat Light" w:hAnsi="Montserrat Light" w:cs="Cambria"/>
                <w:lang w:val="ro-RO"/>
              </w:rPr>
            </w:pPr>
          </w:p>
          <w:p w14:paraId="18C828CA" w14:textId="57CF0B54" w:rsidR="005C358C" w:rsidRPr="005C0BF2" w:rsidRDefault="00A42B27" w:rsidP="00801ACD">
            <w:pPr>
              <w:autoSpaceDE w:val="0"/>
              <w:autoSpaceDN w:val="0"/>
              <w:adjustRightInd w:val="0"/>
              <w:jc w:val="both"/>
              <w:rPr>
                <w:rFonts w:ascii="Montserrat Light" w:hAnsi="Montserrat Light" w:cs="Cambria"/>
                <w:lang w:val="ro-RO"/>
              </w:rPr>
            </w:pPr>
            <w:r w:rsidRPr="005C0BF2">
              <w:rPr>
                <w:rFonts w:ascii="Montserrat Light" w:hAnsi="Montserrat Light" w:cs="Cambria"/>
                <w:lang w:val="ro-RO"/>
              </w:rPr>
              <w:t>Sursele</w:t>
            </w:r>
            <w:r w:rsidR="00801ACD" w:rsidRPr="005C0BF2">
              <w:rPr>
                <w:rFonts w:ascii="Montserrat Light" w:hAnsi="Montserrat Light" w:cs="Cambria"/>
                <w:lang w:val="ro-RO"/>
              </w:rPr>
              <w:t xml:space="preserve"> de finanţare ale investiţiei se constituie </w:t>
            </w:r>
            <w:r w:rsidR="000812B7" w:rsidRPr="005C0BF2">
              <w:rPr>
                <w:rFonts w:ascii="Montserrat Light" w:hAnsi="Montserrat Light" w:cs="Cambria"/>
                <w:lang w:val="ro-RO"/>
              </w:rPr>
              <w:t>în conformitate  cu legislaţia în vigoare, respectiv fonduri europene nerambursabile</w:t>
            </w:r>
            <w:r w:rsidRPr="005C0BF2">
              <w:rPr>
                <w:rFonts w:ascii="Montserrat Light" w:hAnsi="Montserrat Light" w:cs="Cambria"/>
                <w:lang w:val="ro-RO"/>
              </w:rPr>
              <w:t xml:space="preserve"> (Programul Regional Nord Vest 2021-2027)</w:t>
            </w:r>
            <w:r w:rsidR="0039359B" w:rsidRPr="005C0BF2">
              <w:rPr>
                <w:rFonts w:ascii="Montserrat Light" w:hAnsi="Montserrat Light" w:cs="Cambria"/>
                <w:lang w:val="ro-RO"/>
              </w:rPr>
              <w:t xml:space="preserve"> și</w:t>
            </w:r>
            <w:r w:rsidR="000812B7" w:rsidRPr="005C0BF2">
              <w:rPr>
                <w:rFonts w:ascii="Montserrat Light" w:hAnsi="Montserrat Light" w:cs="Cambria"/>
                <w:lang w:val="ro-RO"/>
              </w:rPr>
              <w:t xml:space="preserve"> bugetul Consiliului Județean Cluj pe anii 202</w:t>
            </w:r>
            <w:r w:rsidR="008C7C95" w:rsidRPr="005C0BF2">
              <w:rPr>
                <w:rFonts w:ascii="Montserrat Light" w:hAnsi="Montserrat Light" w:cs="Cambria"/>
                <w:lang w:val="ro-RO"/>
              </w:rPr>
              <w:t>4</w:t>
            </w:r>
            <w:r w:rsidR="000812B7" w:rsidRPr="005C0BF2">
              <w:rPr>
                <w:rFonts w:ascii="Montserrat Light" w:hAnsi="Montserrat Light" w:cs="Cambria"/>
                <w:lang w:val="ro-RO"/>
              </w:rPr>
              <w:t>-202</w:t>
            </w:r>
            <w:r w:rsidRPr="005C0BF2">
              <w:rPr>
                <w:rFonts w:ascii="Montserrat Light" w:hAnsi="Montserrat Light" w:cs="Cambria"/>
                <w:lang w:val="ro-RO"/>
              </w:rPr>
              <w:t>6</w:t>
            </w:r>
            <w:r w:rsidR="000812B7" w:rsidRPr="005C0BF2">
              <w:rPr>
                <w:rFonts w:ascii="Montserrat Light" w:hAnsi="Montserrat Light" w:cs="Cambria"/>
                <w:lang w:val="ro-RO"/>
              </w:rPr>
              <w:t>.</w:t>
            </w:r>
          </w:p>
        </w:tc>
      </w:tr>
      <w:tr w:rsidR="00795897" w:rsidRPr="005C0BF2" w14:paraId="4A96F5D3" w14:textId="77777777" w:rsidTr="0093554D">
        <w:trPr>
          <w:trHeight w:val="644"/>
        </w:trPr>
        <w:tc>
          <w:tcPr>
            <w:tcW w:w="9891" w:type="dxa"/>
            <w:shd w:val="clear" w:color="auto" w:fill="auto"/>
          </w:tcPr>
          <w:p w14:paraId="70C181A1" w14:textId="77777777" w:rsidR="00795897" w:rsidRPr="005C0BF2" w:rsidRDefault="00795897" w:rsidP="00795897">
            <w:pPr>
              <w:jc w:val="both"/>
              <w:rPr>
                <w:rFonts w:ascii="Montserrat Light" w:eastAsia="Times New Roman" w:hAnsi="Montserrat Light" w:cs="Times New Roman"/>
                <w:b/>
                <w:bCs/>
                <w:noProof/>
                <w:lang w:val="en-US"/>
              </w:rPr>
            </w:pPr>
            <w:r w:rsidRPr="005C0BF2">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5C0BF2">
              <w:rPr>
                <w:rFonts w:ascii="Montserrat Light" w:eastAsia="Times New Roman" w:hAnsi="Montserrat Light" w:cs="Times New Roman"/>
                <w:b/>
                <w:bCs/>
                <w:noProof/>
                <w:shd w:val="clear" w:color="auto" w:fill="FFFFFF"/>
                <w:lang w:val="en-US"/>
              </w:rPr>
              <w:t>actului administrativ</w:t>
            </w:r>
            <w:r w:rsidRPr="005C0BF2">
              <w:rPr>
                <w:rFonts w:ascii="Montserrat Light" w:eastAsia="Times New Roman" w:hAnsi="Montserrat Light" w:cs="Times New Roman"/>
                <w:b/>
                <w:bCs/>
                <w:noProof/>
                <w:lang w:val="en-US"/>
              </w:rPr>
              <w:t xml:space="preserve">: </w:t>
            </w:r>
          </w:p>
        </w:tc>
      </w:tr>
      <w:tr w:rsidR="00795897" w:rsidRPr="005C0BF2" w14:paraId="60E0BB11" w14:textId="77777777" w:rsidTr="0093554D">
        <w:trPr>
          <w:trHeight w:val="275"/>
        </w:trPr>
        <w:tc>
          <w:tcPr>
            <w:tcW w:w="9891" w:type="dxa"/>
            <w:shd w:val="clear" w:color="auto" w:fill="auto"/>
          </w:tcPr>
          <w:p w14:paraId="1C616EB4" w14:textId="7898E8D8" w:rsidR="007308A1" w:rsidRPr="005C0BF2" w:rsidRDefault="00795897" w:rsidP="00795897">
            <w:pPr>
              <w:jc w:val="both"/>
              <w:rPr>
                <w:rFonts w:ascii="Montserrat Light" w:hAnsi="Montserrat Light"/>
                <w:noProof/>
                <w:shd w:val="clear" w:color="auto" w:fill="FFFFFF"/>
              </w:rPr>
            </w:pPr>
            <w:r w:rsidRPr="005C0BF2">
              <w:rPr>
                <w:rFonts w:ascii="Montserrat Light" w:hAnsi="Montserrat Light"/>
                <w:noProof/>
                <w:shd w:val="clear" w:color="auto" w:fill="FFFFFF"/>
              </w:rPr>
              <w:t>Nu este cazul.</w:t>
            </w:r>
          </w:p>
        </w:tc>
      </w:tr>
      <w:tr w:rsidR="00795897" w:rsidRPr="005C0BF2" w14:paraId="08110B6F" w14:textId="77777777" w:rsidTr="0093554D">
        <w:tc>
          <w:tcPr>
            <w:tcW w:w="9891" w:type="dxa"/>
            <w:shd w:val="clear" w:color="auto" w:fill="auto"/>
          </w:tcPr>
          <w:p w14:paraId="3AEBEDDD" w14:textId="192F1A07" w:rsidR="00795897" w:rsidRPr="005C0BF2" w:rsidRDefault="00795897" w:rsidP="00692493">
            <w:pPr>
              <w:jc w:val="both"/>
              <w:outlineLvl w:val="1"/>
              <w:rPr>
                <w:rFonts w:ascii="Montserrat Light" w:eastAsia="Times New Roman" w:hAnsi="Montserrat Light" w:cs="Times New Roman"/>
                <w:b/>
                <w:bCs/>
                <w:noProof/>
                <w:lang w:val="pt-PT"/>
              </w:rPr>
            </w:pPr>
            <w:r w:rsidRPr="005C0BF2">
              <w:rPr>
                <w:rFonts w:ascii="Montserrat Light" w:eastAsia="Times New Roman" w:hAnsi="Montserrat Light" w:cs="Times New Roman"/>
                <w:b/>
                <w:bCs/>
                <w:noProof/>
                <w:lang w:val="pt-PT"/>
              </w:rPr>
              <w:t xml:space="preserve">Secțiunea a 5-a – </w:t>
            </w:r>
            <w:r w:rsidRPr="005C0BF2">
              <w:rPr>
                <w:rFonts w:ascii="Montserrat Light" w:eastAsia="Times New Roman" w:hAnsi="Montserrat Light" w:cs="Times New Roman"/>
                <w:b/>
                <w:noProof/>
                <w:lang w:val="pt-PT"/>
              </w:rPr>
              <w:t xml:space="preserve">Efectele </w:t>
            </w:r>
            <w:r w:rsidRPr="005C0BF2">
              <w:rPr>
                <w:rFonts w:ascii="Montserrat Light" w:eastAsia="Times New Roman" w:hAnsi="Montserrat Light" w:cs="Times New Roman"/>
                <w:b/>
                <w:bCs/>
                <w:noProof/>
                <w:shd w:val="clear" w:color="auto" w:fill="FFFFFF"/>
                <w:lang w:val="pt-PT"/>
              </w:rPr>
              <w:t>actului administrativ</w:t>
            </w:r>
            <w:r w:rsidRPr="005C0BF2">
              <w:rPr>
                <w:rFonts w:ascii="Montserrat Light" w:eastAsia="Times New Roman" w:hAnsi="Montserrat Light" w:cs="Times New Roman"/>
                <w:b/>
                <w:noProof/>
                <w:lang w:val="pt-PT"/>
              </w:rPr>
              <w:t xml:space="preserve"> asupra actelor administrative în vigoare</w:t>
            </w:r>
            <w:r w:rsidRPr="005C0BF2">
              <w:rPr>
                <w:rFonts w:ascii="Montserrat Light" w:eastAsia="Times New Roman" w:hAnsi="Montserrat Light" w:cs="Times New Roman"/>
                <w:b/>
                <w:bCs/>
                <w:noProof/>
                <w:lang w:val="pt-PT"/>
              </w:rPr>
              <w:t xml:space="preserve"> și măsuri de implementare: </w:t>
            </w:r>
          </w:p>
        </w:tc>
      </w:tr>
      <w:tr w:rsidR="00692493" w:rsidRPr="005C0BF2" w14:paraId="6B2CE549" w14:textId="77777777" w:rsidTr="0093554D">
        <w:tc>
          <w:tcPr>
            <w:tcW w:w="9891" w:type="dxa"/>
            <w:shd w:val="clear" w:color="auto" w:fill="auto"/>
          </w:tcPr>
          <w:p w14:paraId="77E44AE8" w14:textId="23D50911" w:rsidR="005C358C" w:rsidRPr="005C0BF2" w:rsidRDefault="005C358C" w:rsidP="00822CD9">
            <w:pPr>
              <w:jc w:val="both"/>
              <w:outlineLvl w:val="1"/>
              <w:rPr>
                <w:rFonts w:ascii="Montserrat Light" w:hAnsi="Montserrat Light" w:cs="Times New Roman"/>
                <w:lang w:val="ro-RO"/>
              </w:rPr>
            </w:pPr>
            <w:r w:rsidRPr="005C0BF2">
              <w:rPr>
                <w:rFonts w:ascii="Montserrat Light" w:hAnsi="Montserrat Light" w:cs="Times New Roman"/>
                <w:lang w:val="ro-RO"/>
              </w:rPr>
              <w:t>Actul administrativ nu produce efecte asupra altor acte administrative ale Consiliului Județean Cluj.</w:t>
            </w:r>
            <w:r w:rsidR="00822CD9" w:rsidRPr="005C0BF2">
              <w:rPr>
                <w:rFonts w:ascii="Montserrat Light" w:hAnsi="Montserrat Light" w:cs="Times New Roman"/>
                <w:lang w:val="ro-RO"/>
              </w:rPr>
              <w:t xml:space="preserve"> </w:t>
            </w:r>
          </w:p>
          <w:p w14:paraId="7115C4D4" w14:textId="6D29FA0B" w:rsidR="007308A1" w:rsidRPr="005C0BF2" w:rsidRDefault="00477BB2" w:rsidP="00822CD9">
            <w:pPr>
              <w:shd w:val="clear" w:color="auto" w:fill="FFFFFF"/>
              <w:suppressAutoHyphens/>
              <w:jc w:val="both"/>
              <w:rPr>
                <w:rFonts w:ascii="Montserrat Light" w:eastAsia="Calibri" w:hAnsi="Montserrat Light" w:cs="Times New Roman"/>
                <w:lang w:val="ro-RO" w:eastAsia="ar-SA"/>
              </w:rPr>
            </w:pPr>
            <w:r w:rsidRPr="005C0BF2">
              <w:rPr>
                <w:rFonts w:ascii="Montserrat Light" w:eastAsia="Calibri" w:hAnsi="Montserrat Light" w:cs="Times New Roman"/>
                <w:lang w:val="ro-RO" w:eastAsia="ar-SA"/>
              </w:rPr>
              <w:lastRenderedPageBreak/>
              <w:t xml:space="preserve">Hotărârea va fi anexată documentației care va fi depusă în </w:t>
            </w:r>
            <w:r w:rsidR="00A42B27" w:rsidRPr="005C0BF2">
              <w:rPr>
                <w:rFonts w:ascii="Montserrat Light" w:eastAsia="Calibri" w:hAnsi="Montserrat Light" w:cs="Times New Roman"/>
                <w:lang w:val="ro-RO" w:eastAsia="ar-SA"/>
              </w:rPr>
              <w:t>etapa de Contractare a proiectului</w:t>
            </w:r>
            <w:r w:rsidR="005C358C" w:rsidRPr="005C0BF2">
              <w:rPr>
                <w:rFonts w:ascii="Montserrat Light" w:eastAsia="Calibri" w:hAnsi="Montserrat Light" w:cs="Times New Roman"/>
                <w:lang w:val="ro-RO" w:eastAsia="ar-SA"/>
              </w:rPr>
              <w:t>.</w:t>
            </w:r>
          </w:p>
        </w:tc>
      </w:tr>
      <w:tr w:rsidR="00795897" w:rsidRPr="005C0BF2" w14:paraId="2EE18881" w14:textId="77777777" w:rsidTr="0093554D">
        <w:tc>
          <w:tcPr>
            <w:tcW w:w="9891" w:type="dxa"/>
            <w:shd w:val="clear" w:color="auto" w:fill="auto"/>
          </w:tcPr>
          <w:p w14:paraId="232072D1" w14:textId="77777777" w:rsidR="00795897" w:rsidRPr="005C0BF2"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en-US"/>
              </w:rPr>
            </w:pPr>
            <w:r w:rsidRPr="005C0BF2">
              <w:rPr>
                <w:rFonts w:ascii="Montserrat Light" w:eastAsia="Times New Roman" w:hAnsi="Montserrat Light" w:cs="Times New Roman"/>
                <w:b/>
                <w:bCs/>
                <w:noProof/>
                <w:lang w:val="en-US"/>
              </w:rPr>
              <w:lastRenderedPageBreak/>
              <w:t>Secțiunea a 6-a – Anexe la referatul de aprobare:</w:t>
            </w:r>
          </w:p>
        </w:tc>
      </w:tr>
      <w:tr w:rsidR="00795897" w:rsidRPr="005C0BF2" w14:paraId="0311A11F" w14:textId="77777777" w:rsidTr="0093554D">
        <w:trPr>
          <w:trHeight w:val="44"/>
        </w:trPr>
        <w:tc>
          <w:tcPr>
            <w:tcW w:w="9891" w:type="dxa"/>
            <w:shd w:val="clear" w:color="auto" w:fill="auto"/>
          </w:tcPr>
          <w:p w14:paraId="1D3E88C5" w14:textId="7E065FB0" w:rsidR="007308A1" w:rsidRPr="005C0BF2" w:rsidRDefault="00EB2D9F" w:rsidP="00795897">
            <w:pPr>
              <w:shd w:val="clear" w:color="auto" w:fill="FFFFFF"/>
              <w:jc w:val="both"/>
              <w:rPr>
                <w:rFonts w:ascii="Montserrat Light" w:hAnsi="Montserrat Light"/>
                <w:color w:val="000000"/>
              </w:rPr>
            </w:pPr>
            <w:r w:rsidRPr="005C0BF2">
              <w:rPr>
                <w:rFonts w:ascii="Montserrat Light" w:hAnsi="Montserrat Light"/>
                <w:noProof/>
                <w:shd w:val="clear" w:color="auto" w:fill="FFFFFF"/>
              </w:rPr>
              <w:t xml:space="preserve">Anexă – Tabel Comparativ </w:t>
            </w:r>
          </w:p>
        </w:tc>
      </w:tr>
    </w:tbl>
    <w:p w14:paraId="63F5A400" w14:textId="77777777" w:rsidR="00C2079A" w:rsidRPr="005C0BF2" w:rsidRDefault="00C2079A" w:rsidP="00365BB3">
      <w:pPr>
        <w:autoSpaceDE w:val="0"/>
        <w:autoSpaceDN w:val="0"/>
        <w:adjustRightInd w:val="0"/>
        <w:contextualSpacing/>
        <w:rPr>
          <w:rFonts w:ascii="Montserrat Light" w:eastAsia="Times New Roman" w:hAnsi="Montserrat Light" w:cs="Times New Roman"/>
          <w:b/>
          <w:bCs/>
          <w:noProof/>
          <w:lang w:val="en-US"/>
        </w:rPr>
      </w:pPr>
    </w:p>
    <w:p w14:paraId="72778557" w14:textId="72B9FB96" w:rsidR="008F76F2" w:rsidRPr="005C0BF2"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5C0BF2">
        <w:rPr>
          <w:rFonts w:ascii="Montserrat Light" w:eastAsia="Times New Roman" w:hAnsi="Montserrat Light" w:cs="Times New Roman"/>
          <w:b/>
          <w:bCs/>
          <w:noProof/>
          <w:lang w:val="en-US"/>
        </w:rPr>
        <w:t>INIȚIATOR,</w:t>
      </w:r>
    </w:p>
    <w:p w14:paraId="6E435F9A" w14:textId="77777777" w:rsidR="008F76F2" w:rsidRPr="005C0BF2" w:rsidRDefault="008F76F2" w:rsidP="005979FD">
      <w:pPr>
        <w:autoSpaceDE w:val="0"/>
        <w:autoSpaceDN w:val="0"/>
        <w:adjustRightInd w:val="0"/>
        <w:contextualSpacing/>
        <w:jc w:val="center"/>
        <w:rPr>
          <w:rFonts w:ascii="Montserrat Light" w:eastAsia="Times New Roman" w:hAnsi="Montserrat Light" w:cs="Times New Roman"/>
          <w:b/>
          <w:bCs/>
          <w:noProof/>
          <w:lang w:val="en-US"/>
        </w:rPr>
      </w:pPr>
      <w:r w:rsidRPr="005C0BF2">
        <w:rPr>
          <w:rFonts w:ascii="Montserrat Light" w:eastAsia="Times New Roman" w:hAnsi="Montserrat Light" w:cs="Times New Roman"/>
          <w:b/>
          <w:bCs/>
          <w:noProof/>
          <w:lang w:val="en-US"/>
        </w:rPr>
        <w:t xml:space="preserve">PREȘEDINTE </w:t>
      </w:r>
    </w:p>
    <w:p w14:paraId="29B780AC" w14:textId="39BA6BEC" w:rsidR="008F76F2" w:rsidRPr="005C0BF2" w:rsidRDefault="005F5D56" w:rsidP="005979FD">
      <w:pPr>
        <w:autoSpaceDE w:val="0"/>
        <w:autoSpaceDN w:val="0"/>
        <w:adjustRightInd w:val="0"/>
        <w:contextualSpacing/>
        <w:jc w:val="center"/>
        <w:rPr>
          <w:rFonts w:ascii="Montserrat Light" w:eastAsia="Times New Roman" w:hAnsi="Montserrat Light" w:cs="Times New Roman"/>
          <w:noProof/>
          <w:lang w:val="en-US"/>
        </w:rPr>
      </w:pPr>
      <w:r w:rsidRPr="005C0BF2">
        <w:rPr>
          <w:rFonts w:ascii="Montserrat Light" w:eastAsia="Times New Roman" w:hAnsi="Montserrat Light" w:cs="Times New Roman"/>
          <w:noProof/>
          <w:lang w:val="en-US"/>
        </w:rPr>
        <w:t xml:space="preserve">Alin </w:t>
      </w:r>
      <w:r w:rsidR="00827821" w:rsidRPr="005C0BF2">
        <w:rPr>
          <w:rFonts w:ascii="Montserrat Light" w:eastAsia="Times New Roman" w:hAnsi="Montserrat Light" w:cs="Times New Roman"/>
          <w:noProof/>
          <w:lang w:val="en-US"/>
        </w:rPr>
        <w:t>TIȘE</w:t>
      </w:r>
    </w:p>
    <w:p w14:paraId="4A437D65" w14:textId="77777777" w:rsidR="000C2AB8" w:rsidRPr="005C0BF2" w:rsidRDefault="000C2AB8" w:rsidP="005C358C">
      <w:pPr>
        <w:autoSpaceDE w:val="0"/>
        <w:autoSpaceDN w:val="0"/>
        <w:adjustRightInd w:val="0"/>
        <w:rPr>
          <w:rFonts w:ascii="Montserrat Light" w:hAnsi="Montserrat Light"/>
          <w:b/>
          <w:bCs/>
          <w:lang w:val="ro-RO" w:eastAsia="ro-RO"/>
        </w:rPr>
      </w:pPr>
      <w:bookmarkStart w:id="7" w:name="_Hlk21680142"/>
    </w:p>
    <w:p w14:paraId="043E5E73" w14:textId="77777777" w:rsidR="00EB2D9F" w:rsidRPr="005C0BF2" w:rsidRDefault="00EB2D9F" w:rsidP="005C358C">
      <w:pPr>
        <w:autoSpaceDE w:val="0"/>
        <w:autoSpaceDN w:val="0"/>
        <w:adjustRightInd w:val="0"/>
        <w:rPr>
          <w:rFonts w:ascii="Montserrat Light" w:hAnsi="Montserrat Light"/>
          <w:b/>
          <w:bCs/>
          <w:lang w:val="ro-RO" w:eastAsia="ro-RO"/>
        </w:rPr>
      </w:pPr>
    </w:p>
    <w:p w14:paraId="673EA242" w14:textId="77777777" w:rsidR="00EB2D9F" w:rsidRPr="005C0BF2" w:rsidRDefault="00EB2D9F" w:rsidP="005C358C">
      <w:pPr>
        <w:autoSpaceDE w:val="0"/>
        <w:autoSpaceDN w:val="0"/>
        <w:adjustRightInd w:val="0"/>
        <w:rPr>
          <w:rFonts w:ascii="Montserrat Light" w:hAnsi="Montserrat Light"/>
          <w:b/>
          <w:bCs/>
          <w:lang w:val="ro-RO" w:eastAsia="ro-RO"/>
        </w:rPr>
      </w:pPr>
    </w:p>
    <w:p w14:paraId="038DE1B0" w14:textId="77777777" w:rsidR="00EB2D9F" w:rsidRPr="005C0BF2" w:rsidRDefault="00EB2D9F" w:rsidP="005C358C">
      <w:pPr>
        <w:autoSpaceDE w:val="0"/>
        <w:autoSpaceDN w:val="0"/>
        <w:adjustRightInd w:val="0"/>
        <w:rPr>
          <w:rFonts w:ascii="Montserrat Light" w:hAnsi="Montserrat Light"/>
          <w:b/>
          <w:bCs/>
          <w:lang w:val="ro-RO" w:eastAsia="ro-RO"/>
        </w:rPr>
      </w:pPr>
    </w:p>
    <w:p w14:paraId="2FE50A30" w14:textId="77777777" w:rsidR="00EB2D9F" w:rsidRPr="005C0BF2" w:rsidRDefault="00EB2D9F" w:rsidP="005C358C">
      <w:pPr>
        <w:autoSpaceDE w:val="0"/>
        <w:autoSpaceDN w:val="0"/>
        <w:adjustRightInd w:val="0"/>
        <w:rPr>
          <w:rFonts w:ascii="Montserrat Light" w:hAnsi="Montserrat Light"/>
          <w:b/>
          <w:bCs/>
          <w:lang w:val="ro-RO" w:eastAsia="ro-RO"/>
        </w:rPr>
      </w:pPr>
    </w:p>
    <w:p w14:paraId="10C2F64D" w14:textId="77777777" w:rsidR="00EB2D9F" w:rsidRPr="005C0BF2" w:rsidRDefault="00EB2D9F" w:rsidP="005C358C">
      <w:pPr>
        <w:autoSpaceDE w:val="0"/>
        <w:autoSpaceDN w:val="0"/>
        <w:adjustRightInd w:val="0"/>
        <w:rPr>
          <w:rFonts w:ascii="Montserrat Light" w:hAnsi="Montserrat Light"/>
          <w:b/>
          <w:bCs/>
          <w:lang w:val="ro-RO" w:eastAsia="ro-RO"/>
        </w:rPr>
      </w:pPr>
    </w:p>
    <w:p w14:paraId="2F18A30A" w14:textId="1D113A01" w:rsidR="00EB2D9F" w:rsidRPr="005C0BF2" w:rsidRDefault="00EB2D9F">
      <w:pPr>
        <w:rPr>
          <w:rFonts w:ascii="Montserrat Light" w:hAnsi="Montserrat Light"/>
          <w:b/>
          <w:bCs/>
          <w:lang w:val="ro-RO" w:eastAsia="ro-RO"/>
        </w:rPr>
      </w:pPr>
    </w:p>
    <w:p w14:paraId="50707F9D" w14:textId="77777777" w:rsidR="001B3508" w:rsidRPr="005C0BF2" w:rsidRDefault="001B3508" w:rsidP="001B3508">
      <w:pPr>
        <w:rPr>
          <w:rFonts w:ascii="Montserrat Light" w:hAnsi="Montserrat Light"/>
          <w:b/>
          <w:bCs/>
          <w:lang w:val="ro-RO" w:eastAsia="ro-RO"/>
        </w:rPr>
        <w:sectPr w:rsidR="001B3508" w:rsidRPr="005C0BF2" w:rsidSect="00B27E39">
          <w:headerReference w:type="default" r:id="rId8"/>
          <w:pgSz w:w="11909" w:h="16834"/>
          <w:pgMar w:top="1560" w:right="994" w:bottom="709" w:left="1530" w:header="270" w:footer="198" w:gutter="0"/>
          <w:pgNumType w:start="1"/>
          <w:cols w:space="720"/>
        </w:sectPr>
      </w:pPr>
    </w:p>
    <w:p w14:paraId="150A3E29" w14:textId="6A0156EC" w:rsidR="00EB2D9F" w:rsidRPr="005C0BF2" w:rsidRDefault="00EB2D9F" w:rsidP="001B3508">
      <w:pPr>
        <w:rPr>
          <w:rFonts w:ascii="Montserrat Light" w:hAnsi="Montserrat Light"/>
          <w:b/>
          <w:bCs/>
          <w:lang w:val="ro-RO" w:eastAsia="ro-RO"/>
        </w:rPr>
      </w:pPr>
    </w:p>
    <w:p w14:paraId="52352A7E" w14:textId="77777777" w:rsidR="001B3508" w:rsidRPr="005C0BF2" w:rsidRDefault="001B3508" w:rsidP="001B3508">
      <w:pPr>
        <w:tabs>
          <w:tab w:val="left" w:pos="3456"/>
        </w:tabs>
        <w:rPr>
          <w:rFonts w:ascii="Montserrat Light" w:hAnsi="Montserrat Light"/>
          <w:b/>
          <w:bCs/>
          <w:lang w:val="pt-PT"/>
        </w:rPr>
      </w:pPr>
      <w:r w:rsidRPr="005C0BF2">
        <w:rPr>
          <w:rFonts w:ascii="Montserrat Light" w:hAnsi="Montserrat Light"/>
          <w:b/>
          <w:bCs/>
          <w:lang w:val="pt-PT"/>
        </w:rPr>
        <w:t>ANEXĂ</w:t>
      </w:r>
    </w:p>
    <w:p w14:paraId="5CAC143D" w14:textId="77777777" w:rsidR="001B3508" w:rsidRPr="005C0BF2" w:rsidRDefault="001B3508" w:rsidP="001B3508">
      <w:pPr>
        <w:jc w:val="center"/>
        <w:rPr>
          <w:rFonts w:ascii="Montserrat Light" w:hAnsi="Montserrat Light"/>
          <w:b/>
          <w:bCs/>
          <w:noProof/>
          <w:lang w:val="ro-RO"/>
        </w:rPr>
      </w:pPr>
      <w:r w:rsidRPr="005C0BF2">
        <w:rPr>
          <w:rFonts w:ascii="Montserrat Light" w:hAnsi="Montserrat Light"/>
          <w:b/>
          <w:bCs/>
          <w:noProof/>
          <w:lang w:val="ro-RO"/>
        </w:rPr>
        <w:t>T A B E L    C O M P A R A T I V</w:t>
      </w:r>
    </w:p>
    <w:p w14:paraId="50915AA6" w14:textId="77777777" w:rsidR="001B3508" w:rsidRPr="005C0BF2" w:rsidRDefault="001B3508" w:rsidP="001B3508">
      <w:pPr>
        <w:rPr>
          <w:rFonts w:ascii="Montserrat Light" w:hAnsi="Montserrat Light"/>
          <w:b/>
          <w:bCs/>
          <w:noProof/>
          <w:lang w:val="ro-RO"/>
        </w:rPr>
      </w:pPr>
    </w:p>
    <w:tbl>
      <w:tblPr>
        <w:tblStyle w:val="Tabelgril"/>
        <w:tblW w:w="14940" w:type="dxa"/>
        <w:tblInd w:w="85" w:type="dxa"/>
        <w:tblLook w:val="04A0" w:firstRow="1" w:lastRow="0" w:firstColumn="1" w:lastColumn="0" w:noHBand="0" w:noVBand="1"/>
      </w:tblPr>
      <w:tblGrid>
        <w:gridCol w:w="596"/>
        <w:gridCol w:w="3502"/>
        <w:gridCol w:w="3772"/>
        <w:gridCol w:w="7070"/>
      </w:tblGrid>
      <w:tr w:rsidR="001B3508" w:rsidRPr="005C0BF2" w14:paraId="0DE60D79" w14:textId="77777777" w:rsidTr="00D608BC">
        <w:tc>
          <w:tcPr>
            <w:tcW w:w="596" w:type="dxa"/>
          </w:tcPr>
          <w:p w14:paraId="734F811F" w14:textId="77777777" w:rsidR="001B3508" w:rsidRPr="005C0BF2" w:rsidRDefault="001B3508" w:rsidP="00FB31E3">
            <w:pPr>
              <w:rPr>
                <w:rFonts w:ascii="Montserrat Light" w:hAnsi="Montserrat Light"/>
                <w:b/>
                <w:bCs/>
                <w:noProof/>
                <w:lang w:val="ro-RO"/>
              </w:rPr>
            </w:pPr>
            <w:r w:rsidRPr="005C0BF2">
              <w:rPr>
                <w:rFonts w:ascii="Montserrat Light" w:hAnsi="Montserrat Light"/>
                <w:b/>
                <w:bCs/>
                <w:noProof/>
                <w:lang w:val="ro-RO"/>
              </w:rPr>
              <w:t>Nr.</w:t>
            </w:r>
          </w:p>
          <w:p w14:paraId="4C1974E7" w14:textId="77777777" w:rsidR="001B3508" w:rsidRPr="005C0BF2" w:rsidRDefault="001B3508" w:rsidP="00FB31E3">
            <w:pPr>
              <w:rPr>
                <w:rFonts w:ascii="Montserrat Light" w:hAnsi="Montserrat Light"/>
                <w:b/>
                <w:bCs/>
                <w:noProof/>
                <w:lang w:val="ro-RO"/>
              </w:rPr>
            </w:pPr>
            <w:r w:rsidRPr="005C0BF2">
              <w:rPr>
                <w:rFonts w:ascii="Montserrat Light" w:hAnsi="Montserrat Light"/>
                <w:b/>
                <w:bCs/>
                <w:noProof/>
                <w:lang w:val="ro-RO"/>
              </w:rPr>
              <w:t>crt.</w:t>
            </w:r>
          </w:p>
        </w:tc>
        <w:tc>
          <w:tcPr>
            <w:tcW w:w="3502" w:type="dxa"/>
          </w:tcPr>
          <w:p w14:paraId="07A69877" w14:textId="77777777" w:rsidR="001B3508" w:rsidRPr="005C0BF2" w:rsidRDefault="001B3508" w:rsidP="00FB31E3">
            <w:pPr>
              <w:rPr>
                <w:rFonts w:ascii="Montserrat Light" w:hAnsi="Montserrat Light"/>
                <w:b/>
                <w:bCs/>
                <w:noProof/>
                <w:lang w:val="ro-RO"/>
              </w:rPr>
            </w:pPr>
            <w:r w:rsidRPr="005C0BF2">
              <w:rPr>
                <w:rFonts w:ascii="Montserrat Light" w:hAnsi="Montserrat Light"/>
                <w:b/>
                <w:bCs/>
                <w:noProof/>
                <w:lang w:val="ro-RO"/>
              </w:rPr>
              <w:t>Text actual</w:t>
            </w:r>
          </w:p>
        </w:tc>
        <w:tc>
          <w:tcPr>
            <w:tcW w:w="3772" w:type="dxa"/>
          </w:tcPr>
          <w:p w14:paraId="1D33B8D7" w14:textId="77777777" w:rsidR="001B3508" w:rsidRPr="005C0BF2" w:rsidRDefault="001B3508" w:rsidP="00FB31E3">
            <w:pPr>
              <w:rPr>
                <w:rFonts w:ascii="Montserrat Light" w:hAnsi="Montserrat Light"/>
                <w:b/>
                <w:bCs/>
                <w:noProof/>
                <w:lang w:val="ro-RO"/>
              </w:rPr>
            </w:pPr>
            <w:r w:rsidRPr="005C0BF2">
              <w:rPr>
                <w:rFonts w:ascii="Montserrat Light" w:hAnsi="Montserrat Light"/>
                <w:b/>
                <w:bCs/>
                <w:noProof/>
                <w:lang w:val="ro-RO"/>
              </w:rPr>
              <w:t>Text propus</w:t>
            </w:r>
          </w:p>
        </w:tc>
        <w:tc>
          <w:tcPr>
            <w:tcW w:w="7070" w:type="dxa"/>
          </w:tcPr>
          <w:p w14:paraId="6446DF01" w14:textId="77777777" w:rsidR="001B3508" w:rsidRPr="005C0BF2" w:rsidRDefault="001B3508" w:rsidP="00FB31E3">
            <w:pPr>
              <w:rPr>
                <w:rFonts w:ascii="Montserrat Light" w:hAnsi="Montserrat Light"/>
                <w:b/>
                <w:bCs/>
                <w:noProof/>
                <w:lang w:val="ro-RO"/>
              </w:rPr>
            </w:pPr>
            <w:r w:rsidRPr="005C0BF2">
              <w:rPr>
                <w:rFonts w:ascii="Montserrat Light" w:hAnsi="Montserrat Light"/>
                <w:b/>
                <w:bCs/>
                <w:noProof/>
                <w:lang w:val="ro-RO"/>
              </w:rPr>
              <w:t>Argumente/motivație</w:t>
            </w:r>
          </w:p>
        </w:tc>
      </w:tr>
      <w:tr w:rsidR="00267793" w:rsidRPr="005C0BF2" w14:paraId="05AFC3C6" w14:textId="77777777" w:rsidTr="00D608BC">
        <w:trPr>
          <w:trHeight w:val="170"/>
        </w:trPr>
        <w:tc>
          <w:tcPr>
            <w:tcW w:w="596" w:type="dxa"/>
            <w:vMerge w:val="restart"/>
          </w:tcPr>
          <w:p w14:paraId="7CAF1696" w14:textId="77777777" w:rsidR="00267793" w:rsidRPr="005C0BF2" w:rsidRDefault="00267793" w:rsidP="00FB31E3">
            <w:pPr>
              <w:jc w:val="both"/>
              <w:rPr>
                <w:rFonts w:ascii="Montserrat Light" w:hAnsi="Montserrat Light"/>
                <w:b/>
                <w:bCs/>
                <w:noProof/>
                <w:lang w:val="ro-RO"/>
              </w:rPr>
            </w:pPr>
            <w:r w:rsidRPr="005C0BF2">
              <w:rPr>
                <w:rFonts w:ascii="Montserrat Light" w:hAnsi="Montserrat Light"/>
                <w:b/>
                <w:bCs/>
                <w:noProof/>
                <w:lang w:val="ro-RO"/>
              </w:rPr>
              <w:t>1.</w:t>
            </w:r>
          </w:p>
          <w:p w14:paraId="4D7E3AC1" w14:textId="77777777" w:rsidR="006F4A27" w:rsidRPr="005C0BF2" w:rsidRDefault="006F4A27" w:rsidP="00FB31E3">
            <w:pPr>
              <w:jc w:val="both"/>
              <w:rPr>
                <w:rFonts w:ascii="Montserrat Light" w:hAnsi="Montserrat Light"/>
                <w:b/>
                <w:bCs/>
                <w:noProof/>
                <w:lang w:val="ro-RO"/>
              </w:rPr>
            </w:pPr>
          </w:p>
          <w:p w14:paraId="7AF1242A" w14:textId="77777777" w:rsidR="006F4A27" w:rsidRPr="005C0BF2" w:rsidRDefault="006F4A27" w:rsidP="00FB31E3">
            <w:pPr>
              <w:jc w:val="both"/>
              <w:rPr>
                <w:rFonts w:ascii="Montserrat Light" w:hAnsi="Montserrat Light"/>
                <w:b/>
                <w:bCs/>
                <w:noProof/>
                <w:lang w:val="ro-RO"/>
              </w:rPr>
            </w:pPr>
          </w:p>
          <w:p w14:paraId="375A5891" w14:textId="77777777" w:rsidR="006F4A27" w:rsidRPr="005C0BF2" w:rsidRDefault="006F4A27" w:rsidP="00FB31E3">
            <w:pPr>
              <w:jc w:val="both"/>
              <w:rPr>
                <w:rFonts w:ascii="Montserrat Light" w:hAnsi="Montserrat Light"/>
                <w:b/>
                <w:bCs/>
                <w:noProof/>
                <w:lang w:val="ro-RO"/>
              </w:rPr>
            </w:pPr>
          </w:p>
          <w:p w14:paraId="6719F1F2" w14:textId="77777777" w:rsidR="006F4A27" w:rsidRPr="005C0BF2" w:rsidRDefault="006F4A27" w:rsidP="00FB31E3">
            <w:pPr>
              <w:jc w:val="both"/>
              <w:rPr>
                <w:rFonts w:ascii="Montserrat Light" w:hAnsi="Montserrat Light"/>
                <w:b/>
                <w:bCs/>
                <w:noProof/>
                <w:lang w:val="ro-RO"/>
              </w:rPr>
            </w:pPr>
          </w:p>
          <w:p w14:paraId="328E7DC6" w14:textId="77777777" w:rsidR="006F4A27" w:rsidRPr="005C0BF2" w:rsidRDefault="006F4A27" w:rsidP="00FB31E3">
            <w:pPr>
              <w:jc w:val="both"/>
              <w:rPr>
                <w:rFonts w:ascii="Montserrat Light" w:hAnsi="Montserrat Light"/>
                <w:b/>
                <w:bCs/>
                <w:noProof/>
                <w:lang w:val="ro-RO"/>
              </w:rPr>
            </w:pPr>
          </w:p>
          <w:p w14:paraId="6EFFBEB2" w14:textId="77777777" w:rsidR="006F4A27" w:rsidRPr="005C0BF2" w:rsidRDefault="006F4A27" w:rsidP="00FB31E3">
            <w:pPr>
              <w:jc w:val="both"/>
              <w:rPr>
                <w:rFonts w:ascii="Montserrat Light" w:hAnsi="Montserrat Light"/>
                <w:b/>
                <w:bCs/>
                <w:noProof/>
                <w:lang w:val="ro-RO"/>
              </w:rPr>
            </w:pPr>
          </w:p>
          <w:p w14:paraId="1143823A" w14:textId="77777777" w:rsidR="006F4A27" w:rsidRPr="005C0BF2" w:rsidRDefault="006F4A27" w:rsidP="00FB31E3">
            <w:pPr>
              <w:jc w:val="both"/>
              <w:rPr>
                <w:rFonts w:ascii="Montserrat Light" w:hAnsi="Montserrat Light"/>
                <w:b/>
                <w:bCs/>
                <w:noProof/>
                <w:lang w:val="ro-RO"/>
              </w:rPr>
            </w:pPr>
          </w:p>
          <w:p w14:paraId="03F638CD" w14:textId="77777777" w:rsidR="006F4A27" w:rsidRPr="005C0BF2" w:rsidRDefault="006F4A27" w:rsidP="00FB31E3">
            <w:pPr>
              <w:jc w:val="both"/>
              <w:rPr>
                <w:rFonts w:ascii="Montserrat Light" w:hAnsi="Montserrat Light"/>
                <w:b/>
                <w:bCs/>
                <w:noProof/>
                <w:lang w:val="ro-RO"/>
              </w:rPr>
            </w:pPr>
          </w:p>
          <w:p w14:paraId="15470CB0" w14:textId="77777777" w:rsidR="006F4A27" w:rsidRPr="005C0BF2" w:rsidRDefault="006F4A27" w:rsidP="00FB31E3">
            <w:pPr>
              <w:jc w:val="both"/>
              <w:rPr>
                <w:rFonts w:ascii="Montserrat Light" w:hAnsi="Montserrat Light"/>
                <w:b/>
                <w:bCs/>
                <w:noProof/>
                <w:lang w:val="ro-RO"/>
              </w:rPr>
            </w:pPr>
          </w:p>
          <w:p w14:paraId="74F99250" w14:textId="77777777" w:rsidR="006F4A27" w:rsidRPr="005C0BF2" w:rsidRDefault="006F4A27" w:rsidP="00FB31E3">
            <w:pPr>
              <w:jc w:val="both"/>
              <w:rPr>
                <w:rFonts w:ascii="Montserrat Light" w:hAnsi="Montserrat Light"/>
                <w:b/>
                <w:bCs/>
                <w:noProof/>
                <w:lang w:val="ro-RO"/>
              </w:rPr>
            </w:pPr>
            <w:r w:rsidRPr="005C0BF2">
              <w:rPr>
                <w:rFonts w:ascii="Montserrat Light" w:hAnsi="Montserrat Light"/>
                <w:b/>
                <w:bCs/>
                <w:noProof/>
                <w:lang w:val="ro-RO"/>
              </w:rPr>
              <w:t>2.</w:t>
            </w:r>
          </w:p>
          <w:p w14:paraId="2D05598B" w14:textId="77777777" w:rsidR="00D608BC" w:rsidRPr="005C0BF2" w:rsidRDefault="00D608BC" w:rsidP="00FB31E3">
            <w:pPr>
              <w:jc w:val="both"/>
              <w:rPr>
                <w:rFonts w:ascii="Montserrat Light" w:hAnsi="Montserrat Light"/>
                <w:b/>
                <w:bCs/>
                <w:noProof/>
                <w:lang w:val="ro-RO"/>
              </w:rPr>
            </w:pPr>
          </w:p>
          <w:p w14:paraId="25DE90C6" w14:textId="77777777" w:rsidR="00D608BC" w:rsidRPr="005C0BF2" w:rsidRDefault="00D608BC" w:rsidP="00FB31E3">
            <w:pPr>
              <w:jc w:val="both"/>
              <w:rPr>
                <w:rFonts w:ascii="Montserrat Light" w:hAnsi="Montserrat Light"/>
                <w:b/>
                <w:bCs/>
                <w:noProof/>
                <w:lang w:val="ro-RO"/>
              </w:rPr>
            </w:pPr>
          </w:p>
          <w:p w14:paraId="4322327E" w14:textId="77777777" w:rsidR="00D608BC" w:rsidRPr="005C0BF2" w:rsidRDefault="00D608BC" w:rsidP="00FB31E3">
            <w:pPr>
              <w:jc w:val="both"/>
              <w:rPr>
                <w:rFonts w:ascii="Montserrat Light" w:hAnsi="Montserrat Light"/>
                <w:b/>
                <w:bCs/>
                <w:noProof/>
                <w:lang w:val="ro-RO"/>
              </w:rPr>
            </w:pPr>
          </w:p>
          <w:p w14:paraId="6D02B749" w14:textId="77777777" w:rsidR="00D608BC" w:rsidRPr="005C0BF2" w:rsidRDefault="00D608BC" w:rsidP="00FB31E3">
            <w:pPr>
              <w:jc w:val="both"/>
              <w:rPr>
                <w:rFonts w:ascii="Montserrat Light" w:hAnsi="Montserrat Light"/>
                <w:b/>
                <w:bCs/>
                <w:noProof/>
                <w:lang w:val="ro-RO"/>
              </w:rPr>
            </w:pPr>
          </w:p>
          <w:p w14:paraId="1D817A61" w14:textId="77777777" w:rsidR="00D608BC" w:rsidRPr="005C0BF2" w:rsidRDefault="00D608BC" w:rsidP="00FB31E3">
            <w:pPr>
              <w:jc w:val="both"/>
              <w:rPr>
                <w:rFonts w:ascii="Montserrat Light" w:hAnsi="Montserrat Light"/>
                <w:b/>
                <w:bCs/>
                <w:noProof/>
                <w:lang w:val="ro-RO"/>
              </w:rPr>
            </w:pPr>
          </w:p>
          <w:p w14:paraId="483F622D" w14:textId="77777777" w:rsidR="00D608BC" w:rsidRPr="005C0BF2" w:rsidRDefault="00D608BC" w:rsidP="00FB31E3">
            <w:pPr>
              <w:jc w:val="both"/>
              <w:rPr>
                <w:rFonts w:ascii="Montserrat Light" w:hAnsi="Montserrat Light"/>
                <w:b/>
                <w:bCs/>
                <w:noProof/>
                <w:lang w:val="ro-RO"/>
              </w:rPr>
            </w:pPr>
          </w:p>
          <w:p w14:paraId="7D33895B" w14:textId="77777777" w:rsidR="00D608BC" w:rsidRPr="005C0BF2" w:rsidRDefault="00D608BC" w:rsidP="00FB31E3">
            <w:pPr>
              <w:jc w:val="both"/>
              <w:rPr>
                <w:rFonts w:ascii="Montserrat Light" w:hAnsi="Montserrat Light"/>
                <w:b/>
                <w:bCs/>
                <w:noProof/>
                <w:lang w:val="ro-RO"/>
              </w:rPr>
            </w:pPr>
          </w:p>
          <w:p w14:paraId="77D6CC91" w14:textId="77777777" w:rsidR="00D608BC" w:rsidRPr="005C0BF2" w:rsidRDefault="00D608BC" w:rsidP="00FB31E3">
            <w:pPr>
              <w:jc w:val="both"/>
              <w:rPr>
                <w:rFonts w:ascii="Montserrat Light" w:hAnsi="Montserrat Light"/>
                <w:b/>
                <w:bCs/>
                <w:noProof/>
                <w:lang w:val="ro-RO"/>
              </w:rPr>
            </w:pPr>
          </w:p>
          <w:p w14:paraId="7AD613A8" w14:textId="77777777" w:rsidR="00D608BC" w:rsidRPr="005C0BF2" w:rsidRDefault="00D608BC" w:rsidP="00FB31E3">
            <w:pPr>
              <w:jc w:val="both"/>
              <w:rPr>
                <w:rFonts w:ascii="Montserrat Light" w:hAnsi="Montserrat Light"/>
                <w:b/>
                <w:bCs/>
                <w:noProof/>
                <w:lang w:val="ro-RO"/>
              </w:rPr>
            </w:pPr>
          </w:p>
          <w:p w14:paraId="4DA434C8" w14:textId="77777777" w:rsidR="00D608BC" w:rsidRPr="005C0BF2" w:rsidRDefault="00D608BC" w:rsidP="00FB31E3">
            <w:pPr>
              <w:jc w:val="both"/>
              <w:rPr>
                <w:rFonts w:ascii="Montserrat Light" w:hAnsi="Montserrat Light"/>
                <w:b/>
                <w:bCs/>
                <w:noProof/>
                <w:lang w:val="ro-RO"/>
              </w:rPr>
            </w:pPr>
          </w:p>
          <w:p w14:paraId="52FF99BB" w14:textId="77777777" w:rsidR="00D608BC" w:rsidRPr="005C0BF2" w:rsidRDefault="00D608BC" w:rsidP="00FB31E3">
            <w:pPr>
              <w:jc w:val="both"/>
              <w:rPr>
                <w:rFonts w:ascii="Montserrat Light" w:hAnsi="Montserrat Light"/>
                <w:b/>
                <w:bCs/>
                <w:noProof/>
                <w:lang w:val="ro-RO"/>
              </w:rPr>
            </w:pPr>
          </w:p>
          <w:p w14:paraId="11261191" w14:textId="77777777" w:rsidR="00D608BC" w:rsidRPr="005C0BF2" w:rsidRDefault="00D608BC" w:rsidP="00FB31E3">
            <w:pPr>
              <w:jc w:val="both"/>
              <w:rPr>
                <w:rFonts w:ascii="Montserrat Light" w:hAnsi="Montserrat Light"/>
                <w:b/>
                <w:bCs/>
                <w:noProof/>
                <w:lang w:val="ro-RO"/>
              </w:rPr>
            </w:pPr>
          </w:p>
          <w:p w14:paraId="57300C9C" w14:textId="77777777" w:rsidR="00D608BC" w:rsidRPr="005C0BF2" w:rsidRDefault="00D608BC" w:rsidP="00FB31E3">
            <w:pPr>
              <w:jc w:val="both"/>
              <w:rPr>
                <w:rFonts w:ascii="Montserrat Light" w:hAnsi="Montserrat Light"/>
                <w:b/>
                <w:bCs/>
                <w:noProof/>
                <w:lang w:val="ro-RO"/>
              </w:rPr>
            </w:pPr>
          </w:p>
          <w:p w14:paraId="3AEAE0B5" w14:textId="77777777" w:rsidR="00D608BC" w:rsidRPr="005C0BF2" w:rsidRDefault="00D608BC" w:rsidP="00FB31E3">
            <w:pPr>
              <w:jc w:val="both"/>
              <w:rPr>
                <w:rFonts w:ascii="Montserrat Light" w:hAnsi="Montserrat Light"/>
                <w:b/>
                <w:bCs/>
                <w:noProof/>
                <w:lang w:val="ro-RO"/>
              </w:rPr>
            </w:pPr>
          </w:p>
          <w:p w14:paraId="32C79E1D" w14:textId="77777777" w:rsidR="00D608BC" w:rsidRPr="005C0BF2" w:rsidRDefault="00D608BC" w:rsidP="00FB31E3">
            <w:pPr>
              <w:jc w:val="both"/>
              <w:rPr>
                <w:rFonts w:ascii="Montserrat Light" w:hAnsi="Montserrat Light"/>
                <w:b/>
                <w:bCs/>
                <w:noProof/>
                <w:lang w:val="ro-RO"/>
              </w:rPr>
            </w:pPr>
          </w:p>
          <w:p w14:paraId="1D7AF44F" w14:textId="77777777" w:rsidR="00D608BC" w:rsidRPr="005C0BF2" w:rsidRDefault="00D608BC" w:rsidP="00FB31E3">
            <w:pPr>
              <w:jc w:val="both"/>
              <w:rPr>
                <w:rFonts w:ascii="Montserrat Light" w:hAnsi="Montserrat Light"/>
                <w:b/>
                <w:bCs/>
                <w:noProof/>
                <w:lang w:val="ro-RO"/>
              </w:rPr>
            </w:pPr>
          </w:p>
          <w:p w14:paraId="11A56950" w14:textId="77777777" w:rsidR="00D608BC" w:rsidRPr="005C0BF2" w:rsidRDefault="00D608BC" w:rsidP="00FB31E3">
            <w:pPr>
              <w:jc w:val="both"/>
              <w:rPr>
                <w:rFonts w:ascii="Montserrat Light" w:hAnsi="Montserrat Light"/>
                <w:b/>
                <w:bCs/>
                <w:noProof/>
                <w:lang w:val="ro-RO"/>
              </w:rPr>
            </w:pPr>
          </w:p>
          <w:p w14:paraId="6E6CD77E" w14:textId="77777777" w:rsidR="00D608BC" w:rsidRPr="005C0BF2" w:rsidRDefault="00D608BC" w:rsidP="00FB31E3">
            <w:pPr>
              <w:jc w:val="both"/>
              <w:rPr>
                <w:rFonts w:ascii="Montserrat Light" w:hAnsi="Montserrat Light"/>
                <w:b/>
                <w:bCs/>
                <w:noProof/>
                <w:lang w:val="ro-RO"/>
              </w:rPr>
            </w:pPr>
          </w:p>
          <w:p w14:paraId="132938EB" w14:textId="77777777" w:rsidR="00D608BC" w:rsidRPr="005C0BF2" w:rsidRDefault="00D608BC" w:rsidP="00FB31E3">
            <w:pPr>
              <w:jc w:val="both"/>
              <w:rPr>
                <w:rFonts w:ascii="Montserrat Light" w:hAnsi="Montserrat Light"/>
                <w:b/>
                <w:bCs/>
                <w:noProof/>
                <w:lang w:val="ro-RO"/>
              </w:rPr>
            </w:pPr>
          </w:p>
          <w:p w14:paraId="4D9F81D8" w14:textId="0B69CE75" w:rsidR="00D608BC" w:rsidRPr="005C0BF2" w:rsidRDefault="00D608BC" w:rsidP="00FB31E3">
            <w:pPr>
              <w:jc w:val="both"/>
              <w:rPr>
                <w:rFonts w:ascii="Montserrat Light" w:hAnsi="Montserrat Light"/>
                <w:b/>
                <w:bCs/>
                <w:noProof/>
                <w:lang w:val="ro-RO"/>
              </w:rPr>
            </w:pPr>
            <w:r w:rsidRPr="005C0BF2">
              <w:rPr>
                <w:rFonts w:ascii="Montserrat Light" w:hAnsi="Montserrat Light"/>
                <w:b/>
                <w:bCs/>
                <w:noProof/>
                <w:lang w:val="ro-RO"/>
              </w:rPr>
              <w:t>3.</w:t>
            </w:r>
          </w:p>
        </w:tc>
        <w:tc>
          <w:tcPr>
            <w:tcW w:w="3502" w:type="dxa"/>
          </w:tcPr>
          <w:p w14:paraId="5B9D000D" w14:textId="2A166D98" w:rsidR="00267793" w:rsidRPr="005C0BF2" w:rsidRDefault="006F4A27" w:rsidP="00FB31E3">
            <w:pPr>
              <w:ind w:right="-1"/>
              <w:jc w:val="both"/>
              <w:rPr>
                <w:rFonts w:ascii="Montserrat Light" w:hAnsi="Montserrat Light" w:cs="TT59o00"/>
                <w:bCs/>
                <w:highlight w:val="yellow"/>
                <w:lang w:val="ro-RO"/>
              </w:rPr>
            </w:pPr>
            <w:r w:rsidRPr="005C0BF2">
              <w:rPr>
                <w:rFonts w:ascii="Montserrat Light" w:hAnsi="Montserrat Light" w:cs="TT59o00"/>
                <w:bCs/>
                <w:lang w:val="ro-RO"/>
              </w:rPr>
              <w:lastRenderedPageBreak/>
              <w:t>Art. 2. Se aproba valoarea totala a Proiectului "lluminarea trecerilor pentru pietoni pe drumurile judetene din Judetul Cluj - Etapa I" în cuantum de 24.654.000 lei (inclusiv TVA).</w:t>
            </w:r>
          </w:p>
          <w:p w14:paraId="7D651010" w14:textId="77777777" w:rsidR="00267793" w:rsidRPr="005C0BF2" w:rsidRDefault="00267793" w:rsidP="00FB31E3">
            <w:pPr>
              <w:ind w:right="-1"/>
              <w:jc w:val="both"/>
              <w:rPr>
                <w:rFonts w:ascii="Montserrat Light" w:hAnsi="Montserrat Light" w:cs="TT59o00"/>
                <w:bCs/>
                <w:highlight w:val="yellow"/>
                <w:lang w:val="ro-RO"/>
              </w:rPr>
            </w:pPr>
          </w:p>
          <w:p w14:paraId="7B4041CE" w14:textId="77777777" w:rsidR="00267793" w:rsidRPr="005C0BF2" w:rsidRDefault="00267793" w:rsidP="00FB31E3">
            <w:pPr>
              <w:ind w:right="-1"/>
              <w:jc w:val="both"/>
              <w:rPr>
                <w:rFonts w:ascii="Montserrat Light" w:hAnsi="Montserrat Light" w:cs="TT59o00"/>
                <w:bCs/>
                <w:highlight w:val="yellow"/>
                <w:lang w:val="ro-RO"/>
              </w:rPr>
            </w:pPr>
          </w:p>
          <w:p w14:paraId="3137E100" w14:textId="77777777" w:rsidR="00267793" w:rsidRPr="005C0BF2" w:rsidRDefault="00267793" w:rsidP="00FB31E3">
            <w:pPr>
              <w:ind w:right="-1"/>
              <w:jc w:val="both"/>
              <w:rPr>
                <w:rFonts w:ascii="Montserrat Light" w:hAnsi="Montserrat Light" w:cs="TT59o00"/>
                <w:bCs/>
                <w:highlight w:val="yellow"/>
                <w:lang w:val="ro-RO"/>
              </w:rPr>
            </w:pPr>
          </w:p>
          <w:p w14:paraId="157B5758" w14:textId="0CAC5425" w:rsidR="00267793" w:rsidRPr="005C0BF2" w:rsidRDefault="006F4A27" w:rsidP="006F4A27">
            <w:pPr>
              <w:spacing w:line="276" w:lineRule="auto"/>
              <w:jc w:val="both"/>
              <w:rPr>
                <w:rFonts w:ascii="Montserrat Light" w:hAnsi="Montserrat Light"/>
                <w:highlight w:val="yellow"/>
                <w:lang w:val="ro-RO"/>
              </w:rPr>
            </w:pPr>
            <w:r w:rsidRPr="005C0BF2">
              <w:rPr>
                <w:rFonts w:ascii="Montserrat Light" w:hAnsi="Montserrat Light" w:cs="TT59o00"/>
                <w:bCs/>
                <w:lang w:val="ro-RO"/>
              </w:rPr>
              <w:t xml:space="preserve">Art. 3. </w:t>
            </w:r>
            <w:r w:rsidRPr="005C0BF2">
              <w:rPr>
                <w:rFonts w:ascii="Montserrat Light" w:hAnsi="Montserrat Light"/>
                <w:noProof/>
                <w:color w:val="000000" w:themeColor="text1"/>
                <w:lang w:val="ro-RO"/>
              </w:rPr>
              <w:t xml:space="preserve">Se aprobă contribuția proprie în proiect a UAT Județul Cluj în cuantum de 994.855,53 lei (inclusiv TVA), reprezentând achitarea tuturor cheltuielilor neeligibile ale proiectului, cât și contribuția de 2% din valoarea eligibilă a proiectului, în cuantum de 473.182,84 lei (inclusiv TVA), reprezentând cofinanțarea proiectului ILUMINAREA TRECERILOR PENTRU PIETONI PE </w:t>
            </w:r>
            <w:r w:rsidRPr="005C0BF2">
              <w:rPr>
                <w:rFonts w:ascii="Montserrat Light" w:hAnsi="Montserrat Light"/>
                <w:noProof/>
                <w:color w:val="000000" w:themeColor="text1"/>
                <w:lang w:val="ro-RO"/>
              </w:rPr>
              <w:lastRenderedPageBreak/>
              <w:t>DRUMURILE JUDEȚENE DIN JUDEȚUL CLUJ - ETAPA I.</w:t>
            </w:r>
          </w:p>
        </w:tc>
        <w:tc>
          <w:tcPr>
            <w:tcW w:w="3772" w:type="dxa"/>
          </w:tcPr>
          <w:p w14:paraId="2FE7D836" w14:textId="7D5EC350" w:rsidR="006F4A27" w:rsidRPr="005C0BF2" w:rsidRDefault="006F4A27" w:rsidP="006F4A27">
            <w:pPr>
              <w:ind w:right="-1"/>
              <w:jc w:val="both"/>
              <w:rPr>
                <w:rFonts w:ascii="Montserrat Light" w:hAnsi="Montserrat Light" w:cs="TT59o00"/>
                <w:bCs/>
                <w:highlight w:val="yellow"/>
                <w:lang w:val="ro-RO"/>
              </w:rPr>
            </w:pPr>
            <w:r w:rsidRPr="005C0BF2">
              <w:rPr>
                <w:rFonts w:ascii="Montserrat Light" w:hAnsi="Montserrat Light" w:cs="TT59o00"/>
                <w:bCs/>
                <w:lang w:val="ro-RO"/>
              </w:rPr>
              <w:lastRenderedPageBreak/>
              <w:t>Art. 2. Se aproba valoarea totala a Proiectului "lluminarea trecerilor pentru pietoni pe drumurile judetene din Judetul Cluj - Etapa I" în cuantum de 26.312.457,50 lei (inclusiv TVA).</w:t>
            </w:r>
          </w:p>
          <w:p w14:paraId="3735A8C2" w14:textId="77777777" w:rsidR="00267793" w:rsidRPr="005C0BF2" w:rsidRDefault="00267793" w:rsidP="001B3508">
            <w:pPr>
              <w:ind w:right="-1"/>
              <w:jc w:val="both"/>
              <w:rPr>
                <w:rFonts w:ascii="Montserrat Light" w:hAnsi="Montserrat Light" w:cs="TT59o00"/>
                <w:bCs/>
                <w:highlight w:val="yellow"/>
                <w:lang w:val="ro-RO"/>
              </w:rPr>
            </w:pPr>
          </w:p>
          <w:p w14:paraId="72FAA967" w14:textId="77777777" w:rsidR="006F4A27" w:rsidRPr="005C0BF2" w:rsidRDefault="006F4A27" w:rsidP="001B3508">
            <w:pPr>
              <w:ind w:right="-1"/>
              <w:jc w:val="both"/>
              <w:rPr>
                <w:rFonts w:ascii="Montserrat Light" w:hAnsi="Montserrat Light" w:cs="TT59o00"/>
                <w:bCs/>
                <w:highlight w:val="yellow"/>
                <w:lang w:val="ro-RO"/>
              </w:rPr>
            </w:pPr>
          </w:p>
          <w:p w14:paraId="190DEEF1" w14:textId="77777777" w:rsidR="006F4A27" w:rsidRPr="005C0BF2" w:rsidRDefault="006F4A27" w:rsidP="001B3508">
            <w:pPr>
              <w:ind w:right="-1"/>
              <w:jc w:val="both"/>
              <w:rPr>
                <w:rFonts w:ascii="Montserrat Light" w:hAnsi="Montserrat Light" w:cs="TT59o00"/>
                <w:bCs/>
                <w:highlight w:val="yellow"/>
                <w:lang w:val="ro-RO"/>
              </w:rPr>
            </w:pPr>
          </w:p>
          <w:p w14:paraId="0164F875" w14:textId="77777777" w:rsidR="00267793" w:rsidRPr="005C0BF2" w:rsidRDefault="00267793" w:rsidP="001B3508">
            <w:pPr>
              <w:ind w:right="-1"/>
              <w:jc w:val="both"/>
              <w:rPr>
                <w:rFonts w:ascii="Montserrat Light" w:hAnsi="Montserrat Light" w:cs="TT59o00"/>
                <w:bCs/>
                <w:highlight w:val="yellow"/>
                <w:lang w:val="ro-RO"/>
              </w:rPr>
            </w:pPr>
          </w:p>
          <w:p w14:paraId="16069794" w14:textId="6AF353F9" w:rsidR="00267793" w:rsidRPr="005C0BF2" w:rsidRDefault="00267793" w:rsidP="001B3508">
            <w:pPr>
              <w:ind w:right="-1"/>
              <w:jc w:val="both"/>
              <w:rPr>
                <w:rFonts w:ascii="Montserrat Light" w:hAnsi="Montserrat Light"/>
                <w:noProof/>
                <w:color w:val="000000" w:themeColor="text1"/>
                <w:highlight w:val="yellow"/>
                <w:lang w:val="ro-RO"/>
              </w:rPr>
            </w:pPr>
            <w:r w:rsidRPr="005C0BF2">
              <w:rPr>
                <w:rFonts w:ascii="Montserrat Light" w:hAnsi="Montserrat Light" w:cs="TT59o00"/>
                <w:bCs/>
                <w:lang w:val="ro-RO"/>
              </w:rPr>
              <w:t xml:space="preserve">Art. 3. </w:t>
            </w:r>
            <w:r w:rsidRPr="005C0BF2">
              <w:rPr>
                <w:rFonts w:ascii="Montserrat Light" w:hAnsi="Montserrat Light"/>
                <w:noProof/>
                <w:color w:val="000000" w:themeColor="text1"/>
                <w:lang w:val="ro-RO"/>
              </w:rPr>
              <w:t xml:space="preserve">Se aprobă contribuția proprie în proiect a UAT Județul Cluj în cuantum de </w:t>
            </w:r>
            <w:r w:rsidR="006F4A27" w:rsidRPr="005C0BF2">
              <w:rPr>
                <w:rFonts w:ascii="Montserrat Light" w:hAnsi="Montserrat Light"/>
                <w:noProof/>
                <w:color w:val="000000" w:themeColor="text1"/>
                <w:lang w:val="ro-RO"/>
              </w:rPr>
              <w:t>2.653.313,03</w:t>
            </w:r>
            <w:r w:rsidRPr="005C0BF2">
              <w:rPr>
                <w:rFonts w:ascii="Montserrat Light" w:hAnsi="Montserrat Light"/>
                <w:noProof/>
                <w:color w:val="000000" w:themeColor="text1"/>
                <w:lang w:val="ro-RO"/>
              </w:rPr>
              <w:t xml:space="preserve"> lei (inclusiv TVA), reprezentând achitarea tuturor cheltuielilor neeligibile ale proiectului, cât și contribuția de 2% din valoarea eligibilă a proiectului, în cuantum de 473.182,84 lei (inclusiv TVA), reprezentând cofinanțarea proiectului ILUMINAREA TRECERILOR PENTRU PIETONI PE DRUMURILE JUDEȚENE DIN JUDEȚUL CLUJ - ETAPA I.</w:t>
            </w:r>
          </w:p>
        </w:tc>
        <w:tc>
          <w:tcPr>
            <w:tcW w:w="7070" w:type="dxa"/>
            <w:vMerge w:val="restart"/>
          </w:tcPr>
          <w:p w14:paraId="294F3B13" w14:textId="270A425A" w:rsidR="00267793" w:rsidRPr="005C0BF2" w:rsidRDefault="00267793" w:rsidP="001B3508">
            <w:pPr>
              <w:autoSpaceDE w:val="0"/>
              <w:autoSpaceDN w:val="0"/>
              <w:adjustRightInd w:val="0"/>
              <w:jc w:val="both"/>
              <w:rPr>
                <w:rFonts w:ascii="Montserrat Light" w:hAnsi="Montserrat Light" w:cs="Times New Roman"/>
                <w:lang w:val="ro-RO"/>
              </w:rPr>
            </w:pPr>
            <w:r w:rsidRPr="005C0BF2">
              <w:rPr>
                <w:rFonts w:ascii="Montserrat Light" w:hAnsi="Montserrat Light"/>
                <w:lang w:val="ro-RO"/>
              </w:rPr>
              <w:t xml:space="preserve">Prin HCJ nr. 159 / 31.08.2023 a fost aprobat proiectul ILUMINAREA TRECERILOR PENTRU PIETONI PE DRUMURILE JUDEȚENE DIN JUDEȚUL CLUJ - ETAPA I </w:t>
            </w:r>
            <w:r w:rsidRPr="005C0BF2">
              <w:rPr>
                <w:rFonts w:ascii="Montserrat Light" w:hAnsi="Montserrat Light"/>
                <w:iCs/>
                <w:lang w:val="ro-RO"/>
              </w:rPr>
              <w:t>în vederea finanțării acestuia în cadrul Programului Regional Nord-Vest 2021-2027,</w:t>
            </w:r>
            <w:r w:rsidRPr="005C0BF2">
              <w:rPr>
                <w:rFonts w:ascii="Montserrat Light" w:hAnsi="Montserrat Light" w:cs="Times New Roman"/>
                <w:lang w:val="ro-RO"/>
              </w:rPr>
              <w:t xml:space="preserve"> precum și indicatorii tehnico economici rezultați din Studiul de Fezabilitate.</w:t>
            </w:r>
          </w:p>
          <w:p w14:paraId="5F9A0425" w14:textId="77777777" w:rsidR="00267793" w:rsidRPr="005C0BF2" w:rsidRDefault="00267793" w:rsidP="001B3508">
            <w:pPr>
              <w:autoSpaceDE w:val="0"/>
              <w:autoSpaceDN w:val="0"/>
              <w:adjustRightInd w:val="0"/>
              <w:jc w:val="both"/>
              <w:rPr>
                <w:rFonts w:ascii="Montserrat Light" w:hAnsi="Montserrat Light" w:cs="Times New Roman"/>
                <w:highlight w:val="yellow"/>
                <w:lang w:val="ro-RO"/>
              </w:rPr>
            </w:pPr>
          </w:p>
          <w:p w14:paraId="6CDEEE3D" w14:textId="4FA02BD2" w:rsidR="00267793" w:rsidRPr="005C0BF2" w:rsidRDefault="00267793" w:rsidP="001B3508">
            <w:pPr>
              <w:autoSpaceDE w:val="0"/>
              <w:autoSpaceDN w:val="0"/>
              <w:adjustRightInd w:val="0"/>
              <w:spacing w:line="276" w:lineRule="auto"/>
              <w:jc w:val="both"/>
              <w:rPr>
                <w:rFonts w:ascii="Montserrat Light" w:hAnsi="Montserrat Light" w:cs="Times New Roman"/>
                <w:lang w:val="ro-RO"/>
              </w:rPr>
            </w:pPr>
            <w:r w:rsidRPr="005C0BF2">
              <w:rPr>
                <w:rFonts w:ascii="Montserrat Light" w:hAnsi="Montserrat Light" w:cs="Times New Roman"/>
                <w:lang w:val="ro-RO"/>
              </w:rPr>
              <w:t xml:space="preserve">Urmare a întocmirii documentației tehnico-economice și a devizului general a fost estimată o valoare totală a investiției de 24.654.000 lei inclusiv TVA. </w:t>
            </w:r>
          </w:p>
          <w:p w14:paraId="7A57C582" w14:textId="77777777" w:rsidR="00C52A69" w:rsidRPr="005C0BF2" w:rsidRDefault="00267793" w:rsidP="001B3508">
            <w:pPr>
              <w:autoSpaceDE w:val="0"/>
              <w:autoSpaceDN w:val="0"/>
              <w:adjustRightInd w:val="0"/>
              <w:jc w:val="both"/>
              <w:rPr>
                <w:rFonts w:ascii="Montserrat Light" w:hAnsi="Montserrat Light"/>
                <w:highlight w:val="yellow"/>
                <w:lang w:val="ro-RO"/>
              </w:rPr>
            </w:pPr>
            <w:r w:rsidRPr="005C0BF2">
              <w:rPr>
                <w:rFonts w:ascii="Montserrat Light" w:hAnsi="Montserrat Light"/>
                <w:highlight w:val="yellow"/>
                <w:lang w:val="ro-RO"/>
              </w:rPr>
              <w:t xml:space="preserve">   </w:t>
            </w:r>
          </w:p>
          <w:p w14:paraId="5E2067C8" w14:textId="477A6B96" w:rsidR="00C52A69" w:rsidRPr="005C0BF2" w:rsidRDefault="00C52A69" w:rsidP="00C52A69">
            <w:pPr>
              <w:autoSpaceDE w:val="0"/>
              <w:autoSpaceDN w:val="0"/>
              <w:adjustRightInd w:val="0"/>
              <w:jc w:val="both"/>
              <w:rPr>
                <w:rFonts w:ascii="Montserrat Light" w:hAnsi="Montserrat Light"/>
                <w:lang w:val="ro-RO"/>
              </w:rPr>
            </w:pPr>
            <w:r w:rsidRPr="005C0BF2">
              <w:rPr>
                <w:rFonts w:ascii="Montserrat Light" w:hAnsi="Montserrat Light"/>
                <w:lang w:val="ro-RO"/>
              </w:rPr>
              <w:t>Proiectul a fost depus spre finanțare în data de 04 septembrie 2023, în cadrul Programului Regional Nord-Vest 2021-2027.</w:t>
            </w:r>
          </w:p>
          <w:p w14:paraId="0D3BB642" w14:textId="77777777" w:rsidR="00C52A69" w:rsidRPr="005C0BF2" w:rsidRDefault="00C52A69" w:rsidP="00C52A69">
            <w:pPr>
              <w:autoSpaceDE w:val="0"/>
              <w:autoSpaceDN w:val="0"/>
              <w:adjustRightInd w:val="0"/>
              <w:jc w:val="both"/>
              <w:rPr>
                <w:rFonts w:ascii="Montserrat Light" w:hAnsi="Montserrat Light"/>
                <w:highlight w:val="yellow"/>
                <w:lang w:val="ro-RO"/>
              </w:rPr>
            </w:pPr>
          </w:p>
          <w:p w14:paraId="79DDBB1B" w14:textId="57D99A1F" w:rsidR="00267793" w:rsidRPr="005C0BF2" w:rsidRDefault="00C52A69" w:rsidP="00C52A69">
            <w:pPr>
              <w:autoSpaceDE w:val="0"/>
              <w:autoSpaceDN w:val="0"/>
              <w:adjustRightInd w:val="0"/>
              <w:spacing w:line="276" w:lineRule="auto"/>
              <w:jc w:val="both"/>
              <w:rPr>
                <w:rFonts w:ascii="Montserrat Light" w:hAnsi="Montserrat Light"/>
                <w:lang w:val="ro-RO"/>
              </w:rPr>
            </w:pPr>
            <w:r w:rsidRPr="005C0BF2">
              <w:rPr>
                <w:rFonts w:ascii="Montserrat Light" w:hAnsi="Montserrat Light"/>
                <w:lang w:val="ro-RO"/>
              </w:rPr>
              <w:t>Ulterior, prin HCJ nr. 5/31.01.2024, pe parcursul evaluării tehnice și financiare, au intervenit unele modificări în cadrul bugetului proiectului care au impus modificarea HCJ nr. 159 din 31 august 2023, valoarea totală a investiției fiind defalcată astfel: valoarea cheltuielilor eligibile este de 23.659.144,47 lei, TVA inclus, iar valoarea cheltuielilor neeligibile este de 994.855,53 lei TVA inclus.</w:t>
            </w:r>
          </w:p>
          <w:p w14:paraId="23F2117A" w14:textId="77777777" w:rsidR="005410A1" w:rsidRPr="005C0BF2" w:rsidRDefault="005410A1" w:rsidP="00C52A69">
            <w:pPr>
              <w:autoSpaceDE w:val="0"/>
              <w:autoSpaceDN w:val="0"/>
              <w:adjustRightInd w:val="0"/>
              <w:spacing w:line="276" w:lineRule="auto"/>
              <w:jc w:val="both"/>
              <w:rPr>
                <w:rFonts w:ascii="Montserrat Light" w:hAnsi="Montserrat Light"/>
                <w:lang w:val="ro-RO"/>
              </w:rPr>
            </w:pPr>
          </w:p>
          <w:p w14:paraId="64830A94" w14:textId="668C1E0E" w:rsidR="005410A1" w:rsidRPr="005C0BF2" w:rsidRDefault="005410A1" w:rsidP="005410A1">
            <w:pPr>
              <w:autoSpaceDE w:val="0"/>
              <w:autoSpaceDN w:val="0"/>
              <w:adjustRightInd w:val="0"/>
              <w:jc w:val="both"/>
              <w:rPr>
                <w:rFonts w:ascii="Montserrat Light" w:hAnsi="Montserrat Light"/>
                <w:i/>
                <w:iCs/>
                <w:lang w:val="ro-RO"/>
              </w:rPr>
            </w:pPr>
            <w:r w:rsidRPr="005C0BF2">
              <w:rPr>
                <w:rFonts w:ascii="Montserrat Light" w:hAnsi="Montserrat Light"/>
                <w:lang w:val="ro-RO"/>
              </w:rPr>
              <w:t xml:space="preserve">Propunem mutarea sumei de 1.658.457,50 lei, TVA inclus, cheltuială eligibilă, de la Capitolul </w:t>
            </w:r>
            <w:r w:rsidRPr="005C0BF2">
              <w:rPr>
                <w:rFonts w:ascii="Montserrat Light" w:hAnsi="Montserrat Light"/>
                <w:i/>
                <w:iCs/>
                <w:lang w:val="ro-RO"/>
              </w:rPr>
              <w:t xml:space="preserve">5.3. Cheltuieli diverse și </w:t>
            </w:r>
            <w:r w:rsidRPr="005C0BF2">
              <w:rPr>
                <w:rFonts w:ascii="Montserrat Light" w:hAnsi="Montserrat Light"/>
                <w:i/>
                <w:iCs/>
                <w:lang w:val="ro-RO"/>
              </w:rPr>
              <w:lastRenderedPageBreak/>
              <w:t>neprevăzute</w:t>
            </w:r>
            <w:r w:rsidRPr="005C0BF2">
              <w:rPr>
                <w:rFonts w:ascii="Montserrat Light" w:hAnsi="Montserrat Light"/>
                <w:lang w:val="ro-RO"/>
              </w:rPr>
              <w:t xml:space="preserve"> la Capitolul </w:t>
            </w:r>
            <w:r w:rsidRPr="005C0BF2">
              <w:rPr>
                <w:rFonts w:ascii="Montserrat Light" w:hAnsi="Montserrat Light"/>
                <w:i/>
                <w:iCs/>
                <w:lang w:val="ro-RO"/>
              </w:rPr>
              <w:t>7.2. Cheltuieli pentru constituirea rezervei de implementare pentru ajustarea de preţ</w:t>
            </w:r>
            <w:r w:rsidRPr="005C0BF2">
              <w:rPr>
                <w:rFonts w:ascii="Montserrat Light" w:hAnsi="Montserrat Light"/>
                <w:lang w:val="ro-RO"/>
              </w:rPr>
              <w:t xml:space="preserve">, cheltuială eligibilă. Suma de 1.658.457,50 lei, TVA inclus va rămâne cheltuială neeligibilă în cadrul Capitolul </w:t>
            </w:r>
            <w:r w:rsidRPr="005C0BF2">
              <w:rPr>
                <w:rFonts w:ascii="Montserrat Light" w:hAnsi="Montserrat Light"/>
                <w:i/>
                <w:iCs/>
                <w:lang w:val="ro-RO"/>
              </w:rPr>
              <w:t>5.3. Cheltuieli diverse și neprevăzute.</w:t>
            </w:r>
          </w:p>
          <w:p w14:paraId="1239BED0" w14:textId="77777777" w:rsidR="005410A1" w:rsidRPr="005C0BF2" w:rsidRDefault="005410A1" w:rsidP="005410A1">
            <w:pPr>
              <w:autoSpaceDE w:val="0"/>
              <w:autoSpaceDN w:val="0"/>
              <w:adjustRightInd w:val="0"/>
              <w:jc w:val="both"/>
              <w:rPr>
                <w:rFonts w:ascii="Montserrat Light" w:hAnsi="Montserrat Light"/>
                <w:i/>
                <w:iCs/>
                <w:lang w:val="ro-RO"/>
              </w:rPr>
            </w:pPr>
          </w:p>
          <w:p w14:paraId="4C59EC61" w14:textId="77777777" w:rsidR="005410A1" w:rsidRPr="005C0BF2" w:rsidRDefault="005410A1" w:rsidP="005410A1">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30CE35A2" w14:textId="77777777" w:rsidR="005410A1" w:rsidRPr="005C0BF2" w:rsidRDefault="005410A1" w:rsidP="005410A1">
            <w:pPr>
              <w:autoSpaceDE w:val="0"/>
              <w:autoSpaceDN w:val="0"/>
              <w:adjustRightInd w:val="0"/>
              <w:jc w:val="both"/>
              <w:rPr>
                <w:rFonts w:ascii="Montserrat Light" w:hAnsi="Montserrat Light"/>
                <w:lang w:val="ro-RO"/>
              </w:rPr>
            </w:pPr>
          </w:p>
          <w:p w14:paraId="71EC4D02" w14:textId="77777777" w:rsidR="005410A1" w:rsidRPr="005C0BF2" w:rsidRDefault="005410A1" w:rsidP="005410A1">
            <w:pPr>
              <w:autoSpaceDE w:val="0"/>
              <w:autoSpaceDN w:val="0"/>
              <w:adjustRightInd w:val="0"/>
              <w:jc w:val="both"/>
              <w:rPr>
                <w:rFonts w:ascii="Montserrat Light" w:hAnsi="Montserrat Light"/>
                <w:lang w:val="ro-RO"/>
              </w:rPr>
            </w:pPr>
          </w:p>
          <w:p w14:paraId="115338AB" w14:textId="77777777" w:rsidR="005410A1" w:rsidRPr="005C0BF2" w:rsidRDefault="005410A1" w:rsidP="005410A1">
            <w:pPr>
              <w:autoSpaceDE w:val="0"/>
              <w:autoSpaceDN w:val="0"/>
              <w:adjustRightInd w:val="0"/>
              <w:jc w:val="both"/>
              <w:rPr>
                <w:rFonts w:ascii="Montserrat Light" w:hAnsi="Montserrat Light"/>
                <w:lang w:val="ro-RO"/>
              </w:rPr>
            </w:pPr>
            <w:r w:rsidRPr="005C0BF2">
              <w:rPr>
                <w:rFonts w:ascii="Montserrat Light" w:hAnsi="Montserrat Light"/>
                <w:lang w:val="ro-RO"/>
              </w:rPr>
              <w:t>Astfel, conform prezentului proiect de hotărâre, valoarea cheltuielilor neeligibile devine  2.653.313,03 lei, TVA inclus, iar valoarea cheltuielilor eligibile este de 23.659.144,47 lei, TVA inclus. Valoarea totală a proiectului este în cuantum de 26.312.457,50 lei, TVA inclus.</w:t>
            </w:r>
          </w:p>
          <w:p w14:paraId="30D4630B" w14:textId="77777777" w:rsidR="005410A1" w:rsidRPr="005C0BF2" w:rsidRDefault="005410A1" w:rsidP="00C52A69">
            <w:pPr>
              <w:autoSpaceDE w:val="0"/>
              <w:autoSpaceDN w:val="0"/>
              <w:adjustRightInd w:val="0"/>
              <w:spacing w:line="276" w:lineRule="auto"/>
              <w:jc w:val="both"/>
              <w:rPr>
                <w:rFonts w:ascii="Montserrat Light" w:hAnsi="Montserrat Light"/>
                <w:lang w:val="ro-RO"/>
              </w:rPr>
            </w:pPr>
          </w:p>
          <w:p w14:paraId="1186B076" w14:textId="77777777" w:rsidR="00C52A69" w:rsidRPr="005C0BF2" w:rsidRDefault="00C52A69" w:rsidP="00D0543F">
            <w:pPr>
              <w:autoSpaceDE w:val="0"/>
              <w:autoSpaceDN w:val="0"/>
              <w:adjustRightInd w:val="0"/>
              <w:jc w:val="both"/>
              <w:rPr>
                <w:rFonts w:ascii="Montserrat Light" w:hAnsi="Montserrat Light"/>
                <w:highlight w:val="yellow"/>
                <w:lang w:val="ro-RO"/>
              </w:rPr>
            </w:pPr>
          </w:p>
          <w:p w14:paraId="667DDDB8" w14:textId="2869FEEA" w:rsidR="00267793" w:rsidRPr="005C0BF2" w:rsidRDefault="00267793" w:rsidP="00D0543F">
            <w:pPr>
              <w:autoSpaceDE w:val="0"/>
              <w:autoSpaceDN w:val="0"/>
              <w:adjustRightInd w:val="0"/>
              <w:jc w:val="both"/>
              <w:rPr>
                <w:rFonts w:ascii="Montserrat Light" w:hAnsi="Montserrat Light"/>
                <w:highlight w:val="yellow"/>
                <w:lang w:val="ro-RO"/>
              </w:rPr>
            </w:pPr>
            <w:r w:rsidRPr="005C0BF2">
              <w:rPr>
                <w:rFonts w:ascii="Montserrat Light" w:hAnsi="Montserrat Light"/>
                <w:highlight w:val="yellow"/>
                <w:lang w:val="ro-RO"/>
              </w:rPr>
              <w:t xml:space="preserve"> </w:t>
            </w:r>
          </w:p>
        </w:tc>
      </w:tr>
      <w:tr w:rsidR="00267793" w:rsidRPr="005C0BF2" w14:paraId="73F155E5" w14:textId="77777777" w:rsidTr="00D608BC">
        <w:trPr>
          <w:trHeight w:val="2837"/>
        </w:trPr>
        <w:tc>
          <w:tcPr>
            <w:tcW w:w="596" w:type="dxa"/>
            <w:vMerge/>
          </w:tcPr>
          <w:p w14:paraId="0F281D39" w14:textId="77777777" w:rsidR="00267793" w:rsidRPr="005C0BF2" w:rsidRDefault="00267793" w:rsidP="00FB31E3">
            <w:pPr>
              <w:jc w:val="both"/>
              <w:rPr>
                <w:rFonts w:ascii="Montserrat Light" w:hAnsi="Montserrat Light"/>
                <w:b/>
                <w:bCs/>
                <w:noProof/>
                <w:lang w:val="ro-RO"/>
              </w:rPr>
            </w:pPr>
          </w:p>
        </w:tc>
        <w:tc>
          <w:tcPr>
            <w:tcW w:w="3502" w:type="dxa"/>
          </w:tcPr>
          <w:p w14:paraId="12A28C46" w14:textId="537DBE9B"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Anexa nr. 1</w:t>
            </w:r>
          </w:p>
          <w:p w14:paraId="5454DA74" w14:textId="13327AED"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lndicatori economici aferenti investitiei:</w:t>
            </w:r>
          </w:p>
          <w:p w14:paraId="564D7BC4"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 Valoarea totala a investitiei: 20.747.852,00 lei exclusiv TVA, 24.654.000,00 lei inclusiv TVA</w:t>
            </w:r>
          </w:p>
          <w:p w14:paraId="5802B820" w14:textId="77777777" w:rsidR="002077F7" w:rsidRPr="005C0BF2" w:rsidRDefault="002077F7" w:rsidP="006341A0">
            <w:pPr>
              <w:ind w:right="-1"/>
              <w:jc w:val="both"/>
              <w:rPr>
                <w:rFonts w:ascii="Montserrat Light" w:hAnsi="Montserrat Light" w:cs="TT59o00"/>
                <w:bCs/>
                <w:lang w:val="ro-RO"/>
              </w:rPr>
            </w:pPr>
          </w:p>
          <w:p w14:paraId="7591F00E"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din care C+M: 17.198.025,83 lei exclusiv TVA, 20.465.650,74 lei inclusiv TVA</w:t>
            </w:r>
          </w:p>
          <w:p w14:paraId="17A04AD8" w14:textId="77777777" w:rsidR="002077F7"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b) E</w:t>
            </w:r>
            <w:r w:rsidR="002077F7" w:rsidRPr="005C0BF2">
              <w:rPr>
                <w:rFonts w:ascii="Montserrat Light" w:hAnsi="Montserrat Light" w:cs="TT59o00"/>
                <w:bCs/>
                <w:lang w:val="ro-RO"/>
              </w:rPr>
              <w:t>ș</w:t>
            </w:r>
            <w:r w:rsidRPr="005C0BF2">
              <w:rPr>
                <w:rFonts w:ascii="Montserrat Light" w:hAnsi="Montserrat Light" w:cs="TT59o00"/>
                <w:bCs/>
                <w:lang w:val="ro-RO"/>
              </w:rPr>
              <w:t xml:space="preserve">alonare: </w:t>
            </w:r>
          </w:p>
          <w:p w14:paraId="7AB351D4" w14:textId="1FC304EA"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Anul I: 30% (6.224.355,60 lei, fara TVA)</w:t>
            </w:r>
          </w:p>
          <w:p w14:paraId="4C571EE3"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Anul 11: 35% (7.261.748,20 lei, fara TVA)</w:t>
            </w:r>
          </w:p>
          <w:p w14:paraId="10F5C696" w14:textId="4548C175" w:rsidR="00267793"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Anul 111: 35% (7.261.748,20 lei, fara TVA)</w:t>
            </w:r>
          </w:p>
        </w:tc>
        <w:tc>
          <w:tcPr>
            <w:tcW w:w="3772" w:type="dxa"/>
          </w:tcPr>
          <w:p w14:paraId="79AE1A40"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Anexa nr. 1</w:t>
            </w:r>
          </w:p>
          <w:p w14:paraId="2731EFFB"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lndicatori economici aferenti investitiei:</w:t>
            </w:r>
          </w:p>
          <w:p w14:paraId="41D024DC" w14:textId="284B9A93"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 xml:space="preserve">a) Valoarea totala a investitiei: </w:t>
            </w:r>
            <w:bookmarkStart w:id="8" w:name="_Hlk161213929"/>
            <w:r w:rsidRPr="005C0BF2">
              <w:rPr>
                <w:rFonts w:ascii="Montserrat Light" w:hAnsi="Montserrat Light" w:cs="TT59o00"/>
                <w:bCs/>
                <w:lang w:val="ro-RO"/>
              </w:rPr>
              <w:t>2</w:t>
            </w:r>
            <w:r w:rsidR="002077F7" w:rsidRPr="005C0BF2">
              <w:rPr>
                <w:rFonts w:ascii="Montserrat Light" w:hAnsi="Montserrat Light" w:cs="TT59o00"/>
                <w:bCs/>
                <w:lang w:val="ro-RO"/>
              </w:rPr>
              <w:t>2</w:t>
            </w:r>
            <w:r w:rsidRPr="005C0BF2">
              <w:rPr>
                <w:rFonts w:ascii="Montserrat Light" w:hAnsi="Montserrat Light" w:cs="TT59o00"/>
                <w:bCs/>
                <w:lang w:val="ro-RO"/>
              </w:rPr>
              <w:t>.</w:t>
            </w:r>
            <w:r w:rsidR="002077F7" w:rsidRPr="005C0BF2">
              <w:rPr>
                <w:rFonts w:ascii="Montserrat Light" w:hAnsi="Montserrat Light" w:cs="TT59o00"/>
                <w:bCs/>
                <w:lang w:val="ro-RO"/>
              </w:rPr>
              <w:t>141</w:t>
            </w:r>
            <w:r w:rsidRPr="005C0BF2">
              <w:rPr>
                <w:rFonts w:ascii="Montserrat Light" w:hAnsi="Montserrat Light" w:cs="TT59o00"/>
                <w:bCs/>
                <w:lang w:val="ro-RO"/>
              </w:rPr>
              <w:t>.</w:t>
            </w:r>
            <w:r w:rsidR="002077F7" w:rsidRPr="005C0BF2">
              <w:rPr>
                <w:rFonts w:ascii="Montserrat Light" w:hAnsi="Montserrat Light" w:cs="TT59o00"/>
                <w:bCs/>
                <w:lang w:val="ro-RO"/>
              </w:rPr>
              <w:t>513</w:t>
            </w:r>
            <w:r w:rsidRPr="005C0BF2">
              <w:rPr>
                <w:rFonts w:ascii="Montserrat Light" w:hAnsi="Montserrat Light" w:cs="TT59o00"/>
                <w:bCs/>
                <w:lang w:val="ro-RO"/>
              </w:rPr>
              <w:t>,</w:t>
            </w:r>
            <w:r w:rsidR="002077F7" w:rsidRPr="005C0BF2">
              <w:rPr>
                <w:rFonts w:ascii="Montserrat Light" w:hAnsi="Montserrat Light" w:cs="TT59o00"/>
                <w:bCs/>
                <w:lang w:val="ro-RO"/>
              </w:rPr>
              <w:t xml:space="preserve">76 </w:t>
            </w:r>
            <w:r w:rsidRPr="005C0BF2">
              <w:rPr>
                <w:rFonts w:ascii="Montserrat Light" w:hAnsi="Montserrat Light" w:cs="TT59o00"/>
                <w:bCs/>
                <w:lang w:val="ro-RO"/>
              </w:rPr>
              <w:t xml:space="preserve">lei exclusiv TVA, </w:t>
            </w:r>
            <w:r w:rsidR="002077F7" w:rsidRPr="005C0BF2">
              <w:rPr>
                <w:rFonts w:ascii="Montserrat Light" w:hAnsi="Montserrat Light"/>
                <w:lang w:val="ro-RO"/>
              </w:rPr>
              <w:t xml:space="preserve">26.312.457,50 </w:t>
            </w:r>
            <w:r w:rsidRPr="005C0BF2">
              <w:rPr>
                <w:rFonts w:ascii="Montserrat Light" w:hAnsi="Montserrat Light" w:cs="TT59o00"/>
                <w:bCs/>
                <w:lang w:val="ro-RO"/>
              </w:rPr>
              <w:t>lei inclusiv TVA</w:t>
            </w:r>
            <w:bookmarkEnd w:id="8"/>
          </w:p>
          <w:p w14:paraId="7CC5D3BF" w14:textId="77777777" w:rsidR="002077F7" w:rsidRPr="005C0BF2" w:rsidRDefault="002077F7" w:rsidP="006341A0">
            <w:pPr>
              <w:ind w:right="-1"/>
              <w:jc w:val="both"/>
              <w:rPr>
                <w:rFonts w:ascii="Montserrat Light" w:hAnsi="Montserrat Light" w:cs="TT59o00"/>
                <w:bCs/>
                <w:lang w:val="ro-RO"/>
              </w:rPr>
            </w:pPr>
          </w:p>
          <w:p w14:paraId="6922D9FF" w14:textId="77777777"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din care C+M: 17.198.025,83 lei exclusiv TVA, 20.465.650,74 lei inclusiv TVA</w:t>
            </w:r>
          </w:p>
          <w:p w14:paraId="0383C1BD" w14:textId="77777777" w:rsidR="002077F7"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b) E</w:t>
            </w:r>
            <w:r w:rsidR="002077F7" w:rsidRPr="005C0BF2">
              <w:rPr>
                <w:rFonts w:ascii="Montserrat Light" w:hAnsi="Montserrat Light" w:cs="TT59o00"/>
                <w:bCs/>
                <w:lang w:val="ro-RO"/>
              </w:rPr>
              <w:t>ș</w:t>
            </w:r>
            <w:r w:rsidRPr="005C0BF2">
              <w:rPr>
                <w:rFonts w:ascii="Montserrat Light" w:hAnsi="Montserrat Light" w:cs="TT59o00"/>
                <w:bCs/>
                <w:lang w:val="ro-RO"/>
              </w:rPr>
              <w:t xml:space="preserve">alonare: </w:t>
            </w:r>
          </w:p>
          <w:p w14:paraId="7911EFD0" w14:textId="6790D16A" w:rsidR="006341A0" w:rsidRPr="005C0BF2" w:rsidRDefault="006341A0" w:rsidP="006341A0">
            <w:pPr>
              <w:ind w:right="-1"/>
              <w:jc w:val="both"/>
              <w:rPr>
                <w:rFonts w:ascii="Montserrat Light" w:hAnsi="Montserrat Light" w:cs="TT59o00"/>
                <w:bCs/>
                <w:lang w:val="ro-RO"/>
              </w:rPr>
            </w:pPr>
            <w:r w:rsidRPr="005C0BF2">
              <w:rPr>
                <w:rFonts w:ascii="Montserrat Light" w:hAnsi="Montserrat Light" w:cs="TT59o00"/>
                <w:bCs/>
                <w:lang w:val="ro-RO"/>
              </w:rPr>
              <w:t xml:space="preserve">Anul I: </w:t>
            </w:r>
            <w:r w:rsidR="002077F7" w:rsidRPr="005C0BF2">
              <w:rPr>
                <w:rFonts w:ascii="Montserrat Light" w:hAnsi="Montserrat Light" w:cs="TT59o00"/>
                <w:bCs/>
                <w:lang w:val="ro-RO"/>
              </w:rPr>
              <w:t>12,73</w:t>
            </w:r>
            <w:r w:rsidRPr="005C0BF2">
              <w:rPr>
                <w:rFonts w:ascii="Montserrat Light" w:hAnsi="Montserrat Light" w:cs="TT59o00"/>
                <w:bCs/>
                <w:lang w:val="ro-RO"/>
              </w:rPr>
              <w:t>% (</w:t>
            </w:r>
            <w:r w:rsidR="002077F7" w:rsidRPr="005C0BF2">
              <w:rPr>
                <w:rFonts w:ascii="Montserrat Light" w:hAnsi="Montserrat Light" w:cs="TT59o00"/>
                <w:bCs/>
                <w:lang w:val="ro-RO"/>
              </w:rPr>
              <w:t>3.350.000</w:t>
            </w:r>
            <w:r w:rsidRPr="005C0BF2">
              <w:rPr>
                <w:rFonts w:ascii="Montserrat Light" w:hAnsi="Montserrat Light" w:cs="TT59o00"/>
                <w:bCs/>
                <w:lang w:val="ro-RO"/>
              </w:rPr>
              <w:t xml:space="preserve"> lei,  TVA</w:t>
            </w:r>
            <w:r w:rsidR="002077F7" w:rsidRPr="005C0BF2">
              <w:rPr>
                <w:rFonts w:ascii="Montserrat Light" w:hAnsi="Montserrat Light" w:cs="TT59o00"/>
                <w:bCs/>
                <w:lang w:val="ro-RO"/>
              </w:rPr>
              <w:t xml:space="preserve"> inclus</w:t>
            </w:r>
            <w:r w:rsidRPr="005C0BF2">
              <w:rPr>
                <w:rFonts w:ascii="Montserrat Light" w:hAnsi="Montserrat Light" w:cs="TT59o00"/>
                <w:bCs/>
                <w:lang w:val="ro-RO"/>
              </w:rPr>
              <w:t>)</w:t>
            </w:r>
          </w:p>
          <w:p w14:paraId="77DC812D" w14:textId="73BEF3D5" w:rsidR="002077F7" w:rsidRPr="005C0BF2" w:rsidRDefault="006341A0" w:rsidP="002077F7">
            <w:pPr>
              <w:ind w:right="-1"/>
              <w:jc w:val="both"/>
              <w:rPr>
                <w:rFonts w:ascii="Montserrat Light" w:hAnsi="Montserrat Light" w:cs="TT59o00"/>
                <w:bCs/>
                <w:lang w:val="ro-RO"/>
              </w:rPr>
            </w:pPr>
            <w:r w:rsidRPr="005C0BF2">
              <w:rPr>
                <w:rFonts w:ascii="Montserrat Light" w:hAnsi="Montserrat Light" w:cs="TT59o00"/>
                <w:bCs/>
                <w:lang w:val="ro-RO"/>
              </w:rPr>
              <w:t xml:space="preserve">Anul </w:t>
            </w:r>
            <w:r w:rsidR="002077F7" w:rsidRPr="005C0BF2">
              <w:rPr>
                <w:rFonts w:ascii="Montserrat Light" w:hAnsi="Montserrat Light" w:cs="TT59o00"/>
                <w:bCs/>
                <w:lang w:val="ro-RO"/>
              </w:rPr>
              <w:t>II</w:t>
            </w:r>
            <w:r w:rsidRPr="005C0BF2">
              <w:rPr>
                <w:rFonts w:ascii="Montserrat Light" w:hAnsi="Montserrat Light" w:cs="TT59o00"/>
                <w:bCs/>
                <w:lang w:val="ro-RO"/>
              </w:rPr>
              <w:t xml:space="preserve">: </w:t>
            </w:r>
            <w:r w:rsidR="002077F7" w:rsidRPr="005C0BF2">
              <w:rPr>
                <w:rFonts w:ascii="Montserrat Light" w:hAnsi="Montserrat Light" w:cs="TT59o00"/>
                <w:bCs/>
                <w:lang w:val="ro-RO"/>
              </w:rPr>
              <w:t>71,0</w:t>
            </w:r>
            <w:r w:rsidR="00D608BC" w:rsidRPr="005C0BF2">
              <w:rPr>
                <w:rFonts w:ascii="Montserrat Light" w:hAnsi="Montserrat Light" w:cs="TT59o00"/>
                <w:bCs/>
                <w:lang w:val="ro-RO"/>
              </w:rPr>
              <w:t>8</w:t>
            </w:r>
            <w:r w:rsidRPr="005C0BF2">
              <w:rPr>
                <w:rFonts w:ascii="Montserrat Light" w:hAnsi="Montserrat Light" w:cs="TT59o00"/>
                <w:bCs/>
                <w:lang w:val="ro-RO"/>
              </w:rPr>
              <w:t>% (</w:t>
            </w:r>
            <w:r w:rsidR="002077F7" w:rsidRPr="005C0BF2">
              <w:rPr>
                <w:rFonts w:ascii="Montserrat Light" w:hAnsi="Montserrat Light" w:cs="TT59o00"/>
                <w:bCs/>
                <w:lang w:val="ro-RO"/>
              </w:rPr>
              <w:t>18.702.100 lei,  TVA inclus)</w:t>
            </w:r>
          </w:p>
          <w:p w14:paraId="5840F7C3" w14:textId="70188AF2" w:rsidR="002077F7" w:rsidRPr="005C0BF2" w:rsidRDefault="006341A0" w:rsidP="002077F7">
            <w:pPr>
              <w:ind w:right="-1"/>
              <w:jc w:val="both"/>
              <w:rPr>
                <w:rFonts w:ascii="Montserrat Light" w:hAnsi="Montserrat Light" w:cs="TT59o00"/>
                <w:bCs/>
                <w:lang w:val="ro-RO"/>
              </w:rPr>
            </w:pPr>
            <w:r w:rsidRPr="005C0BF2">
              <w:rPr>
                <w:rFonts w:ascii="Montserrat Light" w:hAnsi="Montserrat Light" w:cs="TT59o00"/>
                <w:bCs/>
                <w:lang w:val="ro-RO"/>
              </w:rPr>
              <w:t xml:space="preserve">Anul </w:t>
            </w:r>
            <w:r w:rsidR="002077F7" w:rsidRPr="005C0BF2">
              <w:rPr>
                <w:rFonts w:ascii="Montserrat Light" w:hAnsi="Montserrat Light" w:cs="TT59o00"/>
                <w:bCs/>
                <w:lang w:val="ro-RO"/>
              </w:rPr>
              <w:t>III</w:t>
            </w:r>
            <w:r w:rsidRPr="005C0BF2">
              <w:rPr>
                <w:rFonts w:ascii="Montserrat Light" w:hAnsi="Montserrat Light" w:cs="TT59o00"/>
                <w:bCs/>
                <w:lang w:val="ro-RO"/>
              </w:rPr>
              <w:t xml:space="preserve">: </w:t>
            </w:r>
            <w:r w:rsidR="002077F7" w:rsidRPr="005C0BF2">
              <w:rPr>
                <w:rFonts w:ascii="Montserrat Light" w:hAnsi="Montserrat Light" w:cs="TT59o00"/>
                <w:bCs/>
                <w:lang w:val="ro-RO"/>
              </w:rPr>
              <w:t>16,19</w:t>
            </w:r>
            <w:r w:rsidRPr="005C0BF2">
              <w:rPr>
                <w:rFonts w:ascii="Montserrat Light" w:hAnsi="Montserrat Light" w:cs="TT59o00"/>
                <w:bCs/>
                <w:lang w:val="ro-RO"/>
              </w:rPr>
              <w:t>% (</w:t>
            </w:r>
            <w:r w:rsidR="002077F7" w:rsidRPr="005C0BF2">
              <w:rPr>
                <w:rFonts w:ascii="Montserrat Light" w:hAnsi="Montserrat Light" w:cs="TT59o00"/>
                <w:bCs/>
                <w:lang w:val="ro-RO"/>
              </w:rPr>
              <w:t>4.260.357,50 lei,  TVA inclus)</w:t>
            </w:r>
          </w:p>
          <w:p w14:paraId="3FD028C8" w14:textId="4F6DE3C8" w:rsidR="00267793" w:rsidRPr="005C0BF2" w:rsidRDefault="00267793" w:rsidP="006341A0">
            <w:pPr>
              <w:ind w:right="-1"/>
              <w:jc w:val="both"/>
              <w:rPr>
                <w:rFonts w:ascii="Montserrat Light" w:hAnsi="Montserrat Light" w:cs="TT59o00"/>
                <w:bCs/>
                <w:lang w:val="ro-RO"/>
              </w:rPr>
            </w:pPr>
          </w:p>
        </w:tc>
        <w:tc>
          <w:tcPr>
            <w:tcW w:w="7070" w:type="dxa"/>
            <w:vMerge/>
          </w:tcPr>
          <w:p w14:paraId="2FB954A7" w14:textId="77777777" w:rsidR="00267793" w:rsidRPr="005C0BF2" w:rsidRDefault="00267793" w:rsidP="001B3508">
            <w:pPr>
              <w:autoSpaceDE w:val="0"/>
              <w:autoSpaceDN w:val="0"/>
              <w:adjustRightInd w:val="0"/>
              <w:jc w:val="both"/>
              <w:rPr>
                <w:rFonts w:ascii="Montserrat Light" w:hAnsi="Montserrat Light"/>
                <w:highlight w:val="yellow"/>
                <w:lang w:val="ro-RO"/>
              </w:rPr>
            </w:pPr>
          </w:p>
        </w:tc>
      </w:tr>
    </w:tbl>
    <w:p w14:paraId="7A3329B8" w14:textId="77777777" w:rsidR="001B3508" w:rsidRPr="005C0BF2" w:rsidRDefault="001B3508" w:rsidP="001B3508">
      <w:pPr>
        <w:rPr>
          <w:rFonts w:ascii="Montserrat Light" w:hAnsi="Montserrat Light"/>
          <w:b/>
          <w:bCs/>
          <w:noProof/>
          <w:lang w:val="ro-RO"/>
        </w:rPr>
      </w:pPr>
    </w:p>
    <w:p w14:paraId="17D46624" w14:textId="77777777" w:rsidR="001B3508" w:rsidRPr="005C0BF2" w:rsidRDefault="001B3508" w:rsidP="001B3508">
      <w:pPr>
        <w:rPr>
          <w:rFonts w:ascii="Montserrat Light" w:hAnsi="Montserrat Light"/>
          <w:b/>
          <w:bCs/>
          <w:noProof/>
          <w:lang w:val="ro-RO"/>
        </w:rPr>
      </w:pPr>
    </w:p>
    <w:p w14:paraId="4A5F34F1" w14:textId="77777777" w:rsidR="001B3508" w:rsidRPr="005C0BF2"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5C0BF2">
        <w:rPr>
          <w:rFonts w:ascii="Montserrat Light" w:eastAsia="Times New Roman" w:hAnsi="Montserrat Light" w:cs="Times New Roman"/>
          <w:b/>
          <w:bCs/>
          <w:noProof/>
          <w:lang w:val="pt-PT"/>
        </w:rPr>
        <w:t>INIȚIATOR</w:t>
      </w:r>
    </w:p>
    <w:p w14:paraId="417ECE6D" w14:textId="77777777" w:rsidR="001B3508" w:rsidRPr="005C0BF2"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5C0BF2">
        <w:rPr>
          <w:rFonts w:ascii="Montserrat Light" w:eastAsia="Times New Roman" w:hAnsi="Montserrat Light" w:cs="Times New Roman"/>
          <w:b/>
          <w:bCs/>
          <w:noProof/>
          <w:lang w:val="pt-PT"/>
        </w:rPr>
        <w:t xml:space="preserve">PREȘEDINTE </w:t>
      </w:r>
    </w:p>
    <w:p w14:paraId="38C21360" w14:textId="77777777" w:rsidR="001B3508" w:rsidRPr="005C0BF2" w:rsidRDefault="001B3508" w:rsidP="001B3508">
      <w:pPr>
        <w:autoSpaceDE w:val="0"/>
        <w:autoSpaceDN w:val="0"/>
        <w:adjustRightInd w:val="0"/>
        <w:contextualSpacing/>
        <w:jc w:val="center"/>
        <w:rPr>
          <w:rFonts w:ascii="Montserrat Light" w:eastAsia="Times New Roman" w:hAnsi="Montserrat Light" w:cs="Times New Roman"/>
          <w:b/>
          <w:bCs/>
          <w:noProof/>
          <w:lang w:val="pt-PT"/>
        </w:rPr>
      </w:pPr>
      <w:r w:rsidRPr="005C0BF2">
        <w:rPr>
          <w:rFonts w:ascii="Montserrat Light" w:eastAsia="Times New Roman" w:hAnsi="Montserrat Light" w:cs="Times New Roman"/>
          <w:b/>
          <w:bCs/>
          <w:noProof/>
          <w:lang w:val="pt-PT"/>
        </w:rPr>
        <w:t>ALIN TIȘE</w:t>
      </w:r>
    </w:p>
    <w:p w14:paraId="086E134F" w14:textId="77777777" w:rsidR="001B3508" w:rsidRPr="005C0BF2" w:rsidRDefault="001B3508" w:rsidP="001B3508">
      <w:pPr>
        <w:tabs>
          <w:tab w:val="left" w:pos="3456"/>
        </w:tabs>
        <w:rPr>
          <w:rFonts w:ascii="Montserrat Light" w:hAnsi="Montserrat Light"/>
          <w:lang w:val="pt-PT"/>
        </w:rPr>
      </w:pPr>
    </w:p>
    <w:p w14:paraId="61F927D1" w14:textId="4BB0149E" w:rsidR="00EB2D9F" w:rsidRPr="005C0BF2" w:rsidRDefault="00EB2D9F" w:rsidP="00EB2D9F">
      <w:pPr>
        <w:rPr>
          <w:rFonts w:ascii="Montserrat Light" w:hAnsi="Montserrat Light"/>
          <w:b/>
          <w:bCs/>
          <w:lang w:val="ro-RO" w:eastAsia="ro-RO"/>
        </w:rPr>
        <w:sectPr w:rsidR="00EB2D9F" w:rsidRPr="005C0BF2" w:rsidSect="00B27E39">
          <w:pgSz w:w="16834" w:h="11909" w:orient="landscape"/>
          <w:pgMar w:top="1530" w:right="1560" w:bottom="994" w:left="709" w:header="270" w:footer="198" w:gutter="0"/>
          <w:pgNumType w:start="1"/>
          <w:cols w:space="720"/>
          <w:docGrid w:linePitch="299"/>
        </w:sectPr>
      </w:pPr>
      <w:r w:rsidRPr="005C0BF2">
        <w:rPr>
          <w:rFonts w:ascii="Montserrat Light" w:hAnsi="Montserrat Light"/>
          <w:b/>
          <w:bCs/>
          <w:lang w:val="ro-RO" w:eastAsia="ro-RO"/>
        </w:rPr>
        <w:br w:type="page"/>
      </w:r>
    </w:p>
    <w:p w14:paraId="00BB9E0B" w14:textId="38AAC923" w:rsidR="00465853" w:rsidRPr="005C0BF2" w:rsidRDefault="00465853" w:rsidP="005979FD">
      <w:pPr>
        <w:autoSpaceDE w:val="0"/>
        <w:autoSpaceDN w:val="0"/>
        <w:adjustRightInd w:val="0"/>
        <w:jc w:val="center"/>
        <w:rPr>
          <w:rFonts w:ascii="Montserrat Light" w:hAnsi="Montserrat Light"/>
          <w:b/>
          <w:bCs/>
          <w:lang w:val="ro-RO" w:eastAsia="ro-RO"/>
        </w:rPr>
      </w:pPr>
    </w:p>
    <w:p w14:paraId="04510B29" w14:textId="77F4EADC" w:rsidR="008F76F2" w:rsidRPr="005C0BF2" w:rsidRDefault="008F76F2" w:rsidP="005979FD">
      <w:pPr>
        <w:autoSpaceDE w:val="0"/>
        <w:autoSpaceDN w:val="0"/>
        <w:adjustRightInd w:val="0"/>
        <w:jc w:val="center"/>
        <w:rPr>
          <w:rFonts w:ascii="Montserrat Light" w:hAnsi="Montserrat Light"/>
          <w:b/>
          <w:bCs/>
          <w:lang w:val="ro-RO" w:eastAsia="ro-RO"/>
        </w:rPr>
      </w:pPr>
      <w:r w:rsidRPr="005C0BF2">
        <w:rPr>
          <w:rFonts w:ascii="Montserrat Light" w:hAnsi="Montserrat Light"/>
          <w:b/>
          <w:bCs/>
          <w:lang w:val="ro-RO" w:eastAsia="ro-RO"/>
        </w:rPr>
        <w:t xml:space="preserve">P R O I E C T  DE  H O T Ă R Â R E </w:t>
      </w:r>
    </w:p>
    <w:p w14:paraId="3BD575FD" w14:textId="05BFE17E" w:rsidR="0098157D" w:rsidRPr="005C0BF2" w:rsidRDefault="00FD4C77" w:rsidP="000B1063">
      <w:pPr>
        <w:jc w:val="center"/>
        <w:rPr>
          <w:rFonts w:ascii="Montserrat Light" w:hAnsi="Montserrat Light"/>
          <w:b/>
          <w:bCs/>
          <w:lang w:val="ro-RO"/>
        </w:rPr>
      </w:pPr>
      <w:bookmarkStart w:id="9" w:name="_Hlk132014137"/>
      <w:bookmarkStart w:id="10" w:name="_Hlk479682873"/>
      <w:bookmarkEnd w:id="7"/>
      <w:r w:rsidRPr="005C0BF2">
        <w:rPr>
          <w:rFonts w:ascii="Montserrat Light" w:hAnsi="Montserrat Light"/>
          <w:b/>
          <w:bCs/>
          <w:lang w:val="ro-RO"/>
        </w:rPr>
        <w:t xml:space="preserve">pentru modificarea Hotărârii Consiliului Judeţean Cluj nr. </w:t>
      </w:r>
      <w:bookmarkStart w:id="11" w:name="_Hlk156290457"/>
      <w:r w:rsidRPr="005C0BF2">
        <w:rPr>
          <w:rFonts w:ascii="Montserrat Light" w:hAnsi="Montserrat Light"/>
          <w:b/>
          <w:bCs/>
          <w:lang w:val="ro-RO"/>
        </w:rPr>
        <w:t xml:space="preserve">159 din 31 august 2023 </w:t>
      </w:r>
      <w:r w:rsidR="009E525B" w:rsidRPr="005C0BF2">
        <w:rPr>
          <w:rFonts w:ascii="Montserrat Light" w:hAnsi="Montserrat Light"/>
          <w:b/>
          <w:bCs/>
          <w:lang w:val="ro-RO"/>
        </w:rPr>
        <w:t xml:space="preserve">privind aprobarea </w:t>
      </w:r>
      <w:bookmarkStart w:id="12" w:name="_Hlk143170671"/>
      <w:bookmarkEnd w:id="9"/>
      <w:r w:rsidR="0098157D" w:rsidRPr="005C0BF2">
        <w:rPr>
          <w:rFonts w:ascii="Montserrat Light" w:hAnsi="Montserrat Light"/>
          <w:b/>
          <w:bCs/>
          <w:lang w:val="ro-RO"/>
        </w:rPr>
        <w:t xml:space="preserve">proiectului </w:t>
      </w:r>
    </w:p>
    <w:p w14:paraId="77B2C5F2" w14:textId="594EB729" w:rsidR="000B1063" w:rsidRPr="005C0BF2" w:rsidRDefault="000B1063" w:rsidP="000B1063">
      <w:pPr>
        <w:jc w:val="center"/>
        <w:rPr>
          <w:rFonts w:ascii="Montserrat Light" w:hAnsi="Montserrat Light"/>
          <w:b/>
          <w:bCs/>
          <w:lang w:val="ro-RO"/>
        </w:rPr>
      </w:pPr>
      <w:r w:rsidRPr="005C0BF2">
        <w:rPr>
          <w:rFonts w:ascii="Montserrat Light" w:hAnsi="Montserrat Light"/>
          <w:b/>
          <w:bCs/>
          <w:lang w:val="ro-RO"/>
        </w:rPr>
        <w:t>ILUMINAREA TRECERILOR PENTRU PIETONI PE</w:t>
      </w:r>
    </w:p>
    <w:p w14:paraId="4A956780" w14:textId="2060DF3C" w:rsidR="006B6303" w:rsidRPr="005C0BF2" w:rsidRDefault="000B1063" w:rsidP="000B1063">
      <w:pPr>
        <w:jc w:val="center"/>
        <w:rPr>
          <w:rFonts w:ascii="Montserrat Light" w:hAnsi="Montserrat Light"/>
          <w:b/>
          <w:bCs/>
          <w:lang w:val="ro-RO"/>
        </w:rPr>
      </w:pPr>
      <w:r w:rsidRPr="005C0BF2">
        <w:rPr>
          <w:rFonts w:ascii="Montserrat Light" w:hAnsi="Montserrat Light"/>
          <w:b/>
          <w:bCs/>
          <w:lang w:val="ro-RO"/>
        </w:rPr>
        <w:t xml:space="preserve">DRUMURILE JUDEȚENE DIN JUDEȚUL CLUJ - ETAPA </w:t>
      </w:r>
      <w:bookmarkEnd w:id="12"/>
      <w:r w:rsidRPr="005C0BF2">
        <w:rPr>
          <w:rFonts w:ascii="Montserrat Light" w:hAnsi="Montserrat Light"/>
          <w:b/>
          <w:bCs/>
          <w:lang w:val="ro-RO"/>
        </w:rPr>
        <w:t>I</w:t>
      </w:r>
    </w:p>
    <w:bookmarkEnd w:id="11"/>
    <w:p w14:paraId="0D4B917D" w14:textId="77777777" w:rsidR="000B1063" w:rsidRPr="005C0BF2" w:rsidRDefault="000B1063" w:rsidP="000B1063">
      <w:pPr>
        <w:jc w:val="center"/>
        <w:rPr>
          <w:rFonts w:ascii="Montserrat Light" w:hAnsi="Montserrat Light"/>
          <w:b/>
          <w:lang w:val="ro-RO"/>
        </w:rPr>
      </w:pPr>
    </w:p>
    <w:p w14:paraId="355FEE98" w14:textId="77777777" w:rsidR="00C86F35" w:rsidRPr="005C0BF2" w:rsidRDefault="00C86F35" w:rsidP="000B1063">
      <w:pPr>
        <w:jc w:val="center"/>
        <w:rPr>
          <w:rFonts w:ascii="Montserrat Light" w:hAnsi="Montserrat Light"/>
          <w:b/>
          <w:lang w:val="ro-RO"/>
        </w:rPr>
      </w:pPr>
    </w:p>
    <w:p w14:paraId="36583E38" w14:textId="77777777" w:rsidR="00FD4C77" w:rsidRPr="005C0BF2" w:rsidRDefault="00FD4C77" w:rsidP="000B1063">
      <w:pPr>
        <w:jc w:val="center"/>
        <w:rPr>
          <w:rFonts w:ascii="Montserrat Light" w:hAnsi="Montserrat Light"/>
          <w:b/>
          <w:lang w:val="ro-RO"/>
        </w:rPr>
      </w:pPr>
    </w:p>
    <w:bookmarkEnd w:id="10"/>
    <w:p w14:paraId="5FA2577F" w14:textId="394418F9" w:rsidR="008F76F2" w:rsidRPr="005C0BF2" w:rsidRDefault="008F76F2" w:rsidP="00D17295">
      <w:pPr>
        <w:autoSpaceDE w:val="0"/>
        <w:autoSpaceDN w:val="0"/>
        <w:adjustRightInd w:val="0"/>
        <w:rPr>
          <w:rFonts w:ascii="Montserrat Light" w:hAnsi="Montserrat Light"/>
          <w:noProof/>
          <w:lang w:val="ro-RO" w:eastAsia="ro-RO"/>
        </w:rPr>
      </w:pPr>
      <w:r w:rsidRPr="005C0BF2">
        <w:rPr>
          <w:rFonts w:ascii="Montserrat Light" w:hAnsi="Montserrat Light"/>
          <w:noProof/>
          <w:lang w:val="ro-RO" w:eastAsia="ro-RO"/>
        </w:rPr>
        <w:t>Consiliul Judeţean Cluj, întrunit în şedinţă ordinară;</w:t>
      </w:r>
    </w:p>
    <w:p w14:paraId="4BB683AB" w14:textId="186363C6" w:rsidR="006B6303" w:rsidRPr="005C0BF2" w:rsidRDefault="008F76F2" w:rsidP="00761D6F">
      <w:pPr>
        <w:autoSpaceDE w:val="0"/>
        <w:autoSpaceDN w:val="0"/>
        <w:adjustRightInd w:val="0"/>
        <w:jc w:val="both"/>
        <w:rPr>
          <w:rFonts w:ascii="Montserrat Light" w:hAnsi="Montserrat Light"/>
          <w:noProof/>
          <w:lang w:val="ro-RO"/>
        </w:rPr>
      </w:pPr>
      <w:r w:rsidRPr="005C0BF2">
        <w:rPr>
          <w:rFonts w:ascii="Montserrat Light" w:hAnsi="Montserrat Light"/>
          <w:noProof/>
          <w:lang w:val="ro-RO"/>
        </w:rPr>
        <w:t>Având în vedere Proiectul de hotărâre înregistrat cu nr. ......... din</w:t>
      </w:r>
      <w:r w:rsidR="00535CD4" w:rsidRPr="005C0BF2">
        <w:rPr>
          <w:rFonts w:ascii="Montserrat Light" w:hAnsi="Montserrat Light"/>
          <w:noProof/>
          <w:lang w:val="ro-RO"/>
        </w:rPr>
        <w:t xml:space="preserve"> </w:t>
      </w:r>
      <w:r w:rsidRPr="005C0BF2">
        <w:rPr>
          <w:rFonts w:ascii="Montserrat Light" w:hAnsi="Montserrat Light"/>
          <w:noProof/>
          <w:lang w:val="ro-RO"/>
        </w:rPr>
        <w:t>…</w:t>
      </w:r>
      <w:r w:rsidR="00535CD4" w:rsidRPr="005C0BF2">
        <w:rPr>
          <w:rFonts w:ascii="Montserrat Light" w:hAnsi="Montserrat Light"/>
          <w:noProof/>
          <w:lang w:val="ro-RO"/>
        </w:rPr>
        <w:t>...</w:t>
      </w:r>
      <w:r w:rsidRPr="005C0BF2">
        <w:rPr>
          <w:rFonts w:ascii="Montserrat Light" w:hAnsi="Montserrat Light"/>
          <w:noProof/>
          <w:lang w:val="ro-RO"/>
        </w:rPr>
        <w:t>.</w:t>
      </w:r>
      <w:r w:rsidR="00FD4C77" w:rsidRPr="005C0BF2">
        <w:rPr>
          <w:rFonts w:ascii="Montserrat Light" w:hAnsi="Montserrat Light"/>
          <w:noProof/>
          <w:lang w:val="ro-RO"/>
        </w:rPr>
        <w:t>. .0</w:t>
      </w:r>
      <w:r w:rsidR="00836353" w:rsidRPr="005C0BF2">
        <w:rPr>
          <w:rFonts w:ascii="Montserrat Light" w:hAnsi="Montserrat Light"/>
          <w:noProof/>
          <w:lang w:val="ro-RO"/>
        </w:rPr>
        <w:t>3</w:t>
      </w:r>
      <w:r w:rsidR="00FD4C77" w:rsidRPr="005C0BF2">
        <w:rPr>
          <w:rFonts w:ascii="Montserrat Light" w:hAnsi="Montserrat Light"/>
          <w:noProof/>
          <w:lang w:val="ro-RO"/>
        </w:rPr>
        <w:t>.2024</w:t>
      </w:r>
      <w:r w:rsidRPr="005C0BF2">
        <w:rPr>
          <w:rFonts w:ascii="Montserrat Light" w:hAnsi="Montserrat Light"/>
          <w:noProof/>
          <w:lang w:val="ro-RO"/>
        </w:rPr>
        <w:t xml:space="preserve"> </w:t>
      </w:r>
      <w:r w:rsidR="00FD4C77" w:rsidRPr="005C0BF2">
        <w:rPr>
          <w:rFonts w:ascii="Montserrat Light" w:hAnsi="Montserrat Light"/>
          <w:lang w:val="ro-RO"/>
        </w:rPr>
        <w:t>pentru modificarea Hotărârii Consiliului Judeţean Cluj nr. 159 din 31 august 2023</w:t>
      </w:r>
      <w:r w:rsidR="00FD4C77" w:rsidRPr="005C0BF2">
        <w:rPr>
          <w:rFonts w:ascii="Montserrat Light" w:hAnsi="Montserrat Light"/>
          <w:b/>
          <w:bCs/>
          <w:lang w:val="ro-RO"/>
        </w:rPr>
        <w:t xml:space="preserve"> </w:t>
      </w:r>
      <w:r w:rsidR="009E525B" w:rsidRPr="005C0BF2">
        <w:rPr>
          <w:rFonts w:ascii="Montserrat Light" w:hAnsi="Montserrat Light"/>
          <w:noProof/>
          <w:lang w:val="ro-RO"/>
        </w:rPr>
        <w:t xml:space="preserve">privind aprobarea </w:t>
      </w:r>
      <w:r w:rsidR="00CD4EDD" w:rsidRPr="005C0BF2">
        <w:rPr>
          <w:rFonts w:ascii="Montserrat Light" w:hAnsi="Montserrat Light"/>
          <w:noProof/>
          <w:lang w:val="ro-RO"/>
        </w:rPr>
        <w:t xml:space="preserve">proiectului </w:t>
      </w:r>
      <w:r w:rsidR="00761D6F" w:rsidRPr="005C0BF2">
        <w:rPr>
          <w:rFonts w:ascii="Montserrat Light" w:hAnsi="Montserrat Light"/>
          <w:noProof/>
          <w:lang w:val="ro-RO"/>
        </w:rPr>
        <w:t xml:space="preserve">ILUMINAREA TRECERILOR PENTRU PIETONI PE DRUMURILE JUDEȚENE DIN JUDEȚUL CLUJ - ETAPA I </w:t>
      </w:r>
      <w:r w:rsidRPr="005C0BF2">
        <w:rPr>
          <w:rFonts w:ascii="Montserrat Light" w:hAnsi="Montserrat Light"/>
          <w:bCs/>
          <w:noProof/>
          <w:lang w:val="ro-RO"/>
        </w:rPr>
        <w:t>p</w:t>
      </w:r>
      <w:r w:rsidRPr="005C0BF2">
        <w:rPr>
          <w:rFonts w:ascii="Montserrat Light" w:hAnsi="Montserrat Light"/>
          <w:noProof/>
          <w:lang w:val="ro-RO"/>
        </w:rPr>
        <w:t xml:space="preserve">ropus de Președintele Consiliului Județean Cluj, domnul Alin Tișe, care este însoţit de </w:t>
      </w:r>
      <w:r w:rsidRPr="005C0BF2">
        <w:rPr>
          <w:rFonts w:ascii="Montserrat Light" w:hAnsi="Montserrat Light"/>
          <w:bCs/>
          <w:noProof/>
          <w:lang w:val="ro-RO"/>
        </w:rPr>
        <w:t>R</w:t>
      </w:r>
      <w:r w:rsidRPr="005C0BF2">
        <w:rPr>
          <w:rFonts w:ascii="Montserrat Light" w:hAnsi="Montserrat Light"/>
          <w:noProof/>
          <w:lang w:val="ro-RO"/>
        </w:rPr>
        <w:t xml:space="preserve">eferatul de aprobare cu nr. </w:t>
      </w:r>
      <w:r w:rsidR="00323281" w:rsidRPr="005C0BF2">
        <w:rPr>
          <w:rFonts w:ascii="Montserrat Light" w:hAnsi="Montserrat Light"/>
          <w:lang w:val="ro-RO"/>
        </w:rPr>
        <w:t xml:space="preserve">10.531 </w:t>
      </w:r>
      <w:r w:rsidR="00535CD4" w:rsidRPr="005C0BF2">
        <w:rPr>
          <w:rFonts w:ascii="Montserrat Light" w:hAnsi="Montserrat Light"/>
          <w:lang w:val="ro-RO"/>
        </w:rPr>
        <w:t>/</w:t>
      </w:r>
      <w:r w:rsidR="00836353" w:rsidRPr="005C0BF2">
        <w:rPr>
          <w:rFonts w:ascii="Montserrat Light" w:hAnsi="Montserrat Light"/>
          <w:lang w:val="ro-RO"/>
        </w:rPr>
        <w:t>12.03</w:t>
      </w:r>
      <w:r w:rsidR="00FD4C77" w:rsidRPr="005C0BF2">
        <w:rPr>
          <w:rFonts w:ascii="Montserrat Light" w:hAnsi="Montserrat Light"/>
          <w:lang w:val="ro-RO"/>
        </w:rPr>
        <w:t>.2024</w:t>
      </w:r>
      <w:r w:rsidRPr="005C0BF2">
        <w:rPr>
          <w:rFonts w:ascii="Montserrat Light" w:hAnsi="Montserrat Light"/>
          <w:noProof/>
          <w:lang w:val="ro-RO"/>
        </w:rPr>
        <w:t>; Rapo</w:t>
      </w:r>
      <w:r w:rsidR="00701F00" w:rsidRPr="005C0BF2">
        <w:rPr>
          <w:rFonts w:ascii="Montserrat Light" w:hAnsi="Montserrat Light"/>
          <w:noProof/>
          <w:lang w:val="ro-RO"/>
        </w:rPr>
        <w:t xml:space="preserve">rtul </w:t>
      </w:r>
      <w:r w:rsidRPr="005C0BF2">
        <w:rPr>
          <w:rFonts w:ascii="Montserrat Light" w:hAnsi="Montserrat Light"/>
          <w:noProof/>
          <w:lang w:val="ro-RO"/>
        </w:rPr>
        <w:t xml:space="preserve"> de specialitate întocmit de compartiment</w:t>
      </w:r>
      <w:r w:rsidR="0039710B" w:rsidRPr="005C0BF2">
        <w:rPr>
          <w:rFonts w:ascii="Montserrat Light" w:hAnsi="Montserrat Light"/>
          <w:noProof/>
          <w:lang w:val="ro-RO"/>
        </w:rPr>
        <w:t>ele</w:t>
      </w:r>
      <w:r w:rsidRPr="005C0BF2">
        <w:rPr>
          <w:rFonts w:ascii="Montserrat Light" w:hAnsi="Montserrat Light"/>
          <w:noProof/>
          <w:lang w:val="ro-RO"/>
        </w:rPr>
        <w:t xml:space="preserve"> de resort din cadrul aparatului de specialitate al Consiliului Judeţean Cluj cu n</w:t>
      </w:r>
      <w:r w:rsidR="00A14397" w:rsidRPr="005C0BF2">
        <w:rPr>
          <w:rFonts w:ascii="Montserrat Light" w:hAnsi="Montserrat Light"/>
          <w:noProof/>
          <w:lang w:val="ro-RO"/>
        </w:rPr>
        <w:t xml:space="preserve">r. </w:t>
      </w:r>
      <w:r w:rsidR="00B655B3" w:rsidRPr="005C0BF2">
        <w:rPr>
          <w:rFonts w:ascii="Montserrat Light" w:hAnsi="Montserrat Light"/>
          <w:lang w:val="ro-RO"/>
        </w:rPr>
        <w:t>10.352</w:t>
      </w:r>
      <w:r w:rsidR="00327EB5" w:rsidRPr="005C0BF2">
        <w:rPr>
          <w:rFonts w:ascii="Montserrat Light" w:hAnsi="Montserrat Light"/>
          <w:lang w:val="ro-RO"/>
        </w:rPr>
        <w:t>/</w:t>
      </w:r>
      <w:r w:rsidR="00836353" w:rsidRPr="005C0BF2">
        <w:rPr>
          <w:rFonts w:ascii="Montserrat Light" w:hAnsi="Montserrat Light"/>
          <w:lang w:val="ro-RO"/>
        </w:rPr>
        <w:t>12.03</w:t>
      </w:r>
      <w:r w:rsidR="00FD4C77" w:rsidRPr="005C0BF2">
        <w:rPr>
          <w:rFonts w:ascii="Montserrat Light" w:hAnsi="Montserrat Light"/>
          <w:lang w:val="ro-RO"/>
        </w:rPr>
        <w:t>.2024</w:t>
      </w:r>
      <w:r w:rsidR="00327EB5" w:rsidRPr="005C0BF2">
        <w:rPr>
          <w:rFonts w:ascii="Montserrat Light" w:hAnsi="Montserrat Light"/>
          <w:lang w:val="ro-RO"/>
        </w:rPr>
        <w:t xml:space="preserve"> </w:t>
      </w:r>
      <w:r w:rsidR="003D7DF3" w:rsidRPr="005C0BF2">
        <w:rPr>
          <w:rFonts w:ascii="Montserrat Light" w:hAnsi="Montserrat Light"/>
          <w:noProof/>
          <w:lang w:val="ro-RO"/>
        </w:rPr>
        <w:t>si nr</w:t>
      </w:r>
      <w:r w:rsidR="00477BB2" w:rsidRPr="005C0BF2">
        <w:rPr>
          <w:rFonts w:ascii="Montserrat Light" w:hAnsi="Montserrat Light"/>
          <w:noProof/>
          <w:lang w:val="ro-RO"/>
        </w:rPr>
        <w:t>.</w:t>
      </w:r>
      <w:r w:rsidR="00323281" w:rsidRPr="005C0BF2">
        <w:rPr>
          <w:rFonts w:ascii="Montserrat Light" w:hAnsi="Montserrat Light"/>
          <w:noProof/>
          <w:lang w:val="ro-RO"/>
        </w:rPr>
        <w:t xml:space="preserve"> 10</w:t>
      </w:r>
      <w:r w:rsidR="00836353" w:rsidRPr="005C0BF2">
        <w:rPr>
          <w:rFonts w:ascii="Montserrat Light" w:hAnsi="Montserrat Light"/>
          <w:noProof/>
          <w:lang w:val="ro-RO"/>
        </w:rPr>
        <w:t>.</w:t>
      </w:r>
      <w:r w:rsidR="00323281" w:rsidRPr="005C0BF2">
        <w:rPr>
          <w:rFonts w:ascii="Montserrat Light" w:hAnsi="Montserrat Light"/>
          <w:noProof/>
          <w:lang w:val="ro-RO"/>
        </w:rPr>
        <w:t>529</w:t>
      </w:r>
      <w:r w:rsidR="003077F2" w:rsidRPr="005C0BF2">
        <w:rPr>
          <w:rFonts w:ascii="Montserrat Light" w:hAnsi="Montserrat Light"/>
          <w:noProof/>
          <w:lang w:val="ro-RO"/>
        </w:rPr>
        <w:t>/</w:t>
      </w:r>
      <w:r w:rsidR="00836353" w:rsidRPr="005C0BF2">
        <w:rPr>
          <w:rFonts w:ascii="Montserrat Light" w:hAnsi="Montserrat Light"/>
          <w:noProof/>
          <w:lang w:val="ro-RO"/>
        </w:rPr>
        <w:t>12.03</w:t>
      </w:r>
      <w:r w:rsidR="00FD4C77" w:rsidRPr="005C0BF2">
        <w:rPr>
          <w:rFonts w:ascii="Montserrat Light" w:hAnsi="Montserrat Light"/>
          <w:noProof/>
          <w:lang w:val="ro-RO"/>
        </w:rPr>
        <w:t>.2024</w:t>
      </w:r>
      <w:r w:rsidR="003077F2" w:rsidRPr="005C0BF2">
        <w:rPr>
          <w:rFonts w:ascii="Montserrat Light" w:hAnsi="Montserrat Light"/>
          <w:noProof/>
          <w:lang w:val="ro-RO"/>
        </w:rPr>
        <w:t xml:space="preserve"> </w:t>
      </w:r>
      <w:r w:rsidRPr="005C0BF2">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5C0BF2">
        <w:rPr>
          <w:rFonts w:ascii="Montserrat Light" w:hAnsi="Montserrat Light"/>
          <w:noProof/>
          <w:lang w:val="ro-RO"/>
        </w:rPr>
        <w:t xml:space="preserve"> </w:t>
      </w:r>
      <w:r w:rsidRPr="005C0BF2">
        <w:rPr>
          <w:rFonts w:ascii="Montserrat Light" w:hAnsi="Montserrat Light"/>
          <w:noProof/>
          <w:lang w:val="ro-RO"/>
        </w:rPr>
        <w:t>modificările și completările ulterioare;</w:t>
      </w:r>
    </w:p>
    <w:p w14:paraId="46BA98FF" w14:textId="77777777" w:rsidR="00536719" w:rsidRPr="005C0BF2" w:rsidRDefault="00536719" w:rsidP="009E525B">
      <w:pPr>
        <w:jc w:val="both"/>
        <w:rPr>
          <w:rFonts w:ascii="Montserrat Light" w:hAnsi="Montserrat Light"/>
          <w:bCs/>
          <w:noProof/>
          <w:color w:val="000000" w:themeColor="text1"/>
          <w:lang w:val="ro-RO" w:eastAsia="x-none"/>
        </w:rPr>
      </w:pPr>
    </w:p>
    <w:p w14:paraId="0E531E9A" w14:textId="77777777" w:rsidR="00C86F35" w:rsidRPr="005C0BF2" w:rsidRDefault="00C86F35" w:rsidP="009E525B">
      <w:pPr>
        <w:jc w:val="both"/>
        <w:rPr>
          <w:rFonts w:ascii="Montserrat Light" w:hAnsi="Montserrat Light"/>
          <w:bCs/>
          <w:noProof/>
          <w:color w:val="000000" w:themeColor="text1"/>
          <w:lang w:val="ro-RO" w:eastAsia="x-none"/>
        </w:rPr>
      </w:pPr>
    </w:p>
    <w:p w14:paraId="7F8C54AF" w14:textId="77777777" w:rsidR="00536719" w:rsidRPr="005C0BF2" w:rsidRDefault="00536719" w:rsidP="00477BB2">
      <w:pPr>
        <w:jc w:val="both"/>
        <w:rPr>
          <w:rFonts w:ascii="Montserrat Light" w:hAnsi="Montserrat Light" w:cs="Cambria"/>
          <w:noProof/>
        </w:rPr>
      </w:pPr>
      <w:r w:rsidRPr="005C0BF2">
        <w:rPr>
          <w:rFonts w:ascii="Montserrat Light" w:hAnsi="Montserrat Light" w:cs="Cambria"/>
          <w:noProof/>
        </w:rPr>
        <w:t>Luând în considerare dispozițiile:</w:t>
      </w:r>
    </w:p>
    <w:p w14:paraId="5B4A4867" w14:textId="77777777" w:rsidR="00F00C7E" w:rsidRPr="005C0BF2" w:rsidRDefault="00F00C7E" w:rsidP="00F00C7E">
      <w:pPr>
        <w:pStyle w:val="Listparagraf"/>
        <w:numPr>
          <w:ilvl w:val="0"/>
          <w:numId w:val="31"/>
        </w:numPr>
        <w:suppressAutoHyphens w:val="0"/>
        <w:spacing w:line="276" w:lineRule="auto"/>
        <w:contextualSpacing/>
        <w:jc w:val="both"/>
        <w:rPr>
          <w:rFonts w:ascii="Montserrat Light" w:eastAsia="Times New Roman" w:hAnsi="Montserrat Light" w:cs="Cambria"/>
          <w:noProof/>
          <w:lang w:val="ro-RO" w:eastAsia="ro-RO"/>
        </w:rPr>
      </w:pPr>
      <w:r w:rsidRPr="005C0BF2">
        <w:rPr>
          <w:rFonts w:ascii="Montserrat Light" w:eastAsia="Times New Roman" w:hAnsi="Montserrat Light" w:cs="Cambria"/>
          <w:noProof/>
          <w:lang w:val="ro-RO" w:eastAsia="ro-RO"/>
        </w:rPr>
        <w:t>art. 2, ale 58 alin. (1) și (3), ale art. 59 și ale art. 61 - 62 din Legea privind normele de tehnică legislativă pentru elaborarea actelor normative nr. 24/2000, republicată, cu modificările şi completările ulterioare;</w:t>
      </w:r>
    </w:p>
    <w:p w14:paraId="4BC88736" w14:textId="77777777" w:rsidR="00F00C7E" w:rsidRPr="005C0BF2" w:rsidRDefault="00F00C7E" w:rsidP="00F00C7E">
      <w:pPr>
        <w:pStyle w:val="Listparagraf"/>
        <w:numPr>
          <w:ilvl w:val="0"/>
          <w:numId w:val="31"/>
        </w:numPr>
        <w:suppressAutoHyphens w:val="0"/>
        <w:spacing w:line="276" w:lineRule="auto"/>
        <w:contextualSpacing/>
        <w:jc w:val="both"/>
        <w:rPr>
          <w:rFonts w:ascii="Montserrat Light" w:eastAsia="Times New Roman" w:hAnsi="Montserrat Light" w:cs="Cambria"/>
          <w:noProof/>
          <w:lang w:val="ro-RO" w:eastAsia="ro-RO"/>
        </w:rPr>
      </w:pPr>
      <w:r w:rsidRPr="005C0BF2">
        <w:rPr>
          <w:rFonts w:ascii="Montserrat Light" w:eastAsia="Times New Roman" w:hAnsi="Montserrat Light" w:cs="Cambria"/>
          <w:noProof/>
          <w:lang w:val="ro-RO" w:eastAsia="ro-RO"/>
        </w:rPr>
        <w:t xml:space="preserve">art. 123 – 140, ale art. 142 -153, </w:t>
      </w:r>
      <w:bookmarkStart w:id="13" w:name="_Hlk112662543"/>
      <w:r w:rsidRPr="005C0BF2">
        <w:rPr>
          <w:rFonts w:ascii="Montserrat Light" w:eastAsia="Times New Roman" w:hAnsi="Montserrat Light" w:cs="Cambria"/>
          <w:noProof/>
          <w:lang w:val="ro-RO" w:eastAsia="ro-RO"/>
        </w:rPr>
        <w:t xml:space="preserve">art. 215 - 216 și ale art. 218 </w:t>
      </w:r>
      <w:bookmarkEnd w:id="13"/>
      <w:r w:rsidRPr="005C0BF2">
        <w:rPr>
          <w:rFonts w:ascii="Montserrat Light" w:eastAsia="Times New Roman" w:hAnsi="Montserrat Light" w:cs="Cambria"/>
          <w:noProof/>
          <w:lang w:val="ro-RO" w:eastAsia="ro-RO"/>
        </w:rPr>
        <w:t>din Regulamentul de organizare şi funcţionare a Consiliului Judeţean Cluj, aprobat prin Hotărârea Consiliului Judeţean Cluj nr. 170/2020 republicată;</w:t>
      </w:r>
    </w:p>
    <w:p w14:paraId="7AB1E6E7" w14:textId="77777777" w:rsidR="00536719" w:rsidRPr="005C0BF2" w:rsidRDefault="00536719" w:rsidP="00477BB2">
      <w:pPr>
        <w:pStyle w:val="Listparagraf"/>
        <w:spacing w:after="0" w:line="276" w:lineRule="auto"/>
        <w:jc w:val="both"/>
        <w:rPr>
          <w:rFonts w:ascii="Montserrat Light" w:hAnsi="Montserrat Light" w:cs="Cambria"/>
          <w:noProof/>
          <w:lang w:val="ro-RO"/>
        </w:rPr>
      </w:pPr>
    </w:p>
    <w:p w14:paraId="45035A6C" w14:textId="77777777" w:rsidR="00C86F35" w:rsidRPr="005C0BF2" w:rsidRDefault="00C86F35" w:rsidP="00477BB2">
      <w:pPr>
        <w:pStyle w:val="Listparagraf"/>
        <w:spacing w:after="0" w:line="276" w:lineRule="auto"/>
        <w:jc w:val="both"/>
        <w:rPr>
          <w:rFonts w:ascii="Montserrat Light" w:hAnsi="Montserrat Light" w:cs="Cambria"/>
          <w:noProof/>
          <w:lang w:val="ro-RO"/>
        </w:rPr>
      </w:pPr>
    </w:p>
    <w:p w14:paraId="15F41B57" w14:textId="77777777" w:rsidR="00536719" w:rsidRPr="005C0BF2" w:rsidRDefault="00536719" w:rsidP="00477BB2">
      <w:pPr>
        <w:jc w:val="both"/>
        <w:rPr>
          <w:rFonts w:ascii="Montserrat Light" w:hAnsi="Montserrat Light"/>
          <w:noProof/>
          <w:color w:val="000000" w:themeColor="text1"/>
        </w:rPr>
      </w:pPr>
      <w:r w:rsidRPr="005C0BF2">
        <w:rPr>
          <w:rFonts w:ascii="Montserrat Light" w:hAnsi="Montserrat Light"/>
          <w:noProof/>
          <w:color w:val="000000" w:themeColor="text1"/>
        </w:rPr>
        <w:t>În conformitate cu prevederile:</w:t>
      </w:r>
    </w:p>
    <w:p w14:paraId="16EF5A60" w14:textId="65B5868E" w:rsidR="00EA1B3D" w:rsidRPr="005C0BF2" w:rsidRDefault="00536719" w:rsidP="00477BB2">
      <w:pPr>
        <w:numPr>
          <w:ilvl w:val="0"/>
          <w:numId w:val="3"/>
        </w:numPr>
        <w:ind w:left="709" w:right="91"/>
        <w:contextualSpacing/>
        <w:jc w:val="both"/>
        <w:rPr>
          <w:rFonts w:ascii="Montserrat Light" w:hAnsi="Montserrat Light"/>
        </w:rPr>
      </w:pPr>
      <w:r w:rsidRPr="005C0BF2">
        <w:rPr>
          <w:rFonts w:ascii="Montserrat Light" w:hAnsi="Montserrat Light"/>
        </w:rPr>
        <w:t xml:space="preserve">art. 173 </w:t>
      </w:r>
      <w:proofErr w:type="spellStart"/>
      <w:r w:rsidRPr="005C0BF2">
        <w:rPr>
          <w:rFonts w:ascii="Montserrat Light" w:hAnsi="Montserrat Light"/>
        </w:rPr>
        <w:t>alin</w:t>
      </w:r>
      <w:proofErr w:type="spellEnd"/>
      <w:r w:rsidRPr="005C0BF2">
        <w:rPr>
          <w:rFonts w:ascii="Montserrat Light" w:hAnsi="Montserrat Light"/>
        </w:rPr>
        <w:t>. (1) lit. b)</w:t>
      </w:r>
      <w:r w:rsidR="00E6616C" w:rsidRPr="005C0BF2">
        <w:rPr>
          <w:rFonts w:ascii="Montserrat Light" w:hAnsi="Montserrat Light"/>
        </w:rPr>
        <w:t>,</w:t>
      </w:r>
      <w:r w:rsidRPr="005C0BF2">
        <w:rPr>
          <w:rFonts w:ascii="Montserrat Light" w:hAnsi="Montserrat Light"/>
        </w:rPr>
        <w:t xml:space="preserve"> </w:t>
      </w:r>
      <w:r w:rsidR="00346A8E" w:rsidRPr="005C0BF2">
        <w:rPr>
          <w:rFonts w:ascii="Montserrat Light" w:hAnsi="Montserrat Light"/>
        </w:rPr>
        <w:t>d</w:t>
      </w:r>
      <w:r w:rsidR="00E6616C" w:rsidRPr="005C0BF2">
        <w:rPr>
          <w:rFonts w:ascii="Montserrat Light" w:hAnsi="Montserrat Light"/>
        </w:rPr>
        <w:t>),</w:t>
      </w:r>
      <w:r w:rsidRPr="005C0BF2">
        <w:rPr>
          <w:rFonts w:ascii="Montserrat Light" w:hAnsi="Montserrat Light"/>
        </w:rPr>
        <w:t xml:space="preserve"> </w:t>
      </w:r>
      <w:proofErr w:type="spellStart"/>
      <w:r w:rsidRPr="005C0BF2">
        <w:rPr>
          <w:rFonts w:ascii="Montserrat Light" w:hAnsi="Montserrat Light"/>
        </w:rPr>
        <w:t>alin</w:t>
      </w:r>
      <w:proofErr w:type="spellEnd"/>
      <w:r w:rsidRPr="005C0BF2">
        <w:rPr>
          <w:rFonts w:ascii="Montserrat Light" w:hAnsi="Montserrat Light"/>
        </w:rPr>
        <w:t xml:space="preserve">. (3) lit. </w:t>
      </w:r>
      <w:r w:rsidR="00CF27CC" w:rsidRPr="005C0BF2">
        <w:rPr>
          <w:rFonts w:ascii="Montserrat Light" w:hAnsi="Montserrat Light"/>
        </w:rPr>
        <w:t>f</w:t>
      </w:r>
      <w:r w:rsidRPr="005C0BF2">
        <w:rPr>
          <w:rFonts w:ascii="Montserrat Light" w:hAnsi="Montserrat Light"/>
        </w:rPr>
        <w:t>)</w:t>
      </w:r>
      <w:r w:rsidR="00E6616C" w:rsidRPr="005C0BF2">
        <w:rPr>
          <w:rFonts w:ascii="Montserrat Light" w:hAnsi="Montserrat Light"/>
        </w:rPr>
        <w:t>,</w:t>
      </w:r>
      <w:r w:rsidRPr="005C0BF2">
        <w:rPr>
          <w:rFonts w:ascii="Montserrat Light" w:hAnsi="Montserrat Light"/>
        </w:rPr>
        <w:t xml:space="preserve"> </w:t>
      </w:r>
      <w:proofErr w:type="spellStart"/>
      <w:r w:rsidRPr="005C0BF2">
        <w:rPr>
          <w:rFonts w:ascii="Montserrat Light" w:hAnsi="Montserrat Light"/>
        </w:rPr>
        <w:t>alin</w:t>
      </w:r>
      <w:proofErr w:type="spellEnd"/>
      <w:r w:rsidRPr="005C0BF2">
        <w:rPr>
          <w:rFonts w:ascii="Montserrat Light" w:hAnsi="Montserrat Light"/>
        </w:rPr>
        <w:t xml:space="preserve">. (5) lit. </w:t>
      </w:r>
      <w:r w:rsidR="00761D6F" w:rsidRPr="005C0BF2">
        <w:rPr>
          <w:rFonts w:ascii="Montserrat Light" w:hAnsi="Montserrat Light"/>
        </w:rPr>
        <w:t>l</w:t>
      </w:r>
      <w:r w:rsidRPr="005C0BF2">
        <w:rPr>
          <w:rFonts w:ascii="Montserrat Light" w:hAnsi="Montserrat Light"/>
        </w:rPr>
        <w:t>)</w:t>
      </w:r>
      <w:r w:rsidR="00761D6F" w:rsidRPr="005C0BF2">
        <w:rPr>
          <w:rFonts w:ascii="Montserrat Light" w:hAnsi="Montserrat Light"/>
        </w:rPr>
        <w:t xml:space="preserve"> </w:t>
      </w:r>
      <w:r w:rsidRPr="005C0BF2">
        <w:rPr>
          <w:rFonts w:ascii="Montserrat Light" w:hAnsi="Montserrat Light"/>
        </w:rPr>
        <w:t xml:space="preserve">din </w:t>
      </w:r>
      <w:proofErr w:type="spellStart"/>
      <w:r w:rsidRPr="005C0BF2">
        <w:rPr>
          <w:rFonts w:ascii="Montserrat Light" w:hAnsi="Montserrat Light"/>
        </w:rPr>
        <w:t>Ordonanța</w:t>
      </w:r>
      <w:proofErr w:type="spellEnd"/>
      <w:r w:rsidRPr="005C0BF2">
        <w:rPr>
          <w:rFonts w:ascii="Montserrat Light" w:hAnsi="Montserrat Light"/>
        </w:rPr>
        <w:t xml:space="preserve"> de </w:t>
      </w:r>
      <w:proofErr w:type="spellStart"/>
      <w:r w:rsidRPr="005C0BF2">
        <w:rPr>
          <w:rFonts w:ascii="Montserrat Light" w:hAnsi="Montserrat Light"/>
        </w:rPr>
        <w:t>urgență</w:t>
      </w:r>
      <w:proofErr w:type="spellEnd"/>
      <w:r w:rsidRPr="005C0BF2">
        <w:rPr>
          <w:rFonts w:ascii="Montserrat Light" w:hAnsi="Montserrat Light"/>
        </w:rPr>
        <w:t xml:space="preserve"> a </w:t>
      </w:r>
      <w:proofErr w:type="spellStart"/>
      <w:r w:rsidRPr="005C0BF2">
        <w:rPr>
          <w:rFonts w:ascii="Montserrat Light" w:hAnsi="Montserrat Light"/>
        </w:rPr>
        <w:t>Guvernului</w:t>
      </w:r>
      <w:proofErr w:type="spellEnd"/>
      <w:r w:rsidRPr="005C0BF2">
        <w:rPr>
          <w:rFonts w:ascii="Montserrat Light" w:hAnsi="Montserrat Light"/>
        </w:rPr>
        <w:t xml:space="preserve"> nr. 57/2019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Codul</w:t>
      </w:r>
      <w:proofErr w:type="spellEnd"/>
      <w:r w:rsidRPr="005C0BF2">
        <w:rPr>
          <w:rFonts w:ascii="Montserrat Light" w:hAnsi="Montserrat Light"/>
        </w:rPr>
        <w:t xml:space="preserve"> </w:t>
      </w:r>
      <w:proofErr w:type="spellStart"/>
      <w:r w:rsidRPr="005C0BF2">
        <w:rPr>
          <w:rFonts w:ascii="Montserrat Light" w:hAnsi="Montserrat Light"/>
        </w:rPr>
        <w:t>administrativ</w:t>
      </w:r>
      <w:proofErr w:type="spellEnd"/>
      <w:r w:rsidRPr="005C0BF2">
        <w:rPr>
          <w:rFonts w:ascii="Montserrat Light" w:hAnsi="Montserrat Light"/>
        </w:rPr>
        <w:t xml:space="preserve">,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w:t>
      </w:r>
    </w:p>
    <w:p w14:paraId="6603B761" w14:textId="47F73624" w:rsidR="00F06488" w:rsidRPr="005C0BF2" w:rsidRDefault="00F06488" w:rsidP="00F06488">
      <w:pPr>
        <w:numPr>
          <w:ilvl w:val="0"/>
          <w:numId w:val="3"/>
        </w:numPr>
        <w:ind w:left="709" w:right="91"/>
        <w:contextualSpacing/>
        <w:jc w:val="both"/>
        <w:rPr>
          <w:rFonts w:ascii="Montserrat Light" w:hAnsi="Montserrat Light"/>
        </w:rPr>
      </w:pPr>
      <w:proofErr w:type="spellStart"/>
      <w:r w:rsidRPr="005C0BF2">
        <w:rPr>
          <w:rFonts w:ascii="Montserrat Light" w:hAnsi="Montserrat Light"/>
        </w:rPr>
        <w:t>Ordonanței</w:t>
      </w:r>
      <w:proofErr w:type="spellEnd"/>
      <w:r w:rsidRPr="005C0BF2">
        <w:rPr>
          <w:rFonts w:ascii="Montserrat Light" w:hAnsi="Montserrat Light"/>
        </w:rPr>
        <w:t xml:space="preserve"> </w:t>
      </w:r>
      <w:proofErr w:type="spellStart"/>
      <w:r w:rsidRPr="005C0BF2">
        <w:rPr>
          <w:rFonts w:ascii="Montserrat Light" w:hAnsi="Montserrat Light"/>
        </w:rPr>
        <w:t>Guvernului</w:t>
      </w:r>
      <w:proofErr w:type="spellEnd"/>
      <w:r w:rsidRPr="005C0BF2">
        <w:rPr>
          <w:rFonts w:ascii="Montserrat Light" w:hAnsi="Montserrat Light"/>
        </w:rPr>
        <w:t xml:space="preserve"> nr. 43/1997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regimul</w:t>
      </w:r>
      <w:proofErr w:type="spellEnd"/>
      <w:r w:rsidRPr="005C0BF2">
        <w:rPr>
          <w:rFonts w:ascii="Montserrat Light" w:hAnsi="Montserrat Light"/>
        </w:rPr>
        <w:t xml:space="preserve"> </w:t>
      </w:r>
      <w:proofErr w:type="spellStart"/>
      <w:r w:rsidRPr="005C0BF2">
        <w:rPr>
          <w:rFonts w:ascii="Montserrat Light" w:hAnsi="Montserrat Light"/>
        </w:rPr>
        <w:t>drumurilor</w:t>
      </w:r>
      <w:proofErr w:type="spellEnd"/>
      <w:r w:rsidRPr="005C0BF2">
        <w:rPr>
          <w:rFonts w:ascii="Montserrat Light" w:hAnsi="Montserrat Light"/>
        </w:rPr>
        <w:t xml:space="preserve">, </w:t>
      </w:r>
      <w:proofErr w:type="spellStart"/>
      <w:r w:rsidRPr="005C0BF2">
        <w:rPr>
          <w:rFonts w:ascii="Montserrat Light" w:hAnsi="Montserrat Light"/>
        </w:rPr>
        <w:t>republicată</w:t>
      </w:r>
      <w:proofErr w:type="spellEnd"/>
      <w:r w:rsidR="00E6616C" w:rsidRPr="005C0BF2">
        <w:rPr>
          <w:rFonts w:ascii="Montserrat Light" w:hAnsi="Montserrat Light"/>
        </w:rPr>
        <w:t>,</w:t>
      </w:r>
      <w:r w:rsidRPr="005C0BF2">
        <w:rPr>
          <w:rFonts w:ascii="Montserrat Light" w:hAnsi="Montserrat Light"/>
        </w:rPr>
        <w:t xml:space="preserve">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w:t>
      </w:r>
    </w:p>
    <w:p w14:paraId="379EFF0C" w14:textId="77777777" w:rsidR="00F06488" w:rsidRPr="005C0BF2" w:rsidRDefault="00F06488" w:rsidP="00F06488">
      <w:pPr>
        <w:numPr>
          <w:ilvl w:val="0"/>
          <w:numId w:val="3"/>
        </w:numPr>
        <w:ind w:left="709" w:right="91"/>
        <w:contextualSpacing/>
        <w:jc w:val="both"/>
        <w:rPr>
          <w:rFonts w:ascii="Montserrat Light" w:hAnsi="Montserrat Light"/>
        </w:rPr>
      </w:pPr>
      <w:proofErr w:type="spellStart"/>
      <w:r w:rsidRPr="005C0BF2">
        <w:rPr>
          <w:rFonts w:ascii="Montserrat Light" w:hAnsi="Montserrat Light"/>
        </w:rPr>
        <w:t>Legii</w:t>
      </w:r>
      <w:proofErr w:type="spellEnd"/>
      <w:r w:rsidRPr="005C0BF2">
        <w:rPr>
          <w:rFonts w:ascii="Montserrat Light" w:hAnsi="Montserrat Light"/>
        </w:rPr>
        <w:t xml:space="preserve"> nr. 265/2008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gestionarea</w:t>
      </w:r>
      <w:proofErr w:type="spellEnd"/>
      <w:r w:rsidRPr="005C0BF2">
        <w:rPr>
          <w:rFonts w:ascii="Montserrat Light" w:hAnsi="Montserrat Light"/>
        </w:rPr>
        <w:t xml:space="preserve"> </w:t>
      </w:r>
      <w:proofErr w:type="spellStart"/>
      <w:r w:rsidRPr="005C0BF2">
        <w:rPr>
          <w:rFonts w:ascii="Montserrat Light" w:hAnsi="Montserrat Light"/>
        </w:rPr>
        <w:t>siguranţei</w:t>
      </w:r>
      <w:proofErr w:type="spellEnd"/>
      <w:r w:rsidRPr="005C0BF2">
        <w:rPr>
          <w:rFonts w:ascii="Montserrat Light" w:hAnsi="Montserrat Light"/>
        </w:rPr>
        <w:t xml:space="preserve"> </w:t>
      </w:r>
      <w:proofErr w:type="spellStart"/>
      <w:r w:rsidRPr="005C0BF2">
        <w:rPr>
          <w:rFonts w:ascii="Montserrat Light" w:hAnsi="Montserrat Light"/>
        </w:rPr>
        <w:t>circulaţiei</w:t>
      </w:r>
      <w:proofErr w:type="spellEnd"/>
      <w:r w:rsidRPr="005C0BF2">
        <w:rPr>
          <w:rFonts w:ascii="Montserrat Light" w:hAnsi="Montserrat Light"/>
        </w:rPr>
        <w:t xml:space="preserve"> pe </w:t>
      </w:r>
      <w:proofErr w:type="spellStart"/>
      <w:r w:rsidRPr="005C0BF2">
        <w:rPr>
          <w:rFonts w:ascii="Montserrat Light" w:hAnsi="Montserrat Light"/>
        </w:rPr>
        <w:t>infrastructura</w:t>
      </w:r>
      <w:proofErr w:type="spellEnd"/>
      <w:r w:rsidRPr="005C0BF2">
        <w:rPr>
          <w:rFonts w:ascii="Montserrat Light" w:hAnsi="Montserrat Light"/>
        </w:rPr>
        <w:t xml:space="preserve"> </w:t>
      </w:r>
      <w:proofErr w:type="spellStart"/>
      <w:r w:rsidRPr="005C0BF2">
        <w:rPr>
          <w:rFonts w:ascii="Montserrat Light" w:hAnsi="Montserrat Light"/>
        </w:rPr>
        <w:t>rutieră</w:t>
      </w:r>
      <w:proofErr w:type="spellEnd"/>
      <w:r w:rsidRPr="005C0BF2">
        <w:rPr>
          <w:rFonts w:ascii="Montserrat Light" w:hAnsi="Montserrat Light"/>
        </w:rPr>
        <w:t xml:space="preserve">, </w:t>
      </w:r>
      <w:proofErr w:type="spellStart"/>
      <w:r w:rsidRPr="005C0BF2">
        <w:rPr>
          <w:rFonts w:ascii="Montserrat Light" w:hAnsi="Montserrat Light"/>
        </w:rPr>
        <w:t>republicată</w:t>
      </w:r>
      <w:proofErr w:type="spellEnd"/>
      <w:r w:rsidRPr="005C0BF2">
        <w:rPr>
          <w:rFonts w:ascii="Montserrat Light" w:hAnsi="Montserrat Light"/>
        </w:rPr>
        <w:t xml:space="preserve">,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w:t>
      </w:r>
    </w:p>
    <w:p w14:paraId="14D3507B" w14:textId="7158736F" w:rsidR="00F06488" w:rsidRPr="005C0BF2" w:rsidRDefault="00F06488" w:rsidP="00F06488">
      <w:pPr>
        <w:numPr>
          <w:ilvl w:val="0"/>
          <w:numId w:val="3"/>
        </w:numPr>
        <w:ind w:left="709" w:right="91"/>
        <w:contextualSpacing/>
        <w:jc w:val="both"/>
        <w:rPr>
          <w:rFonts w:ascii="Montserrat Light" w:hAnsi="Montserrat Light"/>
        </w:rPr>
      </w:pPr>
      <w:proofErr w:type="spellStart"/>
      <w:r w:rsidRPr="005C0BF2">
        <w:rPr>
          <w:rFonts w:ascii="Montserrat Light" w:hAnsi="Montserrat Light"/>
        </w:rPr>
        <w:t>Ordonanţei</w:t>
      </w:r>
      <w:proofErr w:type="spellEnd"/>
      <w:r w:rsidRPr="005C0BF2">
        <w:rPr>
          <w:rFonts w:ascii="Montserrat Light" w:hAnsi="Montserrat Light"/>
        </w:rPr>
        <w:t xml:space="preserve"> de Urgenţă a </w:t>
      </w:r>
      <w:proofErr w:type="spellStart"/>
      <w:r w:rsidRPr="005C0BF2">
        <w:rPr>
          <w:rFonts w:ascii="Montserrat Light" w:hAnsi="Montserrat Light"/>
        </w:rPr>
        <w:t>Guvernului</w:t>
      </w:r>
      <w:proofErr w:type="spellEnd"/>
      <w:r w:rsidRPr="005C0BF2">
        <w:rPr>
          <w:rFonts w:ascii="Montserrat Light" w:hAnsi="Montserrat Light"/>
        </w:rPr>
        <w:t xml:space="preserve"> nr. 195/2002,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circulaţia</w:t>
      </w:r>
      <w:proofErr w:type="spellEnd"/>
      <w:r w:rsidRPr="005C0BF2">
        <w:rPr>
          <w:rFonts w:ascii="Montserrat Light" w:hAnsi="Montserrat Light"/>
        </w:rPr>
        <w:t xml:space="preserve"> pe </w:t>
      </w:r>
      <w:proofErr w:type="spellStart"/>
      <w:r w:rsidRPr="005C0BF2">
        <w:rPr>
          <w:rFonts w:ascii="Montserrat Light" w:hAnsi="Montserrat Light"/>
        </w:rPr>
        <w:t>drumurile</w:t>
      </w:r>
      <w:proofErr w:type="spellEnd"/>
      <w:r w:rsidRPr="005C0BF2">
        <w:rPr>
          <w:rFonts w:ascii="Montserrat Light" w:hAnsi="Montserrat Light"/>
        </w:rPr>
        <w:t xml:space="preserve"> </w:t>
      </w:r>
      <w:proofErr w:type="spellStart"/>
      <w:r w:rsidRPr="005C0BF2">
        <w:rPr>
          <w:rFonts w:ascii="Montserrat Light" w:hAnsi="Montserrat Light"/>
        </w:rPr>
        <w:t>publice</w:t>
      </w:r>
      <w:proofErr w:type="spellEnd"/>
      <w:r w:rsidR="00E6616C" w:rsidRPr="005C0BF2">
        <w:rPr>
          <w:rFonts w:ascii="Montserrat Light" w:hAnsi="Montserrat Light"/>
        </w:rPr>
        <w:t>,</w:t>
      </w:r>
      <w:r w:rsidRPr="005C0BF2">
        <w:rPr>
          <w:rFonts w:ascii="Montserrat Light" w:hAnsi="Montserrat Light"/>
        </w:rPr>
        <w:t xml:space="preserve"> </w:t>
      </w:r>
      <w:proofErr w:type="spellStart"/>
      <w:r w:rsidRPr="005C0BF2">
        <w:rPr>
          <w:rFonts w:ascii="Montserrat Light" w:hAnsi="Montserrat Light"/>
        </w:rPr>
        <w:t>republicată</w:t>
      </w:r>
      <w:proofErr w:type="spellEnd"/>
      <w:r w:rsidR="00E6616C" w:rsidRPr="005C0BF2">
        <w:rPr>
          <w:rFonts w:ascii="Montserrat Light" w:hAnsi="Montserrat Light"/>
        </w:rPr>
        <w:t>,</w:t>
      </w:r>
      <w:r w:rsidRPr="005C0BF2">
        <w:rPr>
          <w:rFonts w:ascii="Montserrat Light" w:hAnsi="Montserrat Light"/>
        </w:rPr>
        <w:t xml:space="preserve">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w:t>
      </w:r>
    </w:p>
    <w:p w14:paraId="50C98FFA" w14:textId="101F2C33" w:rsidR="00536719" w:rsidRPr="005C0BF2" w:rsidRDefault="00536719" w:rsidP="00477BB2">
      <w:pPr>
        <w:numPr>
          <w:ilvl w:val="0"/>
          <w:numId w:val="3"/>
        </w:numPr>
        <w:ind w:left="709" w:right="91"/>
        <w:contextualSpacing/>
        <w:jc w:val="both"/>
        <w:rPr>
          <w:rFonts w:ascii="Montserrat Light" w:hAnsi="Montserrat Light"/>
        </w:rPr>
      </w:pPr>
      <w:r w:rsidRPr="005C0BF2">
        <w:rPr>
          <w:rFonts w:ascii="Montserrat Light" w:hAnsi="Montserrat Light"/>
        </w:rPr>
        <w:t xml:space="preserve">art. 41, ale art. 42 </w:t>
      </w:r>
      <w:proofErr w:type="spellStart"/>
      <w:r w:rsidRPr="005C0BF2">
        <w:rPr>
          <w:rFonts w:ascii="Montserrat Light" w:hAnsi="Montserrat Light"/>
        </w:rPr>
        <w:t>și</w:t>
      </w:r>
      <w:proofErr w:type="spellEnd"/>
      <w:r w:rsidRPr="005C0BF2">
        <w:rPr>
          <w:rFonts w:ascii="Montserrat Light" w:hAnsi="Montserrat Light"/>
        </w:rPr>
        <w:t xml:space="preserve"> ale art. 44 - 45 din </w:t>
      </w:r>
      <w:proofErr w:type="spellStart"/>
      <w:r w:rsidRPr="005C0BF2">
        <w:rPr>
          <w:rFonts w:ascii="Montserrat Light" w:hAnsi="Montserrat Light"/>
        </w:rPr>
        <w:t>Legea</w:t>
      </w:r>
      <w:proofErr w:type="spellEnd"/>
      <w:r w:rsidRPr="005C0BF2">
        <w:rPr>
          <w:rFonts w:ascii="Montserrat Light" w:hAnsi="Montserrat Light"/>
        </w:rPr>
        <w:t xml:space="preserve">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finanţele</w:t>
      </w:r>
      <w:proofErr w:type="spellEnd"/>
      <w:r w:rsidRPr="005C0BF2">
        <w:rPr>
          <w:rFonts w:ascii="Montserrat Light" w:hAnsi="Montserrat Light"/>
        </w:rPr>
        <w:t xml:space="preserve"> </w:t>
      </w:r>
      <w:proofErr w:type="spellStart"/>
      <w:r w:rsidRPr="005C0BF2">
        <w:rPr>
          <w:rFonts w:ascii="Montserrat Light" w:hAnsi="Montserrat Light"/>
        </w:rPr>
        <w:t>publice</w:t>
      </w:r>
      <w:proofErr w:type="spellEnd"/>
      <w:r w:rsidRPr="005C0BF2">
        <w:rPr>
          <w:rFonts w:ascii="Montserrat Light" w:hAnsi="Montserrat Light"/>
        </w:rPr>
        <w:t xml:space="preserve"> locale nr. 273/2006,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şi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eastAsia="Calibri" w:hAnsi="Montserrat Light"/>
          <w:noProof/>
        </w:rPr>
        <w:t>;</w:t>
      </w:r>
    </w:p>
    <w:p w14:paraId="2131BEB2" w14:textId="7C4EC17F" w:rsidR="004748C3" w:rsidRPr="005C0BF2" w:rsidRDefault="004748C3" w:rsidP="004748C3">
      <w:pPr>
        <w:numPr>
          <w:ilvl w:val="0"/>
          <w:numId w:val="3"/>
        </w:numPr>
        <w:ind w:left="709" w:right="91"/>
        <w:contextualSpacing/>
        <w:jc w:val="both"/>
        <w:rPr>
          <w:rFonts w:ascii="Montserrat Light" w:hAnsi="Montserrat Light"/>
        </w:rPr>
      </w:pPr>
      <w:r w:rsidRPr="005C0BF2">
        <w:rPr>
          <w:rFonts w:ascii="Montserrat Light" w:hAnsi="Montserrat Light"/>
          <w:noProof/>
          <w:lang w:val="ro-RO" w:eastAsia="ro-RO"/>
        </w:rPr>
        <w:t xml:space="preserve">Ordonanţei de Urgenţă </w:t>
      </w:r>
      <w:r w:rsidRPr="005C0BF2">
        <w:rPr>
          <w:rFonts w:ascii="Montserrat Light" w:hAnsi="Montserrat Light"/>
        </w:rPr>
        <w:t xml:space="preserve">a </w:t>
      </w:r>
      <w:proofErr w:type="spellStart"/>
      <w:r w:rsidRPr="005C0BF2">
        <w:rPr>
          <w:rFonts w:ascii="Montserrat Light" w:hAnsi="Montserrat Light"/>
        </w:rPr>
        <w:t>Guvernului</w:t>
      </w:r>
      <w:proofErr w:type="spellEnd"/>
      <w:r w:rsidRPr="005C0BF2">
        <w:rPr>
          <w:rFonts w:ascii="Montserrat Light" w:hAnsi="Montserrat Light"/>
          <w:noProof/>
          <w:lang w:val="ro-RO" w:eastAsia="ro-RO"/>
        </w:rPr>
        <w:t xml:space="preserve"> nr. 133 din 17 decembrie 2021 privind gestionarea financiară a fondurilor europene pentru perioada de programare 2021-2027 alocate României din Fondul european de dezvoltare regională, Fondul de </w:t>
      </w:r>
      <w:r w:rsidRPr="005C0BF2">
        <w:rPr>
          <w:rFonts w:ascii="Montserrat Light" w:hAnsi="Montserrat Light"/>
          <w:noProof/>
          <w:lang w:val="ro-RO" w:eastAsia="ro-RO"/>
        </w:rPr>
        <w:lastRenderedPageBreak/>
        <w:t>coeziune, Fondul social european Plus, Fondul pentru o tranziţie justă</w:t>
      </w:r>
      <w:r w:rsidR="00E6616C" w:rsidRPr="005C0BF2">
        <w:rPr>
          <w:rFonts w:ascii="Montserrat Light" w:hAnsi="Montserrat Light"/>
          <w:noProof/>
          <w:lang w:val="ro-RO" w:eastAsia="ro-RO"/>
        </w:rPr>
        <w:t>, cu modificările și completările ulterioare</w:t>
      </w:r>
      <w:r w:rsidRPr="005C0BF2">
        <w:rPr>
          <w:rFonts w:ascii="Montserrat Light" w:hAnsi="Montserrat Light"/>
          <w:noProof/>
          <w:lang w:val="ro-RO" w:eastAsia="ro-RO"/>
        </w:rPr>
        <w:t>;</w:t>
      </w:r>
    </w:p>
    <w:p w14:paraId="0C6D7D72" w14:textId="2492CD9A" w:rsidR="004748C3" w:rsidRPr="005C0BF2" w:rsidRDefault="004748C3" w:rsidP="004748C3">
      <w:pPr>
        <w:numPr>
          <w:ilvl w:val="0"/>
          <w:numId w:val="3"/>
        </w:numPr>
        <w:ind w:left="709" w:right="91"/>
        <w:contextualSpacing/>
        <w:jc w:val="both"/>
        <w:rPr>
          <w:rFonts w:ascii="Montserrat Light" w:hAnsi="Montserrat Light"/>
        </w:rPr>
      </w:pPr>
      <w:r w:rsidRPr="005C0BF2">
        <w:rPr>
          <w:rFonts w:ascii="Montserrat Light" w:hAnsi="Montserrat Light"/>
          <w:noProof/>
          <w:lang w:val="ro-RO" w:eastAsia="ro-RO"/>
        </w:rPr>
        <w:t>Hotărârii Guvernului</w:t>
      </w:r>
      <w:r w:rsidRPr="005C0BF2">
        <w:rPr>
          <w:rFonts w:ascii="Montserrat Light" w:hAnsi="Montserrat Light"/>
        </w:rPr>
        <w:t xml:space="preserve"> nr. 829 din 27 </w:t>
      </w:r>
      <w:proofErr w:type="spellStart"/>
      <w:r w:rsidRPr="005C0BF2">
        <w:rPr>
          <w:rFonts w:ascii="Montserrat Light" w:hAnsi="Montserrat Light"/>
        </w:rPr>
        <w:t>iunie</w:t>
      </w:r>
      <w:proofErr w:type="spellEnd"/>
      <w:r w:rsidRPr="005C0BF2">
        <w:rPr>
          <w:rFonts w:ascii="Montserrat Light" w:hAnsi="Montserrat Light"/>
        </w:rPr>
        <w:t xml:space="preserve"> 2022 pentru </w:t>
      </w:r>
      <w:proofErr w:type="spellStart"/>
      <w:r w:rsidRPr="005C0BF2">
        <w:rPr>
          <w:rFonts w:ascii="Montserrat Light" w:hAnsi="Montserrat Light"/>
        </w:rPr>
        <w:t>aprobarea</w:t>
      </w:r>
      <w:proofErr w:type="spellEnd"/>
      <w:r w:rsidRPr="005C0BF2">
        <w:rPr>
          <w:rFonts w:ascii="Montserrat Light" w:hAnsi="Montserrat Light"/>
        </w:rPr>
        <w:t xml:space="preserve"> </w:t>
      </w:r>
      <w:proofErr w:type="spellStart"/>
      <w:r w:rsidRPr="005C0BF2">
        <w:rPr>
          <w:rFonts w:ascii="Montserrat Light" w:hAnsi="Montserrat Light"/>
        </w:rPr>
        <w:t>Normelor</w:t>
      </w:r>
      <w:proofErr w:type="spellEnd"/>
      <w:r w:rsidRPr="005C0BF2">
        <w:rPr>
          <w:rFonts w:ascii="Montserrat Light" w:hAnsi="Montserrat Light"/>
        </w:rPr>
        <w:t xml:space="preserve"> </w:t>
      </w:r>
      <w:proofErr w:type="spellStart"/>
      <w:r w:rsidRPr="005C0BF2">
        <w:rPr>
          <w:rFonts w:ascii="Montserrat Light" w:hAnsi="Montserrat Light"/>
        </w:rPr>
        <w:t>metodologice</w:t>
      </w:r>
      <w:proofErr w:type="spellEnd"/>
      <w:r w:rsidRPr="005C0BF2">
        <w:rPr>
          <w:rFonts w:ascii="Montserrat Light" w:hAnsi="Montserrat Light"/>
        </w:rPr>
        <w:t xml:space="preserve"> de </w:t>
      </w:r>
      <w:proofErr w:type="spellStart"/>
      <w:r w:rsidRPr="005C0BF2">
        <w:rPr>
          <w:rFonts w:ascii="Montserrat Light" w:hAnsi="Montserrat Light"/>
        </w:rPr>
        <w:t>aplicare</w:t>
      </w:r>
      <w:proofErr w:type="spellEnd"/>
      <w:r w:rsidRPr="005C0BF2">
        <w:rPr>
          <w:rFonts w:ascii="Montserrat Light" w:hAnsi="Montserrat Light"/>
        </w:rPr>
        <w:t xml:space="preserve"> a </w:t>
      </w:r>
      <w:proofErr w:type="spellStart"/>
      <w:r w:rsidRPr="005C0BF2">
        <w:rPr>
          <w:rFonts w:ascii="Montserrat Light" w:hAnsi="Montserrat Light"/>
        </w:rPr>
        <w:t>Ordonanţei</w:t>
      </w:r>
      <w:proofErr w:type="spellEnd"/>
      <w:r w:rsidRPr="005C0BF2">
        <w:rPr>
          <w:rFonts w:ascii="Montserrat Light" w:hAnsi="Montserrat Light"/>
        </w:rPr>
        <w:t xml:space="preserve"> de </w:t>
      </w:r>
      <w:proofErr w:type="spellStart"/>
      <w:r w:rsidRPr="005C0BF2">
        <w:rPr>
          <w:rFonts w:ascii="Montserrat Light" w:hAnsi="Montserrat Light"/>
        </w:rPr>
        <w:t>urgenţă</w:t>
      </w:r>
      <w:proofErr w:type="spellEnd"/>
      <w:r w:rsidRPr="005C0BF2">
        <w:rPr>
          <w:rFonts w:ascii="Montserrat Light" w:hAnsi="Montserrat Light"/>
        </w:rPr>
        <w:t xml:space="preserve"> a </w:t>
      </w:r>
      <w:proofErr w:type="spellStart"/>
      <w:r w:rsidRPr="005C0BF2">
        <w:rPr>
          <w:rFonts w:ascii="Montserrat Light" w:hAnsi="Montserrat Light"/>
        </w:rPr>
        <w:t>Guvernului</w:t>
      </w:r>
      <w:proofErr w:type="spellEnd"/>
      <w:r w:rsidRPr="005C0BF2">
        <w:rPr>
          <w:rFonts w:ascii="Montserrat Light" w:hAnsi="Montserrat Light"/>
        </w:rPr>
        <w:t xml:space="preserve"> nr. 133/2021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gestionarea</w:t>
      </w:r>
      <w:proofErr w:type="spellEnd"/>
      <w:r w:rsidRPr="005C0BF2">
        <w:rPr>
          <w:rFonts w:ascii="Montserrat Light" w:hAnsi="Montserrat Light"/>
        </w:rPr>
        <w:t xml:space="preserve"> </w:t>
      </w:r>
      <w:proofErr w:type="spellStart"/>
      <w:r w:rsidRPr="005C0BF2">
        <w:rPr>
          <w:rFonts w:ascii="Montserrat Light" w:hAnsi="Montserrat Light"/>
        </w:rPr>
        <w:t>financiară</w:t>
      </w:r>
      <w:proofErr w:type="spellEnd"/>
      <w:r w:rsidRPr="005C0BF2">
        <w:rPr>
          <w:rFonts w:ascii="Montserrat Light" w:hAnsi="Montserrat Light"/>
        </w:rPr>
        <w:t xml:space="preserve"> a </w:t>
      </w:r>
      <w:proofErr w:type="spellStart"/>
      <w:r w:rsidRPr="005C0BF2">
        <w:rPr>
          <w:rFonts w:ascii="Montserrat Light" w:hAnsi="Montserrat Light"/>
        </w:rPr>
        <w:t>fondurilor</w:t>
      </w:r>
      <w:proofErr w:type="spellEnd"/>
      <w:r w:rsidRPr="005C0BF2">
        <w:rPr>
          <w:rFonts w:ascii="Montserrat Light" w:hAnsi="Montserrat Light"/>
        </w:rPr>
        <w:t xml:space="preserve"> </w:t>
      </w:r>
      <w:proofErr w:type="spellStart"/>
      <w:r w:rsidRPr="005C0BF2">
        <w:rPr>
          <w:rFonts w:ascii="Montserrat Light" w:hAnsi="Montserrat Light"/>
        </w:rPr>
        <w:t>europene</w:t>
      </w:r>
      <w:proofErr w:type="spellEnd"/>
      <w:r w:rsidRPr="005C0BF2">
        <w:rPr>
          <w:rFonts w:ascii="Montserrat Light" w:hAnsi="Montserrat Light"/>
        </w:rPr>
        <w:t xml:space="preserve"> pentru </w:t>
      </w:r>
      <w:proofErr w:type="spellStart"/>
      <w:r w:rsidRPr="005C0BF2">
        <w:rPr>
          <w:rFonts w:ascii="Montserrat Light" w:hAnsi="Montserrat Light"/>
        </w:rPr>
        <w:t>perioada</w:t>
      </w:r>
      <w:proofErr w:type="spellEnd"/>
      <w:r w:rsidRPr="005C0BF2">
        <w:rPr>
          <w:rFonts w:ascii="Montserrat Light" w:hAnsi="Montserrat Light"/>
        </w:rPr>
        <w:t xml:space="preserve"> de </w:t>
      </w:r>
      <w:proofErr w:type="spellStart"/>
      <w:r w:rsidRPr="005C0BF2">
        <w:rPr>
          <w:rFonts w:ascii="Montserrat Light" w:hAnsi="Montserrat Light"/>
        </w:rPr>
        <w:t>programare</w:t>
      </w:r>
      <w:proofErr w:type="spellEnd"/>
      <w:r w:rsidRPr="005C0BF2">
        <w:rPr>
          <w:rFonts w:ascii="Montserrat Light" w:hAnsi="Montserrat Light"/>
        </w:rPr>
        <w:t xml:space="preserve"> 2021-2027 </w:t>
      </w:r>
      <w:proofErr w:type="spellStart"/>
      <w:r w:rsidRPr="005C0BF2">
        <w:rPr>
          <w:rFonts w:ascii="Montserrat Light" w:hAnsi="Montserrat Light"/>
        </w:rPr>
        <w:t>alocate</w:t>
      </w:r>
      <w:proofErr w:type="spellEnd"/>
      <w:r w:rsidRPr="005C0BF2">
        <w:rPr>
          <w:rFonts w:ascii="Montserrat Light" w:hAnsi="Montserrat Light"/>
        </w:rPr>
        <w:t xml:space="preserve"> </w:t>
      </w:r>
      <w:proofErr w:type="spellStart"/>
      <w:r w:rsidRPr="005C0BF2">
        <w:rPr>
          <w:rFonts w:ascii="Montserrat Light" w:hAnsi="Montserrat Light"/>
        </w:rPr>
        <w:t>României</w:t>
      </w:r>
      <w:proofErr w:type="spellEnd"/>
      <w:r w:rsidRPr="005C0BF2">
        <w:rPr>
          <w:rFonts w:ascii="Montserrat Light" w:hAnsi="Montserrat Light"/>
        </w:rPr>
        <w:t xml:space="preserve"> din Fondul </w:t>
      </w:r>
      <w:proofErr w:type="spellStart"/>
      <w:r w:rsidRPr="005C0BF2">
        <w:rPr>
          <w:rFonts w:ascii="Montserrat Light" w:hAnsi="Montserrat Light"/>
        </w:rPr>
        <w:t>european</w:t>
      </w:r>
      <w:proofErr w:type="spellEnd"/>
      <w:r w:rsidRPr="005C0BF2">
        <w:rPr>
          <w:rFonts w:ascii="Montserrat Light" w:hAnsi="Montserrat Light"/>
        </w:rPr>
        <w:t xml:space="preserve"> de </w:t>
      </w:r>
      <w:proofErr w:type="spellStart"/>
      <w:r w:rsidRPr="005C0BF2">
        <w:rPr>
          <w:rFonts w:ascii="Montserrat Light" w:hAnsi="Montserrat Light"/>
        </w:rPr>
        <w:t>dezvoltare</w:t>
      </w:r>
      <w:proofErr w:type="spellEnd"/>
      <w:r w:rsidRPr="005C0BF2">
        <w:rPr>
          <w:rFonts w:ascii="Montserrat Light" w:hAnsi="Montserrat Light"/>
        </w:rPr>
        <w:t xml:space="preserve"> </w:t>
      </w:r>
      <w:proofErr w:type="spellStart"/>
      <w:r w:rsidRPr="005C0BF2">
        <w:rPr>
          <w:rFonts w:ascii="Montserrat Light" w:hAnsi="Montserrat Light"/>
        </w:rPr>
        <w:t>regională</w:t>
      </w:r>
      <w:proofErr w:type="spellEnd"/>
      <w:r w:rsidRPr="005C0BF2">
        <w:rPr>
          <w:rFonts w:ascii="Montserrat Light" w:hAnsi="Montserrat Light"/>
        </w:rPr>
        <w:t xml:space="preserve">, Fondul de </w:t>
      </w:r>
      <w:proofErr w:type="spellStart"/>
      <w:r w:rsidRPr="005C0BF2">
        <w:rPr>
          <w:rFonts w:ascii="Montserrat Light" w:hAnsi="Montserrat Light"/>
        </w:rPr>
        <w:t>coeziune</w:t>
      </w:r>
      <w:proofErr w:type="spellEnd"/>
      <w:r w:rsidRPr="005C0BF2">
        <w:rPr>
          <w:rFonts w:ascii="Montserrat Light" w:hAnsi="Montserrat Light"/>
        </w:rPr>
        <w:t xml:space="preserve">, Fondul social </w:t>
      </w:r>
      <w:proofErr w:type="spellStart"/>
      <w:r w:rsidRPr="005C0BF2">
        <w:rPr>
          <w:rFonts w:ascii="Montserrat Light" w:hAnsi="Montserrat Light"/>
        </w:rPr>
        <w:t>european</w:t>
      </w:r>
      <w:proofErr w:type="spellEnd"/>
      <w:r w:rsidRPr="005C0BF2">
        <w:rPr>
          <w:rFonts w:ascii="Montserrat Light" w:hAnsi="Montserrat Light"/>
        </w:rPr>
        <w:t xml:space="preserve"> Plus, Fondul pentru o </w:t>
      </w:r>
      <w:proofErr w:type="spellStart"/>
      <w:r w:rsidRPr="005C0BF2">
        <w:rPr>
          <w:rFonts w:ascii="Montserrat Light" w:hAnsi="Montserrat Light"/>
        </w:rPr>
        <w:t>tranziţie</w:t>
      </w:r>
      <w:proofErr w:type="spellEnd"/>
      <w:r w:rsidRPr="005C0BF2">
        <w:rPr>
          <w:rFonts w:ascii="Montserrat Light" w:hAnsi="Montserrat Light"/>
        </w:rPr>
        <w:t xml:space="preserve"> </w:t>
      </w:r>
      <w:proofErr w:type="spellStart"/>
      <w:r w:rsidRPr="005C0BF2">
        <w:rPr>
          <w:rFonts w:ascii="Montserrat Light" w:hAnsi="Montserrat Light"/>
        </w:rPr>
        <w:t>justă</w:t>
      </w:r>
      <w:proofErr w:type="spellEnd"/>
      <w:r w:rsidR="00E6616C" w:rsidRPr="005C0BF2">
        <w:rPr>
          <w:rFonts w:ascii="Montserrat Light" w:hAnsi="Montserrat Light"/>
        </w:rPr>
        <w:t xml:space="preserve">, </w:t>
      </w:r>
      <w:r w:rsidR="00E6616C" w:rsidRPr="005C0BF2">
        <w:rPr>
          <w:rFonts w:ascii="Montserrat Light" w:hAnsi="Montserrat Light"/>
          <w:noProof/>
          <w:lang w:val="ro-RO" w:eastAsia="ro-RO"/>
        </w:rPr>
        <w:t>cu modificările și completările ulterioare</w:t>
      </w:r>
      <w:r w:rsidRPr="005C0BF2">
        <w:rPr>
          <w:rFonts w:ascii="Montserrat Light" w:hAnsi="Montserrat Light"/>
        </w:rPr>
        <w:t>;</w:t>
      </w:r>
    </w:p>
    <w:p w14:paraId="43DE4E7F" w14:textId="6DD75DA6" w:rsidR="004748C3" w:rsidRPr="005C0BF2" w:rsidRDefault="004748C3" w:rsidP="003077F2">
      <w:pPr>
        <w:numPr>
          <w:ilvl w:val="0"/>
          <w:numId w:val="3"/>
        </w:numPr>
        <w:ind w:left="709" w:right="91"/>
        <w:contextualSpacing/>
        <w:jc w:val="both"/>
        <w:rPr>
          <w:rFonts w:ascii="Montserrat Light" w:hAnsi="Montserrat Light"/>
        </w:rPr>
      </w:pPr>
      <w:r w:rsidRPr="005C0BF2">
        <w:rPr>
          <w:rFonts w:ascii="Montserrat Light" w:hAnsi="Montserrat Light"/>
          <w:lang w:val="ro-RO"/>
        </w:rPr>
        <w:t>Hotărârii Guvernului</w:t>
      </w:r>
      <w:r w:rsidRPr="005C0BF2">
        <w:rPr>
          <w:rFonts w:ascii="Montserrat Light" w:hAnsi="Montserrat Light"/>
        </w:rPr>
        <w:t xml:space="preserve"> nr. 873 din 6 </w:t>
      </w:r>
      <w:proofErr w:type="spellStart"/>
      <w:r w:rsidRPr="005C0BF2">
        <w:rPr>
          <w:rFonts w:ascii="Montserrat Light" w:hAnsi="Montserrat Light"/>
        </w:rPr>
        <w:t>iulie</w:t>
      </w:r>
      <w:proofErr w:type="spellEnd"/>
      <w:r w:rsidRPr="005C0BF2">
        <w:rPr>
          <w:rFonts w:ascii="Montserrat Light" w:hAnsi="Montserrat Light"/>
        </w:rPr>
        <w:t xml:space="preserve"> 2022 pentru </w:t>
      </w:r>
      <w:proofErr w:type="spellStart"/>
      <w:r w:rsidRPr="005C0BF2">
        <w:rPr>
          <w:rFonts w:ascii="Montserrat Light" w:hAnsi="Montserrat Light"/>
        </w:rPr>
        <w:t>stabilirea</w:t>
      </w:r>
      <w:proofErr w:type="spellEnd"/>
      <w:r w:rsidRPr="005C0BF2">
        <w:rPr>
          <w:rFonts w:ascii="Montserrat Light" w:hAnsi="Montserrat Light"/>
        </w:rPr>
        <w:t xml:space="preserve"> </w:t>
      </w:r>
      <w:proofErr w:type="spellStart"/>
      <w:r w:rsidRPr="005C0BF2">
        <w:rPr>
          <w:rFonts w:ascii="Montserrat Light" w:hAnsi="Montserrat Light"/>
        </w:rPr>
        <w:t>cadrului</w:t>
      </w:r>
      <w:proofErr w:type="spellEnd"/>
      <w:r w:rsidRPr="005C0BF2">
        <w:rPr>
          <w:rFonts w:ascii="Montserrat Light" w:hAnsi="Montserrat Light"/>
        </w:rPr>
        <w:t xml:space="preserve"> legal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eligibilitatea</w:t>
      </w:r>
      <w:proofErr w:type="spellEnd"/>
      <w:r w:rsidRPr="005C0BF2">
        <w:rPr>
          <w:rFonts w:ascii="Montserrat Light" w:hAnsi="Montserrat Light"/>
        </w:rPr>
        <w:t xml:space="preserve"> </w:t>
      </w:r>
      <w:proofErr w:type="spellStart"/>
      <w:r w:rsidRPr="005C0BF2">
        <w:rPr>
          <w:rFonts w:ascii="Montserrat Light" w:hAnsi="Montserrat Light"/>
        </w:rPr>
        <w:t>cheltuielilor</w:t>
      </w:r>
      <w:proofErr w:type="spellEnd"/>
      <w:r w:rsidRPr="005C0BF2">
        <w:rPr>
          <w:rFonts w:ascii="Montserrat Light" w:hAnsi="Montserrat Light"/>
        </w:rPr>
        <w:t xml:space="preserve"> </w:t>
      </w:r>
      <w:proofErr w:type="spellStart"/>
      <w:r w:rsidRPr="005C0BF2">
        <w:rPr>
          <w:rFonts w:ascii="Montserrat Light" w:hAnsi="Montserrat Light"/>
        </w:rPr>
        <w:t>efectuate</w:t>
      </w:r>
      <w:proofErr w:type="spellEnd"/>
      <w:r w:rsidRPr="005C0BF2">
        <w:rPr>
          <w:rFonts w:ascii="Montserrat Light" w:hAnsi="Montserrat Light"/>
        </w:rPr>
        <w:t xml:space="preserve"> de </w:t>
      </w:r>
      <w:proofErr w:type="spellStart"/>
      <w:r w:rsidRPr="005C0BF2">
        <w:rPr>
          <w:rFonts w:ascii="Montserrat Light" w:hAnsi="Montserrat Light"/>
        </w:rPr>
        <w:t>beneficiari</w:t>
      </w:r>
      <w:proofErr w:type="spellEnd"/>
      <w:r w:rsidRPr="005C0BF2">
        <w:rPr>
          <w:rFonts w:ascii="Montserrat Light" w:hAnsi="Montserrat Light"/>
        </w:rPr>
        <w:t xml:space="preserve"> </w:t>
      </w: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cadrul</w:t>
      </w:r>
      <w:proofErr w:type="spellEnd"/>
      <w:r w:rsidRPr="005C0BF2">
        <w:rPr>
          <w:rFonts w:ascii="Montserrat Light" w:hAnsi="Montserrat Light"/>
        </w:rPr>
        <w:t xml:space="preserve"> </w:t>
      </w:r>
      <w:proofErr w:type="spellStart"/>
      <w:r w:rsidRPr="005C0BF2">
        <w:rPr>
          <w:rFonts w:ascii="Montserrat Light" w:hAnsi="Montserrat Light"/>
        </w:rPr>
        <w:t>operaţiunilor</w:t>
      </w:r>
      <w:proofErr w:type="spellEnd"/>
      <w:r w:rsidRPr="005C0BF2">
        <w:rPr>
          <w:rFonts w:ascii="Montserrat Light" w:hAnsi="Montserrat Light"/>
        </w:rPr>
        <w:t xml:space="preserve"> </w:t>
      </w:r>
      <w:proofErr w:type="spellStart"/>
      <w:r w:rsidRPr="005C0BF2">
        <w:rPr>
          <w:rFonts w:ascii="Montserrat Light" w:hAnsi="Montserrat Light"/>
        </w:rPr>
        <w:t>finanţate</w:t>
      </w:r>
      <w:proofErr w:type="spellEnd"/>
      <w:r w:rsidRPr="005C0BF2">
        <w:rPr>
          <w:rFonts w:ascii="Montserrat Light" w:hAnsi="Montserrat Light"/>
        </w:rPr>
        <w:t xml:space="preserve"> </w:t>
      </w: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perioada</w:t>
      </w:r>
      <w:proofErr w:type="spellEnd"/>
      <w:r w:rsidRPr="005C0BF2">
        <w:rPr>
          <w:rFonts w:ascii="Montserrat Light" w:hAnsi="Montserrat Light"/>
        </w:rPr>
        <w:t xml:space="preserve"> de </w:t>
      </w:r>
      <w:proofErr w:type="spellStart"/>
      <w:r w:rsidRPr="005C0BF2">
        <w:rPr>
          <w:rFonts w:ascii="Montserrat Light" w:hAnsi="Montserrat Light"/>
        </w:rPr>
        <w:t>programare</w:t>
      </w:r>
      <w:proofErr w:type="spellEnd"/>
      <w:r w:rsidRPr="005C0BF2">
        <w:rPr>
          <w:rFonts w:ascii="Montserrat Light" w:hAnsi="Montserrat Light"/>
        </w:rPr>
        <w:t xml:space="preserve"> 2021-2027 </w:t>
      </w:r>
      <w:proofErr w:type="spellStart"/>
      <w:r w:rsidRPr="005C0BF2">
        <w:rPr>
          <w:rFonts w:ascii="Montserrat Light" w:hAnsi="Montserrat Light"/>
        </w:rPr>
        <w:t>prin</w:t>
      </w:r>
      <w:proofErr w:type="spellEnd"/>
      <w:r w:rsidRPr="005C0BF2">
        <w:rPr>
          <w:rFonts w:ascii="Montserrat Light" w:hAnsi="Montserrat Light"/>
        </w:rPr>
        <w:t xml:space="preserve"> Fondul </w:t>
      </w:r>
      <w:proofErr w:type="spellStart"/>
      <w:r w:rsidRPr="005C0BF2">
        <w:rPr>
          <w:rFonts w:ascii="Montserrat Light" w:hAnsi="Montserrat Light"/>
        </w:rPr>
        <w:t>european</w:t>
      </w:r>
      <w:proofErr w:type="spellEnd"/>
      <w:r w:rsidRPr="005C0BF2">
        <w:rPr>
          <w:rFonts w:ascii="Montserrat Light" w:hAnsi="Montserrat Light"/>
        </w:rPr>
        <w:t xml:space="preserve"> de </w:t>
      </w:r>
      <w:proofErr w:type="spellStart"/>
      <w:r w:rsidRPr="005C0BF2">
        <w:rPr>
          <w:rFonts w:ascii="Montserrat Light" w:hAnsi="Montserrat Light"/>
        </w:rPr>
        <w:t>dezvoltare</w:t>
      </w:r>
      <w:proofErr w:type="spellEnd"/>
      <w:r w:rsidRPr="005C0BF2">
        <w:rPr>
          <w:rFonts w:ascii="Montserrat Light" w:hAnsi="Montserrat Light"/>
        </w:rPr>
        <w:t xml:space="preserve"> </w:t>
      </w:r>
      <w:proofErr w:type="spellStart"/>
      <w:r w:rsidRPr="005C0BF2">
        <w:rPr>
          <w:rFonts w:ascii="Montserrat Light" w:hAnsi="Montserrat Light"/>
        </w:rPr>
        <w:t>regională</w:t>
      </w:r>
      <w:proofErr w:type="spellEnd"/>
      <w:r w:rsidRPr="005C0BF2">
        <w:rPr>
          <w:rFonts w:ascii="Montserrat Light" w:hAnsi="Montserrat Light"/>
        </w:rPr>
        <w:t xml:space="preserve">, Fondul social </w:t>
      </w:r>
      <w:proofErr w:type="spellStart"/>
      <w:r w:rsidRPr="005C0BF2">
        <w:rPr>
          <w:rFonts w:ascii="Montserrat Light" w:hAnsi="Montserrat Light"/>
        </w:rPr>
        <w:t>european</w:t>
      </w:r>
      <w:proofErr w:type="spellEnd"/>
      <w:r w:rsidRPr="005C0BF2">
        <w:rPr>
          <w:rFonts w:ascii="Montserrat Light" w:hAnsi="Montserrat Light"/>
        </w:rPr>
        <w:t xml:space="preserve"> Plus, Fondul de </w:t>
      </w:r>
      <w:proofErr w:type="spellStart"/>
      <w:r w:rsidRPr="005C0BF2">
        <w:rPr>
          <w:rFonts w:ascii="Montserrat Light" w:hAnsi="Montserrat Light"/>
        </w:rPr>
        <w:t>coeziune</w:t>
      </w:r>
      <w:proofErr w:type="spellEnd"/>
      <w:r w:rsidRPr="005C0BF2">
        <w:rPr>
          <w:rFonts w:ascii="Montserrat Light" w:hAnsi="Montserrat Light"/>
        </w:rPr>
        <w:t xml:space="preserve"> </w:t>
      </w:r>
      <w:proofErr w:type="spellStart"/>
      <w:r w:rsidRPr="005C0BF2">
        <w:rPr>
          <w:rFonts w:ascii="Montserrat Light" w:hAnsi="Montserrat Light"/>
        </w:rPr>
        <w:t>şi</w:t>
      </w:r>
      <w:proofErr w:type="spellEnd"/>
      <w:r w:rsidRPr="005C0BF2">
        <w:rPr>
          <w:rFonts w:ascii="Montserrat Light" w:hAnsi="Montserrat Light"/>
        </w:rPr>
        <w:t xml:space="preserve"> Fondul pentru o </w:t>
      </w:r>
      <w:proofErr w:type="spellStart"/>
      <w:r w:rsidRPr="005C0BF2">
        <w:rPr>
          <w:rFonts w:ascii="Montserrat Light" w:hAnsi="Montserrat Light"/>
        </w:rPr>
        <w:t>tranziţie</w:t>
      </w:r>
      <w:proofErr w:type="spellEnd"/>
      <w:r w:rsidRPr="005C0BF2">
        <w:rPr>
          <w:rFonts w:ascii="Montserrat Light" w:hAnsi="Montserrat Light"/>
        </w:rPr>
        <w:t xml:space="preserve"> </w:t>
      </w:r>
      <w:proofErr w:type="spellStart"/>
      <w:r w:rsidRPr="005C0BF2">
        <w:rPr>
          <w:rFonts w:ascii="Montserrat Light" w:hAnsi="Montserrat Light"/>
        </w:rPr>
        <w:t>justă</w:t>
      </w:r>
      <w:proofErr w:type="spellEnd"/>
      <w:r w:rsidR="009F460F" w:rsidRPr="005C0BF2">
        <w:rPr>
          <w:rFonts w:ascii="Montserrat Light" w:hAnsi="Montserrat Light"/>
        </w:rPr>
        <w:t>;</w:t>
      </w:r>
    </w:p>
    <w:p w14:paraId="4F5C165B" w14:textId="77777777" w:rsidR="00551779" w:rsidRPr="005C0BF2" w:rsidRDefault="00551779" w:rsidP="00551779">
      <w:pPr>
        <w:pStyle w:val="Listparagraf"/>
        <w:numPr>
          <w:ilvl w:val="0"/>
          <w:numId w:val="3"/>
        </w:numPr>
        <w:spacing w:after="0" w:line="276" w:lineRule="auto"/>
        <w:ind w:left="709" w:right="29" w:hanging="357"/>
        <w:jc w:val="both"/>
        <w:rPr>
          <w:rFonts w:ascii="Montserrat Light" w:hAnsi="Montserrat Light"/>
          <w:noProof/>
          <w:color w:val="000000" w:themeColor="text1"/>
          <w:lang w:val="ro-RO" w:eastAsia="ro-RO"/>
        </w:rPr>
      </w:pPr>
      <w:r w:rsidRPr="005C0BF2">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814BFCE" w14:textId="496DC499" w:rsidR="00761D6F" w:rsidRPr="005C0BF2" w:rsidRDefault="00761D6F" w:rsidP="00761D6F">
      <w:pPr>
        <w:numPr>
          <w:ilvl w:val="0"/>
          <w:numId w:val="3"/>
        </w:numPr>
        <w:ind w:left="709"/>
        <w:contextualSpacing/>
        <w:jc w:val="both"/>
        <w:rPr>
          <w:rFonts w:ascii="Montserrat Light" w:hAnsi="Montserrat Light"/>
          <w:lang w:val="ro-RO"/>
        </w:rPr>
      </w:pPr>
      <w:r w:rsidRPr="005C0BF2">
        <w:rPr>
          <w:rFonts w:ascii="Montserrat Light" w:hAnsi="Montserrat Light"/>
          <w:lang w:val="ro-RO"/>
        </w:rPr>
        <w:t>Ghidul solicitantului – PROGRAMUL REGIONAL NORD VEST 2021-2027, Echipamente pentru creșterea siguranței traficului, Obiectiv de Politica 3 O Europă mai conectată prin creșterea mobilității, Prioritatea 5 O regiune accesibilă,  Obiectiv specific 3.2. Dezvoltarea și creșterea unei mobilități naționale, regionale și locale durabile, reziliente la schimbările climatice, inteligente și intermodale, inclusiv îmbunătățirea accesului la TEN-T și a mobilității transfrontaliere, apel de proiecte PRNV/2023/ 522.B/1</w:t>
      </w:r>
      <w:r w:rsidR="00267793" w:rsidRPr="005C0BF2">
        <w:rPr>
          <w:rFonts w:ascii="Montserrat Light" w:hAnsi="Montserrat Light"/>
          <w:lang w:val="ro-RO"/>
        </w:rPr>
        <w:t>, cu modificările și completările ulterioare</w:t>
      </w:r>
      <w:r w:rsidRPr="005C0BF2">
        <w:rPr>
          <w:rFonts w:ascii="Montserrat Light" w:hAnsi="Montserrat Light"/>
          <w:lang w:val="ro-RO"/>
        </w:rPr>
        <w:t>;</w:t>
      </w:r>
    </w:p>
    <w:p w14:paraId="2D0AD847" w14:textId="77777777" w:rsidR="00761D6F" w:rsidRPr="005C0BF2" w:rsidRDefault="00761D6F" w:rsidP="00761D6F">
      <w:pPr>
        <w:pStyle w:val="Listparagraf"/>
        <w:spacing w:after="0" w:line="276" w:lineRule="auto"/>
        <w:ind w:left="709" w:right="29"/>
        <w:jc w:val="both"/>
        <w:rPr>
          <w:rFonts w:ascii="Montserrat Light" w:hAnsi="Montserrat Light"/>
          <w:noProof/>
          <w:color w:val="000000" w:themeColor="text1"/>
          <w:lang w:val="ro-RO" w:eastAsia="ro-RO"/>
        </w:rPr>
      </w:pPr>
    </w:p>
    <w:p w14:paraId="5475AE33" w14:textId="77777777" w:rsidR="00536719" w:rsidRPr="005C0BF2" w:rsidRDefault="00536719" w:rsidP="00536719">
      <w:pPr>
        <w:contextualSpacing/>
        <w:jc w:val="both"/>
        <w:rPr>
          <w:rFonts w:ascii="Montserrat Light" w:hAnsi="Montserrat Light"/>
          <w:lang w:val="ro-RO"/>
        </w:rPr>
      </w:pPr>
    </w:p>
    <w:p w14:paraId="41A8B02C" w14:textId="77777777" w:rsidR="00536719" w:rsidRPr="005C0BF2" w:rsidRDefault="00536719" w:rsidP="00536719">
      <w:pPr>
        <w:contextualSpacing/>
        <w:jc w:val="both"/>
        <w:rPr>
          <w:rFonts w:ascii="Montserrat Light" w:hAnsi="Montserrat Light"/>
        </w:rPr>
      </w:pP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temeiul</w:t>
      </w:r>
      <w:proofErr w:type="spellEnd"/>
      <w:r w:rsidRPr="005C0BF2">
        <w:rPr>
          <w:rFonts w:ascii="Montserrat Light" w:hAnsi="Montserrat Light"/>
        </w:rPr>
        <w:t xml:space="preserve"> </w:t>
      </w:r>
      <w:proofErr w:type="spellStart"/>
      <w:r w:rsidRPr="005C0BF2">
        <w:rPr>
          <w:rFonts w:ascii="Montserrat Light" w:hAnsi="Montserrat Light"/>
        </w:rPr>
        <w:t>competentelor</w:t>
      </w:r>
      <w:proofErr w:type="spellEnd"/>
      <w:r w:rsidRPr="005C0BF2">
        <w:rPr>
          <w:rFonts w:ascii="Montserrat Light" w:hAnsi="Montserrat Light"/>
        </w:rPr>
        <w:t xml:space="preserve"> </w:t>
      </w:r>
      <w:proofErr w:type="spellStart"/>
      <w:r w:rsidRPr="005C0BF2">
        <w:rPr>
          <w:rFonts w:ascii="Montserrat Light" w:hAnsi="Montserrat Light"/>
        </w:rPr>
        <w:t>stabilite</w:t>
      </w:r>
      <w:proofErr w:type="spellEnd"/>
      <w:r w:rsidRPr="005C0BF2">
        <w:rPr>
          <w:rFonts w:ascii="Montserrat Light" w:hAnsi="Montserrat Light"/>
        </w:rPr>
        <w:t xml:space="preserve"> </w:t>
      </w:r>
      <w:proofErr w:type="spellStart"/>
      <w:r w:rsidRPr="005C0BF2">
        <w:rPr>
          <w:rFonts w:ascii="Montserrat Light" w:hAnsi="Montserrat Light"/>
        </w:rPr>
        <w:t>prin</w:t>
      </w:r>
      <w:proofErr w:type="spellEnd"/>
      <w:r w:rsidRPr="005C0BF2">
        <w:rPr>
          <w:rFonts w:ascii="Montserrat Light" w:hAnsi="Montserrat Light"/>
        </w:rPr>
        <w:t xml:space="preserve"> art. 182 </w:t>
      </w:r>
      <w:proofErr w:type="spellStart"/>
      <w:r w:rsidRPr="005C0BF2">
        <w:rPr>
          <w:rFonts w:ascii="Montserrat Light" w:hAnsi="Montserrat Light"/>
        </w:rPr>
        <w:t>alin</w:t>
      </w:r>
      <w:proofErr w:type="spellEnd"/>
      <w:r w:rsidRPr="005C0BF2">
        <w:rPr>
          <w:rFonts w:ascii="Montserrat Light" w:hAnsi="Montserrat Light"/>
        </w:rPr>
        <w:t xml:space="preserve">. (1) </w:t>
      </w:r>
      <w:proofErr w:type="spellStart"/>
      <w:r w:rsidRPr="005C0BF2">
        <w:rPr>
          <w:rFonts w:ascii="Montserrat Light" w:hAnsi="Montserrat Light"/>
        </w:rPr>
        <w:t>și</w:t>
      </w:r>
      <w:proofErr w:type="spellEnd"/>
      <w:r w:rsidRPr="005C0BF2">
        <w:rPr>
          <w:rFonts w:ascii="Montserrat Light" w:hAnsi="Montserrat Light"/>
        </w:rPr>
        <w:t xml:space="preserve"> art. 196 </w:t>
      </w:r>
      <w:proofErr w:type="spellStart"/>
      <w:r w:rsidRPr="005C0BF2">
        <w:rPr>
          <w:rFonts w:ascii="Montserrat Light" w:hAnsi="Montserrat Light"/>
        </w:rPr>
        <w:t>alin</w:t>
      </w:r>
      <w:proofErr w:type="spellEnd"/>
      <w:r w:rsidRPr="005C0BF2">
        <w:rPr>
          <w:rFonts w:ascii="Montserrat Light" w:hAnsi="Montserrat Light"/>
        </w:rPr>
        <w:t xml:space="preserve">. (1) lit. a) din </w:t>
      </w:r>
      <w:proofErr w:type="spellStart"/>
      <w:r w:rsidRPr="005C0BF2">
        <w:rPr>
          <w:rFonts w:ascii="Montserrat Light" w:hAnsi="Montserrat Light"/>
        </w:rPr>
        <w:t>Ordonanța</w:t>
      </w:r>
      <w:proofErr w:type="spellEnd"/>
      <w:r w:rsidRPr="005C0BF2">
        <w:rPr>
          <w:rFonts w:ascii="Montserrat Light" w:hAnsi="Montserrat Light"/>
        </w:rPr>
        <w:t xml:space="preserve"> de </w:t>
      </w:r>
      <w:proofErr w:type="spellStart"/>
      <w:r w:rsidRPr="005C0BF2">
        <w:rPr>
          <w:rFonts w:ascii="Montserrat Light" w:hAnsi="Montserrat Light"/>
        </w:rPr>
        <w:t>urgență</w:t>
      </w:r>
      <w:proofErr w:type="spellEnd"/>
      <w:r w:rsidRPr="005C0BF2">
        <w:rPr>
          <w:rFonts w:ascii="Montserrat Light" w:hAnsi="Montserrat Light"/>
        </w:rPr>
        <w:t xml:space="preserve"> a </w:t>
      </w:r>
      <w:proofErr w:type="spellStart"/>
      <w:r w:rsidRPr="005C0BF2">
        <w:rPr>
          <w:rFonts w:ascii="Montserrat Light" w:hAnsi="Montserrat Light"/>
        </w:rPr>
        <w:t>Guvernului</w:t>
      </w:r>
      <w:proofErr w:type="spellEnd"/>
      <w:r w:rsidRPr="005C0BF2">
        <w:rPr>
          <w:rFonts w:ascii="Montserrat Light" w:hAnsi="Montserrat Light"/>
        </w:rPr>
        <w:t xml:space="preserve"> nr. 57/2019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Codul</w:t>
      </w:r>
      <w:proofErr w:type="spellEnd"/>
      <w:r w:rsidRPr="005C0BF2">
        <w:rPr>
          <w:rFonts w:ascii="Montserrat Light" w:hAnsi="Montserrat Light"/>
        </w:rPr>
        <w:t xml:space="preserve"> </w:t>
      </w:r>
      <w:proofErr w:type="spellStart"/>
      <w:r w:rsidRPr="005C0BF2">
        <w:rPr>
          <w:rFonts w:ascii="Montserrat Light" w:hAnsi="Montserrat Light"/>
        </w:rPr>
        <w:t>administrativ</w:t>
      </w:r>
      <w:proofErr w:type="spellEnd"/>
      <w:r w:rsidRPr="005C0BF2">
        <w:rPr>
          <w:rFonts w:ascii="Montserrat Light" w:hAnsi="Montserrat Light"/>
        </w:rPr>
        <w:t xml:space="preserve">, cu </w:t>
      </w:r>
      <w:proofErr w:type="spellStart"/>
      <w:r w:rsidRPr="005C0BF2">
        <w:rPr>
          <w:rFonts w:ascii="Montserrat Light" w:hAnsi="Montserrat Light"/>
        </w:rPr>
        <w:t>modificările</w:t>
      </w:r>
      <w:proofErr w:type="spellEnd"/>
      <w:r w:rsidRPr="005C0BF2">
        <w:rPr>
          <w:rFonts w:ascii="Montserrat Light" w:hAnsi="Montserrat Light"/>
        </w:rPr>
        <w:t xml:space="preserve"> și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w:t>
      </w:r>
    </w:p>
    <w:p w14:paraId="156CBDE7" w14:textId="77777777" w:rsidR="00C86F35" w:rsidRPr="005C0BF2" w:rsidRDefault="00C86F35" w:rsidP="00536719">
      <w:pPr>
        <w:contextualSpacing/>
        <w:jc w:val="both"/>
        <w:rPr>
          <w:rFonts w:ascii="Montserrat Light" w:hAnsi="Montserrat Light"/>
        </w:rPr>
      </w:pPr>
    </w:p>
    <w:p w14:paraId="68963E59" w14:textId="06D273EA" w:rsidR="008F76F2" w:rsidRPr="005C0BF2"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5C0BF2">
        <w:rPr>
          <w:rFonts w:ascii="Montserrat Light" w:hAnsi="Montserrat Light"/>
          <w:b/>
          <w:bCs/>
          <w:noProof/>
          <w:lang w:val="ro-RO" w:eastAsia="ro-RO"/>
        </w:rPr>
        <w:t>hotărăşte:</w:t>
      </w:r>
    </w:p>
    <w:p w14:paraId="07F06FC1" w14:textId="77777777" w:rsidR="00670585" w:rsidRPr="005C0BF2"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1ECDBBBF" w14:textId="77777777" w:rsidR="00F00C7E" w:rsidRPr="005C0BF2" w:rsidRDefault="00F00C7E" w:rsidP="005979FD">
      <w:pPr>
        <w:tabs>
          <w:tab w:val="left" w:pos="90"/>
        </w:tabs>
        <w:autoSpaceDE w:val="0"/>
        <w:autoSpaceDN w:val="0"/>
        <w:adjustRightInd w:val="0"/>
        <w:jc w:val="center"/>
        <w:rPr>
          <w:rFonts w:ascii="Montserrat Light" w:hAnsi="Montserrat Light"/>
          <w:b/>
          <w:bCs/>
          <w:noProof/>
          <w:lang w:val="ro-RO" w:eastAsia="ro-RO"/>
        </w:rPr>
      </w:pPr>
    </w:p>
    <w:p w14:paraId="31B29484" w14:textId="60E7486F" w:rsidR="00F00C7E" w:rsidRPr="005C0BF2" w:rsidRDefault="00F00C7E" w:rsidP="00F00C7E">
      <w:pPr>
        <w:spacing w:before="240"/>
        <w:jc w:val="both"/>
        <w:rPr>
          <w:rFonts w:ascii="Montserrat Light" w:eastAsia="Calibri" w:hAnsi="Montserrat Light" w:cs="Times New Roman"/>
          <w:noProof/>
          <w:lang w:val="ro-RO" w:eastAsia="ro-RO"/>
        </w:rPr>
      </w:pPr>
      <w:r w:rsidRPr="005C0BF2">
        <w:rPr>
          <w:rFonts w:ascii="Montserrat Light" w:eastAsia="Calibri" w:hAnsi="Montserrat Light" w:cs="Times New Roman"/>
          <w:b/>
          <w:bCs/>
          <w:noProof/>
          <w:lang w:val="ro-RO" w:eastAsia="ro-RO"/>
        </w:rPr>
        <w:t xml:space="preserve">Art. I. </w:t>
      </w:r>
      <w:r w:rsidRPr="005C0BF2">
        <w:rPr>
          <w:rFonts w:ascii="Montserrat Light" w:eastAsia="Calibri" w:hAnsi="Montserrat Light" w:cs="Times New Roman"/>
          <w:noProof/>
          <w:lang w:val="ro-RO" w:eastAsia="ro-RO"/>
        </w:rPr>
        <w:t>Horărârea Consiliului Județean Cluj nr. 159 din 31 august 2023 privind aprobarea proiectului ILUMINAREA TRECERILOR PENTRU PIETONI PE DRUMURILE JUDEȚENE DIN JUDEȚUL CLUJ - ETAPA I,</w:t>
      </w:r>
      <w:r w:rsidR="009F1421" w:rsidRPr="005C0BF2">
        <w:rPr>
          <w:rFonts w:ascii="Montserrat Light" w:eastAsia="Calibri" w:hAnsi="Montserrat Light" w:cs="Times New Roman"/>
          <w:noProof/>
          <w:lang w:val="ro-RO" w:eastAsia="ro-RO"/>
        </w:rPr>
        <w:t xml:space="preserve"> modificată prin Hotărârea Consiliului Județean nr. 5/2024 </w:t>
      </w:r>
      <w:r w:rsidRPr="005C0BF2">
        <w:rPr>
          <w:rFonts w:ascii="Montserrat Light" w:eastAsia="Calibri" w:hAnsi="Montserrat Light" w:cs="Times New Roman"/>
          <w:noProof/>
          <w:lang w:val="ro-RO" w:eastAsia="ro-RO"/>
        </w:rPr>
        <w:t xml:space="preserve">se </w:t>
      </w:r>
      <w:r w:rsidRPr="005C0BF2">
        <w:rPr>
          <w:rFonts w:ascii="Montserrat Light" w:eastAsia="Times New Roman" w:hAnsi="Montserrat Light" w:cs="Times New Roman"/>
          <w:lang w:val="ro-RO" w:eastAsia="ro-RO"/>
        </w:rPr>
        <w:t>modifică după cum urmează:</w:t>
      </w:r>
    </w:p>
    <w:p w14:paraId="32DC8DFE" w14:textId="77777777" w:rsidR="00F00C7E" w:rsidRPr="005C0BF2" w:rsidRDefault="00F00C7E" w:rsidP="00F00C7E">
      <w:pPr>
        <w:tabs>
          <w:tab w:val="left" w:pos="90"/>
        </w:tabs>
        <w:autoSpaceDE w:val="0"/>
        <w:autoSpaceDN w:val="0"/>
        <w:adjustRightInd w:val="0"/>
        <w:jc w:val="both"/>
        <w:rPr>
          <w:rFonts w:ascii="Montserrat Light" w:hAnsi="Montserrat Light"/>
          <w:b/>
          <w:bCs/>
          <w:noProof/>
          <w:lang w:val="ro-RO" w:eastAsia="ro-RO"/>
        </w:rPr>
      </w:pPr>
    </w:p>
    <w:p w14:paraId="715F3150" w14:textId="1D2FAB26" w:rsidR="00267793" w:rsidRPr="005C0BF2" w:rsidRDefault="00267793" w:rsidP="00267793">
      <w:pPr>
        <w:pStyle w:val="Listparagraf"/>
        <w:numPr>
          <w:ilvl w:val="0"/>
          <w:numId w:val="32"/>
        </w:numPr>
        <w:rPr>
          <w:rFonts w:ascii="Montserrat Light" w:hAnsi="Montserrat Light"/>
          <w:lang w:val="ro-RO" w:eastAsia="ro-RO"/>
        </w:rPr>
      </w:pPr>
      <w:r w:rsidRPr="005C0BF2">
        <w:rPr>
          <w:rFonts w:ascii="Montserrat Light" w:hAnsi="Montserrat Light"/>
          <w:lang w:val="ro-RO" w:eastAsia="ro-RO"/>
        </w:rPr>
        <w:t>Articolul 2 se modifică și va avea următorul conținut:</w:t>
      </w:r>
    </w:p>
    <w:p w14:paraId="0509C6DF" w14:textId="6047989A" w:rsidR="00267793" w:rsidRPr="005C0BF2" w:rsidRDefault="00267793" w:rsidP="00267793">
      <w:pPr>
        <w:pStyle w:val="Listparagraf"/>
        <w:ind w:left="1080"/>
        <w:jc w:val="both"/>
        <w:rPr>
          <w:rFonts w:ascii="Montserrat Light" w:hAnsi="Montserrat Light"/>
          <w:i/>
          <w:iCs/>
          <w:noProof/>
          <w:lang w:val="ro-RO" w:eastAsia="ro-RO"/>
        </w:rPr>
      </w:pPr>
      <w:r w:rsidRPr="005C0BF2">
        <w:rPr>
          <w:rFonts w:ascii="Montserrat Light" w:hAnsi="Montserrat Light"/>
          <w:bCs/>
          <w:i/>
          <w:iCs/>
          <w:lang w:val="ro-RO"/>
        </w:rPr>
        <w:t xml:space="preserve">”Art. 2. </w:t>
      </w:r>
      <w:r w:rsidRPr="005C0BF2">
        <w:rPr>
          <w:rFonts w:ascii="Montserrat Light" w:hAnsi="Montserrat Light"/>
          <w:i/>
          <w:iCs/>
          <w:noProof/>
          <w:lang w:val="ro-RO" w:eastAsia="ro-RO"/>
        </w:rPr>
        <w:t>Se aprob</w:t>
      </w:r>
      <w:r w:rsidR="000706FA" w:rsidRPr="005C0BF2">
        <w:rPr>
          <w:rFonts w:ascii="Montserrat Light" w:hAnsi="Montserrat Light"/>
          <w:i/>
          <w:iCs/>
          <w:noProof/>
          <w:lang w:val="ro-RO" w:eastAsia="ro-RO"/>
        </w:rPr>
        <w:t>ă</w:t>
      </w:r>
      <w:r w:rsidRPr="005C0BF2">
        <w:rPr>
          <w:rFonts w:ascii="Montserrat Light" w:hAnsi="Montserrat Light"/>
          <w:i/>
          <w:iCs/>
          <w:noProof/>
          <w:lang w:val="ro-RO" w:eastAsia="ro-RO"/>
        </w:rPr>
        <w:t xml:space="preserve"> valoarea total</w:t>
      </w:r>
      <w:r w:rsidR="000706FA" w:rsidRPr="005C0BF2">
        <w:rPr>
          <w:rFonts w:ascii="Montserrat Light" w:hAnsi="Montserrat Light"/>
          <w:i/>
          <w:iCs/>
          <w:noProof/>
          <w:lang w:val="ro-RO" w:eastAsia="ro-RO"/>
        </w:rPr>
        <w:t>ă</w:t>
      </w:r>
      <w:r w:rsidRPr="005C0BF2">
        <w:rPr>
          <w:rFonts w:ascii="Montserrat Light" w:hAnsi="Montserrat Light"/>
          <w:i/>
          <w:iCs/>
          <w:noProof/>
          <w:lang w:val="ro-RO" w:eastAsia="ro-RO"/>
        </w:rPr>
        <w:t xml:space="preserve"> a Proiectului "lluminarea trecerilor pentru pietoni pe drumurile jude</w:t>
      </w:r>
      <w:r w:rsidR="000706FA" w:rsidRPr="005C0BF2">
        <w:rPr>
          <w:rFonts w:ascii="Montserrat Light" w:hAnsi="Montserrat Light"/>
          <w:i/>
          <w:iCs/>
          <w:noProof/>
          <w:lang w:val="ro-RO" w:eastAsia="ro-RO"/>
        </w:rPr>
        <w:t>ț</w:t>
      </w:r>
      <w:r w:rsidRPr="005C0BF2">
        <w:rPr>
          <w:rFonts w:ascii="Montserrat Light" w:hAnsi="Montserrat Light"/>
          <w:i/>
          <w:iCs/>
          <w:noProof/>
          <w:lang w:val="ro-RO" w:eastAsia="ro-RO"/>
        </w:rPr>
        <w:t>ene din Jude</w:t>
      </w:r>
      <w:r w:rsidR="000706FA" w:rsidRPr="005C0BF2">
        <w:rPr>
          <w:rFonts w:ascii="Montserrat Light" w:hAnsi="Montserrat Light"/>
          <w:i/>
          <w:iCs/>
          <w:noProof/>
          <w:lang w:val="ro-RO" w:eastAsia="ro-RO"/>
        </w:rPr>
        <w:t>ț</w:t>
      </w:r>
      <w:r w:rsidRPr="005C0BF2">
        <w:rPr>
          <w:rFonts w:ascii="Montserrat Light" w:hAnsi="Montserrat Light"/>
          <w:i/>
          <w:iCs/>
          <w:noProof/>
          <w:lang w:val="ro-RO" w:eastAsia="ro-RO"/>
        </w:rPr>
        <w:t xml:space="preserve">ul Cluj - Etapa I" în cuantum de </w:t>
      </w:r>
      <w:r w:rsidR="00B655B3" w:rsidRPr="005C0BF2">
        <w:rPr>
          <w:rFonts w:ascii="Montserrat Light" w:hAnsi="Montserrat Light"/>
          <w:i/>
          <w:iCs/>
          <w:noProof/>
          <w:lang w:val="ro-RO" w:eastAsia="ro-RO"/>
        </w:rPr>
        <w:t>26.312.457,50</w:t>
      </w:r>
      <w:r w:rsidRPr="005C0BF2">
        <w:rPr>
          <w:rFonts w:ascii="Montserrat Light" w:hAnsi="Montserrat Light"/>
          <w:i/>
          <w:iCs/>
          <w:noProof/>
          <w:lang w:val="ro-RO" w:eastAsia="ro-RO"/>
        </w:rPr>
        <w:t xml:space="preserve"> lei (inclusiv TVA)</w:t>
      </w:r>
      <w:r w:rsidRPr="005C0BF2">
        <w:rPr>
          <w:rFonts w:ascii="Montserrat Light" w:hAnsi="Montserrat Light"/>
          <w:i/>
          <w:iCs/>
          <w:lang w:val="ro-RO"/>
        </w:rPr>
        <w:t>.</w:t>
      </w:r>
      <w:r w:rsidRPr="005C0BF2">
        <w:rPr>
          <w:rFonts w:ascii="Montserrat Light" w:hAnsi="Montserrat Light"/>
          <w:iCs/>
          <w:lang w:val="ro-RO"/>
        </w:rPr>
        <w:t>”</w:t>
      </w:r>
    </w:p>
    <w:p w14:paraId="60CBDDA6" w14:textId="77777777" w:rsidR="00267793" w:rsidRPr="005C0BF2" w:rsidRDefault="00267793" w:rsidP="00267793">
      <w:pPr>
        <w:pStyle w:val="Listparagraf"/>
        <w:ind w:left="1080"/>
        <w:rPr>
          <w:rFonts w:ascii="Montserrat Light" w:hAnsi="Montserrat Light"/>
          <w:lang w:val="ro-RO" w:eastAsia="ro-RO"/>
        </w:rPr>
      </w:pPr>
    </w:p>
    <w:p w14:paraId="66C204F5" w14:textId="77777777" w:rsidR="009F1421" w:rsidRPr="005C0BF2" w:rsidRDefault="009F1421" w:rsidP="00267793">
      <w:pPr>
        <w:pStyle w:val="Listparagraf"/>
        <w:ind w:left="1080"/>
        <w:rPr>
          <w:rFonts w:ascii="Montserrat Light" w:hAnsi="Montserrat Light"/>
          <w:lang w:val="ro-RO" w:eastAsia="ro-RO"/>
        </w:rPr>
      </w:pPr>
    </w:p>
    <w:p w14:paraId="4183C55C" w14:textId="77777777" w:rsidR="009F1421" w:rsidRPr="005C0BF2" w:rsidRDefault="009F1421" w:rsidP="00267793">
      <w:pPr>
        <w:pStyle w:val="Listparagraf"/>
        <w:ind w:left="1080"/>
        <w:rPr>
          <w:rFonts w:ascii="Montserrat Light" w:hAnsi="Montserrat Light"/>
          <w:lang w:val="ro-RO" w:eastAsia="ro-RO"/>
        </w:rPr>
      </w:pPr>
    </w:p>
    <w:p w14:paraId="649589C9" w14:textId="51EA93C0" w:rsidR="00022F43" w:rsidRPr="005C0BF2" w:rsidRDefault="00F00C7E" w:rsidP="00267793">
      <w:pPr>
        <w:pStyle w:val="Listparagraf"/>
        <w:numPr>
          <w:ilvl w:val="0"/>
          <w:numId w:val="32"/>
        </w:numPr>
        <w:jc w:val="both"/>
        <w:rPr>
          <w:rFonts w:ascii="Montserrat Light" w:hAnsi="Montserrat Light"/>
          <w:lang w:val="ro-RO" w:eastAsia="ro-RO"/>
        </w:rPr>
      </w:pPr>
      <w:r w:rsidRPr="005C0BF2">
        <w:rPr>
          <w:rFonts w:ascii="Montserrat Light" w:hAnsi="Montserrat Light"/>
          <w:lang w:val="ro-RO" w:eastAsia="ro-RO"/>
        </w:rPr>
        <w:lastRenderedPageBreak/>
        <w:t>Articolul 3 se modifică și va avea următorul conținut:</w:t>
      </w:r>
    </w:p>
    <w:p w14:paraId="01C522B9" w14:textId="0B760597" w:rsidR="00CD4EDD" w:rsidRPr="005C0BF2" w:rsidRDefault="001D5991" w:rsidP="000706FA">
      <w:pPr>
        <w:ind w:left="1080"/>
        <w:jc w:val="both"/>
        <w:rPr>
          <w:rFonts w:ascii="Montserrat Light" w:hAnsi="Montserrat Light"/>
          <w:iCs/>
          <w:lang w:val="ro-RO"/>
        </w:rPr>
      </w:pPr>
      <w:bookmarkStart w:id="14" w:name="_Hlk161123558"/>
      <w:r w:rsidRPr="005C0BF2">
        <w:rPr>
          <w:rFonts w:ascii="Montserrat Light" w:hAnsi="Montserrat Light"/>
          <w:bCs/>
          <w:i/>
          <w:iCs/>
          <w:lang w:val="ro-RO"/>
        </w:rPr>
        <w:t xml:space="preserve">”Art. 3. </w:t>
      </w:r>
      <w:r w:rsidR="00DF3C4B" w:rsidRPr="005C0BF2">
        <w:rPr>
          <w:rFonts w:ascii="Montserrat Light" w:hAnsi="Montserrat Light"/>
          <w:i/>
          <w:iCs/>
          <w:noProof/>
          <w:lang w:val="ro-RO" w:eastAsia="ro-RO"/>
        </w:rPr>
        <w:t xml:space="preserve">Se aprobă contribuția proprie în proiect a UAT Județul Cluj în cuantum de </w:t>
      </w:r>
      <w:r w:rsidR="00B655B3" w:rsidRPr="005C0BF2">
        <w:rPr>
          <w:rFonts w:ascii="Montserrat Light" w:hAnsi="Montserrat Light"/>
          <w:i/>
          <w:iCs/>
          <w:noProof/>
          <w:lang w:val="ro-RO" w:eastAsia="ro-RO"/>
        </w:rPr>
        <w:t>2.653.313,03</w:t>
      </w:r>
      <w:r w:rsidR="0098157D" w:rsidRPr="005C0BF2">
        <w:rPr>
          <w:rFonts w:ascii="Montserrat Light" w:hAnsi="Montserrat Light"/>
          <w:i/>
          <w:iCs/>
          <w:noProof/>
          <w:lang w:val="ro-RO" w:eastAsia="ro-RO"/>
        </w:rPr>
        <w:t xml:space="preserve"> </w:t>
      </w:r>
      <w:r w:rsidR="00DF3C4B" w:rsidRPr="005C0BF2">
        <w:rPr>
          <w:rFonts w:ascii="Montserrat Light" w:hAnsi="Montserrat Light"/>
          <w:i/>
          <w:iCs/>
          <w:noProof/>
          <w:lang w:val="ro-RO" w:eastAsia="ro-RO"/>
        </w:rPr>
        <w:t>lei (inclusiv TVA), reprezentând achitarea tuturor cheltuielilor neeligibile ale proiectului, cât și contribuția de 2% din valoarea eligibilă a proiectului, în cuantum de 4</w:t>
      </w:r>
      <w:r w:rsidR="00F00C7E" w:rsidRPr="005C0BF2">
        <w:rPr>
          <w:rFonts w:ascii="Montserrat Light" w:hAnsi="Montserrat Light"/>
          <w:i/>
          <w:iCs/>
          <w:noProof/>
          <w:lang w:val="ro-RO" w:eastAsia="ro-RO"/>
        </w:rPr>
        <w:t>7</w:t>
      </w:r>
      <w:r w:rsidR="00DF3C4B" w:rsidRPr="005C0BF2">
        <w:rPr>
          <w:rFonts w:ascii="Montserrat Light" w:hAnsi="Montserrat Light"/>
          <w:i/>
          <w:iCs/>
          <w:noProof/>
          <w:lang w:val="ro-RO" w:eastAsia="ro-RO"/>
        </w:rPr>
        <w:t>3.</w:t>
      </w:r>
      <w:r w:rsidR="00F00C7E" w:rsidRPr="005C0BF2">
        <w:rPr>
          <w:rFonts w:ascii="Montserrat Light" w:hAnsi="Montserrat Light"/>
          <w:i/>
          <w:iCs/>
          <w:noProof/>
          <w:lang w:val="ro-RO" w:eastAsia="ro-RO"/>
        </w:rPr>
        <w:t>182,84</w:t>
      </w:r>
      <w:r w:rsidR="00DF3C4B" w:rsidRPr="005C0BF2">
        <w:rPr>
          <w:rFonts w:ascii="Montserrat Light" w:hAnsi="Montserrat Light"/>
          <w:i/>
          <w:iCs/>
          <w:noProof/>
          <w:lang w:val="ro-RO" w:eastAsia="ro-RO"/>
        </w:rPr>
        <w:t xml:space="preserve"> lei (inclusiv TVA), reprezentând cofinanțarea proiectului </w:t>
      </w:r>
      <w:bookmarkStart w:id="15" w:name="_Hlk143172614"/>
      <w:r w:rsidR="00DF3C4B" w:rsidRPr="005C0BF2">
        <w:rPr>
          <w:rFonts w:ascii="Montserrat Light" w:hAnsi="Montserrat Light"/>
          <w:i/>
          <w:iCs/>
          <w:lang w:val="ro-RO"/>
        </w:rPr>
        <w:t>ILUMINAREA TRECERILOR PENTRU PIETONI PE DRUMURILE JUDEȚENE DIN JUDEȚUL CLUJ - ETAPA I</w:t>
      </w:r>
      <w:r w:rsidR="0098157D" w:rsidRPr="005C0BF2">
        <w:rPr>
          <w:rFonts w:ascii="Montserrat Light" w:hAnsi="Montserrat Light"/>
          <w:i/>
          <w:iCs/>
          <w:lang w:val="ro-RO"/>
        </w:rPr>
        <w:t>.</w:t>
      </w:r>
      <w:bookmarkEnd w:id="15"/>
      <w:r w:rsidRPr="005C0BF2">
        <w:rPr>
          <w:rFonts w:ascii="Montserrat Light" w:hAnsi="Montserrat Light"/>
          <w:iCs/>
          <w:lang w:val="ro-RO"/>
        </w:rPr>
        <w:t>”</w:t>
      </w:r>
    </w:p>
    <w:p w14:paraId="68F04115" w14:textId="77777777" w:rsidR="006341A0" w:rsidRPr="005C0BF2" w:rsidRDefault="006341A0" w:rsidP="00F00C7E">
      <w:pPr>
        <w:jc w:val="both"/>
        <w:rPr>
          <w:rFonts w:ascii="Montserrat Light" w:hAnsi="Montserrat Light"/>
          <w:iCs/>
          <w:lang w:val="ro-RO"/>
        </w:rPr>
      </w:pPr>
    </w:p>
    <w:p w14:paraId="38184273" w14:textId="6FCEB4D5" w:rsidR="006341A0" w:rsidRPr="005C0BF2" w:rsidRDefault="006341A0" w:rsidP="006341A0">
      <w:pPr>
        <w:pStyle w:val="Listparagraf"/>
        <w:numPr>
          <w:ilvl w:val="0"/>
          <w:numId w:val="32"/>
        </w:numPr>
        <w:jc w:val="both"/>
        <w:rPr>
          <w:rFonts w:ascii="Montserrat Light" w:hAnsi="Montserrat Light"/>
          <w:iCs/>
          <w:lang w:val="ro-RO"/>
        </w:rPr>
      </w:pPr>
      <w:r w:rsidRPr="005C0BF2">
        <w:rPr>
          <w:rFonts w:ascii="Montserrat Light" w:hAnsi="Montserrat Light"/>
          <w:iCs/>
          <w:lang w:val="ro-RO"/>
        </w:rPr>
        <w:t>Anexa nr. 1 - INDICATORI TEHNICO-ECONOMICI ai obiectivului de investiții "</w:t>
      </w:r>
      <w:r w:rsidRPr="005C0BF2">
        <w:rPr>
          <w:rFonts w:ascii="Montserrat Light" w:hAnsi="Montserrat Light"/>
          <w:i/>
          <w:lang w:val="ro-RO"/>
        </w:rPr>
        <w:t>lluminarea trecerilor pentru pietoni pe drumurile județene din Județul Cluj - Etapa I</w:t>
      </w:r>
      <w:r w:rsidRPr="005C0BF2">
        <w:rPr>
          <w:rFonts w:ascii="Montserrat Light" w:hAnsi="Montserrat Light"/>
          <w:iCs/>
          <w:lang w:val="ro-RO"/>
        </w:rPr>
        <w:t>", se modifică și se înlocuiește cu Anexa care face parte integrantă din prezenta hotărâre</w:t>
      </w:r>
    </w:p>
    <w:bookmarkEnd w:id="14"/>
    <w:p w14:paraId="4F2D2C3B" w14:textId="77777777" w:rsidR="006755BB" w:rsidRPr="005C0BF2" w:rsidRDefault="006755BB" w:rsidP="00CD4EDD">
      <w:pPr>
        <w:jc w:val="both"/>
        <w:rPr>
          <w:rFonts w:ascii="Montserrat Light" w:hAnsi="Montserrat Light"/>
          <w:noProof/>
          <w:lang w:val="ro-RO"/>
        </w:rPr>
      </w:pPr>
    </w:p>
    <w:p w14:paraId="4BFD5CD7" w14:textId="2A7952CB" w:rsidR="00CD4EDD" w:rsidRPr="005C0BF2" w:rsidRDefault="00F00C7E" w:rsidP="00CD4EDD">
      <w:pPr>
        <w:jc w:val="both"/>
        <w:rPr>
          <w:rFonts w:ascii="Montserrat Light" w:hAnsi="Montserrat Light"/>
          <w:iCs/>
          <w:lang w:val="ro-RO"/>
        </w:rPr>
      </w:pPr>
      <w:r w:rsidRPr="005C0BF2">
        <w:rPr>
          <w:rFonts w:ascii="Montserrat Light" w:eastAsia="Calibri" w:hAnsi="Montserrat Light" w:cs="Times New Roman"/>
          <w:b/>
          <w:bCs/>
          <w:noProof/>
          <w:lang w:val="ro-RO" w:eastAsia="ro-RO"/>
        </w:rPr>
        <w:t xml:space="preserve">Art. II. </w:t>
      </w:r>
      <w:r w:rsidR="00CD4EDD" w:rsidRPr="005C0BF2">
        <w:rPr>
          <w:rFonts w:ascii="Montserrat Light" w:hAnsi="Montserrat Light"/>
          <w:noProof/>
          <w:lang w:val="ro-RO" w:eastAsia="ro-RO"/>
        </w:rPr>
        <w:t xml:space="preserve">Cu punerea în aplicare a prevederilor prezentei hotărâri se încredinţează Preşedintele Consiliului Judeţean Cluj prin </w:t>
      </w:r>
      <w:r w:rsidR="00CD4EDD" w:rsidRPr="005C0BF2">
        <w:rPr>
          <w:rFonts w:ascii="Montserrat Light" w:hAnsi="Montserrat Light"/>
          <w:lang w:val="ro-RO"/>
        </w:rPr>
        <w:t xml:space="preserve">Direcţia </w:t>
      </w:r>
      <w:r w:rsidR="00CD4EDD" w:rsidRPr="005C0BF2">
        <w:rPr>
          <w:rFonts w:ascii="Montserrat Light" w:hAnsi="Montserrat Light"/>
          <w:noProof/>
          <w:lang w:val="ro-RO"/>
        </w:rPr>
        <w:t>Dezvoltare şi Investiţii și Direcţia Generală Buget-Finanțe, Resurse Umane.</w:t>
      </w:r>
    </w:p>
    <w:p w14:paraId="765BFB26" w14:textId="77777777" w:rsidR="00D447A5" w:rsidRPr="005C0BF2" w:rsidRDefault="00D447A5" w:rsidP="00902D40">
      <w:pPr>
        <w:jc w:val="both"/>
        <w:rPr>
          <w:rFonts w:ascii="Montserrat Light" w:hAnsi="Montserrat Light"/>
          <w:b/>
          <w:bCs/>
          <w:noProof/>
          <w:lang w:val="ro-RO" w:eastAsia="ro-RO"/>
        </w:rPr>
      </w:pPr>
    </w:p>
    <w:p w14:paraId="52BE5D6B" w14:textId="6FE12C97" w:rsidR="001C0D07" w:rsidRPr="005C0BF2" w:rsidRDefault="008F76F2" w:rsidP="00902D40">
      <w:pPr>
        <w:jc w:val="both"/>
        <w:rPr>
          <w:rFonts w:ascii="Montserrat Light" w:hAnsi="Montserrat Light"/>
          <w:lang w:val="ro-RO"/>
        </w:rPr>
      </w:pPr>
      <w:bookmarkStart w:id="16" w:name="_Hlk143172809"/>
      <w:r w:rsidRPr="005C0BF2">
        <w:rPr>
          <w:rFonts w:ascii="Montserrat Light" w:hAnsi="Montserrat Light"/>
          <w:b/>
          <w:bCs/>
          <w:noProof/>
          <w:lang w:val="ro-RO" w:eastAsia="ro-RO"/>
        </w:rPr>
        <w:t xml:space="preserve">Art. </w:t>
      </w:r>
      <w:r w:rsidR="00F00C7E" w:rsidRPr="005C0BF2">
        <w:rPr>
          <w:rFonts w:ascii="Montserrat Light" w:hAnsi="Montserrat Light"/>
          <w:b/>
          <w:bCs/>
          <w:noProof/>
          <w:lang w:val="ro-RO" w:eastAsia="ro-RO"/>
        </w:rPr>
        <w:t>III</w:t>
      </w:r>
      <w:r w:rsidRPr="005C0BF2">
        <w:rPr>
          <w:rFonts w:ascii="Montserrat Light" w:hAnsi="Montserrat Light"/>
          <w:b/>
          <w:bCs/>
          <w:noProof/>
          <w:lang w:val="ro-RO" w:eastAsia="ro-RO"/>
        </w:rPr>
        <w:t xml:space="preserve">. </w:t>
      </w:r>
      <w:bookmarkEnd w:id="16"/>
      <w:r w:rsidR="001C0D07" w:rsidRPr="005C0BF2">
        <w:rPr>
          <w:rFonts w:ascii="Montserrat Light" w:hAnsi="Montserrat Light"/>
          <w:noProof/>
          <w:lang w:val="ro-RO" w:eastAsia="ro-RO"/>
        </w:rPr>
        <w:t>Prezenta hotărâre se comunică</w:t>
      </w:r>
      <w:r w:rsidR="001C0D07" w:rsidRPr="005C0BF2">
        <w:rPr>
          <w:rFonts w:ascii="Montserrat Light" w:hAnsi="Montserrat Light"/>
          <w:lang w:val="ro-RO"/>
        </w:rPr>
        <w:t xml:space="preserve"> Direcţiei </w:t>
      </w:r>
      <w:r w:rsidR="001C0D07" w:rsidRPr="005C0BF2">
        <w:rPr>
          <w:rFonts w:ascii="Montserrat Light" w:hAnsi="Montserrat Light"/>
          <w:noProof/>
          <w:lang w:val="ro-RO"/>
        </w:rPr>
        <w:t>Dezvoltare şi Investiţii</w:t>
      </w:r>
      <w:r w:rsidR="00EC58A5" w:rsidRPr="005C0BF2">
        <w:rPr>
          <w:rFonts w:ascii="Montserrat Light" w:hAnsi="Montserrat Light"/>
          <w:noProof/>
          <w:lang w:val="ro-RO"/>
        </w:rPr>
        <w:t>,</w:t>
      </w:r>
      <w:r w:rsidR="001C0D07" w:rsidRPr="005C0BF2">
        <w:rPr>
          <w:rFonts w:ascii="Montserrat Light" w:hAnsi="Montserrat Light"/>
          <w:noProof/>
          <w:lang w:val="ro-RO"/>
        </w:rPr>
        <w:t xml:space="preserve"> </w:t>
      </w:r>
      <w:r w:rsidR="00BA0234" w:rsidRPr="005C0BF2">
        <w:rPr>
          <w:rFonts w:ascii="Montserrat Light" w:hAnsi="Montserrat Light"/>
          <w:noProof/>
          <w:lang w:val="ro-RO"/>
        </w:rPr>
        <w:t xml:space="preserve">Direcției de Administrare Drumuri Județene, </w:t>
      </w:r>
      <w:r w:rsidR="001C0D07" w:rsidRPr="005C0BF2">
        <w:rPr>
          <w:rFonts w:ascii="Montserrat Light" w:hAnsi="Montserrat Light"/>
          <w:noProof/>
          <w:lang w:val="ro-RO"/>
        </w:rPr>
        <w:t>Direcţiei Generale Buget-Finanțe, Resurse Umane</w:t>
      </w:r>
      <w:r w:rsidR="00FA3BF7" w:rsidRPr="005C0BF2">
        <w:rPr>
          <w:rFonts w:ascii="Montserrat Light" w:hAnsi="Montserrat Light"/>
          <w:lang w:val="ro-RO"/>
        </w:rPr>
        <w:t>,</w:t>
      </w:r>
      <w:r w:rsidR="001C0D07" w:rsidRPr="005C0BF2">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5C0BF2">
          <w:rPr>
            <w:rFonts w:ascii="Montserrat Light" w:hAnsi="Montserrat Light"/>
            <w:lang w:val="ro-RO"/>
          </w:rPr>
          <w:t>www.cjcluj.ro</w:t>
        </w:r>
      </w:hyperlink>
      <w:r w:rsidR="001C0D07" w:rsidRPr="005C0BF2">
        <w:rPr>
          <w:rFonts w:ascii="Montserrat Light" w:hAnsi="Montserrat Light"/>
          <w:lang w:val="ro-RO"/>
        </w:rPr>
        <w:t>.</w:t>
      </w:r>
    </w:p>
    <w:p w14:paraId="4F48CBFE" w14:textId="36C6BB9F" w:rsidR="006B6303" w:rsidRPr="005C0BF2" w:rsidRDefault="006B6303" w:rsidP="00902D40">
      <w:pPr>
        <w:jc w:val="both"/>
        <w:rPr>
          <w:rFonts w:ascii="Montserrat Light" w:hAnsi="Montserrat Light"/>
          <w:lang w:val="ro-RO"/>
        </w:rPr>
      </w:pPr>
    </w:p>
    <w:p w14:paraId="01188F45" w14:textId="263CE8A4" w:rsidR="006B6303" w:rsidRPr="005C0BF2" w:rsidRDefault="006B6303" w:rsidP="00902D40">
      <w:pPr>
        <w:jc w:val="both"/>
        <w:rPr>
          <w:rFonts w:ascii="Montserrat Light" w:hAnsi="Montserrat Light"/>
          <w:lang w:val="ro-RO"/>
        </w:rPr>
      </w:pPr>
    </w:p>
    <w:p w14:paraId="09B59341" w14:textId="15DEE205" w:rsidR="006B6303" w:rsidRPr="005C0BF2" w:rsidRDefault="006B6303" w:rsidP="00902D40">
      <w:pPr>
        <w:jc w:val="both"/>
        <w:rPr>
          <w:rFonts w:ascii="Montserrat Light" w:hAnsi="Montserrat Light"/>
          <w:lang w:val="ro-RO"/>
        </w:rPr>
      </w:pPr>
    </w:p>
    <w:p w14:paraId="22919AE5" w14:textId="77777777" w:rsidR="006B6303" w:rsidRPr="005C0BF2" w:rsidRDefault="006B6303" w:rsidP="00902D40">
      <w:pPr>
        <w:jc w:val="both"/>
        <w:rPr>
          <w:rFonts w:ascii="Montserrat Light" w:hAnsi="Montserrat Light"/>
          <w:lang w:val="ro-RO"/>
        </w:rPr>
      </w:pPr>
    </w:p>
    <w:p w14:paraId="76C613C2" w14:textId="77777777" w:rsidR="008F76F2" w:rsidRPr="005C0BF2" w:rsidRDefault="008F76F2" w:rsidP="005979FD">
      <w:pPr>
        <w:autoSpaceDE w:val="0"/>
        <w:autoSpaceDN w:val="0"/>
        <w:adjustRightInd w:val="0"/>
        <w:ind w:left="4956" w:firstLine="708"/>
        <w:rPr>
          <w:rFonts w:ascii="Montserrat Light" w:hAnsi="Montserrat Light"/>
          <w:b/>
          <w:bCs/>
          <w:noProof/>
          <w:lang w:val="ro-RO" w:eastAsia="ro-RO"/>
        </w:rPr>
      </w:pPr>
      <w:r w:rsidRPr="005C0BF2">
        <w:rPr>
          <w:rFonts w:ascii="Montserrat Light" w:hAnsi="Montserrat Light"/>
          <w:b/>
          <w:bCs/>
          <w:noProof/>
          <w:lang w:val="ro-RO" w:eastAsia="ro-RO"/>
        </w:rPr>
        <w:t xml:space="preserve">        Contrasemnează:</w:t>
      </w:r>
    </w:p>
    <w:p w14:paraId="27F0F9AE" w14:textId="4D0133DD" w:rsidR="008F76F2" w:rsidRPr="005C0BF2" w:rsidRDefault="008F76F2" w:rsidP="005979FD">
      <w:pPr>
        <w:autoSpaceDE w:val="0"/>
        <w:autoSpaceDN w:val="0"/>
        <w:adjustRightInd w:val="0"/>
        <w:rPr>
          <w:rFonts w:ascii="Montserrat Light" w:hAnsi="Montserrat Light"/>
          <w:b/>
          <w:bCs/>
          <w:noProof/>
          <w:lang w:val="ro-RO" w:eastAsia="ro-RO"/>
        </w:rPr>
      </w:pPr>
      <w:r w:rsidRPr="005C0BF2">
        <w:rPr>
          <w:rFonts w:ascii="Montserrat Light" w:hAnsi="Montserrat Light"/>
          <w:b/>
          <w:bCs/>
          <w:noProof/>
          <w:lang w:val="ro-RO" w:eastAsia="ro-RO"/>
        </w:rPr>
        <w:t xml:space="preserve">          PREŞEDINTE,</w:t>
      </w:r>
      <w:r w:rsidRPr="005C0BF2">
        <w:rPr>
          <w:rFonts w:ascii="Montserrat Light" w:hAnsi="Montserrat Light"/>
          <w:b/>
          <w:bCs/>
          <w:noProof/>
          <w:lang w:val="ro-RO" w:eastAsia="ro-RO"/>
        </w:rPr>
        <w:tab/>
      </w:r>
      <w:r w:rsidRPr="005C0BF2">
        <w:rPr>
          <w:rFonts w:ascii="Montserrat Light" w:hAnsi="Montserrat Light"/>
          <w:b/>
          <w:bCs/>
          <w:noProof/>
          <w:lang w:val="ro-RO" w:eastAsia="ro-RO"/>
        </w:rPr>
        <w:tab/>
      </w:r>
      <w:r w:rsidRPr="005C0BF2">
        <w:rPr>
          <w:rFonts w:ascii="Montserrat Light" w:hAnsi="Montserrat Light"/>
          <w:b/>
          <w:bCs/>
          <w:noProof/>
          <w:lang w:val="ro-RO" w:eastAsia="ro-RO"/>
        </w:rPr>
        <w:tab/>
      </w:r>
      <w:r w:rsidRPr="005C0BF2">
        <w:rPr>
          <w:rFonts w:ascii="Montserrat Light" w:hAnsi="Montserrat Light"/>
          <w:b/>
          <w:bCs/>
          <w:noProof/>
          <w:lang w:val="ro-RO" w:eastAsia="ro-RO"/>
        </w:rPr>
        <w:tab/>
        <w:t xml:space="preserve">  </w:t>
      </w:r>
      <w:r w:rsidR="00F1605E" w:rsidRPr="005C0BF2">
        <w:rPr>
          <w:rFonts w:ascii="Montserrat Light" w:hAnsi="Montserrat Light"/>
          <w:b/>
          <w:bCs/>
          <w:noProof/>
          <w:lang w:val="ro-RO" w:eastAsia="ro-RO"/>
        </w:rPr>
        <w:t xml:space="preserve">  </w:t>
      </w:r>
      <w:r w:rsidR="00623F56" w:rsidRPr="005C0BF2">
        <w:rPr>
          <w:rFonts w:ascii="Montserrat Light" w:hAnsi="Montserrat Light"/>
          <w:b/>
          <w:bCs/>
          <w:noProof/>
          <w:lang w:val="ro-RO" w:eastAsia="ro-RO"/>
        </w:rPr>
        <w:t xml:space="preserve"> </w:t>
      </w:r>
      <w:r w:rsidR="0039710B" w:rsidRPr="005C0BF2">
        <w:rPr>
          <w:rFonts w:ascii="Montserrat Light" w:hAnsi="Montserrat Light"/>
          <w:b/>
          <w:bCs/>
          <w:noProof/>
          <w:lang w:val="ro-RO" w:eastAsia="ro-RO"/>
        </w:rPr>
        <w:t xml:space="preserve">        </w:t>
      </w:r>
      <w:r w:rsidRPr="005C0BF2">
        <w:rPr>
          <w:rFonts w:ascii="Montserrat Light" w:hAnsi="Montserrat Light"/>
          <w:b/>
          <w:bCs/>
          <w:noProof/>
          <w:lang w:val="ro-RO" w:eastAsia="ro-RO"/>
        </w:rPr>
        <w:t>SECRETAR GENERAL AL JUDEŢULUI,</w:t>
      </w:r>
    </w:p>
    <w:p w14:paraId="62A759F5" w14:textId="4395C276" w:rsidR="008F76F2" w:rsidRPr="005C0BF2" w:rsidRDefault="008F76F2" w:rsidP="005979FD">
      <w:pPr>
        <w:autoSpaceDE w:val="0"/>
        <w:autoSpaceDN w:val="0"/>
        <w:adjustRightInd w:val="0"/>
        <w:rPr>
          <w:rFonts w:ascii="Montserrat Light" w:hAnsi="Montserrat Light"/>
          <w:noProof/>
          <w:lang w:val="ro-RO" w:eastAsia="ro-RO"/>
        </w:rPr>
      </w:pPr>
      <w:r w:rsidRPr="005C0BF2">
        <w:rPr>
          <w:rFonts w:ascii="Montserrat Light" w:hAnsi="Montserrat Light"/>
          <w:b/>
          <w:bCs/>
          <w:noProof/>
          <w:lang w:val="ro-RO" w:eastAsia="ro-RO"/>
        </w:rPr>
        <w:t xml:space="preserve">   </w:t>
      </w:r>
      <w:r w:rsidRPr="005C0BF2">
        <w:rPr>
          <w:rFonts w:ascii="Montserrat Light" w:hAnsi="Montserrat Light"/>
          <w:b/>
          <w:bCs/>
          <w:noProof/>
          <w:lang w:val="ro-RO" w:eastAsia="ro-RO"/>
        </w:rPr>
        <w:tab/>
        <w:t xml:space="preserve">  </w:t>
      </w:r>
      <w:r w:rsidRPr="005C0BF2">
        <w:rPr>
          <w:rFonts w:ascii="Montserrat Light" w:hAnsi="Montserrat Light"/>
          <w:noProof/>
          <w:lang w:val="ro-RO" w:eastAsia="ro-RO"/>
        </w:rPr>
        <w:t xml:space="preserve">Alin </w:t>
      </w:r>
      <w:r w:rsidR="00F1605E" w:rsidRPr="005C0BF2">
        <w:rPr>
          <w:rFonts w:ascii="Montserrat Light" w:hAnsi="Montserrat Light"/>
          <w:noProof/>
          <w:lang w:val="ro-RO" w:eastAsia="ro-RO"/>
        </w:rPr>
        <w:t xml:space="preserve">Tişe  </w:t>
      </w:r>
      <w:r w:rsidRPr="005C0BF2">
        <w:rPr>
          <w:rFonts w:ascii="Montserrat Light" w:hAnsi="Montserrat Light"/>
          <w:noProof/>
          <w:lang w:val="ro-RO" w:eastAsia="ro-RO"/>
        </w:rPr>
        <w:t xml:space="preserve">                                                               </w:t>
      </w:r>
      <w:r w:rsidR="00F1605E" w:rsidRPr="005C0BF2">
        <w:rPr>
          <w:rFonts w:ascii="Montserrat Light" w:hAnsi="Montserrat Light"/>
          <w:noProof/>
          <w:lang w:val="ro-RO" w:eastAsia="ro-RO"/>
        </w:rPr>
        <w:t xml:space="preserve">        </w:t>
      </w:r>
      <w:r w:rsidR="0039710B" w:rsidRPr="005C0BF2">
        <w:rPr>
          <w:rFonts w:ascii="Montserrat Light" w:hAnsi="Montserrat Light"/>
          <w:noProof/>
          <w:lang w:val="ro-RO" w:eastAsia="ro-RO"/>
        </w:rPr>
        <w:t xml:space="preserve">         </w:t>
      </w:r>
      <w:r w:rsidRPr="005C0BF2">
        <w:rPr>
          <w:rFonts w:ascii="Montserrat Light" w:hAnsi="Montserrat Light"/>
          <w:noProof/>
          <w:lang w:val="ro-RO" w:eastAsia="ro-RO"/>
        </w:rPr>
        <w:t xml:space="preserve">Simona </w:t>
      </w:r>
      <w:r w:rsidR="00F1605E" w:rsidRPr="005C0BF2">
        <w:rPr>
          <w:rFonts w:ascii="Montserrat Light" w:hAnsi="Montserrat Light"/>
          <w:noProof/>
          <w:lang w:val="ro-RO" w:eastAsia="ro-RO"/>
        </w:rPr>
        <w:t>Gaci</w:t>
      </w:r>
    </w:p>
    <w:p w14:paraId="4932EC5D" w14:textId="46F00072" w:rsidR="008F76F2" w:rsidRPr="005C0BF2" w:rsidRDefault="008F76F2" w:rsidP="005979FD">
      <w:pPr>
        <w:autoSpaceDE w:val="0"/>
        <w:autoSpaceDN w:val="0"/>
        <w:adjustRightInd w:val="0"/>
        <w:rPr>
          <w:rFonts w:ascii="Montserrat Light" w:hAnsi="Montserrat Light"/>
          <w:b/>
          <w:bCs/>
          <w:noProof/>
          <w:lang w:val="ro-RO" w:eastAsia="ro-RO"/>
        </w:rPr>
      </w:pPr>
    </w:p>
    <w:p w14:paraId="004DEEEC" w14:textId="48D372E8" w:rsidR="006B6303" w:rsidRPr="005C0BF2" w:rsidRDefault="006B6303" w:rsidP="005979FD">
      <w:pPr>
        <w:autoSpaceDE w:val="0"/>
        <w:autoSpaceDN w:val="0"/>
        <w:adjustRightInd w:val="0"/>
        <w:rPr>
          <w:rFonts w:ascii="Montserrat Light" w:hAnsi="Montserrat Light"/>
          <w:b/>
          <w:bCs/>
          <w:noProof/>
          <w:lang w:val="ro-RO" w:eastAsia="ro-RO"/>
        </w:rPr>
      </w:pPr>
    </w:p>
    <w:p w14:paraId="72EBF756" w14:textId="41BEE32E" w:rsidR="006B6303" w:rsidRPr="005C0BF2" w:rsidRDefault="006B6303" w:rsidP="005979FD">
      <w:pPr>
        <w:autoSpaceDE w:val="0"/>
        <w:autoSpaceDN w:val="0"/>
        <w:adjustRightInd w:val="0"/>
        <w:rPr>
          <w:rFonts w:ascii="Montserrat Light" w:hAnsi="Montserrat Light"/>
          <w:b/>
          <w:bCs/>
          <w:noProof/>
          <w:lang w:val="ro-RO" w:eastAsia="ro-RO"/>
        </w:rPr>
      </w:pPr>
    </w:p>
    <w:p w14:paraId="531E37A6" w14:textId="4949B046" w:rsidR="00D447A5" w:rsidRPr="005C0BF2" w:rsidRDefault="00D447A5" w:rsidP="005979FD">
      <w:pPr>
        <w:autoSpaceDE w:val="0"/>
        <w:autoSpaceDN w:val="0"/>
        <w:adjustRightInd w:val="0"/>
        <w:rPr>
          <w:rFonts w:ascii="Montserrat Light" w:hAnsi="Montserrat Light"/>
          <w:b/>
          <w:bCs/>
          <w:noProof/>
          <w:lang w:val="ro-RO" w:eastAsia="ro-RO"/>
        </w:rPr>
      </w:pPr>
    </w:p>
    <w:p w14:paraId="05C10794" w14:textId="77777777" w:rsidR="00C86F35" w:rsidRPr="005C0BF2" w:rsidRDefault="00C86F35" w:rsidP="005979FD">
      <w:pPr>
        <w:autoSpaceDE w:val="0"/>
        <w:autoSpaceDN w:val="0"/>
        <w:adjustRightInd w:val="0"/>
        <w:rPr>
          <w:rFonts w:ascii="Montserrat Light" w:hAnsi="Montserrat Light"/>
          <w:b/>
          <w:bCs/>
          <w:noProof/>
          <w:lang w:val="ro-RO" w:eastAsia="ro-RO"/>
        </w:rPr>
      </w:pPr>
    </w:p>
    <w:p w14:paraId="61C4F082" w14:textId="77777777" w:rsidR="00C86F35" w:rsidRPr="005C0BF2" w:rsidRDefault="00C86F35" w:rsidP="005979FD">
      <w:pPr>
        <w:autoSpaceDE w:val="0"/>
        <w:autoSpaceDN w:val="0"/>
        <w:adjustRightInd w:val="0"/>
        <w:rPr>
          <w:rFonts w:ascii="Montserrat Light" w:hAnsi="Montserrat Light"/>
          <w:b/>
          <w:bCs/>
          <w:noProof/>
          <w:lang w:val="ro-RO" w:eastAsia="ro-RO"/>
        </w:rPr>
      </w:pPr>
    </w:p>
    <w:p w14:paraId="01D21007" w14:textId="77777777" w:rsidR="006B6303" w:rsidRPr="005C0BF2" w:rsidRDefault="006B6303" w:rsidP="005979FD">
      <w:pPr>
        <w:autoSpaceDE w:val="0"/>
        <w:autoSpaceDN w:val="0"/>
        <w:adjustRightInd w:val="0"/>
        <w:rPr>
          <w:rFonts w:ascii="Montserrat Light" w:hAnsi="Montserrat Light"/>
          <w:b/>
          <w:bCs/>
          <w:noProof/>
          <w:lang w:val="ro-RO" w:eastAsia="ro-RO"/>
        </w:rPr>
      </w:pPr>
    </w:p>
    <w:p w14:paraId="109177F5" w14:textId="258AEFAF" w:rsidR="008F76F2" w:rsidRPr="005C0BF2" w:rsidRDefault="008F76F2" w:rsidP="005979FD">
      <w:pPr>
        <w:autoSpaceDE w:val="0"/>
        <w:autoSpaceDN w:val="0"/>
        <w:adjustRightInd w:val="0"/>
        <w:rPr>
          <w:rFonts w:ascii="Montserrat Light" w:hAnsi="Montserrat Light"/>
          <w:b/>
          <w:bCs/>
          <w:lang w:val="ro-RO"/>
        </w:rPr>
      </w:pPr>
      <w:r w:rsidRPr="005C0BF2">
        <w:rPr>
          <w:rFonts w:ascii="Montserrat Light" w:hAnsi="Montserrat Light"/>
          <w:b/>
          <w:bCs/>
          <w:lang w:val="ro-RO"/>
        </w:rPr>
        <w:t>Nr</w:t>
      </w:r>
      <w:r w:rsidR="004E0887" w:rsidRPr="005C0BF2">
        <w:rPr>
          <w:rFonts w:ascii="Montserrat Light" w:hAnsi="Montserrat Light"/>
          <w:b/>
          <w:bCs/>
          <w:lang w:val="ro-RO"/>
        </w:rPr>
        <w:t xml:space="preserve">. </w:t>
      </w:r>
      <w:r w:rsidRPr="005C0BF2">
        <w:rPr>
          <w:rFonts w:ascii="Montserrat Light" w:hAnsi="Montserrat Light"/>
          <w:b/>
          <w:bCs/>
          <w:lang w:val="ro-RO"/>
        </w:rPr>
        <w:t>…... din ……</w:t>
      </w:r>
      <w:r w:rsidR="004E0887" w:rsidRPr="005C0BF2">
        <w:rPr>
          <w:rFonts w:ascii="Montserrat Light" w:hAnsi="Montserrat Light"/>
          <w:b/>
          <w:bCs/>
          <w:lang w:val="ro-RO"/>
        </w:rPr>
        <w:t>...........</w:t>
      </w:r>
      <w:r w:rsidRPr="005C0BF2">
        <w:rPr>
          <w:rFonts w:ascii="Montserrat Light" w:hAnsi="Montserrat Light"/>
          <w:b/>
          <w:bCs/>
          <w:lang w:val="ro-RO"/>
        </w:rPr>
        <w:t xml:space="preserve"> 202</w:t>
      </w:r>
      <w:r w:rsidR="00F00C7E" w:rsidRPr="005C0BF2">
        <w:rPr>
          <w:rFonts w:ascii="Montserrat Light" w:hAnsi="Montserrat Light"/>
          <w:b/>
          <w:bCs/>
          <w:lang w:val="ro-RO"/>
        </w:rPr>
        <w:t>4</w:t>
      </w:r>
    </w:p>
    <w:p w14:paraId="6EA6D3ED" w14:textId="77777777" w:rsidR="00525950" w:rsidRPr="005C0BF2"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5C0BF2" w:rsidRDefault="008F76F2" w:rsidP="005979FD">
      <w:pPr>
        <w:autoSpaceDE w:val="0"/>
        <w:autoSpaceDN w:val="0"/>
        <w:adjustRightInd w:val="0"/>
        <w:contextualSpacing/>
        <w:jc w:val="both"/>
        <w:rPr>
          <w:rFonts w:ascii="Montserrat Light" w:hAnsi="Montserrat Light"/>
          <w:i/>
          <w:iCs/>
          <w:noProof/>
          <w:sz w:val="18"/>
          <w:szCs w:val="18"/>
          <w:lang w:val="it-IT"/>
        </w:rPr>
      </w:pPr>
      <w:r w:rsidRPr="005C0BF2">
        <w:rPr>
          <w:rFonts w:ascii="Montserrat Light" w:hAnsi="Montserrat Light"/>
          <w:i/>
          <w:iCs/>
          <w:sz w:val="18"/>
          <w:szCs w:val="18"/>
          <w:lang w:val="ro-RO"/>
        </w:rPr>
        <w:t xml:space="preserve">Prezenta hotărâre a fost adoptată cu … voturi “pentru” </w:t>
      </w:r>
      <w:r w:rsidRPr="005C0BF2">
        <w:rPr>
          <w:rFonts w:ascii="Montserrat Light" w:hAnsi="Montserrat Light"/>
          <w:i/>
          <w:iCs/>
          <w:noProof/>
          <w:sz w:val="18"/>
          <w:szCs w:val="18"/>
          <w:lang w:val="ro-RO"/>
        </w:rPr>
        <w:t xml:space="preserve">… voturi “împotrivă”, …. ”abţineri” şi …. </w:t>
      </w:r>
      <w:r w:rsidRPr="005C0BF2">
        <w:rPr>
          <w:rFonts w:ascii="Montserrat Light" w:hAnsi="Montserrat Light"/>
          <w:i/>
          <w:iCs/>
          <w:noProof/>
          <w:sz w:val="18"/>
          <w:szCs w:val="18"/>
          <w:lang w:val="it-IT"/>
        </w:rPr>
        <w:t>Membri ai Consiliului județean nu au votat</w:t>
      </w:r>
      <w:r w:rsidRPr="005C0BF2">
        <w:rPr>
          <w:rFonts w:ascii="Montserrat Light" w:hAnsi="Montserrat Light"/>
          <w:i/>
          <w:iCs/>
          <w:sz w:val="18"/>
          <w:szCs w:val="18"/>
          <w:lang w:val="it-IT"/>
        </w:rPr>
        <w:t>, fiind astfel respectate prevederile legale privind majoritatea de voturi necesară.</w:t>
      </w:r>
      <w:r w:rsidRPr="005C0BF2">
        <w:rPr>
          <w:rFonts w:ascii="Montserrat Light" w:hAnsi="Montserrat Light"/>
          <w:b/>
          <w:bCs/>
          <w:i/>
          <w:iCs/>
          <w:noProof/>
          <w:sz w:val="18"/>
          <w:szCs w:val="18"/>
          <w:vertAlign w:val="superscript"/>
          <w:lang w:val="it-IT"/>
        </w:rPr>
        <w:t xml:space="preserve">  </w:t>
      </w:r>
    </w:p>
    <w:p w14:paraId="5C132F0A" w14:textId="77777777" w:rsidR="006B6303" w:rsidRPr="005C0BF2" w:rsidRDefault="006B6303" w:rsidP="009F460F">
      <w:pPr>
        <w:autoSpaceDE w:val="0"/>
        <w:autoSpaceDN w:val="0"/>
        <w:adjustRightInd w:val="0"/>
        <w:contextualSpacing/>
        <w:rPr>
          <w:rFonts w:ascii="Montserrat Light" w:hAnsi="Montserrat Light"/>
          <w:b/>
          <w:bCs/>
          <w:noProof/>
          <w:lang w:val="it-IT"/>
        </w:rPr>
      </w:pPr>
    </w:p>
    <w:p w14:paraId="77C8028D" w14:textId="77777777" w:rsidR="006B6303" w:rsidRPr="005C0BF2" w:rsidRDefault="006B6303" w:rsidP="005979FD">
      <w:pPr>
        <w:autoSpaceDE w:val="0"/>
        <w:autoSpaceDN w:val="0"/>
        <w:adjustRightInd w:val="0"/>
        <w:contextualSpacing/>
        <w:jc w:val="center"/>
        <w:rPr>
          <w:rFonts w:ascii="Montserrat Light" w:hAnsi="Montserrat Light"/>
          <w:b/>
          <w:bCs/>
          <w:noProof/>
          <w:lang w:val="it-IT"/>
        </w:rPr>
      </w:pPr>
    </w:p>
    <w:p w14:paraId="2DD61AD6" w14:textId="11013E84" w:rsidR="008F76F2" w:rsidRPr="005C0BF2" w:rsidRDefault="008F76F2" w:rsidP="005979FD">
      <w:pPr>
        <w:autoSpaceDE w:val="0"/>
        <w:autoSpaceDN w:val="0"/>
        <w:adjustRightInd w:val="0"/>
        <w:contextualSpacing/>
        <w:jc w:val="center"/>
        <w:rPr>
          <w:rFonts w:ascii="Montserrat Light" w:hAnsi="Montserrat Light"/>
          <w:b/>
          <w:bCs/>
          <w:noProof/>
          <w:lang w:val="it-IT"/>
        </w:rPr>
      </w:pPr>
      <w:r w:rsidRPr="005C0BF2">
        <w:rPr>
          <w:rFonts w:ascii="Montserrat Light" w:hAnsi="Montserrat Light"/>
          <w:b/>
          <w:bCs/>
          <w:noProof/>
          <w:lang w:val="it-IT"/>
        </w:rPr>
        <w:t>INIȚIATOR,</w:t>
      </w:r>
    </w:p>
    <w:p w14:paraId="09D047C8" w14:textId="77777777" w:rsidR="008F76F2" w:rsidRPr="005C0BF2" w:rsidRDefault="008F76F2" w:rsidP="005979FD">
      <w:pPr>
        <w:autoSpaceDE w:val="0"/>
        <w:autoSpaceDN w:val="0"/>
        <w:adjustRightInd w:val="0"/>
        <w:contextualSpacing/>
        <w:jc w:val="center"/>
        <w:rPr>
          <w:rFonts w:ascii="Montserrat Light" w:hAnsi="Montserrat Light"/>
          <w:b/>
          <w:bCs/>
          <w:noProof/>
          <w:lang w:val="it-IT"/>
        </w:rPr>
      </w:pPr>
      <w:r w:rsidRPr="005C0BF2">
        <w:rPr>
          <w:rFonts w:ascii="Montserrat Light" w:hAnsi="Montserrat Light"/>
          <w:b/>
          <w:bCs/>
          <w:noProof/>
          <w:lang w:val="it-IT"/>
        </w:rPr>
        <w:t xml:space="preserve">PREȘEDINTE </w:t>
      </w:r>
    </w:p>
    <w:p w14:paraId="434A3213" w14:textId="77777777" w:rsidR="00475924" w:rsidRPr="005C0BF2" w:rsidRDefault="005A44EE" w:rsidP="005979FD">
      <w:pPr>
        <w:autoSpaceDE w:val="0"/>
        <w:autoSpaceDN w:val="0"/>
        <w:adjustRightInd w:val="0"/>
        <w:contextualSpacing/>
        <w:jc w:val="center"/>
        <w:rPr>
          <w:rFonts w:ascii="Montserrat Light" w:hAnsi="Montserrat Light"/>
          <w:noProof/>
          <w:lang w:val="it-IT"/>
        </w:rPr>
      </w:pPr>
      <w:r w:rsidRPr="005C0BF2">
        <w:rPr>
          <w:rFonts w:ascii="Montserrat Light" w:hAnsi="Montserrat Light"/>
          <w:noProof/>
          <w:lang w:val="it-IT"/>
        </w:rPr>
        <w:t>Alin Tișe</w:t>
      </w:r>
    </w:p>
    <w:p w14:paraId="702ACB65" w14:textId="77777777" w:rsidR="0033355A" w:rsidRDefault="0033355A" w:rsidP="00551779">
      <w:pPr>
        <w:autoSpaceDE w:val="0"/>
        <w:autoSpaceDN w:val="0"/>
        <w:adjustRightInd w:val="0"/>
        <w:contextualSpacing/>
        <w:rPr>
          <w:rFonts w:ascii="Montserrat Light" w:hAnsi="Montserrat Light"/>
          <w:noProof/>
          <w:lang w:val="it-IT"/>
        </w:rPr>
      </w:pPr>
    </w:p>
    <w:p w14:paraId="105D15A8" w14:textId="77777777" w:rsidR="00E66E7B" w:rsidRPr="005C0BF2" w:rsidRDefault="00E66E7B" w:rsidP="00551779">
      <w:pPr>
        <w:autoSpaceDE w:val="0"/>
        <w:autoSpaceDN w:val="0"/>
        <w:adjustRightInd w:val="0"/>
        <w:contextualSpacing/>
        <w:rPr>
          <w:rFonts w:ascii="Montserrat Light" w:hAnsi="Montserrat Light"/>
          <w:noProof/>
          <w:lang w:val="it-IT"/>
        </w:rPr>
      </w:pPr>
    </w:p>
    <w:p w14:paraId="4270D594" w14:textId="77777777" w:rsidR="00C40F5A" w:rsidRPr="005C0BF2" w:rsidRDefault="00C40F5A" w:rsidP="00902D40">
      <w:pPr>
        <w:tabs>
          <w:tab w:val="left" w:pos="3456"/>
        </w:tabs>
        <w:rPr>
          <w:rFonts w:ascii="Montserrat Light" w:hAnsi="Montserrat Light"/>
          <w:highlight w:val="yellow"/>
          <w:lang w:val="ro-RO"/>
        </w:rPr>
      </w:pPr>
      <w:bookmarkStart w:id="17" w:name="_Hlk104296336"/>
    </w:p>
    <w:p w14:paraId="12B430EE" w14:textId="1691F90C" w:rsidR="000E6E39" w:rsidRPr="005C0BF2" w:rsidRDefault="000E6E39" w:rsidP="000E6E39">
      <w:pPr>
        <w:tabs>
          <w:tab w:val="left" w:pos="3456"/>
        </w:tabs>
        <w:jc w:val="right"/>
        <w:rPr>
          <w:rFonts w:ascii="Montserrat Light" w:hAnsi="Montserrat Light"/>
          <w:b/>
          <w:bCs/>
          <w:lang w:val="it-IT"/>
        </w:rPr>
      </w:pPr>
      <w:r w:rsidRPr="005C0BF2">
        <w:rPr>
          <w:rFonts w:ascii="Montserrat Light" w:hAnsi="Montserrat Light"/>
          <w:b/>
          <w:bCs/>
          <w:lang w:val="it-IT"/>
        </w:rPr>
        <w:lastRenderedPageBreak/>
        <w:t>Anexa  la Hotărârea nr. …………......../2024</w:t>
      </w:r>
    </w:p>
    <w:p w14:paraId="6876CE24" w14:textId="77777777" w:rsidR="000E6E39" w:rsidRPr="005C0BF2" w:rsidRDefault="000E6E39" w:rsidP="000E6E39">
      <w:pPr>
        <w:tabs>
          <w:tab w:val="left" w:pos="3456"/>
        </w:tabs>
        <w:jc w:val="center"/>
        <w:rPr>
          <w:rFonts w:ascii="Montserrat Light" w:hAnsi="Montserrat Light"/>
          <w:b/>
          <w:bCs/>
          <w:iCs/>
          <w:lang w:val="ro-RO"/>
        </w:rPr>
      </w:pPr>
    </w:p>
    <w:p w14:paraId="25C5E265" w14:textId="74D69DF6" w:rsidR="000E6E39" w:rsidRPr="005C0BF2" w:rsidRDefault="000E6E39" w:rsidP="000E6E39">
      <w:pPr>
        <w:tabs>
          <w:tab w:val="left" w:pos="3456"/>
        </w:tabs>
        <w:jc w:val="center"/>
        <w:rPr>
          <w:rFonts w:ascii="Montserrat Light" w:hAnsi="Montserrat Light"/>
          <w:b/>
          <w:bCs/>
          <w:iCs/>
          <w:lang w:val="ro-RO"/>
        </w:rPr>
      </w:pPr>
      <w:r w:rsidRPr="005C0BF2">
        <w:rPr>
          <w:rFonts w:ascii="Montserrat Light" w:hAnsi="Montserrat Light"/>
          <w:b/>
          <w:bCs/>
          <w:iCs/>
          <w:lang w:val="ro-RO"/>
        </w:rPr>
        <w:t>INDICATORI TEHNICO-ECONOMICI</w:t>
      </w:r>
    </w:p>
    <w:p w14:paraId="338AFE8E" w14:textId="77777777" w:rsidR="000E6E39" w:rsidRPr="005C0BF2" w:rsidRDefault="000E6E39" w:rsidP="000E6E39">
      <w:pPr>
        <w:tabs>
          <w:tab w:val="left" w:pos="3456"/>
        </w:tabs>
        <w:jc w:val="center"/>
        <w:rPr>
          <w:rFonts w:ascii="Montserrat Light" w:hAnsi="Montserrat Light"/>
          <w:b/>
          <w:lang w:val="ro-RO"/>
        </w:rPr>
      </w:pPr>
      <w:bookmarkStart w:id="18" w:name="_Hlk143174544"/>
      <w:r w:rsidRPr="005C0BF2">
        <w:rPr>
          <w:rFonts w:ascii="Montserrat Light" w:hAnsi="Montserrat Light"/>
          <w:b/>
          <w:lang w:val="ro-RO"/>
        </w:rPr>
        <w:t>ILUMINAREA TRECERILOR PENTRU PIETONI PE DRUMURILE JUDEȚENE DIN JUDEȚUL CLUJ - ETAPA I</w:t>
      </w:r>
      <w:bookmarkEnd w:id="18"/>
    </w:p>
    <w:p w14:paraId="7A049E0B" w14:textId="3AF5ACE5" w:rsidR="00A062E6" w:rsidRPr="005C0BF2" w:rsidRDefault="000E6E39" w:rsidP="00A062E6">
      <w:pPr>
        <w:tabs>
          <w:tab w:val="left" w:pos="3456"/>
        </w:tabs>
        <w:jc w:val="center"/>
        <w:rPr>
          <w:rFonts w:ascii="Montserrat Light" w:hAnsi="Montserrat Light"/>
          <w:bCs/>
          <w:lang w:val="ro-RO"/>
        </w:rPr>
      </w:pPr>
      <w:r w:rsidRPr="005C0BF2">
        <w:rPr>
          <w:rFonts w:ascii="Montserrat Light" w:hAnsi="Montserrat Light"/>
          <w:bCs/>
          <w:lang w:val="ro-RO"/>
        </w:rPr>
        <w:t>(</w:t>
      </w:r>
      <w:r w:rsidR="00A062E6" w:rsidRPr="005C0BF2">
        <w:rPr>
          <w:rFonts w:ascii="Montserrat Light" w:hAnsi="Montserrat Light"/>
          <w:bCs/>
          <w:lang w:val="ro-RO"/>
        </w:rPr>
        <w:t>Anexa nr. 1 la Hotărârea Consiliului Județean nr. 159/2023</w:t>
      </w:r>
      <w:r w:rsidRPr="005C0BF2">
        <w:rPr>
          <w:rFonts w:ascii="Montserrat Light" w:hAnsi="Montserrat Light"/>
          <w:bCs/>
          <w:lang w:val="ro-RO"/>
        </w:rPr>
        <w:t>)</w:t>
      </w:r>
    </w:p>
    <w:p w14:paraId="76545A76" w14:textId="77777777" w:rsidR="000E6E39" w:rsidRPr="005C0BF2" w:rsidRDefault="000E6E39" w:rsidP="000E6E39">
      <w:pPr>
        <w:tabs>
          <w:tab w:val="left" w:pos="3456"/>
        </w:tabs>
        <w:rPr>
          <w:rFonts w:ascii="Montserrat Light" w:hAnsi="Montserrat Light"/>
          <w:b/>
          <w:highlight w:val="yellow"/>
          <w:lang w:val="ro-RO"/>
        </w:rPr>
      </w:pPr>
    </w:p>
    <w:tbl>
      <w:tblPr>
        <w:tblW w:w="0" w:type="auto"/>
        <w:tblInd w:w="108" w:type="dxa"/>
        <w:tblLook w:val="04A0" w:firstRow="1" w:lastRow="0" w:firstColumn="1" w:lastColumn="0" w:noHBand="0" w:noVBand="1"/>
      </w:tblPr>
      <w:tblGrid>
        <w:gridCol w:w="3011"/>
        <w:gridCol w:w="6311"/>
      </w:tblGrid>
      <w:tr w:rsidR="000E6E39" w:rsidRPr="005C0BF2" w14:paraId="008E78BF" w14:textId="77777777" w:rsidTr="00155CE7">
        <w:trPr>
          <w:trHeight w:val="238"/>
        </w:trPr>
        <w:tc>
          <w:tcPr>
            <w:tcW w:w="3011" w:type="dxa"/>
          </w:tcPr>
          <w:p w14:paraId="1D1F48A5"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b/>
              </w:rPr>
              <w:t>Investitor</w:t>
            </w:r>
            <w:proofErr w:type="spellEnd"/>
            <w:r w:rsidRPr="005C0BF2">
              <w:rPr>
                <w:rFonts w:ascii="Montserrat Light" w:hAnsi="Montserrat Light"/>
                <w:b/>
              </w:rPr>
              <w:t>:</w:t>
            </w:r>
          </w:p>
        </w:tc>
        <w:tc>
          <w:tcPr>
            <w:tcW w:w="6311" w:type="dxa"/>
          </w:tcPr>
          <w:p w14:paraId="5432AB72" w14:textId="77777777" w:rsidR="000E6E39" w:rsidRPr="005C0BF2" w:rsidRDefault="000E6E39" w:rsidP="000E6E39">
            <w:pPr>
              <w:tabs>
                <w:tab w:val="left" w:pos="3456"/>
              </w:tabs>
              <w:rPr>
                <w:rFonts w:ascii="Montserrat Light" w:hAnsi="Montserrat Light"/>
                <w:b/>
              </w:rPr>
            </w:pPr>
            <w:r w:rsidRPr="005C0BF2">
              <w:rPr>
                <w:rFonts w:ascii="Montserrat Light" w:hAnsi="Montserrat Light"/>
                <w:b/>
              </w:rPr>
              <w:t xml:space="preserve">UAT </w:t>
            </w:r>
            <w:proofErr w:type="spellStart"/>
            <w:r w:rsidRPr="005C0BF2">
              <w:rPr>
                <w:rFonts w:ascii="Montserrat Light" w:hAnsi="Montserrat Light"/>
                <w:b/>
              </w:rPr>
              <w:t>Județul</w:t>
            </w:r>
            <w:proofErr w:type="spellEnd"/>
            <w:r w:rsidRPr="005C0BF2">
              <w:rPr>
                <w:rFonts w:ascii="Montserrat Light" w:hAnsi="Montserrat Light"/>
                <w:b/>
              </w:rPr>
              <w:t xml:space="preserve"> Cluj </w:t>
            </w:r>
            <w:proofErr w:type="spellStart"/>
            <w:r w:rsidRPr="005C0BF2">
              <w:rPr>
                <w:rFonts w:ascii="Montserrat Light" w:hAnsi="Montserrat Light"/>
                <w:b/>
              </w:rPr>
              <w:t>prin</w:t>
            </w:r>
            <w:proofErr w:type="spellEnd"/>
            <w:r w:rsidRPr="005C0BF2">
              <w:rPr>
                <w:rFonts w:ascii="Montserrat Light" w:hAnsi="Montserrat Light"/>
                <w:b/>
              </w:rPr>
              <w:t xml:space="preserve"> Consiliul </w:t>
            </w:r>
            <w:proofErr w:type="spellStart"/>
            <w:r w:rsidRPr="005C0BF2">
              <w:rPr>
                <w:rFonts w:ascii="Montserrat Light" w:hAnsi="Montserrat Light"/>
                <w:b/>
              </w:rPr>
              <w:t>Județean</w:t>
            </w:r>
            <w:proofErr w:type="spellEnd"/>
            <w:r w:rsidRPr="005C0BF2">
              <w:rPr>
                <w:rFonts w:ascii="Montserrat Light" w:hAnsi="Montserrat Light"/>
                <w:b/>
              </w:rPr>
              <w:t xml:space="preserve"> Cluj</w:t>
            </w:r>
          </w:p>
          <w:p w14:paraId="36E81586"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rPr>
              <w:t>Calea</w:t>
            </w:r>
            <w:proofErr w:type="spellEnd"/>
            <w:r w:rsidRPr="005C0BF2">
              <w:rPr>
                <w:rFonts w:ascii="Montserrat Light" w:hAnsi="Montserrat Light"/>
              </w:rPr>
              <w:t xml:space="preserve"> </w:t>
            </w:r>
            <w:proofErr w:type="spellStart"/>
            <w:r w:rsidRPr="005C0BF2">
              <w:rPr>
                <w:rFonts w:ascii="Montserrat Light" w:hAnsi="Montserrat Light"/>
              </w:rPr>
              <w:t>Dorobanților</w:t>
            </w:r>
            <w:proofErr w:type="spellEnd"/>
            <w:r w:rsidRPr="005C0BF2">
              <w:rPr>
                <w:rFonts w:ascii="Montserrat Light" w:hAnsi="Montserrat Light"/>
              </w:rPr>
              <w:t xml:space="preserve"> nr. 106, 400609, Cluj-Napoca</w:t>
            </w:r>
          </w:p>
        </w:tc>
      </w:tr>
      <w:tr w:rsidR="000E6E39" w:rsidRPr="005C0BF2" w14:paraId="3E53C90F" w14:textId="77777777" w:rsidTr="00155CE7">
        <w:tc>
          <w:tcPr>
            <w:tcW w:w="3011" w:type="dxa"/>
          </w:tcPr>
          <w:p w14:paraId="74BADA4D"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b/>
              </w:rPr>
              <w:t>Beneficiarul</w:t>
            </w:r>
            <w:proofErr w:type="spellEnd"/>
            <w:r w:rsidRPr="005C0BF2">
              <w:rPr>
                <w:rFonts w:ascii="Montserrat Light" w:hAnsi="Montserrat Light"/>
                <w:b/>
              </w:rPr>
              <w:t xml:space="preserve"> </w:t>
            </w:r>
            <w:proofErr w:type="spellStart"/>
            <w:r w:rsidRPr="005C0BF2">
              <w:rPr>
                <w:rFonts w:ascii="Montserrat Light" w:hAnsi="Montserrat Light"/>
                <w:b/>
              </w:rPr>
              <w:t>investiției</w:t>
            </w:r>
            <w:proofErr w:type="spellEnd"/>
            <w:r w:rsidRPr="005C0BF2">
              <w:rPr>
                <w:rFonts w:ascii="Montserrat Light" w:hAnsi="Montserrat Light"/>
                <w:b/>
              </w:rPr>
              <w:t>:</w:t>
            </w:r>
          </w:p>
        </w:tc>
        <w:tc>
          <w:tcPr>
            <w:tcW w:w="6311" w:type="dxa"/>
          </w:tcPr>
          <w:p w14:paraId="3F55AE8A" w14:textId="77777777" w:rsidR="000E6E39" w:rsidRPr="005C0BF2" w:rsidRDefault="000E6E39" w:rsidP="000E6E39">
            <w:pPr>
              <w:tabs>
                <w:tab w:val="left" w:pos="3456"/>
              </w:tabs>
              <w:rPr>
                <w:rFonts w:ascii="Montserrat Light" w:hAnsi="Montserrat Light"/>
                <w:b/>
              </w:rPr>
            </w:pPr>
            <w:r w:rsidRPr="005C0BF2">
              <w:rPr>
                <w:rFonts w:ascii="Montserrat Light" w:hAnsi="Montserrat Light"/>
                <w:b/>
              </w:rPr>
              <w:t xml:space="preserve">UAT </w:t>
            </w:r>
            <w:proofErr w:type="spellStart"/>
            <w:r w:rsidRPr="005C0BF2">
              <w:rPr>
                <w:rFonts w:ascii="Montserrat Light" w:hAnsi="Montserrat Light"/>
                <w:b/>
              </w:rPr>
              <w:t>Județul</w:t>
            </w:r>
            <w:proofErr w:type="spellEnd"/>
            <w:r w:rsidRPr="005C0BF2">
              <w:rPr>
                <w:rFonts w:ascii="Montserrat Light" w:hAnsi="Montserrat Light"/>
                <w:b/>
              </w:rPr>
              <w:t xml:space="preserve"> Cluj </w:t>
            </w:r>
            <w:proofErr w:type="spellStart"/>
            <w:r w:rsidRPr="005C0BF2">
              <w:rPr>
                <w:rFonts w:ascii="Montserrat Light" w:hAnsi="Montserrat Light"/>
                <w:b/>
              </w:rPr>
              <w:t>prin</w:t>
            </w:r>
            <w:proofErr w:type="spellEnd"/>
            <w:r w:rsidRPr="005C0BF2">
              <w:rPr>
                <w:rFonts w:ascii="Montserrat Light" w:hAnsi="Montserrat Light"/>
                <w:b/>
              </w:rPr>
              <w:t xml:space="preserve"> Consiliul </w:t>
            </w:r>
            <w:proofErr w:type="spellStart"/>
            <w:r w:rsidRPr="005C0BF2">
              <w:rPr>
                <w:rFonts w:ascii="Montserrat Light" w:hAnsi="Montserrat Light"/>
                <w:b/>
              </w:rPr>
              <w:t>Județean</w:t>
            </w:r>
            <w:proofErr w:type="spellEnd"/>
            <w:r w:rsidRPr="005C0BF2">
              <w:rPr>
                <w:rFonts w:ascii="Montserrat Light" w:hAnsi="Montserrat Light"/>
                <w:b/>
              </w:rPr>
              <w:t xml:space="preserve"> Cluj</w:t>
            </w:r>
          </w:p>
          <w:p w14:paraId="5515BF2B" w14:textId="77777777" w:rsidR="000E6E39" w:rsidRPr="005C0BF2" w:rsidRDefault="000E6E39" w:rsidP="000E6E39">
            <w:pPr>
              <w:tabs>
                <w:tab w:val="left" w:pos="3456"/>
              </w:tabs>
              <w:rPr>
                <w:rFonts w:ascii="Montserrat Light" w:hAnsi="Montserrat Light"/>
                <w:bCs/>
              </w:rPr>
            </w:pPr>
            <w:proofErr w:type="spellStart"/>
            <w:r w:rsidRPr="005C0BF2">
              <w:rPr>
                <w:rFonts w:ascii="Montserrat Light" w:hAnsi="Montserrat Light"/>
              </w:rPr>
              <w:t>Calea</w:t>
            </w:r>
            <w:proofErr w:type="spellEnd"/>
            <w:r w:rsidRPr="005C0BF2">
              <w:rPr>
                <w:rFonts w:ascii="Montserrat Light" w:hAnsi="Montserrat Light"/>
              </w:rPr>
              <w:t xml:space="preserve"> </w:t>
            </w:r>
            <w:proofErr w:type="spellStart"/>
            <w:r w:rsidRPr="005C0BF2">
              <w:rPr>
                <w:rFonts w:ascii="Montserrat Light" w:hAnsi="Montserrat Light"/>
              </w:rPr>
              <w:t>Dorobanților</w:t>
            </w:r>
            <w:proofErr w:type="spellEnd"/>
            <w:r w:rsidRPr="005C0BF2">
              <w:rPr>
                <w:rFonts w:ascii="Montserrat Light" w:hAnsi="Montserrat Light"/>
              </w:rPr>
              <w:t xml:space="preserve"> nr. 106, 400609, Cluj-Napoca</w:t>
            </w:r>
          </w:p>
        </w:tc>
      </w:tr>
      <w:tr w:rsidR="000E6E39" w:rsidRPr="005C0BF2" w14:paraId="54310BE3" w14:textId="77777777" w:rsidTr="00155CE7">
        <w:tc>
          <w:tcPr>
            <w:tcW w:w="3011" w:type="dxa"/>
          </w:tcPr>
          <w:p w14:paraId="2F5528A1"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b/>
              </w:rPr>
              <w:t>Amplasament</w:t>
            </w:r>
            <w:proofErr w:type="spellEnd"/>
            <w:r w:rsidRPr="005C0BF2">
              <w:rPr>
                <w:rFonts w:ascii="Montserrat Light" w:hAnsi="Montserrat Light"/>
                <w:b/>
              </w:rPr>
              <w:t xml:space="preserve">: </w:t>
            </w:r>
          </w:p>
        </w:tc>
        <w:tc>
          <w:tcPr>
            <w:tcW w:w="6311" w:type="dxa"/>
          </w:tcPr>
          <w:p w14:paraId="71047CB4" w14:textId="77777777" w:rsidR="000E6E39" w:rsidRPr="005C0BF2" w:rsidRDefault="000E6E39" w:rsidP="000E6E39">
            <w:pPr>
              <w:tabs>
                <w:tab w:val="left" w:pos="3456"/>
              </w:tabs>
              <w:rPr>
                <w:rFonts w:ascii="Montserrat Light" w:hAnsi="Montserrat Light"/>
                <w:b/>
                <w:lang w:val="it-IT"/>
              </w:rPr>
            </w:pPr>
            <w:r w:rsidRPr="005C0BF2">
              <w:rPr>
                <w:rFonts w:ascii="Montserrat Light" w:hAnsi="Montserrat Light"/>
                <w:lang w:val="it-IT"/>
              </w:rPr>
              <w:t>România, Judeţul Cluj</w:t>
            </w:r>
          </w:p>
        </w:tc>
      </w:tr>
      <w:tr w:rsidR="000E6E39" w:rsidRPr="005C0BF2" w14:paraId="0719D2A5" w14:textId="77777777" w:rsidTr="00155CE7">
        <w:tc>
          <w:tcPr>
            <w:tcW w:w="3011" w:type="dxa"/>
          </w:tcPr>
          <w:p w14:paraId="78A1DF19"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b/>
              </w:rPr>
              <w:t>Faza</w:t>
            </w:r>
            <w:proofErr w:type="spellEnd"/>
            <w:r w:rsidRPr="005C0BF2">
              <w:rPr>
                <w:rFonts w:ascii="Montserrat Light" w:hAnsi="Montserrat Light"/>
                <w:b/>
              </w:rPr>
              <w:t xml:space="preserve"> de </w:t>
            </w:r>
            <w:proofErr w:type="spellStart"/>
            <w:r w:rsidRPr="005C0BF2">
              <w:rPr>
                <w:rFonts w:ascii="Montserrat Light" w:hAnsi="Montserrat Light"/>
                <w:b/>
              </w:rPr>
              <w:t>proiectare</w:t>
            </w:r>
            <w:proofErr w:type="spellEnd"/>
            <w:r w:rsidRPr="005C0BF2">
              <w:rPr>
                <w:rFonts w:ascii="Montserrat Light" w:hAnsi="Montserrat Light"/>
                <w:b/>
              </w:rPr>
              <w:t>:</w:t>
            </w:r>
          </w:p>
        </w:tc>
        <w:tc>
          <w:tcPr>
            <w:tcW w:w="6311" w:type="dxa"/>
          </w:tcPr>
          <w:p w14:paraId="74F8C7E7" w14:textId="77777777" w:rsidR="000E6E39" w:rsidRPr="005C0BF2" w:rsidRDefault="000E6E39" w:rsidP="000E6E39">
            <w:pPr>
              <w:tabs>
                <w:tab w:val="left" w:pos="3456"/>
              </w:tabs>
              <w:rPr>
                <w:rFonts w:ascii="Montserrat Light" w:hAnsi="Montserrat Light"/>
                <w:lang w:val="pt-PT"/>
              </w:rPr>
            </w:pPr>
            <w:r w:rsidRPr="005C0BF2">
              <w:rPr>
                <w:rFonts w:ascii="Montserrat Light" w:hAnsi="Montserrat Light"/>
                <w:lang w:val="pt-PT"/>
              </w:rPr>
              <w:t>STUDIU DE FEZABILITATE – elaborat conform  H.G. nr. 907/2016</w:t>
            </w:r>
          </w:p>
        </w:tc>
      </w:tr>
      <w:tr w:rsidR="000E6E39" w:rsidRPr="005C0BF2" w14:paraId="7867FA23" w14:textId="77777777" w:rsidTr="00155CE7">
        <w:tc>
          <w:tcPr>
            <w:tcW w:w="3011" w:type="dxa"/>
          </w:tcPr>
          <w:p w14:paraId="04B2C2CF" w14:textId="77777777" w:rsidR="000E6E39" w:rsidRPr="005C0BF2" w:rsidRDefault="000E6E39" w:rsidP="000E6E39">
            <w:pPr>
              <w:tabs>
                <w:tab w:val="left" w:pos="3456"/>
              </w:tabs>
              <w:rPr>
                <w:rFonts w:ascii="Montserrat Light" w:hAnsi="Montserrat Light"/>
                <w:b/>
              </w:rPr>
            </w:pPr>
            <w:proofErr w:type="spellStart"/>
            <w:r w:rsidRPr="005C0BF2">
              <w:rPr>
                <w:rFonts w:ascii="Montserrat Light" w:hAnsi="Montserrat Light"/>
                <w:b/>
              </w:rPr>
              <w:t>Proiectant</w:t>
            </w:r>
            <w:proofErr w:type="spellEnd"/>
            <w:r w:rsidRPr="005C0BF2">
              <w:rPr>
                <w:rFonts w:ascii="Montserrat Light" w:hAnsi="Montserrat Light"/>
                <w:b/>
              </w:rPr>
              <w:t xml:space="preserve"> general:</w:t>
            </w:r>
          </w:p>
        </w:tc>
        <w:tc>
          <w:tcPr>
            <w:tcW w:w="6311" w:type="dxa"/>
          </w:tcPr>
          <w:p w14:paraId="58E841E2" w14:textId="77777777" w:rsidR="000E6E39" w:rsidRPr="005C0BF2" w:rsidRDefault="000E6E39" w:rsidP="000E6E39">
            <w:pPr>
              <w:tabs>
                <w:tab w:val="left" w:pos="3456"/>
              </w:tabs>
              <w:rPr>
                <w:rFonts w:ascii="Montserrat Light" w:hAnsi="Montserrat Light"/>
                <w:bCs/>
              </w:rPr>
            </w:pPr>
            <w:r w:rsidRPr="005C0BF2">
              <w:rPr>
                <w:rFonts w:ascii="Montserrat Light" w:hAnsi="Montserrat Light"/>
              </w:rPr>
              <w:t>ESCO ELECTRIC LIGHT S.R.L</w:t>
            </w:r>
            <w:r w:rsidRPr="005C0BF2">
              <w:rPr>
                <w:rFonts w:ascii="Montserrat Light" w:hAnsi="Montserrat Light"/>
                <w:bCs/>
              </w:rPr>
              <w:t xml:space="preserve"> </w:t>
            </w:r>
          </w:p>
          <w:p w14:paraId="61346E44" w14:textId="77777777" w:rsidR="000E6E39" w:rsidRPr="005C0BF2" w:rsidRDefault="000E6E39" w:rsidP="000E6E39">
            <w:pPr>
              <w:tabs>
                <w:tab w:val="left" w:pos="3456"/>
              </w:tabs>
              <w:rPr>
                <w:rFonts w:ascii="Montserrat Light" w:hAnsi="Montserrat Light"/>
                <w:lang w:val="es-ES"/>
              </w:rPr>
            </w:pPr>
            <w:proofErr w:type="spellStart"/>
            <w:r w:rsidRPr="005C0BF2">
              <w:rPr>
                <w:rFonts w:ascii="Montserrat Light" w:hAnsi="Montserrat Light"/>
                <w:lang w:val="es-ES"/>
              </w:rPr>
              <w:t>Str</w:t>
            </w:r>
            <w:proofErr w:type="spellEnd"/>
            <w:r w:rsidRPr="005C0BF2">
              <w:rPr>
                <w:rFonts w:ascii="Montserrat Light" w:hAnsi="Montserrat Light"/>
                <w:lang w:val="es-ES"/>
              </w:rPr>
              <w:t xml:space="preserve">. M. </w:t>
            </w:r>
            <w:proofErr w:type="spellStart"/>
            <w:r w:rsidRPr="005C0BF2">
              <w:rPr>
                <w:rFonts w:ascii="Montserrat Light" w:hAnsi="Montserrat Light"/>
                <w:lang w:val="es-ES"/>
              </w:rPr>
              <w:t>Eminescu</w:t>
            </w:r>
            <w:proofErr w:type="spellEnd"/>
            <w:r w:rsidRPr="005C0BF2">
              <w:rPr>
                <w:rFonts w:ascii="Montserrat Light" w:hAnsi="Montserrat Light"/>
                <w:lang w:val="es-ES"/>
              </w:rPr>
              <w:t xml:space="preserve"> </w:t>
            </w:r>
            <w:proofErr w:type="spellStart"/>
            <w:r w:rsidRPr="005C0BF2">
              <w:rPr>
                <w:rFonts w:ascii="Montserrat Light" w:hAnsi="Montserrat Light"/>
                <w:lang w:val="es-ES"/>
              </w:rPr>
              <w:t>nr</w:t>
            </w:r>
            <w:proofErr w:type="spellEnd"/>
            <w:r w:rsidRPr="005C0BF2">
              <w:rPr>
                <w:rFonts w:ascii="Montserrat Light" w:hAnsi="Montserrat Light"/>
                <w:lang w:val="es-ES"/>
              </w:rPr>
              <w:t xml:space="preserve">. 454, Luna de Sus, </w:t>
            </w:r>
            <w:proofErr w:type="spellStart"/>
            <w:r w:rsidRPr="005C0BF2">
              <w:rPr>
                <w:rFonts w:ascii="Montserrat Light" w:hAnsi="Montserrat Light"/>
                <w:lang w:val="es-ES"/>
              </w:rPr>
              <w:t>județul</w:t>
            </w:r>
            <w:proofErr w:type="spellEnd"/>
            <w:r w:rsidRPr="005C0BF2">
              <w:rPr>
                <w:rFonts w:ascii="Montserrat Light" w:hAnsi="Montserrat Light"/>
                <w:lang w:val="es-ES"/>
              </w:rPr>
              <w:t xml:space="preserve"> Cluj</w:t>
            </w:r>
          </w:p>
          <w:p w14:paraId="33770783" w14:textId="77777777" w:rsidR="000E6E39" w:rsidRPr="005C0BF2" w:rsidRDefault="000E6E39" w:rsidP="000E6E39">
            <w:pPr>
              <w:tabs>
                <w:tab w:val="left" w:pos="3456"/>
              </w:tabs>
              <w:rPr>
                <w:rFonts w:ascii="Montserrat Light" w:hAnsi="Montserrat Light"/>
                <w:b/>
                <w:bCs/>
                <w:lang w:val="es-ES"/>
              </w:rPr>
            </w:pPr>
          </w:p>
        </w:tc>
      </w:tr>
    </w:tbl>
    <w:p w14:paraId="47F410D8" w14:textId="77777777" w:rsidR="000E6E39" w:rsidRPr="005C0BF2" w:rsidRDefault="000E6E39" w:rsidP="00CA239C">
      <w:pPr>
        <w:numPr>
          <w:ilvl w:val="0"/>
          <w:numId w:val="23"/>
        </w:numPr>
        <w:tabs>
          <w:tab w:val="left" w:pos="3456"/>
        </w:tabs>
        <w:rPr>
          <w:rFonts w:ascii="Montserrat Light" w:hAnsi="Montserrat Light"/>
          <w:lang w:val="it-IT"/>
        </w:rPr>
      </w:pPr>
      <w:r w:rsidRPr="005C0BF2">
        <w:rPr>
          <w:rFonts w:ascii="Montserrat Light" w:hAnsi="Montserrat Light"/>
          <w:b/>
          <w:lang w:val="it-IT"/>
        </w:rPr>
        <w:t>Indicatori tehnici aferenţi investiţiei:</w:t>
      </w:r>
      <w:r w:rsidRPr="005C0BF2">
        <w:rPr>
          <w:rFonts w:ascii="Montserrat Light" w:hAnsi="Montserrat Light"/>
          <w:lang w:val="it-IT"/>
        </w:rPr>
        <w:t xml:space="preserve"> </w:t>
      </w:r>
    </w:p>
    <w:p w14:paraId="7936F952" w14:textId="77777777" w:rsidR="000E6E39" w:rsidRPr="005C0BF2" w:rsidRDefault="000E6E39" w:rsidP="00CA239C">
      <w:pPr>
        <w:tabs>
          <w:tab w:val="left" w:pos="3456"/>
        </w:tabs>
        <w:ind w:left="720"/>
        <w:rPr>
          <w:rFonts w:ascii="Montserrat Light" w:hAnsi="Montserrat Light"/>
          <w:lang w:val="fr-FR"/>
        </w:rPr>
      </w:pPr>
      <w:r w:rsidRPr="005C0BF2">
        <w:rPr>
          <w:rFonts w:ascii="Montserrat Light" w:hAnsi="Montserrat Light"/>
          <w:lang w:val="fr-FR"/>
        </w:rPr>
        <w:t xml:space="preserve">Nr. </w:t>
      </w:r>
      <w:proofErr w:type="spellStart"/>
      <w:proofErr w:type="gramStart"/>
      <w:r w:rsidRPr="005C0BF2">
        <w:rPr>
          <w:rFonts w:ascii="Montserrat Light" w:hAnsi="Montserrat Light"/>
          <w:lang w:val="fr-FR"/>
        </w:rPr>
        <w:t>aparate</w:t>
      </w:r>
      <w:proofErr w:type="spellEnd"/>
      <w:proofErr w:type="gramEnd"/>
      <w:r w:rsidRPr="005C0BF2">
        <w:rPr>
          <w:rFonts w:ascii="Montserrat Light" w:hAnsi="Montserrat Light"/>
          <w:lang w:val="fr-FR"/>
        </w:rPr>
        <w:t xml:space="preserve"> (</w:t>
      </w:r>
      <w:proofErr w:type="spellStart"/>
      <w:r w:rsidRPr="005C0BF2">
        <w:rPr>
          <w:rFonts w:ascii="Montserrat Light" w:hAnsi="Montserrat Light"/>
          <w:lang w:val="fr-FR"/>
        </w:rPr>
        <w:t>corpuri</w:t>
      </w:r>
      <w:proofErr w:type="spellEnd"/>
      <w:r w:rsidRPr="005C0BF2">
        <w:rPr>
          <w:rFonts w:ascii="Montserrat Light" w:hAnsi="Montserrat Light"/>
          <w:lang w:val="fr-FR"/>
        </w:rPr>
        <w:t xml:space="preserve">) de </w:t>
      </w:r>
      <w:proofErr w:type="spellStart"/>
      <w:r w:rsidRPr="005C0BF2">
        <w:rPr>
          <w:rFonts w:ascii="Montserrat Light" w:hAnsi="Montserrat Light"/>
          <w:lang w:val="fr-FR"/>
        </w:rPr>
        <w:t>iluminat</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instalate</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prin</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proiect</w:t>
      </w:r>
      <w:proofErr w:type="spellEnd"/>
      <w:r w:rsidRPr="005C0BF2">
        <w:rPr>
          <w:rFonts w:ascii="Montserrat Light" w:hAnsi="Montserrat Light"/>
          <w:lang w:val="fr-FR"/>
        </w:rPr>
        <w:t xml:space="preserve">: 376 </w:t>
      </w:r>
      <w:proofErr w:type="spellStart"/>
      <w:r w:rsidRPr="005C0BF2">
        <w:rPr>
          <w:rFonts w:ascii="Montserrat Light" w:hAnsi="Montserrat Light"/>
          <w:lang w:val="fr-FR"/>
        </w:rPr>
        <w:t>buc</w:t>
      </w:r>
      <w:proofErr w:type="spellEnd"/>
      <w:r w:rsidRPr="005C0BF2">
        <w:rPr>
          <w:rFonts w:ascii="Montserrat Light" w:hAnsi="Montserrat Light"/>
          <w:lang w:val="fr-FR"/>
        </w:rPr>
        <w:t>;</w:t>
      </w:r>
    </w:p>
    <w:p w14:paraId="4D07AA3C" w14:textId="77777777" w:rsidR="000E6E39" w:rsidRPr="005C0BF2" w:rsidRDefault="000E6E39" w:rsidP="00CA239C">
      <w:pPr>
        <w:tabs>
          <w:tab w:val="left" w:pos="3456"/>
        </w:tabs>
        <w:ind w:left="720"/>
        <w:rPr>
          <w:rFonts w:ascii="Montserrat Light" w:hAnsi="Montserrat Light"/>
          <w:lang w:val="fr-FR"/>
        </w:rPr>
      </w:pPr>
      <w:r w:rsidRPr="005C0BF2">
        <w:rPr>
          <w:rFonts w:ascii="Montserrat Light" w:hAnsi="Montserrat Light"/>
          <w:lang w:val="fr-FR"/>
        </w:rPr>
        <w:t xml:space="preserve">Nr. </w:t>
      </w:r>
      <w:proofErr w:type="gramStart"/>
      <w:r w:rsidRPr="005C0BF2">
        <w:rPr>
          <w:rFonts w:ascii="Montserrat Light" w:hAnsi="Montserrat Light"/>
          <w:lang w:val="fr-FR"/>
        </w:rPr>
        <w:t>de</w:t>
      </w:r>
      <w:proofErr w:type="gramEnd"/>
      <w:r w:rsidRPr="005C0BF2">
        <w:rPr>
          <w:rFonts w:ascii="Montserrat Light" w:hAnsi="Montserrat Light"/>
          <w:lang w:val="fr-FR"/>
        </w:rPr>
        <w:t xml:space="preserve"> </w:t>
      </w:r>
      <w:proofErr w:type="spellStart"/>
      <w:r w:rsidRPr="005C0BF2">
        <w:rPr>
          <w:rFonts w:ascii="Montserrat Light" w:hAnsi="Montserrat Light"/>
          <w:lang w:val="fr-FR"/>
        </w:rPr>
        <w:t>stâlpi</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noi</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instalaţi</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prin</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proiect</w:t>
      </w:r>
      <w:proofErr w:type="spellEnd"/>
      <w:r w:rsidRPr="005C0BF2">
        <w:rPr>
          <w:rFonts w:ascii="Montserrat Light" w:hAnsi="Montserrat Light"/>
          <w:lang w:val="fr-FR"/>
        </w:rPr>
        <w:t xml:space="preserve">: 376 </w:t>
      </w:r>
      <w:proofErr w:type="spellStart"/>
      <w:r w:rsidRPr="005C0BF2">
        <w:rPr>
          <w:rFonts w:ascii="Montserrat Light" w:hAnsi="Montserrat Light"/>
          <w:lang w:val="fr-FR"/>
        </w:rPr>
        <w:t>buc</w:t>
      </w:r>
      <w:proofErr w:type="spellEnd"/>
      <w:r w:rsidRPr="005C0BF2">
        <w:rPr>
          <w:rFonts w:ascii="Montserrat Light" w:hAnsi="Montserrat Light"/>
          <w:lang w:val="fr-FR"/>
        </w:rPr>
        <w:t>;</w:t>
      </w:r>
    </w:p>
    <w:p w14:paraId="3A1AABEB" w14:textId="77777777" w:rsidR="000E6E39" w:rsidRPr="005C0BF2" w:rsidRDefault="000E6E39" w:rsidP="00CA239C">
      <w:pPr>
        <w:tabs>
          <w:tab w:val="left" w:pos="3456"/>
        </w:tabs>
        <w:ind w:left="720"/>
        <w:rPr>
          <w:rFonts w:ascii="Montserrat Light" w:hAnsi="Montserrat Light"/>
          <w:lang w:val="fr-FR"/>
        </w:rPr>
      </w:pPr>
      <w:r w:rsidRPr="005C0BF2">
        <w:rPr>
          <w:rFonts w:ascii="Montserrat Light" w:hAnsi="Montserrat Light"/>
          <w:lang w:val="fr-FR"/>
        </w:rPr>
        <w:t xml:space="preserve">Nr. </w:t>
      </w:r>
      <w:proofErr w:type="spellStart"/>
      <w:proofErr w:type="gramStart"/>
      <w:r w:rsidRPr="005C0BF2">
        <w:rPr>
          <w:rFonts w:ascii="Montserrat Light" w:hAnsi="Montserrat Light"/>
          <w:lang w:val="fr-FR"/>
        </w:rPr>
        <w:t>braţe</w:t>
      </w:r>
      <w:proofErr w:type="spellEnd"/>
      <w:proofErr w:type="gramEnd"/>
      <w:r w:rsidRPr="005C0BF2">
        <w:rPr>
          <w:rFonts w:ascii="Montserrat Light" w:hAnsi="Montserrat Light"/>
          <w:lang w:val="fr-FR"/>
        </w:rPr>
        <w:t xml:space="preserve"> de </w:t>
      </w:r>
      <w:proofErr w:type="spellStart"/>
      <w:r w:rsidRPr="005C0BF2">
        <w:rPr>
          <w:rFonts w:ascii="Montserrat Light" w:hAnsi="Montserrat Light"/>
          <w:lang w:val="fr-FR"/>
        </w:rPr>
        <w:t>prindere</w:t>
      </w:r>
      <w:proofErr w:type="spellEnd"/>
      <w:r w:rsidRPr="005C0BF2">
        <w:rPr>
          <w:rFonts w:ascii="Montserrat Light" w:hAnsi="Montserrat Light"/>
          <w:lang w:val="fr-FR"/>
        </w:rPr>
        <w:t xml:space="preserve">: 376 </w:t>
      </w:r>
      <w:proofErr w:type="spellStart"/>
      <w:r w:rsidRPr="005C0BF2">
        <w:rPr>
          <w:rFonts w:ascii="Montserrat Light" w:hAnsi="Montserrat Light"/>
          <w:lang w:val="fr-FR"/>
        </w:rPr>
        <w:t>buc</w:t>
      </w:r>
      <w:proofErr w:type="spellEnd"/>
      <w:r w:rsidRPr="005C0BF2">
        <w:rPr>
          <w:rFonts w:ascii="Montserrat Light" w:hAnsi="Montserrat Light"/>
          <w:lang w:val="fr-FR"/>
        </w:rPr>
        <w:t>;</w:t>
      </w:r>
    </w:p>
    <w:p w14:paraId="2C423455" w14:textId="77777777" w:rsidR="000E6E39" w:rsidRPr="005C0BF2" w:rsidRDefault="000E6E39" w:rsidP="00CA239C">
      <w:pPr>
        <w:tabs>
          <w:tab w:val="left" w:pos="3456"/>
        </w:tabs>
        <w:ind w:left="720"/>
        <w:rPr>
          <w:rFonts w:ascii="Montserrat Light" w:hAnsi="Montserrat Light"/>
          <w:lang w:val="fr-FR"/>
        </w:rPr>
      </w:pPr>
      <w:proofErr w:type="spellStart"/>
      <w:r w:rsidRPr="005C0BF2">
        <w:rPr>
          <w:rFonts w:ascii="Montserrat Light" w:hAnsi="Montserrat Light"/>
          <w:lang w:val="fr-FR"/>
        </w:rPr>
        <w:t>Lungime</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extindere</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rețea</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aferentă</w:t>
      </w:r>
      <w:proofErr w:type="spellEnd"/>
      <w:r w:rsidRPr="005C0BF2">
        <w:rPr>
          <w:rFonts w:ascii="Montserrat Light" w:hAnsi="Montserrat Light"/>
          <w:lang w:val="fr-FR"/>
        </w:rPr>
        <w:t xml:space="preserve"> </w:t>
      </w:r>
      <w:proofErr w:type="spellStart"/>
      <w:r w:rsidRPr="005C0BF2">
        <w:rPr>
          <w:rFonts w:ascii="Montserrat Light" w:hAnsi="Montserrat Light"/>
          <w:lang w:val="fr-FR"/>
        </w:rPr>
        <w:t>sistemului</w:t>
      </w:r>
      <w:proofErr w:type="spellEnd"/>
      <w:r w:rsidRPr="005C0BF2">
        <w:rPr>
          <w:rFonts w:ascii="Montserrat Light" w:hAnsi="Montserrat Light"/>
          <w:lang w:val="fr-FR"/>
        </w:rPr>
        <w:t xml:space="preserve"> de </w:t>
      </w:r>
      <w:proofErr w:type="spellStart"/>
      <w:r w:rsidRPr="005C0BF2">
        <w:rPr>
          <w:rFonts w:ascii="Montserrat Light" w:hAnsi="Montserrat Light"/>
          <w:lang w:val="fr-FR"/>
        </w:rPr>
        <w:t>iluminat</w:t>
      </w:r>
      <w:proofErr w:type="spellEnd"/>
      <w:r w:rsidRPr="005C0BF2">
        <w:rPr>
          <w:rFonts w:ascii="Montserrat Light" w:hAnsi="Montserrat Light"/>
          <w:lang w:val="fr-FR"/>
        </w:rPr>
        <w:t xml:space="preserve"> </w:t>
      </w:r>
      <w:proofErr w:type="gramStart"/>
      <w:r w:rsidRPr="005C0BF2">
        <w:rPr>
          <w:rFonts w:ascii="Montserrat Light" w:hAnsi="Montserrat Light"/>
          <w:lang w:val="fr-FR"/>
        </w:rPr>
        <w:t>public:</w:t>
      </w:r>
      <w:proofErr w:type="gramEnd"/>
      <w:r w:rsidRPr="005C0BF2">
        <w:rPr>
          <w:rFonts w:ascii="Montserrat Light" w:hAnsi="Montserrat Light"/>
          <w:lang w:val="fr-FR"/>
        </w:rPr>
        <w:t xml:space="preserve"> 5.465,30 ml.</w:t>
      </w:r>
    </w:p>
    <w:p w14:paraId="02DE722E" w14:textId="77777777" w:rsidR="000E6E39" w:rsidRPr="005C0BF2" w:rsidRDefault="000E6E39" w:rsidP="00CA239C">
      <w:pPr>
        <w:tabs>
          <w:tab w:val="left" w:pos="3456"/>
        </w:tabs>
        <w:ind w:left="720"/>
        <w:rPr>
          <w:rFonts w:ascii="Montserrat Light" w:hAnsi="Montserrat Light"/>
          <w:b/>
          <w:bCs/>
          <w:highlight w:val="yellow"/>
          <w:lang w:val="fr-FR"/>
        </w:rPr>
      </w:pPr>
    </w:p>
    <w:p w14:paraId="2ACF0543" w14:textId="77777777" w:rsidR="000E6E39" w:rsidRPr="005C0BF2" w:rsidRDefault="000E6E39" w:rsidP="00CA239C">
      <w:pPr>
        <w:numPr>
          <w:ilvl w:val="0"/>
          <w:numId w:val="23"/>
        </w:numPr>
        <w:tabs>
          <w:tab w:val="left" w:pos="3456"/>
        </w:tabs>
        <w:rPr>
          <w:rFonts w:ascii="Montserrat Light" w:hAnsi="Montserrat Light"/>
          <w:lang w:val="it-IT"/>
        </w:rPr>
      </w:pPr>
      <w:r w:rsidRPr="005C0BF2">
        <w:rPr>
          <w:rFonts w:ascii="Montserrat Light" w:hAnsi="Montserrat Light"/>
          <w:b/>
          <w:bCs/>
          <w:lang w:val="it-IT"/>
        </w:rPr>
        <w:t>Indicatori economici</w:t>
      </w:r>
      <w:r w:rsidRPr="005C0BF2">
        <w:rPr>
          <w:rFonts w:ascii="Montserrat Light" w:hAnsi="Montserrat Light"/>
          <w:b/>
          <w:lang w:val="it-IT"/>
        </w:rPr>
        <w:t xml:space="preserve"> aferenţi investiţiei:</w:t>
      </w:r>
      <w:r w:rsidRPr="005C0BF2">
        <w:rPr>
          <w:rFonts w:ascii="Montserrat Light" w:hAnsi="Montserrat Light"/>
          <w:lang w:val="it-IT"/>
        </w:rPr>
        <w:t xml:space="preserve"> </w:t>
      </w:r>
    </w:p>
    <w:p w14:paraId="630997CF" w14:textId="49CA018D" w:rsidR="000E6E39" w:rsidRPr="005C0BF2" w:rsidRDefault="000E6E39" w:rsidP="00CA239C">
      <w:pPr>
        <w:numPr>
          <w:ilvl w:val="0"/>
          <w:numId w:val="24"/>
        </w:numPr>
        <w:tabs>
          <w:tab w:val="left" w:pos="3456"/>
        </w:tabs>
        <w:rPr>
          <w:rFonts w:ascii="Montserrat Light" w:hAnsi="Montserrat Light"/>
          <w:lang w:val="it-IT"/>
        </w:rPr>
      </w:pPr>
      <w:r w:rsidRPr="005C0BF2">
        <w:rPr>
          <w:rFonts w:ascii="Montserrat Light" w:hAnsi="Montserrat Light"/>
          <w:b/>
          <w:bCs/>
          <w:lang w:val="it-IT"/>
        </w:rPr>
        <w:t>Valoarea totală a investiţiei</w:t>
      </w:r>
      <w:r w:rsidR="00CA239C" w:rsidRPr="005C0BF2">
        <w:rPr>
          <w:rFonts w:ascii="Montserrat Light" w:hAnsi="Montserrat Light"/>
          <w:b/>
          <w:bCs/>
          <w:lang w:val="it-IT"/>
        </w:rPr>
        <w:t>: 22.141.513,76 lei exclusiv TVA, 26.312.457,50 lei inclusiv TVA</w:t>
      </w:r>
      <w:r w:rsidRPr="005C0BF2">
        <w:rPr>
          <w:rFonts w:ascii="Montserrat Light" w:hAnsi="Montserrat Light"/>
          <w:lang w:val="it-IT"/>
        </w:rPr>
        <w:t xml:space="preserve">   </w:t>
      </w:r>
    </w:p>
    <w:p w14:paraId="7E291725" w14:textId="4F3F9C72" w:rsidR="000E6E39" w:rsidRPr="005C0BF2" w:rsidRDefault="000E6E39" w:rsidP="00CA239C">
      <w:pPr>
        <w:tabs>
          <w:tab w:val="left" w:pos="3456"/>
        </w:tabs>
        <w:ind w:left="720"/>
        <w:rPr>
          <w:rFonts w:ascii="Montserrat Light" w:hAnsi="Montserrat Light"/>
          <w:lang w:val="it-IT"/>
        </w:rPr>
      </w:pPr>
      <w:r w:rsidRPr="005C0BF2">
        <w:rPr>
          <w:rFonts w:ascii="Montserrat Light" w:hAnsi="Montserrat Light"/>
          <w:b/>
          <w:lang w:val="it-IT"/>
        </w:rPr>
        <w:t>Din care C+M</w:t>
      </w:r>
      <w:r w:rsidR="00106007" w:rsidRPr="005C0BF2">
        <w:rPr>
          <w:rFonts w:ascii="Montserrat Light" w:hAnsi="Montserrat Light"/>
          <w:b/>
          <w:lang w:val="it-IT"/>
        </w:rPr>
        <w:t xml:space="preserve">: </w:t>
      </w:r>
      <w:r w:rsidRPr="005C0BF2">
        <w:rPr>
          <w:rFonts w:ascii="Montserrat Light" w:hAnsi="Montserrat Light"/>
          <w:b/>
          <w:bCs/>
          <w:lang w:val="it-IT"/>
        </w:rPr>
        <w:t>17.198.025,83</w:t>
      </w:r>
      <w:r w:rsidRPr="005C0BF2">
        <w:rPr>
          <w:rFonts w:ascii="Montserrat Light" w:hAnsi="Montserrat Light"/>
          <w:lang w:val="it-IT"/>
        </w:rPr>
        <w:t xml:space="preserve"> lei exclusiv TVA, </w:t>
      </w:r>
      <w:r w:rsidRPr="005C0BF2">
        <w:rPr>
          <w:rFonts w:ascii="Montserrat Light" w:hAnsi="Montserrat Light"/>
          <w:b/>
          <w:bCs/>
          <w:lang w:val="it-IT"/>
        </w:rPr>
        <w:t xml:space="preserve">20.465.650,74 </w:t>
      </w:r>
      <w:r w:rsidRPr="005C0BF2">
        <w:rPr>
          <w:rFonts w:ascii="Montserrat Light" w:hAnsi="Montserrat Light"/>
          <w:lang w:val="it-IT"/>
        </w:rPr>
        <w:t xml:space="preserve">lei inclusiv TVA </w:t>
      </w:r>
    </w:p>
    <w:p w14:paraId="077355A4" w14:textId="77777777" w:rsidR="006F1AB0" w:rsidRPr="005C0BF2" w:rsidRDefault="000E6E39" w:rsidP="00CA239C">
      <w:pPr>
        <w:numPr>
          <w:ilvl w:val="0"/>
          <w:numId w:val="24"/>
        </w:numPr>
        <w:tabs>
          <w:tab w:val="left" w:pos="3456"/>
        </w:tabs>
        <w:rPr>
          <w:rFonts w:ascii="Montserrat Light" w:hAnsi="Montserrat Light"/>
          <w:lang w:val="it-IT"/>
        </w:rPr>
      </w:pPr>
      <w:r w:rsidRPr="005C0BF2">
        <w:rPr>
          <w:rFonts w:ascii="Montserrat Light" w:hAnsi="Montserrat Light"/>
          <w:lang w:val="it-IT"/>
        </w:rPr>
        <w:t xml:space="preserve">Eșalonare: </w:t>
      </w:r>
      <w:r w:rsidR="006F1AB0" w:rsidRPr="005C0BF2">
        <w:rPr>
          <w:rFonts w:ascii="Montserrat Light" w:hAnsi="Montserrat Light"/>
          <w:lang w:val="it-IT"/>
        </w:rPr>
        <w:t>Anul I: 12,73% (3.350.000 lei,  TVA inclus)</w:t>
      </w:r>
    </w:p>
    <w:p w14:paraId="6EA9311E" w14:textId="1A295E98" w:rsidR="006F1AB0" w:rsidRPr="005C0BF2" w:rsidRDefault="006F1AB0" w:rsidP="00CA239C">
      <w:pPr>
        <w:tabs>
          <w:tab w:val="left" w:pos="3456"/>
        </w:tabs>
        <w:ind w:left="720"/>
        <w:rPr>
          <w:rFonts w:ascii="Montserrat Light" w:hAnsi="Montserrat Light"/>
          <w:lang w:val="it-IT"/>
        </w:rPr>
      </w:pPr>
      <w:r w:rsidRPr="005C0BF2">
        <w:rPr>
          <w:rFonts w:ascii="Montserrat Light" w:hAnsi="Montserrat Light"/>
          <w:lang w:val="it-IT"/>
        </w:rPr>
        <w:t xml:space="preserve">                    Anul II: 71,08% (18.702.100 lei,  TVA inclus)</w:t>
      </w:r>
    </w:p>
    <w:p w14:paraId="7ACCABBC" w14:textId="4BD61B01" w:rsidR="006F1AB0" w:rsidRPr="005C0BF2" w:rsidRDefault="006F1AB0" w:rsidP="00CA239C">
      <w:pPr>
        <w:tabs>
          <w:tab w:val="left" w:pos="3456"/>
        </w:tabs>
        <w:ind w:left="720"/>
        <w:rPr>
          <w:rFonts w:ascii="Montserrat Light" w:hAnsi="Montserrat Light"/>
          <w:highlight w:val="yellow"/>
          <w:lang w:val="it-IT"/>
        </w:rPr>
      </w:pPr>
      <w:r w:rsidRPr="005C0BF2">
        <w:rPr>
          <w:rFonts w:ascii="Montserrat Light" w:hAnsi="Montserrat Light"/>
          <w:lang w:val="it-IT"/>
        </w:rPr>
        <w:t xml:space="preserve">                    Anul III: 16,19% (4.260.357,50 lei,  TVA inclus)</w:t>
      </w:r>
      <w:r w:rsidR="00A062E6" w:rsidRPr="005C0BF2">
        <w:rPr>
          <w:rFonts w:ascii="Montserrat Light" w:hAnsi="Montserrat Light"/>
          <w:highlight w:val="yellow"/>
          <w:lang w:val="it-IT"/>
        </w:rPr>
        <w:t xml:space="preserve">                     </w:t>
      </w:r>
    </w:p>
    <w:p w14:paraId="1D2E15E7" w14:textId="77777777" w:rsidR="000E6E39" w:rsidRPr="005C0BF2" w:rsidRDefault="000E6E39" w:rsidP="00CA239C">
      <w:pPr>
        <w:numPr>
          <w:ilvl w:val="0"/>
          <w:numId w:val="23"/>
        </w:numPr>
        <w:tabs>
          <w:tab w:val="left" w:pos="3456"/>
        </w:tabs>
        <w:rPr>
          <w:rFonts w:ascii="Montserrat Light" w:hAnsi="Montserrat Light"/>
          <w:lang w:val="it-IT"/>
        </w:rPr>
      </w:pPr>
      <w:r w:rsidRPr="005C0BF2">
        <w:rPr>
          <w:rFonts w:ascii="Montserrat Light" w:hAnsi="Montserrat Light"/>
          <w:b/>
          <w:bCs/>
          <w:lang w:val="it-IT"/>
        </w:rPr>
        <w:t xml:space="preserve">Durata </w:t>
      </w:r>
    </w:p>
    <w:p w14:paraId="0C0B0FFE" w14:textId="77777777" w:rsidR="000E6E39" w:rsidRPr="005C0BF2" w:rsidRDefault="000E6E39" w:rsidP="00CA239C">
      <w:pPr>
        <w:tabs>
          <w:tab w:val="left" w:pos="3456"/>
        </w:tabs>
        <w:ind w:left="720"/>
        <w:rPr>
          <w:rFonts w:ascii="Montserrat Light" w:hAnsi="Montserrat Light"/>
          <w:bCs/>
          <w:lang w:val="ro-RO"/>
        </w:rPr>
      </w:pPr>
      <w:r w:rsidRPr="005C0BF2">
        <w:rPr>
          <w:rFonts w:ascii="Montserrat Light" w:hAnsi="Montserrat Light"/>
          <w:bCs/>
          <w:lang w:val="ro-RO"/>
        </w:rPr>
        <w:t>Durata de execuţie a obiectivului de investiţii: 36 luni</w:t>
      </w:r>
    </w:p>
    <w:p w14:paraId="1F714B48" w14:textId="77777777" w:rsidR="000E6E39" w:rsidRPr="005C0BF2" w:rsidRDefault="000E6E39" w:rsidP="00CA239C">
      <w:pPr>
        <w:tabs>
          <w:tab w:val="left" w:pos="3456"/>
        </w:tabs>
        <w:ind w:left="720"/>
        <w:rPr>
          <w:rFonts w:ascii="Montserrat Light" w:hAnsi="Montserrat Light"/>
          <w:bCs/>
          <w:lang w:val="ro-RO"/>
        </w:rPr>
      </w:pPr>
      <w:r w:rsidRPr="005C0BF2">
        <w:rPr>
          <w:rFonts w:ascii="Montserrat Light" w:hAnsi="Montserrat Light"/>
          <w:bCs/>
          <w:lang w:val="ro-RO"/>
        </w:rPr>
        <w:t>Durata de realizare a obiectivului de investiţii: 102 luni</w:t>
      </w:r>
    </w:p>
    <w:p w14:paraId="5861D1FC" w14:textId="77777777" w:rsidR="000E6E39" w:rsidRPr="005C0BF2" w:rsidRDefault="000E6E39" w:rsidP="00CA239C">
      <w:pPr>
        <w:tabs>
          <w:tab w:val="left" w:pos="3456"/>
        </w:tabs>
        <w:ind w:left="720"/>
        <w:rPr>
          <w:rFonts w:ascii="Montserrat Light" w:hAnsi="Montserrat Light"/>
          <w:bCs/>
          <w:lang w:val="ro-RO"/>
        </w:rPr>
      </w:pPr>
      <w:r w:rsidRPr="005C0BF2">
        <w:rPr>
          <w:rFonts w:ascii="Montserrat Light" w:hAnsi="Montserrat Light"/>
          <w:bCs/>
          <w:lang w:val="ro-RO"/>
        </w:rPr>
        <w:t>Durata de implementare a obiectivului de investiţii: 106 luni</w:t>
      </w:r>
    </w:p>
    <w:p w14:paraId="3BC19FAB" w14:textId="77777777" w:rsidR="000E6E39" w:rsidRPr="005C0BF2" w:rsidRDefault="000E6E39" w:rsidP="00CA239C">
      <w:pPr>
        <w:tabs>
          <w:tab w:val="left" w:pos="3456"/>
        </w:tabs>
        <w:ind w:left="720"/>
        <w:rPr>
          <w:rFonts w:ascii="Montserrat Light" w:hAnsi="Montserrat Light"/>
          <w:lang w:val="ro-RO"/>
        </w:rPr>
      </w:pPr>
    </w:p>
    <w:p w14:paraId="0E1724E9" w14:textId="77777777" w:rsidR="000E6E39" w:rsidRPr="005C0BF2" w:rsidRDefault="000E6E39" w:rsidP="00CA239C">
      <w:pPr>
        <w:numPr>
          <w:ilvl w:val="0"/>
          <w:numId w:val="23"/>
        </w:numPr>
        <w:tabs>
          <w:tab w:val="left" w:pos="3456"/>
        </w:tabs>
        <w:rPr>
          <w:rFonts w:ascii="Montserrat Light" w:hAnsi="Montserrat Light"/>
          <w:b/>
          <w:bCs/>
          <w:lang w:val="it-IT"/>
        </w:rPr>
      </w:pPr>
      <w:proofErr w:type="spellStart"/>
      <w:r w:rsidRPr="005C0BF2">
        <w:rPr>
          <w:rFonts w:ascii="Montserrat Light" w:hAnsi="Montserrat Light"/>
          <w:b/>
          <w:bCs/>
          <w:lang w:val="ro-RO"/>
        </w:rPr>
        <w:t>Finanţarea</w:t>
      </w:r>
      <w:proofErr w:type="spellEnd"/>
      <w:r w:rsidRPr="005C0BF2">
        <w:rPr>
          <w:rFonts w:ascii="Montserrat Light" w:hAnsi="Montserrat Light"/>
          <w:b/>
          <w:bCs/>
          <w:lang w:val="ro-RO"/>
        </w:rPr>
        <w:t xml:space="preserve"> </w:t>
      </w:r>
      <w:proofErr w:type="spellStart"/>
      <w:r w:rsidRPr="005C0BF2">
        <w:rPr>
          <w:rFonts w:ascii="Montserrat Light" w:hAnsi="Montserrat Light"/>
          <w:b/>
          <w:bCs/>
          <w:lang w:val="ro-RO"/>
        </w:rPr>
        <w:t>investiţiei</w:t>
      </w:r>
      <w:proofErr w:type="spellEnd"/>
      <w:r w:rsidRPr="005C0BF2">
        <w:rPr>
          <w:rFonts w:ascii="Montserrat Light" w:hAnsi="Montserrat Light"/>
          <w:b/>
          <w:bCs/>
          <w:lang w:val="ro-RO"/>
        </w:rPr>
        <w:t xml:space="preserve">: </w:t>
      </w:r>
      <w:r w:rsidRPr="005C0BF2">
        <w:rPr>
          <w:rFonts w:ascii="Montserrat Light" w:hAnsi="Montserrat Light"/>
          <w:lang w:val="ro-RO"/>
        </w:rPr>
        <w:t xml:space="preserve"> </w:t>
      </w:r>
      <w:r w:rsidRPr="005C0BF2">
        <w:rPr>
          <w:rFonts w:ascii="Montserrat Light" w:hAnsi="Montserrat Light"/>
          <w:lang w:val="it-IT"/>
        </w:rPr>
        <w:t>Fonduri externe nerambursabile, fonduri de la bugetul Județului Cluj și venituri proprii.</w:t>
      </w:r>
    </w:p>
    <w:p w14:paraId="28EFC48E" w14:textId="77777777" w:rsidR="000E6E39" w:rsidRPr="005C0BF2" w:rsidRDefault="000E6E39" w:rsidP="000E6E39">
      <w:pPr>
        <w:tabs>
          <w:tab w:val="left" w:pos="3456"/>
        </w:tabs>
        <w:rPr>
          <w:rFonts w:ascii="Montserrat Light" w:hAnsi="Montserrat Light"/>
          <w:highlight w:val="yellow"/>
          <w:lang w:val="ro-RO"/>
        </w:rPr>
      </w:pPr>
    </w:p>
    <w:p w14:paraId="1154411F" w14:textId="1CCE8CA1" w:rsidR="000E6E39" w:rsidRPr="005C0BF2" w:rsidRDefault="00A062E6" w:rsidP="00A062E6">
      <w:pPr>
        <w:tabs>
          <w:tab w:val="left" w:pos="3456"/>
        </w:tabs>
        <w:jc w:val="center"/>
        <w:rPr>
          <w:rFonts w:ascii="Montserrat Light" w:hAnsi="Montserrat Light"/>
          <w:b/>
          <w:lang w:val="pt-PT"/>
        </w:rPr>
      </w:pPr>
      <w:bookmarkStart w:id="19" w:name="_Hlk143247706"/>
      <w:r w:rsidRPr="005C0BF2">
        <w:rPr>
          <w:rFonts w:ascii="Montserrat Light" w:hAnsi="Montserrat Light"/>
          <w:b/>
          <w:lang w:val="it-IT"/>
        </w:rPr>
        <w:t xml:space="preserve">                                                                                        </w:t>
      </w:r>
      <w:r w:rsidR="000E6E39" w:rsidRPr="005C0BF2">
        <w:rPr>
          <w:rFonts w:ascii="Montserrat Light" w:hAnsi="Montserrat Light"/>
          <w:b/>
          <w:lang w:val="pt-PT"/>
        </w:rPr>
        <w:t>Contrasemnează:</w:t>
      </w:r>
    </w:p>
    <w:p w14:paraId="68530B51" w14:textId="14261483" w:rsidR="000E6E39" w:rsidRPr="005C0BF2" w:rsidRDefault="000E6E39" w:rsidP="00A062E6">
      <w:pPr>
        <w:tabs>
          <w:tab w:val="left" w:pos="3456"/>
        </w:tabs>
        <w:jc w:val="center"/>
        <w:rPr>
          <w:rFonts w:ascii="Montserrat Light" w:hAnsi="Montserrat Light"/>
          <w:b/>
          <w:lang w:val="pt-PT"/>
        </w:rPr>
      </w:pPr>
      <w:r w:rsidRPr="005C0BF2">
        <w:rPr>
          <w:rFonts w:ascii="Montserrat Light" w:hAnsi="Montserrat Light"/>
          <w:b/>
          <w:lang w:val="pt-PT"/>
        </w:rPr>
        <w:t xml:space="preserve">P R E Ș E D I N T E </w:t>
      </w:r>
      <w:r w:rsidRPr="005C0BF2">
        <w:rPr>
          <w:rFonts w:ascii="Montserrat Light" w:hAnsi="Montserrat Light"/>
          <w:b/>
          <w:lang w:val="pt-PT"/>
        </w:rPr>
        <w:tab/>
      </w:r>
      <w:r w:rsidRPr="005C0BF2">
        <w:rPr>
          <w:rFonts w:ascii="Montserrat Light" w:hAnsi="Montserrat Light"/>
          <w:b/>
          <w:lang w:val="pt-PT"/>
        </w:rPr>
        <w:tab/>
      </w:r>
      <w:r w:rsidRPr="005C0BF2">
        <w:rPr>
          <w:rFonts w:ascii="Montserrat Light" w:hAnsi="Montserrat Light"/>
          <w:b/>
          <w:lang w:val="pt-PT"/>
        </w:rPr>
        <w:tab/>
        <w:t xml:space="preserve">  </w:t>
      </w:r>
      <w:r w:rsidRPr="005C0BF2">
        <w:rPr>
          <w:rFonts w:ascii="Montserrat Light" w:hAnsi="Montserrat Light"/>
          <w:b/>
          <w:lang w:val="pt-PT"/>
        </w:rPr>
        <w:tab/>
        <w:t>SECRETAR GENERAL AL JUDEŢULUI,</w:t>
      </w:r>
    </w:p>
    <w:p w14:paraId="54E60016" w14:textId="13EDAA01" w:rsidR="000E6E39" w:rsidRPr="005C0BF2" w:rsidRDefault="000E6E39" w:rsidP="00A062E6">
      <w:pPr>
        <w:tabs>
          <w:tab w:val="left" w:pos="3456"/>
        </w:tabs>
        <w:jc w:val="center"/>
        <w:rPr>
          <w:rFonts w:ascii="Montserrat Light" w:hAnsi="Montserrat Light"/>
          <w:b/>
          <w:lang w:val="it-IT"/>
        </w:rPr>
      </w:pPr>
      <w:r w:rsidRPr="005C0BF2">
        <w:rPr>
          <w:rFonts w:ascii="Montserrat Light" w:hAnsi="Montserrat Light"/>
          <w:b/>
          <w:lang w:val="it-IT"/>
        </w:rPr>
        <w:t>ALIN TIȘE</w:t>
      </w:r>
      <w:r w:rsidRPr="005C0BF2">
        <w:rPr>
          <w:rFonts w:ascii="Montserrat Light" w:hAnsi="Montserrat Light"/>
          <w:b/>
          <w:lang w:val="it-IT"/>
        </w:rPr>
        <w:tab/>
      </w:r>
      <w:r w:rsidRPr="005C0BF2">
        <w:rPr>
          <w:rFonts w:ascii="Montserrat Light" w:hAnsi="Montserrat Light"/>
          <w:b/>
          <w:lang w:val="it-IT"/>
        </w:rPr>
        <w:tab/>
      </w:r>
      <w:r w:rsidRPr="005C0BF2">
        <w:rPr>
          <w:rFonts w:ascii="Montserrat Light" w:hAnsi="Montserrat Light"/>
          <w:b/>
          <w:lang w:val="it-IT"/>
        </w:rPr>
        <w:tab/>
      </w:r>
      <w:r w:rsidRPr="005C0BF2">
        <w:rPr>
          <w:rFonts w:ascii="Montserrat Light" w:hAnsi="Montserrat Light"/>
          <w:b/>
          <w:lang w:val="it-IT"/>
        </w:rPr>
        <w:tab/>
      </w:r>
      <w:r w:rsidRPr="005C0BF2">
        <w:rPr>
          <w:rFonts w:ascii="Montserrat Light" w:hAnsi="Montserrat Light"/>
          <w:b/>
          <w:lang w:val="it-IT"/>
        </w:rPr>
        <w:tab/>
        <w:t xml:space="preserve">  </w:t>
      </w:r>
      <w:r w:rsidRPr="005C0BF2">
        <w:rPr>
          <w:rFonts w:ascii="Montserrat Light" w:hAnsi="Montserrat Light"/>
          <w:b/>
          <w:lang w:val="it-IT"/>
        </w:rPr>
        <w:tab/>
        <w:t xml:space="preserve"> Simona Gaci</w:t>
      </w:r>
    </w:p>
    <w:p w14:paraId="4C68EAB0" w14:textId="77777777" w:rsidR="000E6E39" w:rsidRPr="005C0BF2" w:rsidRDefault="000E6E39" w:rsidP="006F1AB0">
      <w:pPr>
        <w:tabs>
          <w:tab w:val="left" w:pos="3456"/>
        </w:tabs>
        <w:rPr>
          <w:rFonts w:ascii="Montserrat Light" w:hAnsi="Montserrat Light"/>
          <w:b/>
          <w:lang w:val="it-IT"/>
        </w:rPr>
      </w:pPr>
    </w:p>
    <w:p w14:paraId="70004344" w14:textId="77777777" w:rsidR="000E6E39" w:rsidRPr="005C0BF2" w:rsidRDefault="000E6E39" w:rsidP="00A062E6">
      <w:pPr>
        <w:tabs>
          <w:tab w:val="left" w:pos="3456"/>
        </w:tabs>
        <w:jc w:val="center"/>
        <w:rPr>
          <w:rFonts w:ascii="Montserrat Light" w:hAnsi="Montserrat Light"/>
          <w:b/>
          <w:bCs/>
          <w:lang w:val="it-IT"/>
        </w:rPr>
      </w:pPr>
      <w:r w:rsidRPr="005C0BF2">
        <w:rPr>
          <w:rFonts w:ascii="Montserrat Light" w:hAnsi="Montserrat Light"/>
          <w:b/>
          <w:bCs/>
          <w:lang w:val="it-IT"/>
        </w:rPr>
        <w:t>INIȚIATOR</w:t>
      </w:r>
    </w:p>
    <w:p w14:paraId="55218608" w14:textId="77777777" w:rsidR="000E6E39" w:rsidRPr="005C0BF2" w:rsidRDefault="000E6E39" w:rsidP="00A062E6">
      <w:pPr>
        <w:tabs>
          <w:tab w:val="left" w:pos="3456"/>
        </w:tabs>
        <w:jc w:val="center"/>
        <w:rPr>
          <w:rFonts w:ascii="Montserrat Light" w:hAnsi="Montserrat Light"/>
          <w:b/>
          <w:bCs/>
          <w:lang w:val="it-IT"/>
        </w:rPr>
      </w:pPr>
      <w:r w:rsidRPr="005C0BF2">
        <w:rPr>
          <w:rFonts w:ascii="Montserrat Light" w:hAnsi="Montserrat Light"/>
          <w:b/>
          <w:bCs/>
          <w:lang w:val="it-IT"/>
        </w:rPr>
        <w:t>PREȘEDINTE</w:t>
      </w:r>
    </w:p>
    <w:p w14:paraId="791BE449" w14:textId="6F0CCD37" w:rsidR="000E6E39" w:rsidRPr="005C0BF2" w:rsidRDefault="000E6E39" w:rsidP="006F1AB0">
      <w:pPr>
        <w:tabs>
          <w:tab w:val="left" w:pos="3456"/>
        </w:tabs>
        <w:jc w:val="center"/>
        <w:rPr>
          <w:rFonts w:ascii="Montserrat Light" w:hAnsi="Montserrat Light"/>
          <w:lang w:val="fr-FR"/>
        </w:rPr>
      </w:pPr>
      <w:r w:rsidRPr="005C0BF2">
        <w:rPr>
          <w:rFonts w:ascii="Montserrat Light" w:hAnsi="Montserrat Light"/>
          <w:lang w:val="fr-FR"/>
        </w:rPr>
        <w:t>Alin Tișe</w:t>
      </w:r>
      <w:bookmarkEnd w:id="19"/>
    </w:p>
    <w:p w14:paraId="547C9E6A" w14:textId="77777777" w:rsidR="00CA239C" w:rsidRPr="005C0BF2" w:rsidRDefault="00CA239C" w:rsidP="006F1AB0">
      <w:pPr>
        <w:tabs>
          <w:tab w:val="left" w:pos="3456"/>
        </w:tabs>
        <w:jc w:val="center"/>
        <w:rPr>
          <w:rFonts w:ascii="Montserrat Light" w:hAnsi="Montserrat Light"/>
          <w:lang w:val="fr-FR"/>
        </w:rPr>
      </w:pPr>
    </w:p>
    <w:p w14:paraId="1EC3B078" w14:textId="77777777" w:rsidR="00CA239C" w:rsidRPr="005C0BF2" w:rsidRDefault="00CA239C" w:rsidP="006F1AB0">
      <w:pPr>
        <w:tabs>
          <w:tab w:val="left" w:pos="3456"/>
        </w:tabs>
        <w:jc w:val="center"/>
        <w:rPr>
          <w:rFonts w:ascii="Montserrat Light" w:hAnsi="Montserrat Light"/>
          <w:lang w:val="fr-FR"/>
        </w:rPr>
      </w:pPr>
    </w:p>
    <w:p w14:paraId="36661A90" w14:textId="2AF1C632" w:rsidR="00623F56" w:rsidRPr="005C0BF2" w:rsidRDefault="005A44EE" w:rsidP="00902D40">
      <w:pPr>
        <w:tabs>
          <w:tab w:val="left" w:pos="3456"/>
        </w:tabs>
        <w:rPr>
          <w:rFonts w:ascii="Montserrat Light" w:hAnsi="Montserrat Light"/>
          <w:lang w:val="fr-FR"/>
        </w:rPr>
      </w:pPr>
      <w:r w:rsidRPr="005C0BF2">
        <w:rPr>
          <w:rFonts w:ascii="Montserrat Light" w:hAnsi="Montserrat Light"/>
          <w:lang w:val="fr-FR"/>
        </w:rPr>
        <w:lastRenderedPageBreak/>
        <w:t xml:space="preserve">Nr. </w:t>
      </w:r>
      <w:r w:rsidR="00B655B3" w:rsidRPr="005C0BF2">
        <w:rPr>
          <w:rFonts w:ascii="Montserrat Light" w:hAnsi="Montserrat Light"/>
          <w:lang w:val="fr-FR"/>
        </w:rPr>
        <w:t>10.352</w:t>
      </w:r>
      <w:r w:rsidR="00902D40" w:rsidRPr="005C0BF2">
        <w:rPr>
          <w:rFonts w:ascii="Montserrat Light" w:hAnsi="Montserrat Light"/>
          <w:lang w:val="fr-FR"/>
        </w:rPr>
        <w:t>/</w:t>
      </w:r>
      <w:r w:rsidR="00B655B3" w:rsidRPr="005C0BF2">
        <w:rPr>
          <w:rFonts w:ascii="Montserrat Light" w:hAnsi="Montserrat Light"/>
          <w:lang w:val="fr-FR"/>
        </w:rPr>
        <w:t>12.03</w:t>
      </w:r>
      <w:r w:rsidR="00902D40" w:rsidRPr="005C0BF2">
        <w:rPr>
          <w:rFonts w:ascii="Montserrat Light" w:hAnsi="Montserrat Light"/>
          <w:lang w:val="fr-FR"/>
        </w:rPr>
        <w:t>.202</w:t>
      </w:r>
      <w:r w:rsidR="00F00C7E" w:rsidRPr="005C0BF2">
        <w:rPr>
          <w:rFonts w:ascii="Montserrat Light" w:hAnsi="Montserrat Light"/>
          <w:lang w:val="fr-FR"/>
        </w:rPr>
        <w:t>4</w:t>
      </w:r>
    </w:p>
    <w:p w14:paraId="64DE9E24" w14:textId="77777777" w:rsidR="00F83F30" w:rsidRPr="005C0BF2" w:rsidRDefault="00F83F30" w:rsidP="00902D40">
      <w:pPr>
        <w:tabs>
          <w:tab w:val="left" w:pos="3456"/>
        </w:tabs>
        <w:jc w:val="center"/>
        <w:rPr>
          <w:rFonts w:ascii="Montserrat Light" w:hAnsi="Montserrat Light"/>
          <w:b/>
          <w:bCs/>
          <w:iCs/>
          <w:lang w:val="ro-RO"/>
        </w:rPr>
      </w:pPr>
    </w:p>
    <w:p w14:paraId="4CED7280" w14:textId="59B737A5" w:rsidR="004C5818" w:rsidRPr="005C0BF2" w:rsidRDefault="004C5818" w:rsidP="00902D40">
      <w:pPr>
        <w:tabs>
          <w:tab w:val="left" w:pos="3456"/>
        </w:tabs>
        <w:jc w:val="center"/>
        <w:rPr>
          <w:rFonts w:ascii="Montserrat Light" w:hAnsi="Montserrat Light"/>
          <w:b/>
          <w:bCs/>
          <w:iCs/>
          <w:lang w:val="ro-RO"/>
        </w:rPr>
      </w:pPr>
      <w:r w:rsidRPr="005C0BF2">
        <w:rPr>
          <w:rFonts w:ascii="Montserrat Light" w:hAnsi="Montserrat Light"/>
          <w:b/>
          <w:bCs/>
          <w:iCs/>
          <w:lang w:val="ro-RO"/>
        </w:rPr>
        <w:t>RAPORT DE SPECIALITATE</w:t>
      </w:r>
    </w:p>
    <w:p w14:paraId="7696DB85" w14:textId="77777777" w:rsidR="004C5818" w:rsidRPr="005C0BF2" w:rsidRDefault="004C5818" w:rsidP="00902D40">
      <w:pPr>
        <w:tabs>
          <w:tab w:val="left" w:pos="3456"/>
        </w:tabs>
        <w:rPr>
          <w:rFonts w:ascii="Montserrat Light" w:hAnsi="Montserrat Light"/>
          <w:lang w:val="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835"/>
      </w:tblGrid>
      <w:tr w:rsidR="009F2146" w:rsidRPr="005C0BF2" w14:paraId="26B2D521" w14:textId="77777777" w:rsidTr="00C40F5A">
        <w:trPr>
          <w:trHeight w:val="278"/>
        </w:trPr>
        <w:tc>
          <w:tcPr>
            <w:tcW w:w="3663" w:type="dxa"/>
          </w:tcPr>
          <w:p w14:paraId="147068FE" w14:textId="77777777" w:rsidR="004C5818" w:rsidRPr="005C0BF2" w:rsidRDefault="004C5818" w:rsidP="00902D40">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Titlul</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proiectului</w:t>
            </w:r>
            <w:proofErr w:type="spellEnd"/>
            <w:r w:rsidRPr="005C0BF2">
              <w:rPr>
                <w:rFonts w:ascii="Montserrat Light" w:hAnsi="Montserrat Light"/>
                <w:b/>
                <w:bCs/>
                <w:iCs/>
                <w:lang w:val="en-US"/>
              </w:rPr>
              <w:t xml:space="preserve"> de </w:t>
            </w:r>
            <w:proofErr w:type="spellStart"/>
            <w:r w:rsidRPr="005C0BF2">
              <w:rPr>
                <w:rFonts w:ascii="Montserrat Light" w:hAnsi="Montserrat Light"/>
                <w:b/>
                <w:bCs/>
                <w:iCs/>
                <w:lang w:val="en-US"/>
              </w:rPr>
              <w:t>hotărâre</w:t>
            </w:r>
            <w:proofErr w:type="spellEnd"/>
          </w:p>
        </w:tc>
        <w:tc>
          <w:tcPr>
            <w:tcW w:w="6142" w:type="dxa"/>
            <w:gridSpan w:val="3"/>
          </w:tcPr>
          <w:p w14:paraId="37788C80" w14:textId="77008D73" w:rsidR="001343BD" w:rsidRPr="005C0BF2" w:rsidRDefault="00902D40" w:rsidP="007F1399">
            <w:pPr>
              <w:tabs>
                <w:tab w:val="left" w:pos="3456"/>
              </w:tabs>
              <w:jc w:val="both"/>
              <w:rPr>
                <w:rFonts w:ascii="Montserrat Light" w:hAnsi="Montserrat Light"/>
              </w:rPr>
            </w:pPr>
            <w:r w:rsidRPr="005C0BF2">
              <w:rPr>
                <w:rFonts w:ascii="Montserrat Light" w:eastAsia="Calibri" w:hAnsi="Montserrat Light"/>
                <w:iCs/>
                <w:noProof/>
                <w:color w:val="000000" w:themeColor="text1"/>
              </w:rPr>
              <w:t xml:space="preserve">Proiect de hotărâre </w:t>
            </w:r>
            <w:r w:rsidR="007F1399" w:rsidRPr="005C0BF2">
              <w:rPr>
                <w:rFonts w:ascii="Montserrat Light" w:hAnsi="Montserrat Light"/>
              </w:rPr>
              <w:t xml:space="preserve">pentru </w:t>
            </w:r>
            <w:proofErr w:type="spellStart"/>
            <w:r w:rsidR="007F1399" w:rsidRPr="005C0BF2">
              <w:rPr>
                <w:rFonts w:ascii="Montserrat Light" w:hAnsi="Montserrat Light"/>
              </w:rPr>
              <w:t>modificarea</w:t>
            </w:r>
            <w:proofErr w:type="spellEnd"/>
            <w:r w:rsidR="007F1399" w:rsidRPr="005C0BF2">
              <w:rPr>
                <w:rFonts w:ascii="Montserrat Light" w:hAnsi="Montserrat Light"/>
              </w:rPr>
              <w:t xml:space="preserve"> </w:t>
            </w:r>
            <w:proofErr w:type="spellStart"/>
            <w:r w:rsidR="007F1399" w:rsidRPr="005C0BF2">
              <w:rPr>
                <w:rFonts w:ascii="Montserrat Light" w:hAnsi="Montserrat Light"/>
              </w:rPr>
              <w:t>Hotărârii</w:t>
            </w:r>
            <w:proofErr w:type="spellEnd"/>
            <w:r w:rsidR="007F1399" w:rsidRPr="005C0BF2">
              <w:rPr>
                <w:rFonts w:ascii="Montserrat Light" w:hAnsi="Montserrat Light"/>
              </w:rPr>
              <w:t xml:space="preserve"> </w:t>
            </w:r>
            <w:proofErr w:type="spellStart"/>
            <w:r w:rsidR="007F1399" w:rsidRPr="005C0BF2">
              <w:rPr>
                <w:rFonts w:ascii="Montserrat Light" w:hAnsi="Montserrat Light"/>
              </w:rPr>
              <w:t>Consiliului</w:t>
            </w:r>
            <w:proofErr w:type="spellEnd"/>
            <w:r w:rsidR="007F1399" w:rsidRPr="005C0BF2">
              <w:rPr>
                <w:rFonts w:ascii="Montserrat Light" w:hAnsi="Montserrat Light"/>
              </w:rPr>
              <w:t xml:space="preserve"> </w:t>
            </w:r>
            <w:proofErr w:type="spellStart"/>
            <w:r w:rsidR="007F1399" w:rsidRPr="005C0BF2">
              <w:rPr>
                <w:rFonts w:ascii="Montserrat Light" w:hAnsi="Montserrat Light"/>
              </w:rPr>
              <w:t>Judeţean</w:t>
            </w:r>
            <w:proofErr w:type="spellEnd"/>
            <w:r w:rsidR="007F1399" w:rsidRPr="005C0BF2">
              <w:rPr>
                <w:rFonts w:ascii="Montserrat Light" w:hAnsi="Montserrat Light"/>
              </w:rPr>
              <w:t xml:space="preserve"> Cluj nr. 159 din 31 august 2023 </w:t>
            </w:r>
            <w:proofErr w:type="spellStart"/>
            <w:r w:rsidR="007F1399" w:rsidRPr="005C0BF2">
              <w:rPr>
                <w:rFonts w:ascii="Montserrat Light" w:hAnsi="Montserrat Light"/>
              </w:rPr>
              <w:t>privind</w:t>
            </w:r>
            <w:proofErr w:type="spellEnd"/>
            <w:r w:rsidR="007F1399" w:rsidRPr="005C0BF2">
              <w:rPr>
                <w:rFonts w:ascii="Montserrat Light" w:hAnsi="Montserrat Light"/>
              </w:rPr>
              <w:t xml:space="preserve"> </w:t>
            </w:r>
            <w:proofErr w:type="spellStart"/>
            <w:r w:rsidR="007F1399" w:rsidRPr="005C0BF2">
              <w:rPr>
                <w:rFonts w:ascii="Montserrat Light" w:hAnsi="Montserrat Light"/>
              </w:rPr>
              <w:t>aprobarea</w:t>
            </w:r>
            <w:proofErr w:type="spellEnd"/>
            <w:r w:rsidR="007F1399" w:rsidRPr="005C0BF2">
              <w:rPr>
                <w:rFonts w:ascii="Montserrat Light" w:hAnsi="Montserrat Light"/>
              </w:rPr>
              <w:t xml:space="preserve"> </w:t>
            </w:r>
            <w:proofErr w:type="spellStart"/>
            <w:r w:rsidR="007F1399" w:rsidRPr="005C0BF2">
              <w:rPr>
                <w:rFonts w:ascii="Montserrat Light" w:hAnsi="Montserrat Light"/>
              </w:rPr>
              <w:t>proiectului</w:t>
            </w:r>
            <w:proofErr w:type="spellEnd"/>
            <w:r w:rsidR="007F1399" w:rsidRPr="005C0BF2">
              <w:rPr>
                <w:rFonts w:ascii="Montserrat Light" w:hAnsi="Montserrat Light"/>
              </w:rPr>
              <w:t xml:space="preserve"> ILUMINAREA TRECERILOR PENTRU PIETONI PE DRUMURILE JUDEȚENE DIN JUDEȚUL CLUJ - ETAPA I</w:t>
            </w:r>
          </w:p>
        </w:tc>
      </w:tr>
      <w:tr w:rsidR="009F2146" w:rsidRPr="005C0BF2" w14:paraId="04411024" w14:textId="77777777" w:rsidTr="00C40F5A">
        <w:tc>
          <w:tcPr>
            <w:tcW w:w="3663" w:type="dxa"/>
          </w:tcPr>
          <w:p w14:paraId="35A72988" w14:textId="77777777" w:rsidR="004C5818" w:rsidRPr="005C0BF2" w:rsidRDefault="004C5818" w:rsidP="00902D40">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Compartiment</w:t>
            </w:r>
            <w:proofErr w:type="spellEnd"/>
            <w:r w:rsidRPr="005C0BF2">
              <w:rPr>
                <w:rFonts w:ascii="Montserrat Light" w:hAnsi="Montserrat Light"/>
                <w:b/>
                <w:bCs/>
                <w:iCs/>
                <w:lang w:val="en-US"/>
              </w:rPr>
              <w:t xml:space="preserve"> de resort:</w:t>
            </w:r>
          </w:p>
        </w:tc>
        <w:tc>
          <w:tcPr>
            <w:tcW w:w="6142" w:type="dxa"/>
            <w:gridSpan w:val="3"/>
          </w:tcPr>
          <w:p w14:paraId="68F11860" w14:textId="21D5E1B6" w:rsidR="001343BD" w:rsidRPr="005C0BF2" w:rsidRDefault="00475924" w:rsidP="00902D40">
            <w:pPr>
              <w:tabs>
                <w:tab w:val="left" w:pos="3456"/>
              </w:tabs>
              <w:jc w:val="both"/>
              <w:rPr>
                <w:rFonts w:ascii="Montserrat Light" w:eastAsia="Calibri" w:hAnsi="Montserrat Light"/>
                <w:iCs/>
                <w:noProof/>
              </w:rPr>
            </w:pPr>
            <w:r w:rsidRPr="005C0BF2">
              <w:rPr>
                <w:rFonts w:ascii="Montserrat Light" w:eastAsia="Calibri" w:hAnsi="Montserrat Light"/>
                <w:iCs/>
                <w:noProof/>
              </w:rPr>
              <w:t>DIRECȚIA DEZVOLTARE ȘI INVESTIȚII</w:t>
            </w:r>
          </w:p>
        </w:tc>
      </w:tr>
      <w:tr w:rsidR="009F2146" w:rsidRPr="005C0BF2" w14:paraId="71B42F8A" w14:textId="77777777" w:rsidTr="00C40F5A">
        <w:tc>
          <w:tcPr>
            <w:tcW w:w="9805" w:type="dxa"/>
            <w:gridSpan w:val="4"/>
          </w:tcPr>
          <w:p w14:paraId="4F14F2D2" w14:textId="74DE3811" w:rsidR="004C5818" w:rsidRPr="005C0BF2" w:rsidRDefault="004C5818" w:rsidP="00902D40">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Secțiunea</w:t>
            </w:r>
            <w:proofErr w:type="spellEnd"/>
            <w:r w:rsidRPr="005C0BF2">
              <w:rPr>
                <w:rFonts w:ascii="Montserrat Light" w:hAnsi="Montserrat Light"/>
                <w:b/>
                <w:bCs/>
                <w:iCs/>
                <w:lang w:val="en-US"/>
              </w:rPr>
              <w:t xml:space="preserve"> 1 – </w:t>
            </w:r>
            <w:proofErr w:type="spellStart"/>
            <w:r w:rsidRPr="005C0BF2">
              <w:rPr>
                <w:rFonts w:ascii="Montserrat Light" w:hAnsi="Montserrat Light"/>
                <w:b/>
                <w:bCs/>
                <w:iCs/>
                <w:lang w:val="en-US"/>
              </w:rPr>
              <w:t>Documentare</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și</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analiză</w:t>
            </w:r>
            <w:proofErr w:type="spellEnd"/>
            <w:r w:rsidRPr="005C0BF2">
              <w:rPr>
                <w:rFonts w:ascii="Montserrat Light" w:hAnsi="Montserrat Light"/>
                <w:b/>
                <w:bCs/>
                <w:iCs/>
                <w:lang w:val="en-US"/>
              </w:rPr>
              <w:t xml:space="preserve">: </w:t>
            </w:r>
          </w:p>
        </w:tc>
      </w:tr>
      <w:tr w:rsidR="009F2146" w:rsidRPr="005C0BF2" w14:paraId="564589CE" w14:textId="77777777" w:rsidTr="00C40F5A">
        <w:tc>
          <w:tcPr>
            <w:tcW w:w="9805" w:type="dxa"/>
            <w:gridSpan w:val="4"/>
          </w:tcPr>
          <w:p w14:paraId="61E30507" w14:textId="0C3B5EAA" w:rsidR="000D0244" w:rsidRPr="005C0BF2" w:rsidRDefault="007F1399" w:rsidP="007F0660">
            <w:pPr>
              <w:tabs>
                <w:tab w:val="left" w:pos="3456"/>
              </w:tabs>
              <w:jc w:val="both"/>
              <w:rPr>
                <w:rFonts w:ascii="Montserrat Light" w:hAnsi="Montserrat Light"/>
              </w:rPr>
            </w:pPr>
            <w:proofErr w:type="spellStart"/>
            <w:r w:rsidRPr="005C0BF2">
              <w:rPr>
                <w:rFonts w:ascii="Montserrat Light" w:hAnsi="Montserrat Light"/>
              </w:rPr>
              <w:t>Proiect</w:t>
            </w:r>
            <w:r w:rsidR="001D5991" w:rsidRPr="005C0BF2">
              <w:rPr>
                <w:rFonts w:ascii="Montserrat Light" w:hAnsi="Montserrat Light"/>
              </w:rPr>
              <w:t>ul</w:t>
            </w:r>
            <w:proofErr w:type="spellEnd"/>
            <w:r w:rsidRPr="005C0BF2">
              <w:rPr>
                <w:rFonts w:ascii="Montserrat Light" w:hAnsi="Montserrat Light"/>
              </w:rPr>
              <w:t xml:space="preserve"> de </w:t>
            </w:r>
            <w:proofErr w:type="spellStart"/>
            <w:r w:rsidRPr="005C0BF2">
              <w:rPr>
                <w:rFonts w:ascii="Montserrat Light" w:hAnsi="Montserrat Light"/>
              </w:rPr>
              <w:t>hotărâre</w:t>
            </w:r>
            <w:proofErr w:type="spellEnd"/>
            <w:r w:rsidRPr="005C0BF2">
              <w:rPr>
                <w:rFonts w:ascii="Montserrat Light" w:hAnsi="Montserrat Light"/>
              </w:rPr>
              <w:t xml:space="preserve"> pentru </w:t>
            </w:r>
            <w:proofErr w:type="spellStart"/>
            <w:r w:rsidRPr="005C0BF2">
              <w:rPr>
                <w:rFonts w:ascii="Montserrat Light" w:hAnsi="Montserrat Light"/>
              </w:rPr>
              <w:t>modificarea</w:t>
            </w:r>
            <w:proofErr w:type="spellEnd"/>
            <w:r w:rsidRPr="005C0BF2">
              <w:rPr>
                <w:rFonts w:ascii="Montserrat Light" w:hAnsi="Montserrat Light"/>
              </w:rPr>
              <w:t xml:space="preserve"> </w:t>
            </w:r>
            <w:proofErr w:type="spellStart"/>
            <w:r w:rsidRPr="005C0BF2">
              <w:rPr>
                <w:rFonts w:ascii="Montserrat Light" w:hAnsi="Montserrat Light"/>
              </w:rPr>
              <w:t>Hotărârii</w:t>
            </w:r>
            <w:proofErr w:type="spellEnd"/>
            <w:r w:rsidRPr="005C0BF2">
              <w:rPr>
                <w:rFonts w:ascii="Montserrat Light" w:hAnsi="Montserrat Light"/>
              </w:rPr>
              <w:t xml:space="preserve"> </w:t>
            </w:r>
            <w:proofErr w:type="spellStart"/>
            <w:r w:rsidRPr="005C0BF2">
              <w:rPr>
                <w:rFonts w:ascii="Montserrat Light" w:hAnsi="Montserrat Light"/>
              </w:rPr>
              <w:t>Consiliului</w:t>
            </w:r>
            <w:proofErr w:type="spellEnd"/>
            <w:r w:rsidRPr="005C0BF2">
              <w:rPr>
                <w:rFonts w:ascii="Montserrat Light" w:hAnsi="Montserrat Light"/>
              </w:rPr>
              <w:t xml:space="preserve"> </w:t>
            </w:r>
            <w:proofErr w:type="spellStart"/>
            <w:r w:rsidRPr="005C0BF2">
              <w:rPr>
                <w:rFonts w:ascii="Montserrat Light" w:hAnsi="Montserrat Light"/>
              </w:rPr>
              <w:t>Judeţean</w:t>
            </w:r>
            <w:proofErr w:type="spellEnd"/>
            <w:r w:rsidRPr="005C0BF2">
              <w:rPr>
                <w:rFonts w:ascii="Montserrat Light" w:hAnsi="Montserrat Light"/>
              </w:rPr>
              <w:t xml:space="preserve"> Cluj nr. 159 din 31 august 2023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aprobarea</w:t>
            </w:r>
            <w:proofErr w:type="spellEnd"/>
            <w:r w:rsidRPr="005C0BF2">
              <w:rPr>
                <w:rFonts w:ascii="Montserrat Light" w:hAnsi="Montserrat Light"/>
              </w:rPr>
              <w:t xml:space="preserve"> </w:t>
            </w:r>
            <w:proofErr w:type="spellStart"/>
            <w:r w:rsidRPr="005C0BF2">
              <w:rPr>
                <w:rFonts w:ascii="Montserrat Light" w:hAnsi="Montserrat Light"/>
              </w:rPr>
              <w:t>proiectului</w:t>
            </w:r>
            <w:proofErr w:type="spellEnd"/>
            <w:r w:rsidRPr="005C0BF2">
              <w:rPr>
                <w:rFonts w:ascii="Montserrat Light" w:hAnsi="Montserrat Light"/>
              </w:rPr>
              <w:t xml:space="preserve"> ILUMINAREA TRECERILOR PENTRU PIETONI PE DRUMURILE JUDEȚENE DIN JUDEȚUL CLUJ - ETAPA I</w:t>
            </w:r>
            <w:r w:rsidR="007F0660" w:rsidRPr="005C0BF2">
              <w:rPr>
                <w:rFonts w:ascii="Montserrat Light" w:hAnsi="Montserrat Light"/>
              </w:rPr>
              <w:t xml:space="preserve">, </w:t>
            </w:r>
            <w:proofErr w:type="spellStart"/>
            <w:r w:rsidR="007F0660" w:rsidRPr="005C0BF2">
              <w:rPr>
                <w:rFonts w:ascii="Montserrat Light" w:hAnsi="Montserrat Light"/>
              </w:rPr>
              <w:t>finanțat</w:t>
            </w:r>
            <w:proofErr w:type="spellEnd"/>
            <w:r w:rsidR="007F0660" w:rsidRPr="005C0BF2">
              <w:rPr>
                <w:rFonts w:ascii="Montserrat Light" w:hAnsi="Montserrat Light"/>
              </w:rPr>
              <w:t xml:space="preserve"> </w:t>
            </w:r>
            <w:proofErr w:type="spellStart"/>
            <w:r w:rsidR="007F0660" w:rsidRPr="005C0BF2">
              <w:rPr>
                <w:rFonts w:ascii="Montserrat Light" w:hAnsi="Montserrat Light"/>
              </w:rPr>
              <w:t>prin</w:t>
            </w:r>
            <w:proofErr w:type="spellEnd"/>
            <w:r w:rsidR="007F0660" w:rsidRPr="005C0BF2">
              <w:rPr>
                <w:rFonts w:ascii="Montserrat Light" w:hAnsi="Montserrat Light"/>
              </w:rPr>
              <w:t xml:space="preserve"> </w:t>
            </w:r>
            <w:r w:rsidR="007F0660" w:rsidRPr="005C0BF2">
              <w:rPr>
                <w:rFonts w:ascii="Montserrat Light" w:hAnsi="Montserrat Light"/>
                <w:iCs/>
                <w:lang w:val="ro-RO"/>
              </w:rPr>
              <w:t>Programului Regional Nord-Vest 2021-2027</w:t>
            </w:r>
            <w:r w:rsidR="007F0660" w:rsidRPr="005C0BF2">
              <w:rPr>
                <w:rFonts w:ascii="Montserrat Light" w:hAnsi="Montserrat Light"/>
              </w:rPr>
              <w:t xml:space="preserve">, </w:t>
            </w:r>
            <w:proofErr w:type="spellStart"/>
            <w:r w:rsidR="000D0244" w:rsidRPr="005C0BF2">
              <w:rPr>
                <w:rFonts w:ascii="Montserrat Light" w:hAnsi="Montserrat Light"/>
              </w:rPr>
              <w:t>contribuie</w:t>
            </w:r>
            <w:proofErr w:type="spellEnd"/>
            <w:r w:rsidR="000D0244" w:rsidRPr="005C0BF2">
              <w:rPr>
                <w:rFonts w:ascii="Montserrat Light" w:hAnsi="Montserrat Light"/>
              </w:rPr>
              <w:t xml:space="preserve"> la </w:t>
            </w:r>
            <w:proofErr w:type="spellStart"/>
            <w:r w:rsidR="000D0244" w:rsidRPr="005C0BF2">
              <w:rPr>
                <w:rFonts w:ascii="Montserrat Light" w:hAnsi="Montserrat Light"/>
              </w:rPr>
              <w:t>îndeplinirea</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obiectivelor</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regionale</w:t>
            </w:r>
            <w:proofErr w:type="spellEnd"/>
            <w:r w:rsidR="000D0244" w:rsidRPr="005C0BF2">
              <w:rPr>
                <w:rFonts w:ascii="Montserrat Light" w:hAnsi="Montserrat Light"/>
              </w:rPr>
              <w:t xml:space="preserve"> de </w:t>
            </w:r>
            <w:proofErr w:type="spellStart"/>
            <w:r w:rsidR="000D0244" w:rsidRPr="005C0BF2">
              <w:rPr>
                <w:rFonts w:ascii="Montserrat Light" w:hAnsi="Montserrat Light"/>
              </w:rPr>
              <w:t>dezvoltare</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stabilite</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în</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Planul</w:t>
            </w:r>
            <w:proofErr w:type="spellEnd"/>
            <w:r w:rsidR="000D0244" w:rsidRPr="005C0BF2">
              <w:rPr>
                <w:rFonts w:ascii="Montserrat Light" w:hAnsi="Montserrat Light"/>
              </w:rPr>
              <w:t xml:space="preserve"> de </w:t>
            </w:r>
            <w:proofErr w:type="spellStart"/>
            <w:r w:rsidR="000D0244" w:rsidRPr="005C0BF2">
              <w:rPr>
                <w:rFonts w:ascii="Montserrat Light" w:hAnsi="Montserrat Light"/>
              </w:rPr>
              <w:t>Dezvoltare</w:t>
            </w:r>
            <w:proofErr w:type="spellEnd"/>
            <w:r w:rsidR="000D0244" w:rsidRPr="005C0BF2">
              <w:rPr>
                <w:rFonts w:ascii="Montserrat Light" w:hAnsi="Montserrat Light"/>
              </w:rPr>
              <w:t xml:space="preserve"> </w:t>
            </w:r>
            <w:proofErr w:type="spellStart"/>
            <w:r w:rsidR="000D0244" w:rsidRPr="005C0BF2">
              <w:rPr>
                <w:rFonts w:ascii="Montserrat Light" w:hAnsi="Montserrat Light"/>
              </w:rPr>
              <w:t>Regională</w:t>
            </w:r>
            <w:proofErr w:type="spellEnd"/>
            <w:r w:rsidR="000D0244" w:rsidRPr="005C0BF2">
              <w:rPr>
                <w:rFonts w:ascii="Montserrat Light" w:hAnsi="Montserrat Light"/>
              </w:rPr>
              <w:t xml:space="preserve"> Nord-Vest 2021-2027</w:t>
            </w:r>
            <w:r w:rsidR="007F0660" w:rsidRPr="005C0BF2">
              <w:rPr>
                <w:rFonts w:ascii="Montserrat Light" w:hAnsi="Montserrat Light"/>
              </w:rPr>
              <w:t>.</w:t>
            </w:r>
            <w:r w:rsidR="000D0244" w:rsidRPr="005C0BF2">
              <w:rPr>
                <w:rFonts w:ascii="Montserrat Light" w:hAnsi="Montserrat Light"/>
              </w:rPr>
              <w:t xml:space="preserve"> </w:t>
            </w:r>
          </w:p>
          <w:p w14:paraId="15AB7B85" w14:textId="77777777" w:rsidR="007F0660" w:rsidRPr="005C0BF2" w:rsidRDefault="007F0660" w:rsidP="007F0660">
            <w:pPr>
              <w:tabs>
                <w:tab w:val="left" w:pos="3456"/>
              </w:tabs>
              <w:jc w:val="both"/>
              <w:rPr>
                <w:rFonts w:ascii="Montserrat Light" w:hAnsi="Montserrat Light"/>
                <w:i/>
                <w:iCs/>
              </w:rPr>
            </w:pPr>
          </w:p>
          <w:p w14:paraId="6EAE5A28" w14:textId="77777777" w:rsidR="007F0660" w:rsidRPr="005C0BF2" w:rsidRDefault="007F0660" w:rsidP="007F0660">
            <w:pPr>
              <w:tabs>
                <w:tab w:val="left" w:pos="3456"/>
              </w:tabs>
              <w:jc w:val="both"/>
              <w:rPr>
                <w:rFonts w:ascii="Montserrat Light" w:hAnsi="Montserrat Light"/>
                <w:lang w:val="ro-RO"/>
              </w:rPr>
            </w:pPr>
            <w:r w:rsidRPr="005C0BF2">
              <w:rPr>
                <w:rFonts w:ascii="Montserrat Light" w:hAnsi="Montserrat Light"/>
                <w:lang w:val="ro-RO"/>
              </w:rPr>
              <w:t>S-a documentat și analizat:</w:t>
            </w:r>
          </w:p>
          <w:p w14:paraId="143B2A61" w14:textId="165F7A7C" w:rsidR="000B7686" w:rsidRPr="005C0BF2" w:rsidRDefault="000B7686" w:rsidP="00BC606D">
            <w:pPr>
              <w:pStyle w:val="Listparagraf"/>
              <w:numPr>
                <w:ilvl w:val="0"/>
                <w:numId w:val="27"/>
              </w:numPr>
              <w:tabs>
                <w:tab w:val="left" w:pos="3456"/>
              </w:tabs>
              <w:ind w:left="428"/>
              <w:jc w:val="both"/>
              <w:rPr>
                <w:rFonts w:ascii="Montserrat Light" w:hAnsi="Montserrat Light"/>
                <w:lang w:val="ro-RO"/>
              </w:rPr>
            </w:pPr>
            <w:r w:rsidRPr="005C0BF2">
              <w:rPr>
                <w:rFonts w:ascii="Montserrat Light" w:hAnsi="Montserrat Light"/>
                <w:lang w:val="ro-RO"/>
              </w:rPr>
              <w:t>Ordonanța de Urgență nr. 195 din 12 decembrie 2002, republicată, cu modificările și completările ulterioare, privind circulaţia pe drumurile publice, stipulează următoarele:</w:t>
            </w:r>
          </w:p>
          <w:p w14:paraId="4BDF72D7" w14:textId="7582269E" w:rsidR="008F0769" w:rsidRPr="005C0BF2" w:rsidRDefault="000B7686" w:rsidP="00CB4C5D">
            <w:pPr>
              <w:tabs>
                <w:tab w:val="left" w:pos="3456"/>
              </w:tabs>
              <w:jc w:val="both"/>
              <w:rPr>
                <w:rFonts w:ascii="Montserrat Light" w:hAnsi="Montserrat Light"/>
                <w:lang w:val="ro-RO"/>
              </w:rPr>
            </w:pPr>
            <w:r w:rsidRPr="005C0BF2">
              <w:rPr>
                <w:rFonts w:ascii="Montserrat Light" w:hAnsi="Montserrat Light"/>
                <w:color w:val="000000" w:themeColor="text1"/>
                <w:lang w:val="ro-RO"/>
              </w:rPr>
              <w:t xml:space="preserve">Art. 72 alin. 8 </w:t>
            </w:r>
            <w:r w:rsidRPr="005C0BF2">
              <w:rPr>
                <w:rFonts w:ascii="Montserrat Light" w:hAnsi="Montserrat Light"/>
                <w:b/>
                <w:bCs/>
                <w:i/>
                <w:iCs/>
                <w:color w:val="000000" w:themeColor="text1"/>
                <w:lang w:val="ro-RO"/>
              </w:rPr>
              <w:t>Administratorul drumului are obligaţia să asigure iluminarea corespunzătoare a trecerilor nesemaforizate marcate şi semnalizate corespunzător, cu sisteme inteligente de iluminat tip led cu lumină asimetrică</w:t>
            </w:r>
            <w:r w:rsidRPr="005C0BF2">
              <w:rPr>
                <w:rFonts w:ascii="Montserrat Light" w:hAnsi="Montserrat Light"/>
                <w:i/>
                <w:iCs/>
                <w:color w:val="000000" w:themeColor="text1"/>
                <w:lang w:val="ro-RO"/>
              </w:rPr>
              <w:t xml:space="preserve"> pentru crearea unui contrast puternic între trecerea de pietoni şi suprafaţa carosabilului, </w:t>
            </w:r>
            <w:r w:rsidRPr="005C0BF2">
              <w:rPr>
                <w:rFonts w:ascii="Montserrat Light" w:hAnsi="Montserrat Light"/>
                <w:b/>
                <w:bCs/>
                <w:i/>
                <w:iCs/>
                <w:color w:val="000000" w:themeColor="text1"/>
                <w:lang w:val="ro-RO"/>
              </w:rPr>
              <w:t>de pe sectoarele de drumuri internaţionale «E», drumuri naţionale şi drumuri de interes judeţean situate în intravilanul localităţilor</w:t>
            </w:r>
            <w:r w:rsidRPr="005C0BF2">
              <w:rPr>
                <w:rFonts w:ascii="Montserrat Light" w:hAnsi="Montserrat Light"/>
                <w:color w:val="000000" w:themeColor="text1"/>
                <w:lang w:val="ro-RO"/>
              </w:rPr>
              <w:t xml:space="preserve">; </w:t>
            </w:r>
          </w:p>
        </w:tc>
      </w:tr>
      <w:tr w:rsidR="009F2146" w:rsidRPr="005C0BF2" w14:paraId="43550DA8" w14:textId="77777777" w:rsidTr="00C40F5A">
        <w:tc>
          <w:tcPr>
            <w:tcW w:w="9805" w:type="dxa"/>
            <w:gridSpan w:val="4"/>
          </w:tcPr>
          <w:p w14:paraId="44C48CA9" w14:textId="2B4F6903" w:rsidR="004C5818" w:rsidRPr="005C0BF2" w:rsidRDefault="004C5818" w:rsidP="00902D40">
            <w:pPr>
              <w:tabs>
                <w:tab w:val="left" w:pos="3456"/>
              </w:tabs>
              <w:jc w:val="both"/>
              <w:rPr>
                <w:rFonts w:ascii="Montserrat Light" w:hAnsi="Montserrat Light"/>
                <w:b/>
                <w:bCs/>
                <w:iCs/>
                <w:lang w:val="ro-RO"/>
              </w:rPr>
            </w:pPr>
            <w:r w:rsidRPr="005C0BF2">
              <w:rPr>
                <w:rFonts w:ascii="Montserrat Light" w:hAnsi="Montserrat Light"/>
                <w:b/>
                <w:bCs/>
                <w:iCs/>
                <w:lang w:val="ro-RO"/>
              </w:rPr>
              <w:t xml:space="preserve">Secțiunea a 2-a - </w:t>
            </w:r>
            <w:bookmarkStart w:id="20" w:name="_Hlk48726064"/>
            <w:r w:rsidRPr="005C0BF2">
              <w:rPr>
                <w:rFonts w:ascii="Montserrat Light" w:hAnsi="Montserrat Light"/>
                <w:b/>
                <w:bCs/>
                <w:iCs/>
                <w:lang w:val="ro-RO"/>
              </w:rPr>
              <w:t>Fundamentare tehnică, respectiv cerințele de natu</w:t>
            </w:r>
            <w:r w:rsidR="00A24B33" w:rsidRPr="005C0BF2">
              <w:rPr>
                <w:rFonts w:ascii="Montserrat Light" w:hAnsi="Montserrat Light"/>
                <w:b/>
                <w:bCs/>
                <w:iCs/>
                <w:lang w:val="ro-RO"/>
              </w:rPr>
              <w:t>r</w:t>
            </w:r>
            <w:r w:rsidRPr="005C0BF2">
              <w:rPr>
                <w:rFonts w:ascii="Montserrat Light" w:hAnsi="Montserrat Light"/>
                <w:b/>
                <w:bCs/>
                <w:iCs/>
                <w:lang w:val="ro-RO"/>
              </w:rPr>
              <w:t>ă tehnică, economică, juridică, posibilități de realizare în condiții de utilitate, legalitate, regularitate, eficiență, eficacitate și economicitate</w:t>
            </w:r>
            <w:bookmarkEnd w:id="20"/>
            <w:r w:rsidRPr="005C0BF2">
              <w:rPr>
                <w:rFonts w:ascii="Montserrat Light" w:hAnsi="Montserrat Light"/>
                <w:b/>
                <w:bCs/>
                <w:iCs/>
                <w:lang w:val="ro-RO"/>
              </w:rPr>
              <w:t xml:space="preserve">: </w:t>
            </w:r>
          </w:p>
        </w:tc>
      </w:tr>
      <w:tr w:rsidR="00902D40" w:rsidRPr="005C0BF2" w14:paraId="58096F60" w14:textId="77777777" w:rsidTr="005E338B">
        <w:tc>
          <w:tcPr>
            <w:tcW w:w="9805" w:type="dxa"/>
            <w:gridSpan w:val="4"/>
            <w:shd w:val="clear" w:color="auto" w:fill="FFFFFF" w:themeFill="background1"/>
          </w:tcPr>
          <w:p w14:paraId="10D09C50" w14:textId="510006A0" w:rsidR="008F0769" w:rsidRPr="005C0BF2" w:rsidRDefault="008637F0" w:rsidP="008F0769">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Principalele obiective ale Consiliului Județean Cluj sunt dezvoltarea economico-socială inclusiv prin asigurarea infrastructurii rutiere şi a siguranţei circulaţiei pe drumurile judeţene, gestionarea patrimoniului judeţului</w:t>
            </w:r>
            <w:r w:rsidR="002E1D88" w:rsidRPr="005C0BF2">
              <w:rPr>
                <w:rFonts w:ascii="Montserrat Light" w:hAnsi="Montserrat Light" w:cs="Times New Roman"/>
                <w:lang w:val="ro-RO"/>
              </w:rPr>
              <w:t xml:space="preserve"> și</w:t>
            </w:r>
            <w:r w:rsidRPr="005C0BF2">
              <w:rPr>
                <w:rFonts w:ascii="Montserrat Light" w:hAnsi="Montserrat Light" w:cs="Times New Roman"/>
                <w:lang w:val="ro-RO"/>
              </w:rPr>
              <w:t xml:space="preserve"> gestionarea serviciilor publice din subordine.</w:t>
            </w:r>
          </w:p>
          <w:p w14:paraId="044FC4DB" w14:textId="77777777" w:rsidR="008637F0" w:rsidRPr="005C0BF2" w:rsidRDefault="008637F0" w:rsidP="008F0769">
            <w:pPr>
              <w:autoSpaceDE w:val="0"/>
              <w:autoSpaceDN w:val="0"/>
              <w:adjustRightInd w:val="0"/>
              <w:jc w:val="both"/>
              <w:rPr>
                <w:rFonts w:ascii="Montserrat Light" w:hAnsi="Montserrat Light" w:cs="Times New Roman"/>
                <w:highlight w:val="green"/>
                <w:lang w:val="ro-RO"/>
              </w:rPr>
            </w:pPr>
          </w:p>
          <w:p w14:paraId="6F15B00A" w14:textId="3698F475" w:rsidR="00B97729" w:rsidRPr="005C0BF2" w:rsidRDefault="00B97729" w:rsidP="00B97729">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 xml:space="preserve">Prin Ordonanța de Urgență nr. 195 din 12 decembrie 2002, republicată, cu modificările și completările ulterioare, privind circulaţia pe drumurile publice se prevede obligația administratorului </w:t>
            </w:r>
            <w:r w:rsidR="008A445B" w:rsidRPr="005C0BF2">
              <w:rPr>
                <w:rFonts w:ascii="Montserrat Light" w:hAnsi="Montserrat Light" w:cs="Times New Roman"/>
                <w:lang w:val="ro-RO"/>
              </w:rPr>
              <w:t xml:space="preserve">de </w:t>
            </w:r>
            <w:r w:rsidRPr="005C0BF2">
              <w:rPr>
                <w:rFonts w:ascii="Montserrat Light" w:hAnsi="Montserrat Light" w:cs="Times New Roman"/>
                <w:lang w:val="ro-RO"/>
              </w:rPr>
              <w:t xml:space="preserve">drum </w:t>
            </w:r>
            <w:r w:rsidRPr="005C0BF2">
              <w:rPr>
                <w:rFonts w:ascii="Montserrat Light" w:hAnsi="Montserrat Light" w:cs="Times New Roman"/>
                <w:i/>
                <w:iCs/>
                <w:u w:val="single"/>
                <w:lang w:val="ro-RO"/>
              </w:rPr>
              <w:t>să asigure iluminarea corespunzătoare a trecerilor nesemaforizate marcate şi semnalizate corespunzător, cu sisteme inteligente de iluminat tip led cu lumină asimetrică</w:t>
            </w:r>
            <w:r w:rsidRPr="005C0BF2">
              <w:rPr>
                <w:rFonts w:ascii="Montserrat Light" w:hAnsi="Montserrat Light" w:cs="Times New Roman"/>
                <w:lang w:val="ro-RO"/>
              </w:rPr>
              <w:t xml:space="preserve"> </w:t>
            </w:r>
            <w:r w:rsidRPr="005C0BF2">
              <w:rPr>
                <w:rFonts w:ascii="Montserrat Light" w:hAnsi="Montserrat Light" w:cs="Times New Roman"/>
                <w:i/>
                <w:iCs/>
                <w:lang w:val="ro-RO"/>
              </w:rPr>
              <w:t xml:space="preserve">pentru crearea unui contrast puternic între trecerea de pietoni şi suprafaţa carosabilului, de </w:t>
            </w:r>
            <w:r w:rsidRPr="005C0BF2">
              <w:rPr>
                <w:rFonts w:ascii="Montserrat Light" w:hAnsi="Montserrat Light" w:cs="Times New Roman"/>
                <w:i/>
                <w:iCs/>
                <w:u w:val="single"/>
                <w:lang w:val="ro-RO"/>
              </w:rPr>
              <w:t>pe sectoarele de drumuri</w:t>
            </w:r>
            <w:r w:rsidRPr="005C0BF2">
              <w:rPr>
                <w:rFonts w:ascii="Montserrat Light" w:hAnsi="Montserrat Light" w:cs="Times New Roman"/>
                <w:i/>
                <w:iCs/>
                <w:lang w:val="ro-RO"/>
              </w:rPr>
              <w:t xml:space="preserve"> internaţionale «E», drumuri naţionale şi drumuri </w:t>
            </w:r>
            <w:r w:rsidRPr="005C0BF2">
              <w:rPr>
                <w:rFonts w:ascii="Montserrat Light" w:hAnsi="Montserrat Light" w:cs="Times New Roman"/>
                <w:i/>
                <w:iCs/>
                <w:u w:val="single"/>
                <w:lang w:val="ro-RO"/>
              </w:rPr>
              <w:t>de interes judeţean situate în intravilanul localităţilor</w:t>
            </w:r>
            <w:r w:rsidRPr="005C0BF2">
              <w:rPr>
                <w:rFonts w:ascii="Montserrat Light" w:hAnsi="Montserrat Light" w:cs="Times New Roman"/>
                <w:lang w:val="ro-RO"/>
              </w:rPr>
              <w:t>.</w:t>
            </w:r>
            <w:r w:rsidR="001D5991" w:rsidRPr="005C0BF2">
              <w:rPr>
                <w:rFonts w:ascii="Montserrat Light" w:hAnsi="Montserrat Light" w:cs="Times New Roman"/>
                <w:lang w:val="ro-RO"/>
              </w:rPr>
              <w:t xml:space="preserve"> </w:t>
            </w:r>
            <w:r w:rsidRPr="005C0BF2">
              <w:rPr>
                <w:rFonts w:ascii="Montserrat Light" w:hAnsi="Montserrat Light" w:cs="Times New Roman"/>
                <w:lang w:val="ro-RO"/>
              </w:rPr>
              <w:t xml:space="preserve">Această modificare legislativă a fost adusă de Legea nr. 278 din 4 octombrie 2022 pentru completarea Ordonanţei de urgenţă a Guvernului nr. 195/2002 privind circulaţia pe drumurile publice, </w:t>
            </w:r>
            <w:r w:rsidRPr="005C0BF2">
              <w:rPr>
                <w:rFonts w:ascii="Montserrat Light" w:hAnsi="Montserrat Light" w:cs="Times New Roman"/>
                <w:u w:val="single"/>
                <w:lang w:val="ro-RO"/>
              </w:rPr>
              <w:t>impunând această obligativitate pentru administratorul de drum începând cu 04.10.2023</w:t>
            </w:r>
            <w:r w:rsidRPr="005C0BF2">
              <w:rPr>
                <w:rFonts w:ascii="Montserrat Light" w:hAnsi="Montserrat Light" w:cs="Times New Roman"/>
                <w:lang w:val="ro-RO"/>
              </w:rPr>
              <w:t>.</w:t>
            </w:r>
          </w:p>
          <w:p w14:paraId="62EE3B56" w14:textId="77777777" w:rsidR="00B97729" w:rsidRPr="005C0BF2" w:rsidRDefault="00B97729" w:rsidP="00B97729">
            <w:pPr>
              <w:autoSpaceDE w:val="0"/>
              <w:autoSpaceDN w:val="0"/>
              <w:adjustRightInd w:val="0"/>
              <w:jc w:val="both"/>
              <w:rPr>
                <w:rFonts w:ascii="Montserrat Light" w:hAnsi="Montserrat Light" w:cs="Times New Roman"/>
                <w:lang w:val="ro-RO"/>
              </w:rPr>
            </w:pPr>
          </w:p>
          <w:p w14:paraId="0AF81C11" w14:textId="57464DA8" w:rsidR="00824318" w:rsidRPr="005C0BF2" w:rsidRDefault="00824318" w:rsidP="00824318">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Obiectivul general al proiectului îl reprezintă creșterea siguranței traficului rutier pe drumurile județene din județul Cluj, prin iluminarea corespunzătoare a trecerilor nesemaforizate marcate și semnalizate corespunzător, cu sisteme inteligente de iluminat tip led cu lumină asimetrică pentru crearea unui contrast puternic între trecerea de pietoni și suprafața carosabilului.</w:t>
            </w:r>
          </w:p>
          <w:p w14:paraId="4D5901C4" w14:textId="77777777" w:rsidR="00824318" w:rsidRPr="005C0BF2" w:rsidRDefault="00824318" w:rsidP="00B97729">
            <w:pPr>
              <w:autoSpaceDE w:val="0"/>
              <w:autoSpaceDN w:val="0"/>
              <w:adjustRightInd w:val="0"/>
              <w:jc w:val="both"/>
              <w:rPr>
                <w:rFonts w:ascii="Montserrat Light" w:hAnsi="Montserrat Light" w:cs="Times New Roman"/>
                <w:highlight w:val="green"/>
                <w:lang w:val="ro-RO"/>
              </w:rPr>
            </w:pPr>
          </w:p>
          <w:p w14:paraId="31B16001" w14:textId="02913D1B" w:rsidR="008A445B" w:rsidRPr="005C0BF2" w:rsidRDefault="00B97729" w:rsidP="008F0769">
            <w:pPr>
              <w:autoSpaceDE w:val="0"/>
              <w:autoSpaceDN w:val="0"/>
              <w:adjustRightInd w:val="0"/>
              <w:jc w:val="both"/>
              <w:rPr>
                <w:rFonts w:ascii="Montserrat Light" w:hAnsi="Montserrat Light" w:cs="Times New Roman"/>
                <w:i/>
                <w:iCs/>
                <w:lang w:val="ro-RO"/>
              </w:rPr>
            </w:pPr>
            <w:r w:rsidRPr="005C0BF2">
              <w:rPr>
                <w:rFonts w:ascii="Montserrat Light" w:hAnsi="Montserrat Light" w:cs="Times New Roman"/>
                <w:lang w:val="ro-RO"/>
              </w:rPr>
              <w:t>Pentru realizarea acestei</w:t>
            </w:r>
            <w:r w:rsidR="008A445B" w:rsidRPr="005C0BF2">
              <w:rPr>
                <w:rFonts w:ascii="Montserrat Light" w:hAnsi="Montserrat Light" w:cs="Times New Roman"/>
                <w:lang w:val="ro-RO"/>
              </w:rPr>
              <w:t xml:space="preserve"> investiț</w:t>
            </w:r>
            <w:r w:rsidR="0073661C" w:rsidRPr="005C0BF2">
              <w:rPr>
                <w:rFonts w:ascii="Montserrat Light" w:hAnsi="Montserrat Light" w:cs="Times New Roman"/>
                <w:lang w:val="ro-RO"/>
              </w:rPr>
              <w:t>i</w:t>
            </w:r>
            <w:r w:rsidR="008A445B" w:rsidRPr="005C0BF2">
              <w:rPr>
                <w:rFonts w:ascii="Montserrat Light" w:hAnsi="Montserrat Light" w:cs="Times New Roman"/>
                <w:lang w:val="ro-RO"/>
              </w:rPr>
              <w:t>i</w:t>
            </w:r>
            <w:r w:rsidR="0073661C" w:rsidRPr="005C0BF2">
              <w:rPr>
                <w:rFonts w:ascii="Montserrat Light" w:hAnsi="Montserrat Light" w:cs="Times New Roman"/>
                <w:lang w:val="ro-RO"/>
              </w:rPr>
              <w:t>,</w:t>
            </w:r>
            <w:r w:rsidRPr="005C0BF2">
              <w:rPr>
                <w:rFonts w:ascii="Montserrat Light" w:hAnsi="Montserrat Light" w:cs="Times New Roman"/>
                <w:lang w:val="ro-RO"/>
              </w:rPr>
              <w:t xml:space="preserve"> </w:t>
            </w:r>
            <w:r w:rsidR="008F0769" w:rsidRPr="005C0BF2">
              <w:rPr>
                <w:rFonts w:ascii="Montserrat Light" w:hAnsi="Montserrat Light" w:cs="Times New Roman"/>
                <w:lang w:val="ro-RO"/>
              </w:rPr>
              <w:t xml:space="preserve">Unitatea Administrativ Teritorială Județul Cluj </w:t>
            </w:r>
            <w:r w:rsidR="00824318" w:rsidRPr="005C0BF2">
              <w:rPr>
                <w:rFonts w:ascii="Montserrat Light" w:hAnsi="Montserrat Light" w:cs="Times New Roman"/>
                <w:lang w:val="ro-RO"/>
              </w:rPr>
              <w:t>a accesat</w:t>
            </w:r>
            <w:r w:rsidR="008F0769" w:rsidRPr="005C0BF2">
              <w:rPr>
                <w:rFonts w:ascii="Montserrat Light" w:hAnsi="Montserrat Light" w:cs="Times New Roman"/>
                <w:lang w:val="ro-RO"/>
              </w:rPr>
              <w:t xml:space="preserve"> fonduri europene nerambursabile prin Programul Regional Nord-Vest 2021-2027</w:t>
            </w:r>
            <w:r w:rsidR="008A445B" w:rsidRPr="005C0BF2">
              <w:rPr>
                <w:rFonts w:ascii="Montserrat Light" w:hAnsi="Montserrat Light" w:cs="Times New Roman"/>
                <w:lang w:val="ro-RO"/>
              </w:rPr>
              <w:t>,</w:t>
            </w:r>
            <w:r w:rsidR="00C77F4F" w:rsidRPr="005C0BF2">
              <w:rPr>
                <w:rFonts w:ascii="Montserrat Light" w:hAnsi="Montserrat Light" w:cs="Times New Roman"/>
                <w:lang w:val="ro-RO"/>
              </w:rPr>
              <w:t xml:space="preserve"> </w:t>
            </w:r>
            <w:r w:rsidR="008A445B" w:rsidRPr="005C0BF2">
              <w:rPr>
                <w:rFonts w:ascii="Montserrat Light" w:hAnsi="Montserrat Light" w:cs="Times New Roman"/>
                <w:lang w:val="ro-RO"/>
              </w:rPr>
              <w:t xml:space="preserve">conform Ghidului solicitantului – </w:t>
            </w:r>
            <w:r w:rsidR="008A445B" w:rsidRPr="005C0BF2">
              <w:rPr>
                <w:rFonts w:ascii="Montserrat Light" w:hAnsi="Montserrat Light" w:cs="Times New Roman"/>
                <w:i/>
                <w:iCs/>
                <w:lang w:val="ro-RO"/>
              </w:rPr>
              <w:t>Echipamente pentru creșterea siguranței traficului</w:t>
            </w:r>
            <w:r w:rsidR="008A445B" w:rsidRPr="005C0BF2">
              <w:rPr>
                <w:rFonts w:ascii="Montserrat Light" w:hAnsi="Montserrat Light" w:cs="Times New Roman"/>
                <w:lang w:val="ro-RO"/>
              </w:rPr>
              <w:t xml:space="preserve">, Obiectiv de Politica 3 </w:t>
            </w:r>
            <w:r w:rsidR="008A445B" w:rsidRPr="005C0BF2">
              <w:rPr>
                <w:rFonts w:ascii="Montserrat Light" w:hAnsi="Montserrat Light" w:cs="Times New Roman"/>
                <w:i/>
                <w:iCs/>
                <w:lang w:val="ro-RO"/>
              </w:rPr>
              <w:t>O Europă mai conectată prin creșterea mobilității</w:t>
            </w:r>
            <w:r w:rsidR="008A445B" w:rsidRPr="005C0BF2">
              <w:rPr>
                <w:rFonts w:ascii="Montserrat Light" w:hAnsi="Montserrat Light" w:cs="Times New Roman"/>
                <w:lang w:val="ro-RO"/>
              </w:rPr>
              <w:t xml:space="preserve">, Prioritatea 5 </w:t>
            </w:r>
            <w:r w:rsidR="008A445B" w:rsidRPr="005C0BF2">
              <w:rPr>
                <w:rFonts w:ascii="Montserrat Light" w:hAnsi="Montserrat Light" w:cs="Times New Roman"/>
                <w:i/>
                <w:iCs/>
                <w:lang w:val="ro-RO"/>
              </w:rPr>
              <w:t>O regiune accesibilă</w:t>
            </w:r>
            <w:r w:rsidR="008A445B" w:rsidRPr="005C0BF2">
              <w:rPr>
                <w:rFonts w:ascii="Montserrat Light" w:hAnsi="Montserrat Light" w:cs="Times New Roman"/>
                <w:lang w:val="ro-RO"/>
              </w:rPr>
              <w:t xml:space="preserve">,  Obiectiv specific 3.2. </w:t>
            </w:r>
            <w:r w:rsidR="008A445B" w:rsidRPr="005C0BF2">
              <w:rPr>
                <w:rFonts w:ascii="Montserrat Light" w:hAnsi="Montserrat Light" w:cs="Times New Roman"/>
                <w:i/>
                <w:iCs/>
                <w:lang w:val="ro-RO"/>
              </w:rPr>
              <w:t>Dezvoltarea și creșterea unei mobilități naționale, regionale și locale durabile, reziliente la schimbările climatice, inteligente și intermodale, inclusiv îmbunătățirea accesului la TEN-T și a mobilității transfrontaliere</w:t>
            </w:r>
            <w:r w:rsidR="008A445B" w:rsidRPr="005C0BF2">
              <w:rPr>
                <w:rFonts w:ascii="Montserrat Light" w:hAnsi="Montserrat Light" w:cs="Times New Roman"/>
                <w:lang w:val="ro-RO"/>
              </w:rPr>
              <w:t>, apel de proiecte</w:t>
            </w:r>
            <w:r w:rsidR="008A445B" w:rsidRPr="005C0BF2">
              <w:rPr>
                <w:rFonts w:ascii="Montserrat Light" w:hAnsi="Montserrat Light" w:cs="Times New Roman"/>
                <w:i/>
                <w:iCs/>
                <w:lang w:val="ro-RO"/>
              </w:rPr>
              <w:t xml:space="preserve"> PRNV/2023/ 522.B/1.</w:t>
            </w:r>
          </w:p>
          <w:p w14:paraId="3B3ACD6D" w14:textId="77777777" w:rsidR="00824318" w:rsidRPr="005C0BF2" w:rsidRDefault="00824318" w:rsidP="008F0769">
            <w:pPr>
              <w:autoSpaceDE w:val="0"/>
              <w:autoSpaceDN w:val="0"/>
              <w:adjustRightInd w:val="0"/>
              <w:jc w:val="both"/>
              <w:rPr>
                <w:rFonts w:ascii="Montserrat Light" w:hAnsi="Montserrat Light" w:cs="Times New Roman"/>
                <w:lang w:val="ro-RO"/>
              </w:rPr>
            </w:pPr>
          </w:p>
          <w:p w14:paraId="117F17DA" w14:textId="6234CFA8" w:rsidR="00824318" w:rsidRPr="005C0BF2" w:rsidRDefault="00824318" w:rsidP="008F0769">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 Prin acest HCJ a fost aprobat proiectul</w:t>
            </w:r>
            <w:r w:rsidR="009140DF" w:rsidRPr="005C0BF2">
              <w:rPr>
                <w:rFonts w:ascii="Montserrat Light" w:hAnsi="Montserrat Light" w:cs="Times New Roman"/>
                <w:lang w:val="ro-RO"/>
              </w:rPr>
              <w:t xml:space="preserve"> </w:t>
            </w:r>
            <w:r w:rsidR="009140DF" w:rsidRPr="005C0BF2">
              <w:rPr>
                <w:rFonts w:ascii="Montserrat Light" w:hAnsi="Montserrat Light"/>
                <w:iCs/>
                <w:lang w:val="ro-RO"/>
              </w:rPr>
              <w:t>LUMINAREA TRECERILOR PENTRU PIETONI PE DRUMURILE JUDEȚENE DIN JUDEȚUL CLUJ - ETAPA I în vederea finanțării acestuia în cadrul Programului Regional Nord-Vest 2021-2027,</w:t>
            </w:r>
            <w:r w:rsidRPr="005C0BF2">
              <w:rPr>
                <w:rFonts w:ascii="Montserrat Light" w:hAnsi="Montserrat Light" w:cs="Times New Roman"/>
                <w:lang w:val="ro-RO"/>
              </w:rPr>
              <w:t xml:space="preserve"> precum și indicatorii tehnico economici rezultați din Studiul de Fezabilitate întocmit </w:t>
            </w:r>
            <w:r w:rsidR="009140DF" w:rsidRPr="005C0BF2">
              <w:rPr>
                <w:rFonts w:ascii="Montserrat Light" w:hAnsi="Montserrat Light" w:cs="Times New Roman"/>
                <w:lang w:val="ro-RO"/>
              </w:rPr>
              <w:t>de către ESCO ELECTRIC LIGHT S.R.L. pentru obiectivul de investiții.</w:t>
            </w:r>
          </w:p>
          <w:p w14:paraId="6EB8FFE8" w14:textId="77777777" w:rsidR="00824318" w:rsidRPr="005C0BF2" w:rsidRDefault="00824318" w:rsidP="008F0769">
            <w:pPr>
              <w:autoSpaceDE w:val="0"/>
              <w:autoSpaceDN w:val="0"/>
              <w:adjustRightInd w:val="0"/>
              <w:jc w:val="both"/>
              <w:rPr>
                <w:rFonts w:ascii="Montserrat Light" w:hAnsi="Montserrat Light" w:cs="Times New Roman"/>
                <w:lang w:val="ro-RO"/>
              </w:rPr>
            </w:pPr>
          </w:p>
          <w:p w14:paraId="0BCFC480" w14:textId="75B05B15" w:rsidR="00A10904" w:rsidRPr="005C0BF2" w:rsidRDefault="00A10904" w:rsidP="008F0769">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Urmare a întocmirii documentației tehnico-economice și a devizului general a fost estimată o valoare totală a investiției de 24.654.000 lei inclusiv TVA.</w:t>
            </w:r>
            <w:r w:rsidR="0075193C" w:rsidRPr="005C0BF2">
              <w:rPr>
                <w:rFonts w:ascii="Montserrat Light" w:hAnsi="Montserrat Light" w:cs="Times New Roman"/>
                <w:lang w:val="ro-RO"/>
              </w:rPr>
              <w:t xml:space="preserve"> </w:t>
            </w:r>
            <w:r w:rsidRPr="005C0BF2">
              <w:rPr>
                <w:rFonts w:ascii="Montserrat Light" w:hAnsi="Montserrat Light" w:cs="Times New Roman"/>
                <w:lang w:val="ro-RO"/>
              </w:rPr>
              <w:t>Conform Ghidului Solicitantului, valoarea maximă eligibilă a unui proiect este de 24.654.000 lei, inclusiv TVA.</w:t>
            </w:r>
          </w:p>
          <w:p w14:paraId="1A6D321D" w14:textId="77777777" w:rsidR="00A10904" w:rsidRPr="005C0BF2" w:rsidRDefault="00A10904" w:rsidP="008F0769">
            <w:pPr>
              <w:autoSpaceDE w:val="0"/>
              <w:autoSpaceDN w:val="0"/>
              <w:adjustRightInd w:val="0"/>
              <w:jc w:val="both"/>
              <w:rPr>
                <w:rFonts w:ascii="Montserrat Light" w:hAnsi="Montserrat Light" w:cs="Times New Roman"/>
                <w:lang w:val="ro-RO"/>
              </w:rPr>
            </w:pPr>
          </w:p>
          <w:p w14:paraId="1D42040B" w14:textId="1E86929A" w:rsidR="003D44B5" w:rsidRPr="005C0BF2" w:rsidRDefault="003D44B5" w:rsidP="003D44B5">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 xml:space="preserve">Ulterior, prin HCJ nr. 5/31.01.2024, pe parcursul evaluării tehnice și financiare, au intervenit unele modificări în cadrul bugetului proiectului care </w:t>
            </w:r>
            <w:r w:rsidR="00B4708A" w:rsidRPr="005C0BF2">
              <w:rPr>
                <w:rFonts w:ascii="Montserrat Light" w:hAnsi="Montserrat Light" w:cs="Times New Roman"/>
                <w:lang w:val="ro-RO"/>
              </w:rPr>
              <w:t>au impus</w:t>
            </w:r>
            <w:r w:rsidRPr="005C0BF2">
              <w:rPr>
                <w:rFonts w:ascii="Montserrat Light" w:hAnsi="Montserrat Light" w:cs="Times New Roman"/>
                <w:lang w:val="ro-RO"/>
              </w:rPr>
              <w:t xml:space="preserve"> modificarea HCJ nr. 159 din 31 august 2023, valoarea totală a investiției fiind defalcată astfel: valoarea cheltuielilor eligibile este de 23.659.144,47 lei, TVA inclus, iar valoarea cheltuielilor neeligibile este de 994.855,53 lei TVA inclus.</w:t>
            </w:r>
          </w:p>
          <w:p w14:paraId="238D3EDD" w14:textId="77777777" w:rsidR="00DD0336" w:rsidRPr="005C0BF2" w:rsidRDefault="00DD0336" w:rsidP="008F0769">
            <w:pPr>
              <w:autoSpaceDE w:val="0"/>
              <w:autoSpaceDN w:val="0"/>
              <w:adjustRightInd w:val="0"/>
              <w:jc w:val="both"/>
              <w:rPr>
                <w:rFonts w:ascii="Montserrat Light" w:hAnsi="Montserrat Light" w:cs="Times New Roman"/>
                <w:lang w:val="ro-RO"/>
              </w:rPr>
            </w:pPr>
          </w:p>
          <w:p w14:paraId="72E2D068" w14:textId="2EEA576E" w:rsidR="00DD0336" w:rsidRPr="005C0BF2" w:rsidRDefault="00DD0336" w:rsidP="008F0769">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Ținând cont de</w:t>
            </w:r>
            <w:r w:rsidR="008D6B8A" w:rsidRPr="005C0BF2">
              <w:rPr>
                <w:rFonts w:ascii="Montserrat Light" w:hAnsi="Montserrat Light" w:cs="Times New Roman"/>
                <w:lang w:val="ro-RO"/>
              </w:rPr>
              <w:t xml:space="preserve"> prevederile</w:t>
            </w:r>
            <w:r w:rsidRPr="005C0BF2">
              <w:rPr>
                <w:rFonts w:ascii="Montserrat Light" w:hAnsi="Montserrat Light" w:cs="Times New Roman"/>
                <w:lang w:val="ro-RO"/>
              </w:rPr>
              <w:t>:</w:t>
            </w:r>
          </w:p>
          <w:p w14:paraId="614F6238" w14:textId="53A7A274" w:rsidR="00EF7CB3" w:rsidRPr="005C0BF2" w:rsidRDefault="003D44B5" w:rsidP="00EF7CB3">
            <w:pPr>
              <w:pStyle w:val="Listparagraf"/>
              <w:numPr>
                <w:ilvl w:val="0"/>
                <w:numId w:val="35"/>
              </w:numPr>
              <w:autoSpaceDE w:val="0"/>
              <w:autoSpaceDN w:val="0"/>
              <w:adjustRightInd w:val="0"/>
              <w:jc w:val="both"/>
              <w:rPr>
                <w:rFonts w:ascii="Montserrat Light" w:hAnsi="Montserrat Light"/>
                <w:lang w:val="ro-RO"/>
              </w:rPr>
            </w:pPr>
            <w:r w:rsidRPr="005C0BF2">
              <w:rPr>
                <w:rFonts w:ascii="Montserrat Light" w:hAnsi="Montserrat Light"/>
                <w:lang w:val="ro-RO"/>
              </w:rPr>
              <w:t xml:space="preserve">CORRIGENDUMULUI nr. 1 la </w:t>
            </w:r>
            <w:r w:rsidR="00824318" w:rsidRPr="005C0BF2">
              <w:rPr>
                <w:rFonts w:ascii="Montserrat Light" w:hAnsi="Montserrat Light"/>
                <w:lang w:val="ro-RO"/>
              </w:rPr>
              <w:t>Ghidul Solicitantului</w:t>
            </w:r>
            <w:r w:rsidRPr="005C0BF2">
              <w:rPr>
                <w:rFonts w:ascii="Montserrat Light" w:hAnsi="Montserrat Light"/>
                <w:lang w:val="ro-RO"/>
              </w:rPr>
              <w:t xml:space="preserve"> 522.B – Echipamente pentru creșterea siguranței traficului aferent apelului de proiecte PRNV/2023/522.B/1 din cadrul Programului Regional Nord-Vest 2021-2027,</w:t>
            </w:r>
            <w:r w:rsidR="00EF7CB3" w:rsidRPr="005C0BF2">
              <w:rPr>
                <w:rFonts w:ascii="Montserrat Light" w:hAnsi="Montserrat Light"/>
                <w:lang w:val="ro-RO"/>
              </w:rPr>
              <w:t xml:space="preserve"> prin care se completează Ghidul solicitantului inițial;</w:t>
            </w:r>
          </w:p>
          <w:p w14:paraId="37D3E316" w14:textId="77777777" w:rsidR="008D6B8A" w:rsidRPr="005C0BF2" w:rsidRDefault="008D6B8A" w:rsidP="008D6B8A">
            <w:pPr>
              <w:pStyle w:val="Listparagraf"/>
              <w:numPr>
                <w:ilvl w:val="0"/>
                <w:numId w:val="35"/>
              </w:numPr>
              <w:jc w:val="both"/>
              <w:rPr>
                <w:rFonts w:ascii="Montserrat Light" w:hAnsi="Montserrat Light"/>
                <w:lang w:val="ro-RO"/>
              </w:rPr>
            </w:pPr>
            <w:r w:rsidRPr="005C0BF2">
              <w:rPr>
                <w:rFonts w:ascii="Montserrat Light" w:hAnsi="Montserrat Light"/>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5BDFBE49" w14:textId="66BB7A8F" w:rsidR="008D6B8A" w:rsidRPr="005C0BF2" w:rsidRDefault="008D6B8A" w:rsidP="008D6B8A">
            <w:pPr>
              <w:pStyle w:val="Listparagraf"/>
              <w:autoSpaceDE w:val="0"/>
              <w:autoSpaceDN w:val="0"/>
              <w:adjustRightInd w:val="0"/>
              <w:jc w:val="both"/>
              <w:rPr>
                <w:rFonts w:ascii="Montserrat Light" w:hAnsi="Montserrat Light"/>
                <w:lang w:val="ro-RO"/>
              </w:rPr>
            </w:pPr>
          </w:p>
          <w:p w14:paraId="7FE0F4DF" w14:textId="77777777" w:rsidR="008D6B8A" w:rsidRPr="005C0BF2" w:rsidRDefault="008D6B8A" w:rsidP="00EF7CB3">
            <w:pPr>
              <w:autoSpaceDE w:val="0"/>
              <w:autoSpaceDN w:val="0"/>
              <w:adjustRightInd w:val="0"/>
              <w:jc w:val="both"/>
              <w:rPr>
                <w:rFonts w:ascii="Montserrat Light" w:hAnsi="Montserrat Light"/>
                <w:lang w:val="ro-RO"/>
              </w:rPr>
            </w:pPr>
          </w:p>
          <w:p w14:paraId="1A03281F" w14:textId="50BD0E78" w:rsidR="00EF7CB3" w:rsidRPr="005C0BF2" w:rsidRDefault="00EF7CB3" w:rsidP="00EF7CB3">
            <w:pPr>
              <w:autoSpaceDE w:val="0"/>
              <w:autoSpaceDN w:val="0"/>
              <w:adjustRightInd w:val="0"/>
              <w:jc w:val="both"/>
              <w:rPr>
                <w:rFonts w:ascii="Montserrat Light" w:hAnsi="Montserrat Light"/>
                <w:lang w:val="ro-RO"/>
              </w:rPr>
            </w:pPr>
            <w:r w:rsidRPr="005C0BF2">
              <w:rPr>
                <w:rFonts w:ascii="Montserrat Light" w:hAnsi="Montserrat Light"/>
                <w:lang w:val="ro-RO"/>
              </w:rPr>
              <w:t>Se impun următoarele precizări:</w:t>
            </w:r>
          </w:p>
          <w:p w14:paraId="64B7783F" w14:textId="77777777" w:rsidR="008D6B8A" w:rsidRPr="005C0BF2" w:rsidRDefault="008D6B8A" w:rsidP="00EF7CB3">
            <w:pPr>
              <w:autoSpaceDE w:val="0"/>
              <w:autoSpaceDN w:val="0"/>
              <w:adjustRightInd w:val="0"/>
              <w:jc w:val="both"/>
              <w:rPr>
                <w:rFonts w:ascii="Montserrat Light" w:hAnsi="Montserrat Light"/>
                <w:lang w:val="ro-RO"/>
              </w:rPr>
            </w:pPr>
          </w:p>
          <w:p w14:paraId="548FC875" w14:textId="3288C705" w:rsidR="00EF7CB3" w:rsidRPr="005C0BF2" w:rsidRDefault="00EF7CB3" w:rsidP="00EF7CB3">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La capitolul </w:t>
            </w:r>
            <w:r w:rsidRPr="005C0BF2">
              <w:rPr>
                <w:rFonts w:ascii="Montserrat Light" w:hAnsi="Montserrat Light"/>
                <w:b/>
                <w:bCs/>
                <w:color w:val="365F91" w:themeColor="accent1" w:themeShade="BF"/>
                <w:lang w:val="ro-RO"/>
              </w:rPr>
              <w:t>5.3. Eligibilitatea cheltuielilor</w:t>
            </w:r>
            <w:r w:rsidRPr="005C0BF2">
              <w:rPr>
                <w:rFonts w:ascii="Montserrat Light" w:hAnsi="Montserrat Light"/>
                <w:color w:val="365F91" w:themeColor="accent1" w:themeShade="BF"/>
                <w:lang w:val="ro-RO"/>
              </w:rPr>
              <w:t xml:space="preserve"> </w:t>
            </w:r>
            <w:r w:rsidRPr="005C0BF2">
              <w:rPr>
                <w:rFonts w:ascii="Montserrat Light" w:hAnsi="Montserrat Light"/>
                <w:lang w:val="ro-RO"/>
              </w:rPr>
              <w:t>din Ghidul Solicitantului</w:t>
            </w:r>
            <w:r w:rsidR="005118D7" w:rsidRPr="005C0BF2">
              <w:rPr>
                <w:rFonts w:ascii="Montserrat Light" w:hAnsi="Montserrat Light"/>
                <w:lang w:val="ro-RO"/>
              </w:rPr>
              <w:t xml:space="preserve"> modificat</w:t>
            </w:r>
            <w:r w:rsidRPr="005C0BF2">
              <w:rPr>
                <w:rFonts w:ascii="Montserrat Light" w:hAnsi="Montserrat Light"/>
                <w:lang w:val="ro-RO"/>
              </w:rPr>
              <w:t xml:space="preserve">, subcapitolul </w:t>
            </w:r>
            <w:r w:rsidRPr="005C0BF2">
              <w:rPr>
                <w:rFonts w:ascii="Montserrat Light" w:hAnsi="Montserrat Light"/>
                <w:b/>
                <w:bCs/>
                <w:color w:val="365F91" w:themeColor="accent1" w:themeShade="BF"/>
                <w:lang w:val="it-IT"/>
              </w:rPr>
              <w:t>5.3.2. Categorii și plafoane de cheltuieli eligibile</w:t>
            </w:r>
            <w:r w:rsidRPr="005C0BF2">
              <w:rPr>
                <w:rFonts w:ascii="Montserrat Light" w:hAnsi="Montserrat Light"/>
                <w:b/>
                <w:bCs/>
                <w:color w:val="365F91"/>
                <w:lang w:val="it-IT"/>
              </w:rPr>
              <w:t xml:space="preserve"> </w:t>
            </w:r>
            <w:r w:rsidRPr="005C0BF2">
              <w:rPr>
                <w:rFonts w:ascii="Montserrat Light" w:hAnsi="Montserrat Light"/>
                <w:lang w:val="ro-RO"/>
              </w:rPr>
              <w:t xml:space="preserve"> se menționează:</w:t>
            </w:r>
          </w:p>
          <w:p w14:paraId="136F85FA" w14:textId="77777777" w:rsidR="008D6B8A" w:rsidRPr="005C0BF2" w:rsidRDefault="008D6B8A" w:rsidP="00EF7CB3">
            <w:pPr>
              <w:autoSpaceDE w:val="0"/>
              <w:autoSpaceDN w:val="0"/>
              <w:adjustRightInd w:val="0"/>
              <w:jc w:val="both"/>
              <w:rPr>
                <w:rFonts w:ascii="Montserrat Light" w:hAnsi="Montserrat Light"/>
                <w:lang w:val="ro-RO"/>
              </w:rPr>
            </w:pPr>
          </w:p>
          <w:p w14:paraId="661AFA38"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i/>
                <w:iCs/>
                <w:color w:val="365F91" w:themeColor="accent1" w:themeShade="BF"/>
                <w:lang w:val="ro-RO"/>
              </w:rPr>
              <w:t xml:space="preserve">Cheltuielile pentru constituirea rezervei de implementare pentru ajustarea de preț (Subcapitolul 7.2 din cadrul devizului general al investiției) vor respecta prevederile articolului II din HG nr. 1116/2023 și nu pot depăși procentual valorile de creștere prognozate, aferente anilor de implementare, comunicate de Comisia Națională de Strategie și Prognoză și valabile la data aprobării devizului general al investiției. </w:t>
            </w:r>
          </w:p>
          <w:p w14:paraId="0D54C801"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p>
          <w:p w14:paraId="33FE13A1"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b/>
                <w:bCs/>
                <w:i/>
                <w:iCs/>
                <w:color w:val="365F91" w:themeColor="accent1" w:themeShade="BF"/>
                <w:lang w:val="ro-RO"/>
              </w:rPr>
              <w:t>Cheltuielile pentru constituirea rezervei de implementare pentru ajustarea de preț (Subcapitolul 7.2 din cadrul devizului general al investiției) sunt eligibile dacă sunt aferente unor cheltuieli eligibile</w:t>
            </w:r>
            <w:r w:rsidRPr="005C0BF2">
              <w:rPr>
                <w:rFonts w:ascii="Montserrat Light" w:hAnsi="Montserrat Light"/>
                <w:i/>
                <w:iCs/>
                <w:color w:val="365F91" w:themeColor="accent1" w:themeShade="BF"/>
                <w:lang w:val="ro-RO"/>
              </w:rPr>
              <w:t xml:space="preserve"> și neeligibile dacă sunt aferente unor cheltuieli neeligibile (se va respecta principiul proporționalității). </w:t>
            </w:r>
          </w:p>
          <w:p w14:paraId="1EC56117"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p>
          <w:p w14:paraId="3543E6CC"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i/>
                <w:iCs/>
                <w:color w:val="365F91" w:themeColor="accent1" w:themeShade="BF"/>
                <w:lang w:val="ro-RO"/>
              </w:rPr>
              <w:t xml:space="preserve">Din categoria cheltuielilor pentru constituirea rezervei de implementare pentru ajustarea de preț (Subcapitolul 7.2 din cadrul devizului general al investiției), sunt eligibile doar cele aferente C+M eligibile. </w:t>
            </w:r>
          </w:p>
          <w:p w14:paraId="179F85B9" w14:textId="77777777"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p>
          <w:p w14:paraId="25C43928" w14:textId="08F9FBC0" w:rsidR="00EF7CB3" w:rsidRPr="005C0BF2" w:rsidRDefault="00EF7CB3" w:rsidP="00EF7CB3">
            <w:pPr>
              <w:autoSpaceDE w:val="0"/>
              <w:autoSpaceDN w:val="0"/>
              <w:adjustRightInd w:val="0"/>
              <w:jc w:val="both"/>
              <w:rPr>
                <w:rFonts w:ascii="Montserrat Light" w:hAnsi="Montserrat Light"/>
                <w:i/>
                <w:iCs/>
                <w:color w:val="365F91" w:themeColor="accent1" w:themeShade="BF"/>
                <w:lang w:val="ro-RO"/>
              </w:rPr>
            </w:pPr>
            <w:r w:rsidRPr="005C0BF2">
              <w:rPr>
                <w:rFonts w:ascii="Montserrat Light" w:hAnsi="Montserrat Light"/>
                <w:i/>
                <w:iCs/>
                <w:color w:val="365F91" w:themeColor="accent1" w:themeShade="BF"/>
                <w:lang w:val="ro-RO"/>
              </w:rPr>
              <w:t>Rezerva de implementare se constituie pentru fiecare obiectiv de investiție aferent contractului de finanțare, în conformitate cu eșalonarea cheltuielilor din graficul valoric întocmit de către proiectant, având la bază creșterea costului în construcții (%) – medie anuală pentru anii previzionați, publicată de Comisia Națională de Strategie și Prognoză în „Proiecția principalilor indicatori macroeconomici" la „Evoluția prețurilor și a cursului de schimb", la data aprobării devizului general al investiției care stă la baza semnării contractului de finanțare.</w:t>
            </w:r>
          </w:p>
          <w:p w14:paraId="48C06909" w14:textId="77777777" w:rsidR="00EF7CB3" w:rsidRPr="005C0BF2" w:rsidRDefault="00EF7CB3" w:rsidP="00EF7CB3">
            <w:pPr>
              <w:autoSpaceDE w:val="0"/>
              <w:autoSpaceDN w:val="0"/>
              <w:adjustRightInd w:val="0"/>
              <w:jc w:val="both"/>
              <w:rPr>
                <w:rFonts w:ascii="Montserrat Light" w:hAnsi="Montserrat Light"/>
                <w:color w:val="365F91" w:themeColor="accent1" w:themeShade="BF"/>
                <w:lang w:val="ro-RO"/>
              </w:rPr>
            </w:pPr>
          </w:p>
          <w:p w14:paraId="5100851B" w14:textId="6D8D0664" w:rsidR="003D0B68" w:rsidRPr="005C0BF2" w:rsidRDefault="005118D7" w:rsidP="005118D7">
            <w:pPr>
              <w:autoSpaceDE w:val="0"/>
              <w:autoSpaceDN w:val="0"/>
              <w:adjustRightInd w:val="0"/>
              <w:jc w:val="both"/>
              <w:rPr>
                <w:rFonts w:ascii="Montserrat Light" w:hAnsi="Montserrat Light"/>
                <w:i/>
                <w:iCs/>
                <w:color w:val="548DD4" w:themeColor="text2" w:themeTint="99"/>
                <w:lang w:val="ro-RO"/>
              </w:rPr>
            </w:pPr>
            <w:r w:rsidRPr="005C0BF2">
              <w:rPr>
                <w:rFonts w:ascii="Montserrat Light" w:hAnsi="Montserrat Light"/>
                <w:lang w:val="ro-RO"/>
              </w:rPr>
              <w:t xml:space="preserve">A fost modificată și </w:t>
            </w:r>
            <w:r w:rsidR="00824318" w:rsidRPr="005C0BF2">
              <w:rPr>
                <w:rFonts w:ascii="Montserrat Light" w:hAnsi="Montserrat Light"/>
                <w:lang w:val="ro-RO"/>
              </w:rPr>
              <w:t>Anexa V MATRICEA DE CORELARE A BUGETULUI PROIECTULUI CU DEVIZUL GENERAL AL INVESTIȚIEI</w:t>
            </w:r>
            <w:r w:rsidR="009140DF" w:rsidRPr="005C0BF2">
              <w:rPr>
                <w:rFonts w:ascii="Montserrat Light" w:hAnsi="Montserrat Light"/>
                <w:lang w:val="ro-RO"/>
              </w:rPr>
              <w:t xml:space="preserve"> (de încadrare a cheltuielilor eligibile pe categorii și subcategorii bugetare în aplicația electronică MySMIS2021)</w:t>
            </w:r>
            <w:r w:rsidRPr="005C0BF2">
              <w:rPr>
                <w:rFonts w:ascii="Montserrat Light" w:hAnsi="Montserrat Light"/>
                <w:lang w:val="ro-RO"/>
              </w:rPr>
              <w:t xml:space="preserve"> unde se prevede </w:t>
            </w:r>
            <w:r w:rsidR="00824318" w:rsidRPr="005C0BF2">
              <w:rPr>
                <w:rFonts w:ascii="Montserrat Light" w:hAnsi="Montserrat Light"/>
                <w:lang w:val="ro-RO"/>
              </w:rPr>
              <w:t xml:space="preserve"> </w:t>
            </w:r>
            <w:r w:rsidRPr="005C0BF2">
              <w:rPr>
                <w:rFonts w:ascii="Montserrat Light" w:hAnsi="Montserrat Light"/>
                <w:lang w:val="ro-RO"/>
              </w:rPr>
              <w:t>faptul că</w:t>
            </w:r>
            <w:r w:rsidR="008D6B8A" w:rsidRPr="005C0BF2">
              <w:rPr>
                <w:rFonts w:ascii="Montserrat Light" w:hAnsi="Montserrat Light"/>
                <w:lang w:val="ro-RO"/>
              </w:rPr>
              <w:t>,</w:t>
            </w:r>
            <w:r w:rsidRPr="005C0BF2">
              <w:rPr>
                <w:rFonts w:ascii="Montserrat Light" w:hAnsi="Montserrat Light"/>
                <w:lang w:val="ro-RO"/>
              </w:rPr>
              <w:t xml:space="preserve"> cap. 7.2. din devizul investiției are corespondent în categoriile de cheltuieli eligibile din  Mysmis 2021 </w:t>
            </w:r>
            <w:r w:rsidRPr="005C0BF2">
              <w:rPr>
                <w:rFonts w:ascii="Montserrat Light" w:hAnsi="Montserrat Light"/>
                <w:i/>
                <w:iCs/>
                <w:color w:val="365F91" w:themeColor="accent1" w:themeShade="BF"/>
                <w:lang w:val="ro-RO"/>
              </w:rPr>
              <w:t>Cheltuieli pentru constituirea rezervei de implementare pentru ajustarea de preț</w:t>
            </w:r>
            <w:r w:rsidR="00DD0336" w:rsidRPr="005C0BF2">
              <w:rPr>
                <w:rFonts w:ascii="Montserrat Light" w:hAnsi="Montserrat Light"/>
                <w:i/>
                <w:iCs/>
                <w:color w:val="365F91" w:themeColor="accent1" w:themeShade="BF"/>
                <w:lang w:val="ro-RO"/>
              </w:rPr>
              <w:t>;</w:t>
            </w:r>
          </w:p>
          <w:p w14:paraId="26F0A4E8" w14:textId="77777777" w:rsidR="005118D7" w:rsidRPr="005C0BF2" w:rsidRDefault="005118D7" w:rsidP="005118D7">
            <w:pPr>
              <w:autoSpaceDE w:val="0"/>
              <w:autoSpaceDN w:val="0"/>
              <w:adjustRightInd w:val="0"/>
              <w:jc w:val="both"/>
              <w:rPr>
                <w:rFonts w:ascii="Montserrat Light" w:hAnsi="Montserrat Light"/>
                <w:i/>
                <w:iCs/>
                <w:color w:val="548DD4" w:themeColor="text2" w:themeTint="99"/>
                <w:lang w:val="ro-RO"/>
              </w:rPr>
            </w:pPr>
          </w:p>
          <w:p w14:paraId="22A8FA06" w14:textId="19AA0D10" w:rsidR="005118D7" w:rsidRPr="005C0BF2" w:rsidRDefault="005118D7" w:rsidP="005118D7">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În cazul proiectului nostru, valoarea C+M eligibilă este în cuantum de </w:t>
            </w:r>
            <w:r w:rsidR="00066651" w:rsidRPr="005C0BF2">
              <w:rPr>
                <w:rFonts w:ascii="Montserrat Light" w:hAnsi="Montserrat Light"/>
                <w:lang w:val="ro-RO"/>
              </w:rPr>
              <w:t xml:space="preserve">20.465.650,74 lei, TVA inclus. </w:t>
            </w:r>
          </w:p>
          <w:tbl>
            <w:tblPr>
              <w:tblStyle w:val="Tabelgril"/>
              <w:tblW w:w="0" w:type="auto"/>
              <w:tblInd w:w="0" w:type="dxa"/>
              <w:tblLook w:val="04A0" w:firstRow="1" w:lastRow="0" w:firstColumn="1" w:lastColumn="0" w:noHBand="0" w:noVBand="1"/>
            </w:tblPr>
            <w:tblGrid>
              <w:gridCol w:w="963"/>
              <w:gridCol w:w="2430"/>
              <w:gridCol w:w="2354"/>
              <w:gridCol w:w="1916"/>
              <w:gridCol w:w="1916"/>
            </w:tblGrid>
            <w:tr w:rsidR="00066651" w:rsidRPr="005C0BF2" w14:paraId="73D98529" w14:textId="77777777" w:rsidTr="00066651">
              <w:tc>
                <w:tcPr>
                  <w:tcW w:w="963" w:type="dxa"/>
                </w:tcPr>
                <w:p w14:paraId="12D8A54F" w14:textId="78D3021C" w:rsidR="00066651" w:rsidRPr="005C0BF2" w:rsidRDefault="00066651" w:rsidP="00066651">
                  <w:pPr>
                    <w:autoSpaceDE w:val="0"/>
                    <w:autoSpaceDN w:val="0"/>
                    <w:adjustRightInd w:val="0"/>
                    <w:jc w:val="center"/>
                    <w:rPr>
                      <w:rFonts w:ascii="Montserrat Light" w:hAnsi="Montserrat Light"/>
                      <w:b/>
                      <w:bCs/>
                      <w:sz w:val="20"/>
                      <w:szCs w:val="20"/>
                      <w:lang w:val="ro-RO"/>
                    </w:rPr>
                  </w:pPr>
                  <w:r w:rsidRPr="005C0BF2">
                    <w:rPr>
                      <w:rFonts w:ascii="Montserrat Light" w:hAnsi="Montserrat Light"/>
                      <w:b/>
                      <w:bCs/>
                      <w:sz w:val="20"/>
                      <w:szCs w:val="20"/>
                      <w:lang w:val="ro-RO"/>
                    </w:rPr>
                    <w:t>An</w:t>
                  </w:r>
                </w:p>
              </w:tc>
              <w:tc>
                <w:tcPr>
                  <w:tcW w:w="2430" w:type="dxa"/>
                </w:tcPr>
                <w:p w14:paraId="1C4A7B7B" w14:textId="6DF51570" w:rsidR="00066651" w:rsidRPr="005C0BF2" w:rsidRDefault="00066651" w:rsidP="005118D7">
                  <w:pPr>
                    <w:autoSpaceDE w:val="0"/>
                    <w:autoSpaceDN w:val="0"/>
                    <w:adjustRightInd w:val="0"/>
                    <w:jc w:val="both"/>
                    <w:rPr>
                      <w:rFonts w:ascii="Montserrat Light" w:hAnsi="Montserrat Light"/>
                      <w:b/>
                      <w:bCs/>
                      <w:sz w:val="20"/>
                      <w:szCs w:val="20"/>
                      <w:lang w:val="ro-RO"/>
                    </w:rPr>
                  </w:pPr>
                  <w:r w:rsidRPr="005C0BF2">
                    <w:rPr>
                      <w:rFonts w:ascii="Montserrat Light" w:hAnsi="Montserrat Light"/>
                      <w:b/>
                      <w:bCs/>
                      <w:sz w:val="20"/>
                      <w:szCs w:val="20"/>
                      <w:lang w:val="ro-RO"/>
                    </w:rPr>
                    <w:t>Creșterea costului în construcții (%) - Medie anuală previzionată</w:t>
                  </w:r>
                </w:p>
              </w:tc>
              <w:tc>
                <w:tcPr>
                  <w:tcW w:w="2354" w:type="dxa"/>
                </w:tcPr>
                <w:p w14:paraId="706FD581" w14:textId="422270B2" w:rsidR="00066651" w:rsidRPr="005C0BF2" w:rsidRDefault="00066651" w:rsidP="00066651">
                  <w:pPr>
                    <w:jc w:val="both"/>
                    <w:rPr>
                      <w:rFonts w:ascii="Montserrat Light" w:hAnsi="Montserrat Light"/>
                      <w:b/>
                      <w:bCs/>
                      <w:sz w:val="20"/>
                      <w:szCs w:val="20"/>
                      <w:lang w:val="ro-RO"/>
                    </w:rPr>
                  </w:pPr>
                  <w:r w:rsidRPr="005C0BF2">
                    <w:rPr>
                      <w:rFonts w:ascii="Montserrat Light" w:hAnsi="Montserrat Light"/>
                      <w:b/>
                      <w:bCs/>
                      <w:sz w:val="20"/>
                      <w:szCs w:val="20"/>
                      <w:lang w:val="ro-RO"/>
                    </w:rPr>
                    <w:t>Valoare previzionată a cheltuielilor / An calendaristic ,conform grafic executie valoric (lei)</w:t>
                  </w:r>
                </w:p>
              </w:tc>
              <w:tc>
                <w:tcPr>
                  <w:tcW w:w="1916" w:type="dxa"/>
                </w:tcPr>
                <w:p w14:paraId="0D5E9C12" w14:textId="4582321F" w:rsidR="00066651" w:rsidRPr="005C0BF2" w:rsidRDefault="00066651" w:rsidP="005118D7">
                  <w:pPr>
                    <w:autoSpaceDE w:val="0"/>
                    <w:autoSpaceDN w:val="0"/>
                    <w:adjustRightInd w:val="0"/>
                    <w:jc w:val="both"/>
                    <w:rPr>
                      <w:rFonts w:ascii="Montserrat Light" w:hAnsi="Montserrat Light"/>
                      <w:b/>
                      <w:bCs/>
                      <w:sz w:val="20"/>
                      <w:szCs w:val="20"/>
                      <w:lang w:val="ro-RO"/>
                    </w:rPr>
                  </w:pPr>
                  <w:r w:rsidRPr="005C0BF2">
                    <w:rPr>
                      <w:rFonts w:ascii="Montserrat Light" w:hAnsi="Montserrat Light"/>
                      <w:b/>
                      <w:bCs/>
                      <w:sz w:val="20"/>
                      <w:szCs w:val="20"/>
                      <w:lang w:val="ro-RO"/>
                    </w:rPr>
                    <w:t>Valoare ajustată (lei)</w:t>
                  </w:r>
                </w:p>
              </w:tc>
              <w:tc>
                <w:tcPr>
                  <w:tcW w:w="1916" w:type="dxa"/>
                </w:tcPr>
                <w:p w14:paraId="79C4DC79" w14:textId="563B0DAF" w:rsidR="00066651" w:rsidRPr="005C0BF2" w:rsidRDefault="00066651" w:rsidP="005118D7">
                  <w:pPr>
                    <w:autoSpaceDE w:val="0"/>
                    <w:autoSpaceDN w:val="0"/>
                    <w:adjustRightInd w:val="0"/>
                    <w:jc w:val="both"/>
                    <w:rPr>
                      <w:rFonts w:ascii="Montserrat Light" w:hAnsi="Montserrat Light"/>
                      <w:b/>
                      <w:bCs/>
                      <w:sz w:val="20"/>
                      <w:szCs w:val="20"/>
                      <w:lang w:val="ro-RO"/>
                    </w:rPr>
                  </w:pPr>
                  <w:r w:rsidRPr="005C0BF2">
                    <w:rPr>
                      <w:rFonts w:ascii="Montserrat Light" w:hAnsi="Montserrat Light"/>
                      <w:b/>
                      <w:bCs/>
                      <w:sz w:val="20"/>
                      <w:szCs w:val="20"/>
                      <w:lang w:val="ro-RO"/>
                    </w:rPr>
                    <w:t>Valoare rezervă de im</w:t>
                  </w:r>
                  <w:r w:rsidR="008D6B8A" w:rsidRPr="005C0BF2">
                    <w:rPr>
                      <w:rFonts w:ascii="Montserrat Light" w:hAnsi="Montserrat Light"/>
                      <w:b/>
                      <w:bCs/>
                      <w:sz w:val="20"/>
                      <w:szCs w:val="20"/>
                      <w:lang w:val="ro-RO"/>
                    </w:rPr>
                    <w:t>p</w:t>
                  </w:r>
                  <w:r w:rsidRPr="005C0BF2">
                    <w:rPr>
                      <w:rFonts w:ascii="Montserrat Light" w:hAnsi="Montserrat Light"/>
                      <w:b/>
                      <w:bCs/>
                      <w:sz w:val="20"/>
                      <w:szCs w:val="20"/>
                      <w:lang w:val="ro-RO"/>
                    </w:rPr>
                    <w:t>lementare (lei)</w:t>
                  </w:r>
                </w:p>
                <w:p w14:paraId="019608BA" w14:textId="77777777" w:rsidR="00066651" w:rsidRPr="005C0BF2" w:rsidRDefault="00066651" w:rsidP="00066651">
                  <w:pPr>
                    <w:jc w:val="center"/>
                    <w:rPr>
                      <w:rFonts w:ascii="Montserrat Light" w:hAnsi="Montserrat Light"/>
                      <w:b/>
                      <w:bCs/>
                      <w:sz w:val="20"/>
                      <w:szCs w:val="20"/>
                      <w:lang w:val="ro-RO"/>
                    </w:rPr>
                  </w:pPr>
                </w:p>
              </w:tc>
            </w:tr>
            <w:tr w:rsidR="00066651" w:rsidRPr="005C0BF2" w14:paraId="1BE5D7AC" w14:textId="77777777" w:rsidTr="00066651">
              <w:tc>
                <w:tcPr>
                  <w:tcW w:w="963" w:type="dxa"/>
                </w:tcPr>
                <w:p w14:paraId="7AD65B92" w14:textId="192513ED"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2024</w:t>
                  </w:r>
                </w:p>
              </w:tc>
              <w:tc>
                <w:tcPr>
                  <w:tcW w:w="2430" w:type="dxa"/>
                </w:tcPr>
                <w:p w14:paraId="0C83E827" w14:textId="7A82D215"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4,40 %</w:t>
                  </w:r>
                </w:p>
              </w:tc>
              <w:tc>
                <w:tcPr>
                  <w:tcW w:w="2354" w:type="dxa"/>
                </w:tcPr>
                <w:p w14:paraId="3B6DDA3D" w14:textId="2346E9C4"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1.350.000</w:t>
                  </w:r>
                </w:p>
              </w:tc>
              <w:tc>
                <w:tcPr>
                  <w:tcW w:w="1916" w:type="dxa"/>
                </w:tcPr>
                <w:p w14:paraId="005A273D" w14:textId="68505AED"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1.409.400</w:t>
                  </w:r>
                </w:p>
              </w:tc>
              <w:tc>
                <w:tcPr>
                  <w:tcW w:w="1916" w:type="dxa"/>
                </w:tcPr>
                <w:p w14:paraId="1D9FF0CE" w14:textId="0D11E2CB" w:rsidR="00066651" w:rsidRPr="005C0BF2" w:rsidRDefault="00C749E8" w:rsidP="005118D7">
                  <w:pPr>
                    <w:autoSpaceDE w:val="0"/>
                    <w:autoSpaceDN w:val="0"/>
                    <w:adjustRightInd w:val="0"/>
                    <w:jc w:val="both"/>
                    <w:rPr>
                      <w:rFonts w:ascii="Montserrat Light" w:hAnsi="Montserrat Light"/>
                      <w:lang w:val="ro-RO"/>
                    </w:rPr>
                  </w:pPr>
                  <w:r w:rsidRPr="005C0BF2">
                    <w:rPr>
                      <w:rFonts w:ascii="Montserrat Light" w:hAnsi="Montserrat Light"/>
                      <w:lang w:val="ro-RO"/>
                    </w:rPr>
                    <w:t>59.400</w:t>
                  </w:r>
                </w:p>
              </w:tc>
            </w:tr>
            <w:tr w:rsidR="00066651" w:rsidRPr="005C0BF2" w14:paraId="19801C1E" w14:textId="77777777" w:rsidTr="00066651">
              <w:tc>
                <w:tcPr>
                  <w:tcW w:w="963" w:type="dxa"/>
                </w:tcPr>
                <w:p w14:paraId="5B8F9243" w14:textId="2ED167E6"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2025</w:t>
                  </w:r>
                </w:p>
              </w:tc>
              <w:tc>
                <w:tcPr>
                  <w:tcW w:w="2430" w:type="dxa"/>
                </w:tcPr>
                <w:p w14:paraId="2DEAF7B2" w14:textId="00A95086"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3,30 %</w:t>
                  </w:r>
                </w:p>
              </w:tc>
              <w:tc>
                <w:tcPr>
                  <w:tcW w:w="2354" w:type="dxa"/>
                </w:tcPr>
                <w:p w14:paraId="2A2D3BF6" w14:textId="7906AF88"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15.702.100</w:t>
                  </w:r>
                </w:p>
              </w:tc>
              <w:tc>
                <w:tcPr>
                  <w:tcW w:w="1916" w:type="dxa"/>
                </w:tcPr>
                <w:p w14:paraId="24620D1B" w14:textId="414E7AF1"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16.933.961,15</w:t>
                  </w:r>
                </w:p>
              </w:tc>
              <w:tc>
                <w:tcPr>
                  <w:tcW w:w="1916" w:type="dxa"/>
                </w:tcPr>
                <w:p w14:paraId="609D9C40" w14:textId="1E7A920F" w:rsidR="00066651" w:rsidRPr="005C0BF2" w:rsidRDefault="00C749E8" w:rsidP="005118D7">
                  <w:pPr>
                    <w:autoSpaceDE w:val="0"/>
                    <w:autoSpaceDN w:val="0"/>
                    <w:adjustRightInd w:val="0"/>
                    <w:jc w:val="both"/>
                    <w:rPr>
                      <w:rFonts w:ascii="Montserrat Light" w:hAnsi="Montserrat Light"/>
                      <w:lang w:val="ro-RO"/>
                    </w:rPr>
                  </w:pPr>
                  <w:r w:rsidRPr="005C0BF2">
                    <w:rPr>
                      <w:rFonts w:ascii="Montserrat Light" w:hAnsi="Montserrat Light"/>
                      <w:lang w:val="ro-RO"/>
                    </w:rPr>
                    <w:t>1.231.861,15</w:t>
                  </w:r>
                </w:p>
              </w:tc>
            </w:tr>
            <w:tr w:rsidR="00066651" w:rsidRPr="005C0BF2" w14:paraId="60243786" w14:textId="77777777" w:rsidTr="00066651">
              <w:tc>
                <w:tcPr>
                  <w:tcW w:w="963" w:type="dxa"/>
                </w:tcPr>
                <w:p w14:paraId="62C36EB5" w14:textId="4918BB75"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2026</w:t>
                  </w:r>
                </w:p>
              </w:tc>
              <w:tc>
                <w:tcPr>
                  <w:tcW w:w="2430" w:type="dxa"/>
                </w:tcPr>
                <w:p w14:paraId="7E7AFE5A" w14:textId="0944D61F"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2,70 %</w:t>
                  </w:r>
                </w:p>
              </w:tc>
              <w:tc>
                <w:tcPr>
                  <w:tcW w:w="2354" w:type="dxa"/>
                </w:tcPr>
                <w:p w14:paraId="4F7CB26A" w14:textId="56C0A209"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3.413.550,74</w:t>
                  </w:r>
                </w:p>
              </w:tc>
              <w:tc>
                <w:tcPr>
                  <w:tcW w:w="1916" w:type="dxa"/>
                </w:tcPr>
                <w:p w14:paraId="7DD55FC0" w14:textId="5E8AF8FD" w:rsidR="00066651" w:rsidRPr="005C0BF2" w:rsidRDefault="00066651" w:rsidP="005118D7">
                  <w:pPr>
                    <w:autoSpaceDE w:val="0"/>
                    <w:autoSpaceDN w:val="0"/>
                    <w:adjustRightInd w:val="0"/>
                    <w:jc w:val="both"/>
                    <w:rPr>
                      <w:rFonts w:ascii="Montserrat Light" w:hAnsi="Montserrat Light"/>
                      <w:lang w:val="ro-RO"/>
                    </w:rPr>
                  </w:pPr>
                  <w:r w:rsidRPr="005C0BF2">
                    <w:rPr>
                      <w:rFonts w:ascii="Montserrat Light" w:hAnsi="Montserrat Light"/>
                      <w:lang w:val="ro-RO"/>
                    </w:rPr>
                    <w:t>3.780</w:t>
                  </w:r>
                  <w:r w:rsidR="00C749E8" w:rsidRPr="005C0BF2">
                    <w:rPr>
                      <w:rFonts w:ascii="Montserrat Light" w:hAnsi="Montserrat Light"/>
                      <w:lang w:val="ro-RO"/>
                    </w:rPr>
                    <w:t>.747,09</w:t>
                  </w:r>
                </w:p>
              </w:tc>
              <w:tc>
                <w:tcPr>
                  <w:tcW w:w="1916" w:type="dxa"/>
                </w:tcPr>
                <w:p w14:paraId="7DC74162" w14:textId="54C6CCE9" w:rsidR="00066651" w:rsidRPr="005C0BF2" w:rsidRDefault="00C749E8" w:rsidP="005118D7">
                  <w:pPr>
                    <w:autoSpaceDE w:val="0"/>
                    <w:autoSpaceDN w:val="0"/>
                    <w:adjustRightInd w:val="0"/>
                    <w:jc w:val="both"/>
                    <w:rPr>
                      <w:rFonts w:ascii="Montserrat Light" w:hAnsi="Montserrat Light"/>
                      <w:lang w:val="ro-RO"/>
                    </w:rPr>
                  </w:pPr>
                  <w:r w:rsidRPr="005C0BF2">
                    <w:rPr>
                      <w:rFonts w:ascii="Montserrat Light" w:hAnsi="Montserrat Light"/>
                      <w:lang w:val="ro-RO"/>
                    </w:rPr>
                    <w:t>367.196,35</w:t>
                  </w:r>
                </w:p>
              </w:tc>
            </w:tr>
          </w:tbl>
          <w:p w14:paraId="238C9A25" w14:textId="77777777" w:rsidR="00066651" w:rsidRPr="005C0BF2" w:rsidRDefault="00066651" w:rsidP="005118D7">
            <w:pPr>
              <w:autoSpaceDE w:val="0"/>
              <w:autoSpaceDN w:val="0"/>
              <w:adjustRightInd w:val="0"/>
              <w:jc w:val="both"/>
              <w:rPr>
                <w:rFonts w:ascii="Montserrat Light" w:hAnsi="Montserrat Light"/>
                <w:lang w:val="ro-RO"/>
              </w:rPr>
            </w:pPr>
          </w:p>
          <w:tbl>
            <w:tblPr>
              <w:tblStyle w:val="Tabelgril"/>
              <w:tblW w:w="0" w:type="auto"/>
              <w:tblInd w:w="0" w:type="dxa"/>
              <w:tblLook w:val="04A0" w:firstRow="1" w:lastRow="0" w:firstColumn="1" w:lastColumn="0" w:noHBand="0" w:noVBand="1"/>
            </w:tblPr>
            <w:tblGrid>
              <w:gridCol w:w="963"/>
              <w:gridCol w:w="2430"/>
              <w:gridCol w:w="2354"/>
              <w:gridCol w:w="1916"/>
              <w:gridCol w:w="1916"/>
            </w:tblGrid>
            <w:tr w:rsidR="00066651" w:rsidRPr="005C0BF2" w14:paraId="213ED0FA" w14:textId="77777777" w:rsidTr="00066651">
              <w:tc>
                <w:tcPr>
                  <w:tcW w:w="963" w:type="dxa"/>
                </w:tcPr>
                <w:p w14:paraId="09D611AE" w14:textId="436D8C83" w:rsidR="00066651" w:rsidRPr="005C0BF2" w:rsidRDefault="00066651" w:rsidP="005118D7">
                  <w:pPr>
                    <w:autoSpaceDE w:val="0"/>
                    <w:autoSpaceDN w:val="0"/>
                    <w:adjustRightInd w:val="0"/>
                    <w:jc w:val="both"/>
                    <w:rPr>
                      <w:rFonts w:ascii="Montserrat Light" w:hAnsi="Montserrat Light"/>
                      <w:b/>
                      <w:bCs/>
                      <w:lang w:val="ro-RO"/>
                    </w:rPr>
                  </w:pPr>
                  <w:r w:rsidRPr="005C0BF2">
                    <w:rPr>
                      <w:rFonts w:ascii="Montserrat Light" w:hAnsi="Montserrat Light"/>
                      <w:b/>
                      <w:bCs/>
                      <w:lang w:val="ro-RO"/>
                    </w:rPr>
                    <w:t>TOTAL</w:t>
                  </w:r>
                </w:p>
              </w:tc>
              <w:tc>
                <w:tcPr>
                  <w:tcW w:w="2430" w:type="dxa"/>
                </w:tcPr>
                <w:p w14:paraId="7470F615" w14:textId="54FFAE47" w:rsidR="00066651" w:rsidRPr="005C0BF2" w:rsidRDefault="00066651" w:rsidP="005118D7">
                  <w:pPr>
                    <w:autoSpaceDE w:val="0"/>
                    <w:autoSpaceDN w:val="0"/>
                    <w:adjustRightInd w:val="0"/>
                    <w:jc w:val="both"/>
                    <w:rPr>
                      <w:rFonts w:ascii="Montserrat Light" w:hAnsi="Montserrat Light"/>
                      <w:b/>
                      <w:bCs/>
                      <w:lang w:val="ro-RO"/>
                    </w:rPr>
                  </w:pPr>
                </w:p>
              </w:tc>
              <w:tc>
                <w:tcPr>
                  <w:tcW w:w="2354" w:type="dxa"/>
                </w:tcPr>
                <w:p w14:paraId="2C9D7479" w14:textId="6FCDC0BE" w:rsidR="00066651" w:rsidRPr="005C0BF2" w:rsidRDefault="00066651" w:rsidP="005118D7">
                  <w:pPr>
                    <w:autoSpaceDE w:val="0"/>
                    <w:autoSpaceDN w:val="0"/>
                    <w:adjustRightInd w:val="0"/>
                    <w:jc w:val="both"/>
                    <w:rPr>
                      <w:rFonts w:ascii="Montserrat Light" w:hAnsi="Montserrat Light"/>
                      <w:b/>
                      <w:bCs/>
                      <w:lang w:val="ro-RO"/>
                    </w:rPr>
                  </w:pPr>
                  <w:r w:rsidRPr="005C0BF2">
                    <w:rPr>
                      <w:rFonts w:ascii="Montserrat Light" w:hAnsi="Montserrat Light"/>
                      <w:b/>
                      <w:bCs/>
                      <w:lang w:val="ro-RO"/>
                    </w:rPr>
                    <w:t>20.465.650,74</w:t>
                  </w:r>
                </w:p>
              </w:tc>
              <w:tc>
                <w:tcPr>
                  <w:tcW w:w="1916" w:type="dxa"/>
                </w:tcPr>
                <w:p w14:paraId="2F8A0EB7" w14:textId="39EDD1A2" w:rsidR="00066651" w:rsidRPr="005C0BF2" w:rsidRDefault="00C749E8" w:rsidP="005118D7">
                  <w:pPr>
                    <w:autoSpaceDE w:val="0"/>
                    <w:autoSpaceDN w:val="0"/>
                    <w:adjustRightInd w:val="0"/>
                    <w:jc w:val="both"/>
                    <w:rPr>
                      <w:rFonts w:ascii="Montserrat Light" w:hAnsi="Montserrat Light"/>
                      <w:b/>
                      <w:bCs/>
                      <w:lang w:val="ro-RO"/>
                    </w:rPr>
                  </w:pPr>
                  <w:r w:rsidRPr="005C0BF2">
                    <w:rPr>
                      <w:rFonts w:ascii="Montserrat Light" w:hAnsi="Montserrat Light"/>
                      <w:b/>
                      <w:bCs/>
                      <w:lang w:val="ro-RO"/>
                    </w:rPr>
                    <w:t>22.124.108,24</w:t>
                  </w:r>
                </w:p>
              </w:tc>
              <w:tc>
                <w:tcPr>
                  <w:tcW w:w="1916" w:type="dxa"/>
                </w:tcPr>
                <w:p w14:paraId="5E634444" w14:textId="772EA3BE" w:rsidR="00066651" w:rsidRPr="005C0BF2" w:rsidRDefault="00C749E8" w:rsidP="005118D7">
                  <w:pPr>
                    <w:autoSpaceDE w:val="0"/>
                    <w:autoSpaceDN w:val="0"/>
                    <w:adjustRightInd w:val="0"/>
                    <w:jc w:val="both"/>
                    <w:rPr>
                      <w:rFonts w:ascii="Montserrat Light" w:hAnsi="Montserrat Light"/>
                      <w:b/>
                      <w:bCs/>
                      <w:lang w:val="ro-RO"/>
                    </w:rPr>
                  </w:pPr>
                  <w:r w:rsidRPr="005C0BF2">
                    <w:rPr>
                      <w:rFonts w:ascii="Montserrat Light" w:hAnsi="Montserrat Light"/>
                      <w:b/>
                      <w:bCs/>
                      <w:lang w:val="ro-RO"/>
                    </w:rPr>
                    <w:t>1.658.457,50</w:t>
                  </w:r>
                </w:p>
              </w:tc>
            </w:tr>
          </w:tbl>
          <w:p w14:paraId="41F6876D" w14:textId="38737B12" w:rsidR="00C749E8" w:rsidRPr="005C0BF2" w:rsidRDefault="00C749E8" w:rsidP="005118D7">
            <w:pPr>
              <w:autoSpaceDE w:val="0"/>
              <w:autoSpaceDN w:val="0"/>
              <w:adjustRightInd w:val="0"/>
              <w:jc w:val="both"/>
              <w:rPr>
                <w:rFonts w:ascii="Montserrat Light" w:hAnsi="Montserrat Light"/>
                <w:lang w:val="ro-RO"/>
              </w:rPr>
            </w:pPr>
            <w:r w:rsidRPr="005C0BF2">
              <w:rPr>
                <w:rFonts w:ascii="Montserrat Light" w:hAnsi="Montserrat Light"/>
                <w:lang w:val="ro-RO"/>
              </w:rPr>
              <w:t>Notă: previziunile creșterii costului în construcții se publică trimestrial la adresa:</w:t>
            </w:r>
            <w:r w:rsidRPr="005C0BF2">
              <w:rPr>
                <w:rFonts w:ascii="Montserrat Light" w:hAnsi="Montserrat Light"/>
                <w:lang w:val="ro-RO"/>
              </w:rPr>
              <w:tab/>
              <w:t>https://cnp.ro/prognoze-macroeconomice/</w:t>
            </w:r>
            <w:r w:rsidRPr="005C0BF2">
              <w:rPr>
                <w:rFonts w:ascii="Montserrat Light" w:hAnsi="Montserrat Light"/>
                <w:lang w:val="ro-RO"/>
              </w:rPr>
              <w:tab/>
            </w:r>
          </w:p>
          <w:p w14:paraId="5A6F8F0E" w14:textId="77777777" w:rsidR="00C749E8" w:rsidRPr="005C0BF2" w:rsidRDefault="00C749E8" w:rsidP="005118D7">
            <w:pPr>
              <w:autoSpaceDE w:val="0"/>
              <w:autoSpaceDN w:val="0"/>
              <w:adjustRightInd w:val="0"/>
              <w:jc w:val="both"/>
              <w:rPr>
                <w:rFonts w:ascii="Montserrat Light" w:hAnsi="Montserrat Light"/>
                <w:lang w:val="ro-RO"/>
              </w:rPr>
            </w:pPr>
          </w:p>
          <w:p w14:paraId="37278199" w14:textId="39C8BB9C" w:rsidR="00C749E8" w:rsidRPr="005C0BF2" w:rsidRDefault="004F073D" w:rsidP="005118D7">
            <w:pPr>
              <w:autoSpaceDE w:val="0"/>
              <w:autoSpaceDN w:val="0"/>
              <w:adjustRightInd w:val="0"/>
              <w:jc w:val="both"/>
              <w:rPr>
                <w:rFonts w:ascii="Montserrat Light" w:hAnsi="Montserrat Light"/>
                <w:b/>
                <w:bCs/>
                <w:lang w:val="ro-RO"/>
              </w:rPr>
            </w:pPr>
            <w:r w:rsidRPr="005C0BF2">
              <w:rPr>
                <w:rFonts w:ascii="Montserrat Light" w:hAnsi="Montserrat Light"/>
                <w:b/>
                <w:bCs/>
                <w:lang w:val="ro-RO"/>
              </w:rPr>
              <w:t>Conform Ghidului Solicitantului modificat, valoarea de 1.658.457,50 lei, TVA inclus, este cheltuială eligibilă.</w:t>
            </w:r>
          </w:p>
          <w:p w14:paraId="057967DC" w14:textId="77777777" w:rsidR="00066651" w:rsidRPr="005C0BF2" w:rsidRDefault="00066651" w:rsidP="005118D7">
            <w:pPr>
              <w:autoSpaceDE w:val="0"/>
              <w:autoSpaceDN w:val="0"/>
              <w:adjustRightInd w:val="0"/>
              <w:jc w:val="both"/>
              <w:rPr>
                <w:rFonts w:ascii="Montserrat Light" w:hAnsi="Montserrat Light"/>
                <w:lang w:val="ro-RO"/>
              </w:rPr>
            </w:pPr>
          </w:p>
          <w:p w14:paraId="5CB43669" w14:textId="6745DDA8" w:rsidR="004F073D" w:rsidRPr="005C0BF2" w:rsidRDefault="004F073D" w:rsidP="005118D7">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Întrucât proiectul se află în etapa de contractare, fiind aprobat după evaluarea tehnico financiară, </w:t>
            </w:r>
            <w:r w:rsidRPr="005C0BF2">
              <w:rPr>
                <w:rFonts w:ascii="Montserrat Light" w:hAnsi="Montserrat Light"/>
                <w:b/>
                <w:bCs/>
                <w:lang w:val="ro-RO"/>
              </w:rPr>
              <w:t>valoarea eligibilă a proiectului nu mai poate fi modificată</w:t>
            </w:r>
            <w:r w:rsidR="005A277F" w:rsidRPr="005C0BF2">
              <w:rPr>
                <w:rFonts w:ascii="Montserrat Light" w:hAnsi="Montserrat Light"/>
                <w:b/>
                <w:bCs/>
                <w:lang w:val="ro-RO"/>
              </w:rPr>
              <w:t>, în sensul creșterii acesteia</w:t>
            </w:r>
            <w:r w:rsidRPr="005C0BF2">
              <w:rPr>
                <w:rFonts w:ascii="Montserrat Light" w:hAnsi="Montserrat Light"/>
                <w:lang w:val="ro-RO"/>
              </w:rPr>
              <w:t>, respectiv</w:t>
            </w:r>
            <w:r w:rsidR="005A277F" w:rsidRPr="005C0BF2">
              <w:rPr>
                <w:rFonts w:ascii="Montserrat Light" w:hAnsi="Montserrat Light"/>
                <w:lang w:val="ro-RO"/>
              </w:rPr>
              <w:t xml:space="preserve"> va rămâne</w:t>
            </w:r>
            <w:r w:rsidRPr="005C0BF2">
              <w:rPr>
                <w:rFonts w:ascii="Montserrat Light" w:hAnsi="Montserrat Light"/>
                <w:lang w:val="ro-RO"/>
              </w:rPr>
              <w:t xml:space="preserve">  23.659.144,47 lei, TVA inclus.</w:t>
            </w:r>
          </w:p>
          <w:p w14:paraId="00242C15" w14:textId="11796045" w:rsidR="004F073D" w:rsidRPr="005C0BF2" w:rsidRDefault="004F073D" w:rsidP="005118D7">
            <w:pPr>
              <w:autoSpaceDE w:val="0"/>
              <w:autoSpaceDN w:val="0"/>
              <w:adjustRightInd w:val="0"/>
              <w:jc w:val="both"/>
              <w:rPr>
                <w:rFonts w:ascii="Montserrat Light" w:hAnsi="Montserrat Light"/>
                <w:lang w:val="ro-RO"/>
              </w:rPr>
            </w:pPr>
          </w:p>
          <w:p w14:paraId="7532973A" w14:textId="5B338ECA" w:rsidR="00992478" w:rsidRPr="005C0BF2" w:rsidRDefault="00992478" w:rsidP="00992478">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În valoarea eligibilă de 23.659.144,47 lei, TVA inclus, este cuprinsă suma de 2.025.816,94 lei, TVA inclus, </w:t>
            </w:r>
            <w:r w:rsidRPr="005C0BF2">
              <w:rPr>
                <w:rFonts w:ascii="Montserrat Light" w:hAnsi="Montserrat Light"/>
                <w:i/>
                <w:iCs/>
                <w:lang w:val="ro-RO"/>
              </w:rPr>
              <w:t>Cheltuieli diverse și neprevăzute</w:t>
            </w:r>
            <w:r w:rsidRPr="005C0BF2">
              <w:rPr>
                <w:rFonts w:ascii="Montserrat Light" w:hAnsi="Montserrat Light"/>
                <w:lang w:val="ro-RO"/>
              </w:rPr>
              <w:t xml:space="preserve">.  </w:t>
            </w:r>
          </w:p>
          <w:p w14:paraId="4C2A528D" w14:textId="77777777" w:rsidR="008D6B8A" w:rsidRPr="005C0BF2" w:rsidRDefault="008D6B8A" w:rsidP="008D6B8A">
            <w:pPr>
              <w:autoSpaceDE w:val="0"/>
              <w:autoSpaceDN w:val="0"/>
              <w:adjustRightInd w:val="0"/>
              <w:jc w:val="both"/>
              <w:rPr>
                <w:rFonts w:ascii="Montserrat Light" w:hAnsi="Montserrat Light"/>
                <w:lang w:val="ro-RO"/>
              </w:rPr>
            </w:pPr>
          </w:p>
          <w:p w14:paraId="59BFF4AE" w14:textId="158227AB" w:rsidR="00992478" w:rsidRPr="005C0BF2" w:rsidRDefault="008D6B8A" w:rsidP="008D6B8A">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Hotărârea Guvernului nr. 907/2016 privind etapele de elaborare şi conținutul-cadru al documentațiilor tehnico-economice aferente obiectivelor / proiectelor de investiții finanțate din fonduri publice, cu modificările și completările ulterioare, prevede că: </w:t>
            </w:r>
            <w:r w:rsidRPr="005C0BF2">
              <w:rPr>
                <w:rFonts w:ascii="Montserrat Light" w:hAnsi="Montserrat Light"/>
                <w:i/>
                <w:iCs/>
                <w:color w:val="365F91" w:themeColor="accent1" w:themeShade="BF"/>
                <w:lang w:val="ro-RO"/>
              </w:rPr>
              <w:t>Cheltuielile diverse şi neprevăzute vor fi folosite în conformitate cu legislaţia în domeniul achiziţiilor publice ce face referire la modificările contractuale apărute în timpul execuţiei</w:t>
            </w:r>
            <w:r w:rsidRPr="005C0BF2">
              <w:rPr>
                <w:rFonts w:ascii="Montserrat Light" w:hAnsi="Montserrat Light"/>
                <w:lang w:val="ro-RO"/>
              </w:rPr>
              <w:t>.</w:t>
            </w:r>
          </w:p>
          <w:p w14:paraId="5391720F" w14:textId="77777777" w:rsidR="00E245C9" w:rsidRPr="005C0BF2" w:rsidRDefault="00E245C9" w:rsidP="008D6B8A">
            <w:pPr>
              <w:autoSpaceDE w:val="0"/>
              <w:autoSpaceDN w:val="0"/>
              <w:adjustRightInd w:val="0"/>
              <w:jc w:val="both"/>
              <w:rPr>
                <w:rFonts w:ascii="Montserrat Light" w:hAnsi="Montserrat Light"/>
                <w:lang w:val="ro-RO"/>
              </w:rPr>
            </w:pPr>
          </w:p>
          <w:p w14:paraId="727881CF" w14:textId="312D96BA" w:rsidR="00E245C9" w:rsidRPr="005C0BF2" w:rsidRDefault="00E245C9" w:rsidP="00E245C9">
            <w:pPr>
              <w:autoSpaceDE w:val="0"/>
              <w:autoSpaceDN w:val="0"/>
              <w:adjustRightInd w:val="0"/>
              <w:jc w:val="both"/>
              <w:rPr>
                <w:rFonts w:ascii="Montserrat Light" w:hAnsi="Montserrat Light"/>
                <w:lang w:val="ro-RO"/>
              </w:rPr>
            </w:pPr>
            <w:r w:rsidRPr="005C0BF2">
              <w:rPr>
                <w:rFonts w:ascii="Montserrat Light" w:hAnsi="Montserrat Light"/>
                <w:lang w:val="ro-RO"/>
              </w:rPr>
              <w:t>Totodată, sunt îndeplinite condițiile cumulative prevăzute în Articolul II din Hotărârea nr. 1.116 din 16 noiembrie 2023, care vine să modifice Anexa 6 la Hotărârea Guvernului nr. 907/2016,</w:t>
            </w:r>
          </w:p>
          <w:p w14:paraId="516B3BE8" w14:textId="4BA6124D" w:rsidR="00E245C9" w:rsidRPr="005C0BF2" w:rsidRDefault="00E245C9" w:rsidP="00E245C9">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(1) Pentru obiectivele/proiectele de investiţii aflate în diverse stadii de implementare la data intrării în vigoare a prezentei hotărâri, devizele generale sunt refăcute, prin grija beneficiarului investiţiei/investitorului, cu includerea secţiunii a 7-a „Cheltuieli aferente marjei de buget şi pentru constituirea rezervei de implementare pentru ajustarea de preţ“, prevăzută la art. I pct. 15, dacă sunt îndeplinite cumulativ următoarele condiţii:</w:t>
            </w:r>
          </w:p>
          <w:p w14:paraId="740C6CEA" w14:textId="02733EB3" w:rsidR="00E245C9" w:rsidRPr="005C0BF2" w:rsidRDefault="00E245C9" w:rsidP="00E245C9">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a) beneficiarul investiţiei/investitorul dispune de resursele financiare necesare suportării cheltuielilor suplimentare aferente marjei de buget;</w:t>
            </w:r>
          </w:p>
          <w:p w14:paraId="3D4415EA" w14:textId="73762B6C" w:rsidR="00E245C9" w:rsidRPr="005C0BF2" w:rsidRDefault="00E245C9" w:rsidP="00E245C9">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b) nu a intervenit finalizarea elaborării/definitivării proiectului tehnic de execuţie şi a detaliilor de execuţie, potrivit prevederilor art. 12 din privind etapele de elaborare Hotărârea Guvernului nr. 907/2016 şi conţinutul cadru al documentaţiilor tehnico-economice aferente obiectivelor/proiectelor de investiţii finanţate din fonduri publice, cu modificările şi completările ulterioare, precum şi cu cele aduse prin prezenta hotărâre, sau finalizarea acordării asistenţei tehnice pe durata de execuţie.</w:t>
            </w:r>
          </w:p>
          <w:p w14:paraId="1008FA0A" w14:textId="77777777" w:rsidR="00E245C9" w:rsidRPr="005C0BF2" w:rsidRDefault="00E245C9" w:rsidP="005118D7">
            <w:pPr>
              <w:autoSpaceDE w:val="0"/>
              <w:autoSpaceDN w:val="0"/>
              <w:adjustRightInd w:val="0"/>
              <w:jc w:val="both"/>
              <w:rPr>
                <w:rFonts w:ascii="Montserrat Light" w:hAnsi="Montserrat Light"/>
                <w:lang w:val="ro-RO"/>
              </w:rPr>
            </w:pPr>
          </w:p>
          <w:p w14:paraId="3681188A" w14:textId="222C10F8" w:rsidR="00E245C9" w:rsidRPr="005C0BF2" w:rsidRDefault="00E245C9" w:rsidP="00E245C9">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Documentația tehnico economică întocmită pentru proiectul ILUMINAREA TRECERILOR PENTRU PIETONI PE DRUMURILE JUDEȚENE DIN JUDEȚUL CLUJ - ETAPA I este Studiu de fezabilitate. </w:t>
            </w:r>
          </w:p>
          <w:p w14:paraId="30B2BD7C" w14:textId="77777777" w:rsidR="00E245C9" w:rsidRPr="005C0BF2" w:rsidRDefault="00E245C9" w:rsidP="00E245C9">
            <w:pPr>
              <w:autoSpaceDE w:val="0"/>
              <w:autoSpaceDN w:val="0"/>
              <w:adjustRightInd w:val="0"/>
              <w:jc w:val="both"/>
              <w:rPr>
                <w:rFonts w:ascii="Montserrat Light" w:hAnsi="Montserrat Light"/>
                <w:lang w:val="ro-RO"/>
              </w:rPr>
            </w:pPr>
          </w:p>
          <w:p w14:paraId="3F00DB5A" w14:textId="0F4CCAB3" w:rsidR="008D6B8A" w:rsidRPr="005C0BF2" w:rsidRDefault="009B2CC6" w:rsidP="005118D7">
            <w:pPr>
              <w:autoSpaceDE w:val="0"/>
              <w:autoSpaceDN w:val="0"/>
              <w:adjustRightInd w:val="0"/>
              <w:jc w:val="both"/>
              <w:rPr>
                <w:rFonts w:ascii="Montserrat Light" w:hAnsi="Montserrat Light"/>
                <w:lang w:val="ro-RO"/>
              </w:rPr>
            </w:pPr>
            <w:r w:rsidRPr="005C0BF2">
              <w:rPr>
                <w:rFonts w:ascii="Montserrat Light" w:hAnsi="Montserrat Light"/>
                <w:lang w:val="ro-RO"/>
              </w:rPr>
              <w:t>Totodată, valoarea cheltuielilor diverse și neprevăzute este stabilită procentual prin lege, neput</w:t>
            </w:r>
            <w:r w:rsidR="00246470" w:rsidRPr="005C0BF2">
              <w:rPr>
                <w:rFonts w:ascii="Montserrat Light" w:hAnsi="Montserrat Light"/>
                <w:lang w:val="ro-RO"/>
              </w:rPr>
              <w:t>â</w:t>
            </w:r>
            <w:r w:rsidRPr="005C0BF2">
              <w:rPr>
                <w:rFonts w:ascii="Montserrat Light" w:hAnsi="Montserrat Light"/>
                <w:lang w:val="ro-RO"/>
              </w:rPr>
              <w:t>nd fi diminuată în această etapă (Studiu de fezabilitate).</w:t>
            </w:r>
          </w:p>
          <w:p w14:paraId="42CB60C9" w14:textId="77777777" w:rsidR="00E245C9" w:rsidRPr="005C0BF2" w:rsidRDefault="00E245C9" w:rsidP="005118D7">
            <w:pPr>
              <w:autoSpaceDE w:val="0"/>
              <w:autoSpaceDN w:val="0"/>
              <w:adjustRightInd w:val="0"/>
              <w:jc w:val="both"/>
              <w:rPr>
                <w:rFonts w:ascii="Montserrat Light" w:hAnsi="Montserrat Light"/>
                <w:lang w:val="ro-RO"/>
              </w:rPr>
            </w:pPr>
          </w:p>
          <w:p w14:paraId="566D8A14" w14:textId="77777777" w:rsidR="009B2CC6" w:rsidRPr="005C0BF2" w:rsidRDefault="009B2CC6" w:rsidP="009B2CC6">
            <w:pPr>
              <w:autoSpaceDE w:val="0"/>
              <w:autoSpaceDN w:val="0"/>
              <w:adjustRightInd w:val="0"/>
              <w:jc w:val="both"/>
              <w:rPr>
                <w:rFonts w:ascii="Montserrat Light" w:hAnsi="Montserrat Light"/>
                <w:i/>
                <w:iCs/>
                <w:lang w:val="ro-RO"/>
              </w:rPr>
            </w:pPr>
            <w:r w:rsidRPr="005C0BF2">
              <w:rPr>
                <w:rFonts w:ascii="Montserrat Light" w:hAnsi="Montserrat Light"/>
                <w:lang w:val="ro-RO"/>
              </w:rPr>
              <w:t xml:space="preserve">Având în vedere toate cele menționate mai sus, propunem </w:t>
            </w:r>
            <w:r w:rsidRPr="005C0BF2">
              <w:rPr>
                <w:rFonts w:ascii="Montserrat Light" w:hAnsi="Montserrat Light"/>
                <w:i/>
                <w:iCs/>
                <w:u w:val="single"/>
                <w:lang w:val="ro-RO"/>
              </w:rPr>
              <w:t>mutarea sumei de 1.658.457,50 lei, TVA inclus</w:t>
            </w:r>
            <w:r w:rsidRPr="005C0BF2">
              <w:rPr>
                <w:rFonts w:ascii="Montserrat Light" w:hAnsi="Montserrat Light"/>
                <w:lang w:val="ro-RO"/>
              </w:rPr>
              <w:t>,</w:t>
            </w:r>
            <w:r w:rsidRPr="005C0BF2">
              <w:rPr>
                <w:rFonts w:ascii="Montserrat Light" w:hAnsi="Montserrat Light"/>
                <w:b/>
                <w:bCs/>
                <w:lang w:val="ro-RO"/>
              </w:rPr>
              <w:t xml:space="preserve"> cheltuială eligibilă</w:t>
            </w:r>
            <w:r w:rsidRPr="005C0BF2">
              <w:rPr>
                <w:rFonts w:ascii="Montserrat Light" w:hAnsi="Montserrat Light"/>
                <w:lang w:val="ro-RO"/>
              </w:rPr>
              <w:t xml:space="preserve">, de la Capitolul </w:t>
            </w:r>
            <w:r w:rsidRPr="005C0BF2">
              <w:rPr>
                <w:rFonts w:ascii="Montserrat Light" w:hAnsi="Montserrat Light"/>
                <w:i/>
                <w:iCs/>
                <w:lang w:val="ro-RO"/>
              </w:rPr>
              <w:t>5.3. Cheltuieli diverse și neprevăzute</w:t>
            </w:r>
            <w:r w:rsidRPr="005C0BF2">
              <w:rPr>
                <w:rFonts w:ascii="Montserrat Light" w:hAnsi="Montserrat Light"/>
                <w:lang w:val="ro-RO"/>
              </w:rPr>
              <w:t xml:space="preserve"> la Capitolul </w:t>
            </w:r>
            <w:r w:rsidRPr="005C0BF2">
              <w:rPr>
                <w:rFonts w:ascii="Montserrat Light" w:hAnsi="Montserrat Light"/>
                <w:i/>
                <w:iCs/>
                <w:lang w:val="ro-RO"/>
              </w:rPr>
              <w:t>7.2. Cheltuieli pentru constituirea rezervei de implementare pentru ajustarea de preţ</w:t>
            </w:r>
            <w:r w:rsidRPr="005C0BF2">
              <w:rPr>
                <w:rFonts w:ascii="Montserrat Light" w:hAnsi="Montserrat Light"/>
                <w:lang w:val="ro-RO"/>
              </w:rPr>
              <w:t xml:space="preserve">, cheltuială eligibilă. </w:t>
            </w:r>
            <w:r w:rsidRPr="005C0BF2">
              <w:rPr>
                <w:rFonts w:ascii="Montserrat Light" w:hAnsi="Montserrat Light"/>
                <w:i/>
                <w:iCs/>
                <w:u w:val="single"/>
                <w:lang w:val="ro-RO"/>
              </w:rPr>
              <w:t>Suma de 1.658.457,50 lei, TVA inclus va rămâne</w:t>
            </w:r>
            <w:r w:rsidRPr="005C0BF2">
              <w:rPr>
                <w:rFonts w:ascii="Montserrat Light" w:hAnsi="Montserrat Light"/>
                <w:lang w:val="ro-RO"/>
              </w:rPr>
              <w:t xml:space="preserve"> </w:t>
            </w:r>
            <w:r w:rsidRPr="005C0BF2">
              <w:rPr>
                <w:rFonts w:ascii="Montserrat Light" w:hAnsi="Montserrat Light"/>
                <w:b/>
                <w:bCs/>
                <w:lang w:val="ro-RO"/>
              </w:rPr>
              <w:t>cheltuială neeligibilă</w:t>
            </w:r>
            <w:r w:rsidRPr="005C0BF2">
              <w:rPr>
                <w:rFonts w:ascii="Montserrat Light" w:hAnsi="Montserrat Light"/>
                <w:lang w:val="ro-RO"/>
              </w:rPr>
              <w:t xml:space="preserve"> în cadrul Capitolul </w:t>
            </w:r>
            <w:r w:rsidRPr="005C0BF2">
              <w:rPr>
                <w:rFonts w:ascii="Montserrat Light" w:hAnsi="Montserrat Light"/>
                <w:i/>
                <w:iCs/>
                <w:lang w:val="ro-RO"/>
              </w:rPr>
              <w:t>5.3. Cheltuieli diverse și neprevăzute.</w:t>
            </w:r>
          </w:p>
          <w:p w14:paraId="630E7D0D" w14:textId="77777777" w:rsidR="0093554D" w:rsidRPr="005C0BF2" w:rsidRDefault="0093554D" w:rsidP="009B2CC6">
            <w:pPr>
              <w:autoSpaceDE w:val="0"/>
              <w:autoSpaceDN w:val="0"/>
              <w:adjustRightInd w:val="0"/>
              <w:jc w:val="both"/>
              <w:rPr>
                <w:rFonts w:ascii="Montserrat Light" w:hAnsi="Montserrat Light"/>
                <w:i/>
                <w:iCs/>
                <w:lang w:val="ro-RO"/>
              </w:rPr>
            </w:pPr>
          </w:p>
          <w:tbl>
            <w:tblPr>
              <w:tblStyle w:val="Tabelgril"/>
              <w:tblW w:w="0" w:type="auto"/>
              <w:tblInd w:w="0" w:type="dxa"/>
              <w:tblLook w:val="04A0" w:firstRow="1" w:lastRow="0" w:firstColumn="1" w:lastColumn="0" w:noHBand="0" w:noVBand="1"/>
            </w:tblPr>
            <w:tblGrid>
              <w:gridCol w:w="3193"/>
              <w:gridCol w:w="3193"/>
              <w:gridCol w:w="3193"/>
            </w:tblGrid>
            <w:tr w:rsidR="0093554D" w:rsidRPr="005C0BF2" w14:paraId="659F4A65" w14:textId="77777777" w:rsidTr="0093554D">
              <w:tc>
                <w:tcPr>
                  <w:tcW w:w="3193" w:type="dxa"/>
                </w:tcPr>
                <w:p w14:paraId="566AEA91" w14:textId="3F90443B" w:rsidR="0093554D" w:rsidRPr="005C0BF2" w:rsidRDefault="0093554D" w:rsidP="009B2CC6">
                  <w:pPr>
                    <w:autoSpaceDE w:val="0"/>
                    <w:autoSpaceDN w:val="0"/>
                    <w:adjustRightInd w:val="0"/>
                    <w:jc w:val="both"/>
                    <w:rPr>
                      <w:rFonts w:ascii="Montserrat Light" w:hAnsi="Montserrat Light"/>
                      <w:i/>
                      <w:iCs/>
                      <w:lang w:val="ro-RO"/>
                    </w:rPr>
                  </w:pPr>
                  <w:r w:rsidRPr="005C0BF2">
                    <w:rPr>
                      <w:rFonts w:ascii="Montserrat Light" w:hAnsi="Montserrat Light"/>
                      <w:i/>
                      <w:iCs/>
                      <w:lang w:val="ro-RO"/>
                    </w:rPr>
                    <w:lastRenderedPageBreak/>
                    <w:t>INIȚIAL</w:t>
                  </w:r>
                </w:p>
              </w:tc>
              <w:tc>
                <w:tcPr>
                  <w:tcW w:w="3193" w:type="dxa"/>
                </w:tcPr>
                <w:p w14:paraId="5EB5A44D" w14:textId="3474585F" w:rsidR="0093554D" w:rsidRPr="005C0BF2" w:rsidRDefault="0093554D" w:rsidP="009B2CC6">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PROPUS</w:t>
                  </w:r>
                </w:p>
              </w:tc>
              <w:tc>
                <w:tcPr>
                  <w:tcW w:w="3193" w:type="dxa"/>
                </w:tcPr>
                <w:p w14:paraId="06741E75"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 xml:space="preserve">ACTUALIZAT ELIGIBIL / </w:t>
                  </w:r>
                </w:p>
                <w:p w14:paraId="2FC12C9F"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 NEELIGIBIL</w:t>
                  </w:r>
                </w:p>
                <w:p w14:paraId="796CFFD3" w14:textId="77777777" w:rsidR="0093554D" w:rsidRPr="005C0BF2" w:rsidRDefault="0093554D" w:rsidP="009B2CC6">
                  <w:pPr>
                    <w:autoSpaceDE w:val="0"/>
                    <w:autoSpaceDN w:val="0"/>
                    <w:adjustRightInd w:val="0"/>
                    <w:jc w:val="both"/>
                    <w:rPr>
                      <w:rFonts w:ascii="Montserrat Light" w:hAnsi="Montserrat Light"/>
                      <w:i/>
                      <w:iCs/>
                      <w:lang w:val="ro-RO"/>
                    </w:rPr>
                  </w:pPr>
                </w:p>
              </w:tc>
            </w:tr>
            <w:tr w:rsidR="0093554D" w:rsidRPr="005C0BF2" w14:paraId="52A467C2" w14:textId="77777777" w:rsidTr="0093554D">
              <w:tc>
                <w:tcPr>
                  <w:tcW w:w="3193" w:type="dxa"/>
                </w:tcPr>
                <w:p w14:paraId="56E2466C"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Cheltuieli diverse și neprevăzute ELIGIBIL</w:t>
                  </w:r>
                </w:p>
                <w:p w14:paraId="0D955FE6" w14:textId="77777777" w:rsidR="00E245C9" w:rsidRPr="005C0BF2" w:rsidRDefault="00E245C9" w:rsidP="0093554D">
                  <w:pPr>
                    <w:autoSpaceDE w:val="0"/>
                    <w:autoSpaceDN w:val="0"/>
                    <w:adjustRightInd w:val="0"/>
                    <w:jc w:val="both"/>
                    <w:rPr>
                      <w:rFonts w:ascii="Montserrat Light" w:hAnsi="Montserrat Light"/>
                      <w:i/>
                      <w:iCs/>
                      <w:lang w:val="ro-RO"/>
                    </w:rPr>
                  </w:pPr>
                </w:p>
                <w:p w14:paraId="648D5FBE"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2.025.816,94 LEI TVA INCLUS</w:t>
                  </w:r>
                </w:p>
                <w:p w14:paraId="2AF5F190" w14:textId="77777777" w:rsidR="0093554D" w:rsidRPr="005C0BF2" w:rsidRDefault="0093554D" w:rsidP="009B2CC6">
                  <w:pPr>
                    <w:autoSpaceDE w:val="0"/>
                    <w:autoSpaceDN w:val="0"/>
                    <w:adjustRightInd w:val="0"/>
                    <w:jc w:val="both"/>
                    <w:rPr>
                      <w:rFonts w:ascii="Montserrat Light" w:hAnsi="Montserrat Light"/>
                      <w:i/>
                      <w:iCs/>
                      <w:lang w:val="ro-RO"/>
                    </w:rPr>
                  </w:pPr>
                </w:p>
              </w:tc>
              <w:tc>
                <w:tcPr>
                  <w:tcW w:w="3193" w:type="dxa"/>
                </w:tcPr>
                <w:p w14:paraId="3234DFB1" w14:textId="31765714"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 xml:space="preserve">Cheltuieli diverse și neprevăzute </w:t>
                  </w:r>
                </w:p>
                <w:p w14:paraId="4F78A982" w14:textId="77777777" w:rsidR="00E245C9" w:rsidRPr="005C0BF2" w:rsidRDefault="00E245C9" w:rsidP="0093554D">
                  <w:pPr>
                    <w:autoSpaceDE w:val="0"/>
                    <w:autoSpaceDN w:val="0"/>
                    <w:adjustRightInd w:val="0"/>
                    <w:jc w:val="both"/>
                    <w:rPr>
                      <w:rFonts w:ascii="Montserrat Light" w:hAnsi="Montserrat Light"/>
                      <w:i/>
                      <w:iCs/>
                      <w:lang w:val="ro-RO"/>
                    </w:rPr>
                  </w:pPr>
                </w:p>
                <w:p w14:paraId="4F3748AE"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2.025.816,94 LEI TVA INCLUS</w:t>
                  </w:r>
                </w:p>
                <w:p w14:paraId="3840F83B" w14:textId="77777777" w:rsidR="0093554D" w:rsidRPr="005C0BF2" w:rsidRDefault="0093554D" w:rsidP="009B2CC6">
                  <w:pPr>
                    <w:autoSpaceDE w:val="0"/>
                    <w:autoSpaceDN w:val="0"/>
                    <w:adjustRightInd w:val="0"/>
                    <w:jc w:val="both"/>
                    <w:rPr>
                      <w:rFonts w:ascii="Montserrat Light" w:hAnsi="Montserrat Light"/>
                      <w:i/>
                      <w:iCs/>
                      <w:lang w:val="ro-RO"/>
                    </w:rPr>
                  </w:pPr>
                </w:p>
              </w:tc>
              <w:tc>
                <w:tcPr>
                  <w:tcW w:w="3193" w:type="dxa"/>
                </w:tcPr>
                <w:p w14:paraId="1262AABE"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 xml:space="preserve">Cheltuieli diverse și neprevăzute </w:t>
                  </w:r>
                </w:p>
                <w:p w14:paraId="4A58F65C" w14:textId="77777777" w:rsidR="0093554D" w:rsidRPr="005C0BF2" w:rsidRDefault="0093554D" w:rsidP="0093554D">
                  <w:pPr>
                    <w:autoSpaceDE w:val="0"/>
                    <w:autoSpaceDN w:val="0"/>
                    <w:adjustRightInd w:val="0"/>
                    <w:jc w:val="both"/>
                    <w:rPr>
                      <w:rFonts w:ascii="Montserrat Light" w:hAnsi="Montserrat Light"/>
                      <w:i/>
                      <w:iCs/>
                      <w:lang w:val="ro-RO"/>
                    </w:rPr>
                  </w:pPr>
                </w:p>
                <w:p w14:paraId="6E3CF8B0"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ELIGIBIL 367.359,44 LEI TVA INCLUS</w:t>
                  </w:r>
                </w:p>
                <w:p w14:paraId="1607C32A" w14:textId="77777777" w:rsidR="0093554D" w:rsidRPr="005C0BF2" w:rsidRDefault="0093554D" w:rsidP="0093554D">
                  <w:pPr>
                    <w:autoSpaceDE w:val="0"/>
                    <w:autoSpaceDN w:val="0"/>
                    <w:adjustRightInd w:val="0"/>
                    <w:jc w:val="both"/>
                    <w:rPr>
                      <w:rFonts w:ascii="Montserrat Light" w:hAnsi="Montserrat Light"/>
                      <w:i/>
                      <w:iCs/>
                      <w:lang w:val="ro-RO"/>
                    </w:rPr>
                  </w:pPr>
                </w:p>
                <w:p w14:paraId="66A890A7"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NEELIGIBIL 1.658.457,50 LEI TVA INCLUS</w:t>
                  </w:r>
                </w:p>
                <w:p w14:paraId="2F7FBDE3" w14:textId="77777777" w:rsidR="0093554D" w:rsidRPr="005C0BF2" w:rsidRDefault="0093554D" w:rsidP="009B2CC6">
                  <w:pPr>
                    <w:autoSpaceDE w:val="0"/>
                    <w:autoSpaceDN w:val="0"/>
                    <w:adjustRightInd w:val="0"/>
                    <w:jc w:val="both"/>
                    <w:rPr>
                      <w:rFonts w:ascii="Montserrat Light" w:hAnsi="Montserrat Light"/>
                      <w:i/>
                      <w:iCs/>
                      <w:lang w:val="ro-RO"/>
                    </w:rPr>
                  </w:pPr>
                </w:p>
              </w:tc>
            </w:tr>
            <w:tr w:rsidR="0093554D" w:rsidRPr="005C0BF2" w14:paraId="4554F908" w14:textId="77777777" w:rsidTr="0093554D">
              <w:tc>
                <w:tcPr>
                  <w:tcW w:w="3193" w:type="dxa"/>
                </w:tcPr>
                <w:p w14:paraId="787F9B0B"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Cheltuieli pentru constituirea rezervei de</w:t>
                  </w:r>
                </w:p>
                <w:p w14:paraId="526BF4AD"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implementare pentru ajustarea de preţ</w:t>
                  </w:r>
                </w:p>
                <w:p w14:paraId="5AA6A364" w14:textId="77777777" w:rsidR="0093554D" w:rsidRPr="005C0BF2" w:rsidRDefault="0093554D" w:rsidP="009B2CC6">
                  <w:pPr>
                    <w:autoSpaceDE w:val="0"/>
                    <w:autoSpaceDN w:val="0"/>
                    <w:adjustRightInd w:val="0"/>
                    <w:jc w:val="both"/>
                    <w:rPr>
                      <w:rFonts w:ascii="Montserrat Light" w:hAnsi="Montserrat Light"/>
                      <w:i/>
                      <w:iCs/>
                      <w:lang w:val="ro-RO"/>
                    </w:rPr>
                  </w:pPr>
                </w:p>
                <w:p w14:paraId="69FAEFEF" w14:textId="77777777" w:rsidR="0093554D" w:rsidRPr="005C0BF2" w:rsidRDefault="0093554D" w:rsidP="009B2CC6">
                  <w:pPr>
                    <w:autoSpaceDE w:val="0"/>
                    <w:autoSpaceDN w:val="0"/>
                    <w:adjustRightInd w:val="0"/>
                    <w:jc w:val="both"/>
                    <w:rPr>
                      <w:rFonts w:ascii="Montserrat Light" w:hAnsi="Montserrat Light"/>
                      <w:i/>
                      <w:iCs/>
                      <w:lang w:val="ro-RO"/>
                    </w:rPr>
                  </w:pPr>
                </w:p>
                <w:p w14:paraId="082D6375" w14:textId="45D726DE" w:rsidR="0093554D" w:rsidRPr="005C0BF2" w:rsidRDefault="0093554D" w:rsidP="009B2CC6">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0 LEI TVA INCLUS</w:t>
                  </w:r>
                </w:p>
              </w:tc>
              <w:tc>
                <w:tcPr>
                  <w:tcW w:w="3193" w:type="dxa"/>
                </w:tcPr>
                <w:p w14:paraId="4371BF12"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Cheltuieli pentru constituirea rezervei de</w:t>
                  </w:r>
                </w:p>
                <w:p w14:paraId="7DBBFC1D"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implementare pentru ajustarea de preţ</w:t>
                  </w:r>
                </w:p>
                <w:p w14:paraId="7F5A8AFC"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p>
                <w:p w14:paraId="7F81C89D" w14:textId="5AD38322"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1.658.457,50 LEI TVA INCLUS</w:t>
                  </w:r>
                </w:p>
                <w:p w14:paraId="504D3B25" w14:textId="77777777" w:rsidR="0093554D" w:rsidRPr="005C0BF2" w:rsidRDefault="0093554D" w:rsidP="009B2CC6">
                  <w:pPr>
                    <w:autoSpaceDE w:val="0"/>
                    <w:autoSpaceDN w:val="0"/>
                    <w:adjustRightInd w:val="0"/>
                    <w:jc w:val="both"/>
                    <w:rPr>
                      <w:rFonts w:ascii="Montserrat Light" w:hAnsi="Montserrat Light"/>
                      <w:i/>
                      <w:iCs/>
                      <w:lang w:val="ro-RO"/>
                    </w:rPr>
                  </w:pPr>
                </w:p>
              </w:tc>
              <w:tc>
                <w:tcPr>
                  <w:tcW w:w="3193" w:type="dxa"/>
                </w:tcPr>
                <w:p w14:paraId="53A2A7AA" w14:textId="37C6A59F"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Cheltuieli pentru constituirea rezervei</w:t>
                  </w:r>
                </w:p>
                <w:p w14:paraId="22070F4F" w14:textId="15EE97B5"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de implementare pentru ajustarea de</w:t>
                  </w:r>
                </w:p>
                <w:p w14:paraId="03E3086B" w14:textId="77777777" w:rsidR="0093554D" w:rsidRPr="005C0BF2" w:rsidRDefault="0093554D" w:rsidP="0093554D">
                  <w:pPr>
                    <w:autoSpaceDE w:val="0"/>
                    <w:autoSpaceDN w:val="0"/>
                    <w:adjustRightInd w:val="0"/>
                    <w:spacing w:line="276" w:lineRule="auto"/>
                    <w:jc w:val="both"/>
                    <w:rPr>
                      <w:rFonts w:ascii="Montserrat Light" w:hAnsi="Montserrat Light"/>
                      <w:i/>
                      <w:iCs/>
                      <w:lang w:val="ro-RO"/>
                    </w:rPr>
                  </w:pPr>
                  <w:r w:rsidRPr="005C0BF2">
                    <w:rPr>
                      <w:rFonts w:ascii="Montserrat Light" w:hAnsi="Montserrat Light"/>
                      <w:i/>
                      <w:iCs/>
                      <w:lang w:val="ro-RO"/>
                    </w:rPr>
                    <w:t>preţ</w:t>
                  </w:r>
                </w:p>
                <w:p w14:paraId="4B1F8465" w14:textId="77777777" w:rsidR="0093554D" w:rsidRPr="005C0BF2" w:rsidRDefault="0093554D" w:rsidP="0093554D">
                  <w:pPr>
                    <w:autoSpaceDE w:val="0"/>
                    <w:autoSpaceDN w:val="0"/>
                    <w:adjustRightInd w:val="0"/>
                    <w:jc w:val="both"/>
                    <w:rPr>
                      <w:rFonts w:ascii="Montserrat Light" w:hAnsi="Montserrat Light"/>
                      <w:i/>
                      <w:iCs/>
                      <w:lang w:val="ro-RO"/>
                    </w:rPr>
                  </w:pPr>
                  <w:r w:rsidRPr="005C0BF2">
                    <w:rPr>
                      <w:rFonts w:ascii="Montserrat Light" w:hAnsi="Montserrat Light"/>
                      <w:i/>
                      <w:iCs/>
                      <w:lang w:val="ro-RO"/>
                    </w:rPr>
                    <w:t>ELIGIBIL 1.658.457,50 LEI TVA INCLUS</w:t>
                  </w:r>
                </w:p>
                <w:p w14:paraId="2FE6FA5D" w14:textId="77777777" w:rsidR="0093554D" w:rsidRPr="005C0BF2" w:rsidRDefault="0093554D" w:rsidP="0093554D">
                  <w:pPr>
                    <w:autoSpaceDE w:val="0"/>
                    <w:autoSpaceDN w:val="0"/>
                    <w:adjustRightInd w:val="0"/>
                    <w:jc w:val="both"/>
                    <w:rPr>
                      <w:rFonts w:ascii="Montserrat Light" w:hAnsi="Montserrat Light"/>
                      <w:i/>
                      <w:iCs/>
                      <w:lang w:val="ro-RO"/>
                    </w:rPr>
                  </w:pPr>
                </w:p>
                <w:p w14:paraId="3DE2EAC2" w14:textId="77777777" w:rsidR="0093554D" w:rsidRPr="005C0BF2" w:rsidRDefault="0093554D" w:rsidP="009B2CC6">
                  <w:pPr>
                    <w:autoSpaceDE w:val="0"/>
                    <w:autoSpaceDN w:val="0"/>
                    <w:adjustRightInd w:val="0"/>
                    <w:jc w:val="both"/>
                    <w:rPr>
                      <w:rFonts w:ascii="Montserrat Light" w:hAnsi="Montserrat Light"/>
                      <w:i/>
                      <w:iCs/>
                      <w:lang w:val="ro-RO"/>
                    </w:rPr>
                  </w:pPr>
                </w:p>
              </w:tc>
            </w:tr>
          </w:tbl>
          <w:p w14:paraId="52D43C85" w14:textId="77777777" w:rsidR="00E245C9" w:rsidRPr="005C0BF2" w:rsidRDefault="00E245C9" w:rsidP="009B2CC6">
            <w:pPr>
              <w:autoSpaceDE w:val="0"/>
              <w:autoSpaceDN w:val="0"/>
              <w:adjustRightInd w:val="0"/>
              <w:jc w:val="both"/>
              <w:rPr>
                <w:rFonts w:ascii="Montserrat Light" w:hAnsi="Montserrat Light"/>
                <w:lang w:val="ro-RO"/>
              </w:rPr>
            </w:pPr>
          </w:p>
          <w:p w14:paraId="4E63FCC5" w14:textId="630BB2B9" w:rsidR="009B2CC6" w:rsidRPr="005C0BF2" w:rsidRDefault="009B2CC6" w:rsidP="009B2CC6">
            <w:pPr>
              <w:autoSpaceDE w:val="0"/>
              <w:autoSpaceDN w:val="0"/>
              <w:adjustRightInd w:val="0"/>
              <w:jc w:val="both"/>
              <w:rPr>
                <w:rFonts w:ascii="Montserrat Light" w:hAnsi="Montserrat Light"/>
                <w:i/>
                <w:iCs/>
                <w:lang w:val="ro-RO"/>
              </w:rPr>
            </w:pPr>
            <w:r w:rsidRPr="005C0BF2">
              <w:rPr>
                <w:rFonts w:ascii="Montserrat Light" w:hAnsi="Montserrat Light"/>
                <w:lang w:val="ro-RO"/>
              </w:rPr>
              <w:t xml:space="preserve">Rațiunea pentru care solicităm această modificare este că, în acest moment, cheltuielile diverse și neprevăzute sunt incerte în ceea ce privește folosirea lor în derularea contractului de lucrări, în vreme ce ajustarea de preț, în cadrul contractului de lucrări este certă. </w:t>
            </w:r>
          </w:p>
          <w:p w14:paraId="06695D0D" w14:textId="77777777" w:rsidR="00CA7844" w:rsidRPr="005C0BF2" w:rsidRDefault="00CA7844" w:rsidP="003D0B68">
            <w:pPr>
              <w:autoSpaceDE w:val="0"/>
              <w:autoSpaceDN w:val="0"/>
              <w:adjustRightInd w:val="0"/>
              <w:jc w:val="both"/>
              <w:rPr>
                <w:rFonts w:ascii="Montserrat Light" w:hAnsi="Montserrat Light"/>
                <w:lang w:val="ro-RO"/>
              </w:rPr>
            </w:pPr>
          </w:p>
          <w:p w14:paraId="53D7CD65" w14:textId="23C94DDD" w:rsidR="00CA7844" w:rsidRPr="005C0BF2" w:rsidRDefault="00CA7844" w:rsidP="003D0B68">
            <w:pPr>
              <w:autoSpaceDE w:val="0"/>
              <w:autoSpaceDN w:val="0"/>
              <w:adjustRightInd w:val="0"/>
              <w:jc w:val="both"/>
              <w:rPr>
                <w:rFonts w:ascii="Montserrat Light" w:hAnsi="Montserrat Light"/>
                <w:lang w:val="ro-RO"/>
              </w:rPr>
            </w:pPr>
            <w:r w:rsidRPr="005C0BF2">
              <w:rPr>
                <w:rFonts w:ascii="Montserrat Light" w:hAnsi="Montserrat Light"/>
                <w:lang w:val="ro-RO"/>
              </w:rPr>
              <w:t xml:space="preserve">Astfel, </w:t>
            </w:r>
            <w:r w:rsidR="00DE31D5" w:rsidRPr="005C0BF2">
              <w:rPr>
                <w:rFonts w:ascii="Montserrat Light" w:hAnsi="Montserrat Light"/>
                <w:lang w:val="ro-RO"/>
              </w:rPr>
              <w:t>conform prezentului proiect de hotărâre,</w:t>
            </w:r>
            <w:r w:rsidRPr="005C0BF2">
              <w:rPr>
                <w:rFonts w:ascii="Montserrat Light" w:hAnsi="Montserrat Light"/>
                <w:lang w:val="ro-RO"/>
              </w:rPr>
              <w:t xml:space="preserve"> valoarea cheltuielilor neeligibile </w:t>
            </w:r>
            <w:r w:rsidR="009B2CC6" w:rsidRPr="005C0BF2">
              <w:rPr>
                <w:rFonts w:ascii="Montserrat Light" w:hAnsi="Montserrat Light"/>
                <w:lang w:val="ro-RO"/>
              </w:rPr>
              <w:t xml:space="preserve">devine </w:t>
            </w:r>
            <w:r w:rsidRPr="005C0BF2">
              <w:rPr>
                <w:rFonts w:ascii="Montserrat Light" w:hAnsi="Montserrat Light"/>
                <w:lang w:val="ro-RO"/>
              </w:rPr>
              <w:t xml:space="preserve"> </w:t>
            </w:r>
            <w:r w:rsidR="009B2CC6" w:rsidRPr="005C0BF2">
              <w:rPr>
                <w:rFonts w:ascii="Montserrat Light" w:hAnsi="Montserrat Light"/>
                <w:lang w:val="ro-RO"/>
              </w:rPr>
              <w:t xml:space="preserve">2.653.313,03 lei, </w:t>
            </w:r>
            <w:r w:rsidRPr="005C0BF2">
              <w:rPr>
                <w:rFonts w:ascii="Montserrat Light" w:hAnsi="Montserrat Light"/>
                <w:lang w:val="ro-RO"/>
              </w:rPr>
              <w:t xml:space="preserve">TVA inclus, iar valoarea cheltuielilor eligibile </w:t>
            </w:r>
            <w:r w:rsidR="00A42B27" w:rsidRPr="005C0BF2">
              <w:rPr>
                <w:rFonts w:ascii="Montserrat Light" w:hAnsi="Montserrat Light"/>
                <w:lang w:val="ro-RO"/>
              </w:rPr>
              <w:t>este</w:t>
            </w:r>
            <w:r w:rsidRPr="005C0BF2">
              <w:rPr>
                <w:rFonts w:ascii="Montserrat Light" w:hAnsi="Montserrat Light"/>
                <w:lang w:val="ro-RO"/>
              </w:rPr>
              <w:t xml:space="preserve"> de 23.659.144,47 lei, TVA inclus.</w:t>
            </w:r>
            <w:r w:rsidR="00246470" w:rsidRPr="005C0BF2">
              <w:rPr>
                <w:rFonts w:ascii="Montserrat Light" w:hAnsi="Montserrat Light"/>
                <w:lang w:val="ro-RO"/>
              </w:rPr>
              <w:t xml:space="preserve"> Valoarea totală a proiectului este în cuantum de 26.312.457,50 lei, TVA inclus.</w:t>
            </w:r>
          </w:p>
          <w:p w14:paraId="61CD4EC8" w14:textId="77777777" w:rsidR="00976BB9" w:rsidRPr="005C0BF2" w:rsidRDefault="00976BB9" w:rsidP="00E60C52">
            <w:pPr>
              <w:autoSpaceDE w:val="0"/>
              <w:autoSpaceDN w:val="0"/>
              <w:adjustRightInd w:val="0"/>
              <w:jc w:val="both"/>
              <w:rPr>
                <w:rFonts w:ascii="Montserrat Light" w:hAnsi="Montserrat Light" w:cs="Times New Roman"/>
                <w:lang w:val="ro-RO"/>
              </w:rPr>
            </w:pPr>
          </w:p>
          <w:p w14:paraId="4CFE6F87" w14:textId="20E306CE" w:rsidR="0001289D" w:rsidRPr="005C0BF2" w:rsidRDefault="008762D4" w:rsidP="008F0769">
            <w:pPr>
              <w:autoSpaceDE w:val="0"/>
              <w:autoSpaceDN w:val="0"/>
              <w:adjustRightInd w:val="0"/>
              <w:jc w:val="both"/>
              <w:rPr>
                <w:rFonts w:ascii="Montserrat Light" w:hAnsi="Montserrat Light" w:cs="Times New Roman"/>
                <w:highlight w:val="green"/>
                <w:lang w:val="ro-RO"/>
              </w:rPr>
            </w:pPr>
            <w:r w:rsidRPr="005C0BF2">
              <w:rPr>
                <w:rFonts w:ascii="Montserrat Light" w:hAnsi="Montserrat Light" w:cs="Times New Roman"/>
                <w:lang w:val="ro-RO"/>
              </w:rPr>
              <w:t>Având în vedere cele precizate mai sus, opinăm faptul că proiectul de hotărâre este fundamentat, din punct de vedere al reglementărilor specifice aplicabile, raportat la atribuțiile și competențele specifice acestui compartiment, sens în care propunem analizarea şi supunerea spre dezbatere şi adoptare a proiectului de hotărâre în cauză, în prima şedinţă ordinară a Consiliului Judeţean Cluj, în conformitate cu procedurile prevăzute de Regulamentul de organizare şi funcţionare al Consiliului Judeţean Cluj.</w:t>
            </w:r>
          </w:p>
        </w:tc>
      </w:tr>
      <w:tr w:rsidR="00902D40" w:rsidRPr="005C0BF2" w14:paraId="66085462" w14:textId="77777777" w:rsidTr="00C40F5A">
        <w:tc>
          <w:tcPr>
            <w:tcW w:w="9805" w:type="dxa"/>
            <w:gridSpan w:val="4"/>
          </w:tcPr>
          <w:p w14:paraId="7D028DD6" w14:textId="7FABF720" w:rsidR="00902D40" w:rsidRPr="005C0BF2" w:rsidRDefault="00902D40" w:rsidP="00902D40">
            <w:pPr>
              <w:tabs>
                <w:tab w:val="left" w:pos="3456"/>
              </w:tabs>
              <w:jc w:val="both"/>
              <w:rPr>
                <w:rFonts w:ascii="Montserrat Light" w:hAnsi="Montserrat Light"/>
                <w:b/>
                <w:i/>
                <w:highlight w:val="green"/>
                <w:lang w:val="ro-RO"/>
              </w:rPr>
            </w:pPr>
            <w:r w:rsidRPr="005C0BF2">
              <w:rPr>
                <w:rFonts w:ascii="Montserrat Light" w:hAnsi="Montserrat Light"/>
                <w:b/>
                <w:bCs/>
                <w:i/>
                <w:lang w:val="ro-RO"/>
              </w:rPr>
              <w:lastRenderedPageBreak/>
              <w:t xml:space="preserve">Secțiunea a 3-a </w:t>
            </w:r>
            <w:bookmarkStart w:id="21" w:name="_Hlk48727950"/>
            <w:r w:rsidRPr="005C0BF2">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21"/>
            <w:r w:rsidRPr="005C0BF2">
              <w:rPr>
                <w:rFonts w:ascii="Montserrat Light" w:hAnsi="Montserrat Light"/>
                <w:b/>
                <w:bCs/>
                <w:i/>
                <w:lang w:val="ro-RO"/>
              </w:rPr>
              <w:t xml:space="preserve">): </w:t>
            </w:r>
          </w:p>
        </w:tc>
      </w:tr>
      <w:tr w:rsidR="00902D40" w:rsidRPr="005C0BF2" w14:paraId="7CE50CF9" w14:textId="77777777" w:rsidTr="00C40F5A">
        <w:tc>
          <w:tcPr>
            <w:tcW w:w="9805" w:type="dxa"/>
            <w:gridSpan w:val="4"/>
          </w:tcPr>
          <w:p w14:paraId="75363A67" w14:textId="3CB5C1C0" w:rsidR="00365BB3" w:rsidRPr="005C0BF2" w:rsidRDefault="00902D40" w:rsidP="0027419B">
            <w:pPr>
              <w:contextualSpacing/>
              <w:jc w:val="both"/>
              <w:rPr>
                <w:rFonts w:ascii="Montserrat Light" w:hAnsi="Montserrat Light" w:cs="Courier New"/>
                <w:b/>
                <w:bCs/>
                <w:i/>
                <w:noProof/>
                <w:shd w:val="clear" w:color="auto" w:fill="FFFFFF"/>
                <w:lang w:val="ro-RO"/>
              </w:rPr>
            </w:pPr>
            <w:r w:rsidRPr="005C0BF2">
              <w:rPr>
                <w:rFonts w:ascii="Montserrat Light" w:hAnsi="Montserrat Light" w:cs="Courier New"/>
                <w:b/>
                <w:bCs/>
                <w:i/>
                <w:noProof/>
                <w:shd w:val="clear" w:color="auto" w:fill="FFFFFF"/>
                <w:lang w:val="ro-RO"/>
              </w:rPr>
              <w:t xml:space="preserve">Impactul financiar asupra bugetului judeţului pe termen scurt (pe anul curent) / lung </w:t>
            </w:r>
          </w:p>
          <w:p w14:paraId="2DA41B11" w14:textId="1A8E8936" w:rsidR="0080632E" w:rsidRPr="005C0BF2" w:rsidRDefault="008253A4" w:rsidP="0027419B">
            <w:pPr>
              <w:contextualSpacing/>
              <w:jc w:val="both"/>
              <w:rPr>
                <w:rFonts w:ascii="Montserrat Light" w:hAnsi="Montserrat Light" w:cs="Times New Roman"/>
                <w:lang w:val="ro-RO"/>
              </w:rPr>
            </w:pPr>
            <w:r w:rsidRPr="005C0BF2">
              <w:rPr>
                <w:rFonts w:ascii="Montserrat Light" w:hAnsi="Montserrat Light" w:cs="Times New Roman"/>
                <w:lang w:val="ro-RO"/>
              </w:rPr>
              <w:t>S</w:t>
            </w:r>
            <w:r w:rsidR="00365BB3" w:rsidRPr="005C0BF2">
              <w:rPr>
                <w:rFonts w:ascii="Montserrat Light" w:hAnsi="Montserrat Light" w:cs="Times New Roman"/>
                <w:lang w:val="ro-RO"/>
              </w:rPr>
              <w:t>ursele de finanţare ale investiţiei se constituie în conformitate  cu legislaţia în vigoare, respectiv fonduri europene nerambursabile</w:t>
            </w:r>
            <w:r w:rsidRPr="005C0BF2">
              <w:rPr>
                <w:rFonts w:ascii="Montserrat Light" w:hAnsi="Montserrat Light" w:cs="Times New Roman"/>
                <w:lang w:val="ro-RO"/>
              </w:rPr>
              <w:t xml:space="preserve"> (Programul Regional Nord Vest 2021-2027)</w:t>
            </w:r>
            <w:r w:rsidR="00365BB3" w:rsidRPr="005C0BF2">
              <w:rPr>
                <w:rFonts w:ascii="Montserrat Light" w:hAnsi="Montserrat Light" w:cs="Times New Roman"/>
                <w:lang w:val="ro-RO"/>
              </w:rPr>
              <w:t xml:space="preserve"> și bugetul Consiliului Județean Cluj pe anii 202</w:t>
            </w:r>
            <w:r w:rsidR="00D03FB4" w:rsidRPr="005C0BF2">
              <w:rPr>
                <w:rFonts w:ascii="Montserrat Light" w:hAnsi="Montserrat Light" w:cs="Times New Roman"/>
                <w:lang w:val="ro-RO"/>
              </w:rPr>
              <w:t>4</w:t>
            </w:r>
            <w:r w:rsidR="00365BB3" w:rsidRPr="005C0BF2">
              <w:rPr>
                <w:rFonts w:ascii="Montserrat Light" w:hAnsi="Montserrat Light" w:cs="Times New Roman"/>
                <w:lang w:val="ro-RO"/>
              </w:rPr>
              <w:t>-202</w:t>
            </w:r>
            <w:r w:rsidRPr="005C0BF2">
              <w:rPr>
                <w:rFonts w:ascii="Montserrat Light" w:hAnsi="Montserrat Light" w:cs="Times New Roman"/>
                <w:lang w:val="ro-RO"/>
              </w:rPr>
              <w:t>6</w:t>
            </w:r>
            <w:r w:rsidR="00365BB3" w:rsidRPr="005C0BF2">
              <w:rPr>
                <w:rFonts w:ascii="Montserrat Light" w:hAnsi="Montserrat Light" w:cs="Times New Roman"/>
                <w:lang w:val="ro-RO"/>
              </w:rPr>
              <w:t>.</w:t>
            </w:r>
          </w:p>
          <w:p w14:paraId="7D7B7C24" w14:textId="77777777" w:rsidR="00365BB3" w:rsidRPr="005C0BF2" w:rsidRDefault="00365BB3" w:rsidP="00BA18FB">
            <w:pPr>
              <w:ind w:right="-1"/>
              <w:jc w:val="both"/>
              <w:rPr>
                <w:rFonts w:ascii="Montserrat Light" w:hAnsi="Montserrat Light"/>
                <w:iCs/>
                <w:noProof/>
                <w:highlight w:val="green"/>
                <w:shd w:val="clear" w:color="auto" w:fill="FFFFFF"/>
                <w:lang w:val="ro-RO"/>
              </w:rPr>
            </w:pPr>
          </w:p>
          <w:p w14:paraId="563E7E53" w14:textId="368129FE" w:rsidR="008253A4" w:rsidRPr="005C0BF2" w:rsidRDefault="00902D40" w:rsidP="00BA18FB">
            <w:pPr>
              <w:ind w:right="-1"/>
              <w:jc w:val="both"/>
              <w:rPr>
                <w:rFonts w:ascii="Montserrat Light" w:eastAsia="Calibri" w:hAnsi="Montserrat Light"/>
                <w:noProof/>
                <w:lang w:val="ro-RO"/>
              </w:rPr>
            </w:pPr>
            <w:r w:rsidRPr="005C0BF2">
              <w:rPr>
                <w:rFonts w:ascii="Montserrat Light" w:hAnsi="Montserrat Light"/>
                <w:iCs/>
                <w:noProof/>
                <w:shd w:val="clear" w:color="auto" w:fill="FFFFFF"/>
                <w:lang w:val="ro-RO"/>
              </w:rPr>
              <w:t>Impactul social este</w:t>
            </w:r>
            <w:r w:rsidRPr="005C0BF2">
              <w:rPr>
                <w:rFonts w:ascii="Montserrat Light" w:hAnsi="Montserrat Light"/>
                <w:b/>
                <w:bCs/>
                <w:i/>
                <w:noProof/>
                <w:shd w:val="clear" w:color="auto" w:fill="FFFFFF"/>
                <w:lang w:val="ro-RO"/>
              </w:rPr>
              <w:t xml:space="preserve"> </w:t>
            </w:r>
            <w:r w:rsidR="004A2A26" w:rsidRPr="005C0BF2">
              <w:rPr>
                <w:rFonts w:ascii="Montserrat Light" w:eastAsia="Calibri" w:hAnsi="Montserrat Light"/>
                <w:noProof/>
                <w:lang w:val="ro-RO"/>
              </w:rPr>
              <w:t xml:space="preserve">unul pozitiv, </w:t>
            </w:r>
            <w:r w:rsidR="0080632E" w:rsidRPr="005C0BF2">
              <w:rPr>
                <w:rFonts w:ascii="Montserrat Light" w:eastAsia="Calibri" w:hAnsi="Montserrat Light"/>
                <w:noProof/>
                <w:lang w:val="ro-RO"/>
              </w:rPr>
              <w:t xml:space="preserve">obiectivul </w:t>
            </w:r>
            <w:r w:rsidR="00D03FB4" w:rsidRPr="005C0BF2">
              <w:rPr>
                <w:rFonts w:ascii="Montserrat Light" w:eastAsia="Calibri" w:hAnsi="Montserrat Light"/>
                <w:noProof/>
                <w:lang w:val="ro-RO"/>
              </w:rPr>
              <w:t xml:space="preserve">de investiții vizând creșterea siguranței traficului pe drumurile </w:t>
            </w:r>
            <w:r w:rsidR="008C7C95" w:rsidRPr="005C0BF2">
              <w:rPr>
                <w:rFonts w:ascii="Montserrat Light" w:eastAsia="Calibri" w:hAnsi="Montserrat Light"/>
                <w:noProof/>
                <w:lang w:val="ro-RO"/>
              </w:rPr>
              <w:t xml:space="preserve">județene </w:t>
            </w:r>
            <w:r w:rsidR="00D03FB4" w:rsidRPr="005C0BF2">
              <w:rPr>
                <w:rFonts w:ascii="Montserrat Light" w:eastAsia="Calibri" w:hAnsi="Montserrat Light"/>
                <w:noProof/>
                <w:lang w:val="ro-RO"/>
              </w:rPr>
              <w:t xml:space="preserve">din județul Cluj. </w:t>
            </w:r>
            <w:r w:rsidR="0080632E" w:rsidRPr="005C0BF2">
              <w:rPr>
                <w:rFonts w:ascii="Montserrat Light" w:eastAsia="Calibri" w:hAnsi="Montserrat Light"/>
                <w:noProof/>
                <w:lang w:val="ro-RO"/>
              </w:rPr>
              <w:t xml:space="preserve"> </w:t>
            </w:r>
          </w:p>
          <w:p w14:paraId="5CE9835D" w14:textId="05566179" w:rsidR="00902D40" w:rsidRPr="005C0BF2" w:rsidRDefault="00902D40" w:rsidP="00902D40">
            <w:pPr>
              <w:jc w:val="both"/>
              <w:rPr>
                <w:rFonts w:ascii="Montserrat Light" w:hAnsi="Montserrat Light" w:cs="Courier New"/>
                <w:iCs/>
                <w:noProof/>
                <w:shd w:val="clear" w:color="auto" w:fill="FFFFFF"/>
                <w:lang w:val="ro-RO"/>
              </w:rPr>
            </w:pPr>
            <w:r w:rsidRPr="005C0BF2">
              <w:rPr>
                <w:rFonts w:ascii="Montserrat Light" w:hAnsi="Montserrat Light"/>
                <w:iCs/>
                <w:noProof/>
                <w:shd w:val="clear" w:color="auto" w:fill="FFFFFF"/>
                <w:lang w:val="ro-RO"/>
              </w:rPr>
              <w:t>Impactul asupra mediului – nu e cazul</w:t>
            </w:r>
          </w:p>
          <w:p w14:paraId="689A275D" w14:textId="5DE6241D" w:rsidR="004A2A26" w:rsidRPr="005C0BF2" w:rsidRDefault="00902D40" w:rsidP="00365BB3">
            <w:pPr>
              <w:jc w:val="both"/>
              <w:rPr>
                <w:rFonts w:ascii="Montserrat Light" w:hAnsi="Montserrat Light" w:cs="Courier New"/>
                <w:iCs/>
                <w:noProof/>
                <w:highlight w:val="green"/>
                <w:shd w:val="clear" w:color="auto" w:fill="FFFFFF"/>
                <w:lang w:val="pt-PT"/>
              </w:rPr>
            </w:pPr>
            <w:r w:rsidRPr="005C0BF2">
              <w:rPr>
                <w:rFonts w:ascii="Montserrat Light" w:hAnsi="Montserrat Light"/>
                <w:iCs/>
                <w:noProof/>
                <w:shd w:val="clear" w:color="auto" w:fill="FFFFFF"/>
                <w:lang w:val="pt-PT"/>
              </w:rPr>
              <w:lastRenderedPageBreak/>
              <w:t xml:space="preserve">Impactul asupra sarcinilor administrative – </w:t>
            </w:r>
            <w:r w:rsidR="0080632E" w:rsidRPr="005C0BF2">
              <w:rPr>
                <w:rFonts w:ascii="Montserrat Light" w:hAnsi="Montserrat Light"/>
                <w:iCs/>
                <w:noProof/>
                <w:shd w:val="clear" w:color="auto" w:fill="FFFFFF"/>
                <w:lang w:val="pt-PT"/>
              </w:rPr>
              <w:t>nu e cazul</w:t>
            </w:r>
          </w:p>
        </w:tc>
      </w:tr>
      <w:tr w:rsidR="00902D40" w:rsidRPr="005C0BF2" w14:paraId="10F72D0B" w14:textId="77777777" w:rsidTr="00C40F5A">
        <w:tc>
          <w:tcPr>
            <w:tcW w:w="9805" w:type="dxa"/>
            <w:gridSpan w:val="4"/>
          </w:tcPr>
          <w:p w14:paraId="7A2FA5C3" w14:textId="4454AE35" w:rsidR="00902D40" w:rsidRPr="005C0BF2" w:rsidRDefault="00902D40" w:rsidP="00902D40">
            <w:pPr>
              <w:tabs>
                <w:tab w:val="left" w:pos="3456"/>
              </w:tabs>
              <w:jc w:val="both"/>
              <w:rPr>
                <w:rFonts w:ascii="Montserrat Light" w:hAnsi="Montserrat Light"/>
                <w:i/>
                <w:lang w:val="it-IT"/>
              </w:rPr>
            </w:pPr>
            <w:r w:rsidRPr="005C0BF2">
              <w:rPr>
                <w:rFonts w:ascii="Montserrat Light" w:hAnsi="Montserrat Light"/>
                <w:b/>
                <w:i/>
                <w:lang w:val="it-IT"/>
              </w:rPr>
              <w:lastRenderedPageBreak/>
              <w:t xml:space="preserve">Secțiunea a 4-a - Concluzii/propuneri:  </w:t>
            </w:r>
          </w:p>
        </w:tc>
      </w:tr>
      <w:tr w:rsidR="00902D40" w:rsidRPr="005C0BF2" w14:paraId="72271A01" w14:textId="77777777" w:rsidTr="00C40F5A">
        <w:tc>
          <w:tcPr>
            <w:tcW w:w="9805" w:type="dxa"/>
            <w:gridSpan w:val="4"/>
          </w:tcPr>
          <w:p w14:paraId="7587B491" w14:textId="17354D02" w:rsidR="001B35A2" w:rsidRPr="005C0BF2" w:rsidRDefault="001D35CF" w:rsidP="00EB2F63">
            <w:pPr>
              <w:tabs>
                <w:tab w:val="left" w:pos="3456"/>
              </w:tabs>
              <w:jc w:val="both"/>
              <w:rPr>
                <w:rFonts w:ascii="Montserrat Light" w:hAnsi="Montserrat Light"/>
                <w:iCs/>
                <w:lang w:val="it-IT"/>
              </w:rPr>
            </w:pPr>
            <w:r w:rsidRPr="005C0BF2">
              <w:rPr>
                <w:rFonts w:ascii="Montserrat Light" w:hAnsi="Montserrat Light"/>
                <w:iCs/>
                <w:lang w:val="it-IT"/>
              </w:rPr>
              <w:t xml:space="preserve">În urma analizării proiectului de hotărâre și a documentării efectuate, certificăm faptul că proiectul de hotărâre </w:t>
            </w:r>
            <w:r w:rsidRPr="005C0BF2">
              <w:rPr>
                <w:rFonts w:ascii="Montserrat Light" w:hAnsi="Montserrat Light"/>
                <w:b/>
                <w:bCs/>
                <w:iCs/>
                <w:lang w:val="it-IT"/>
              </w:rPr>
              <w:t xml:space="preserve">îndeplinește </w:t>
            </w:r>
            <w:r w:rsidRPr="005C0BF2">
              <w:rPr>
                <w:rFonts w:ascii="Montserrat Light" w:hAnsi="Montserrat Light"/>
                <w:iCs/>
                <w:lang w:val="it-IT"/>
              </w:rPr>
              <w:t>cerințele tehnice specificate la Secțiunea a 2-a.</w:t>
            </w:r>
          </w:p>
        </w:tc>
      </w:tr>
      <w:tr w:rsidR="00902D40" w:rsidRPr="005C0BF2" w14:paraId="12C5C955" w14:textId="77777777" w:rsidTr="003077F2">
        <w:trPr>
          <w:trHeight w:val="438"/>
        </w:trPr>
        <w:tc>
          <w:tcPr>
            <w:tcW w:w="3663" w:type="dxa"/>
          </w:tcPr>
          <w:p w14:paraId="611D97F7" w14:textId="77777777" w:rsidR="00902D40" w:rsidRPr="005C0BF2" w:rsidRDefault="00902D40" w:rsidP="00902D40">
            <w:pPr>
              <w:tabs>
                <w:tab w:val="left" w:pos="3456"/>
              </w:tabs>
              <w:jc w:val="both"/>
              <w:rPr>
                <w:rFonts w:ascii="Montserrat Light" w:hAnsi="Montserrat Light"/>
                <w:b/>
                <w:bCs/>
                <w:iCs/>
                <w:lang w:val="it-IT"/>
              </w:rPr>
            </w:pPr>
          </w:p>
        </w:tc>
        <w:tc>
          <w:tcPr>
            <w:tcW w:w="2512" w:type="dxa"/>
            <w:vAlign w:val="center"/>
          </w:tcPr>
          <w:p w14:paraId="475BC575" w14:textId="77777777" w:rsidR="00902D40" w:rsidRPr="005C0BF2" w:rsidRDefault="00902D40" w:rsidP="00902D40">
            <w:pPr>
              <w:tabs>
                <w:tab w:val="left" w:pos="3456"/>
              </w:tabs>
              <w:jc w:val="center"/>
              <w:rPr>
                <w:rFonts w:ascii="Montserrat Light" w:hAnsi="Montserrat Light"/>
                <w:b/>
                <w:bCs/>
                <w:iCs/>
                <w:lang w:val="en-US"/>
              </w:rPr>
            </w:pPr>
            <w:proofErr w:type="spellStart"/>
            <w:r w:rsidRPr="005C0BF2">
              <w:rPr>
                <w:rFonts w:ascii="Montserrat Light" w:hAnsi="Montserrat Light"/>
                <w:b/>
                <w:bCs/>
                <w:iCs/>
                <w:lang w:val="en-US"/>
              </w:rPr>
              <w:t>Prenume</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și</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nume</w:t>
            </w:r>
            <w:proofErr w:type="spellEnd"/>
          </w:p>
        </w:tc>
        <w:tc>
          <w:tcPr>
            <w:tcW w:w="1795" w:type="dxa"/>
            <w:vAlign w:val="center"/>
          </w:tcPr>
          <w:p w14:paraId="26B2F478" w14:textId="77777777" w:rsidR="00902D40" w:rsidRPr="005C0BF2" w:rsidRDefault="00902D40" w:rsidP="00902D40">
            <w:pPr>
              <w:tabs>
                <w:tab w:val="left" w:pos="3456"/>
              </w:tabs>
              <w:jc w:val="center"/>
              <w:rPr>
                <w:rFonts w:ascii="Montserrat Light" w:hAnsi="Montserrat Light"/>
                <w:b/>
                <w:bCs/>
                <w:iCs/>
                <w:lang w:val="en-US"/>
              </w:rPr>
            </w:pPr>
            <w:r w:rsidRPr="005C0BF2">
              <w:rPr>
                <w:rFonts w:ascii="Montserrat Light" w:hAnsi="Montserrat Light"/>
                <w:b/>
                <w:bCs/>
                <w:iCs/>
                <w:lang w:val="en-US"/>
              </w:rPr>
              <w:t>Data</w:t>
            </w:r>
          </w:p>
        </w:tc>
        <w:tc>
          <w:tcPr>
            <w:tcW w:w="1835" w:type="dxa"/>
            <w:vAlign w:val="center"/>
          </w:tcPr>
          <w:p w14:paraId="3A5966B4" w14:textId="77777777" w:rsidR="00902D40" w:rsidRPr="005C0BF2" w:rsidRDefault="00902D40" w:rsidP="00902D40">
            <w:pPr>
              <w:tabs>
                <w:tab w:val="left" w:pos="3456"/>
              </w:tabs>
              <w:jc w:val="center"/>
              <w:rPr>
                <w:rFonts w:ascii="Montserrat Light" w:hAnsi="Montserrat Light"/>
                <w:b/>
                <w:bCs/>
                <w:iCs/>
                <w:highlight w:val="green"/>
                <w:lang w:val="en-US"/>
              </w:rPr>
            </w:pPr>
            <w:proofErr w:type="spellStart"/>
            <w:r w:rsidRPr="005C0BF2">
              <w:rPr>
                <w:rFonts w:ascii="Montserrat Light" w:hAnsi="Montserrat Light"/>
                <w:b/>
                <w:bCs/>
                <w:iCs/>
                <w:lang w:val="en-US"/>
              </w:rPr>
              <w:t>Semnătura</w:t>
            </w:r>
            <w:proofErr w:type="spellEnd"/>
          </w:p>
        </w:tc>
      </w:tr>
      <w:tr w:rsidR="00902D40" w:rsidRPr="005C0BF2" w14:paraId="5F37EFA0" w14:textId="77777777" w:rsidTr="00C40F5A">
        <w:trPr>
          <w:trHeight w:val="55"/>
        </w:trPr>
        <w:tc>
          <w:tcPr>
            <w:tcW w:w="3663" w:type="dxa"/>
            <w:vAlign w:val="center"/>
          </w:tcPr>
          <w:p w14:paraId="72C20013" w14:textId="5DC5FE0F" w:rsidR="00902D40" w:rsidRPr="005C0BF2" w:rsidRDefault="00902D40" w:rsidP="00902D40">
            <w:pPr>
              <w:tabs>
                <w:tab w:val="left" w:pos="3456"/>
              </w:tabs>
              <w:jc w:val="both"/>
              <w:rPr>
                <w:rFonts w:ascii="Montserrat Light" w:hAnsi="Montserrat Light"/>
                <w:iCs/>
                <w:lang w:val="en-US"/>
              </w:rPr>
            </w:pPr>
            <w:proofErr w:type="spellStart"/>
            <w:r w:rsidRPr="005C0BF2">
              <w:rPr>
                <w:rFonts w:ascii="Montserrat Light" w:hAnsi="Montserrat Light"/>
                <w:iCs/>
                <w:lang w:val="en-US"/>
              </w:rPr>
              <w:t>Avizat</w:t>
            </w:r>
            <w:proofErr w:type="spellEnd"/>
            <w:r w:rsidRPr="005C0BF2">
              <w:rPr>
                <w:rFonts w:ascii="Montserrat Light" w:hAnsi="Montserrat Light"/>
                <w:iCs/>
                <w:lang w:val="en-US"/>
              </w:rPr>
              <w:t xml:space="preserve">: Director </w:t>
            </w:r>
            <w:proofErr w:type="spellStart"/>
            <w:r w:rsidRPr="005C0BF2">
              <w:rPr>
                <w:rFonts w:ascii="Montserrat Light" w:hAnsi="Montserrat Light"/>
                <w:iCs/>
                <w:lang w:val="en-US"/>
              </w:rPr>
              <w:t>executiv</w:t>
            </w:r>
            <w:proofErr w:type="spellEnd"/>
          </w:p>
        </w:tc>
        <w:tc>
          <w:tcPr>
            <w:tcW w:w="2512" w:type="dxa"/>
            <w:vAlign w:val="center"/>
          </w:tcPr>
          <w:p w14:paraId="1789C913" w14:textId="2487E6AC" w:rsidR="00902D40" w:rsidRPr="005C0BF2" w:rsidRDefault="00902D40" w:rsidP="00902D40">
            <w:pPr>
              <w:tabs>
                <w:tab w:val="left" w:pos="3456"/>
              </w:tabs>
              <w:jc w:val="both"/>
              <w:rPr>
                <w:rFonts w:ascii="Montserrat Light" w:hAnsi="Montserrat Light"/>
                <w:iCs/>
                <w:lang w:val="en-US"/>
              </w:rPr>
            </w:pPr>
            <w:r w:rsidRPr="005C0BF2">
              <w:rPr>
                <w:rFonts w:ascii="Montserrat Light" w:hAnsi="Montserrat Light" w:cs="Calibri Light"/>
                <w:iCs/>
                <w:noProof/>
                <w:shd w:val="clear" w:color="auto" w:fill="FFFFFF"/>
              </w:rPr>
              <w:t>Mariana RAȚIU</w:t>
            </w:r>
          </w:p>
        </w:tc>
        <w:tc>
          <w:tcPr>
            <w:tcW w:w="1795" w:type="dxa"/>
            <w:vAlign w:val="center"/>
          </w:tcPr>
          <w:p w14:paraId="1BF38E3C" w14:textId="2F4EF0B5" w:rsidR="00902D40" w:rsidRPr="005C0BF2" w:rsidRDefault="00B655B3" w:rsidP="00902D40">
            <w:pPr>
              <w:tabs>
                <w:tab w:val="left" w:pos="3456"/>
              </w:tabs>
              <w:jc w:val="center"/>
              <w:rPr>
                <w:rFonts w:ascii="Montserrat Light" w:hAnsi="Montserrat Light"/>
                <w:iCs/>
                <w:lang w:val="en-US"/>
              </w:rPr>
            </w:pPr>
            <w:r w:rsidRPr="005C0BF2">
              <w:rPr>
                <w:rFonts w:ascii="Montserrat Light" w:hAnsi="Montserrat Light"/>
                <w:iCs/>
                <w:lang w:val="en-US"/>
              </w:rPr>
              <w:t>1</w:t>
            </w:r>
            <w:r w:rsidR="000706FA" w:rsidRPr="005C0BF2">
              <w:rPr>
                <w:rFonts w:ascii="Montserrat Light" w:hAnsi="Montserrat Light"/>
                <w:iCs/>
                <w:lang w:val="en-US"/>
              </w:rPr>
              <w:t>4</w:t>
            </w:r>
            <w:r w:rsidRPr="005C0BF2">
              <w:rPr>
                <w:rFonts w:ascii="Montserrat Light" w:hAnsi="Montserrat Light"/>
                <w:iCs/>
                <w:lang w:val="en-US"/>
              </w:rPr>
              <w:t>.03</w:t>
            </w:r>
            <w:r w:rsidR="007F1399" w:rsidRPr="005C0BF2">
              <w:rPr>
                <w:rFonts w:ascii="Montserrat Light" w:hAnsi="Montserrat Light"/>
                <w:iCs/>
                <w:lang w:val="en-US"/>
              </w:rPr>
              <w:t>.2024</w:t>
            </w:r>
          </w:p>
        </w:tc>
        <w:tc>
          <w:tcPr>
            <w:tcW w:w="1835" w:type="dxa"/>
            <w:vAlign w:val="center"/>
          </w:tcPr>
          <w:p w14:paraId="69A44D57" w14:textId="77777777" w:rsidR="00902D40" w:rsidRPr="005C0BF2" w:rsidRDefault="00902D40" w:rsidP="00902D40">
            <w:pPr>
              <w:tabs>
                <w:tab w:val="left" w:pos="3456"/>
              </w:tabs>
              <w:jc w:val="both"/>
              <w:rPr>
                <w:rFonts w:ascii="Montserrat Light" w:hAnsi="Montserrat Light"/>
                <w:iCs/>
                <w:highlight w:val="green"/>
                <w:lang w:val="en-US"/>
              </w:rPr>
            </w:pPr>
          </w:p>
        </w:tc>
      </w:tr>
      <w:tr w:rsidR="0027419B" w:rsidRPr="005C0BF2" w14:paraId="52AAA732" w14:textId="77777777" w:rsidTr="00C40F5A">
        <w:trPr>
          <w:trHeight w:val="202"/>
        </w:trPr>
        <w:tc>
          <w:tcPr>
            <w:tcW w:w="3663" w:type="dxa"/>
            <w:vAlign w:val="center"/>
          </w:tcPr>
          <w:p w14:paraId="4FE8B064" w14:textId="76B5CAFD" w:rsidR="0027419B" w:rsidRPr="005C0BF2" w:rsidRDefault="0027419B" w:rsidP="0027419B">
            <w:pPr>
              <w:tabs>
                <w:tab w:val="left" w:pos="3456"/>
              </w:tabs>
              <w:jc w:val="both"/>
              <w:rPr>
                <w:rFonts w:ascii="Montserrat Light" w:hAnsi="Montserrat Light"/>
                <w:iCs/>
                <w:lang w:val="en-US"/>
              </w:rPr>
            </w:pPr>
            <w:proofErr w:type="spellStart"/>
            <w:r w:rsidRPr="005C0BF2">
              <w:rPr>
                <w:rFonts w:ascii="Montserrat Light" w:hAnsi="Montserrat Light"/>
                <w:iCs/>
                <w:lang w:val="en-US"/>
              </w:rPr>
              <w:t>Verificat</w:t>
            </w:r>
            <w:proofErr w:type="spellEnd"/>
            <w:r w:rsidRPr="005C0BF2">
              <w:rPr>
                <w:rFonts w:ascii="Montserrat Light" w:hAnsi="Montserrat Light"/>
                <w:iCs/>
                <w:lang w:val="en-US"/>
              </w:rPr>
              <w:t xml:space="preserve">: </w:t>
            </w:r>
            <w:proofErr w:type="spellStart"/>
            <w:r w:rsidRPr="005C0BF2">
              <w:rPr>
                <w:rFonts w:ascii="Montserrat Light" w:hAnsi="Montserrat Light"/>
                <w:iCs/>
                <w:lang w:val="en-US"/>
              </w:rPr>
              <w:t>Șef</w:t>
            </w:r>
            <w:proofErr w:type="spellEnd"/>
            <w:r w:rsidRPr="005C0BF2">
              <w:rPr>
                <w:rFonts w:ascii="Montserrat Light" w:hAnsi="Montserrat Light"/>
                <w:iCs/>
                <w:lang w:val="en-US"/>
              </w:rPr>
              <w:t xml:space="preserve"> </w:t>
            </w:r>
            <w:proofErr w:type="spellStart"/>
            <w:r w:rsidRPr="005C0BF2">
              <w:rPr>
                <w:rFonts w:ascii="Montserrat Light" w:hAnsi="Montserrat Light"/>
                <w:iCs/>
                <w:lang w:val="en-US"/>
              </w:rPr>
              <w:t>serviciu</w:t>
            </w:r>
            <w:proofErr w:type="spellEnd"/>
          </w:p>
        </w:tc>
        <w:tc>
          <w:tcPr>
            <w:tcW w:w="2512" w:type="dxa"/>
            <w:vAlign w:val="center"/>
          </w:tcPr>
          <w:p w14:paraId="2CC3CDD0" w14:textId="0CA92D6D" w:rsidR="0027419B" w:rsidRPr="005C0BF2" w:rsidRDefault="0027419B" w:rsidP="0027419B">
            <w:pPr>
              <w:tabs>
                <w:tab w:val="left" w:pos="3456"/>
              </w:tabs>
              <w:jc w:val="both"/>
              <w:rPr>
                <w:rFonts w:ascii="Montserrat Light" w:hAnsi="Montserrat Light"/>
                <w:iCs/>
                <w:lang w:val="en-US"/>
              </w:rPr>
            </w:pPr>
            <w:r w:rsidRPr="005C0BF2">
              <w:rPr>
                <w:rFonts w:ascii="Montserrat Light" w:hAnsi="Montserrat Light" w:cs="Calibri Light"/>
                <w:iCs/>
                <w:noProof/>
                <w:shd w:val="clear" w:color="auto" w:fill="FFFFFF"/>
              </w:rPr>
              <w:t>Diana COMAN</w:t>
            </w:r>
          </w:p>
        </w:tc>
        <w:tc>
          <w:tcPr>
            <w:tcW w:w="1795" w:type="dxa"/>
          </w:tcPr>
          <w:p w14:paraId="6EBB6419" w14:textId="5FCA2BEE" w:rsidR="0027419B" w:rsidRPr="005C0BF2" w:rsidRDefault="00B655B3" w:rsidP="0027419B">
            <w:pPr>
              <w:tabs>
                <w:tab w:val="left" w:pos="3456"/>
              </w:tabs>
              <w:jc w:val="center"/>
              <w:rPr>
                <w:rFonts w:ascii="Montserrat Light" w:hAnsi="Montserrat Light"/>
                <w:iCs/>
                <w:lang w:val="en-US"/>
              </w:rPr>
            </w:pPr>
            <w:r w:rsidRPr="005C0BF2">
              <w:rPr>
                <w:rFonts w:ascii="Montserrat Light" w:hAnsi="Montserrat Light"/>
                <w:iCs/>
                <w:lang w:val="en-US"/>
              </w:rPr>
              <w:t>1</w:t>
            </w:r>
            <w:r w:rsidR="000706FA" w:rsidRPr="005C0BF2">
              <w:rPr>
                <w:rFonts w:ascii="Montserrat Light" w:hAnsi="Montserrat Light"/>
                <w:iCs/>
                <w:lang w:val="en-US"/>
              </w:rPr>
              <w:t>4</w:t>
            </w:r>
            <w:r w:rsidRPr="005C0BF2">
              <w:rPr>
                <w:rFonts w:ascii="Montserrat Light" w:hAnsi="Montserrat Light"/>
                <w:iCs/>
                <w:lang w:val="en-US"/>
              </w:rPr>
              <w:t>.03.2024</w:t>
            </w:r>
          </w:p>
        </w:tc>
        <w:tc>
          <w:tcPr>
            <w:tcW w:w="1835" w:type="dxa"/>
            <w:vAlign w:val="center"/>
          </w:tcPr>
          <w:p w14:paraId="25FC147C" w14:textId="77777777" w:rsidR="0027419B" w:rsidRPr="005C0BF2" w:rsidRDefault="0027419B" w:rsidP="0027419B">
            <w:pPr>
              <w:tabs>
                <w:tab w:val="left" w:pos="3456"/>
              </w:tabs>
              <w:jc w:val="both"/>
              <w:rPr>
                <w:rFonts w:ascii="Montserrat Light" w:hAnsi="Montserrat Light"/>
                <w:iCs/>
                <w:highlight w:val="green"/>
                <w:lang w:val="en-US"/>
              </w:rPr>
            </w:pPr>
          </w:p>
        </w:tc>
      </w:tr>
      <w:tr w:rsidR="0027419B" w:rsidRPr="005C0BF2" w14:paraId="34B3926A" w14:textId="77777777" w:rsidTr="00C40F5A">
        <w:trPr>
          <w:trHeight w:val="381"/>
        </w:trPr>
        <w:tc>
          <w:tcPr>
            <w:tcW w:w="3663" w:type="dxa"/>
            <w:vAlign w:val="center"/>
          </w:tcPr>
          <w:p w14:paraId="77611128" w14:textId="4C5CD86B" w:rsidR="0027419B" w:rsidRPr="005C0BF2" w:rsidRDefault="0027419B" w:rsidP="0027419B">
            <w:pPr>
              <w:tabs>
                <w:tab w:val="left" w:pos="3456"/>
              </w:tabs>
              <w:jc w:val="both"/>
              <w:rPr>
                <w:rFonts w:ascii="Montserrat Light" w:hAnsi="Montserrat Light"/>
                <w:iCs/>
                <w:lang w:val="ro-RO"/>
              </w:rPr>
            </w:pPr>
            <w:r w:rsidRPr="005C0BF2">
              <w:rPr>
                <w:rFonts w:ascii="Montserrat Light" w:hAnsi="Montserrat Light"/>
                <w:iCs/>
                <w:lang w:val="ro-RO"/>
              </w:rPr>
              <w:t>Elaborat: Consilier</w:t>
            </w:r>
          </w:p>
        </w:tc>
        <w:tc>
          <w:tcPr>
            <w:tcW w:w="2512" w:type="dxa"/>
            <w:vAlign w:val="center"/>
          </w:tcPr>
          <w:p w14:paraId="61DC327A" w14:textId="7A8D3B9F" w:rsidR="0027419B" w:rsidRPr="005C0BF2" w:rsidRDefault="0080632E" w:rsidP="0027419B">
            <w:pPr>
              <w:tabs>
                <w:tab w:val="left" w:pos="3456"/>
              </w:tabs>
              <w:jc w:val="both"/>
              <w:rPr>
                <w:rFonts w:ascii="Montserrat Light" w:hAnsi="Montserrat Light"/>
                <w:iCs/>
                <w:lang w:val="en-US"/>
              </w:rPr>
            </w:pPr>
            <w:r w:rsidRPr="005C0BF2">
              <w:rPr>
                <w:rFonts w:ascii="Montserrat Light" w:hAnsi="Montserrat Light"/>
                <w:iCs/>
                <w:lang w:val="en-US"/>
              </w:rPr>
              <w:t>Lavinia BOTEZAN</w:t>
            </w:r>
          </w:p>
        </w:tc>
        <w:tc>
          <w:tcPr>
            <w:tcW w:w="1795" w:type="dxa"/>
          </w:tcPr>
          <w:p w14:paraId="57895167" w14:textId="3D1E5A63" w:rsidR="0027419B" w:rsidRPr="005C0BF2" w:rsidRDefault="00B655B3" w:rsidP="0027419B">
            <w:pPr>
              <w:tabs>
                <w:tab w:val="left" w:pos="3456"/>
              </w:tabs>
              <w:jc w:val="center"/>
              <w:rPr>
                <w:rFonts w:ascii="Montserrat Light" w:hAnsi="Montserrat Light"/>
                <w:iCs/>
                <w:lang w:val="en-US"/>
              </w:rPr>
            </w:pPr>
            <w:r w:rsidRPr="005C0BF2">
              <w:rPr>
                <w:rFonts w:ascii="Montserrat Light" w:hAnsi="Montserrat Light"/>
                <w:iCs/>
                <w:lang w:val="en-US"/>
              </w:rPr>
              <w:t>1</w:t>
            </w:r>
            <w:r w:rsidR="000706FA" w:rsidRPr="005C0BF2">
              <w:rPr>
                <w:rFonts w:ascii="Montserrat Light" w:hAnsi="Montserrat Light"/>
                <w:iCs/>
                <w:lang w:val="en-US"/>
              </w:rPr>
              <w:t>4</w:t>
            </w:r>
            <w:r w:rsidRPr="005C0BF2">
              <w:rPr>
                <w:rFonts w:ascii="Montserrat Light" w:hAnsi="Montserrat Light"/>
                <w:iCs/>
                <w:lang w:val="en-US"/>
              </w:rPr>
              <w:t>.03.2024</w:t>
            </w:r>
          </w:p>
        </w:tc>
        <w:tc>
          <w:tcPr>
            <w:tcW w:w="1835" w:type="dxa"/>
            <w:vAlign w:val="center"/>
          </w:tcPr>
          <w:p w14:paraId="4A04C983" w14:textId="77777777" w:rsidR="0027419B" w:rsidRPr="005C0BF2" w:rsidRDefault="0027419B" w:rsidP="0027419B">
            <w:pPr>
              <w:tabs>
                <w:tab w:val="left" w:pos="3456"/>
              </w:tabs>
              <w:jc w:val="both"/>
              <w:rPr>
                <w:rFonts w:ascii="Montserrat Light" w:hAnsi="Montserrat Light"/>
                <w:iCs/>
                <w:highlight w:val="green"/>
                <w:lang w:val="en-US"/>
              </w:rPr>
            </w:pPr>
          </w:p>
        </w:tc>
      </w:tr>
      <w:bookmarkEnd w:id="17"/>
    </w:tbl>
    <w:p w14:paraId="0D6BE5D3" w14:textId="7F5C8752" w:rsidR="006F41C7" w:rsidRPr="005C0BF2" w:rsidRDefault="006F41C7" w:rsidP="00902D40">
      <w:pPr>
        <w:rPr>
          <w:rFonts w:ascii="Montserrat Light" w:hAnsi="Montserrat Light"/>
          <w:highlight w:val="green"/>
          <w:lang w:val="en-US" w:eastAsia="ro-RO"/>
        </w:rPr>
      </w:pPr>
    </w:p>
    <w:p w14:paraId="0CF2C9A0" w14:textId="77777777" w:rsidR="00346A8E" w:rsidRPr="005C0BF2" w:rsidRDefault="00346A8E" w:rsidP="00902D40">
      <w:pPr>
        <w:rPr>
          <w:rFonts w:ascii="Montserrat Light" w:hAnsi="Montserrat Light"/>
          <w:highlight w:val="green"/>
          <w:lang w:val="en-US" w:eastAsia="ro-RO"/>
        </w:rPr>
      </w:pPr>
    </w:p>
    <w:p w14:paraId="4BA7B2E8" w14:textId="77777777" w:rsidR="00346A8E" w:rsidRPr="005C0BF2" w:rsidRDefault="00346A8E" w:rsidP="00902D40">
      <w:pPr>
        <w:rPr>
          <w:rFonts w:ascii="Montserrat Light" w:hAnsi="Montserrat Light"/>
          <w:highlight w:val="green"/>
          <w:lang w:val="en-US" w:eastAsia="ro-RO"/>
        </w:rPr>
      </w:pPr>
    </w:p>
    <w:p w14:paraId="10B595A0" w14:textId="77777777" w:rsidR="00346A8E" w:rsidRPr="005C0BF2" w:rsidRDefault="00346A8E" w:rsidP="00902D40">
      <w:pPr>
        <w:rPr>
          <w:rFonts w:ascii="Montserrat Light" w:hAnsi="Montserrat Light"/>
          <w:highlight w:val="green"/>
          <w:lang w:val="en-US" w:eastAsia="ro-RO"/>
        </w:rPr>
      </w:pPr>
    </w:p>
    <w:p w14:paraId="43332A8C" w14:textId="77777777" w:rsidR="00346A8E" w:rsidRPr="005C0BF2" w:rsidRDefault="00346A8E" w:rsidP="00902D40">
      <w:pPr>
        <w:rPr>
          <w:rFonts w:ascii="Montserrat Light" w:hAnsi="Montserrat Light"/>
          <w:highlight w:val="green"/>
          <w:lang w:val="en-US" w:eastAsia="ro-RO"/>
        </w:rPr>
      </w:pPr>
    </w:p>
    <w:p w14:paraId="59FDEF5F" w14:textId="77777777" w:rsidR="00346A8E" w:rsidRPr="005C0BF2" w:rsidRDefault="00346A8E" w:rsidP="00902D40">
      <w:pPr>
        <w:rPr>
          <w:rFonts w:ascii="Montserrat Light" w:hAnsi="Montserrat Light"/>
          <w:highlight w:val="green"/>
          <w:lang w:val="en-US" w:eastAsia="ro-RO"/>
        </w:rPr>
      </w:pPr>
    </w:p>
    <w:p w14:paraId="6EFFD139" w14:textId="77777777" w:rsidR="00346A8E" w:rsidRPr="005C0BF2" w:rsidRDefault="00346A8E" w:rsidP="00902D40">
      <w:pPr>
        <w:rPr>
          <w:rFonts w:ascii="Montserrat Light" w:hAnsi="Montserrat Light"/>
          <w:highlight w:val="green"/>
          <w:lang w:val="en-US" w:eastAsia="ro-RO"/>
        </w:rPr>
      </w:pPr>
    </w:p>
    <w:p w14:paraId="158A8FB5" w14:textId="77777777" w:rsidR="00346A8E" w:rsidRPr="005C0BF2" w:rsidRDefault="00346A8E" w:rsidP="00902D40">
      <w:pPr>
        <w:rPr>
          <w:rFonts w:ascii="Montserrat Light" w:hAnsi="Montserrat Light"/>
          <w:highlight w:val="green"/>
          <w:lang w:val="en-US" w:eastAsia="ro-RO"/>
        </w:rPr>
      </w:pPr>
    </w:p>
    <w:p w14:paraId="4A561EEC" w14:textId="77777777" w:rsidR="00346A8E" w:rsidRPr="005C0BF2" w:rsidRDefault="00346A8E" w:rsidP="00902D40">
      <w:pPr>
        <w:rPr>
          <w:rFonts w:ascii="Montserrat Light" w:hAnsi="Montserrat Light"/>
          <w:highlight w:val="green"/>
          <w:lang w:val="en-US" w:eastAsia="ro-RO"/>
        </w:rPr>
      </w:pPr>
    </w:p>
    <w:p w14:paraId="7704A88A" w14:textId="77777777" w:rsidR="00346A8E" w:rsidRPr="005C0BF2" w:rsidRDefault="00346A8E" w:rsidP="00902D40">
      <w:pPr>
        <w:rPr>
          <w:rFonts w:ascii="Montserrat Light" w:hAnsi="Montserrat Light"/>
          <w:highlight w:val="green"/>
          <w:lang w:val="en-US" w:eastAsia="ro-RO"/>
        </w:rPr>
      </w:pPr>
    </w:p>
    <w:p w14:paraId="2D2AFD69" w14:textId="77777777" w:rsidR="00346A8E" w:rsidRPr="005C0BF2" w:rsidRDefault="00346A8E" w:rsidP="00902D40">
      <w:pPr>
        <w:rPr>
          <w:rFonts w:ascii="Montserrat Light" w:hAnsi="Montserrat Light"/>
          <w:highlight w:val="green"/>
          <w:lang w:val="en-US" w:eastAsia="ro-RO"/>
        </w:rPr>
      </w:pPr>
    </w:p>
    <w:p w14:paraId="25CFA2AA" w14:textId="77777777" w:rsidR="00346A8E" w:rsidRPr="005C0BF2" w:rsidRDefault="00346A8E" w:rsidP="00902D40">
      <w:pPr>
        <w:rPr>
          <w:rFonts w:ascii="Montserrat Light" w:hAnsi="Montserrat Light"/>
          <w:highlight w:val="green"/>
          <w:lang w:val="en-US" w:eastAsia="ro-RO"/>
        </w:rPr>
      </w:pPr>
    </w:p>
    <w:p w14:paraId="7F9508AD" w14:textId="77777777" w:rsidR="00346A8E" w:rsidRPr="005C0BF2" w:rsidRDefault="00346A8E" w:rsidP="00902D40">
      <w:pPr>
        <w:rPr>
          <w:rFonts w:ascii="Montserrat Light" w:hAnsi="Montserrat Light"/>
          <w:highlight w:val="green"/>
          <w:lang w:val="en-US" w:eastAsia="ro-RO"/>
        </w:rPr>
      </w:pPr>
    </w:p>
    <w:p w14:paraId="682CDDFC" w14:textId="77777777" w:rsidR="00346A8E" w:rsidRPr="005C0BF2" w:rsidRDefault="00346A8E" w:rsidP="00902D40">
      <w:pPr>
        <w:rPr>
          <w:rFonts w:ascii="Montserrat Light" w:hAnsi="Montserrat Light"/>
          <w:highlight w:val="green"/>
          <w:lang w:val="en-US" w:eastAsia="ro-RO"/>
        </w:rPr>
      </w:pPr>
    </w:p>
    <w:p w14:paraId="50F22A50" w14:textId="77777777" w:rsidR="00346A8E" w:rsidRPr="005C0BF2" w:rsidRDefault="00346A8E" w:rsidP="00902D40">
      <w:pPr>
        <w:rPr>
          <w:rFonts w:ascii="Montserrat Light" w:hAnsi="Montserrat Light"/>
          <w:highlight w:val="green"/>
          <w:lang w:val="en-US" w:eastAsia="ro-RO"/>
        </w:rPr>
      </w:pPr>
    </w:p>
    <w:p w14:paraId="50210776" w14:textId="77777777" w:rsidR="00346A8E" w:rsidRPr="005C0BF2" w:rsidRDefault="00346A8E" w:rsidP="00902D40">
      <w:pPr>
        <w:rPr>
          <w:rFonts w:ascii="Montserrat Light" w:hAnsi="Montserrat Light"/>
          <w:highlight w:val="green"/>
          <w:lang w:val="en-US" w:eastAsia="ro-RO"/>
        </w:rPr>
      </w:pPr>
    </w:p>
    <w:p w14:paraId="01DC6030" w14:textId="77777777" w:rsidR="00346A8E" w:rsidRPr="005C0BF2" w:rsidRDefault="00346A8E" w:rsidP="00902D40">
      <w:pPr>
        <w:rPr>
          <w:rFonts w:ascii="Montserrat Light" w:hAnsi="Montserrat Light"/>
          <w:highlight w:val="green"/>
          <w:lang w:val="en-US" w:eastAsia="ro-RO"/>
        </w:rPr>
      </w:pPr>
    </w:p>
    <w:p w14:paraId="2DC42841" w14:textId="77777777" w:rsidR="00C77F4F" w:rsidRPr="005C0BF2" w:rsidRDefault="00C77F4F" w:rsidP="00902D40">
      <w:pPr>
        <w:rPr>
          <w:rFonts w:ascii="Montserrat Light" w:hAnsi="Montserrat Light"/>
          <w:highlight w:val="green"/>
          <w:lang w:val="en-US" w:eastAsia="ro-RO"/>
        </w:rPr>
      </w:pPr>
    </w:p>
    <w:p w14:paraId="6525F85D" w14:textId="77777777" w:rsidR="00C77F4F" w:rsidRPr="005C0BF2" w:rsidRDefault="00C77F4F" w:rsidP="00902D40">
      <w:pPr>
        <w:rPr>
          <w:rFonts w:ascii="Montserrat Light" w:hAnsi="Montserrat Light"/>
          <w:highlight w:val="green"/>
          <w:lang w:val="en-US" w:eastAsia="ro-RO"/>
        </w:rPr>
      </w:pPr>
    </w:p>
    <w:p w14:paraId="6A35B66E" w14:textId="77777777" w:rsidR="00C77F4F" w:rsidRPr="005C0BF2" w:rsidRDefault="00C77F4F" w:rsidP="00902D40">
      <w:pPr>
        <w:rPr>
          <w:rFonts w:ascii="Montserrat Light" w:hAnsi="Montserrat Light"/>
          <w:highlight w:val="green"/>
          <w:lang w:val="en-US" w:eastAsia="ro-RO"/>
        </w:rPr>
      </w:pPr>
    </w:p>
    <w:p w14:paraId="29342085" w14:textId="77777777" w:rsidR="00C77F4F" w:rsidRPr="005C0BF2" w:rsidRDefault="00C77F4F" w:rsidP="00902D40">
      <w:pPr>
        <w:rPr>
          <w:rFonts w:ascii="Montserrat Light" w:hAnsi="Montserrat Light"/>
          <w:highlight w:val="green"/>
          <w:lang w:val="en-US" w:eastAsia="ro-RO"/>
        </w:rPr>
      </w:pPr>
    </w:p>
    <w:p w14:paraId="06E872D9" w14:textId="77777777" w:rsidR="00C77F4F" w:rsidRPr="005C0BF2" w:rsidRDefault="00C77F4F" w:rsidP="00902D40">
      <w:pPr>
        <w:rPr>
          <w:rFonts w:ascii="Montserrat Light" w:hAnsi="Montserrat Light"/>
          <w:highlight w:val="green"/>
          <w:lang w:val="en-US" w:eastAsia="ro-RO"/>
        </w:rPr>
      </w:pPr>
    </w:p>
    <w:p w14:paraId="482DFA9D" w14:textId="77777777" w:rsidR="00C77F4F" w:rsidRPr="005C0BF2" w:rsidRDefault="00C77F4F" w:rsidP="00902D40">
      <w:pPr>
        <w:rPr>
          <w:rFonts w:ascii="Montserrat Light" w:hAnsi="Montserrat Light"/>
          <w:highlight w:val="green"/>
          <w:lang w:val="en-US" w:eastAsia="ro-RO"/>
        </w:rPr>
      </w:pPr>
    </w:p>
    <w:p w14:paraId="7EAFEB4E" w14:textId="77777777" w:rsidR="00C77F4F" w:rsidRPr="005C0BF2" w:rsidRDefault="00C77F4F" w:rsidP="00902D40">
      <w:pPr>
        <w:rPr>
          <w:rFonts w:ascii="Montserrat Light" w:hAnsi="Montserrat Light"/>
          <w:highlight w:val="green"/>
          <w:lang w:val="en-US" w:eastAsia="ro-RO"/>
        </w:rPr>
      </w:pPr>
    </w:p>
    <w:p w14:paraId="32B75065" w14:textId="77777777" w:rsidR="0059520A" w:rsidRPr="005C0BF2" w:rsidRDefault="0059520A" w:rsidP="00902D40">
      <w:pPr>
        <w:rPr>
          <w:rFonts w:ascii="Montserrat Light" w:hAnsi="Montserrat Light"/>
          <w:highlight w:val="green"/>
          <w:lang w:val="en-US" w:eastAsia="ro-RO"/>
        </w:rPr>
      </w:pPr>
    </w:p>
    <w:p w14:paraId="7444287B" w14:textId="77777777" w:rsidR="0059520A" w:rsidRPr="005C0BF2" w:rsidRDefault="0059520A" w:rsidP="00902D40">
      <w:pPr>
        <w:rPr>
          <w:rFonts w:ascii="Montserrat Light" w:hAnsi="Montserrat Light"/>
          <w:highlight w:val="green"/>
          <w:lang w:val="en-US" w:eastAsia="ro-RO"/>
        </w:rPr>
      </w:pPr>
    </w:p>
    <w:p w14:paraId="1027B49A" w14:textId="77777777" w:rsidR="0059520A" w:rsidRPr="005C0BF2" w:rsidRDefault="0059520A" w:rsidP="00902D40">
      <w:pPr>
        <w:rPr>
          <w:rFonts w:ascii="Montserrat Light" w:hAnsi="Montserrat Light"/>
          <w:highlight w:val="green"/>
          <w:lang w:val="en-US" w:eastAsia="ro-RO"/>
        </w:rPr>
      </w:pPr>
    </w:p>
    <w:p w14:paraId="1171A303" w14:textId="77777777" w:rsidR="0059520A" w:rsidRPr="005C0BF2" w:rsidRDefault="0059520A" w:rsidP="00902D40">
      <w:pPr>
        <w:rPr>
          <w:rFonts w:ascii="Montserrat Light" w:hAnsi="Montserrat Light"/>
          <w:highlight w:val="green"/>
          <w:lang w:val="en-US" w:eastAsia="ro-RO"/>
        </w:rPr>
      </w:pPr>
    </w:p>
    <w:p w14:paraId="4B8FEA9A" w14:textId="77777777" w:rsidR="00C77F4F" w:rsidRPr="005C0BF2" w:rsidRDefault="00C77F4F" w:rsidP="00902D40">
      <w:pPr>
        <w:rPr>
          <w:rFonts w:ascii="Montserrat Light" w:hAnsi="Montserrat Light"/>
          <w:highlight w:val="green"/>
          <w:lang w:val="en-US" w:eastAsia="ro-RO"/>
        </w:rPr>
      </w:pPr>
    </w:p>
    <w:p w14:paraId="224CCD14" w14:textId="4AEECD5A" w:rsidR="0075193C" w:rsidRDefault="0075193C" w:rsidP="00E839E9">
      <w:pPr>
        <w:tabs>
          <w:tab w:val="left" w:pos="8631"/>
        </w:tabs>
        <w:rPr>
          <w:rFonts w:ascii="Montserrat Light" w:hAnsi="Montserrat Light"/>
          <w:lang w:val="en-US" w:eastAsia="ro-RO"/>
        </w:rPr>
      </w:pPr>
    </w:p>
    <w:p w14:paraId="52E19399" w14:textId="77777777" w:rsidR="00E66E7B" w:rsidRDefault="00E66E7B" w:rsidP="00E839E9">
      <w:pPr>
        <w:tabs>
          <w:tab w:val="left" w:pos="8631"/>
        </w:tabs>
        <w:rPr>
          <w:rFonts w:ascii="Montserrat Light" w:hAnsi="Montserrat Light"/>
          <w:lang w:val="en-US" w:eastAsia="ro-RO"/>
        </w:rPr>
      </w:pPr>
    </w:p>
    <w:p w14:paraId="5683025B" w14:textId="77777777" w:rsidR="00E66E7B" w:rsidRDefault="00E66E7B" w:rsidP="00E839E9">
      <w:pPr>
        <w:tabs>
          <w:tab w:val="left" w:pos="8631"/>
        </w:tabs>
        <w:rPr>
          <w:rFonts w:ascii="Montserrat Light" w:hAnsi="Montserrat Light"/>
          <w:lang w:val="en-US" w:eastAsia="ro-RO"/>
        </w:rPr>
      </w:pPr>
    </w:p>
    <w:p w14:paraId="07309459" w14:textId="77777777" w:rsidR="00E66E7B" w:rsidRDefault="00E66E7B" w:rsidP="00E839E9">
      <w:pPr>
        <w:tabs>
          <w:tab w:val="left" w:pos="8631"/>
        </w:tabs>
        <w:rPr>
          <w:rFonts w:ascii="Montserrat Light" w:hAnsi="Montserrat Light"/>
          <w:lang w:val="en-US" w:eastAsia="ro-RO"/>
        </w:rPr>
      </w:pPr>
    </w:p>
    <w:p w14:paraId="411FBBB2" w14:textId="77777777" w:rsidR="00E66E7B" w:rsidRDefault="00E66E7B" w:rsidP="00E839E9">
      <w:pPr>
        <w:tabs>
          <w:tab w:val="left" w:pos="8631"/>
        </w:tabs>
        <w:rPr>
          <w:rFonts w:ascii="Montserrat Light" w:hAnsi="Montserrat Light"/>
          <w:lang w:val="en-US" w:eastAsia="ro-RO"/>
        </w:rPr>
      </w:pPr>
    </w:p>
    <w:p w14:paraId="6BB19804" w14:textId="77777777" w:rsidR="00E66E7B" w:rsidRDefault="00E66E7B" w:rsidP="00E839E9">
      <w:pPr>
        <w:tabs>
          <w:tab w:val="left" w:pos="8631"/>
        </w:tabs>
        <w:rPr>
          <w:rFonts w:ascii="Montserrat Light" w:hAnsi="Montserrat Light"/>
          <w:lang w:val="en-US" w:eastAsia="ro-RO"/>
        </w:rPr>
      </w:pPr>
    </w:p>
    <w:p w14:paraId="024AA746" w14:textId="77777777" w:rsidR="00E66E7B" w:rsidRDefault="00E66E7B" w:rsidP="00E839E9">
      <w:pPr>
        <w:tabs>
          <w:tab w:val="left" w:pos="8631"/>
        </w:tabs>
        <w:rPr>
          <w:rFonts w:ascii="Montserrat Light" w:hAnsi="Montserrat Light"/>
          <w:lang w:val="en-US" w:eastAsia="ro-RO"/>
        </w:rPr>
      </w:pPr>
    </w:p>
    <w:p w14:paraId="643FE080" w14:textId="77777777" w:rsidR="00E66E7B" w:rsidRPr="005C0BF2" w:rsidRDefault="00E66E7B" w:rsidP="00E839E9">
      <w:pPr>
        <w:tabs>
          <w:tab w:val="left" w:pos="8631"/>
        </w:tabs>
        <w:rPr>
          <w:rFonts w:ascii="Montserrat Light" w:hAnsi="Montserrat Light"/>
          <w:lang w:val="en-US" w:eastAsia="ro-RO"/>
        </w:rPr>
      </w:pPr>
    </w:p>
    <w:p w14:paraId="144A4D2A" w14:textId="017EFBDC" w:rsidR="00105AFE" w:rsidRPr="005C0BF2" w:rsidRDefault="00105AFE" w:rsidP="00902D40">
      <w:pPr>
        <w:rPr>
          <w:rFonts w:ascii="Montserrat Light" w:hAnsi="Montserrat Light"/>
          <w:lang w:val="en-US" w:eastAsia="ro-RO"/>
        </w:rPr>
      </w:pPr>
    </w:p>
    <w:p w14:paraId="2A671A9A" w14:textId="472E13E3" w:rsidR="001B5D45" w:rsidRPr="005C0BF2" w:rsidRDefault="001B5D45" w:rsidP="001B5D45">
      <w:pPr>
        <w:tabs>
          <w:tab w:val="left" w:pos="3456"/>
        </w:tabs>
        <w:rPr>
          <w:rFonts w:ascii="Montserrat Light" w:hAnsi="Montserrat Light"/>
        </w:rPr>
      </w:pPr>
      <w:r w:rsidRPr="005C0BF2">
        <w:rPr>
          <w:rFonts w:ascii="Montserrat Light" w:hAnsi="Montserrat Light"/>
        </w:rPr>
        <w:lastRenderedPageBreak/>
        <w:t>Nr</w:t>
      </w:r>
      <w:r w:rsidR="00C617C6" w:rsidRPr="005C0BF2">
        <w:rPr>
          <w:rFonts w:ascii="Montserrat Light" w:hAnsi="Montserrat Light"/>
        </w:rPr>
        <w:t xml:space="preserve">. </w:t>
      </w:r>
      <w:r w:rsidR="00323281" w:rsidRPr="005C0BF2">
        <w:rPr>
          <w:rFonts w:ascii="Montserrat Light" w:hAnsi="Montserrat Light"/>
        </w:rPr>
        <w:t>10.529</w:t>
      </w:r>
      <w:r w:rsidR="0075193C" w:rsidRPr="005C0BF2">
        <w:rPr>
          <w:rFonts w:ascii="Montserrat Light" w:hAnsi="Montserrat Light"/>
        </w:rPr>
        <w:t xml:space="preserve"> </w:t>
      </w:r>
      <w:r w:rsidRPr="005C0BF2">
        <w:rPr>
          <w:rFonts w:ascii="Montserrat Light" w:hAnsi="Montserrat Light"/>
        </w:rPr>
        <w:t>/</w:t>
      </w:r>
      <w:r w:rsidR="0075193C" w:rsidRPr="005C0BF2">
        <w:rPr>
          <w:rFonts w:ascii="Montserrat Light" w:hAnsi="Montserrat Light"/>
        </w:rPr>
        <w:t xml:space="preserve"> </w:t>
      </w:r>
      <w:r w:rsidR="00B655B3" w:rsidRPr="005C0BF2">
        <w:rPr>
          <w:rFonts w:ascii="Montserrat Light" w:hAnsi="Montserrat Light"/>
          <w:iCs/>
          <w:lang w:val="en-US"/>
        </w:rPr>
        <w:t>12.03.2024</w:t>
      </w:r>
    </w:p>
    <w:p w14:paraId="5074446F" w14:textId="77777777" w:rsidR="001B5D45" w:rsidRPr="005C0BF2" w:rsidRDefault="001B5D45" w:rsidP="001B5D45">
      <w:pPr>
        <w:tabs>
          <w:tab w:val="left" w:pos="3456"/>
        </w:tabs>
        <w:jc w:val="center"/>
        <w:rPr>
          <w:rFonts w:ascii="Montserrat Light" w:hAnsi="Montserrat Light"/>
          <w:b/>
          <w:bCs/>
          <w:iCs/>
          <w:lang w:val="ro-RO"/>
        </w:rPr>
      </w:pPr>
    </w:p>
    <w:p w14:paraId="177242E6" w14:textId="77777777" w:rsidR="001B5D45" w:rsidRPr="005C0BF2" w:rsidRDefault="001B5D45" w:rsidP="001B5D45">
      <w:pPr>
        <w:tabs>
          <w:tab w:val="left" w:pos="3456"/>
        </w:tabs>
        <w:jc w:val="center"/>
        <w:rPr>
          <w:rFonts w:ascii="Montserrat Light" w:hAnsi="Montserrat Light"/>
          <w:b/>
          <w:bCs/>
          <w:iCs/>
          <w:lang w:val="ro-RO"/>
        </w:rPr>
      </w:pPr>
      <w:r w:rsidRPr="005C0BF2">
        <w:rPr>
          <w:rFonts w:ascii="Montserrat Light" w:hAnsi="Montserrat Light"/>
          <w:b/>
          <w:bCs/>
          <w:iCs/>
          <w:lang w:val="ro-RO"/>
        </w:rPr>
        <w:t>RAPORT DE SPECIALITATE</w:t>
      </w:r>
    </w:p>
    <w:p w14:paraId="157D2C9A" w14:textId="77777777" w:rsidR="001B5D45" w:rsidRPr="005C0BF2" w:rsidRDefault="001B5D45" w:rsidP="001B5D45">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722"/>
        <w:gridCol w:w="1585"/>
        <w:gridCol w:w="1523"/>
      </w:tblGrid>
      <w:tr w:rsidR="001B5D45" w:rsidRPr="005C0BF2" w14:paraId="07E07A3E" w14:textId="77777777" w:rsidTr="00955AF7">
        <w:trPr>
          <w:trHeight w:val="278"/>
        </w:trPr>
        <w:tc>
          <w:tcPr>
            <w:tcW w:w="3663" w:type="dxa"/>
          </w:tcPr>
          <w:p w14:paraId="7E24C883" w14:textId="77777777" w:rsidR="001B5D45" w:rsidRPr="005C0BF2" w:rsidRDefault="001B5D45" w:rsidP="006A43D9">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Titlul</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proiectului</w:t>
            </w:r>
            <w:proofErr w:type="spellEnd"/>
            <w:r w:rsidRPr="005C0BF2">
              <w:rPr>
                <w:rFonts w:ascii="Montserrat Light" w:hAnsi="Montserrat Light"/>
                <w:b/>
                <w:bCs/>
                <w:iCs/>
                <w:lang w:val="en-US"/>
              </w:rPr>
              <w:t xml:space="preserve"> de </w:t>
            </w:r>
            <w:proofErr w:type="spellStart"/>
            <w:r w:rsidRPr="005C0BF2">
              <w:rPr>
                <w:rFonts w:ascii="Montserrat Light" w:hAnsi="Montserrat Light"/>
                <w:b/>
                <w:bCs/>
                <w:iCs/>
                <w:lang w:val="en-US"/>
              </w:rPr>
              <w:t>hotărâre</w:t>
            </w:r>
            <w:proofErr w:type="spellEnd"/>
          </w:p>
        </w:tc>
        <w:tc>
          <w:tcPr>
            <w:tcW w:w="5830" w:type="dxa"/>
            <w:gridSpan w:val="3"/>
          </w:tcPr>
          <w:p w14:paraId="3940D963" w14:textId="30D09D97" w:rsidR="001B5D45" w:rsidRPr="005C0BF2" w:rsidRDefault="007F1399" w:rsidP="00955AF7">
            <w:pPr>
              <w:tabs>
                <w:tab w:val="left" w:pos="3456"/>
              </w:tabs>
              <w:jc w:val="both"/>
              <w:rPr>
                <w:rFonts w:ascii="Montserrat Light" w:hAnsi="Montserrat Light"/>
                <w:lang w:val="en-US"/>
              </w:rPr>
            </w:pPr>
            <w:r w:rsidRPr="005C0BF2">
              <w:rPr>
                <w:rFonts w:ascii="Montserrat Light" w:eastAsia="Calibri" w:hAnsi="Montserrat Light"/>
                <w:iCs/>
                <w:noProof/>
                <w:color w:val="000000" w:themeColor="text1"/>
              </w:rPr>
              <w:t>Proiect de hotărâre pentru modificarea Hotărârii Consiliului Judeţean Cluj nr. 159 din 31 august 2023 privind aprobarea proiectului ILUMINAREA TRECERILOR PENTRU PIETONI PE DRUMURILE JUDEȚENE DIN JUDEȚUL CLUJ - ETAPA I</w:t>
            </w:r>
          </w:p>
        </w:tc>
      </w:tr>
      <w:tr w:rsidR="001B5D45" w:rsidRPr="005C0BF2" w14:paraId="393F8A96" w14:textId="77777777" w:rsidTr="00955AF7">
        <w:tc>
          <w:tcPr>
            <w:tcW w:w="3663" w:type="dxa"/>
          </w:tcPr>
          <w:p w14:paraId="0E38FDDA" w14:textId="77777777" w:rsidR="001B5D45" w:rsidRPr="005C0BF2" w:rsidRDefault="001B5D45" w:rsidP="006A43D9">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Compartiment</w:t>
            </w:r>
            <w:proofErr w:type="spellEnd"/>
            <w:r w:rsidRPr="005C0BF2">
              <w:rPr>
                <w:rFonts w:ascii="Montserrat Light" w:hAnsi="Montserrat Light"/>
                <w:b/>
                <w:bCs/>
                <w:iCs/>
                <w:lang w:val="en-US"/>
              </w:rPr>
              <w:t xml:space="preserve"> de resort:</w:t>
            </w:r>
          </w:p>
        </w:tc>
        <w:tc>
          <w:tcPr>
            <w:tcW w:w="5830" w:type="dxa"/>
            <w:gridSpan w:val="3"/>
          </w:tcPr>
          <w:p w14:paraId="3B6F55E8" w14:textId="472016F8" w:rsidR="001B5D45" w:rsidRPr="005C0BF2" w:rsidRDefault="00955AF7" w:rsidP="006A43D9">
            <w:pPr>
              <w:tabs>
                <w:tab w:val="left" w:pos="3456"/>
              </w:tabs>
              <w:jc w:val="both"/>
              <w:rPr>
                <w:rFonts w:ascii="Montserrat Light" w:eastAsia="Calibri" w:hAnsi="Montserrat Light"/>
                <w:iCs/>
                <w:noProof/>
              </w:rPr>
            </w:pPr>
            <w:r w:rsidRPr="005C0BF2">
              <w:rPr>
                <w:rFonts w:ascii="Montserrat Light" w:eastAsia="Calibri" w:hAnsi="Montserrat Light"/>
                <w:iCs/>
                <w:noProof/>
              </w:rPr>
              <w:t>DIREC</w:t>
            </w:r>
            <w:r w:rsidRPr="005C0BF2">
              <w:rPr>
                <w:rFonts w:ascii="Montserrat Light" w:eastAsia="Calibri" w:hAnsi="Montserrat Light"/>
                <w:iCs/>
                <w:noProof/>
                <w:lang w:val="ro-RO"/>
              </w:rPr>
              <w:t>ȚIA GENERALA BUGET FINAN</w:t>
            </w:r>
            <w:r w:rsidR="006C0471" w:rsidRPr="005C0BF2">
              <w:rPr>
                <w:rFonts w:ascii="Montserrat Light" w:eastAsia="Calibri" w:hAnsi="Montserrat Light"/>
                <w:iCs/>
                <w:noProof/>
                <w:lang w:val="ro-RO"/>
              </w:rPr>
              <w:t>Ț</w:t>
            </w:r>
            <w:r w:rsidRPr="005C0BF2">
              <w:rPr>
                <w:rFonts w:ascii="Montserrat Light" w:eastAsia="Calibri" w:hAnsi="Montserrat Light"/>
                <w:iCs/>
                <w:noProof/>
                <w:lang w:val="ro-RO"/>
              </w:rPr>
              <w:t>E, RESURSE UMANE</w:t>
            </w:r>
          </w:p>
        </w:tc>
      </w:tr>
      <w:tr w:rsidR="001B5D45" w:rsidRPr="005C0BF2" w14:paraId="04BF887D" w14:textId="77777777" w:rsidTr="006A43D9">
        <w:tc>
          <w:tcPr>
            <w:tcW w:w="9493" w:type="dxa"/>
            <w:gridSpan w:val="4"/>
          </w:tcPr>
          <w:p w14:paraId="55B46625" w14:textId="77777777" w:rsidR="001B5D45" w:rsidRPr="005C0BF2" w:rsidRDefault="001B5D45" w:rsidP="006A43D9">
            <w:pPr>
              <w:tabs>
                <w:tab w:val="left" w:pos="3456"/>
              </w:tabs>
              <w:jc w:val="both"/>
              <w:rPr>
                <w:rFonts w:ascii="Montserrat Light" w:hAnsi="Montserrat Light"/>
                <w:b/>
                <w:bCs/>
                <w:iCs/>
                <w:lang w:val="en-US"/>
              </w:rPr>
            </w:pPr>
            <w:proofErr w:type="spellStart"/>
            <w:r w:rsidRPr="005C0BF2">
              <w:rPr>
                <w:rFonts w:ascii="Montserrat Light" w:hAnsi="Montserrat Light"/>
                <w:b/>
                <w:bCs/>
                <w:iCs/>
                <w:lang w:val="en-US"/>
              </w:rPr>
              <w:t>Secțiunea</w:t>
            </w:r>
            <w:proofErr w:type="spellEnd"/>
            <w:r w:rsidRPr="005C0BF2">
              <w:rPr>
                <w:rFonts w:ascii="Montserrat Light" w:hAnsi="Montserrat Light"/>
                <w:b/>
                <w:bCs/>
                <w:iCs/>
                <w:lang w:val="en-US"/>
              </w:rPr>
              <w:t xml:space="preserve"> 1 – </w:t>
            </w:r>
            <w:proofErr w:type="spellStart"/>
            <w:r w:rsidRPr="005C0BF2">
              <w:rPr>
                <w:rFonts w:ascii="Montserrat Light" w:hAnsi="Montserrat Light"/>
                <w:b/>
                <w:bCs/>
                <w:iCs/>
                <w:lang w:val="en-US"/>
              </w:rPr>
              <w:t>Documentare</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și</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analiză</w:t>
            </w:r>
            <w:proofErr w:type="spellEnd"/>
            <w:r w:rsidRPr="005C0BF2">
              <w:rPr>
                <w:rFonts w:ascii="Montserrat Light" w:hAnsi="Montserrat Light"/>
                <w:b/>
                <w:bCs/>
                <w:iCs/>
                <w:lang w:val="en-US"/>
              </w:rPr>
              <w:t xml:space="preserve">: </w:t>
            </w:r>
          </w:p>
        </w:tc>
      </w:tr>
      <w:tr w:rsidR="001B5D45" w:rsidRPr="005C0BF2" w14:paraId="3AD14777" w14:textId="77777777" w:rsidTr="006A43D9">
        <w:tc>
          <w:tcPr>
            <w:tcW w:w="9493" w:type="dxa"/>
            <w:gridSpan w:val="4"/>
          </w:tcPr>
          <w:p w14:paraId="0E799F41" w14:textId="3B24DCC6" w:rsidR="007A0F06" w:rsidRPr="005C0BF2" w:rsidRDefault="00C372C4" w:rsidP="00BC3565">
            <w:pPr>
              <w:jc w:val="both"/>
              <w:rPr>
                <w:rFonts w:ascii="Montserrat Light" w:hAnsi="Montserrat Light"/>
              </w:rPr>
            </w:pP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analiza</w:t>
            </w:r>
            <w:proofErr w:type="spellEnd"/>
            <w:r w:rsidRPr="005C0BF2">
              <w:rPr>
                <w:rFonts w:ascii="Montserrat Light" w:hAnsi="Montserrat Light"/>
              </w:rPr>
              <w:t xml:space="preserve"> </w:t>
            </w:r>
            <w:proofErr w:type="spellStart"/>
            <w:r w:rsidRPr="005C0BF2">
              <w:rPr>
                <w:rFonts w:ascii="Montserrat Light" w:hAnsi="Montserrat Light"/>
              </w:rPr>
              <w:t>proiectului</w:t>
            </w:r>
            <w:proofErr w:type="spellEnd"/>
            <w:r w:rsidRPr="005C0BF2">
              <w:rPr>
                <w:rFonts w:ascii="Montserrat Light" w:hAnsi="Montserrat Light"/>
              </w:rPr>
              <w:t xml:space="preserve"> de </w:t>
            </w:r>
            <w:proofErr w:type="spellStart"/>
            <w:r w:rsidRPr="005C0BF2">
              <w:rPr>
                <w:rFonts w:ascii="Montserrat Light" w:hAnsi="Montserrat Light"/>
              </w:rPr>
              <w:t>hotărâre</w:t>
            </w:r>
            <w:proofErr w:type="spellEnd"/>
            <w:r w:rsidRPr="005C0BF2">
              <w:rPr>
                <w:rFonts w:ascii="Montserrat Light" w:hAnsi="Montserrat Light"/>
              </w:rPr>
              <w:t xml:space="preserve"> s-a </w:t>
            </w:r>
            <w:proofErr w:type="spellStart"/>
            <w:r w:rsidRPr="005C0BF2">
              <w:rPr>
                <w:rFonts w:ascii="Montserrat Light" w:hAnsi="Montserrat Light"/>
              </w:rPr>
              <w:t>ținut</w:t>
            </w:r>
            <w:proofErr w:type="spellEnd"/>
            <w:r w:rsidRPr="005C0BF2">
              <w:rPr>
                <w:rFonts w:ascii="Montserrat Light" w:hAnsi="Montserrat Light"/>
              </w:rPr>
              <w:t xml:space="preserve"> </w:t>
            </w:r>
            <w:proofErr w:type="spellStart"/>
            <w:r w:rsidRPr="005C0BF2">
              <w:rPr>
                <w:rFonts w:ascii="Montserrat Light" w:hAnsi="Montserrat Light"/>
              </w:rPr>
              <w:t>cont</w:t>
            </w:r>
            <w:proofErr w:type="spellEnd"/>
            <w:r w:rsidRPr="005C0BF2">
              <w:rPr>
                <w:rFonts w:ascii="Montserrat Light" w:hAnsi="Montserrat Light"/>
              </w:rPr>
              <w:t xml:space="preserve"> de </w:t>
            </w:r>
            <w:proofErr w:type="spellStart"/>
            <w:r w:rsidRPr="005C0BF2">
              <w:rPr>
                <w:rFonts w:ascii="Montserrat Light" w:hAnsi="Montserrat Light"/>
              </w:rPr>
              <w:t>prevederilor</w:t>
            </w:r>
            <w:proofErr w:type="spellEnd"/>
            <w:r w:rsidRPr="005C0BF2">
              <w:rPr>
                <w:rFonts w:ascii="Montserrat Light" w:hAnsi="Montserrat Light"/>
              </w:rPr>
              <w:t xml:space="preserve"> art. 45 - </w:t>
            </w:r>
            <w:proofErr w:type="spellStart"/>
            <w:r w:rsidRPr="005C0BF2">
              <w:rPr>
                <w:rFonts w:ascii="Montserrat Light" w:hAnsi="Montserrat Light"/>
                <w:i/>
                <w:iCs/>
              </w:rPr>
              <w:t>Condiţii</w:t>
            </w:r>
            <w:proofErr w:type="spellEnd"/>
            <w:r w:rsidRPr="005C0BF2">
              <w:rPr>
                <w:rFonts w:ascii="Montserrat Light" w:hAnsi="Montserrat Light"/>
                <w:i/>
                <w:iCs/>
              </w:rPr>
              <w:t xml:space="preserve"> pentru </w:t>
            </w:r>
            <w:proofErr w:type="spellStart"/>
            <w:r w:rsidRPr="005C0BF2">
              <w:rPr>
                <w:rFonts w:ascii="Montserrat Light" w:hAnsi="Montserrat Light"/>
                <w:i/>
                <w:iCs/>
              </w:rPr>
              <w:t>includerea</w:t>
            </w:r>
            <w:proofErr w:type="spellEnd"/>
            <w:r w:rsidRPr="005C0BF2">
              <w:rPr>
                <w:rFonts w:ascii="Montserrat Light" w:hAnsi="Montserrat Light"/>
                <w:i/>
                <w:iCs/>
              </w:rPr>
              <w:t xml:space="preserve"> </w:t>
            </w:r>
            <w:proofErr w:type="spellStart"/>
            <w:r w:rsidRPr="005C0BF2">
              <w:rPr>
                <w:rFonts w:ascii="Montserrat Light" w:hAnsi="Montserrat Light"/>
                <w:i/>
                <w:iCs/>
              </w:rPr>
              <w:t>investiţiilor</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proiectul</w:t>
            </w:r>
            <w:proofErr w:type="spellEnd"/>
            <w:r w:rsidRPr="005C0BF2">
              <w:rPr>
                <w:rFonts w:ascii="Montserrat Light" w:hAnsi="Montserrat Light"/>
                <w:i/>
                <w:iCs/>
              </w:rPr>
              <w:t xml:space="preserve"> </w:t>
            </w:r>
            <w:proofErr w:type="spellStart"/>
            <w:r w:rsidRPr="005C0BF2">
              <w:rPr>
                <w:rFonts w:ascii="Montserrat Light" w:hAnsi="Montserrat Light"/>
                <w:i/>
                <w:iCs/>
              </w:rPr>
              <w:t>bugetului</w:t>
            </w:r>
            <w:proofErr w:type="spellEnd"/>
            <w:r w:rsidRPr="005C0BF2">
              <w:rPr>
                <w:rFonts w:ascii="Montserrat Light" w:hAnsi="Montserrat Light"/>
                <w:i/>
                <w:iCs/>
              </w:rPr>
              <w:t xml:space="preserve">, </w:t>
            </w:r>
            <w:proofErr w:type="spellStart"/>
            <w:r w:rsidRPr="005C0BF2">
              <w:rPr>
                <w:rFonts w:ascii="Montserrat Light" w:hAnsi="Montserrat Light"/>
              </w:rPr>
              <w:t>alin</w:t>
            </w:r>
            <w:proofErr w:type="spellEnd"/>
            <w:r w:rsidRPr="005C0BF2">
              <w:rPr>
                <w:rFonts w:ascii="Montserrat Light" w:hAnsi="Montserrat Light"/>
              </w:rPr>
              <w:t xml:space="preserve">. (2) din </w:t>
            </w:r>
            <w:proofErr w:type="spellStart"/>
            <w:r w:rsidRPr="005C0BF2">
              <w:rPr>
                <w:rFonts w:ascii="Montserrat Light" w:hAnsi="Montserrat Light"/>
              </w:rPr>
              <w:t>Legea</w:t>
            </w:r>
            <w:proofErr w:type="spellEnd"/>
            <w:r w:rsidRPr="005C0BF2">
              <w:rPr>
                <w:rFonts w:ascii="Montserrat Light" w:hAnsi="Montserrat Light"/>
              </w:rPr>
              <w:t xml:space="preserve"> nr. 273/2006 </w:t>
            </w:r>
            <w:proofErr w:type="spellStart"/>
            <w:r w:rsidRPr="005C0BF2">
              <w:rPr>
                <w:rFonts w:ascii="Montserrat Light" w:hAnsi="Montserrat Light"/>
              </w:rPr>
              <w:t>privind</w:t>
            </w:r>
            <w:proofErr w:type="spellEnd"/>
            <w:r w:rsidRPr="005C0BF2">
              <w:rPr>
                <w:rFonts w:ascii="Montserrat Light" w:hAnsi="Montserrat Light"/>
              </w:rPr>
              <w:t xml:space="preserve"> </w:t>
            </w:r>
            <w:proofErr w:type="spellStart"/>
            <w:r w:rsidRPr="005C0BF2">
              <w:rPr>
                <w:rFonts w:ascii="Montserrat Light" w:hAnsi="Montserrat Light"/>
              </w:rPr>
              <w:t>finanțele</w:t>
            </w:r>
            <w:proofErr w:type="spellEnd"/>
            <w:r w:rsidRPr="005C0BF2">
              <w:rPr>
                <w:rFonts w:ascii="Montserrat Light" w:hAnsi="Montserrat Light"/>
              </w:rPr>
              <w:t xml:space="preserve"> </w:t>
            </w:r>
            <w:proofErr w:type="spellStart"/>
            <w:r w:rsidRPr="005C0BF2">
              <w:rPr>
                <w:rFonts w:ascii="Montserrat Light" w:hAnsi="Montserrat Light"/>
              </w:rPr>
              <w:t>publice</w:t>
            </w:r>
            <w:proofErr w:type="spellEnd"/>
            <w:r w:rsidRPr="005C0BF2">
              <w:rPr>
                <w:rFonts w:ascii="Montserrat Light" w:hAnsi="Montserrat Light"/>
              </w:rPr>
              <w:t xml:space="preserve"> locale, cu </w:t>
            </w:r>
            <w:proofErr w:type="spellStart"/>
            <w:r w:rsidRPr="005C0BF2">
              <w:rPr>
                <w:rFonts w:ascii="Montserrat Light" w:hAnsi="Montserrat Light"/>
              </w:rPr>
              <w:t>modificările</w:t>
            </w:r>
            <w:proofErr w:type="spellEnd"/>
            <w:r w:rsidRPr="005C0BF2">
              <w:rPr>
                <w:rFonts w:ascii="Montserrat Light" w:hAnsi="Montserrat Light"/>
              </w:rPr>
              <w:t xml:space="preserve">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completările</w:t>
            </w:r>
            <w:proofErr w:type="spellEnd"/>
            <w:r w:rsidRPr="005C0BF2">
              <w:rPr>
                <w:rFonts w:ascii="Montserrat Light" w:hAnsi="Montserrat Light"/>
              </w:rPr>
              <w:t xml:space="preserve"> </w:t>
            </w:r>
            <w:proofErr w:type="spellStart"/>
            <w:r w:rsidRPr="005C0BF2">
              <w:rPr>
                <w:rFonts w:ascii="Montserrat Light" w:hAnsi="Montserrat Light"/>
              </w:rPr>
              <w:t>ulterioare</w:t>
            </w:r>
            <w:proofErr w:type="spellEnd"/>
            <w:r w:rsidRPr="005C0BF2">
              <w:rPr>
                <w:rFonts w:ascii="Montserrat Light" w:hAnsi="Montserrat Light"/>
              </w:rPr>
              <w:t xml:space="preserve">: </w:t>
            </w:r>
            <w:r w:rsidRPr="005C0BF2">
              <w:rPr>
                <w:rFonts w:ascii="Montserrat Light" w:hAnsi="Montserrat Light"/>
                <w:i/>
                <w:iCs/>
              </w:rPr>
              <w:t xml:space="preserve">(2) </w:t>
            </w:r>
            <w:proofErr w:type="spellStart"/>
            <w:r w:rsidRPr="005C0BF2">
              <w:rPr>
                <w:rFonts w:ascii="Montserrat Light" w:hAnsi="Montserrat Light"/>
                <w:i/>
                <w:iCs/>
              </w:rPr>
              <w:t>Ordonatorii</w:t>
            </w:r>
            <w:proofErr w:type="spellEnd"/>
            <w:r w:rsidRPr="005C0BF2">
              <w:rPr>
                <w:rFonts w:ascii="Montserrat Light" w:hAnsi="Montserrat Light"/>
                <w:i/>
                <w:iCs/>
              </w:rPr>
              <w:t xml:space="preserve"> </w:t>
            </w:r>
            <w:proofErr w:type="spellStart"/>
            <w:r w:rsidRPr="005C0BF2">
              <w:rPr>
                <w:rFonts w:ascii="Montserrat Light" w:hAnsi="Montserrat Light"/>
                <w:i/>
                <w:iCs/>
              </w:rPr>
              <w:t>principali</w:t>
            </w:r>
            <w:proofErr w:type="spellEnd"/>
            <w:r w:rsidRPr="005C0BF2">
              <w:rPr>
                <w:rFonts w:ascii="Montserrat Light" w:hAnsi="Montserrat Light"/>
                <w:i/>
                <w:iCs/>
              </w:rPr>
              <w:t xml:space="preserve"> de </w:t>
            </w:r>
            <w:proofErr w:type="spellStart"/>
            <w:r w:rsidRPr="005C0BF2">
              <w:rPr>
                <w:rFonts w:ascii="Montserrat Light" w:hAnsi="Montserrat Light"/>
                <w:i/>
                <w:iCs/>
              </w:rPr>
              <w:t>credite</w:t>
            </w:r>
            <w:proofErr w:type="spellEnd"/>
            <w:r w:rsidRPr="005C0BF2">
              <w:rPr>
                <w:rFonts w:ascii="Montserrat Light" w:hAnsi="Montserrat Light"/>
                <w:i/>
                <w:iCs/>
              </w:rPr>
              <w:t xml:space="preserve"> </w:t>
            </w:r>
            <w:proofErr w:type="spellStart"/>
            <w:r w:rsidRPr="005C0BF2">
              <w:rPr>
                <w:rFonts w:ascii="Montserrat Light" w:hAnsi="Montserrat Light"/>
                <w:i/>
                <w:iCs/>
              </w:rPr>
              <w:t>stabilesc</w:t>
            </w:r>
            <w:proofErr w:type="spellEnd"/>
            <w:r w:rsidRPr="005C0BF2">
              <w:rPr>
                <w:rFonts w:ascii="Montserrat Light" w:hAnsi="Montserrat Light"/>
                <w:i/>
                <w:iCs/>
              </w:rPr>
              <w:t xml:space="preserve"> </w:t>
            </w:r>
            <w:proofErr w:type="spellStart"/>
            <w:r w:rsidRPr="005C0BF2">
              <w:rPr>
                <w:rFonts w:ascii="Montserrat Light" w:hAnsi="Montserrat Light"/>
                <w:i/>
                <w:iCs/>
              </w:rPr>
              <w:t>priorităţile</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repartizarea</w:t>
            </w:r>
            <w:proofErr w:type="spellEnd"/>
            <w:r w:rsidRPr="005C0BF2">
              <w:rPr>
                <w:rFonts w:ascii="Montserrat Light" w:hAnsi="Montserrat Light"/>
                <w:i/>
                <w:iCs/>
              </w:rPr>
              <w:t xml:space="preserve"> </w:t>
            </w:r>
            <w:proofErr w:type="spellStart"/>
            <w:r w:rsidRPr="005C0BF2">
              <w:rPr>
                <w:rFonts w:ascii="Montserrat Light" w:hAnsi="Montserrat Light"/>
                <w:i/>
                <w:iCs/>
              </w:rPr>
              <w:t>sumelor</w:t>
            </w:r>
            <w:proofErr w:type="spellEnd"/>
            <w:r w:rsidRPr="005C0BF2">
              <w:rPr>
                <w:rFonts w:ascii="Montserrat Light" w:hAnsi="Montserrat Light"/>
                <w:i/>
                <w:iCs/>
              </w:rPr>
              <w:t xml:space="preserve"> pe </w:t>
            </w:r>
            <w:proofErr w:type="spellStart"/>
            <w:r w:rsidRPr="005C0BF2">
              <w:rPr>
                <w:rFonts w:ascii="Montserrat Light" w:hAnsi="Montserrat Light"/>
                <w:i/>
                <w:iCs/>
              </w:rPr>
              <w:t>fiecare</w:t>
            </w:r>
            <w:proofErr w:type="spellEnd"/>
            <w:r w:rsidRPr="005C0BF2">
              <w:rPr>
                <w:rFonts w:ascii="Montserrat Light" w:hAnsi="Montserrat Light"/>
                <w:i/>
                <w:iCs/>
              </w:rPr>
              <w:t xml:space="preserve"> </w:t>
            </w:r>
            <w:proofErr w:type="spellStart"/>
            <w:r w:rsidRPr="005C0BF2">
              <w:rPr>
                <w:rFonts w:ascii="Montserrat Light" w:hAnsi="Montserrat Light"/>
                <w:i/>
                <w:iCs/>
              </w:rPr>
              <w:t>obiectiv</w:t>
            </w:r>
            <w:proofErr w:type="spellEnd"/>
            <w:r w:rsidRPr="005C0BF2">
              <w:rPr>
                <w:rFonts w:ascii="Montserrat Light" w:hAnsi="Montserrat Light"/>
                <w:i/>
                <w:iCs/>
              </w:rPr>
              <w:t xml:space="preserve"> </w:t>
            </w:r>
            <w:proofErr w:type="spellStart"/>
            <w:r w:rsidRPr="005C0BF2">
              <w:rPr>
                <w:rFonts w:ascii="Montserrat Light" w:hAnsi="Montserrat Light"/>
                <w:i/>
                <w:iCs/>
              </w:rPr>
              <w:t>înscris</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programul</w:t>
            </w:r>
            <w:proofErr w:type="spellEnd"/>
            <w:r w:rsidRPr="005C0BF2">
              <w:rPr>
                <w:rFonts w:ascii="Montserrat Light" w:hAnsi="Montserrat Light"/>
                <w:i/>
                <w:iCs/>
              </w:rPr>
              <w:t xml:space="preserve"> de </w:t>
            </w:r>
            <w:proofErr w:type="spellStart"/>
            <w:r w:rsidRPr="005C0BF2">
              <w:rPr>
                <w:rFonts w:ascii="Montserrat Light" w:hAnsi="Montserrat Light"/>
                <w:i/>
                <w:iCs/>
              </w:rPr>
              <w:t>investiţii</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limita</w:t>
            </w:r>
            <w:proofErr w:type="spellEnd"/>
            <w:r w:rsidRPr="005C0BF2">
              <w:rPr>
                <w:rFonts w:ascii="Montserrat Light" w:hAnsi="Montserrat Light"/>
                <w:i/>
                <w:iCs/>
              </w:rPr>
              <w:t xml:space="preserve"> </w:t>
            </w:r>
            <w:proofErr w:type="spellStart"/>
            <w:r w:rsidRPr="005C0BF2">
              <w:rPr>
                <w:rFonts w:ascii="Montserrat Light" w:hAnsi="Montserrat Light"/>
                <w:i/>
                <w:iCs/>
              </w:rPr>
              <w:t>fondurilor</w:t>
            </w:r>
            <w:proofErr w:type="spellEnd"/>
            <w:r w:rsidRPr="005C0BF2">
              <w:rPr>
                <w:rFonts w:ascii="Montserrat Light" w:hAnsi="Montserrat Light"/>
                <w:i/>
                <w:iCs/>
              </w:rPr>
              <w:t xml:space="preserve"> </w:t>
            </w:r>
            <w:proofErr w:type="spellStart"/>
            <w:r w:rsidRPr="005C0BF2">
              <w:rPr>
                <w:rFonts w:ascii="Montserrat Light" w:hAnsi="Montserrat Light"/>
                <w:i/>
                <w:iCs/>
              </w:rPr>
              <w:t>cuprinse</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proiectul</w:t>
            </w:r>
            <w:proofErr w:type="spellEnd"/>
            <w:r w:rsidRPr="005C0BF2">
              <w:rPr>
                <w:rFonts w:ascii="Montserrat Light" w:hAnsi="Montserrat Light"/>
                <w:i/>
                <w:iCs/>
              </w:rPr>
              <w:t xml:space="preserve"> de </w:t>
            </w:r>
            <w:proofErr w:type="spellStart"/>
            <w:r w:rsidRPr="005C0BF2">
              <w:rPr>
                <w:rFonts w:ascii="Montserrat Light" w:hAnsi="Montserrat Light"/>
                <w:i/>
                <w:iCs/>
              </w:rPr>
              <w:t>buget</w:t>
            </w:r>
            <w:proofErr w:type="spellEnd"/>
            <w:r w:rsidRPr="005C0BF2">
              <w:rPr>
                <w:rFonts w:ascii="Montserrat Light" w:hAnsi="Montserrat Light"/>
                <w:i/>
                <w:iCs/>
              </w:rPr>
              <w:t xml:space="preserve"> cu </w:t>
            </w:r>
            <w:proofErr w:type="spellStart"/>
            <w:r w:rsidRPr="005C0BF2">
              <w:rPr>
                <w:rFonts w:ascii="Montserrat Light" w:hAnsi="Montserrat Light"/>
                <w:i/>
                <w:iCs/>
              </w:rPr>
              <w:t>aceasta</w:t>
            </w:r>
            <w:proofErr w:type="spellEnd"/>
            <w:r w:rsidRPr="005C0BF2">
              <w:rPr>
                <w:rFonts w:ascii="Montserrat Light" w:hAnsi="Montserrat Light"/>
                <w:i/>
                <w:iCs/>
              </w:rPr>
              <w:t xml:space="preserve"> </w:t>
            </w:r>
            <w:proofErr w:type="spellStart"/>
            <w:r w:rsidRPr="005C0BF2">
              <w:rPr>
                <w:rFonts w:ascii="Montserrat Light" w:hAnsi="Montserrat Light"/>
                <w:i/>
                <w:iCs/>
              </w:rPr>
              <w:t>destinaţie</w:t>
            </w:r>
            <w:proofErr w:type="spellEnd"/>
            <w:r w:rsidRPr="005C0BF2">
              <w:rPr>
                <w:rFonts w:ascii="Montserrat Light" w:hAnsi="Montserrat Light"/>
                <w:i/>
                <w:iCs/>
              </w:rPr>
              <w:t xml:space="preserve">, </w:t>
            </w:r>
            <w:proofErr w:type="spellStart"/>
            <w:r w:rsidRPr="005C0BF2">
              <w:rPr>
                <w:rFonts w:ascii="Montserrat Light" w:hAnsi="Montserrat Light"/>
                <w:i/>
                <w:iCs/>
              </w:rPr>
              <w:t>asigurând</w:t>
            </w:r>
            <w:proofErr w:type="spellEnd"/>
            <w:r w:rsidRPr="005C0BF2">
              <w:rPr>
                <w:rFonts w:ascii="Montserrat Light" w:hAnsi="Montserrat Light"/>
                <w:i/>
                <w:iCs/>
              </w:rPr>
              <w:t xml:space="preserve"> </w:t>
            </w:r>
            <w:proofErr w:type="spellStart"/>
            <w:r w:rsidRPr="005C0BF2">
              <w:rPr>
                <w:rFonts w:ascii="Montserrat Light" w:hAnsi="Montserrat Light"/>
                <w:i/>
                <w:iCs/>
              </w:rPr>
              <w:t>totodată</w:t>
            </w:r>
            <w:proofErr w:type="spellEnd"/>
            <w:r w:rsidRPr="005C0BF2">
              <w:rPr>
                <w:rFonts w:ascii="Montserrat Light" w:hAnsi="Montserrat Light"/>
                <w:i/>
                <w:iCs/>
              </w:rPr>
              <w:t xml:space="preserve"> </w:t>
            </w:r>
            <w:proofErr w:type="spellStart"/>
            <w:r w:rsidRPr="005C0BF2">
              <w:rPr>
                <w:rFonts w:ascii="Montserrat Light" w:hAnsi="Montserrat Light"/>
                <w:i/>
                <w:iCs/>
              </w:rPr>
              <w:t>realizarea</w:t>
            </w:r>
            <w:proofErr w:type="spellEnd"/>
            <w:r w:rsidRPr="005C0BF2">
              <w:rPr>
                <w:rFonts w:ascii="Montserrat Light" w:hAnsi="Montserrat Light"/>
                <w:i/>
                <w:iCs/>
              </w:rPr>
              <w:t xml:space="preserve"> </w:t>
            </w:r>
            <w:proofErr w:type="spellStart"/>
            <w:r w:rsidRPr="005C0BF2">
              <w:rPr>
                <w:rFonts w:ascii="Montserrat Light" w:hAnsi="Montserrat Light"/>
                <w:i/>
                <w:iCs/>
              </w:rPr>
              <w:t>obiectivelor</w:t>
            </w:r>
            <w:proofErr w:type="spellEnd"/>
            <w:r w:rsidRPr="005C0BF2">
              <w:rPr>
                <w:rFonts w:ascii="Montserrat Light" w:hAnsi="Montserrat Light"/>
                <w:i/>
                <w:iCs/>
              </w:rPr>
              <w:t xml:space="preserve"> de </w:t>
            </w:r>
            <w:proofErr w:type="spellStart"/>
            <w:r w:rsidRPr="005C0BF2">
              <w:rPr>
                <w:rFonts w:ascii="Montserrat Light" w:hAnsi="Montserrat Light"/>
                <w:i/>
                <w:iCs/>
              </w:rPr>
              <w:t>investiţii</w:t>
            </w:r>
            <w:proofErr w:type="spellEnd"/>
            <w:r w:rsidRPr="005C0BF2">
              <w:rPr>
                <w:rFonts w:ascii="Montserrat Light" w:hAnsi="Montserrat Light"/>
                <w:i/>
                <w:iCs/>
              </w:rPr>
              <w:t xml:space="preserve"> </w:t>
            </w:r>
            <w:proofErr w:type="spellStart"/>
            <w:r w:rsidRPr="005C0BF2">
              <w:rPr>
                <w:rFonts w:ascii="Montserrat Light" w:hAnsi="Montserrat Light"/>
                <w:i/>
                <w:iCs/>
              </w:rPr>
              <w:t>în</w:t>
            </w:r>
            <w:proofErr w:type="spellEnd"/>
            <w:r w:rsidRPr="005C0BF2">
              <w:rPr>
                <w:rFonts w:ascii="Montserrat Light" w:hAnsi="Montserrat Light"/>
                <w:i/>
                <w:iCs/>
              </w:rPr>
              <w:t xml:space="preserve"> </w:t>
            </w:r>
            <w:proofErr w:type="spellStart"/>
            <w:r w:rsidRPr="005C0BF2">
              <w:rPr>
                <w:rFonts w:ascii="Montserrat Light" w:hAnsi="Montserrat Light"/>
                <w:i/>
                <w:iCs/>
              </w:rPr>
              <w:t>cadrul</w:t>
            </w:r>
            <w:proofErr w:type="spellEnd"/>
            <w:r w:rsidRPr="005C0BF2">
              <w:rPr>
                <w:rFonts w:ascii="Montserrat Light" w:hAnsi="Montserrat Light"/>
                <w:i/>
                <w:iCs/>
              </w:rPr>
              <w:t xml:space="preserve"> </w:t>
            </w:r>
            <w:proofErr w:type="spellStart"/>
            <w:r w:rsidRPr="005C0BF2">
              <w:rPr>
                <w:rFonts w:ascii="Montserrat Light" w:hAnsi="Montserrat Light"/>
                <w:i/>
                <w:iCs/>
              </w:rPr>
              <w:t>duratelor</w:t>
            </w:r>
            <w:proofErr w:type="spellEnd"/>
            <w:r w:rsidRPr="005C0BF2">
              <w:rPr>
                <w:rFonts w:ascii="Montserrat Light" w:hAnsi="Montserrat Light"/>
                <w:i/>
                <w:iCs/>
              </w:rPr>
              <w:t xml:space="preserve"> de </w:t>
            </w:r>
            <w:proofErr w:type="spellStart"/>
            <w:r w:rsidRPr="005C0BF2">
              <w:rPr>
                <w:rFonts w:ascii="Montserrat Light" w:hAnsi="Montserrat Light"/>
                <w:i/>
                <w:iCs/>
              </w:rPr>
              <w:t>execuţie</w:t>
            </w:r>
            <w:proofErr w:type="spellEnd"/>
            <w:r w:rsidRPr="005C0BF2">
              <w:rPr>
                <w:rFonts w:ascii="Montserrat Light" w:hAnsi="Montserrat Light"/>
                <w:i/>
                <w:iCs/>
              </w:rPr>
              <w:t xml:space="preserve"> </w:t>
            </w:r>
            <w:proofErr w:type="spellStart"/>
            <w:r w:rsidRPr="005C0BF2">
              <w:rPr>
                <w:rFonts w:ascii="Montserrat Light" w:hAnsi="Montserrat Light"/>
                <w:i/>
                <w:iCs/>
              </w:rPr>
              <w:t>aprobate</w:t>
            </w:r>
            <w:proofErr w:type="spellEnd"/>
            <w:r w:rsidRPr="005C0BF2">
              <w:rPr>
                <w:rFonts w:ascii="Montserrat Light" w:hAnsi="Montserrat Light"/>
                <w:i/>
                <w:iCs/>
              </w:rPr>
              <w:t>.</w:t>
            </w:r>
          </w:p>
          <w:p w14:paraId="7DAAE5BD" w14:textId="77777777" w:rsidR="00C372C4" w:rsidRPr="005C0BF2" w:rsidRDefault="00C372C4" w:rsidP="00C372C4">
            <w:pPr>
              <w:tabs>
                <w:tab w:val="left" w:pos="3456"/>
              </w:tabs>
              <w:jc w:val="both"/>
              <w:rPr>
                <w:rFonts w:ascii="Montserrat Light" w:hAnsi="Montserrat Light" w:cs="Calibri Light"/>
                <w:i/>
                <w:noProof/>
                <w:color w:val="C00000"/>
                <w:shd w:val="clear" w:color="auto" w:fill="FFFFFF"/>
              </w:rPr>
            </w:pPr>
          </w:p>
          <w:p w14:paraId="42E3DE3B" w14:textId="4A29A828" w:rsidR="00B8088D" w:rsidRPr="005C0BF2" w:rsidRDefault="00B8088D" w:rsidP="00BC3565">
            <w:pPr>
              <w:tabs>
                <w:tab w:val="left" w:pos="3456"/>
              </w:tabs>
              <w:spacing w:after="40"/>
              <w:jc w:val="both"/>
              <w:rPr>
                <w:rFonts w:ascii="Montserrat Light" w:hAnsi="Montserrat Light"/>
              </w:rPr>
            </w:pPr>
            <w:r w:rsidRPr="005C0BF2">
              <w:rPr>
                <w:rFonts w:ascii="Montserrat Light" w:hAnsi="Montserrat Light"/>
              </w:rPr>
              <w:t xml:space="preserve">De </w:t>
            </w:r>
            <w:proofErr w:type="spellStart"/>
            <w:r w:rsidRPr="005C0BF2">
              <w:rPr>
                <w:rFonts w:ascii="Montserrat Light" w:hAnsi="Montserrat Light"/>
              </w:rPr>
              <w:t>asemenea</w:t>
            </w:r>
            <w:proofErr w:type="spellEnd"/>
            <w:r w:rsidRPr="005C0BF2">
              <w:rPr>
                <w:rFonts w:ascii="Montserrat Light" w:hAnsi="Montserrat Light"/>
              </w:rPr>
              <w:t xml:space="preserve"> au </w:t>
            </w:r>
            <w:proofErr w:type="spellStart"/>
            <w:r w:rsidRPr="005C0BF2">
              <w:rPr>
                <w:rFonts w:ascii="Montserrat Light" w:hAnsi="Montserrat Light"/>
              </w:rPr>
              <w:t>fost</w:t>
            </w:r>
            <w:proofErr w:type="spellEnd"/>
            <w:r w:rsidRPr="005C0BF2">
              <w:rPr>
                <w:rFonts w:ascii="Montserrat Light" w:hAnsi="Montserrat Light"/>
              </w:rPr>
              <w:t xml:space="preserve"> </w:t>
            </w:r>
            <w:proofErr w:type="spellStart"/>
            <w:r w:rsidRPr="005C0BF2">
              <w:rPr>
                <w:rFonts w:ascii="Montserrat Light" w:hAnsi="Montserrat Light"/>
              </w:rPr>
              <w:t>analizate</w:t>
            </w:r>
            <w:proofErr w:type="spellEnd"/>
            <w:r w:rsidRPr="005C0BF2">
              <w:rPr>
                <w:rFonts w:ascii="Montserrat Light" w:hAnsi="Montserrat Light"/>
              </w:rPr>
              <w:t xml:space="preserve">, </w:t>
            </w: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limita</w:t>
            </w:r>
            <w:proofErr w:type="spellEnd"/>
            <w:r w:rsidRPr="005C0BF2">
              <w:rPr>
                <w:rFonts w:ascii="Montserrat Light" w:hAnsi="Montserrat Light"/>
              </w:rPr>
              <w:t xml:space="preserve"> </w:t>
            </w:r>
            <w:proofErr w:type="spellStart"/>
            <w:r w:rsidRPr="005C0BF2">
              <w:rPr>
                <w:rFonts w:ascii="Montserrat Light" w:hAnsi="Montserrat Light"/>
              </w:rPr>
              <w:t>competențelor</w:t>
            </w:r>
            <w:proofErr w:type="spellEnd"/>
            <w:r w:rsidRPr="005C0BF2">
              <w:rPr>
                <w:rFonts w:ascii="Montserrat Light" w:hAnsi="Montserrat Light"/>
              </w:rPr>
              <w:t xml:space="preserve"> </w:t>
            </w:r>
            <w:proofErr w:type="spellStart"/>
            <w:r w:rsidRPr="005C0BF2">
              <w:rPr>
                <w:rFonts w:ascii="Montserrat Light" w:hAnsi="Montserrat Light"/>
              </w:rPr>
              <w:t>compartimentului</w:t>
            </w:r>
            <w:proofErr w:type="spellEnd"/>
            <w:r w:rsidRPr="005C0BF2">
              <w:rPr>
                <w:rFonts w:ascii="Montserrat Light" w:hAnsi="Montserrat Light"/>
              </w:rPr>
              <w:t xml:space="preserve"> de resort, </w:t>
            </w:r>
            <w:proofErr w:type="spellStart"/>
            <w:r w:rsidRPr="005C0BF2">
              <w:rPr>
                <w:rFonts w:ascii="Montserrat Light" w:hAnsi="Montserrat Light"/>
              </w:rPr>
              <w:t>și</w:t>
            </w:r>
            <w:proofErr w:type="spellEnd"/>
            <w:r w:rsidRPr="005C0BF2">
              <w:rPr>
                <w:rFonts w:ascii="Montserrat Light" w:hAnsi="Montserrat Light"/>
              </w:rPr>
              <w:t xml:space="preserve"> </w:t>
            </w:r>
            <w:proofErr w:type="spellStart"/>
            <w:r w:rsidRPr="005C0BF2">
              <w:rPr>
                <w:rFonts w:ascii="Montserrat Light" w:hAnsi="Montserrat Light"/>
              </w:rPr>
              <w:t>celelalte</w:t>
            </w:r>
            <w:proofErr w:type="spellEnd"/>
            <w:r w:rsidRPr="005C0BF2">
              <w:rPr>
                <w:rFonts w:ascii="Montserrat Light" w:hAnsi="Montserrat Light"/>
              </w:rPr>
              <w:t xml:space="preserve"> </w:t>
            </w:r>
            <w:proofErr w:type="spellStart"/>
            <w:r w:rsidRPr="005C0BF2">
              <w:rPr>
                <w:rFonts w:ascii="Montserrat Light" w:hAnsi="Montserrat Light"/>
              </w:rPr>
              <w:t>temeiuri</w:t>
            </w:r>
            <w:proofErr w:type="spellEnd"/>
            <w:r w:rsidRPr="005C0BF2">
              <w:rPr>
                <w:rFonts w:ascii="Montserrat Light" w:hAnsi="Montserrat Light"/>
              </w:rPr>
              <w:t xml:space="preserve"> </w:t>
            </w:r>
            <w:proofErr w:type="spellStart"/>
            <w:r w:rsidRPr="005C0BF2">
              <w:rPr>
                <w:rFonts w:ascii="Montserrat Light" w:hAnsi="Montserrat Light"/>
              </w:rPr>
              <w:t>legale</w:t>
            </w:r>
            <w:proofErr w:type="spellEnd"/>
            <w:r w:rsidRPr="005C0BF2">
              <w:rPr>
                <w:rFonts w:ascii="Montserrat Light" w:hAnsi="Montserrat Light"/>
              </w:rPr>
              <w:t xml:space="preserve"> invocate </w:t>
            </w:r>
            <w:proofErr w:type="spellStart"/>
            <w:r w:rsidRPr="005C0BF2">
              <w:rPr>
                <w:rFonts w:ascii="Montserrat Light" w:hAnsi="Montserrat Light"/>
              </w:rPr>
              <w:t>în</w:t>
            </w:r>
            <w:proofErr w:type="spellEnd"/>
            <w:r w:rsidRPr="005C0BF2">
              <w:rPr>
                <w:rFonts w:ascii="Montserrat Light" w:hAnsi="Montserrat Light"/>
              </w:rPr>
              <w:t xml:space="preserve"> </w:t>
            </w:r>
            <w:proofErr w:type="spellStart"/>
            <w:r w:rsidRPr="005C0BF2">
              <w:rPr>
                <w:rFonts w:ascii="Montserrat Light" w:hAnsi="Montserrat Light"/>
              </w:rPr>
              <w:t>susținerea</w:t>
            </w:r>
            <w:proofErr w:type="spellEnd"/>
            <w:r w:rsidRPr="005C0BF2">
              <w:rPr>
                <w:rFonts w:ascii="Montserrat Light" w:hAnsi="Montserrat Light"/>
              </w:rPr>
              <w:t xml:space="preserve"> </w:t>
            </w:r>
            <w:proofErr w:type="spellStart"/>
            <w:r w:rsidRPr="005C0BF2">
              <w:rPr>
                <w:rFonts w:ascii="Montserrat Light" w:hAnsi="Montserrat Light"/>
              </w:rPr>
              <w:t>proiectului</w:t>
            </w:r>
            <w:proofErr w:type="spellEnd"/>
            <w:r w:rsidRPr="005C0BF2">
              <w:rPr>
                <w:rFonts w:ascii="Montserrat Light" w:hAnsi="Montserrat Light"/>
              </w:rPr>
              <w:t xml:space="preserve"> de </w:t>
            </w:r>
            <w:proofErr w:type="spellStart"/>
            <w:r w:rsidRPr="005C0BF2">
              <w:rPr>
                <w:rFonts w:ascii="Montserrat Light" w:hAnsi="Montserrat Light"/>
              </w:rPr>
              <w:t>hotărâre</w:t>
            </w:r>
            <w:proofErr w:type="spellEnd"/>
            <w:r w:rsidRPr="005C0BF2">
              <w:rPr>
                <w:rFonts w:ascii="Montserrat Light" w:hAnsi="Montserrat Light"/>
              </w:rPr>
              <w:t>.</w:t>
            </w:r>
          </w:p>
        </w:tc>
      </w:tr>
      <w:tr w:rsidR="001B5D45" w:rsidRPr="005C0BF2" w14:paraId="28D179E8" w14:textId="77777777" w:rsidTr="006A43D9">
        <w:tc>
          <w:tcPr>
            <w:tcW w:w="9493" w:type="dxa"/>
            <w:gridSpan w:val="4"/>
          </w:tcPr>
          <w:p w14:paraId="09AF6565" w14:textId="77777777" w:rsidR="001B5D45" w:rsidRPr="005C0BF2" w:rsidRDefault="001B5D45" w:rsidP="006A43D9">
            <w:pPr>
              <w:tabs>
                <w:tab w:val="left" w:pos="3456"/>
              </w:tabs>
              <w:jc w:val="both"/>
              <w:rPr>
                <w:rFonts w:ascii="Montserrat Light" w:hAnsi="Montserrat Light"/>
                <w:b/>
                <w:bCs/>
                <w:iCs/>
              </w:rPr>
            </w:pPr>
            <w:proofErr w:type="spellStart"/>
            <w:r w:rsidRPr="005C0BF2">
              <w:rPr>
                <w:rFonts w:ascii="Montserrat Light" w:hAnsi="Montserrat Light"/>
                <w:b/>
                <w:bCs/>
                <w:iCs/>
              </w:rPr>
              <w:t>Secțiunea</w:t>
            </w:r>
            <w:proofErr w:type="spellEnd"/>
            <w:r w:rsidRPr="005C0BF2">
              <w:rPr>
                <w:rFonts w:ascii="Montserrat Light" w:hAnsi="Montserrat Light"/>
                <w:b/>
                <w:bCs/>
                <w:iCs/>
              </w:rPr>
              <w:t xml:space="preserve"> a 2-a - </w:t>
            </w:r>
            <w:proofErr w:type="spellStart"/>
            <w:r w:rsidRPr="005C0BF2">
              <w:rPr>
                <w:rFonts w:ascii="Montserrat Light" w:hAnsi="Montserrat Light"/>
                <w:b/>
                <w:bCs/>
                <w:iCs/>
              </w:rPr>
              <w:t>Fundamentare</w:t>
            </w:r>
            <w:proofErr w:type="spellEnd"/>
            <w:r w:rsidRPr="005C0BF2">
              <w:rPr>
                <w:rFonts w:ascii="Montserrat Light" w:hAnsi="Montserrat Light"/>
                <w:b/>
                <w:bCs/>
                <w:iCs/>
              </w:rPr>
              <w:t xml:space="preserve"> </w:t>
            </w:r>
            <w:proofErr w:type="spellStart"/>
            <w:r w:rsidRPr="005C0BF2">
              <w:rPr>
                <w:rFonts w:ascii="Montserrat Light" w:hAnsi="Montserrat Light"/>
                <w:b/>
                <w:bCs/>
                <w:iCs/>
              </w:rPr>
              <w:t>tehnică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respectiv</w:t>
            </w:r>
            <w:proofErr w:type="spellEnd"/>
            <w:r w:rsidRPr="005C0BF2">
              <w:rPr>
                <w:rFonts w:ascii="Montserrat Light" w:hAnsi="Montserrat Light"/>
                <w:b/>
                <w:bCs/>
                <w:iCs/>
              </w:rPr>
              <w:t xml:space="preserve"> </w:t>
            </w:r>
            <w:proofErr w:type="spellStart"/>
            <w:r w:rsidRPr="005C0BF2">
              <w:rPr>
                <w:rFonts w:ascii="Montserrat Light" w:hAnsi="Montserrat Light"/>
                <w:b/>
                <w:bCs/>
                <w:iCs/>
              </w:rPr>
              <w:t>cerințele</w:t>
            </w:r>
            <w:proofErr w:type="spellEnd"/>
            <w:r w:rsidRPr="005C0BF2">
              <w:rPr>
                <w:rFonts w:ascii="Montserrat Light" w:hAnsi="Montserrat Light"/>
                <w:b/>
                <w:bCs/>
                <w:iCs/>
              </w:rPr>
              <w:t xml:space="preserve"> de </w:t>
            </w:r>
            <w:proofErr w:type="spellStart"/>
            <w:r w:rsidRPr="005C0BF2">
              <w:rPr>
                <w:rFonts w:ascii="Montserrat Light" w:hAnsi="Montserrat Light"/>
                <w:b/>
                <w:bCs/>
                <w:iCs/>
              </w:rPr>
              <w:t>natură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tehnică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economică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juridică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posibilități</w:t>
            </w:r>
            <w:proofErr w:type="spellEnd"/>
            <w:r w:rsidRPr="005C0BF2">
              <w:rPr>
                <w:rFonts w:ascii="Montserrat Light" w:hAnsi="Montserrat Light"/>
                <w:b/>
                <w:bCs/>
                <w:iCs/>
              </w:rPr>
              <w:t xml:space="preserve"> de </w:t>
            </w:r>
            <w:proofErr w:type="spellStart"/>
            <w:r w:rsidRPr="005C0BF2">
              <w:rPr>
                <w:rFonts w:ascii="Montserrat Light" w:hAnsi="Montserrat Light"/>
                <w:b/>
                <w:bCs/>
                <w:iCs/>
              </w:rPr>
              <w:t>realizare</w:t>
            </w:r>
            <w:proofErr w:type="spellEnd"/>
            <w:r w:rsidRPr="005C0BF2">
              <w:rPr>
                <w:rFonts w:ascii="Montserrat Light" w:hAnsi="Montserrat Light"/>
                <w:b/>
                <w:bCs/>
                <w:iCs/>
              </w:rPr>
              <w:t xml:space="preserve"> </w:t>
            </w:r>
            <w:proofErr w:type="spellStart"/>
            <w:r w:rsidRPr="005C0BF2">
              <w:rPr>
                <w:rFonts w:ascii="Montserrat Light" w:hAnsi="Montserrat Light"/>
                <w:b/>
                <w:bCs/>
                <w:iCs/>
              </w:rPr>
              <w:t>în</w:t>
            </w:r>
            <w:proofErr w:type="spellEnd"/>
            <w:r w:rsidRPr="005C0BF2">
              <w:rPr>
                <w:rFonts w:ascii="Montserrat Light" w:hAnsi="Montserrat Light"/>
                <w:b/>
                <w:bCs/>
                <w:iCs/>
              </w:rPr>
              <w:t xml:space="preserve"> </w:t>
            </w:r>
            <w:proofErr w:type="spellStart"/>
            <w:r w:rsidRPr="005C0BF2">
              <w:rPr>
                <w:rFonts w:ascii="Montserrat Light" w:hAnsi="Montserrat Light"/>
                <w:b/>
                <w:bCs/>
                <w:iCs/>
              </w:rPr>
              <w:t>condiții</w:t>
            </w:r>
            <w:proofErr w:type="spellEnd"/>
            <w:r w:rsidRPr="005C0BF2">
              <w:rPr>
                <w:rFonts w:ascii="Montserrat Light" w:hAnsi="Montserrat Light"/>
                <w:b/>
                <w:bCs/>
                <w:iCs/>
              </w:rPr>
              <w:t xml:space="preserve"> de </w:t>
            </w:r>
            <w:proofErr w:type="spellStart"/>
            <w:r w:rsidRPr="005C0BF2">
              <w:rPr>
                <w:rFonts w:ascii="Montserrat Light" w:hAnsi="Montserrat Light"/>
                <w:b/>
                <w:bCs/>
                <w:iCs/>
              </w:rPr>
              <w:t>utilitate</w:t>
            </w:r>
            <w:proofErr w:type="spellEnd"/>
            <w:r w:rsidRPr="005C0BF2">
              <w:rPr>
                <w:rFonts w:ascii="Montserrat Light" w:hAnsi="Montserrat Light"/>
                <w:b/>
                <w:bCs/>
                <w:iCs/>
              </w:rPr>
              <w:t xml:space="preserve">, </w:t>
            </w:r>
            <w:proofErr w:type="spellStart"/>
            <w:r w:rsidRPr="005C0BF2">
              <w:rPr>
                <w:rFonts w:ascii="Montserrat Light" w:hAnsi="Montserrat Light"/>
                <w:b/>
                <w:bCs/>
                <w:iCs/>
              </w:rPr>
              <w:t>legalitate</w:t>
            </w:r>
            <w:proofErr w:type="spellEnd"/>
            <w:r w:rsidRPr="005C0BF2">
              <w:rPr>
                <w:rFonts w:ascii="Montserrat Light" w:hAnsi="Montserrat Light"/>
                <w:b/>
                <w:bCs/>
                <w:iCs/>
              </w:rPr>
              <w:t xml:space="preserve">, </w:t>
            </w:r>
            <w:proofErr w:type="spellStart"/>
            <w:r w:rsidRPr="005C0BF2">
              <w:rPr>
                <w:rFonts w:ascii="Montserrat Light" w:hAnsi="Montserrat Light"/>
                <w:b/>
                <w:bCs/>
                <w:iCs/>
              </w:rPr>
              <w:t>regularitate</w:t>
            </w:r>
            <w:proofErr w:type="spellEnd"/>
            <w:r w:rsidRPr="005C0BF2">
              <w:rPr>
                <w:rFonts w:ascii="Montserrat Light" w:hAnsi="Montserrat Light"/>
                <w:b/>
                <w:bCs/>
                <w:iCs/>
              </w:rPr>
              <w:t xml:space="preserve">, </w:t>
            </w:r>
            <w:proofErr w:type="spellStart"/>
            <w:r w:rsidRPr="005C0BF2">
              <w:rPr>
                <w:rFonts w:ascii="Montserrat Light" w:hAnsi="Montserrat Light"/>
                <w:b/>
                <w:bCs/>
                <w:iCs/>
              </w:rPr>
              <w:t>eficiență</w:t>
            </w:r>
            <w:proofErr w:type="spellEnd"/>
            <w:r w:rsidRPr="005C0BF2">
              <w:rPr>
                <w:rFonts w:ascii="Montserrat Light" w:hAnsi="Montserrat Light"/>
                <w:b/>
                <w:bCs/>
                <w:iCs/>
              </w:rPr>
              <w:t xml:space="preserve">, </w:t>
            </w:r>
            <w:proofErr w:type="spellStart"/>
            <w:r w:rsidRPr="005C0BF2">
              <w:rPr>
                <w:rFonts w:ascii="Montserrat Light" w:hAnsi="Montserrat Light"/>
                <w:b/>
                <w:bCs/>
                <w:iCs/>
              </w:rPr>
              <w:t>eficacitate</w:t>
            </w:r>
            <w:proofErr w:type="spellEnd"/>
            <w:r w:rsidRPr="005C0BF2">
              <w:rPr>
                <w:rFonts w:ascii="Montserrat Light" w:hAnsi="Montserrat Light"/>
                <w:b/>
                <w:bCs/>
                <w:iCs/>
              </w:rPr>
              <w:t xml:space="preserve"> </w:t>
            </w:r>
            <w:proofErr w:type="spellStart"/>
            <w:r w:rsidRPr="005C0BF2">
              <w:rPr>
                <w:rFonts w:ascii="Montserrat Light" w:hAnsi="Montserrat Light"/>
                <w:b/>
                <w:bCs/>
                <w:iCs/>
              </w:rPr>
              <w:t>și</w:t>
            </w:r>
            <w:proofErr w:type="spellEnd"/>
            <w:r w:rsidRPr="005C0BF2">
              <w:rPr>
                <w:rFonts w:ascii="Montserrat Light" w:hAnsi="Montserrat Light"/>
                <w:b/>
                <w:bCs/>
                <w:iCs/>
              </w:rPr>
              <w:t xml:space="preserve"> </w:t>
            </w:r>
            <w:proofErr w:type="spellStart"/>
            <w:r w:rsidRPr="005C0BF2">
              <w:rPr>
                <w:rFonts w:ascii="Montserrat Light" w:hAnsi="Montserrat Light"/>
                <w:b/>
                <w:bCs/>
                <w:iCs/>
              </w:rPr>
              <w:t>economicitate</w:t>
            </w:r>
            <w:proofErr w:type="spellEnd"/>
            <w:r w:rsidRPr="005C0BF2">
              <w:rPr>
                <w:rFonts w:ascii="Montserrat Light" w:hAnsi="Montserrat Light"/>
                <w:b/>
                <w:bCs/>
                <w:iCs/>
              </w:rPr>
              <w:t xml:space="preserve">: </w:t>
            </w:r>
          </w:p>
        </w:tc>
      </w:tr>
      <w:tr w:rsidR="001B5D45" w:rsidRPr="005C0BF2" w14:paraId="03A359E3" w14:textId="77777777" w:rsidTr="006A43D9">
        <w:tc>
          <w:tcPr>
            <w:tcW w:w="9493" w:type="dxa"/>
            <w:gridSpan w:val="4"/>
          </w:tcPr>
          <w:p w14:paraId="4F63AEBA" w14:textId="7F28E9E0" w:rsidR="00C77F4F" w:rsidRPr="005C0BF2" w:rsidRDefault="00C77F4F" w:rsidP="00C77F4F">
            <w:pPr>
              <w:jc w:val="both"/>
              <w:rPr>
                <w:rFonts w:ascii="Montserrat Light" w:hAnsi="Montserrat Light" w:cs="Cambria"/>
                <w:lang w:val="ro-RO"/>
              </w:rPr>
            </w:pPr>
            <w:r w:rsidRPr="005C0BF2">
              <w:rPr>
                <w:rFonts w:ascii="Montserrat Light" w:hAnsi="Montserrat Light" w:cs="Cambria"/>
                <w:lang w:val="ro-RO"/>
              </w:rPr>
              <w:t>Proiectul a fost depus spre finanțare în data de 04 septembrie 2023, urmare a aprobării Hotărârii Consiliului Județean Cluj nr. 159 din 31.08.2023 privind aprobarea proiectului ILUMINAREA TRECERILOR PENTRU PIETONI PE DRUMURILE JUDEȚENE DIN JUDEȚUL CLUJ - ETAPA I. Prin acest HCJ a fost aprobat proiectul LUMINAREA TRECERILOR PENTRU PIETONI PE DRUMURILE JUDEȚENE DIN JUDEȚUL CLUJ - ETAPA I în vederea finanțării acestuia în cadrul Programului Regional Nord-Vest 2021-2027, precum și indicatorii tehnico economici rezultați din Studiul de Fezabilitate întocmit de către ESCO ELECTRIC LIGHT S.R.L. pentru obiectivul de investiții.</w:t>
            </w:r>
          </w:p>
          <w:p w14:paraId="3E32E6DE" w14:textId="77777777" w:rsidR="00C77F4F" w:rsidRPr="005C0BF2" w:rsidRDefault="00C77F4F" w:rsidP="00C77F4F">
            <w:pPr>
              <w:jc w:val="both"/>
              <w:rPr>
                <w:rFonts w:ascii="Montserrat Light" w:hAnsi="Montserrat Light" w:cs="Cambria"/>
                <w:lang w:val="ro-RO"/>
              </w:rPr>
            </w:pPr>
          </w:p>
          <w:p w14:paraId="578EE3C7" w14:textId="1FE8EF2F" w:rsidR="00C77F4F" w:rsidRPr="005C0BF2" w:rsidRDefault="00C77F4F" w:rsidP="00C77F4F">
            <w:pPr>
              <w:jc w:val="both"/>
              <w:rPr>
                <w:rFonts w:ascii="Montserrat Light" w:hAnsi="Montserrat Light" w:cs="Cambria"/>
                <w:lang w:val="ro-RO"/>
              </w:rPr>
            </w:pPr>
            <w:r w:rsidRPr="005C0BF2">
              <w:rPr>
                <w:rFonts w:ascii="Montserrat Light" w:hAnsi="Montserrat Light" w:cs="Cambria"/>
                <w:lang w:val="ro-RO"/>
              </w:rPr>
              <w:t>Urmare a întocmirii documentației tehnico-economice și a devizului general a fost estimată o valoare totală a investiției de 24.654.000 lei inclusiv TVA</w:t>
            </w:r>
            <w:r w:rsidR="00507317" w:rsidRPr="005C0BF2">
              <w:rPr>
                <w:rFonts w:ascii="Montserrat Light" w:hAnsi="Montserrat Light" w:cs="Cambria"/>
                <w:lang w:val="ro-RO"/>
              </w:rPr>
              <w:t xml:space="preserve">. </w:t>
            </w:r>
            <w:r w:rsidRPr="005C0BF2">
              <w:rPr>
                <w:rFonts w:ascii="Montserrat Light" w:hAnsi="Montserrat Light" w:cs="Cambria"/>
                <w:lang w:val="ro-RO"/>
              </w:rPr>
              <w:t>Conform Ghidului Solicitantului, valoarea maximă eligibilă a unui proiect este de 24.654.000 lei, inclusiv TVA.</w:t>
            </w:r>
          </w:p>
          <w:p w14:paraId="1FC5398A" w14:textId="77777777" w:rsidR="00C77F4F" w:rsidRPr="005C0BF2" w:rsidRDefault="00C77F4F" w:rsidP="00C77F4F">
            <w:pPr>
              <w:jc w:val="both"/>
              <w:rPr>
                <w:rFonts w:ascii="Montserrat Light" w:hAnsi="Montserrat Light" w:cs="Cambria"/>
                <w:highlight w:val="yellow"/>
                <w:lang w:val="ro-RO"/>
              </w:rPr>
            </w:pPr>
          </w:p>
          <w:p w14:paraId="09A2B2F3" w14:textId="63227695" w:rsidR="00C77F4F" w:rsidRPr="005C0BF2" w:rsidRDefault="005E2A99" w:rsidP="002E1D88">
            <w:pPr>
              <w:jc w:val="both"/>
              <w:rPr>
                <w:rFonts w:ascii="Montserrat Light" w:hAnsi="Montserrat Light" w:cs="Cambria"/>
                <w:lang w:val="ro-RO"/>
              </w:rPr>
            </w:pPr>
            <w:r w:rsidRPr="005C0BF2">
              <w:rPr>
                <w:rFonts w:ascii="Montserrat Light" w:hAnsi="Montserrat Light" w:cs="Cambria"/>
                <w:lang w:val="ro-RO"/>
              </w:rPr>
              <w:t>Ulterior, prin HCJ nr. 5/31.01.2024, pe parcursul evaluării tehnice și financiare, au intervenit unele modificări în cadrul bugetului proiectului care au impus modificarea HCJ nr. 159 din 31 august 2023, valoarea totală a investiției fiind defalcată astfel: valoarea cheltuielilor eligibile este de 23.659.144,47 lei, TVA inclus, iar valoarea cheltuielilor neeligibile este de 994.855,53 lei TVA inclus.</w:t>
            </w:r>
          </w:p>
          <w:p w14:paraId="03A29A70" w14:textId="77777777" w:rsidR="005E2A99" w:rsidRPr="005C0BF2" w:rsidRDefault="005E2A99" w:rsidP="002E1D88">
            <w:pPr>
              <w:jc w:val="both"/>
              <w:rPr>
                <w:rFonts w:ascii="Montserrat Light" w:hAnsi="Montserrat Light" w:cs="Cambria"/>
                <w:highlight w:val="yellow"/>
                <w:lang w:val="ro-RO"/>
              </w:rPr>
            </w:pPr>
          </w:p>
          <w:p w14:paraId="0C7CD16A" w14:textId="77777777" w:rsidR="005E2A99" w:rsidRPr="005C0BF2" w:rsidRDefault="005E2A99" w:rsidP="002E1D88">
            <w:pPr>
              <w:jc w:val="both"/>
              <w:rPr>
                <w:rFonts w:ascii="Montserrat Light" w:hAnsi="Montserrat Light" w:cs="Cambria"/>
                <w:highlight w:val="yellow"/>
                <w:lang w:val="ro-RO"/>
              </w:rPr>
            </w:pPr>
          </w:p>
          <w:p w14:paraId="7BEA65D1" w14:textId="77777777" w:rsidR="005E2A99" w:rsidRPr="005C0BF2" w:rsidRDefault="005E2A99" w:rsidP="005E2A99">
            <w:pPr>
              <w:jc w:val="both"/>
              <w:rPr>
                <w:rFonts w:ascii="Montserrat Light" w:hAnsi="Montserrat Light" w:cs="Cambria"/>
                <w:lang w:val="ro-RO"/>
              </w:rPr>
            </w:pPr>
            <w:r w:rsidRPr="005C0BF2">
              <w:rPr>
                <w:rFonts w:ascii="Montserrat Light" w:hAnsi="Montserrat Light" w:cs="Cambria"/>
                <w:lang w:val="ro-RO"/>
              </w:rPr>
              <w:lastRenderedPageBreak/>
              <w:t>Ținând cont de prevederile:</w:t>
            </w:r>
          </w:p>
          <w:p w14:paraId="1078152E" w14:textId="77777777" w:rsidR="005E2A99" w:rsidRPr="005C0BF2" w:rsidRDefault="005E2A99" w:rsidP="005E2A99">
            <w:pPr>
              <w:pStyle w:val="Listparagraf"/>
              <w:numPr>
                <w:ilvl w:val="0"/>
                <w:numId w:val="39"/>
              </w:numPr>
              <w:jc w:val="both"/>
              <w:rPr>
                <w:rFonts w:ascii="Montserrat Light" w:hAnsi="Montserrat Light" w:cs="Cambria"/>
                <w:lang w:val="ro-RO"/>
              </w:rPr>
            </w:pPr>
            <w:r w:rsidRPr="005C0BF2">
              <w:rPr>
                <w:rFonts w:ascii="Montserrat Light" w:hAnsi="Montserrat Light" w:cs="Cambria"/>
                <w:lang w:val="ro-RO"/>
              </w:rPr>
              <w:t>CORRIGENDUMULUI nr. 1 la Ghidul Solicitantului 522.B – Echipamente pentru creșterea siguranței traficului aferent apelului de proiecte PRNV/2023/522.B/1 din cadrul Programului Regional Nord-Vest 2021-2027, prin care se completează Ghidul solicitantului inițial;</w:t>
            </w:r>
          </w:p>
          <w:p w14:paraId="5DDBA590" w14:textId="0B3F24EB" w:rsidR="00507317" w:rsidRPr="005C0BF2" w:rsidRDefault="005E2A99" w:rsidP="005E2A99">
            <w:pPr>
              <w:pStyle w:val="Listparagraf"/>
              <w:numPr>
                <w:ilvl w:val="0"/>
                <w:numId w:val="39"/>
              </w:numPr>
              <w:jc w:val="both"/>
              <w:rPr>
                <w:rFonts w:ascii="Montserrat Light" w:hAnsi="Montserrat Light" w:cs="Cambria"/>
                <w:lang w:val="ro-RO"/>
              </w:rPr>
            </w:pPr>
            <w:r w:rsidRPr="005C0BF2">
              <w:rPr>
                <w:rFonts w:ascii="Montserrat Light" w:hAnsi="Montserrat Light" w:cs="Cambria"/>
                <w:lang w:val="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0F94517E" w14:textId="18EDE9E6" w:rsidR="00FD518D" w:rsidRPr="005C0BF2" w:rsidRDefault="00FD518D" w:rsidP="00FD518D">
            <w:pPr>
              <w:jc w:val="both"/>
              <w:rPr>
                <w:rFonts w:ascii="Montserrat Light" w:hAnsi="Montserrat Light" w:cs="Cambria"/>
                <w:lang w:val="ro-RO"/>
              </w:rPr>
            </w:pPr>
            <w:r w:rsidRPr="005C0BF2">
              <w:rPr>
                <w:rFonts w:ascii="Montserrat Light" w:hAnsi="Montserrat Light" w:cs="Cambria"/>
                <w:lang w:val="ro-RO"/>
              </w:rPr>
              <w:t xml:space="preserve">Având în vedere mențiunile din actele mai sus menționate, se propune mutarea sumei de 1.658.457,50 lei, TVA inclus, cheltuială eligibilă, de la Capitolul </w:t>
            </w:r>
            <w:r w:rsidRPr="005C0BF2">
              <w:rPr>
                <w:rFonts w:ascii="Montserrat Light" w:hAnsi="Montserrat Light" w:cs="Cambria"/>
                <w:i/>
                <w:iCs/>
                <w:lang w:val="ro-RO"/>
              </w:rPr>
              <w:t>5.3. Cheltuieli diverse și neprevăzute</w:t>
            </w:r>
            <w:r w:rsidRPr="005C0BF2">
              <w:rPr>
                <w:rFonts w:ascii="Montserrat Light" w:hAnsi="Montserrat Light" w:cs="Cambria"/>
                <w:lang w:val="ro-RO"/>
              </w:rPr>
              <w:t xml:space="preserve"> la Capitolul 7.2. </w:t>
            </w:r>
            <w:r w:rsidRPr="005C0BF2">
              <w:rPr>
                <w:rFonts w:ascii="Montserrat Light" w:hAnsi="Montserrat Light" w:cs="Cambria"/>
                <w:i/>
                <w:iCs/>
                <w:lang w:val="ro-RO"/>
              </w:rPr>
              <w:t>Cheltuieli pentru constituirea rezervei de implementare pentru ajustarea de preţ</w:t>
            </w:r>
            <w:r w:rsidRPr="005C0BF2">
              <w:rPr>
                <w:rFonts w:ascii="Montserrat Light" w:hAnsi="Montserrat Light" w:cs="Cambria"/>
                <w:lang w:val="ro-RO"/>
              </w:rPr>
              <w:t>, cheltuială eligibilă. Suma de 1.658.457,50 lei, TVA inclus va rămâne cheltuială neeligibilă în cadrul Capitolul 5</w:t>
            </w:r>
            <w:r w:rsidRPr="005C0BF2">
              <w:rPr>
                <w:rFonts w:ascii="Montserrat Light" w:hAnsi="Montserrat Light" w:cs="Cambria"/>
                <w:i/>
                <w:iCs/>
                <w:lang w:val="ro-RO"/>
              </w:rPr>
              <w:t>.3. Cheltuieli diverse și neprevăzute</w:t>
            </w:r>
            <w:r w:rsidRPr="005C0BF2">
              <w:rPr>
                <w:rFonts w:ascii="Montserrat Light" w:hAnsi="Montserrat Light" w:cs="Cambria"/>
                <w:lang w:val="ro-RO"/>
              </w:rPr>
              <w:t>.</w:t>
            </w:r>
          </w:p>
          <w:p w14:paraId="0B1B8C4E" w14:textId="77777777" w:rsidR="00FD518D" w:rsidRPr="005C0BF2" w:rsidRDefault="00FD518D" w:rsidP="00FD518D">
            <w:pPr>
              <w:jc w:val="both"/>
              <w:rPr>
                <w:rFonts w:ascii="Montserrat Light" w:hAnsi="Montserrat Light" w:cs="Cambria"/>
                <w:lang w:val="ro-RO"/>
              </w:rPr>
            </w:pPr>
          </w:p>
          <w:p w14:paraId="3E274588" w14:textId="06B11C6B" w:rsidR="0033355A" w:rsidRPr="005C0BF2" w:rsidRDefault="005E2A99" w:rsidP="0033355A">
            <w:pPr>
              <w:jc w:val="both"/>
              <w:rPr>
                <w:rFonts w:ascii="Montserrat Light" w:hAnsi="Montserrat Light" w:cs="Cambria"/>
                <w:highlight w:val="yellow"/>
                <w:lang w:val="ro-RO"/>
              </w:rPr>
            </w:pPr>
            <w:r w:rsidRPr="005C0BF2">
              <w:rPr>
                <w:rFonts w:ascii="Montserrat Light" w:hAnsi="Montserrat Light" w:cs="Cambria"/>
                <w:lang w:val="ro-RO"/>
              </w:rPr>
              <w:t>Astfel, conform prezentului proiect de hotărâre, valoarea cheltuielilor neeligibile devine  2.653.313,03 lei, TVA inclus, iar valoarea cheltuielilor eligibile este de 23.659.144,47 lei, TVA inclus. Valoarea totală a proiectului este în cuantum de 26.312.457,50 lei, TVA inclus.</w:t>
            </w:r>
          </w:p>
        </w:tc>
      </w:tr>
      <w:tr w:rsidR="001B5D45" w:rsidRPr="005C0BF2" w14:paraId="44663570" w14:textId="77777777" w:rsidTr="006A43D9">
        <w:tc>
          <w:tcPr>
            <w:tcW w:w="9493" w:type="dxa"/>
            <w:gridSpan w:val="4"/>
          </w:tcPr>
          <w:p w14:paraId="2CBC0706" w14:textId="698CF005" w:rsidR="007A0F06" w:rsidRPr="005C0BF2" w:rsidRDefault="001B5D45" w:rsidP="006A3914">
            <w:pPr>
              <w:tabs>
                <w:tab w:val="left" w:pos="3456"/>
              </w:tabs>
              <w:jc w:val="both"/>
              <w:rPr>
                <w:rFonts w:ascii="Montserrat Light" w:hAnsi="Montserrat Light"/>
                <w:b/>
                <w:bCs/>
                <w:i/>
                <w:lang w:val="ro-RO"/>
              </w:rPr>
            </w:pPr>
            <w:r w:rsidRPr="005C0BF2">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5C0BF2" w14:paraId="66693CDB" w14:textId="77777777" w:rsidTr="006A43D9">
        <w:tc>
          <w:tcPr>
            <w:tcW w:w="9493" w:type="dxa"/>
            <w:gridSpan w:val="4"/>
          </w:tcPr>
          <w:p w14:paraId="0F59B6BF" w14:textId="77777777" w:rsidR="000A1401" w:rsidRPr="005C0BF2" w:rsidRDefault="000A1401" w:rsidP="000A1401">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După aprobarea finanțării investiției prin Programul Regional 2021 - 2027 și semnarea contractului de finanțare, în bugetul propriu al Județului Cluj se vor reflecta sumele aferente, în funcție de sursa de finanțare, pe perioada de implementare a proiectului.</w:t>
            </w:r>
          </w:p>
          <w:p w14:paraId="0903809A" w14:textId="294F9E8D" w:rsidR="00076E96" w:rsidRPr="005C0BF2" w:rsidRDefault="000A1401" w:rsidP="00507317">
            <w:pPr>
              <w:autoSpaceDE w:val="0"/>
              <w:autoSpaceDN w:val="0"/>
              <w:adjustRightInd w:val="0"/>
              <w:jc w:val="both"/>
              <w:rPr>
                <w:rFonts w:ascii="Montserrat Light" w:hAnsi="Montserrat Light" w:cs="Times New Roman"/>
                <w:lang w:val="ro-RO"/>
              </w:rPr>
            </w:pPr>
            <w:r w:rsidRPr="005C0BF2">
              <w:rPr>
                <w:rFonts w:ascii="Montserrat Light" w:hAnsi="Montserrat Light" w:cs="Times New Roman"/>
                <w:lang w:val="ro-RO"/>
              </w:rPr>
              <w:t xml:space="preserve"> </w:t>
            </w:r>
          </w:p>
        </w:tc>
      </w:tr>
      <w:tr w:rsidR="001B5D45" w:rsidRPr="005C0BF2" w14:paraId="21040A17" w14:textId="77777777" w:rsidTr="006A43D9">
        <w:tc>
          <w:tcPr>
            <w:tcW w:w="9493" w:type="dxa"/>
            <w:gridSpan w:val="4"/>
          </w:tcPr>
          <w:p w14:paraId="6E507E23" w14:textId="77777777" w:rsidR="001B5D45" w:rsidRPr="005C0BF2" w:rsidRDefault="001B5D45" w:rsidP="006A43D9">
            <w:pPr>
              <w:tabs>
                <w:tab w:val="left" w:pos="3456"/>
              </w:tabs>
              <w:jc w:val="both"/>
              <w:rPr>
                <w:rFonts w:ascii="Montserrat Light" w:hAnsi="Montserrat Light"/>
                <w:i/>
                <w:lang w:val="it-IT"/>
              </w:rPr>
            </w:pPr>
            <w:r w:rsidRPr="005C0BF2">
              <w:rPr>
                <w:rFonts w:ascii="Montserrat Light" w:hAnsi="Montserrat Light"/>
                <w:b/>
                <w:i/>
                <w:lang w:val="it-IT"/>
              </w:rPr>
              <w:t xml:space="preserve">Secțiunea a 4-a - Concluzii/propuneri:  </w:t>
            </w:r>
          </w:p>
        </w:tc>
      </w:tr>
      <w:tr w:rsidR="001B5D45" w:rsidRPr="005C0BF2" w14:paraId="145B8A2F" w14:textId="77777777" w:rsidTr="006A43D9">
        <w:tc>
          <w:tcPr>
            <w:tcW w:w="9493" w:type="dxa"/>
            <w:gridSpan w:val="4"/>
          </w:tcPr>
          <w:p w14:paraId="671297A8" w14:textId="77777777" w:rsidR="001B5D45" w:rsidRPr="005C0BF2" w:rsidRDefault="001B5D45" w:rsidP="006A43D9">
            <w:pPr>
              <w:tabs>
                <w:tab w:val="left" w:pos="3456"/>
              </w:tabs>
              <w:jc w:val="both"/>
              <w:rPr>
                <w:rFonts w:ascii="Montserrat Light" w:hAnsi="Montserrat Light"/>
                <w:iCs/>
                <w:lang w:val="it-IT"/>
              </w:rPr>
            </w:pPr>
            <w:r w:rsidRPr="005C0BF2">
              <w:rPr>
                <w:rFonts w:ascii="Montserrat Light" w:hAnsi="Montserrat Light"/>
                <w:iCs/>
                <w:lang w:val="it-IT"/>
              </w:rPr>
              <w:t xml:space="preserve">În urma analizării proiectului de hotărâre și a documentării efectuate, certificăm faptul că proiectul de hotărâre </w:t>
            </w:r>
            <w:r w:rsidRPr="005C0BF2">
              <w:rPr>
                <w:rFonts w:ascii="Montserrat Light" w:hAnsi="Montserrat Light"/>
                <w:b/>
                <w:bCs/>
                <w:iCs/>
                <w:lang w:val="it-IT"/>
              </w:rPr>
              <w:t xml:space="preserve">îndeplinește </w:t>
            </w:r>
            <w:r w:rsidRPr="005C0BF2">
              <w:rPr>
                <w:rFonts w:ascii="Montserrat Light" w:hAnsi="Montserrat Light"/>
                <w:iCs/>
                <w:lang w:val="it-IT"/>
              </w:rPr>
              <w:t>cerințele tehnice specificate la Secțiunea a 2-a.</w:t>
            </w:r>
          </w:p>
          <w:p w14:paraId="34ED72D8" w14:textId="045FB796" w:rsidR="00D447A5" w:rsidRPr="005C0BF2" w:rsidRDefault="00D447A5" w:rsidP="006A43D9">
            <w:pPr>
              <w:tabs>
                <w:tab w:val="left" w:pos="3456"/>
              </w:tabs>
              <w:jc w:val="both"/>
              <w:rPr>
                <w:rFonts w:ascii="Montserrat Light" w:hAnsi="Montserrat Light"/>
                <w:iCs/>
                <w:lang w:val="it-IT"/>
              </w:rPr>
            </w:pPr>
          </w:p>
        </w:tc>
      </w:tr>
      <w:tr w:rsidR="001B5D45" w:rsidRPr="005C0BF2" w14:paraId="51751444" w14:textId="77777777" w:rsidTr="0075193C">
        <w:trPr>
          <w:trHeight w:val="378"/>
        </w:trPr>
        <w:tc>
          <w:tcPr>
            <w:tcW w:w="3663" w:type="dxa"/>
          </w:tcPr>
          <w:p w14:paraId="16D0EC04" w14:textId="77777777" w:rsidR="001B5D45" w:rsidRPr="005C0BF2" w:rsidRDefault="001B5D45" w:rsidP="006A43D9">
            <w:pPr>
              <w:tabs>
                <w:tab w:val="left" w:pos="3456"/>
              </w:tabs>
              <w:jc w:val="both"/>
              <w:rPr>
                <w:rFonts w:ascii="Montserrat Light" w:hAnsi="Montserrat Light"/>
                <w:b/>
                <w:bCs/>
                <w:iCs/>
                <w:lang w:val="it-IT"/>
              </w:rPr>
            </w:pPr>
          </w:p>
        </w:tc>
        <w:tc>
          <w:tcPr>
            <w:tcW w:w="2722" w:type="dxa"/>
            <w:vAlign w:val="center"/>
          </w:tcPr>
          <w:p w14:paraId="67FB1F1B" w14:textId="77777777" w:rsidR="001B5D45" w:rsidRPr="005C0BF2" w:rsidRDefault="001B5D45" w:rsidP="006A43D9">
            <w:pPr>
              <w:tabs>
                <w:tab w:val="left" w:pos="3456"/>
              </w:tabs>
              <w:jc w:val="center"/>
              <w:rPr>
                <w:rFonts w:ascii="Montserrat Light" w:hAnsi="Montserrat Light"/>
                <w:b/>
                <w:bCs/>
                <w:iCs/>
                <w:lang w:val="en-US"/>
              </w:rPr>
            </w:pPr>
            <w:proofErr w:type="spellStart"/>
            <w:r w:rsidRPr="005C0BF2">
              <w:rPr>
                <w:rFonts w:ascii="Montserrat Light" w:hAnsi="Montserrat Light"/>
                <w:b/>
                <w:bCs/>
                <w:iCs/>
                <w:lang w:val="en-US"/>
              </w:rPr>
              <w:t>Prenume</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și</w:t>
            </w:r>
            <w:proofErr w:type="spellEnd"/>
            <w:r w:rsidRPr="005C0BF2">
              <w:rPr>
                <w:rFonts w:ascii="Montserrat Light" w:hAnsi="Montserrat Light"/>
                <w:b/>
                <w:bCs/>
                <w:iCs/>
                <w:lang w:val="en-US"/>
              </w:rPr>
              <w:t xml:space="preserve"> </w:t>
            </w:r>
            <w:proofErr w:type="spellStart"/>
            <w:r w:rsidRPr="005C0BF2">
              <w:rPr>
                <w:rFonts w:ascii="Montserrat Light" w:hAnsi="Montserrat Light"/>
                <w:b/>
                <w:bCs/>
                <w:iCs/>
                <w:lang w:val="en-US"/>
              </w:rPr>
              <w:t>nume</w:t>
            </w:r>
            <w:proofErr w:type="spellEnd"/>
          </w:p>
        </w:tc>
        <w:tc>
          <w:tcPr>
            <w:tcW w:w="1585" w:type="dxa"/>
            <w:vAlign w:val="center"/>
          </w:tcPr>
          <w:p w14:paraId="27E53DDB" w14:textId="77777777" w:rsidR="001B5D45" w:rsidRPr="005C0BF2" w:rsidRDefault="001B5D45" w:rsidP="006A43D9">
            <w:pPr>
              <w:tabs>
                <w:tab w:val="left" w:pos="3456"/>
              </w:tabs>
              <w:jc w:val="center"/>
              <w:rPr>
                <w:rFonts w:ascii="Montserrat Light" w:hAnsi="Montserrat Light"/>
                <w:b/>
                <w:bCs/>
                <w:iCs/>
                <w:lang w:val="en-US"/>
              </w:rPr>
            </w:pPr>
            <w:r w:rsidRPr="005C0BF2">
              <w:rPr>
                <w:rFonts w:ascii="Montserrat Light" w:hAnsi="Montserrat Light"/>
                <w:b/>
                <w:bCs/>
                <w:iCs/>
                <w:lang w:val="en-US"/>
              </w:rPr>
              <w:t>Data</w:t>
            </w:r>
          </w:p>
        </w:tc>
        <w:tc>
          <w:tcPr>
            <w:tcW w:w="1523" w:type="dxa"/>
            <w:vAlign w:val="center"/>
          </w:tcPr>
          <w:p w14:paraId="2082B561" w14:textId="77777777" w:rsidR="001B5D45" w:rsidRPr="005C0BF2" w:rsidRDefault="001B5D45" w:rsidP="006A43D9">
            <w:pPr>
              <w:tabs>
                <w:tab w:val="left" w:pos="3456"/>
              </w:tabs>
              <w:jc w:val="center"/>
              <w:rPr>
                <w:rFonts w:ascii="Montserrat Light" w:hAnsi="Montserrat Light"/>
                <w:b/>
                <w:bCs/>
                <w:iCs/>
                <w:lang w:val="en-US"/>
              </w:rPr>
            </w:pPr>
            <w:proofErr w:type="spellStart"/>
            <w:r w:rsidRPr="005C0BF2">
              <w:rPr>
                <w:rFonts w:ascii="Montserrat Light" w:hAnsi="Montserrat Light"/>
                <w:b/>
                <w:bCs/>
                <w:iCs/>
                <w:lang w:val="en-US"/>
              </w:rPr>
              <w:t>Semnătura</w:t>
            </w:r>
            <w:proofErr w:type="spellEnd"/>
          </w:p>
        </w:tc>
      </w:tr>
      <w:tr w:rsidR="001B5D45" w:rsidRPr="005C0BF2" w14:paraId="5F7BB6BE" w14:textId="77777777" w:rsidTr="0075193C">
        <w:trPr>
          <w:trHeight w:val="411"/>
        </w:trPr>
        <w:tc>
          <w:tcPr>
            <w:tcW w:w="3663" w:type="dxa"/>
            <w:vAlign w:val="center"/>
          </w:tcPr>
          <w:p w14:paraId="09DD6D9D" w14:textId="77777777" w:rsidR="001B5D45" w:rsidRPr="005C0BF2" w:rsidRDefault="001B5D45" w:rsidP="006A43D9">
            <w:pPr>
              <w:tabs>
                <w:tab w:val="left" w:pos="3456"/>
              </w:tabs>
              <w:jc w:val="both"/>
              <w:rPr>
                <w:rFonts w:ascii="Montserrat Light" w:hAnsi="Montserrat Light"/>
                <w:iCs/>
                <w:lang w:val="en-US"/>
              </w:rPr>
            </w:pPr>
            <w:proofErr w:type="spellStart"/>
            <w:r w:rsidRPr="005C0BF2">
              <w:rPr>
                <w:rFonts w:ascii="Montserrat Light" w:hAnsi="Montserrat Light"/>
                <w:iCs/>
                <w:lang w:val="en-US"/>
              </w:rPr>
              <w:t>Avizat</w:t>
            </w:r>
            <w:proofErr w:type="spellEnd"/>
            <w:r w:rsidRPr="005C0BF2">
              <w:rPr>
                <w:rFonts w:ascii="Montserrat Light" w:hAnsi="Montserrat Light"/>
                <w:iCs/>
                <w:lang w:val="en-US"/>
              </w:rPr>
              <w:t>: Director General</w:t>
            </w:r>
          </w:p>
        </w:tc>
        <w:tc>
          <w:tcPr>
            <w:tcW w:w="2722" w:type="dxa"/>
            <w:vAlign w:val="center"/>
          </w:tcPr>
          <w:p w14:paraId="0EC2C846" w14:textId="28204F23" w:rsidR="001B5D45" w:rsidRPr="005C0BF2" w:rsidRDefault="00507317" w:rsidP="006A43D9">
            <w:pPr>
              <w:tabs>
                <w:tab w:val="left" w:pos="3456"/>
              </w:tabs>
              <w:jc w:val="both"/>
              <w:rPr>
                <w:rFonts w:ascii="Montserrat Light" w:hAnsi="Montserrat Light" w:cs="Calibri Light"/>
                <w:iCs/>
                <w:noProof/>
                <w:shd w:val="clear" w:color="auto" w:fill="FFFFFF"/>
              </w:rPr>
            </w:pPr>
            <w:r w:rsidRPr="005C0BF2">
              <w:rPr>
                <w:rFonts w:ascii="Montserrat Light" w:hAnsi="Montserrat Light" w:cs="Calibri Light"/>
                <w:iCs/>
                <w:noProof/>
                <w:shd w:val="clear" w:color="auto" w:fill="FFFFFF"/>
              </w:rPr>
              <w:t>Huldușan Lăcrimioara</w:t>
            </w:r>
            <w:r w:rsidR="001B5D45" w:rsidRPr="005C0BF2">
              <w:rPr>
                <w:rFonts w:ascii="Montserrat Light" w:hAnsi="Montserrat Light" w:cs="Calibri Light"/>
                <w:iCs/>
                <w:noProof/>
                <w:shd w:val="clear" w:color="auto" w:fill="FFFFFF"/>
              </w:rPr>
              <w:t xml:space="preserve"> </w:t>
            </w:r>
          </w:p>
        </w:tc>
        <w:tc>
          <w:tcPr>
            <w:tcW w:w="1585" w:type="dxa"/>
            <w:vAlign w:val="center"/>
          </w:tcPr>
          <w:p w14:paraId="6189EDA9" w14:textId="1BEB0877" w:rsidR="001B5D45" w:rsidRPr="005C0BF2" w:rsidRDefault="00B655B3" w:rsidP="006A43D9">
            <w:pPr>
              <w:tabs>
                <w:tab w:val="left" w:pos="3456"/>
              </w:tabs>
              <w:jc w:val="center"/>
              <w:rPr>
                <w:rFonts w:ascii="Montserrat Light" w:hAnsi="Montserrat Light"/>
                <w:iCs/>
                <w:lang w:val="en-US"/>
              </w:rPr>
            </w:pPr>
            <w:r w:rsidRPr="005C0BF2">
              <w:rPr>
                <w:rFonts w:ascii="Montserrat Light" w:hAnsi="Montserrat Light"/>
                <w:iCs/>
                <w:lang w:val="en-US"/>
              </w:rPr>
              <w:t>1</w:t>
            </w:r>
            <w:r w:rsidR="000706FA" w:rsidRPr="005C0BF2">
              <w:rPr>
                <w:rFonts w:ascii="Montserrat Light" w:hAnsi="Montserrat Light"/>
                <w:iCs/>
                <w:lang w:val="en-US"/>
              </w:rPr>
              <w:t>5</w:t>
            </w:r>
            <w:r w:rsidRPr="005C0BF2">
              <w:rPr>
                <w:rFonts w:ascii="Montserrat Light" w:hAnsi="Montserrat Light"/>
                <w:iCs/>
                <w:lang w:val="en-US"/>
              </w:rPr>
              <w:t>.03.2024</w:t>
            </w:r>
          </w:p>
        </w:tc>
        <w:tc>
          <w:tcPr>
            <w:tcW w:w="1523" w:type="dxa"/>
            <w:vAlign w:val="center"/>
          </w:tcPr>
          <w:p w14:paraId="036F4A22" w14:textId="77777777" w:rsidR="001B5D45" w:rsidRPr="005C0BF2" w:rsidRDefault="001B5D45" w:rsidP="006A43D9">
            <w:pPr>
              <w:tabs>
                <w:tab w:val="left" w:pos="3456"/>
              </w:tabs>
              <w:jc w:val="both"/>
              <w:rPr>
                <w:rFonts w:ascii="Montserrat Light" w:hAnsi="Montserrat Light"/>
                <w:iCs/>
                <w:lang w:val="en-US"/>
              </w:rPr>
            </w:pPr>
          </w:p>
        </w:tc>
      </w:tr>
    </w:tbl>
    <w:p w14:paraId="302357CA" w14:textId="56EBBA98" w:rsidR="001B5D45" w:rsidRPr="005C0BF2" w:rsidRDefault="001B5D45" w:rsidP="00902D40">
      <w:pPr>
        <w:rPr>
          <w:rFonts w:ascii="Montserrat Light" w:hAnsi="Montserrat Light"/>
          <w:highlight w:val="green"/>
          <w:lang w:val="en-US" w:eastAsia="ro-RO"/>
        </w:rPr>
      </w:pPr>
    </w:p>
    <w:p w14:paraId="5A4071FE" w14:textId="77777777" w:rsidR="003A6086" w:rsidRPr="005C0BF2" w:rsidRDefault="003A6086" w:rsidP="003B0EAB">
      <w:pPr>
        <w:tabs>
          <w:tab w:val="left" w:pos="3456"/>
        </w:tabs>
        <w:jc w:val="right"/>
        <w:rPr>
          <w:rFonts w:ascii="Montserrat Light" w:hAnsi="Montserrat Light"/>
          <w:highlight w:val="green"/>
        </w:rPr>
      </w:pPr>
    </w:p>
    <w:p w14:paraId="4AB0C0F0" w14:textId="77777777" w:rsidR="003A6086" w:rsidRPr="005C0BF2" w:rsidRDefault="003A6086" w:rsidP="003B0EAB">
      <w:pPr>
        <w:tabs>
          <w:tab w:val="left" w:pos="3456"/>
        </w:tabs>
        <w:jc w:val="right"/>
        <w:rPr>
          <w:rFonts w:ascii="Montserrat Light" w:hAnsi="Montserrat Light"/>
          <w:highlight w:val="green"/>
        </w:rPr>
      </w:pPr>
    </w:p>
    <w:p w14:paraId="1FE5EDBB" w14:textId="77777777" w:rsidR="003A6086" w:rsidRPr="005C0BF2" w:rsidRDefault="003A6086" w:rsidP="003B0EAB">
      <w:pPr>
        <w:tabs>
          <w:tab w:val="left" w:pos="3456"/>
        </w:tabs>
        <w:jc w:val="right"/>
        <w:rPr>
          <w:rFonts w:ascii="Montserrat Light" w:hAnsi="Montserrat Light"/>
          <w:highlight w:val="green"/>
        </w:rPr>
      </w:pPr>
    </w:p>
    <w:p w14:paraId="25BDB6B6" w14:textId="77777777" w:rsidR="003A6086" w:rsidRPr="005C0BF2" w:rsidRDefault="003A6086" w:rsidP="003B0EAB">
      <w:pPr>
        <w:tabs>
          <w:tab w:val="left" w:pos="3456"/>
        </w:tabs>
        <w:jc w:val="right"/>
        <w:rPr>
          <w:rFonts w:ascii="Montserrat Light" w:hAnsi="Montserrat Light"/>
        </w:rPr>
      </w:pPr>
    </w:p>
    <w:p w14:paraId="65BF938F" w14:textId="62540ED3" w:rsidR="003A6086" w:rsidRPr="005C0BF2" w:rsidRDefault="005E4301" w:rsidP="005E4301">
      <w:pPr>
        <w:tabs>
          <w:tab w:val="left" w:pos="142"/>
          <w:tab w:val="left" w:pos="6321"/>
        </w:tabs>
        <w:rPr>
          <w:rFonts w:ascii="Montserrat Light" w:hAnsi="Montserrat Light"/>
        </w:rPr>
      </w:pPr>
      <w:r w:rsidRPr="005C0BF2">
        <w:rPr>
          <w:rFonts w:ascii="Montserrat Light" w:hAnsi="Montserrat Light"/>
        </w:rPr>
        <w:tab/>
      </w:r>
      <w:r w:rsidRPr="005C0BF2">
        <w:rPr>
          <w:rFonts w:ascii="Montserrat Light" w:hAnsi="Montserrat Light"/>
        </w:rPr>
        <w:tab/>
      </w:r>
    </w:p>
    <w:p w14:paraId="0DDDC444" w14:textId="77777777" w:rsidR="003A6086" w:rsidRPr="005C0BF2" w:rsidRDefault="003A6086" w:rsidP="003B0EAB">
      <w:pPr>
        <w:tabs>
          <w:tab w:val="left" w:pos="3456"/>
        </w:tabs>
        <w:jc w:val="right"/>
        <w:rPr>
          <w:rFonts w:ascii="Montserrat Light" w:hAnsi="Montserrat Light"/>
          <w:highlight w:val="green"/>
        </w:rPr>
      </w:pPr>
    </w:p>
    <w:p w14:paraId="2F3DCED6" w14:textId="77777777" w:rsidR="003A6086" w:rsidRPr="005C0BF2" w:rsidRDefault="003A6086" w:rsidP="003B0EAB">
      <w:pPr>
        <w:tabs>
          <w:tab w:val="left" w:pos="3456"/>
        </w:tabs>
        <w:jc w:val="right"/>
        <w:rPr>
          <w:rFonts w:ascii="Montserrat Light" w:hAnsi="Montserrat Light"/>
          <w:highlight w:val="green"/>
        </w:rPr>
      </w:pPr>
    </w:p>
    <w:p w14:paraId="0EFA421E" w14:textId="77777777" w:rsidR="00C84A35" w:rsidRPr="005C0BF2" w:rsidRDefault="00C84A35" w:rsidP="00902D40">
      <w:pPr>
        <w:tabs>
          <w:tab w:val="left" w:pos="3456"/>
        </w:tabs>
        <w:rPr>
          <w:rFonts w:ascii="Montserrat Light" w:hAnsi="Montserrat Light"/>
          <w:highlight w:val="green"/>
        </w:rPr>
      </w:pPr>
    </w:p>
    <w:p w14:paraId="42D87B35" w14:textId="77777777" w:rsidR="00C84A35" w:rsidRPr="005C0BF2" w:rsidRDefault="00C84A35" w:rsidP="00902D40">
      <w:pPr>
        <w:tabs>
          <w:tab w:val="left" w:pos="3456"/>
        </w:tabs>
        <w:rPr>
          <w:rFonts w:ascii="Montserrat Light" w:hAnsi="Montserrat Light"/>
          <w:highlight w:val="green"/>
        </w:rPr>
      </w:pPr>
    </w:p>
    <w:p w14:paraId="16B47444" w14:textId="4390E662" w:rsidR="00577784" w:rsidRPr="005C0BF2" w:rsidRDefault="00577784" w:rsidP="00577784">
      <w:pPr>
        <w:tabs>
          <w:tab w:val="left" w:pos="4303"/>
        </w:tabs>
        <w:rPr>
          <w:rFonts w:ascii="Montserrat Light" w:hAnsi="Montserrat Light"/>
          <w:highlight w:val="green"/>
          <w:lang w:val="en-US" w:eastAsia="ro-RO"/>
        </w:rPr>
        <w:sectPr w:rsidR="00577784" w:rsidRPr="005C0BF2" w:rsidSect="00B27E39">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331"/>
        <w:gridCol w:w="2847"/>
        <w:gridCol w:w="1564"/>
      </w:tblGrid>
      <w:tr w:rsidR="00BF771B" w:rsidRPr="005C0BF2" w14:paraId="4BCEEBFB"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5C0BF2" w:rsidRDefault="00625B39" w:rsidP="005E4301">
            <w:pPr>
              <w:tabs>
                <w:tab w:val="left" w:pos="3456"/>
              </w:tabs>
              <w:ind w:left="-963"/>
              <w:jc w:val="center"/>
              <w:rPr>
                <w:rFonts w:ascii="Montserrat Light" w:hAnsi="Montserrat Light"/>
                <w:b/>
                <w:bCs/>
                <w:lang w:val="en-US"/>
              </w:rPr>
            </w:pPr>
            <w:r w:rsidRPr="005C0BF2">
              <w:rPr>
                <w:rFonts w:ascii="Montserrat Light" w:hAnsi="Montserrat Light"/>
                <w:b/>
                <w:bCs/>
                <w:lang w:val="en-US"/>
              </w:rPr>
              <w:lastRenderedPageBreak/>
              <w:t>CIRCUIT PROIECT DE HOTĂRÂRE</w:t>
            </w:r>
          </w:p>
        </w:tc>
      </w:tr>
      <w:tr w:rsidR="00BF771B" w:rsidRPr="005C0BF2" w14:paraId="199203E1"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5C0BF2" w:rsidRDefault="00625B39" w:rsidP="005979FD">
            <w:pPr>
              <w:rPr>
                <w:rFonts w:ascii="Montserrat Light" w:hAnsi="Montserrat Light"/>
                <w:b/>
                <w:bCs/>
                <w:lang w:val="en-US"/>
              </w:rPr>
            </w:pPr>
            <w:r w:rsidRPr="005C0BF2">
              <w:rPr>
                <w:rFonts w:ascii="Montserrat Light" w:hAnsi="Montserrat Light"/>
                <w:b/>
                <w:bCs/>
                <w:lang w:val="en-US"/>
              </w:rPr>
              <w:t xml:space="preserve">1. </w:t>
            </w:r>
            <w:proofErr w:type="spellStart"/>
            <w:r w:rsidRPr="005C0BF2">
              <w:rPr>
                <w:rFonts w:ascii="Montserrat Light" w:hAnsi="Montserrat Light"/>
                <w:b/>
                <w:bCs/>
                <w:lang w:val="en-US"/>
              </w:rPr>
              <w:t>Transmitere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proiect</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în</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vederea</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analizării</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şi</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întocmirii</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raportului</w:t>
            </w:r>
            <w:proofErr w:type="spellEnd"/>
            <w:r w:rsidRPr="005C0BF2">
              <w:rPr>
                <w:rFonts w:ascii="Montserrat Light" w:hAnsi="Montserrat Light"/>
                <w:b/>
                <w:bCs/>
                <w:lang w:val="en-US"/>
              </w:rPr>
              <w:t>/</w:t>
            </w:r>
            <w:proofErr w:type="spellStart"/>
            <w:r w:rsidRPr="005C0BF2">
              <w:rPr>
                <w:rFonts w:ascii="Montserrat Light" w:hAnsi="Montserrat Light"/>
                <w:b/>
                <w:bCs/>
                <w:lang w:val="en-US"/>
              </w:rPr>
              <w:t>rapoartelor</w:t>
            </w:r>
            <w:proofErr w:type="spellEnd"/>
            <w:r w:rsidRPr="005C0BF2">
              <w:rPr>
                <w:rFonts w:ascii="Montserrat Light" w:hAnsi="Montserrat Light"/>
                <w:b/>
                <w:bCs/>
                <w:lang w:val="en-US"/>
              </w:rPr>
              <w:t xml:space="preserve"> de </w:t>
            </w:r>
            <w:proofErr w:type="spellStart"/>
            <w:r w:rsidRPr="005C0BF2">
              <w:rPr>
                <w:rFonts w:ascii="Montserrat Light" w:hAnsi="Montserrat Light"/>
                <w:b/>
                <w:bCs/>
                <w:lang w:val="en-US"/>
              </w:rPr>
              <w:t>specialitate</w:t>
            </w:r>
            <w:proofErr w:type="spellEnd"/>
            <w:r w:rsidRPr="005C0BF2">
              <w:rPr>
                <w:rFonts w:ascii="Montserrat Light" w:hAnsi="Montserrat Light"/>
                <w:b/>
                <w:bCs/>
                <w:lang w:val="en-US"/>
              </w:rPr>
              <w:t xml:space="preserve"> ale </w:t>
            </w:r>
            <w:proofErr w:type="spellStart"/>
            <w:r w:rsidRPr="005C0BF2">
              <w:rPr>
                <w:rFonts w:ascii="Montserrat Light" w:hAnsi="Montserrat Light"/>
                <w:b/>
                <w:bCs/>
                <w:lang w:val="en-US"/>
              </w:rPr>
              <w:t>compartimentelor</w:t>
            </w:r>
            <w:proofErr w:type="spellEnd"/>
            <w:r w:rsidRPr="005C0BF2">
              <w:rPr>
                <w:rFonts w:ascii="Montserrat Light" w:hAnsi="Montserrat Light"/>
                <w:b/>
                <w:bCs/>
                <w:lang w:val="en-US"/>
              </w:rPr>
              <w:t xml:space="preserve"> de resort </w:t>
            </w:r>
            <w:proofErr w:type="spellStart"/>
            <w:r w:rsidRPr="005C0BF2">
              <w:rPr>
                <w:rFonts w:ascii="Montserrat Light" w:hAnsi="Montserrat Light"/>
                <w:b/>
                <w:bCs/>
                <w:lang w:val="en-US"/>
              </w:rPr>
              <w:t>nominalizate</w:t>
            </w:r>
            <w:proofErr w:type="spellEnd"/>
          </w:p>
        </w:tc>
      </w:tr>
      <w:tr w:rsidR="00BF771B" w:rsidRPr="005C0BF2" w14:paraId="21FADD3C" w14:textId="77777777" w:rsidTr="0075193C">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5C0BF2" w:rsidRDefault="00625B39" w:rsidP="005979FD">
            <w:pPr>
              <w:tabs>
                <w:tab w:val="left" w:pos="3456"/>
              </w:tabs>
              <w:jc w:val="center"/>
              <w:rPr>
                <w:rFonts w:ascii="Montserrat Light" w:hAnsi="Montserrat Light"/>
                <w:lang w:val="en-US"/>
              </w:rPr>
            </w:pPr>
          </w:p>
          <w:p w14:paraId="7C02A5E6"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Compartimentele</w:t>
            </w:r>
            <w:proofErr w:type="spellEnd"/>
            <w:r w:rsidRPr="005C0BF2">
              <w:rPr>
                <w:rFonts w:ascii="Montserrat Light" w:hAnsi="Montserrat Light"/>
                <w:lang w:val="en-US"/>
              </w:rPr>
              <w:t xml:space="preserve"> de resort </w:t>
            </w:r>
            <w:proofErr w:type="spellStart"/>
            <w:r w:rsidRPr="005C0BF2">
              <w:rPr>
                <w:rFonts w:ascii="Montserrat Light" w:hAnsi="Montserrat Light"/>
                <w:lang w:val="en-US"/>
              </w:rPr>
              <w:t>nominalizate</w:t>
            </w:r>
            <w:proofErr w:type="spellEnd"/>
          </w:p>
          <w:p w14:paraId="0CA363E4" w14:textId="081D6554" w:rsidR="00625B39" w:rsidRPr="005C0BF2" w:rsidRDefault="00625B39" w:rsidP="005979FD">
            <w:pPr>
              <w:tabs>
                <w:tab w:val="left" w:pos="0"/>
              </w:tabs>
              <w:jc w:val="center"/>
              <w:rPr>
                <w:rFonts w:ascii="Montserrat Light" w:hAnsi="Montserrat Light"/>
                <w:lang w:val="en-US"/>
              </w:rPr>
            </w:pPr>
            <w:r w:rsidRPr="005C0BF2">
              <w:rPr>
                <w:rFonts w:ascii="Montserrat Light" w:hAnsi="Montserrat Light"/>
                <w:lang w:val="en-US"/>
              </w:rPr>
              <w:t>(</w:t>
            </w:r>
            <w:proofErr w:type="spellStart"/>
            <w:r w:rsidRPr="005C0BF2">
              <w:rPr>
                <w:rFonts w:ascii="Montserrat Light" w:hAnsi="Montserrat Light"/>
                <w:lang w:val="en-US"/>
              </w:rPr>
              <w:t>Direcția</w:t>
            </w:r>
            <w:proofErr w:type="spellEnd"/>
            <w:r w:rsidR="009E3B3C" w:rsidRPr="005C0BF2">
              <w:rPr>
                <w:rFonts w:ascii="Montserrat Light" w:hAnsi="Montserrat Light"/>
                <w:lang w:val="en-US"/>
              </w:rPr>
              <w:t xml:space="preserve"> </w:t>
            </w:r>
            <w:r w:rsidRPr="005C0BF2">
              <w:rPr>
                <w:rFonts w:ascii="Montserrat Light" w:hAnsi="Montserrat Light"/>
                <w:lang w:val="en-US"/>
              </w:rPr>
              <w:t>/</w:t>
            </w:r>
            <w:r w:rsidR="009E3B3C" w:rsidRPr="005C0BF2">
              <w:rPr>
                <w:rFonts w:ascii="Montserrat Light" w:hAnsi="Montserrat Light"/>
                <w:lang w:val="en-US"/>
              </w:rPr>
              <w:t xml:space="preserve"> </w:t>
            </w:r>
            <w:proofErr w:type="spellStart"/>
            <w:r w:rsidRPr="005C0BF2">
              <w:rPr>
                <w:rFonts w:ascii="Montserrat Light" w:hAnsi="Montserrat Light"/>
                <w:lang w:val="en-US"/>
              </w:rPr>
              <w:t>serviciul</w:t>
            </w:r>
            <w:proofErr w:type="spellEnd"/>
            <w:r w:rsidRPr="005C0BF2">
              <w:rPr>
                <w:rFonts w:ascii="Montserrat Light" w:hAnsi="Montserrat Light"/>
                <w:lang w:val="en-US"/>
              </w:rPr>
              <w:t>)</w:t>
            </w:r>
          </w:p>
        </w:tc>
        <w:tc>
          <w:tcPr>
            <w:tcW w:w="1331"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Datele</w:t>
            </w:r>
            <w:proofErr w:type="spellEnd"/>
            <w:r w:rsidRPr="005C0BF2">
              <w:rPr>
                <w:rFonts w:ascii="Montserrat Light" w:hAnsi="Montserrat Light"/>
                <w:lang w:val="en-US"/>
              </w:rPr>
              <w:t xml:space="preserve"> de </w:t>
            </w:r>
            <w:proofErr w:type="spellStart"/>
            <w:r w:rsidRPr="005C0BF2">
              <w:rPr>
                <w:rFonts w:ascii="Montserrat Light" w:hAnsi="Montserrat Light"/>
                <w:lang w:val="en-US"/>
              </w:rPr>
              <w:t>întocmire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și</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depunere</w:t>
            </w:r>
            <w:proofErr w:type="spellEnd"/>
            <w:r w:rsidRPr="005C0BF2">
              <w:rPr>
                <w:rFonts w:ascii="Montserrat Light" w:hAnsi="Montserrat Light"/>
                <w:lang w:val="en-US"/>
              </w:rPr>
              <w:t xml:space="preserve"> a </w:t>
            </w:r>
            <w:proofErr w:type="spellStart"/>
            <w:r w:rsidRPr="005C0BF2">
              <w:rPr>
                <w:rFonts w:ascii="Montserrat Light" w:hAnsi="Montserrat Light"/>
                <w:lang w:val="en-US"/>
              </w:rPr>
              <w:t>rapoartelor</w:t>
            </w:r>
            <w:proofErr w:type="spellEnd"/>
            <w:r w:rsidRPr="005C0BF2">
              <w:rPr>
                <w:rFonts w:ascii="Montserrat Light" w:hAnsi="Montserrat Light"/>
                <w:lang w:val="en-US"/>
              </w:rPr>
              <w:t xml:space="preserve"> </w:t>
            </w:r>
            <w:proofErr w:type="gramStart"/>
            <w:r w:rsidRPr="005C0BF2">
              <w:rPr>
                <w:rFonts w:ascii="Montserrat Light" w:hAnsi="Montserrat Light"/>
                <w:lang w:val="en-US"/>
              </w:rPr>
              <w:t xml:space="preserve">de  </w:t>
            </w:r>
            <w:proofErr w:type="spellStart"/>
            <w:r w:rsidRPr="005C0BF2">
              <w:rPr>
                <w:rFonts w:ascii="Montserrat Light" w:hAnsi="Montserrat Light"/>
                <w:lang w:val="en-US"/>
              </w:rPr>
              <w:t>specialitate</w:t>
            </w:r>
            <w:proofErr w:type="spellEnd"/>
            <w:proofErr w:type="gramEnd"/>
          </w:p>
        </w:tc>
        <w:tc>
          <w:tcPr>
            <w:tcW w:w="2847"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Semnătura</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persoanelor</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competente</w:t>
            </w:r>
            <w:proofErr w:type="spellEnd"/>
            <w:r w:rsidRPr="005C0BF2">
              <w:rPr>
                <w:rFonts w:ascii="Montserrat Light" w:hAnsi="Montserrat Light"/>
                <w:lang w:val="en-US"/>
              </w:rPr>
              <w:t xml:space="preserve"> pentru </w:t>
            </w:r>
            <w:proofErr w:type="spellStart"/>
            <w:r w:rsidRPr="005C0BF2">
              <w:rPr>
                <w:rFonts w:ascii="Montserrat Light" w:hAnsi="Montserrat Light"/>
                <w:lang w:val="en-US"/>
              </w:rPr>
              <w:t>nominalizare</w:t>
            </w:r>
            <w:proofErr w:type="spellEnd"/>
            <w:r w:rsidRPr="005C0BF2">
              <w:rPr>
                <w:rFonts w:ascii="Montserrat Light" w:hAnsi="Montserrat Light"/>
                <w:lang w:val="en-US"/>
              </w:rPr>
              <w:t>/</w:t>
            </w:r>
          </w:p>
          <w:p w14:paraId="31EA943E"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stabilire</w:t>
            </w:r>
            <w:proofErr w:type="spellEnd"/>
            <w:r w:rsidRPr="005C0BF2">
              <w:rPr>
                <w:rFonts w:ascii="Montserrat Light" w:hAnsi="Montserrat Light"/>
                <w:lang w:val="en-US"/>
              </w:rPr>
              <w:t xml:space="preserve"> date de </w:t>
            </w:r>
            <w:proofErr w:type="spellStart"/>
            <w:r w:rsidRPr="005C0BF2">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Raport</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întocmit</w:t>
            </w:r>
            <w:proofErr w:type="spellEnd"/>
            <w:r w:rsidRPr="005C0BF2">
              <w:rPr>
                <w:rFonts w:ascii="Montserrat Light" w:hAnsi="Montserrat Light"/>
                <w:lang w:val="en-US"/>
              </w:rPr>
              <w:t>/</w:t>
            </w:r>
          </w:p>
          <w:p w14:paraId="08D03F60"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Refuz</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întocmire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raport</w:t>
            </w:r>
            <w:proofErr w:type="spellEnd"/>
            <w:r w:rsidRPr="005C0BF2">
              <w:rPr>
                <w:rFonts w:ascii="Montserrat Light" w:hAnsi="Montserrat Light"/>
                <w:lang w:val="en-US"/>
              </w:rPr>
              <w:t>/</w:t>
            </w:r>
          </w:p>
          <w:p w14:paraId="381BEA5E"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semnătură</w:t>
            </w:r>
            <w:proofErr w:type="spellEnd"/>
          </w:p>
        </w:tc>
      </w:tr>
      <w:tr w:rsidR="00BF771B" w:rsidRPr="005C0BF2" w14:paraId="7CB64303" w14:textId="77777777" w:rsidTr="0075193C">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5C0BF2" w:rsidRDefault="00625B39" w:rsidP="005979FD">
            <w:pPr>
              <w:tabs>
                <w:tab w:val="left" w:pos="3456"/>
              </w:tabs>
              <w:jc w:val="center"/>
              <w:rPr>
                <w:rFonts w:ascii="Montserrat Light" w:hAnsi="Montserrat Light"/>
                <w:bCs/>
                <w:lang w:val="ro-RO"/>
              </w:rPr>
            </w:pPr>
            <w:r w:rsidRPr="005C0BF2">
              <w:rPr>
                <w:rFonts w:ascii="Montserrat Light" w:hAnsi="Montserrat Light"/>
                <w:lang w:val="ro-RO"/>
              </w:rPr>
              <w:t>DIRECȚIA DE DEZVOLTARE ȘI INVESTIȚII</w:t>
            </w:r>
          </w:p>
        </w:tc>
        <w:tc>
          <w:tcPr>
            <w:tcW w:w="1331" w:type="dxa"/>
            <w:tcBorders>
              <w:top w:val="single" w:sz="4" w:space="0" w:color="auto"/>
              <w:left w:val="single" w:sz="4" w:space="0" w:color="auto"/>
              <w:bottom w:val="single" w:sz="4" w:space="0" w:color="auto"/>
              <w:right w:val="single" w:sz="4" w:space="0" w:color="auto"/>
            </w:tcBorders>
            <w:vAlign w:val="center"/>
          </w:tcPr>
          <w:p w14:paraId="7316C1CD" w14:textId="5E9AFE89" w:rsidR="00625B39" w:rsidRPr="005C0BF2" w:rsidRDefault="00B655B3" w:rsidP="005979FD">
            <w:pPr>
              <w:tabs>
                <w:tab w:val="left" w:pos="3456"/>
              </w:tabs>
              <w:jc w:val="center"/>
              <w:rPr>
                <w:rFonts w:ascii="Montserrat Light" w:hAnsi="Montserrat Light"/>
                <w:lang w:val="en-US"/>
              </w:rPr>
            </w:pPr>
            <w:r w:rsidRPr="005C0BF2">
              <w:rPr>
                <w:rFonts w:ascii="Montserrat Light" w:hAnsi="Montserrat Light"/>
                <w:iCs/>
                <w:lang w:val="en-US"/>
              </w:rPr>
              <w:t>15.03.2024</w:t>
            </w:r>
          </w:p>
        </w:tc>
        <w:tc>
          <w:tcPr>
            <w:tcW w:w="2847" w:type="dxa"/>
            <w:tcBorders>
              <w:top w:val="single" w:sz="4" w:space="0" w:color="auto"/>
              <w:left w:val="single" w:sz="4" w:space="0" w:color="auto"/>
              <w:bottom w:val="single" w:sz="4" w:space="0" w:color="auto"/>
              <w:right w:val="single" w:sz="4" w:space="0" w:color="auto"/>
            </w:tcBorders>
            <w:vAlign w:val="center"/>
          </w:tcPr>
          <w:p w14:paraId="4B15D560" w14:textId="27EC7540" w:rsidR="00625B39" w:rsidRPr="005C0BF2" w:rsidRDefault="00FE0170" w:rsidP="005979FD">
            <w:pPr>
              <w:tabs>
                <w:tab w:val="left" w:pos="3456"/>
              </w:tabs>
              <w:jc w:val="center"/>
              <w:rPr>
                <w:rFonts w:ascii="Montserrat Light" w:hAnsi="Montserrat Light"/>
                <w:b/>
                <w:bCs/>
                <w:lang w:val="en-US"/>
              </w:rPr>
            </w:pPr>
            <w:r w:rsidRPr="005C0BF2">
              <w:rPr>
                <w:rFonts w:ascii="Montserrat Light" w:hAnsi="Montserrat Light"/>
                <w:b/>
                <w:bCs/>
                <w:lang w:val="en-US"/>
              </w:rPr>
              <w:t xml:space="preserve">Mariana </w:t>
            </w:r>
            <w:proofErr w:type="spellStart"/>
            <w:r w:rsidRPr="005C0BF2">
              <w:rPr>
                <w:rFonts w:ascii="Montserrat Light" w:hAnsi="Montserrat Light"/>
                <w:b/>
                <w:bCs/>
                <w:lang w:val="en-US"/>
              </w:rPr>
              <w:t>Rațiu</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5C0BF2" w:rsidRDefault="00625B39" w:rsidP="005979FD">
            <w:pPr>
              <w:tabs>
                <w:tab w:val="left" w:pos="3456"/>
              </w:tabs>
              <w:jc w:val="center"/>
              <w:rPr>
                <w:rFonts w:ascii="Montserrat Light" w:hAnsi="Montserrat Light"/>
                <w:b/>
                <w:bCs/>
                <w:lang w:val="en-US"/>
              </w:rPr>
            </w:pPr>
            <w:proofErr w:type="spellStart"/>
            <w:r w:rsidRPr="005C0BF2">
              <w:rPr>
                <w:rFonts w:ascii="Montserrat Light" w:hAnsi="Montserrat Light"/>
                <w:lang w:val="en-US"/>
              </w:rPr>
              <w:t>Raport</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întocmit</w:t>
            </w:r>
            <w:proofErr w:type="spellEnd"/>
          </w:p>
        </w:tc>
      </w:tr>
      <w:tr w:rsidR="00BF771B" w:rsidRPr="005C0BF2" w14:paraId="00FAECA1"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5C0BF2" w:rsidRDefault="00BF771B" w:rsidP="005979FD">
            <w:pPr>
              <w:jc w:val="center"/>
              <w:rPr>
                <w:rFonts w:ascii="Montserrat Light" w:hAnsi="Montserrat Light"/>
                <w:bCs/>
                <w:lang w:val="ro-RO"/>
              </w:rPr>
            </w:pPr>
            <w:r w:rsidRPr="005C0BF2">
              <w:rPr>
                <w:rFonts w:ascii="Montserrat Light" w:hAnsi="Montserrat Light"/>
                <w:bCs/>
                <w:noProof/>
              </w:rPr>
              <w:t>DIRECŢIA GENERALĂ BUGET-FINANŢE, RESURSE UMANE</w:t>
            </w:r>
          </w:p>
        </w:tc>
        <w:tc>
          <w:tcPr>
            <w:tcW w:w="1331" w:type="dxa"/>
            <w:tcBorders>
              <w:top w:val="single" w:sz="4" w:space="0" w:color="auto"/>
              <w:left w:val="single" w:sz="4" w:space="0" w:color="auto"/>
              <w:bottom w:val="single" w:sz="4" w:space="0" w:color="auto"/>
              <w:right w:val="single" w:sz="4" w:space="0" w:color="auto"/>
            </w:tcBorders>
            <w:vAlign w:val="center"/>
          </w:tcPr>
          <w:p w14:paraId="3475AF1A" w14:textId="2254D82C" w:rsidR="00BF771B" w:rsidRPr="005C0BF2" w:rsidRDefault="00B655B3" w:rsidP="005979FD">
            <w:pPr>
              <w:tabs>
                <w:tab w:val="left" w:pos="3456"/>
              </w:tabs>
              <w:jc w:val="center"/>
              <w:rPr>
                <w:rFonts w:ascii="Montserrat Light" w:hAnsi="Montserrat Light"/>
                <w:lang w:val="en-US"/>
              </w:rPr>
            </w:pPr>
            <w:r w:rsidRPr="005C0BF2">
              <w:rPr>
                <w:rFonts w:ascii="Montserrat Light" w:hAnsi="Montserrat Light"/>
                <w:iCs/>
                <w:lang w:val="en-US"/>
              </w:rPr>
              <w:t>15.03.2024</w:t>
            </w:r>
          </w:p>
        </w:tc>
        <w:tc>
          <w:tcPr>
            <w:tcW w:w="2847" w:type="dxa"/>
            <w:tcBorders>
              <w:top w:val="single" w:sz="4" w:space="0" w:color="auto"/>
              <w:left w:val="single" w:sz="4" w:space="0" w:color="auto"/>
              <w:bottom w:val="single" w:sz="4" w:space="0" w:color="auto"/>
              <w:right w:val="single" w:sz="4" w:space="0" w:color="auto"/>
            </w:tcBorders>
            <w:vAlign w:val="center"/>
          </w:tcPr>
          <w:p w14:paraId="21CB4D31" w14:textId="48E08861" w:rsidR="00BF771B" w:rsidRPr="005C0BF2" w:rsidRDefault="00507317" w:rsidP="005979FD">
            <w:pPr>
              <w:tabs>
                <w:tab w:val="left" w:pos="3456"/>
              </w:tabs>
              <w:jc w:val="center"/>
              <w:rPr>
                <w:rFonts w:ascii="Montserrat Light" w:hAnsi="Montserrat Light"/>
                <w:b/>
                <w:bCs/>
                <w:lang w:val="en-US"/>
              </w:rPr>
            </w:pPr>
            <w:proofErr w:type="spellStart"/>
            <w:r w:rsidRPr="005C0BF2">
              <w:rPr>
                <w:rFonts w:ascii="Montserrat Light" w:hAnsi="Montserrat Light"/>
                <w:b/>
                <w:bCs/>
                <w:lang w:val="en-US"/>
              </w:rPr>
              <w:t>Huldușan</w:t>
            </w:r>
            <w:proofErr w:type="spellEnd"/>
            <w:r w:rsidRPr="005C0BF2">
              <w:rPr>
                <w:rFonts w:ascii="Montserrat Light" w:hAnsi="Montserrat Light"/>
                <w:b/>
                <w:bCs/>
                <w:lang w:val="en-US"/>
              </w:rPr>
              <w:t xml:space="preserve"> Lăcrimioara</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5C0BF2" w:rsidRDefault="00B10EA8"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Raport</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întocmit</w:t>
            </w:r>
            <w:proofErr w:type="spellEnd"/>
          </w:p>
        </w:tc>
      </w:tr>
      <w:tr w:rsidR="00BF771B" w:rsidRPr="005C0BF2" w14:paraId="63094EBC"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5C0BF2" w:rsidRDefault="00625B39" w:rsidP="005979FD">
            <w:pPr>
              <w:tabs>
                <w:tab w:val="left" w:pos="3456"/>
              </w:tabs>
              <w:rPr>
                <w:rFonts w:ascii="Montserrat Light" w:hAnsi="Montserrat Light"/>
                <w:b/>
                <w:bCs/>
                <w:lang w:val="en-US"/>
              </w:rPr>
            </w:pPr>
          </w:p>
        </w:tc>
      </w:tr>
      <w:tr w:rsidR="00BF771B" w:rsidRPr="005C0BF2" w14:paraId="67CF0230"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5C0BF2" w:rsidRDefault="00625B39" w:rsidP="005979FD">
            <w:pPr>
              <w:tabs>
                <w:tab w:val="left" w:pos="3456"/>
              </w:tabs>
              <w:rPr>
                <w:rFonts w:ascii="Montserrat Light" w:hAnsi="Montserrat Light"/>
                <w:b/>
                <w:bCs/>
                <w:lang w:val="en-US"/>
              </w:rPr>
            </w:pPr>
            <w:r w:rsidRPr="005C0BF2">
              <w:rPr>
                <w:rFonts w:ascii="Montserrat Light" w:hAnsi="Montserrat Light"/>
                <w:b/>
                <w:bCs/>
                <w:lang w:val="en-US"/>
              </w:rPr>
              <w:t xml:space="preserve">2. </w:t>
            </w:r>
            <w:proofErr w:type="spellStart"/>
            <w:r w:rsidRPr="005C0BF2">
              <w:rPr>
                <w:rFonts w:ascii="Montserrat Light" w:hAnsi="Montserrat Light"/>
                <w:b/>
                <w:bCs/>
                <w:lang w:val="en-US"/>
              </w:rPr>
              <w:t>Transmitere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proiect</w:t>
            </w:r>
            <w:proofErr w:type="spellEnd"/>
            <w:r w:rsidRPr="005C0BF2">
              <w:rPr>
                <w:rFonts w:ascii="Montserrat Light" w:hAnsi="Montserrat Light"/>
                <w:b/>
                <w:bCs/>
                <w:lang w:val="en-US"/>
              </w:rPr>
              <w:t xml:space="preserve"> pentru </w:t>
            </w:r>
            <w:proofErr w:type="spellStart"/>
            <w:r w:rsidRPr="005C0BF2">
              <w:rPr>
                <w:rFonts w:ascii="Montserrat Light" w:hAnsi="Montserrat Light"/>
                <w:b/>
                <w:bCs/>
                <w:lang w:val="en-US"/>
              </w:rPr>
              <w:t>acordarea</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avizului</w:t>
            </w:r>
            <w:proofErr w:type="spellEnd"/>
            <w:r w:rsidRPr="005C0BF2">
              <w:rPr>
                <w:rFonts w:ascii="Montserrat Light" w:hAnsi="Montserrat Light"/>
                <w:b/>
                <w:bCs/>
                <w:lang w:val="en-US"/>
              </w:rPr>
              <w:t xml:space="preserve"> de </w:t>
            </w:r>
            <w:proofErr w:type="spellStart"/>
            <w:r w:rsidRPr="005C0BF2">
              <w:rPr>
                <w:rFonts w:ascii="Montserrat Light" w:hAnsi="Montserrat Light"/>
                <w:b/>
                <w:bCs/>
                <w:lang w:val="en-US"/>
              </w:rPr>
              <w:t>legalitate</w:t>
            </w:r>
            <w:proofErr w:type="spellEnd"/>
            <w:r w:rsidRPr="005C0BF2">
              <w:rPr>
                <w:rFonts w:ascii="Montserrat Light" w:hAnsi="Montserrat Light"/>
                <w:b/>
                <w:bCs/>
                <w:lang w:val="en-US"/>
              </w:rPr>
              <w:t xml:space="preserve"> de </w:t>
            </w:r>
            <w:proofErr w:type="spellStart"/>
            <w:r w:rsidRPr="005C0BF2">
              <w:rPr>
                <w:rFonts w:ascii="Montserrat Light" w:hAnsi="Montserrat Light"/>
                <w:b/>
                <w:bCs/>
                <w:lang w:val="en-US"/>
              </w:rPr>
              <w:t>către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consilierul</w:t>
            </w:r>
            <w:proofErr w:type="spellEnd"/>
            <w:r w:rsidRPr="005C0BF2">
              <w:rPr>
                <w:rFonts w:ascii="Montserrat Light" w:hAnsi="Montserrat Light"/>
                <w:b/>
                <w:bCs/>
                <w:lang w:val="en-US"/>
              </w:rPr>
              <w:t xml:space="preserve"> juridic din </w:t>
            </w:r>
            <w:proofErr w:type="spellStart"/>
            <w:r w:rsidRPr="005C0BF2">
              <w:rPr>
                <w:rFonts w:ascii="Montserrat Light" w:hAnsi="Montserrat Light"/>
                <w:b/>
                <w:bCs/>
                <w:lang w:val="en-US"/>
              </w:rPr>
              <w:t>cadrul</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Direcției</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Juridice</w:t>
            </w:r>
            <w:proofErr w:type="spellEnd"/>
          </w:p>
        </w:tc>
      </w:tr>
      <w:tr w:rsidR="00BF771B" w:rsidRPr="005C0BF2" w14:paraId="0E572F76"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Numele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și</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prenumele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consilierului</w:t>
            </w:r>
            <w:proofErr w:type="spellEnd"/>
            <w:r w:rsidRPr="005C0BF2">
              <w:rPr>
                <w:rFonts w:ascii="Montserrat Light" w:hAnsi="Montserrat Light"/>
                <w:lang w:val="en-US"/>
              </w:rPr>
              <w:t xml:space="preserve">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Semnătura</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persoanei</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competente</w:t>
            </w:r>
            <w:proofErr w:type="spellEnd"/>
            <w:r w:rsidRPr="005C0BF2">
              <w:rPr>
                <w:rFonts w:ascii="Montserrat Light" w:hAnsi="Montserrat Light"/>
                <w:lang w:val="en-US"/>
              </w:rPr>
              <w:t xml:space="preserve"> pentru </w:t>
            </w:r>
            <w:proofErr w:type="spellStart"/>
            <w:r w:rsidRPr="005C0BF2">
              <w:rPr>
                <w:rFonts w:ascii="Montserrat Light" w:hAnsi="Montserrat Light"/>
                <w:lang w:val="en-US"/>
              </w:rPr>
              <w:t>nominalizare</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5C0BF2" w:rsidRDefault="00625B39" w:rsidP="005979FD">
            <w:pPr>
              <w:tabs>
                <w:tab w:val="left" w:pos="3456"/>
              </w:tabs>
              <w:jc w:val="center"/>
              <w:rPr>
                <w:rFonts w:ascii="Montserrat Light" w:hAnsi="Montserrat Light"/>
                <w:lang w:val="pt-PT"/>
              </w:rPr>
            </w:pPr>
            <w:r w:rsidRPr="005C0BF2">
              <w:rPr>
                <w:rFonts w:ascii="Montserrat Light" w:hAnsi="Montserrat Light"/>
                <w:lang w:val="pt-PT"/>
              </w:rPr>
              <w:t>Aviz acordat/</w:t>
            </w:r>
          </w:p>
          <w:p w14:paraId="154F3D2C" w14:textId="77777777" w:rsidR="00625B39" w:rsidRPr="005C0BF2" w:rsidRDefault="00625B39" w:rsidP="005979FD">
            <w:pPr>
              <w:tabs>
                <w:tab w:val="left" w:pos="3456"/>
              </w:tabs>
              <w:jc w:val="center"/>
              <w:rPr>
                <w:rFonts w:ascii="Montserrat Light" w:hAnsi="Montserrat Light"/>
                <w:lang w:val="pt-PT"/>
              </w:rPr>
            </w:pPr>
            <w:r w:rsidRPr="005C0BF2">
              <w:rPr>
                <w:rFonts w:ascii="Montserrat Light" w:hAnsi="Montserrat Light"/>
                <w:lang w:val="pt-PT"/>
              </w:rPr>
              <w:t>Refuz aviz/</w:t>
            </w:r>
          </w:p>
          <w:p w14:paraId="1BEA80AD" w14:textId="401F05CD" w:rsidR="00625B39" w:rsidRPr="005C0BF2" w:rsidRDefault="00625B39" w:rsidP="005979FD">
            <w:pPr>
              <w:tabs>
                <w:tab w:val="left" w:pos="3456"/>
              </w:tabs>
              <w:jc w:val="center"/>
              <w:rPr>
                <w:rFonts w:ascii="Montserrat Light" w:hAnsi="Montserrat Light"/>
                <w:lang w:val="pt-PT"/>
              </w:rPr>
            </w:pPr>
            <w:r w:rsidRPr="005C0BF2">
              <w:rPr>
                <w:rFonts w:ascii="Montserrat Light" w:hAnsi="Montserrat Light"/>
                <w:lang w:val="pt-PT"/>
              </w:rPr>
              <w:t>semnătură</w:t>
            </w:r>
          </w:p>
        </w:tc>
      </w:tr>
      <w:tr w:rsidR="00BF771B" w:rsidRPr="005C0BF2" w14:paraId="1A410800"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0E5C8F89" w:rsidR="00625B39" w:rsidRPr="005C0BF2" w:rsidRDefault="00E66E7B" w:rsidP="005979FD">
            <w:pPr>
              <w:tabs>
                <w:tab w:val="left" w:pos="3456"/>
              </w:tabs>
              <w:jc w:val="center"/>
              <w:rPr>
                <w:rFonts w:ascii="Montserrat Light" w:hAnsi="Montserrat Light"/>
                <w:lang w:val="pt-PT"/>
              </w:rPr>
            </w:pPr>
            <w:r>
              <w:rPr>
                <w:rFonts w:ascii="Montserrat Light" w:hAnsi="Montserrat Light"/>
                <w:lang w:val="pt-PT"/>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5C0BF2" w:rsidRDefault="00625B39" w:rsidP="005979FD">
            <w:pPr>
              <w:tabs>
                <w:tab w:val="left" w:pos="3456"/>
              </w:tabs>
              <w:jc w:val="center"/>
              <w:rPr>
                <w:rFonts w:ascii="Montserrat Light" w:hAnsi="Montserrat Light"/>
                <w:b/>
                <w:bCs/>
                <w:lang w:val="pt-PT"/>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6D00E322" w:rsidR="00625B39" w:rsidRPr="005C0BF2" w:rsidRDefault="00E66E7B" w:rsidP="005979FD">
            <w:pPr>
              <w:tabs>
                <w:tab w:val="left" w:pos="3456"/>
              </w:tabs>
              <w:jc w:val="center"/>
              <w:rPr>
                <w:rFonts w:ascii="Montserrat Light" w:hAnsi="Montserrat Light"/>
                <w:lang w:val="pt-PT"/>
              </w:rPr>
            </w:pPr>
            <w:r>
              <w:rPr>
                <w:rFonts w:ascii="Montserrat Light" w:hAnsi="Montserrat Light"/>
                <w:lang w:val="pt-PT"/>
              </w:rPr>
              <w:t>avizat</w:t>
            </w:r>
          </w:p>
        </w:tc>
      </w:tr>
      <w:tr w:rsidR="00BF771B" w:rsidRPr="005C0BF2" w14:paraId="6A173F8D"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5C0BF2" w:rsidRDefault="00625B39" w:rsidP="005979FD">
            <w:pPr>
              <w:tabs>
                <w:tab w:val="left" w:pos="3456"/>
              </w:tabs>
              <w:rPr>
                <w:rFonts w:ascii="Montserrat Light" w:hAnsi="Montserrat Light"/>
                <w:lang w:val="pt-PT"/>
              </w:rPr>
            </w:pPr>
          </w:p>
        </w:tc>
      </w:tr>
      <w:tr w:rsidR="00BF771B" w:rsidRPr="005C0BF2" w14:paraId="794473C8"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5C0BF2" w:rsidRDefault="00625B39" w:rsidP="005979FD">
            <w:pPr>
              <w:tabs>
                <w:tab w:val="left" w:pos="3456"/>
              </w:tabs>
              <w:rPr>
                <w:rFonts w:ascii="Montserrat Light" w:hAnsi="Montserrat Light"/>
                <w:b/>
                <w:bCs/>
                <w:lang w:val="en-US"/>
              </w:rPr>
            </w:pPr>
            <w:r w:rsidRPr="005C0BF2">
              <w:rPr>
                <w:rFonts w:ascii="Montserrat Light" w:hAnsi="Montserrat Light"/>
                <w:b/>
                <w:bCs/>
                <w:lang w:val="en-US"/>
              </w:rPr>
              <w:t xml:space="preserve">3. </w:t>
            </w:r>
            <w:proofErr w:type="spellStart"/>
            <w:r w:rsidRPr="005C0BF2">
              <w:rPr>
                <w:rFonts w:ascii="Montserrat Light" w:hAnsi="Montserrat Light"/>
                <w:b/>
                <w:bCs/>
                <w:lang w:val="en-US"/>
              </w:rPr>
              <w:t>Transmitere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proiect</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în</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vederea</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avizării</w:t>
            </w:r>
            <w:proofErr w:type="spellEnd"/>
            <w:r w:rsidRPr="005C0BF2">
              <w:rPr>
                <w:rFonts w:ascii="Montserrat Light" w:hAnsi="Montserrat Light"/>
                <w:b/>
                <w:bCs/>
                <w:lang w:val="en-US"/>
              </w:rPr>
              <w:t xml:space="preserve"> pentru </w:t>
            </w:r>
            <w:proofErr w:type="spellStart"/>
            <w:r w:rsidRPr="005C0BF2">
              <w:rPr>
                <w:rFonts w:ascii="Montserrat Light" w:hAnsi="Montserrat Light"/>
                <w:b/>
                <w:bCs/>
                <w:lang w:val="en-US"/>
              </w:rPr>
              <w:t>legalitate</w:t>
            </w:r>
            <w:proofErr w:type="spellEnd"/>
            <w:r w:rsidRPr="005C0BF2">
              <w:rPr>
                <w:rFonts w:ascii="Montserrat Light" w:hAnsi="Montserrat Light"/>
                <w:b/>
                <w:bCs/>
                <w:lang w:val="en-US"/>
              </w:rPr>
              <w:t xml:space="preserve"> de </w:t>
            </w:r>
            <w:proofErr w:type="spellStart"/>
            <w:r w:rsidRPr="005C0BF2">
              <w:rPr>
                <w:rFonts w:ascii="Montserrat Light" w:hAnsi="Montserrat Light"/>
                <w:b/>
                <w:bCs/>
                <w:lang w:val="en-US"/>
              </w:rPr>
              <w:t>către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secretarul</w:t>
            </w:r>
            <w:proofErr w:type="spellEnd"/>
            <w:r w:rsidRPr="005C0BF2">
              <w:rPr>
                <w:rFonts w:ascii="Montserrat Light" w:hAnsi="Montserrat Light"/>
                <w:b/>
                <w:bCs/>
                <w:lang w:val="en-US"/>
              </w:rPr>
              <w:t xml:space="preserve"> general al </w:t>
            </w:r>
            <w:proofErr w:type="spellStart"/>
            <w:r w:rsidRPr="005C0BF2">
              <w:rPr>
                <w:rFonts w:ascii="Montserrat Light" w:hAnsi="Montserrat Light"/>
                <w:b/>
                <w:bCs/>
                <w:lang w:val="en-US"/>
              </w:rPr>
              <w:t>judeţului</w:t>
            </w:r>
            <w:proofErr w:type="spellEnd"/>
          </w:p>
        </w:tc>
      </w:tr>
      <w:tr w:rsidR="00BF771B" w:rsidRPr="005C0BF2" w14:paraId="15C83F54" w14:textId="77777777" w:rsidTr="005E4301">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Numele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și</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prenumele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secretarului</w:t>
            </w:r>
            <w:proofErr w:type="spellEnd"/>
            <w:r w:rsidRPr="005C0BF2">
              <w:rPr>
                <w:rFonts w:ascii="Montserrat Light" w:hAnsi="Montserrat Light"/>
                <w:lang w:val="en-US"/>
              </w:rPr>
              <w:t xml:space="preserve"> general al </w:t>
            </w:r>
            <w:proofErr w:type="spellStart"/>
            <w:r w:rsidRPr="005C0BF2">
              <w:rPr>
                <w:rFonts w:ascii="Montserrat Light" w:hAnsi="Montserrat Light"/>
                <w:lang w:val="en-US"/>
              </w:rPr>
              <w:t>județului</w:t>
            </w:r>
            <w:proofErr w:type="spellEnd"/>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5C0BF2" w:rsidRDefault="00625B39" w:rsidP="005979FD">
            <w:pPr>
              <w:tabs>
                <w:tab w:val="left" w:pos="3456"/>
              </w:tabs>
              <w:jc w:val="center"/>
              <w:rPr>
                <w:rFonts w:ascii="Montserrat Light" w:hAnsi="Montserrat Light"/>
                <w:b/>
                <w:bCs/>
                <w:lang w:val="en-US"/>
              </w:rPr>
            </w:pPr>
            <w:proofErr w:type="spellStart"/>
            <w:r w:rsidRPr="005C0BF2">
              <w:rPr>
                <w:rFonts w:ascii="Montserrat Light" w:hAnsi="Montserrat Light"/>
                <w:bCs/>
                <w:lang w:val="en-US"/>
              </w:rPr>
              <w:t>Caracterul</w:t>
            </w:r>
            <w:proofErr w:type="spellEnd"/>
            <w:r w:rsidRPr="005C0BF2">
              <w:rPr>
                <w:rFonts w:ascii="Montserrat Light" w:hAnsi="Montserrat Light"/>
                <w:bCs/>
                <w:lang w:val="en-US"/>
              </w:rPr>
              <w:t xml:space="preserve"> </w:t>
            </w:r>
            <w:proofErr w:type="spellStart"/>
            <w:r w:rsidRPr="005C0BF2">
              <w:rPr>
                <w:rFonts w:ascii="Montserrat Light" w:hAnsi="Montserrat Light"/>
                <w:bCs/>
                <w:lang w:val="en-US"/>
              </w:rPr>
              <w:t>normativ</w:t>
            </w:r>
            <w:proofErr w:type="spellEnd"/>
            <w:r w:rsidRPr="005C0BF2">
              <w:rPr>
                <w:rFonts w:ascii="Montserrat Light" w:hAnsi="Montserrat Light"/>
                <w:bCs/>
                <w:lang w:val="en-US"/>
              </w:rPr>
              <w:t xml:space="preserve"> </w:t>
            </w:r>
            <w:proofErr w:type="spellStart"/>
            <w:r w:rsidRPr="005C0BF2">
              <w:rPr>
                <w:rFonts w:ascii="Montserrat Light" w:hAnsi="Montserrat Light"/>
                <w:bCs/>
                <w:lang w:val="en-US"/>
              </w:rPr>
              <w:t>sau</w:t>
            </w:r>
            <w:proofErr w:type="spellEnd"/>
            <w:r w:rsidRPr="005C0BF2">
              <w:rPr>
                <w:rFonts w:ascii="Montserrat Light" w:hAnsi="Montserrat Light"/>
                <w:bCs/>
                <w:lang w:val="en-US"/>
              </w:rPr>
              <w:t xml:space="preserve"> individual al </w:t>
            </w:r>
            <w:proofErr w:type="spellStart"/>
            <w:r w:rsidRPr="005C0BF2">
              <w:rPr>
                <w:rFonts w:ascii="Montserrat Light" w:hAnsi="Montserrat Light"/>
                <w:bCs/>
                <w:lang w:val="en-US"/>
              </w:rPr>
              <w:t>proiectului</w:t>
            </w:r>
            <w:proofErr w:type="spellEnd"/>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Avizul</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acordat</w:t>
            </w:r>
            <w:proofErr w:type="spellEnd"/>
            <w:r w:rsidRPr="005C0BF2">
              <w:rPr>
                <w:rFonts w:ascii="Montserrat Light" w:hAnsi="Montserrat Light"/>
                <w:lang w:val="en-US"/>
              </w:rPr>
              <w:t>/</w:t>
            </w:r>
          </w:p>
          <w:p w14:paraId="0CDF0365"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Refuz</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aviz</w:t>
            </w:r>
            <w:proofErr w:type="spellEnd"/>
            <w:r w:rsidRPr="005C0BF2">
              <w:rPr>
                <w:rFonts w:ascii="Montserrat Light" w:hAnsi="Montserrat Light"/>
                <w:lang w:val="en-US"/>
              </w:rPr>
              <w:t>/</w:t>
            </w:r>
          </w:p>
          <w:p w14:paraId="6291FDF3" w14:textId="77777777" w:rsidR="00625B39" w:rsidRPr="005C0BF2" w:rsidRDefault="00625B39" w:rsidP="005979FD">
            <w:pPr>
              <w:tabs>
                <w:tab w:val="left" w:pos="3456"/>
              </w:tabs>
              <w:jc w:val="center"/>
              <w:rPr>
                <w:rFonts w:ascii="Montserrat Light" w:hAnsi="Montserrat Light"/>
                <w:b/>
                <w:bCs/>
                <w:lang w:val="en-US"/>
              </w:rPr>
            </w:pPr>
            <w:proofErr w:type="spellStart"/>
            <w:r w:rsidRPr="005C0BF2">
              <w:rPr>
                <w:rFonts w:ascii="Montserrat Light" w:hAnsi="Montserrat Light"/>
                <w:lang w:val="en-US"/>
              </w:rPr>
              <w:t>semnătură</w:t>
            </w:r>
            <w:proofErr w:type="spellEnd"/>
          </w:p>
        </w:tc>
      </w:tr>
      <w:tr w:rsidR="00BF771B" w:rsidRPr="005C0BF2" w14:paraId="4054A4DB" w14:textId="77777777" w:rsidTr="005E4301">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5C0BF2" w:rsidRDefault="00625B39" w:rsidP="005979FD">
            <w:pPr>
              <w:tabs>
                <w:tab w:val="left" w:pos="3456"/>
              </w:tabs>
              <w:jc w:val="center"/>
              <w:rPr>
                <w:rFonts w:ascii="Montserrat Light" w:hAnsi="Montserrat Light"/>
                <w:lang w:val="en-US"/>
              </w:rPr>
            </w:pPr>
            <w:r w:rsidRPr="005C0BF2">
              <w:rPr>
                <w:rFonts w:ascii="Montserrat Light" w:hAnsi="Montserrat Light"/>
                <w:lang w:val="en-US"/>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9F0CE2E" w:rsidR="00625B39" w:rsidRPr="005C0BF2" w:rsidRDefault="00E66E7B" w:rsidP="005979FD">
            <w:pPr>
              <w:tabs>
                <w:tab w:val="left" w:pos="3456"/>
              </w:tabs>
              <w:jc w:val="center"/>
              <w:rPr>
                <w:rFonts w:ascii="Montserrat Light" w:hAnsi="Montserrat Light"/>
                <w:bCs/>
                <w:lang w:val="en-US"/>
              </w:rPr>
            </w:pPr>
            <w:r>
              <w:rPr>
                <w:rFonts w:ascii="Montserrat Light" w:hAnsi="Montserrat Light"/>
                <w:bCs/>
                <w:lang w:val="en-US"/>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5C0BF2" w:rsidRDefault="00625B39" w:rsidP="005979FD">
            <w:pPr>
              <w:tabs>
                <w:tab w:val="left" w:pos="3456"/>
              </w:tabs>
              <w:jc w:val="center"/>
              <w:rPr>
                <w:rFonts w:ascii="Montserrat Light" w:hAnsi="Montserrat Light"/>
                <w:lang w:val="en-US"/>
              </w:rPr>
            </w:pPr>
            <w:r w:rsidRPr="005C0BF2">
              <w:rPr>
                <w:rFonts w:ascii="Montserrat Light" w:hAnsi="Montserrat Light"/>
                <w:lang w:val="en-US"/>
              </w:rPr>
              <w:t xml:space="preserve">Aviz </w:t>
            </w:r>
            <w:proofErr w:type="spellStart"/>
            <w:r w:rsidRPr="005C0BF2">
              <w:rPr>
                <w:rFonts w:ascii="Montserrat Light" w:hAnsi="Montserrat Light"/>
                <w:lang w:val="en-US"/>
              </w:rPr>
              <w:t>acordat</w:t>
            </w:r>
            <w:proofErr w:type="spellEnd"/>
          </w:p>
        </w:tc>
      </w:tr>
      <w:tr w:rsidR="00BF771B" w:rsidRPr="005C0BF2" w14:paraId="1E5035B6" w14:textId="77777777" w:rsidTr="005E4301">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5C0BF2" w:rsidRDefault="00625B39" w:rsidP="005979FD">
            <w:pPr>
              <w:tabs>
                <w:tab w:val="left" w:pos="3456"/>
              </w:tabs>
              <w:rPr>
                <w:rFonts w:ascii="Montserrat Light" w:hAnsi="Montserrat Light"/>
                <w:b/>
                <w:bCs/>
                <w:lang w:val="en-US"/>
              </w:rPr>
            </w:pPr>
          </w:p>
        </w:tc>
      </w:tr>
      <w:tr w:rsidR="00BF771B" w:rsidRPr="005C0BF2" w14:paraId="789C9529" w14:textId="77777777" w:rsidTr="005E4301">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5C0BF2" w:rsidRDefault="00625B39" w:rsidP="005979FD">
            <w:pPr>
              <w:tabs>
                <w:tab w:val="left" w:pos="3456"/>
              </w:tabs>
              <w:rPr>
                <w:rFonts w:ascii="Montserrat Light" w:hAnsi="Montserrat Light"/>
                <w:b/>
                <w:bCs/>
                <w:lang w:val="en-US"/>
              </w:rPr>
            </w:pPr>
            <w:r w:rsidRPr="005C0BF2">
              <w:rPr>
                <w:rFonts w:ascii="Montserrat Light" w:hAnsi="Montserrat Light"/>
                <w:b/>
                <w:bCs/>
                <w:lang w:val="en-US"/>
              </w:rPr>
              <w:t xml:space="preserve">4. </w:t>
            </w:r>
            <w:proofErr w:type="spellStart"/>
            <w:r w:rsidRPr="005C0BF2">
              <w:rPr>
                <w:rFonts w:ascii="Montserrat Light" w:hAnsi="Montserrat Light"/>
                <w:b/>
                <w:bCs/>
                <w:lang w:val="en-US"/>
              </w:rPr>
              <w:t>Transmitere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proiect</w:t>
            </w:r>
            <w:proofErr w:type="spellEnd"/>
            <w:r w:rsidRPr="005C0BF2">
              <w:rPr>
                <w:rFonts w:ascii="Montserrat Light" w:hAnsi="Montserrat Light"/>
                <w:b/>
                <w:bCs/>
                <w:lang w:val="en-US"/>
              </w:rPr>
              <w:t xml:space="preserve"> pentru </w:t>
            </w:r>
            <w:proofErr w:type="spellStart"/>
            <w:r w:rsidRPr="005C0BF2">
              <w:rPr>
                <w:rFonts w:ascii="Montserrat Light" w:hAnsi="Montserrat Light"/>
                <w:b/>
                <w:bCs/>
                <w:lang w:val="en-US"/>
              </w:rPr>
              <w:t>adoptarea</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avizului</w:t>
            </w:r>
            <w:proofErr w:type="spellEnd"/>
            <w:r w:rsidRPr="005C0BF2">
              <w:rPr>
                <w:rFonts w:ascii="Montserrat Light" w:hAnsi="Montserrat Light"/>
                <w:b/>
                <w:bCs/>
                <w:lang w:val="en-US"/>
              </w:rPr>
              <w:t>/</w:t>
            </w:r>
            <w:proofErr w:type="spellStart"/>
            <w:r w:rsidRPr="005C0BF2">
              <w:rPr>
                <w:rFonts w:ascii="Montserrat Light" w:hAnsi="Montserrat Light"/>
                <w:b/>
                <w:bCs/>
                <w:lang w:val="en-US"/>
              </w:rPr>
              <w:t>avizelor</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comisiei</w:t>
            </w:r>
            <w:proofErr w:type="spellEnd"/>
            <w:r w:rsidRPr="005C0BF2">
              <w:rPr>
                <w:rFonts w:ascii="Montserrat Light" w:hAnsi="Montserrat Light"/>
                <w:b/>
                <w:bCs/>
                <w:lang w:val="en-US"/>
              </w:rPr>
              <w:t>/</w:t>
            </w:r>
            <w:proofErr w:type="spellStart"/>
            <w:r w:rsidRPr="005C0BF2">
              <w:rPr>
                <w:rFonts w:ascii="Montserrat Light" w:hAnsi="Montserrat Light"/>
                <w:b/>
                <w:bCs/>
                <w:lang w:val="en-US"/>
              </w:rPr>
              <w:t>comisiilor</w:t>
            </w:r>
            <w:proofErr w:type="spellEnd"/>
            <w:r w:rsidRPr="005C0BF2">
              <w:rPr>
                <w:rFonts w:ascii="Montserrat Light" w:hAnsi="Montserrat Light"/>
                <w:b/>
                <w:bCs/>
                <w:lang w:val="en-US"/>
              </w:rPr>
              <w:t xml:space="preserve"> de </w:t>
            </w:r>
            <w:proofErr w:type="spellStart"/>
            <w:r w:rsidRPr="005C0BF2">
              <w:rPr>
                <w:rFonts w:ascii="Montserrat Light" w:hAnsi="Montserrat Light"/>
                <w:b/>
                <w:bCs/>
                <w:lang w:val="en-US"/>
              </w:rPr>
              <w:t>specialitate</w:t>
            </w:r>
            <w:proofErr w:type="spellEnd"/>
            <w:r w:rsidRPr="005C0BF2">
              <w:rPr>
                <w:rFonts w:ascii="Montserrat Light" w:hAnsi="Montserrat Light"/>
                <w:b/>
                <w:bCs/>
                <w:lang w:val="en-US"/>
              </w:rPr>
              <w:t xml:space="preserve"> </w:t>
            </w:r>
            <w:proofErr w:type="spellStart"/>
            <w:r w:rsidRPr="005C0BF2">
              <w:rPr>
                <w:rFonts w:ascii="Montserrat Light" w:hAnsi="Montserrat Light"/>
                <w:b/>
                <w:bCs/>
                <w:lang w:val="en-US"/>
              </w:rPr>
              <w:t>nominalizate</w:t>
            </w:r>
            <w:proofErr w:type="spellEnd"/>
          </w:p>
        </w:tc>
      </w:tr>
      <w:tr w:rsidR="00BF771B" w:rsidRPr="005C0BF2" w14:paraId="00B3D57B"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Comisia</w:t>
            </w:r>
            <w:proofErr w:type="spellEnd"/>
            <w:r w:rsidRPr="005C0BF2">
              <w:rPr>
                <w:rFonts w:ascii="Montserrat Light" w:hAnsi="Montserrat Light"/>
                <w:lang w:val="en-US"/>
              </w:rPr>
              <w:t xml:space="preserve"> de </w:t>
            </w:r>
            <w:proofErr w:type="spellStart"/>
            <w:proofErr w:type="gramStart"/>
            <w:r w:rsidRPr="005C0BF2">
              <w:rPr>
                <w:rFonts w:ascii="Montserrat Light" w:hAnsi="Montserrat Light"/>
                <w:lang w:val="en-US"/>
              </w:rPr>
              <w:t>specialitate</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nominalizată</w:t>
            </w:r>
            <w:proofErr w:type="spellEnd"/>
            <w:proofErr w:type="gramEnd"/>
          </w:p>
        </w:tc>
        <w:tc>
          <w:tcPr>
            <w:tcW w:w="1331"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5C0BF2" w:rsidRDefault="00625B39" w:rsidP="005979FD">
            <w:pPr>
              <w:tabs>
                <w:tab w:val="left" w:pos="3456"/>
              </w:tabs>
              <w:jc w:val="center"/>
              <w:rPr>
                <w:rFonts w:ascii="Montserrat Light" w:hAnsi="Montserrat Light"/>
                <w:lang w:val="pt-PT"/>
              </w:rPr>
            </w:pPr>
            <w:r w:rsidRPr="005C0BF2">
              <w:rPr>
                <w:rFonts w:ascii="Montserrat Light" w:hAnsi="Montserrat Light"/>
                <w:lang w:val="pt-PT"/>
              </w:rPr>
              <w:t>Data de întocmire și depunere a avizului</w:t>
            </w:r>
          </w:p>
        </w:tc>
        <w:tc>
          <w:tcPr>
            <w:tcW w:w="2847"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Semnătura</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persoanelor</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competente</w:t>
            </w:r>
            <w:proofErr w:type="spellEnd"/>
            <w:r w:rsidRPr="005C0BF2">
              <w:rPr>
                <w:rFonts w:ascii="Montserrat Light" w:hAnsi="Montserrat Light"/>
                <w:lang w:val="en-US"/>
              </w:rPr>
              <w:t xml:space="preserve"> pentru </w:t>
            </w:r>
            <w:proofErr w:type="spellStart"/>
            <w:r w:rsidRPr="005C0BF2">
              <w:rPr>
                <w:rFonts w:ascii="Montserrat Light" w:hAnsi="Montserrat Light"/>
                <w:lang w:val="en-US"/>
              </w:rPr>
              <w:t>nominalizare</w:t>
            </w:r>
            <w:proofErr w:type="spellEnd"/>
            <w:r w:rsidRPr="005C0BF2">
              <w:rPr>
                <w:rFonts w:ascii="Montserrat Light" w:hAnsi="Montserrat Light"/>
                <w:lang w:val="en-US"/>
              </w:rPr>
              <w:t>/</w:t>
            </w:r>
          </w:p>
          <w:p w14:paraId="01541633"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stabilire</w:t>
            </w:r>
            <w:proofErr w:type="spellEnd"/>
            <w:r w:rsidRPr="005C0BF2">
              <w:rPr>
                <w:rFonts w:ascii="Montserrat Light" w:hAnsi="Montserrat Light"/>
                <w:lang w:val="en-US"/>
              </w:rPr>
              <w:t xml:space="preserve"> date de </w:t>
            </w:r>
            <w:proofErr w:type="spellStart"/>
            <w:r w:rsidRPr="005C0BF2">
              <w:rPr>
                <w:rFonts w:ascii="Montserrat Light" w:hAnsi="Montserrat Light"/>
                <w:lang w:val="en-US"/>
              </w:rPr>
              <w:t>întocmire</w:t>
            </w:r>
            <w:proofErr w:type="spellEnd"/>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5C0BF2" w:rsidRDefault="00625B39" w:rsidP="005979FD">
            <w:pPr>
              <w:tabs>
                <w:tab w:val="left" w:pos="3456"/>
              </w:tabs>
              <w:jc w:val="center"/>
              <w:rPr>
                <w:rFonts w:ascii="Montserrat Light" w:hAnsi="Montserrat Light"/>
                <w:lang w:val="en-US"/>
              </w:rPr>
            </w:pPr>
            <w:proofErr w:type="spellStart"/>
            <w:r w:rsidRPr="005C0BF2">
              <w:rPr>
                <w:rFonts w:ascii="Montserrat Light" w:hAnsi="Montserrat Light"/>
                <w:lang w:val="en-US"/>
              </w:rPr>
              <w:t>Avizul</w:t>
            </w:r>
            <w:proofErr w:type="spellEnd"/>
            <w:r w:rsidRPr="005C0BF2">
              <w:rPr>
                <w:rFonts w:ascii="Montserrat Light" w:hAnsi="Montserrat Light"/>
                <w:lang w:val="en-US"/>
              </w:rPr>
              <w:t xml:space="preserve"> </w:t>
            </w:r>
            <w:proofErr w:type="spellStart"/>
            <w:r w:rsidRPr="005C0BF2">
              <w:rPr>
                <w:rFonts w:ascii="Montserrat Light" w:hAnsi="Montserrat Light"/>
                <w:lang w:val="en-US"/>
              </w:rPr>
              <w:t>adoptat</w:t>
            </w:r>
            <w:proofErr w:type="spellEnd"/>
            <w:r w:rsidRPr="005C0BF2">
              <w:rPr>
                <w:rFonts w:ascii="Montserrat Light" w:hAnsi="Montserrat Light"/>
                <w:lang w:val="en-US"/>
              </w:rPr>
              <w:t>/</w:t>
            </w:r>
          </w:p>
          <w:p w14:paraId="03CD9402" w14:textId="116C6839" w:rsidR="00625B39" w:rsidRPr="005C0BF2" w:rsidRDefault="00625B39" w:rsidP="005979FD">
            <w:pPr>
              <w:tabs>
                <w:tab w:val="left" w:pos="3456"/>
              </w:tabs>
              <w:jc w:val="center"/>
              <w:rPr>
                <w:rFonts w:ascii="Montserrat Light" w:hAnsi="Montserrat Light"/>
                <w:lang w:val="en-US"/>
              </w:rPr>
            </w:pPr>
            <w:r w:rsidRPr="005C0BF2">
              <w:rPr>
                <w:rFonts w:ascii="Montserrat Light" w:hAnsi="Montserrat Light"/>
                <w:lang w:val="en-US"/>
              </w:rPr>
              <w:t xml:space="preserve">Aviz implicit </w:t>
            </w:r>
            <w:proofErr w:type="spellStart"/>
            <w:r w:rsidRPr="005C0BF2">
              <w:rPr>
                <w:rFonts w:ascii="Montserrat Light" w:hAnsi="Montserrat Light"/>
                <w:lang w:val="en-US"/>
              </w:rPr>
              <w:t>favorabil</w:t>
            </w:r>
            <w:proofErr w:type="spellEnd"/>
          </w:p>
        </w:tc>
      </w:tr>
      <w:tr w:rsidR="00BF771B" w:rsidRPr="005C0BF2" w14:paraId="4700C52D"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0E117121" w14:textId="01947A51" w:rsidR="00625B39" w:rsidRPr="005C0BF2" w:rsidRDefault="00E66E7B" w:rsidP="005979FD">
            <w:pPr>
              <w:tabs>
                <w:tab w:val="left" w:pos="3456"/>
              </w:tabs>
              <w:jc w:val="center"/>
              <w:rPr>
                <w:rFonts w:ascii="Montserrat Light" w:hAnsi="Montserrat Light"/>
                <w:lang w:val="en-US"/>
              </w:rPr>
            </w:pPr>
            <w:r>
              <w:rPr>
                <w:rFonts w:ascii="Montserrat Light" w:hAnsi="Montserrat Light"/>
                <w:lang w:val="en-US"/>
              </w:rPr>
              <w:t>2</w:t>
            </w:r>
          </w:p>
        </w:tc>
        <w:tc>
          <w:tcPr>
            <w:tcW w:w="1331"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5C0BF2" w:rsidRDefault="00625B39" w:rsidP="005979FD">
            <w:pPr>
              <w:tabs>
                <w:tab w:val="left" w:pos="3456"/>
              </w:tabs>
              <w:jc w:val="center"/>
              <w:rPr>
                <w:rFonts w:ascii="Montserrat Light" w:hAnsi="Montserrat Light"/>
                <w:lang w:val="en-US"/>
              </w:rPr>
            </w:pPr>
          </w:p>
        </w:tc>
        <w:tc>
          <w:tcPr>
            <w:tcW w:w="2847"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5C0BF2" w:rsidRDefault="00625B39"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5C0BF2" w:rsidRDefault="00625B39" w:rsidP="005979FD">
            <w:pPr>
              <w:tabs>
                <w:tab w:val="left" w:pos="3456"/>
              </w:tabs>
              <w:jc w:val="center"/>
              <w:rPr>
                <w:rFonts w:ascii="Montserrat Light" w:hAnsi="Montserrat Light"/>
                <w:lang w:val="en-US"/>
              </w:rPr>
            </w:pPr>
          </w:p>
        </w:tc>
      </w:tr>
      <w:tr w:rsidR="00BF771B" w:rsidRPr="005C0BF2" w14:paraId="7534E0A1" w14:textId="77777777" w:rsidTr="0075193C">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5C0BF2" w:rsidRDefault="009E3B3C" w:rsidP="005979FD">
            <w:pPr>
              <w:tabs>
                <w:tab w:val="left" w:pos="3456"/>
              </w:tabs>
              <w:jc w:val="center"/>
              <w:rPr>
                <w:rFonts w:ascii="Montserrat Light" w:hAnsi="Montserrat Light"/>
                <w:lang w:val="en-US"/>
              </w:rPr>
            </w:pPr>
          </w:p>
        </w:tc>
        <w:tc>
          <w:tcPr>
            <w:tcW w:w="1331"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5C0BF2" w:rsidRDefault="009E3B3C" w:rsidP="005979FD">
            <w:pPr>
              <w:tabs>
                <w:tab w:val="left" w:pos="3456"/>
              </w:tabs>
              <w:jc w:val="center"/>
              <w:rPr>
                <w:rFonts w:ascii="Montserrat Light" w:hAnsi="Montserrat Light"/>
                <w:lang w:val="en-US"/>
              </w:rPr>
            </w:pPr>
          </w:p>
        </w:tc>
        <w:tc>
          <w:tcPr>
            <w:tcW w:w="2847"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5C0BF2" w:rsidRDefault="009E3B3C" w:rsidP="005979FD">
            <w:pPr>
              <w:tabs>
                <w:tab w:val="left" w:pos="3456"/>
              </w:tabs>
              <w:jc w:val="center"/>
              <w:rPr>
                <w:rFonts w:ascii="Montserrat Light" w:hAnsi="Montserrat Light"/>
                <w:lang w:val="en-US"/>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5C0BF2" w:rsidRDefault="009E3B3C" w:rsidP="005979FD">
            <w:pPr>
              <w:tabs>
                <w:tab w:val="left" w:pos="3456"/>
              </w:tabs>
              <w:jc w:val="center"/>
              <w:rPr>
                <w:rFonts w:ascii="Montserrat Light" w:hAnsi="Montserrat Light"/>
                <w:lang w:val="en-US"/>
              </w:rPr>
            </w:pPr>
          </w:p>
        </w:tc>
      </w:tr>
    </w:tbl>
    <w:p w14:paraId="45113CFF" w14:textId="77777777" w:rsidR="00016550" w:rsidRPr="005C0BF2" w:rsidRDefault="00016550" w:rsidP="005979FD">
      <w:pPr>
        <w:tabs>
          <w:tab w:val="left" w:pos="3456"/>
        </w:tabs>
        <w:rPr>
          <w:rFonts w:ascii="Montserrat Light" w:hAnsi="Montserrat Light"/>
        </w:rPr>
      </w:pPr>
    </w:p>
    <w:p w14:paraId="428E8FE0" w14:textId="37D2E44B" w:rsidR="00016550" w:rsidRPr="005C0BF2" w:rsidRDefault="00016550" w:rsidP="005979FD">
      <w:pPr>
        <w:ind w:left="288"/>
        <w:rPr>
          <w:rFonts w:ascii="Montserrat Light" w:hAnsi="Montserrat Light"/>
          <w:i/>
          <w:noProof/>
          <w:lang w:eastAsia="ro-RO"/>
        </w:rPr>
      </w:pPr>
    </w:p>
    <w:p w14:paraId="308CF2A7" w14:textId="2A45CF9B" w:rsidR="003824E9" w:rsidRPr="005C0BF2" w:rsidRDefault="003824E9" w:rsidP="005979FD">
      <w:pPr>
        <w:ind w:left="288"/>
        <w:rPr>
          <w:rFonts w:ascii="Montserrat Light" w:hAnsi="Montserrat Light"/>
          <w:i/>
          <w:noProof/>
          <w:lang w:eastAsia="ro-RO"/>
        </w:rPr>
      </w:pPr>
    </w:p>
    <w:p w14:paraId="73268656" w14:textId="6186C086" w:rsidR="00016550" w:rsidRPr="005C0BF2" w:rsidRDefault="00016550" w:rsidP="005979FD">
      <w:pPr>
        <w:autoSpaceDE w:val="0"/>
        <w:autoSpaceDN w:val="0"/>
        <w:adjustRightInd w:val="0"/>
        <w:contextualSpacing/>
        <w:rPr>
          <w:rFonts w:ascii="Montserrat Light" w:hAnsi="Montserrat Light"/>
          <w:i/>
          <w:noProof/>
          <w:lang w:eastAsia="ro-RO"/>
        </w:rPr>
      </w:pPr>
    </w:p>
    <w:sectPr w:rsidR="00016550" w:rsidRPr="005C0BF2">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C619B" w14:textId="77777777" w:rsidR="00B27E39" w:rsidRDefault="00B27E39">
      <w:pPr>
        <w:spacing w:line="240" w:lineRule="auto"/>
      </w:pPr>
      <w:r>
        <w:separator/>
      </w:r>
    </w:p>
  </w:endnote>
  <w:endnote w:type="continuationSeparator" w:id="0">
    <w:p w14:paraId="7554933F" w14:textId="77777777" w:rsidR="00B27E39" w:rsidRDefault="00B27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TT59o00">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81528" w14:textId="77777777" w:rsidR="00B27E39" w:rsidRDefault="00B27E39">
      <w:pPr>
        <w:spacing w:line="240" w:lineRule="auto"/>
      </w:pPr>
      <w:r>
        <w:separator/>
      </w:r>
    </w:p>
  </w:footnote>
  <w:footnote w:type="continuationSeparator" w:id="0">
    <w:p w14:paraId="63F7795A" w14:textId="77777777" w:rsidR="00B27E39" w:rsidRDefault="00B27E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4383FEC7" w:rsidR="00BF6ED8" w:rsidRDefault="00022F43">
    <w:r>
      <w:rPr>
        <w:noProof/>
      </w:rPr>
      <w:drawing>
        <wp:anchor distT="0" distB="0" distL="0" distR="0" simplePos="0" relativeHeight="251665408" behindDoc="0" locked="0" layoutInCell="1" hidden="0" allowOverlap="1" wp14:anchorId="44E7DF6A" wp14:editId="1F534D38">
          <wp:simplePos x="0" y="0"/>
          <wp:positionH relativeFrom="margin">
            <wp:align>right</wp:align>
          </wp:positionH>
          <wp:positionV relativeFrom="paragraph">
            <wp:posOffset>75656</wp:posOffset>
          </wp:positionV>
          <wp:extent cx="2047875" cy="571500"/>
          <wp:effectExtent l="0" t="0" r="9525" b="0"/>
          <wp:wrapSquare wrapText="bothSides" distT="0" distB="0" distL="0" distR="0"/>
          <wp:docPr id="213435593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7D199C">
      <w:rPr>
        <w:noProof/>
      </w:rPr>
      <w:drawing>
        <wp:anchor distT="0" distB="0" distL="0" distR="0" simplePos="0" relativeHeight="251664384" behindDoc="0" locked="0" layoutInCell="1" hidden="0" allowOverlap="1" wp14:anchorId="6183B8C1" wp14:editId="12B3AFE6">
          <wp:simplePos x="0" y="0"/>
          <wp:positionH relativeFrom="column">
            <wp:posOffset>-163830</wp:posOffset>
          </wp:positionH>
          <wp:positionV relativeFrom="paragraph">
            <wp:posOffset>24130</wp:posOffset>
          </wp:positionV>
          <wp:extent cx="2662348" cy="566738"/>
          <wp:effectExtent l="0" t="0" r="0" b="0"/>
          <wp:wrapTopAndBottom distT="0" distB="0"/>
          <wp:docPr id="171444923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00043A"/>
    <w:multiLevelType w:val="multilevel"/>
    <w:tmpl w:val="000008BD"/>
    <w:lvl w:ilvl="0">
      <w:numFmt w:val="bullet"/>
      <w:lvlText w:val=""/>
      <w:lvlJc w:val="left"/>
      <w:pPr>
        <w:ind w:left="1481" w:hanging="339"/>
      </w:pPr>
      <w:rPr>
        <w:rFonts w:ascii="Symbol" w:hAnsi="Symbol" w:cs="Symbol"/>
        <w:b w:val="0"/>
        <w:bCs w:val="0"/>
        <w:w w:val="102"/>
        <w:sz w:val="22"/>
        <w:szCs w:val="22"/>
      </w:rPr>
    </w:lvl>
    <w:lvl w:ilvl="1">
      <w:numFmt w:val="bullet"/>
      <w:lvlText w:val=""/>
      <w:lvlJc w:val="left"/>
      <w:pPr>
        <w:ind w:left="1739" w:hanging="428"/>
      </w:pPr>
      <w:rPr>
        <w:rFonts w:ascii="Wingdings" w:hAnsi="Wingdings" w:cs="Wingdings"/>
        <w:b w:val="0"/>
        <w:bCs w:val="0"/>
        <w:sz w:val="15"/>
        <w:szCs w:val="15"/>
      </w:rPr>
    </w:lvl>
    <w:lvl w:ilvl="2">
      <w:numFmt w:val="bullet"/>
      <w:lvlText w:val="•"/>
      <w:lvlJc w:val="left"/>
      <w:pPr>
        <w:ind w:left="2626" w:hanging="428"/>
      </w:pPr>
    </w:lvl>
    <w:lvl w:ilvl="3">
      <w:numFmt w:val="bullet"/>
      <w:lvlText w:val="•"/>
      <w:lvlJc w:val="left"/>
      <w:pPr>
        <w:ind w:left="3513" w:hanging="428"/>
      </w:pPr>
    </w:lvl>
    <w:lvl w:ilvl="4">
      <w:numFmt w:val="bullet"/>
      <w:lvlText w:val="•"/>
      <w:lvlJc w:val="left"/>
      <w:pPr>
        <w:ind w:left="4399" w:hanging="428"/>
      </w:pPr>
    </w:lvl>
    <w:lvl w:ilvl="5">
      <w:numFmt w:val="bullet"/>
      <w:lvlText w:val="•"/>
      <w:lvlJc w:val="left"/>
      <w:pPr>
        <w:ind w:left="5286" w:hanging="428"/>
      </w:pPr>
    </w:lvl>
    <w:lvl w:ilvl="6">
      <w:numFmt w:val="bullet"/>
      <w:lvlText w:val="•"/>
      <w:lvlJc w:val="left"/>
      <w:pPr>
        <w:ind w:left="6173" w:hanging="428"/>
      </w:pPr>
    </w:lvl>
    <w:lvl w:ilvl="7">
      <w:numFmt w:val="bullet"/>
      <w:lvlText w:val="•"/>
      <w:lvlJc w:val="left"/>
      <w:pPr>
        <w:ind w:left="7059" w:hanging="428"/>
      </w:pPr>
    </w:lvl>
    <w:lvl w:ilvl="8">
      <w:numFmt w:val="bullet"/>
      <w:lvlText w:val="•"/>
      <w:lvlJc w:val="left"/>
      <w:pPr>
        <w:ind w:left="7946" w:hanging="428"/>
      </w:p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B4611C"/>
    <w:multiLevelType w:val="hybridMultilevel"/>
    <w:tmpl w:val="EB000D3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9253D"/>
    <w:multiLevelType w:val="hybridMultilevel"/>
    <w:tmpl w:val="B2448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07C39"/>
    <w:multiLevelType w:val="hybridMultilevel"/>
    <w:tmpl w:val="1B7E14D6"/>
    <w:lvl w:ilvl="0" w:tplc="FAE249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F3CC4"/>
    <w:multiLevelType w:val="hybridMultilevel"/>
    <w:tmpl w:val="18D0570C"/>
    <w:lvl w:ilvl="0" w:tplc="D8D27572">
      <w:start w:val="1"/>
      <w:numFmt w:val="bullet"/>
      <w:lvlText w:val="-"/>
      <w:lvlJc w:val="left"/>
      <w:pPr>
        <w:ind w:left="318" w:hanging="360"/>
      </w:pPr>
      <w:rPr>
        <w:rFonts w:ascii="Montserrat" w:eastAsia="Arial" w:hAnsi="Montserrat" w:cs="Arial" w:hint="default"/>
      </w:rPr>
    </w:lvl>
    <w:lvl w:ilvl="1" w:tplc="04090003">
      <w:start w:val="1"/>
      <w:numFmt w:val="bullet"/>
      <w:lvlText w:val="o"/>
      <w:lvlJc w:val="left"/>
      <w:pPr>
        <w:ind w:left="1038" w:hanging="360"/>
      </w:pPr>
      <w:rPr>
        <w:rFonts w:ascii="Courier New" w:hAnsi="Courier New" w:cs="Courier New" w:hint="default"/>
      </w:rPr>
    </w:lvl>
    <w:lvl w:ilvl="2" w:tplc="04090005">
      <w:start w:val="1"/>
      <w:numFmt w:val="bullet"/>
      <w:lvlText w:val=""/>
      <w:lvlJc w:val="left"/>
      <w:pPr>
        <w:ind w:left="1758" w:hanging="360"/>
      </w:pPr>
      <w:rPr>
        <w:rFonts w:ascii="Wingdings" w:hAnsi="Wingdings" w:hint="default"/>
      </w:rPr>
    </w:lvl>
    <w:lvl w:ilvl="3" w:tplc="04090001">
      <w:start w:val="1"/>
      <w:numFmt w:val="bullet"/>
      <w:lvlText w:val=""/>
      <w:lvlJc w:val="left"/>
      <w:pPr>
        <w:ind w:left="2478" w:hanging="360"/>
      </w:pPr>
      <w:rPr>
        <w:rFonts w:ascii="Symbol" w:hAnsi="Symbol" w:hint="default"/>
      </w:rPr>
    </w:lvl>
    <w:lvl w:ilvl="4" w:tplc="04090003">
      <w:start w:val="1"/>
      <w:numFmt w:val="bullet"/>
      <w:lvlText w:val="o"/>
      <w:lvlJc w:val="left"/>
      <w:pPr>
        <w:ind w:left="3198" w:hanging="360"/>
      </w:pPr>
      <w:rPr>
        <w:rFonts w:ascii="Courier New" w:hAnsi="Courier New" w:cs="Courier New" w:hint="default"/>
      </w:rPr>
    </w:lvl>
    <w:lvl w:ilvl="5" w:tplc="04090005">
      <w:start w:val="1"/>
      <w:numFmt w:val="bullet"/>
      <w:lvlText w:val=""/>
      <w:lvlJc w:val="left"/>
      <w:pPr>
        <w:ind w:left="3918" w:hanging="360"/>
      </w:pPr>
      <w:rPr>
        <w:rFonts w:ascii="Wingdings" w:hAnsi="Wingdings" w:hint="default"/>
      </w:rPr>
    </w:lvl>
    <w:lvl w:ilvl="6" w:tplc="04090001">
      <w:start w:val="1"/>
      <w:numFmt w:val="bullet"/>
      <w:lvlText w:val=""/>
      <w:lvlJc w:val="left"/>
      <w:pPr>
        <w:ind w:left="4638" w:hanging="360"/>
      </w:pPr>
      <w:rPr>
        <w:rFonts w:ascii="Symbol" w:hAnsi="Symbol" w:hint="default"/>
      </w:rPr>
    </w:lvl>
    <w:lvl w:ilvl="7" w:tplc="04090003">
      <w:start w:val="1"/>
      <w:numFmt w:val="bullet"/>
      <w:lvlText w:val="o"/>
      <w:lvlJc w:val="left"/>
      <w:pPr>
        <w:ind w:left="5358" w:hanging="360"/>
      </w:pPr>
      <w:rPr>
        <w:rFonts w:ascii="Courier New" w:hAnsi="Courier New" w:cs="Courier New" w:hint="default"/>
      </w:rPr>
    </w:lvl>
    <w:lvl w:ilvl="8" w:tplc="04090005">
      <w:start w:val="1"/>
      <w:numFmt w:val="bullet"/>
      <w:lvlText w:val=""/>
      <w:lvlJc w:val="left"/>
      <w:pPr>
        <w:ind w:left="6078" w:hanging="360"/>
      </w:pPr>
      <w:rPr>
        <w:rFonts w:ascii="Wingdings" w:hAnsi="Wingdings" w:hint="default"/>
      </w:rPr>
    </w:lvl>
  </w:abstractNum>
  <w:abstractNum w:abstractNumId="10" w15:restartNumberingAfterBreak="0">
    <w:nsid w:val="1FC15EE3"/>
    <w:multiLevelType w:val="hybridMultilevel"/>
    <w:tmpl w:val="F782C3F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A97A11"/>
    <w:multiLevelType w:val="hybridMultilevel"/>
    <w:tmpl w:val="41EA0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C7C5E"/>
    <w:multiLevelType w:val="hybridMultilevel"/>
    <w:tmpl w:val="170A266A"/>
    <w:lvl w:ilvl="0" w:tplc="089810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11ED0"/>
    <w:multiLevelType w:val="hybridMultilevel"/>
    <w:tmpl w:val="2268584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E6953"/>
    <w:multiLevelType w:val="hybridMultilevel"/>
    <w:tmpl w:val="E5E63BA8"/>
    <w:lvl w:ilvl="0" w:tplc="F30EED6E">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7" w15:restartNumberingAfterBreak="0">
    <w:nsid w:val="388C2451"/>
    <w:multiLevelType w:val="multilevel"/>
    <w:tmpl w:val="E35A8D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6016D"/>
    <w:multiLevelType w:val="hybridMultilevel"/>
    <w:tmpl w:val="C82CD5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5B1511"/>
    <w:multiLevelType w:val="hybridMultilevel"/>
    <w:tmpl w:val="BC3248E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5A3DB2"/>
    <w:multiLevelType w:val="hybridMultilevel"/>
    <w:tmpl w:val="74740E02"/>
    <w:lvl w:ilvl="0" w:tplc="CEDC645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A1659"/>
    <w:multiLevelType w:val="hybridMultilevel"/>
    <w:tmpl w:val="3326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9611CE"/>
    <w:multiLevelType w:val="hybridMultilevel"/>
    <w:tmpl w:val="9EB2837E"/>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9346F"/>
    <w:multiLevelType w:val="hybridMultilevel"/>
    <w:tmpl w:val="ADEA6FB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323352"/>
    <w:multiLevelType w:val="hybridMultilevel"/>
    <w:tmpl w:val="1D7EC322"/>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216C2"/>
    <w:multiLevelType w:val="hybridMultilevel"/>
    <w:tmpl w:val="34029610"/>
    <w:lvl w:ilvl="0" w:tplc="6B5AFA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63882685"/>
    <w:multiLevelType w:val="hybridMultilevel"/>
    <w:tmpl w:val="E34C5B18"/>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A04512"/>
    <w:multiLevelType w:val="hybridMultilevel"/>
    <w:tmpl w:val="E9482E24"/>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437E9"/>
    <w:multiLevelType w:val="hybridMultilevel"/>
    <w:tmpl w:val="DA48B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128AD"/>
    <w:multiLevelType w:val="hybridMultilevel"/>
    <w:tmpl w:val="655617F8"/>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A9F2DEF"/>
    <w:multiLevelType w:val="hybridMultilevel"/>
    <w:tmpl w:val="E30E0F76"/>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38"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7226D7"/>
    <w:multiLevelType w:val="hybridMultilevel"/>
    <w:tmpl w:val="20606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832980"/>
    <w:multiLevelType w:val="hybridMultilevel"/>
    <w:tmpl w:val="85A20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225986"/>
    <w:multiLevelType w:val="hybridMultilevel"/>
    <w:tmpl w:val="FF364AA0"/>
    <w:lvl w:ilvl="0" w:tplc="1902CFCA">
      <w:start w:val="1"/>
      <w:numFmt w:val="lowerLetter"/>
      <w:lvlText w:val="%1)"/>
      <w:lvlJc w:val="left"/>
      <w:pPr>
        <w:ind w:left="720" w:hanging="360"/>
      </w:pPr>
      <w:rPr>
        <w:rFonts w:hint="default"/>
        <w:b/>
      </w:rPr>
    </w:lvl>
    <w:lvl w:ilvl="1" w:tplc="4A7874A2">
      <w:numFmt w:val="bullet"/>
      <w:lvlText w:val="-"/>
      <w:lvlJc w:val="left"/>
      <w:pPr>
        <w:ind w:left="1440" w:hanging="360"/>
      </w:pPr>
      <w:rPr>
        <w:rFonts w:ascii="Montserrat" w:eastAsia="Arial" w:hAnsi="Montserrat"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3063545">
    <w:abstractNumId w:val="0"/>
  </w:num>
  <w:num w:numId="2" w16cid:durableId="1115518113">
    <w:abstractNumId w:val="29"/>
  </w:num>
  <w:num w:numId="3" w16cid:durableId="66270110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26"/>
  </w:num>
  <w:num w:numId="5" w16cid:durableId="1934240630">
    <w:abstractNumId w:val="22"/>
  </w:num>
  <w:num w:numId="6" w16cid:durableId="790712782">
    <w:abstractNumId w:val="31"/>
  </w:num>
  <w:num w:numId="7" w16cid:durableId="2066562444">
    <w:abstractNumId w:val="37"/>
  </w:num>
  <w:num w:numId="8" w16cid:durableId="1986352099">
    <w:abstractNumId w:val="38"/>
  </w:num>
  <w:num w:numId="9" w16cid:durableId="2003315485">
    <w:abstractNumId w:val="12"/>
  </w:num>
  <w:num w:numId="10" w16cid:durableId="1844542945">
    <w:abstractNumId w:val="4"/>
  </w:num>
  <w:num w:numId="11" w16cid:durableId="2118523724">
    <w:abstractNumId w:val="6"/>
  </w:num>
  <w:num w:numId="12" w16cid:durableId="1730494532">
    <w:abstractNumId w:val="11"/>
  </w:num>
  <w:num w:numId="13" w16cid:durableId="485560102">
    <w:abstractNumId w:val="3"/>
  </w:num>
  <w:num w:numId="14" w16cid:durableId="1128356948">
    <w:abstractNumId w:val="9"/>
  </w:num>
  <w:num w:numId="15" w16cid:durableId="899360374">
    <w:abstractNumId w:val="18"/>
  </w:num>
  <w:num w:numId="16" w16cid:durableId="634262110">
    <w:abstractNumId w:val="24"/>
  </w:num>
  <w:num w:numId="17" w16cid:durableId="328142862">
    <w:abstractNumId w:val="13"/>
  </w:num>
  <w:num w:numId="18" w16cid:durableId="811412637">
    <w:abstractNumId w:val="28"/>
  </w:num>
  <w:num w:numId="19" w16cid:durableId="1426344418">
    <w:abstractNumId w:val="15"/>
  </w:num>
  <w:num w:numId="20" w16cid:durableId="175536772">
    <w:abstractNumId w:val="35"/>
  </w:num>
  <w:num w:numId="21" w16cid:durableId="136997222">
    <w:abstractNumId w:val="21"/>
  </w:num>
  <w:num w:numId="22" w16cid:durableId="807095116">
    <w:abstractNumId w:val="32"/>
  </w:num>
  <w:num w:numId="23" w16cid:durableId="504980416">
    <w:abstractNumId w:val="8"/>
  </w:num>
  <w:num w:numId="24" w16cid:durableId="953948212">
    <w:abstractNumId w:val="27"/>
  </w:num>
  <w:num w:numId="25" w16cid:durableId="46225556">
    <w:abstractNumId w:val="41"/>
  </w:num>
  <w:num w:numId="26" w16cid:durableId="1780103496">
    <w:abstractNumId w:val="14"/>
  </w:num>
  <w:num w:numId="27" w16cid:durableId="1094739390">
    <w:abstractNumId w:val="33"/>
  </w:num>
  <w:num w:numId="28" w16cid:durableId="1111784464">
    <w:abstractNumId w:val="17"/>
  </w:num>
  <w:num w:numId="29" w16cid:durableId="1093821603">
    <w:abstractNumId w:val="5"/>
  </w:num>
  <w:num w:numId="30" w16cid:durableId="1517621073">
    <w:abstractNumId w:val="39"/>
  </w:num>
  <w:num w:numId="31" w16cid:durableId="1683433311">
    <w:abstractNumId w:val="34"/>
  </w:num>
  <w:num w:numId="32" w16cid:durableId="815802507">
    <w:abstractNumId w:val="20"/>
  </w:num>
  <w:num w:numId="33" w16cid:durableId="425734039">
    <w:abstractNumId w:val="30"/>
  </w:num>
  <w:num w:numId="34" w16cid:durableId="1058935218">
    <w:abstractNumId w:val="10"/>
  </w:num>
  <w:num w:numId="35" w16cid:durableId="845171465">
    <w:abstractNumId w:val="25"/>
  </w:num>
  <w:num w:numId="36" w16cid:durableId="973214004">
    <w:abstractNumId w:val="16"/>
  </w:num>
  <w:num w:numId="37" w16cid:durableId="537426059">
    <w:abstractNumId w:val="23"/>
  </w:num>
  <w:num w:numId="38" w16cid:durableId="1355038909">
    <w:abstractNumId w:val="19"/>
  </w:num>
  <w:num w:numId="39" w16cid:durableId="344291233">
    <w:abstractNumId w:val="7"/>
  </w:num>
  <w:num w:numId="40" w16cid:durableId="357043770">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59ED"/>
    <w:rsid w:val="00011BA5"/>
    <w:rsid w:val="00012101"/>
    <w:rsid w:val="0001289D"/>
    <w:rsid w:val="000149E4"/>
    <w:rsid w:val="00016550"/>
    <w:rsid w:val="00022F43"/>
    <w:rsid w:val="00023043"/>
    <w:rsid w:val="00026FB5"/>
    <w:rsid w:val="0002707D"/>
    <w:rsid w:val="00027C4B"/>
    <w:rsid w:val="00032578"/>
    <w:rsid w:val="000357B3"/>
    <w:rsid w:val="000465AD"/>
    <w:rsid w:val="00052587"/>
    <w:rsid w:val="00054465"/>
    <w:rsid w:val="00062AA6"/>
    <w:rsid w:val="000647E7"/>
    <w:rsid w:val="00066651"/>
    <w:rsid w:val="00066E80"/>
    <w:rsid w:val="000706FA"/>
    <w:rsid w:val="0007168D"/>
    <w:rsid w:val="00071ADD"/>
    <w:rsid w:val="00072B7B"/>
    <w:rsid w:val="00076E96"/>
    <w:rsid w:val="000779B6"/>
    <w:rsid w:val="000812B7"/>
    <w:rsid w:val="00085180"/>
    <w:rsid w:val="00086DB4"/>
    <w:rsid w:val="00090001"/>
    <w:rsid w:val="000A1401"/>
    <w:rsid w:val="000A226A"/>
    <w:rsid w:val="000A3A67"/>
    <w:rsid w:val="000A54B3"/>
    <w:rsid w:val="000B1063"/>
    <w:rsid w:val="000B13F4"/>
    <w:rsid w:val="000B6550"/>
    <w:rsid w:val="000B7686"/>
    <w:rsid w:val="000C2AB8"/>
    <w:rsid w:val="000C387C"/>
    <w:rsid w:val="000C63B8"/>
    <w:rsid w:val="000C6683"/>
    <w:rsid w:val="000D0244"/>
    <w:rsid w:val="000E2438"/>
    <w:rsid w:val="000E5774"/>
    <w:rsid w:val="000E5A88"/>
    <w:rsid w:val="000E6E39"/>
    <w:rsid w:val="000E7177"/>
    <w:rsid w:val="000F4260"/>
    <w:rsid w:val="000F7D07"/>
    <w:rsid w:val="001019B5"/>
    <w:rsid w:val="001029FB"/>
    <w:rsid w:val="00103D11"/>
    <w:rsid w:val="00105AFE"/>
    <w:rsid w:val="00106007"/>
    <w:rsid w:val="00112CE3"/>
    <w:rsid w:val="00127BD7"/>
    <w:rsid w:val="001343BD"/>
    <w:rsid w:val="0013486C"/>
    <w:rsid w:val="00151312"/>
    <w:rsid w:val="001514BD"/>
    <w:rsid w:val="00152959"/>
    <w:rsid w:val="00156F9F"/>
    <w:rsid w:val="001706CE"/>
    <w:rsid w:val="001712AC"/>
    <w:rsid w:val="001714F3"/>
    <w:rsid w:val="00173228"/>
    <w:rsid w:val="001732B6"/>
    <w:rsid w:val="00173AAF"/>
    <w:rsid w:val="00175C14"/>
    <w:rsid w:val="00176045"/>
    <w:rsid w:val="00182990"/>
    <w:rsid w:val="00182C8B"/>
    <w:rsid w:val="0018365E"/>
    <w:rsid w:val="001865EF"/>
    <w:rsid w:val="00194A98"/>
    <w:rsid w:val="00196AC9"/>
    <w:rsid w:val="001A501B"/>
    <w:rsid w:val="001A6FE1"/>
    <w:rsid w:val="001B3508"/>
    <w:rsid w:val="001B35A2"/>
    <w:rsid w:val="001B5D45"/>
    <w:rsid w:val="001B7800"/>
    <w:rsid w:val="001C0D07"/>
    <w:rsid w:val="001C3B85"/>
    <w:rsid w:val="001C4DE3"/>
    <w:rsid w:val="001C6EA8"/>
    <w:rsid w:val="001D35CF"/>
    <w:rsid w:val="001D5991"/>
    <w:rsid w:val="001E4052"/>
    <w:rsid w:val="001E5386"/>
    <w:rsid w:val="001E6927"/>
    <w:rsid w:val="001E7C2F"/>
    <w:rsid w:val="001E7D43"/>
    <w:rsid w:val="001F0266"/>
    <w:rsid w:val="001F1ED9"/>
    <w:rsid w:val="001F1F16"/>
    <w:rsid w:val="001F64B8"/>
    <w:rsid w:val="001F7EE9"/>
    <w:rsid w:val="00202D1B"/>
    <w:rsid w:val="00203696"/>
    <w:rsid w:val="00205587"/>
    <w:rsid w:val="002067BF"/>
    <w:rsid w:val="002077F7"/>
    <w:rsid w:val="00211971"/>
    <w:rsid w:val="002129B4"/>
    <w:rsid w:val="002134CA"/>
    <w:rsid w:val="002139CC"/>
    <w:rsid w:val="002149DD"/>
    <w:rsid w:val="00214B10"/>
    <w:rsid w:val="00215769"/>
    <w:rsid w:val="00222988"/>
    <w:rsid w:val="00234782"/>
    <w:rsid w:val="00234FAF"/>
    <w:rsid w:val="0023632E"/>
    <w:rsid w:val="00241CB1"/>
    <w:rsid w:val="002431D1"/>
    <w:rsid w:val="002434C2"/>
    <w:rsid w:val="002453B7"/>
    <w:rsid w:val="00246470"/>
    <w:rsid w:val="002469CB"/>
    <w:rsid w:val="00247643"/>
    <w:rsid w:val="00256EE5"/>
    <w:rsid w:val="00260BA3"/>
    <w:rsid w:val="00262054"/>
    <w:rsid w:val="00262AB5"/>
    <w:rsid w:val="002664ED"/>
    <w:rsid w:val="00267793"/>
    <w:rsid w:val="00273515"/>
    <w:rsid w:val="0027419B"/>
    <w:rsid w:val="00281DB6"/>
    <w:rsid w:val="002825BF"/>
    <w:rsid w:val="00283562"/>
    <w:rsid w:val="00286E1B"/>
    <w:rsid w:val="00291B56"/>
    <w:rsid w:val="0029671B"/>
    <w:rsid w:val="002A2272"/>
    <w:rsid w:val="002A6D80"/>
    <w:rsid w:val="002B0485"/>
    <w:rsid w:val="002B7AAD"/>
    <w:rsid w:val="002C0B28"/>
    <w:rsid w:val="002C14DA"/>
    <w:rsid w:val="002C4D4B"/>
    <w:rsid w:val="002D1CDA"/>
    <w:rsid w:val="002D24ED"/>
    <w:rsid w:val="002D67DD"/>
    <w:rsid w:val="002D7C1C"/>
    <w:rsid w:val="002E0AE4"/>
    <w:rsid w:val="002E1D88"/>
    <w:rsid w:val="002E47AB"/>
    <w:rsid w:val="002E5798"/>
    <w:rsid w:val="002F22FF"/>
    <w:rsid w:val="002F2814"/>
    <w:rsid w:val="002F3EAD"/>
    <w:rsid w:val="002F530E"/>
    <w:rsid w:val="00301F63"/>
    <w:rsid w:val="003077F2"/>
    <w:rsid w:val="00310266"/>
    <w:rsid w:val="003103E1"/>
    <w:rsid w:val="00315367"/>
    <w:rsid w:val="00321CF1"/>
    <w:rsid w:val="00323281"/>
    <w:rsid w:val="00327EB5"/>
    <w:rsid w:val="0033185C"/>
    <w:rsid w:val="0033355A"/>
    <w:rsid w:val="00342BB8"/>
    <w:rsid w:val="0034457B"/>
    <w:rsid w:val="003455E2"/>
    <w:rsid w:val="00346A8E"/>
    <w:rsid w:val="0035201E"/>
    <w:rsid w:val="00353C1B"/>
    <w:rsid w:val="0036063A"/>
    <w:rsid w:val="00365BB3"/>
    <w:rsid w:val="00372CBA"/>
    <w:rsid w:val="00380A6C"/>
    <w:rsid w:val="003824E9"/>
    <w:rsid w:val="003833C6"/>
    <w:rsid w:val="003867F6"/>
    <w:rsid w:val="003927FC"/>
    <w:rsid w:val="0039359B"/>
    <w:rsid w:val="0039710B"/>
    <w:rsid w:val="003A0093"/>
    <w:rsid w:val="003A2476"/>
    <w:rsid w:val="003A2BEC"/>
    <w:rsid w:val="003A3206"/>
    <w:rsid w:val="003A385E"/>
    <w:rsid w:val="003A6086"/>
    <w:rsid w:val="003A6DAF"/>
    <w:rsid w:val="003B0E1A"/>
    <w:rsid w:val="003B0EAB"/>
    <w:rsid w:val="003B1D02"/>
    <w:rsid w:val="003B3ED3"/>
    <w:rsid w:val="003B5487"/>
    <w:rsid w:val="003C20EE"/>
    <w:rsid w:val="003C5B3C"/>
    <w:rsid w:val="003D0B68"/>
    <w:rsid w:val="003D1ABB"/>
    <w:rsid w:val="003D310D"/>
    <w:rsid w:val="003D44B5"/>
    <w:rsid w:val="003D7DF3"/>
    <w:rsid w:val="003E02A3"/>
    <w:rsid w:val="003E3E5C"/>
    <w:rsid w:val="003E53B9"/>
    <w:rsid w:val="003F457F"/>
    <w:rsid w:val="003F542F"/>
    <w:rsid w:val="00400103"/>
    <w:rsid w:val="00403559"/>
    <w:rsid w:val="00425307"/>
    <w:rsid w:val="00425D24"/>
    <w:rsid w:val="00432C05"/>
    <w:rsid w:val="004330AB"/>
    <w:rsid w:val="00434F0B"/>
    <w:rsid w:val="00440547"/>
    <w:rsid w:val="00442962"/>
    <w:rsid w:val="00447194"/>
    <w:rsid w:val="004476F2"/>
    <w:rsid w:val="00447F64"/>
    <w:rsid w:val="00455F18"/>
    <w:rsid w:val="00465853"/>
    <w:rsid w:val="004748C3"/>
    <w:rsid w:val="00475924"/>
    <w:rsid w:val="00477BB2"/>
    <w:rsid w:val="00480A43"/>
    <w:rsid w:val="00481F6A"/>
    <w:rsid w:val="004834B1"/>
    <w:rsid w:val="00485D8E"/>
    <w:rsid w:val="004874A5"/>
    <w:rsid w:val="00487ECF"/>
    <w:rsid w:val="004950F5"/>
    <w:rsid w:val="00497817"/>
    <w:rsid w:val="004A0946"/>
    <w:rsid w:val="004A1A81"/>
    <w:rsid w:val="004A2A26"/>
    <w:rsid w:val="004A6166"/>
    <w:rsid w:val="004A6CD8"/>
    <w:rsid w:val="004A7453"/>
    <w:rsid w:val="004B01F9"/>
    <w:rsid w:val="004B1016"/>
    <w:rsid w:val="004B59C1"/>
    <w:rsid w:val="004C1764"/>
    <w:rsid w:val="004C38A6"/>
    <w:rsid w:val="004C3ACD"/>
    <w:rsid w:val="004C4698"/>
    <w:rsid w:val="004C5818"/>
    <w:rsid w:val="004C7FA5"/>
    <w:rsid w:val="004D363E"/>
    <w:rsid w:val="004D5C6C"/>
    <w:rsid w:val="004E02E5"/>
    <w:rsid w:val="004E0887"/>
    <w:rsid w:val="004F073D"/>
    <w:rsid w:val="004F1BBA"/>
    <w:rsid w:val="0050016C"/>
    <w:rsid w:val="00500BCB"/>
    <w:rsid w:val="00500C19"/>
    <w:rsid w:val="00507317"/>
    <w:rsid w:val="00510975"/>
    <w:rsid w:val="005118D7"/>
    <w:rsid w:val="0051399B"/>
    <w:rsid w:val="00520370"/>
    <w:rsid w:val="00522004"/>
    <w:rsid w:val="00524FCF"/>
    <w:rsid w:val="00525950"/>
    <w:rsid w:val="005303ED"/>
    <w:rsid w:val="005309DB"/>
    <w:rsid w:val="005313E9"/>
    <w:rsid w:val="00534029"/>
    <w:rsid w:val="00535CD4"/>
    <w:rsid w:val="00536719"/>
    <w:rsid w:val="005410A1"/>
    <w:rsid w:val="00551779"/>
    <w:rsid w:val="005569FB"/>
    <w:rsid w:val="005578D9"/>
    <w:rsid w:val="00557C5E"/>
    <w:rsid w:val="00567391"/>
    <w:rsid w:val="00571C2C"/>
    <w:rsid w:val="00577784"/>
    <w:rsid w:val="00582D20"/>
    <w:rsid w:val="0058509C"/>
    <w:rsid w:val="005863A3"/>
    <w:rsid w:val="00591EE6"/>
    <w:rsid w:val="00593DA4"/>
    <w:rsid w:val="0059520A"/>
    <w:rsid w:val="00595A00"/>
    <w:rsid w:val="005979FD"/>
    <w:rsid w:val="005A277F"/>
    <w:rsid w:val="005A44EE"/>
    <w:rsid w:val="005B02DB"/>
    <w:rsid w:val="005B2303"/>
    <w:rsid w:val="005B7E71"/>
    <w:rsid w:val="005C0BF2"/>
    <w:rsid w:val="005C358C"/>
    <w:rsid w:val="005C413E"/>
    <w:rsid w:val="005C5632"/>
    <w:rsid w:val="005D07F3"/>
    <w:rsid w:val="005E16E7"/>
    <w:rsid w:val="005E19C0"/>
    <w:rsid w:val="005E1F6C"/>
    <w:rsid w:val="005E2A99"/>
    <w:rsid w:val="005E338B"/>
    <w:rsid w:val="005E4301"/>
    <w:rsid w:val="005E544E"/>
    <w:rsid w:val="005F0095"/>
    <w:rsid w:val="005F2B44"/>
    <w:rsid w:val="005F5045"/>
    <w:rsid w:val="005F5D56"/>
    <w:rsid w:val="0060424C"/>
    <w:rsid w:val="00606880"/>
    <w:rsid w:val="006074CB"/>
    <w:rsid w:val="00610205"/>
    <w:rsid w:val="006116E4"/>
    <w:rsid w:val="00613894"/>
    <w:rsid w:val="00613C46"/>
    <w:rsid w:val="006236DD"/>
    <w:rsid w:val="00623F56"/>
    <w:rsid w:val="00625B39"/>
    <w:rsid w:val="00626478"/>
    <w:rsid w:val="006341A0"/>
    <w:rsid w:val="006372EE"/>
    <w:rsid w:val="00637EE7"/>
    <w:rsid w:val="00640FA9"/>
    <w:rsid w:val="00643655"/>
    <w:rsid w:val="006454C5"/>
    <w:rsid w:val="00660D07"/>
    <w:rsid w:val="00666F2C"/>
    <w:rsid w:val="00667E5E"/>
    <w:rsid w:val="00670585"/>
    <w:rsid w:val="00671ADF"/>
    <w:rsid w:val="006755BB"/>
    <w:rsid w:val="00683A9A"/>
    <w:rsid w:val="00685A61"/>
    <w:rsid w:val="00690A9F"/>
    <w:rsid w:val="00691F93"/>
    <w:rsid w:val="00692493"/>
    <w:rsid w:val="00692D68"/>
    <w:rsid w:val="00693877"/>
    <w:rsid w:val="00695697"/>
    <w:rsid w:val="006972C6"/>
    <w:rsid w:val="006A3914"/>
    <w:rsid w:val="006A3A0E"/>
    <w:rsid w:val="006A5F39"/>
    <w:rsid w:val="006B6303"/>
    <w:rsid w:val="006C0471"/>
    <w:rsid w:val="006C6C1A"/>
    <w:rsid w:val="006C6E6B"/>
    <w:rsid w:val="006E13D9"/>
    <w:rsid w:val="006E477A"/>
    <w:rsid w:val="006F1AB0"/>
    <w:rsid w:val="006F41C7"/>
    <w:rsid w:val="006F4A27"/>
    <w:rsid w:val="00701F00"/>
    <w:rsid w:val="00704B34"/>
    <w:rsid w:val="0071769C"/>
    <w:rsid w:val="007248B5"/>
    <w:rsid w:val="007249C0"/>
    <w:rsid w:val="007308A1"/>
    <w:rsid w:val="00730A9B"/>
    <w:rsid w:val="00733CAA"/>
    <w:rsid w:val="0073661C"/>
    <w:rsid w:val="0073772E"/>
    <w:rsid w:val="00741677"/>
    <w:rsid w:val="00741FD7"/>
    <w:rsid w:val="00747253"/>
    <w:rsid w:val="0074788A"/>
    <w:rsid w:val="0075193C"/>
    <w:rsid w:val="007535A8"/>
    <w:rsid w:val="00761D6F"/>
    <w:rsid w:val="00764034"/>
    <w:rsid w:val="007655DC"/>
    <w:rsid w:val="0076701B"/>
    <w:rsid w:val="007705F2"/>
    <w:rsid w:val="007725CF"/>
    <w:rsid w:val="00774C31"/>
    <w:rsid w:val="00775C52"/>
    <w:rsid w:val="00784B61"/>
    <w:rsid w:val="007910D4"/>
    <w:rsid w:val="00795897"/>
    <w:rsid w:val="00797B49"/>
    <w:rsid w:val="007A02AF"/>
    <w:rsid w:val="007A0F06"/>
    <w:rsid w:val="007A33C3"/>
    <w:rsid w:val="007A74C1"/>
    <w:rsid w:val="007B0221"/>
    <w:rsid w:val="007B0906"/>
    <w:rsid w:val="007B47B1"/>
    <w:rsid w:val="007B57B2"/>
    <w:rsid w:val="007C125E"/>
    <w:rsid w:val="007C5384"/>
    <w:rsid w:val="007C5A21"/>
    <w:rsid w:val="007C6C5E"/>
    <w:rsid w:val="007D16DC"/>
    <w:rsid w:val="007D199C"/>
    <w:rsid w:val="007D1DF2"/>
    <w:rsid w:val="007D28B2"/>
    <w:rsid w:val="007D7336"/>
    <w:rsid w:val="007F0660"/>
    <w:rsid w:val="007F1032"/>
    <w:rsid w:val="007F1399"/>
    <w:rsid w:val="007F7429"/>
    <w:rsid w:val="00801ACD"/>
    <w:rsid w:val="008048D0"/>
    <w:rsid w:val="0080632E"/>
    <w:rsid w:val="0080657F"/>
    <w:rsid w:val="00806F7E"/>
    <w:rsid w:val="0081171C"/>
    <w:rsid w:val="00812363"/>
    <w:rsid w:val="008126A6"/>
    <w:rsid w:val="00816CBC"/>
    <w:rsid w:val="008202E9"/>
    <w:rsid w:val="00820A49"/>
    <w:rsid w:val="00822634"/>
    <w:rsid w:val="00822CD9"/>
    <w:rsid w:val="00824318"/>
    <w:rsid w:val="00824BAD"/>
    <w:rsid w:val="008253A4"/>
    <w:rsid w:val="00826DC5"/>
    <w:rsid w:val="008274AB"/>
    <w:rsid w:val="00827821"/>
    <w:rsid w:val="00836353"/>
    <w:rsid w:val="008407AC"/>
    <w:rsid w:val="00845BFA"/>
    <w:rsid w:val="00854BBD"/>
    <w:rsid w:val="008637F0"/>
    <w:rsid w:val="00863909"/>
    <w:rsid w:val="00866E19"/>
    <w:rsid w:val="00873F94"/>
    <w:rsid w:val="008762D4"/>
    <w:rsid w:val="008801C0"/>
    <w:rsid w:val="00886419"/>
    <w:rsid w:val="00894802"/>
    <w:rsid w:val="008956BA"/>
    <w:rsid w:val="00895F09"/>
    <w:rsid w:val="008A445B"/>
    <w:rsid w:val="008A6F9D"/>
    <w:rsid w:val="008B25B2"/>
    <w:rsid w:val="008C068A"/>
    <w:rsid w:val="008C5325"/>
    <w:rsid w:val="008C5570"/>
    <w:rsid w:val="008C7A8D"/>
    <w:rsid w:val="008C7C95"/>
    <w:rsid w:val="008D3A3C"/>
    <w:rsid w:val="008D6B8A"/>
    <w:rsid w:val="008D7F2C"/>
    <w:rsid w:val="008E1E4C"/>
    <w:rsid w:val="008E2F08"/>
    <w:rsid w:val="008F0769"/>
    <w:rsid w:val="008F488F"/>
    <w:rsid w:val="008F4AE7"/>
    <w:rsid w:val="008F76F2"/>
    <w:rsid w:val="00901DFC"/>
    <w:rsid w:val="00902D40"/>
    <w:rsid w:val="00905E1D"/>
    <w:rsid w:val="009140DF"/>
    <w:rsid w:val="00914A3C"/>
    <w:rsid w:val="00915220"/>
    <w:rsid w:val="00932B14"/>
    <w:rsid w:val="0093554D"/>
    <w:rsid w:val="00936168"/>
    <w:rsid w:val="0094212E"/>
    <w:rsid w:val="009422CF"/>
    <w:rsid w:val="00947932"/>
    <w:rsid w:val="009502F3"/>
    <w:rsid w:val="00951133"/>
    <w:rsid w:val="00955AF7"/>
    <w:rsid w:val="0095662D"/>
    <w:rsid w:val="00956EFD"/>
    <w:rsid w:val="00961775"/>
    <w:rsid w:val="00966D1B"/>
    <w:rsid w:val="00975163"/>
    <w:rsid w:val="00976BB9"/>
    <w:rsid w:val="0098157D"/>
    <w:rsid w:val="009849C3"/>
    <w:rsid w:val="009872F9"/>
    <w:rsid w:val="00987EBF"/>
    <w:rsid w:val="0099024C"/>
    <w:rsid w:val="009907CD"/>
    <w:rsid w:val="009919FF"/>
    <w:rsid w:val="00992478"/>
    <w:rsid w:val="009972FD"/>
    <w:rsid w:val="009A1D8A"/>
    <w:rsid w:val="009A2369"/>
    <w:rsid w:val="009A6FAD"/>
    <w:rsid w:val="009B273E"/>
    <w:rsid w:val="009B2CC6"/>
    <w:rsid w:val="009B2F48"/>
    <w:rsid w:val="009B7292"/>
    <w:rsid w:val="009B759F"/>
    <w:rsid w:val="009C2EAB"/>
    <w:rsid w:val="009C550C"/>
    <w:rsid w:val="009C5E2F"/>
    <w:rsid w:val="009D0FDD"/>
    <w:rsid w:val="009D24A8"/>
    <w:rsid w:val="009D3B38"/>
    <w:rsid w:val="009D69F1"/>
    <w:rsid w:val="009D7918"/>
    <w:rsid w:val="009E3B3C"/>
    <w:rsid w:val="009E525B"/>
    <w:rsid w:val="009E5386"/>
    <w:rsid w:val="009F1421"/>
    <w:rsid w:val="009F2146"/>
    <w:rsid w:val="009F3D9F"/>
    <w:rsid w:val="009F460F"/>
    <w:rsid w:val="009F4BBA"/>
    <w:rsid w:val="00A0065F"/>
    <w:rsid w:val="00A02457"/>
    <w:rsid w:val="00A062E6"/>
    <w:rsid w:val="00A0728C"/>
    <w:rsid w:val="00A106B0"/>
    <w:rsid w:val="00A10904"/>
    <w:rsid w:val="00A111C2"/>
    <w:rsid w:val="00A14397"/>
    <w:rsid w:val="00A15606"/>
    <w:rsid w:val="00A15DA0"/>
    <w:rsid w:val="00A239DF"/>
    <w:rsid w:val="00A24472"/>
    <w:rsid w:val="00A24B33"/>
    <w:rsid w:val="00A25547"/>
    <w:rsid w:val="00A26391"/>
    <w:rsid w:val="00A315BC"/>
    <w:rsid w:val="00A33D37"/>
    <w:rsid w:val="00A3423E"/>
    <w:rsid w:val="00A365D7"/>
    <w:rsid w:val="00A42B27"/>
    <w:rsid w:val="00A45C64"/>
    <w:rsid w:val="00A50273"/>
    <w:rsid w:val="00A52DFF"/>
    <w:rsid w:val="00A60330"/>
    <w:rsid w:val="00A61C18"/>
    <w:rsid w:val="00A62458"/>
    <w:rsid w:val="00A744AE"/>
    <w:rsid w:val="00A7463E"/>
    <w:rsid w:val="00A81C71"/>
    <w:rsid w:val="00A83A2A"/>
    <w:rsid w:val="00A8522F"/>
    <w:rsid w:val="00A855CE"/>
    <w:rsid w:val="00A97E6D"/>
    <w:rsid w:val="00AA5103"/>
    <w:rsid w:val="00AB0410"/>
    <w:rsid w:val="00AB0A85"/>
    <w:rsid w:val="00AB476E"/>
    <w:rsid w:val="00AB5278"/>
    <w:rsid w:val="00AB5EA7"/>
    <w:rsid w:val="00AB7A5E"/>
    <w:rsid w:val="00AB7B91"/>
    <w:rsid w:val="00AC191A"/>
    <w:rsid w:val="00AC25AA"/>
    <w:rsid w:val="00AD152A"/>
    <w:rsid w:val="00AD6B65"/>
    <w:rsid w:val="00AE43FF"/>
    <w:rsid w:val="00AE4E48"/>
    <w:rsid w:val="00AF1331"/>
    <w:rsid w:val="00AF1E7A"/>
    <w:rsid w:val="00AF4251"/>
    <w:rsid w:val="00B00677"/>
    <w:rsid w:val="00B0510F"/>
    <w:rsid w:val="00B07F6C"/>
    <w:rsid w:val="00B10EA8"/>
    <w:rsid w:val="00B1312D"/>
    <w:rsid w:val="00B14172"/>
    <w:rsid w:val="00B17995"/>
    <w:rsid w:val="00B17FB1"/>
    <w:rsid w:val="00B262FF"/>
    <w:rsid w:val="00B27CF0"/>
    <w:rsid w:val="00B27E39"/>
    <w:rsid w:val="00B35320"/>
    <w:rsid w:val="00B46EC7"/>
    <w:rsid w:val="00B4708A"/>
    <w:rsid w:val="00B523E5"/>
    <w:rsid w:val="00B606BF"/>
    <w:rsid w:val="00B620D9"/>
    <w:rsid w:val="00B655B3"/>
    <w:rsid w:val="00B70BFC"/>
    <w:rsid w:val="00B71D8C"/>
    <w:rsid w:val="00B72592"/>
    <w:rsid w:val="00B8088D"/>
    <w:rsid w:val="00B816EC"/>
    <w:rsid w:val="00B85963"/>
    <w:rsid w:val="00B870E5"/>
    <w:rsid w:val="00B91531"/>
    <w:rsid w:val="00B97729"/>
    <w:rsid w:val="00BA0234"/>
    <w:rsid w:val="00BA18FB"/>
    <w:rsid w:val="00BA3135"/>
    <w:rsid w:val="00BA46C8"/>
    <w:rsid w:val="00BB7078"/>
    <w:rsid w:val="00BC2053"/>
    <w:rsid w:val="00BC3565"/>
    <w:rsid w:val="00BC5284"/>
    <w:rsid w:val="00BC606D"/>
    <w:rsid w:val="00BC64C5"/>
    <w:rsid w:val="00BD1C0D"/>
    <w:rsid w:val="00BD2CC9"/>
    <w:rsid w:val="00BD3BD6"/>
    <w:rsid w:val="00BD5740"/>
    <w:rsid w:val="00BD6E48"/>
    <w:rsid w:val="00BD7B99"/>
    <w:rsid w:val="00BE658C"/>
    <w:rsid w:val="00BE72FD"/>
    <w:rsid w:val="00BF58D0"/>
    <w:rsid w:val="00BF6ED8"/>
    <w:rsid w:val="00BF771B"/>
    <w:rsid w:val="00C0466C"/>
    <w:rsid w:val="00C13AE8"/>
    <w:rsid w:val="00C14407"/>
    <w:rsid w:val="00C2079A"/>
    <w:rsid w:val="00C225AC"/>
    <w:rsid w:val="00C25212"/>
    <w:rsid w:val="00C274E0"/>
    <w:rsid w:val="00C30085"/>
    <w:rsid w:val="00C31206"/>
    <w:rsid w:val="00C372C4"/>
    <w:rsid w:val="00C377C6"/>
    <w:rsid w:val="00C40F5A"/>
    <w:rsid w:val="00C5037A"/>
    <w:rsid w:val="00C51702"/>
    <w:rsid w:val="00C52A69"/>
    <w:rsid w:val="00C541AA"/>
    <w:rsid w:val="00C557D9"/>
    <w:rsid w:val="00C55873"/>
    <w:rsid w:val="00C61106"/>
    <w:rsid w:val="00C617C6"/>
    <w:rsid w:val="00C67BAC"/>
    <w:rsid w:val="00C749E8"/>
    <w:rsid w:val="00C77F4F"/>
    <w:rsid w:val="00C827A2"/>
    <w:rsid w:val="00C827F2"/>
    <w:rsid w:val="00C82891"/>
    <w:rsid w:val="00C83694"/>
    <w:rsid w:val="00C84A35"/>
    <w:rsid w:val="00C86F35"/>
    <w:rsid w:val="00C94742"/>
    <w:rsid w:val="00CA134D"/>
    <w:rsid w:val="00CA239C"/>
    <w:rsid w:val="00CA4943"/>
    <w:rsid w:val="00CA500E"/>
    <w:rsid w:val="00CA72E8"/>
    <w:rsid w:val="00CA7844"/>
    <w:rsid w:val="00CB06A5"/>
    <w:rsid w:val="00CB188F"/>
    <w:rsid w:val="00CB4C5D"/>
    <w:rsid w:val="00CD3041"/>
    <w:rsid w:val="00CD4EDD"/>
    <w:rsid w:val="00CD5420"/>
    <w:rsid w:val="00CD77F8"/>
    <w:rsid w:val="00CF27CC"/>
    <w:rsid w:val="00CF2D12"/>
    <w:rsid w:val="00CF5109"/>
    <w:rsid w:val="00CF7E84"/>
    <w:rsid w:val="00D003BA"/>
    <w:rsid w:val="00D03D08"/>
    <w:rsid w:val="00D03FB4"/>
    <w:rsid w:val="00D0543F"/>
    <w:rsid w:val="00D06C33"/>
    <w:rsid w:val="00D1068C"/>
    <w:rsid w:val="00D122E1"/>
    <w:rsid w:val="00D12B06"/>
    <w:rsid w:val="00D17295"/>
    <w:rsid w:val="00D250A2"/>
    <w:rsid w:val="00D25E44"/>
    <w:rsid w:val="00D308DA"/>
    <w:rsid w:val="00D31A07"/>
    <w:rsid w:val="00D36C2D"/>
    <w:rsid w:val="00D370DA"/>
    <w:rsid w:val="00D4327A"/>
    <w:rsid w:val="00D43408"/>
    <w:rsid w:val="00D447A5"/>
    <w:rsid w:val="00D502EF"/>
    <w:rsid w:val="00D5150D"/>
    <w:rsid w:val="00D5504E"/>
    <w:rsid w:val="00D576D4"/>
    <w:rsid w:val="00D608BC"/>
    <w:rsid w:val="00D70838"/>
    <w:rsid w:val="00D70B72"/>
    <w:rsid w:val="00D71A6C"/>
    <w:rsid w:val="00D95BE1"/>
    <w:rsid w:val="00D979D7"/>
    <w:rsid w:val="00D97B4B"/>
    <w:rsid w:val="00D97DC6"/>
    <w:rsid w:val="00DA3CD3"/>
    <w:rsid w:val="00DA4162"/>
    <w:rsid w:val="00DA62FC"/>
    <w:rsid w:val="00DA659A"/>
    <w:rsid w:val="00DB5567"/>
    <w:rsid w:val="00DC00F6"/>
    <w:rsid w:val="00DC1D58"/>
    <w:rsid w:val="00DC3AEE"/>
    <w:rsid w:val="00DD0336"/>
    <w:rsid w:val="00DD0A49"/>
    <w:rsid w:val="00DD18DA"/>
    <w:rsid w:val="00DD2B94"/>
    <w:rsid w:val="00DD3442"/>
    <w:rsid w:val="00DD4764"/>
    <w:rsid w:val="00DD6CFC"/>
    <w:rsid w:val="00DE31D5"/>
    <w:rsid w:val="00DF3067"/>
    <w:rsid w:val="00DF3C4B"/>
    <w:rsid w:val="00DF3D62"/>
    <w:rsid w:val="00DF7F4F"/>
    <w:rsid w:val="00E021CD"/>
    <w:rsid w:val="00E06201"/>
    <w:rsid w:val="00E11480"/>
    <w:rsid w:val="00E20C22"/>
    <w:rsid w:val="00E245C9"/>
    <w:rsid w:val="00E2521A"/>
    <w:rsid w:val="00E2703C"/>
    <w:rsid w:val="00E3536E"/>
    <w:rsid w:val="00E36EEB"/>
    <w:rsid w:val="00E41761"/>
    <w:rsid w:val="00E419D6"/>
    <w:rsid w:val="00E45D00"/>
    <w:rsid w:val="00E5186F"/>
    <w:rsid w:val="00E52200"/>
    <w:rsid w:val="00E528AF"/>
    <w:rsid w:val="00E55F91"/>
    <w:rsid w:val="00E56237"/>
    <w:rsid w:val="00E60C52"/>
    <w:rsid w:val="00E60DBB"/>
    <w:rsid w:val="00E617C7"/>
    <w:rsid w:val="00E61C8F"/>
    <w:rsid w:val="00E63591"/>
    <w:rsid w:val="00E6616C"/>
    <w:rsid w:val="00E66E7B"/>
    <w:rsid w:val="00E73034"/>
    <w:rsid w:val="00E75C61"/>
    <w:rsid w:val="00E8373D"/>
    <w:rsid w:val="00E839E9"/>
    <w:rsid w:val="00E93974"/>
    <w:rsid w:val="00E970D7"/>
    <w:rsid w:val="00EA0370"/>
    <w:rsid w:val="00EA1B3D"/>
    <w:rsid w:val="00EA2B6F"/>
    <w:rsid w:val="00EB2D9F"/>
    <w:rsid w:val="00EB2F63"/>
    <w:rsid w:val="00EC0ACE"/>
    <w:rsid w:val="00EC58A5"/>
    <w:rsid w:val="00ED19F7"/>
    <w:rsid w:val="00ED2DE8"/>
    <w:rsid w:val="00ED6998"/>
    <w:rsid w:val="00EE34B9"/>
    <w:rsid w:val="00EE35EB"/>
    <w:rsid w:val="00EF0BE3"/>
    <w:rsid w:val="00EF7CB3"/>
    <w:rsid w:val="00F00C7E"/>
    <w:rsid w:val="00F06488"/>
    <w:rsid w:val="00F12CC1"/>
    <w:rsid w:val="00F15182"/>
    <w:rsid w:val="00F15F61"/>
    <w:rsid w:val="00F1605E"/>
    <w:rsid w:val="00F210BD"/>
    <w:rsid w:val="00F245FC"/>
    <w:rsid w:val="00F25DB7"/>
    <w:rsid w:val="00F3368F"/>
    <w:rsid w:val="00F339D6"/>
    <w:rsid w:val="00F527A9"/>
    <w:rsid w:val="00F61781"/>
    <w:rsid w:val="00F65E87"/>
    <w:rsid w:val="00F67F22"/>
    <w:rsid w:val="00F81EE9"/>
    <w:rsid w:val="00F83F30"/>
    <w:rsid w:val="00F95E6B"/>
    <w:rsid w:val="00FA3BF7"/>
    <w:rsid w:val="00FC55EB"/>
    <w:rsid w:val="00FC6D58"/>
    <w:rsid w:val="00FD4C77"/>
    <w:rsid w:val="00FD518D"/>
    <w:rsid w:val="00FE0170"/>
    <w:rsid w:val="00FE52CB"/>
    <w:rsid w:val="00FE6BB6"/>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476"/>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Listă paragraf1"/>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 w:type="paragraph" w:customStyle="1" w:styleId="Default">
    <w:name w:val="Default"/>
    <w:rsid w:val="00DF7F4F"/>
    <w:pPr>
      <w:autoSpaceDE w:val="0"/>
      <w:autoSpaceDN w:val="0"/>
      <w:adjustRightInd w:val="0"/>
      <w:spacing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8029">
      <w:bodyDiv w:val="1"/>
      <w:marLeft w:val="0"/>
      <w:marRight w:val="0"/>
      <w:marTop w:val="0"/>
      <w:marBottom w:val="0"/>
      <w:divBdr>
        <w:top w:val="none" w:sz="0" w:space="0" w:color="auto"/>
        <w:left w:val="none" w:sz="0" w:space="0" w:color="auto"/>
        <w:bottom w:val="none" w:sz="0" w:space="0" w:color="auto"/>
        <w:right w:val="none" w:sz="0" w:space="0" w:color="auto"/>
      </w:divBdr>
      <w:divsChild>
        <w:div w:id="128667497">
          <w:marLeft w:val="0"/>
          <w:marRight w:val="0"/>
          <w:marTop w:val="0"/>
          <w:marBottom w:val="0"/>
          <w:divBdr>
            <w:top w:val="none" w:sz="0" w:space="0" w:color="auto"/>
            <w:left w:val="none" w:sz="0" w:space="0" w:color="auto"/>
            <w:bottom w:val="none" w:sz="0" w:space="0" w:color="auto"/>
            <w:right w:val="none" w:sz="0" w:space="0" w:color="auto"/>
          </w:divBdr>
        </w:div>
      </w:divsChild>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610821626">
      <w:bodyDiv w:val="1"/>
      <w:marLeft w:val="0"/>
      <w:marRight w:val="0"/>
      <w:marTop w:val="0"/>
      <w:marBottom w:val="0"/>
      <w:divBdr>
        <w:top w:val="none" w:sz="0" w:space="0" w:color="auto"/>
        <w:left w:val="none" w:sz="0" w:space="0" w:color="auto"/>
        <w:bottom w:val="none" w:sz="0" w:space="0" w:color="auto"/>
        <w:right w:val="none" w:sz="0" w:space="0" w:color="auto"/>
      </w:divBdr>
    </w:div>
    <w:div w:id="770784353">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474519642">
      <w:bodyDiv w:val="1"/>
      <w:marLeft w:val="0"/>
      <w:marRight w:val="0"/>
      <w:marTop w:val="0"/>
      <w:marBottom w:val="0"/>
      <w:divBdr>
        <w:top w:val="none" w:sz="0" w:space="0" w:color="auto"/>
        <w:left w:val="none" w:sz="0" w:space="0" w:color="auto"/>
        <w:bottom w:val="none" w:sz="0" w:space="0" w:color="auto"/>
        <w:right w:val="none" w:sz="0" w:space="0" w:color="auto"/>
      </w:divBdr>
      <w:divsChild>
        <w:div w:id="892817109">
          <w:marLeft w:val="0"/>
          <w:marRight w:val="0"/>
          <w:marTop w:val="0"/>
          <w:marBottom w:val="0"/>
          <w:divBdr>
            <w:top w:val="none" w:sz="0" w:space="0" w:color="auto"/>
            <w:left w:val="none" w:sz="0" w:space="0" w:color="auto"/>
            <w:bottom w:val="none" w:sz="0" w:space="0" w:color="auto"/>
            <w:right w:val="none" w:sz="0" w:space="0" w:color="auto"/>
          </w:divBdr>
        </w:div>
      </w:divsChild>
    </w:div>
    <w:div w:id="1497108554">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6710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19</Pages>
  <Words>6232</Words>
  <Characters>36147</Characters>
  <Application>Microsoft Office Word</Application>
  <DocSecurity>0</DocSecurity>
  <Lines>301</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32</cp:revision>
  <cp:lastPrinted>2024-03-18T09:05:00Z</cp:lastPrinted>
  <dcterms:created xsi:type="dcterms:W3CDTF">2024-01-17T09:24:00Z</dcterms:created>
  <dcterms:modified xsi:type="dcterms:W3CDTF">2024-03-18T11:06:00Z</dcterms:modified>
</cp:coreProperties>
</file>