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103F" w14:textId="77777777" w:rsidR="00171B04" w:rsidRDefault="00F01128">
      <w:pPr>
        <w:spacing w:line="240" w:lineRule="auto"/>
        <w:contextualSpacing/>
        <w:rPr>
          <w:rFonts w:ascii="Montserrat Light" w:hAnsi="Montserrat Light"/>
          <w:b/>
          <w:bCs/>
        </w:rPr>
      </w:pPr>
      <w:r>
        <w:rPr>
          <w:rFonts w:ascii="Montserrat Light" w:hAnsi="Montserrat Light"/>
          <w:b/>
          <w:bCs/>
        </w:rPr>
        <w:t xml:space="preserve">Nr. 16542/ 17.04.2024   </w:t>
      </w:r>
    </w:p>
    <w:p w14:paraId="5B9F109C" w14:textId="77777777" w:rsidR="00171B04" w:rsidRDefault="00F01128">
      <w:pPr>
        <w:spacing w:line="240" w:lineRule="auto"/>
        <w:contextualSpacing/>
        <w:jc w:val="center"/>
        <w:rPr>
          <w:rFonts w:ascii="Montserrat Light" w:hAnsi="Montserrat Light"/>
        </w:rPr>
      </w:pPr>
      <w:r>
        <w:rPr>
          <w:rFonts w:ascii="Montserrat Light" w:hAnsi="Montserrat Light"/>
          <w:b/>
          <w:bCs/>
        </w:rPr>
        <w:t>REFERAT DE APROBARE</w:t>
      </w:r>
    </w:p>
    <w:p w14:paraId="004D14B5" w14:textId="77777777" w:rsidR="00171B04" w:rsidRDefault="00F01128">
      <w:pPr>
        <w:spacing w:line="240" w:lineRule="auto"/>
        <w:contextualSpacing/>
        <w:jc w:val="center"/>
        <w:rPr>
          <w:rFonts w:ascii="Montserrat Light" w:hAnsi="Montserrat Light"/>
          <w:b/>
          <w:bCs/>
          <w:lang w:val="ro-RO"/>
        </w:rPr>
      </w:pPr>
      <w:r>
        <w:rPr>
          <w:rFonts w:ascii="Montserrat Light" w:hAnsi="Montserrat Light"/>
          <w:b/>
          <w:bCs/>
        </w:rPr>
        <w:t xml:space="preserve">la </w:t>
      </w:r>
      <w:bookmarkStart w:id="0" w:name="_Hlk85457511"/>
      <w:r>
        <w:rPr>
          <w:rFonts w:ascii="Montserrat Light" w:hAnsi="Montserrat Light"/>
          <w:b/>
          <w:bCs/>
        </w:rPr>
        <w:t xml:space="preserve">Proiectul de hotărâre </w:t>
      </w:r>
      <w:bookmarkStart w:id="1" w:name="_Hlk87617501"/>
      <w:bookmarkEnd w:id="0"/>
      <w:r>
        <w:rPr>
          <w:rFonts w:ascii="Montserrat Light" w:hAnsi="Montserrat Light"/>
          <w:b/>
          <w:bCs/>
          <w:lang w:val="ro-RO"/>
        </w:rPr>
        <w:t xml:space="preserve">privind asocierea Județului Cluj cu Municipiul Cluj-Napoca și comunele Florești, Gilău, Apahida, Baciu, Jucu, Bonțida și Gârbău în vederea realizării unui </w:t>
      </w:r>
      <w:r>
        <w:rPr>
          <w:rFonts w:ascii="Montserrat Light" w:hAnsi="Montserrat Light"/>
          <w:b/>
          <w:bCs/>
          <w:lang w:val="fr-BE"/>
        </w:rPr>
        <w:t xml:space="preserve">obiectiv de </w:t>
      </w:r>
      <w:r>
        <w:rPr>
          <w:rFonts w:ascii="Montserrat Light" w:hAnsi="Montserrat Light"/>
          <w:b/>
          <w:bCs/>
        </w:rPr>
        <w:t>investiţii</w:t>
      </w:r>
      <w:bookmarkEnd w:id="1"/>
    </w:p>
    <w:p w14:paraId="282003AD" w14:textId="77777777" w:rsidR="00171B04" w:rsidRDefault="00171B04">
      <w:pPr>
        <w:spacing w:line="240" w:lineRule="auto"/>
        <w:contextualSpacing/>
        <w:rPr>
          <w:rFonts w:ascii="Montserrat Light" w:hAnsi="Montserrat Light"/>
        </w:rPr>
      </w:pPr>
    </w:p>
    <w:tbl>
      <w:tblPr>
        <w:tblW w:w="9891" w:type="dxa"/>
        <w:tblInd w:w="-176" w:type="dxa"/>
        <w:tblLayout w:type="fixed"/>
        <w:tblLook w:val="04A0" w:firstRow="1" w:lastRow="0" w:firstColumn="1" w:lastColumn="0" w:noHBand="0" w:noVBand="1"/>
      </w:tblPr>
      <w:tblGrid>
        <w:gridCol w:w="9891"/>
      </w:tblGrid>
      <w:tr w:rsidR="00171B04" w14:paraId="16687220" w14:textId="77777777" w:rsidTr="00424542">
        <w:trPr>
          <w:trHeight w:val="35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F39C5DC" w14:textId="77777777" w:rsidR="00171B04" w:rsidRDefault="00F01128">
            <w:pPr>
              <w:spacing w:line="240" w:lineRule="auto"/>
              <w:ind w:left="283"/>
              <w:contextualSpacing/>
              <w:jc w:val="both"/>
              <w:rPr>
                <w:rFonts w:ascii="Montserrat Light" w:eastAsia="Times New Roman" w:hAnsi="Montserrat Light" w:cs="Times New Roman"/>
                <w:lang w:val="ro-RO"/>
              </w:rPr>
            </w:pPr>
            <w:r>
              <w:rPr>
                <w:rFonts w:ascii="Montserrat Light" w:eastAsia="Times New Roman" w:hAnsi="Montserrat Light" w:cs="Times New Roman"/>
                <w:b/>
                <w:bCs/>
                <w:lang w:val="en-US"/>
              </w:rPr>
              <w:t>Secțiunea 1</w:t>
            </w:r>
            <w:r>
              <w:rPr>
                <w:rFonts w:ascii="Montserrat Light" w:eastAsia="Times New Roman" w:hAnsi="Montserrat Light" w:cs="Times New Roman"/>
                <w:lang w:val="en-US"/>
              </w:rPr>
              <w:t xml:space="preserve"> - </w:t>
            </w:r>
            <w:r>
              <w:rPr>
                <w:rFonts w:ascii="Montserrat Light" w:eastAsia="Times New Roman" w:hAnsi="Montserrat Light" w:cs="Times New Roman"/>
                <w:b/>
                <w:bCs/>
                <w:lang w:val="en-US"/>
              </w:rPr>
              <w:t xml:space="preserve">Motivul adoptării </w:t>
            </w:r>
            <w:r>
              <w:rPr>
                <w:rFonts w:ascii="Montserrat Light" w:eastAsia="Times New Roman" w:hAnsi="Montserrat Light" w:cs="Times New Roman"/>
                <w:b/>
                <w:bCs/>
                <w:shd w:val="clear" w:color="auto" w:fill="FFFFFF"/>
                <w:lang w:val="en-US"/>
              </w:rPr>
              <w:t>actului administrativ</w:t>
            </w:r>
            <w:r>
              <w:rPr>
                <w:rFonts w:ascii="Montserrat Light" w:eastAsia="Times New Roman" w:hAnsi="Montserrat Light" w:cs="Times New Roman"/>
                <w:b/>
                <w:bCs/>
                <w:lang w:val="en-US"/>
              </w:rPr>
              <w:t xml:space="preserve">: </w:t>
            </w:r>
          </w:p>
        </w:tc>
      </w:tr>
      <w:tr w:rsidR="00171B04" w14:paraId="4B93DA91"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3FEEEA00" w14:textId="77777777" w:rsidR="00171B04" w:rsidRDefault="00F01128">
            <w:pPr>
              <w:spacing w:line="240" w:lineRule="auto"/>
              <w:ind w:left="283"/>
              <w:contextualSpacing/>
              <w:jc w:val="both"/>
              <w:rPr>
                <w:rFonts w:ascii="Montserrat Light" w:eastAsia="Calibri" w:hAnsi="Montserrat Light" w:cs="Times New Roman"/>
                <w:b/>
                <w:bCs/>
                <w:lang w:val="en-US"/>
              </w:rPr>
            </w:pPr>
            <w:r>
              <w:rPr>
                <w:rFonts w:ascii="Montserrat Light" w:eastAsia="Times New Roman" w:hAnsi="Montserrat Light" w:cs="Times New Roman"/>
                <w:b/>
                <w:bCs/>
                <w:lang w:val="en-US"/>
              </w:rPr>
              <w:t>1.  Descrierea situației actuale:</w:t>
            </w:r>
            <w:r>
              <w:rPr>
                <w:rFonts w:ascii="Montserrat Light" w:eastAsia="Times New Roman" w:hAnsi="Montserrat Light" w:cs="Times New Roman"/>
                <w:lang w:val="ro-RO"/>
              </w:rPr>
              <w:t xml:space="preserve"> </w:t>
            </w:r>
          </w:p>
        </w:tc>
      </w:tr>
      <w:tr w:rsidR="00171B04" w14:paraId="7CBDB7F8"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0234BAFB" w14:textId="77777777" w:rsidR="00171B04" w:rsidRPr="00B16FB4" w:rsidRDefault="00F01128">
            <w:pPr>
              <w:numPr>
                <w:ilvl w:val="1"/>
                <w:numId w:val="7"/>
              </w:numPr>
              <w:spacing w:after="160" w:line="240" w:lineRule="auto"/>
              <w:contextualSpacing/>
              <w:jc w:val="both"/>
              <w:rPr>
                <w:rFonts w:ascii="Montserrat Light" w:eastAsia="Times New Roman" w:hAnsi="Montserrat Light" w:cs="Times New Roman"/>
                <w:b/>
                <w:bCs/>
                <w:shd w:val="clear" w:color="auto" w:fill="FFFFFF"/>
                <w:lang w:val="en-US" w:eastAsia="ar-SA"/>
              </w:rPr>
            </w:pPr>
            <w:r w:rsidRPr="00B16FB4">
              <w:rPr>
                <w:rFonts w:ascii="Montserrat Light" w:eastAsia="Times New Roman" w:hAnsi="Montserrat Light" w:cs="Times New Roman"/>
                <w:b/>
                <w:bCs/>
                <w:shd w:val="clear" w:color="auto" w:fill="FFFFFF"/>
                <w:lang w:val="en-US" w:eastAsia="ar-SA"/>
              </w:rPr>
              <w:t xml:space="preserve">Cerinţe care reclamă necesitatea actului administrativ: </w:t>
            </w:r>
          </w:p>
          <w:p w14:paraId="3BF5DB8B"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color w:val="000000"/>
                <w:spacing w:val="-2"/>
                <w:lang w:val="fr-FR"/>
              </w:rPr>
              <w:t xml:space="preserve">Municipiul Cluj-Napoca este pol de creștere conform HG 998/2008 fiind primul oraș ca mărime din România (după capitala București), cu cea mai dinamică creștere a populației </w:t>
            </w:r>
            <w:r w:rsidRPr="00B16FB4">
              <w:rPr>
                <w:rFonts w:ascii="Montserrat Light" w:hAnsi="Montserrat Light"/>
                <w:color w:val="000000"/>
                <w:spacing w:val="-2"/>
                <w:lang w:val="fr-FR"/>
              </w:rPr>
              <w:t>(conform ultimului recensământ). Acesta a realizat Planul de Mobilitate Urbană Durabilă (PMUD) pentru perioada 2016-2030</w:t>
            </w:r>
            <w:r w:rsidRPr="00B16FB4">
              <w:rPr>
                <w:rFonts w:ascii="Montserrat Light" w:hAnsi="Montserrat Light"/>
                <w:color w:val="000000"/>
                <w:spacing w:val="-2"/>
              </w:rPr>
              <w:t xml:space="preserve">, cu sprijinul consultanților Băncii Europene de Reconstrucție și Dezvoltare (BERD), sub asistența tehnică a JASPERS, în cadrul proiectului finanțat de Ministerul Dezvoltării Regionale și Administrației Publice (MDRAP). </w:t>
            </w:r>
          </w:p>
          <w:p w14:paraId="61F42B5A" w14:textId="77777777" w:rsidR="00171B04" w:rsidRPr="00B16FB4" w:rsidRDefault="00F01128">
            <w:pPr>
              <w:spacing w:before="144" w:line="240" w:lineRule="auto"/>
              <w:contextualSpacing/>
              <w:jc w:val="both"/>
              <w:rPr>
                <w:rFonts w:ascii="Montserrat Light" w:eastAsia="Tahoma" w:hAnsi="Montserrat Light"/>
              </w:rPr>
            </w:pPr>
            <w:r w:rsidRPr="00B16FB4">
              <w:rPr>
                <w:rFonts w:ascii="Montserrat Light" w:hAnsi="Montserrat Light"/>
                <w:color w:val="000000"/>
              </w:rPr>
              <w:t>Localitățile limitrofe municipiului Cluj-Napoca, Florești, Gilău, Apahida, Baciu, Jucu, Bonțida și Gârbău au cunoscut, de asemenea, o dezvoltare accentuată, situație care a condus la creșterea valorilor de trafic între acestea și municipiul Cluj-Napoca.</w:t>
            </w:r>
          </w:p>
          <w:p w14:paraId="6F3013F4" w14:textId="77777777" w:rsidR="00171B04" w:rsidRPr="00B16FB4" w:rsidRDefault="00F01128">
            <w:pPr>
              <w:spacing w:line="240" w:lineRule="auto"/>
              <w:ind w:left="29"/>
              <w:contextualSpacing/>
              <w:jc w:val="both"/>
              <w:rPr>
                <w:rFonts w:ascii="Montserrat Light" w:hAnsi="Montserrat Light"/>
              </w:rPr>
            </w:pPr>
            <w:r w:rsidRPr="00B16FB4">
              <w:rPr>
                <w:rFonts w:ascii="Montserrat Light" w:eastAsia="Tahoma" w:hAnsi="Montserrat Light"/>
              </w:rPr>
              <w:t xml:space="preserve">În acest sens, prin Hotarârea nr. 1099/2018 a Consiliului Local al Municipiului Cluj-Napoca s-a aprobat Acordul de asociere pentru realizarea în parteneriat a </w:t>
            </w:r>
            <w:r w:rsidRPr="00B16FB4">
              <w:rPr>
                <w:rFonts w:ascii="Montserrat Light" w:hAnsi="Montserrat Light"/>
              </w:rPr>
              <w:t xml:space="preserve">Studiilor de pre-fezabilitate, fezabilitate, impact asupra mediului şi evaluarea strategică adecvată pentru </w:t>
            </w:r>
            <w:r w:rsidRPr="00B16FB4">
              <w:rPr>
                <w:rFonts w:ascii="Montserrat Light" w:hAnsi="Montserrat Light"/>
                <w:lang w:val="fr-BE"/>
              </w:rPr>
              <w:t xml:space="preserve">obiectivul de </w:t>
            </w:r>
            <w:r w:rsidRPr="00B16FB4">
              <w:rPr>
                <w:rFonts w:ascii="Montserrat Light" w:hAnsi="Montserrat Light"/>
              </w:rPr>
              <w:t xml:space="preserve">investiţii „Tren Metropolitan Gilău – Floreşti – Cluj-Napoca – Baciu – Apahida – Jucu – Bonţida”. Ulterior acesta a fost modificat prin 7 acte adiționale. </w:t>
            </w:r>
          </w:p>
          <w:p w14:paraId="227A65F0" w14:textId="77777777" w:rsidR="00171B04" w:rsidRPr="00B16FB4" w:rsidRDefault="00F01128">
            <w:pPr>
              <w:spacing w:before="144" w:line="240" w:lineRule="auto"/>
              <w:contextualSpacing/>
              <w:jc w:val="both"/>
              <w:rPr>
                <w:rFonts w:ascii="Montserrat Light" w:hAnsi="Montserrat Light"/>
              </w:rPr>
            </w:pPr>
            <w:r w:rsidRPr="00B16FB4">
              <w:rPr>
                <w:rFonts w:ascii="Montserrat Light" w:eastAsia="Tahoma" w:hAnsi="Montserrat Light"/>
                <w:color w:val="000000"/>
              </w:rPr>
              <w:t>Totodată, în cadrul asocierii s-a întocmit d</w:t>
            </w:r>
            <w:r w:rsidRPr="00B16FB4">
              <w:rPr>
                <w:rFonts w:ascii="Montserrat Light" w:hAnsi="Montserrat Light"/>
              </w:rPr>
              <w:t>ocumentația</w:t>
            </w:r>
            <w:r w:rsidRPr="00B16FB4">
              <w:rPr>
                <w:rFonts w:ascii="Montserrat Light" w:hAnsi="Montserrat Light"/>
                <w:lang w:val="en-US"/>
              </w:rPr>
              <w:t xml:space="preserve"> PUZ</w:t>
            </w:r>
            <w:r w:rsidRPr="00B16FB4">
              <w:rPr>
                <w:rFonts w:ascii="Montserrat Light" w:hAnsi="Montserrat Light"/>
              </w:rPr>
              <w:t xml:space="preserve"> și </w:t>
            </w:r>
            <w:r w:rsidRPr="00B16FB4">
              <w:rPr>
                <w:rFonts w:ascii="Montserrat Light" w:hAnsi="Montserrat Light"/>
                <w:lang w:val="en-US"/>
              </w:rPr>
              <w:t>SF pentru Componenta 2. Tren Metropolitan.</w:t>
            </w:r>
          </w:p>
          <w:p w14:paraId="4CA56A0D" w14:textId="77777777" w:rsidR="00171B04" w:rsidRPr="00B16FB4" w:rsidRDefault="00F01128">
            <w:pPr>
              <w:spacing w:before="144" w:line="240" w:lineRule="auto"/>
              <w:contextualSpacing/>
              <w:jc w:val="both"/>
              <w:rPr>
                <w:rFonts w:ascii="Montserrat Light" w:hAnsi="Montserrat Light"/>
                <w:color w:val="222222"/>
              </w:rPr>
            </w:pPr>
            <w:r w:rsidRPr="00B16FB4">
              <w:rPr>
                <w:rFonts w:ascii="Montserrat Light" w:hAnsi="Montserrat Light"/>
              </w:rPr>
              <w:t xml:space="preserve">Prin adresa nr. 1205/12.04.2023, Ministerul Transporturilor și Infrastructurii, a solicitat Municipiului Cluj-Napoca punctul de vedere </w:t>
            </w:r>
            <w:r w:rsidRPr="00B16FB4">
              <w:rPr>
                <w:rFonts w:ascii="Montserrat Light" w:hAnsi="Montserrat Light"/>
              </w:rPr>
              <w:t>privind depunerea unui proiect pentru implementarea trenului metropolitan, solicitare la care Municipiul Cluj-Napoca i-a dat curs.</w:t>
            </w:r>
          </w:p>
          <w:p w14:paraId="00E2419A" w14:textId="77777777" w:rsidR="00171B04" w:rsidRPr="00B16FB4" w:rsidRDefault="00F01128">
            <w:pPr>
              <w:spacing w:before="144" w:line="240" w:lineRule="auto"/>
              <w:contextualSpacing/>
              <w:jc w:val="both"/>
              <w:rPr>
                <w:rStyle w:val="Accentuat"/>
                <w:rFonts w:ascii="Montserrat Light" w:hAnsi="Montserrat Light"/>
                <w:i w:val="0"/>
                <w:iCs w:val="0"/>
                <w:color w:val="000000"/>
              </w:rPr>
            </w:pPr>
            <w:r w:rsidRPr="00B16FB4">
              <w:rPr>
                <w:rFonts w:ascii="Montserrat Light" w:hAnsi="Montserrat Light"/>
                <w:color w:val="000000"/>
              </w:rPr>
              <w:t xml:space="preserve">Astfel, Municipiul Cluj-Napoca a efectuat demersurile necesare pentru modificarea/actualizarea documentației întocmite astfel încât aceasta să se poată încadra în prevederile </w:t>
            </w:r>
            <w:r w:rsidRPr="00B16FB4">
              <w:rPr>
                <w:rFonts w:ascii="Montserrat Light" w:hAnsi="Montserrat Light"/>
                <w:color w:val="000000"/>
                <w:lang w:val="en-US"/>
              </w:rPr>
              <w:t xml:space="preserve">ghidului solicitantului pentru prioritatea (P6) </w:t>
            </w:r>
            <w:r w:rsidRPr="00B16FB4">
              <w:rPr>
                <w:rStyle w:val="Accentuat"/>
                <w:rFonts w:ascii="Montserrat Light" w:hAnsi="Montserrat Light"/>
                <w:i w:val="0"/>
                <w:iCs w:val="0"/>
                <w:color w:val="000000"/>
                <w:lang w:val="en-US"/>
              </w:rPr>
              <w:t xml:space="preserve">Dezvoltarea mobilității sustenabile în nodurile urbane – trenurile metropolitane, </w:t>
            </w:r>
            <w:r w:rsidRPr="00B16FB4">
              <w:rPr>
                <w:rStyle w:val="Accentuat"/>
                <w:rFonts w:ascii="Montserrat Light" w:hAnsi="Montserrat Light"/>
                <w:i w:val="0"/>
                <w:iCs w:val="0"/>
                <w:color w:val="000000"/>
              </w:rPr>
              <w:t>conform solicitării Ministerului Transporturilor  și Infrastructurii.</w:t>
            </w:r>
          </w:p>
          <w:p w14:paraId="02FB725D" w14:textId="77777777" w:rsidR="00171B04" w:rsidRPr="00B16FB4" w:rsidRDefault="00F01128">
            <w:pPr>
              <w:spacing w:before="144" w:line="240" w:lineRule="auto"/>
              <w:contextualSpacing/>
              <w:jc w:val="both"/>
              <w:rPr>
                <w:rStyle w:val="Accentuat"/>
                <w:rFonts w:ascii="Montserrat Light" w:hAnsi="Montserrat Light"/>
                <w:i w:val="0"/>
                <w:iCs w:val="0"/>
                <w:color w:val="000000"/>
              </w:rPr>
            </w:pPr>
            <w:r w:rsidRPr="00B16FB4">
              <w:rPr>
                <w:rStyle w:val="Accentuat"/>
                <w:rFonts w:ascii="Montserrat Light" w:hAnsi="Montserrat Light"/>
                <w:i w:val="0"/>
                <w:iCs w:val="0"/>
                <w:color w:val="000000"/>
              </w:rPr>
              <w:t>Modificările presupun:</w:t>
            </w:r>
          </w:p>
          <w:p w14:paraId="035EFCDB" w14:textId="77777777" w:rsidR="00171B04" w:rsidRPr="00B16FB4" w:rsidRDefault="00F01128">
            <w:pPr>
              <w:spacing w:before="144" w:line="240" w:lineRule="auto"/>
              <w:contextualSpacing/>
              <w:jc w:val="both"/>
              <w:rPr>
                <w:rFonts w:ascii="Montserrat Light" w:hAnsi="Montserrat Light"/>
              </w:rPr>
            </w:pPr>
            <w:r w:rsidRPr="00B16FB4">
              <w:rPr>
                <w:rStyle w:val="Accentuat"/>
                <w:rFonts w:ascii="Montserrat Light" w:hAnsi="Montserrat Light"/>
                <w:i w:val="0"/>
                <w:iCs w:val="0"/>
                <w:color w:val="000000"/>
              </w:rPr>
              <w:t xml:space="preserve">- </w:t>
            </w:r>
            <w:r w:rsidRPr="00B16FB4">
              <w:rPr>
                <w:rFonts w:ascii="Montserrat Light" w:hAnsi="Montserrat Light"/>
              </w:rPr>
              <w:t>reconfigurare parcări – conform Anexei 14 din Ghid solicitantului (”sisteme Park&amp;Ride vor fi amplasate în vecinătatea stației CF. De-a lungul unei rute de tren metropolitan vor fi amplasate sisteme Park&amp;Ride in minim 30% din stațiile/punctele de oprire ale rutei;</w:t>
            </w:r>
          </w:p>
          <w:p w14:paraId="6E171CD5"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rPr>
              <w:t>- adaptarea Remizei la fazarea finanțării din punct de vedere tehnic - funcțional, precum și cerințele obligatorii ale Ghidului de trenuri metropolitane; conform punctului 5.2.2 din ghidul solicitantului (”</w:t>
            </w:r>
            <w:r w:rsidRPr="00B16FB4">
              <w:rPr>
                <w:rFonts w:ascii="Montserrat Light" w:hAnsi="Montserrat Light"/>
                <w:iCs/>
              </w:rPr>
              <w:t>construcția</w:t>
            </w:r>
            <w:r w:rsidRPr="00B16FB4">
              <w:rPr>
                <w:rFonts w:ascii="Montserrat Light" w:hAnsi="Montserrat Light"/>
                <w:iCs/>
                <w:color w:val="FF0000"/>
              </w:rPr>
              <w:t xml:space="preserve"> </w:t>
            </w:r>
            <w:r w:rsidRPr="00B16FB4">
              <w:rPr>
                <w:rFonts w:ascii="Montserrat Light" w:hAnsi="Montserrat Light"/>
                <w:iCs/>
              </w:rPr>
              <w:t>unei remize în limita a 1 km de cale ferată nouă (inclusiv accesul la aceasta), dacă aceasta este necesară (nu este eligibilă construcția de clădiri noi”)</w:t>
            </w:r>
          </w:p>
          <w:p w14:paraId="07B9FC95"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color w:val="000000"/>
              </w:rPr>
              <w:t xml:space="preserve">În acest sens în urma aprobării prin Ordinul </w:t>
            </w:r>
            <w:r w:rsidRPr="00B16FB4">
              <w:rPr>
                <w:rStyle w:val="Accentuat"/>
                <w:rFonts w:ascii="Montserrat Light" w:hAnsi="Montserrat Light"/>
                <w:i w:val="0"/>
                <w:iCs w:val="0"/>
                <w:color w:val="000000"/>
              </w:rPr>
              <w:t>Ministrului Transporturilor și Infrastructurii</w:t>
            </w:r>
            <w:r w:rsidRPr="00B16FB4">
              <w:rPr>
                <w:rFonts w:ascii="Montserrat Light" w:hAnsi="Montserrat Light"/>
                <w:color w:val="000000"/>
              </w:rPr>
              <w:t xml:space="preserve"> nr. 1625/04.09.2023 a Ghidului Solicitantului, </w:t>
            </w:r>
            <w:r w:rsidRPr="00B16FB4">
              <w:rPr>
                <w:rFonts w:ascii="Montserrat Light" w:hAnsi="Montserrat Light"/>
                <w:color w:val="000000"/>
                <w:lang w:val="en-US"/>
              </w:rPr>
              <w:t xml:space="preserve">pentru prioritatea (P6) </w:t>
            </w:r>
            <w:r w:rsidRPr="00B16FB4">
              <w:rPr>
                <w:rStyle w:val="Accentuat"/>
                <w:rFonts w:ascii="Montserrat Light" w:hAnsi="Montserrat Light"/>
                <w:i w:val="0"/>
                <w:iCs w:val="0"/>
                <w:color w:val="000000"/>
                <w:lang w:val="en-US"/>
              </w:rPr>
              <w:t xml:space="preserve">Dezvoltarea mobilității sustenabile în nodurile urbane – </w:t>
            </w:r>
            <w:r w:rsidRPr="00B16FB4">
              <w:rPr>
                <w:rStyle w:val="Accentuat"/>
                <w:rFonts w:ascii="Montserrat Light" w:hAnsi="Montserrat Light"/>
                <w:i w:val="0"/>
                <w:iCs w:val="0"/>
                <w:color w:val="000000"/>
              </w:rPr>
              <w:t>T</w:t>
            </w:r>
            <w:r w:rsidRPr="00B16FB4">
              <w:rPr>
                <w:rStyle w:val="Accentuat"/>
                <w:rFonts w:ascii="Montserrat Light" w:hAnsi="Montserrat Light"/>
                <w:i w:val="0"/>
                <w:iCs w:val="0"/>
                <w:color w:val="000000"/>
                <w:lang w:val="en-US"/>
              </w:rPr>
              <w:t xml:space="preserve">renurile </w:t>
            </w:r>
            <w:r w:rsidRPr="00B16FB4">
              <w:rPr>
                <w:rStyle w:val="Accentuat"/>
                <w:rFonts w:ascii="Montserrat Light" w:hAnsi="Montserrat Light"/>
                <w:i w:val="0"/>
                <w:iCs w:val="0"/>
                <w:color w:val="000000"/>
              </w:rPr>
              <w:t>M</w:t>
            </w:r>
            <w:r w:rsidRPr="00B16FB4">
              <w:rPr>
                <w:rStyle w:val="Accentuat"/>
                <w:rFonts w:ascii="Montserrat Light" w:hAnsi="Montserrat Light"/>
                <w:i w:val="0"/>
                <w:iCs w:val="0"/>
                <w:color w:val="000000"/>
                <w:lang w:val="en-US"/>
              </w:rPr>
              <w:t>etropolitane</w:t>
            </w:r>
            <w:r w:rsidRPr="00B16FB4">
              <w:rPr>
                <w:rStyle w:val="Accentuat"/>
                <w:rFonts w:ascii="Montserrat Light" w:hAnsi="Montserrat Light"/>
                <w:i w:val="0"/>
                <w:iCs w:val="0"/>
                <w:color w:val="000000"/>
              </w:rPr>
              <w:t xml:space="preserve">, </w:t>
            </w:r>
            <w:r w:rsidRPr="00B16FB4">
              <w:rPr>
                <w:rFonts w:ascii="Montserrat Light" w:hAnsi="Montserrat Light"/>
                <w:color w:val="000000"/>
              </w:rPr>
              <w:t xml:space="preserve">s-a constatat că, </w:t>
            </w:r>
            <w:r w:rsidRPr="00B16FB4">
              <w:rPr>
                <w:rFonts w:ascii="Montserrat Light" w:hAnsi="Montserrat Light"/>
                <w:color w:val="000000"/>
                <w:lang w:val="en-US"/>
              </w:rPr>
              <w:t xml:space="preserve">unele </w:t>
            </w:r>
            <w:r w:rsidRPr="00B16FB4">
              <w:rPr>
                <w:rFonts w:ascii="Montserrat Light" w:hAnsi="Montserrat Light"/>
                <w:color w:val="000000"/>
              </w:rPr>
              <w:t>lucrări</w:t>
            </w:r>
            <w:r w:rsidRPr="00B16FB4">
              <w:rPr>
                <w:rFonts w:ascii="Montserrat Light" w:hAnsi="Montserrat Light"/>
                <w:color w:val="000000"/>
                <w:lang w:val="en-US"/>
              </w:rPr>
              <w:t xml:space="preserve"> nu sunt </w:t>
            </w:r>
            <w:r w:rsidRPr="00B16FB4">
              <w:rPr>
                <w:rFonts w:ascii="Montserrat Light" w:hAnsi="Montserrat Light"/>
                <w:color w:val="000000"/>
              </w:rPr>
              <w:t>eligibile.</w:t>
            </w:r>
          </w:p>
          <w:p w14:paraId="051B9B8D" w14:textId="77777777" w:rsidR="00171B04" w:rsidRPr="00B16FB4" w:rsidRDefault="00F01128">
            <w:pPr>
              <w:spacing w:before="144" w:line="240" w:lineRule="auto"/>
              <w:contextualSpacing/>
              <w:jc w:val="both"/>
              <w:rPr>
                <w:rFonts w:ascii="Montserrat Light" w:hAnsi="Montserrat Light"/>
                <w:b/>
                <w:lang w:val="ro-MD"/>
              </w:rPr>
            </w:pPr>
            <w:r w:rsidRPr="00B16FB4">
              <w:rPr>
                <w:rFonts w:ascii="Montserrat Light" w:hAnsi="Montserrat Light"/>
                <w:color w:val="000000"/>
              </w:rPr>
              <w:tab/>
            </w:r>
          </w:p>
          <w:p w14:paraId="0F2B2546" w14:textId="77777777" w:rsidR="00171B04" w:rsidRPr="00B16FB4" w:rsidRDefault="00F01128">
            <w:pPr>
              <w:spacing w:after="240" w:line="240" w:lineRule="auto"/>
              <w:ind w:right="192"/>
              <w:contextualSpacing/>
              <w:jc w:val="both"/>
              <w:rPr>
                <w:rFonts w:ascii="Montserrat Light" w:eastAsia="Calibri" w:hAnsi="Montserrat Light" w:cs="Times New Roman"/>
                <w:b/>
                <w:bCs/>
                <w:lang w:val="en-US"/>
              </w:rPr>
            </w:pPr>
            <w:r w:rsidRPr="00B16FB4">
              <w:rPr>
                <w:rFonts w:ascii="Montserrat Light" w:eastAsia="Times New Roman" w:hAnsi="Montserrat Light" w:cs="Times New Roman"/>
                <w:lang w:val="en-US"/>
              </w:rPr>
              <w:t xml:space="preserve">             </w:t>
            </w:r>
            <w:r w:rsidRPr="00B16FB4">
              <w:rPr>
                <w:rFonts w:ascii="Montserrat Light" w:eastAsia="Calibri" w:hAnsi="Montserrat Light" w:cs="Times New Roman"/>
                <w:b/>
                <w:bCs/>
                <w:lang w:val="en-US"/>
              </w:rPr>
              <w:t xml:space="preserve">1.2   Cerinţe care reclamă oportunitatea actului </w:t>
            </w:r>
            <w:r w:rsidRPr="00B16FB4">
              <w:rPr>
                <w:rFonts w:ascii="Montserrat Light" w:eastAsia="Calibri" w:hAnsi="Montserrat Light" w:cs="Times New Roman"/>
                <w:b/>
                <w:bCs/>
                <w:lang w:val="en-US"/>
              </w:rPr>
              <w:t>administrativ:</w:t>
            </w:r>
          </w:p>
          <w:p w14:paraId="0541B8FD"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color w:val="000000"/>
              </w:rPr>
              <w:t>Având în vedere valoarea mare a cheltuielilor neeligibile, Comuna Gârbău a comunicat faptul că nu poate acoperi financiar, din bugetul propriu contribuția aferentă. Prin adresa nr. 6237/3.01.2024, Municipiul Cluj-Napoca a solicitat Consiliului Județean Cluj să devină partener și să sprijine realizarea acestor investiții cu alocarea de fonduri, în vederea realizării componentelor aferente proiectului Tren Metropolitan Cluj.</w:t>
            </w:r>
          </w:p>
          <w:p w14:paraId="45626B1F"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color w:val="000000"/>
              </w:rPr>
              <w:t>Consiliul Județean Cluj, prin adresa nr. 2227/1.02.2024 și-a exprimat acordul de principiu, urmând a fi promovat un proiect de hotărâre în acest sens.</w:t>
            </w:r>
          </w:p>
          <w:p w14:paraId="6BB45A5A" w14:textId="77777777" w:rsidR="00171B04" w:rsidRPr="00B16FB4" w:rsidRDefault="00F01128">
            <w:pPr>
              <w:spacing w:before="144" w:line="240" w:lineRule="auto"/>
              <w:contextualSpacing/>
              <w:jc w:val="both"/>
              <w:rPr>
                <w:rFonts w:ascii="Montserrat Light" w:hAnsi="Montserrat Light"/>
                <w:color w:val="000000"/>
              </w:rPr>
            </w:pPr>
            <w:r w:rsidRPr="00B16FB4">
              <w:rPr>
                <w:rFonts w:ascii="Montserrat Light" w:hAnsi="Montserrat Light"/>
                <w:color w:val="000000"/>
              </w:rPr>
              <w:lastRenderedPageBreak/>
              <w:t>Având în vedere importanța obiectivului de investiții, pentru a putea continua derularea acestuia și raportat la cele descrise mai sus, este necesară  introducerea ca parte a acordului de asociere a Județului Cluj.</w:t>
            </w:r>
          </w:p>
          <w:p w14:paraId="00FB2396" w14:textId="29C5BC06" w:rsidR="00171B04" w:rsidRPr="00B16FB4" w:rsidRDefault="00F01128" w:rsidP="00B16FB4">
            <w:pPr>
              <w:shd w:val="clear" w:color="auto" w:fill="FFFFFF" w:themeFill="background1"/>
              <w:spacing w:line="240" w:lineRule="auto"/>
              <w:contextualSpacing/>
              <w:jc w:val="both"/>
              <w:rPr>
                <w:shd w:val="clear" w:color="auto" w:fill="FFFF00"/>
              </w:rPr>
            </w:pPr>
            <w:r w:rsidRPr="00B16FB4">
              <w:rPr>
                <w:rFonts w:ascii="Montserrat Light" w:hAnsi="Montserrat Light"/>
                <w:color w:val="000000"/>
              </w:rPr>
              <w:t xml:space="preserve">Astfel, cheltuielile considerate neeligibile, conform Ghidului Solicitantului, pentru componentele Parcări auto la sol (inclusiv drumuri de legătură) la: PID01 Bonțida Hm, PID02 Răscruci h., PID03 Jucu de Jos h.c., PID04 Jucu Hm, PID05 Câmpenești h., PID06 Apahida 2 h., PID07 Apahida 1 h., PID08 APAHIDA, PID09 Dezmir h., PID18 Baciu h., PID19 Suceag h., PID20 Rădaia h., PID21 Mera h., PID22 Nădășel h. şi PID23 Gârbău Hm., </w:t>
            </w:r>
            <w:r w:rsidR="00B16FB4" w:rsidRPr="00B16FB4">
              <w:rPr>
                <w:rFonts w:ascii="Montserrat Light" w:hAnsi="Montserrat Light"/>
              </w:rPr>
              <w:t xml:space="preserve">în cuantum de </w:t>
            </w:r>
            <w:r w:rsidR="00B16FB4" w:rsidRPr="00B16FB4">
              <w:rPr>
                <w:rFonts w:ascii="Montserrat Light" w:hAnsi="Montserrat Light"/>
                <w:color w:val="000000"/>
              </w:rPr>
              <w:t>aproximativ 47.756.973 lei fără TVA, (</w:t>
            </w:r>
            <w:r w:rsidR="00B16FB4" w:rsidRPr="00B16FB4">
              <w:rPr>
                <w:rStyle w:val="cf01"/>
                <w:rFonts w:ascii="Montserrat Light" w:hAnsi="Montserrat Light"/>
                <w:sz w:val="22"/>
                <w:szCs w:val="22"/>
              </w:rPr>
              <w:t>suma finală urmând a fi stabilită pe baza documentațiilor elaborate conform legii</w:t>
            </w:r>
            <w:r w:rsidR="00B16FB4" w:rsidRPr="00B16FB4">
              <w:t xml:space="preserve">) </w:t>
            </w:r>
            <w:r w:rsidRPr="00B16FB4">
              <w:rPr>
                <w:rFonts w:ascii="Montserrat Light" w:hAnsi="Montserrat Light"/>
                <w:color w:val="000000"/>
                <w:shd w:val="clear" w:color="auto" w:fill="FFFFFF" w:themeFill="background1"/>
              </w:rPr>
              <w:t>vor fi asigurate de Județul Cluj, începând cu anul 2025.</w:t>
            </w:r>
          </w:p>
          <w:p w14:paraId="3D90F2C1" w14:textId="77777777" w:rsidR="00171B04" w:rsidRPr="00B16FB4" w:rsidRDefault="00F01128">
            <w:pPr>
              <w:spacing w:before="144" w:line="240" w:lineRule="auto"/>
              <w:contextualSpacing/>
              <w:jc w:val="both"/>
              <w:rPr>
                <w:rFonts w:ascii="Montserrat Light" w:eastAsia="Calibri" w:hAnsi="Montserrat Light" w:cs="Times New Roman"/>
                <w:color w:val="0070C0"/>
                <w:lang w:val="en-US"/>
              </w:rPr>
            </w:pPr>
            <w:r w:rsidRPr="00B16FB4">
              <w:rPr>
                <w:rFonts w:ascii="Montserrat Light" w:hAnsi="Montserrat Light"/>
                <w:lang w:val="en-US"/>
              </w:rPr>
              <w:t xml:space="preserve">Potrivit prevederilor art. 89 alin. (8) din O.U.G. nr. 57/2019 privind Codul administrativ, cu modificările și completările ulterioare, unitățile administrative teritoriale pot încheie între ele acorduri și pot participa, inclusiv prin alocare de fonduri, la inițierea și la realizarea unor programe de dezvoltare zonală sau regională, în baza hotărârilor adoptate de autoritățile deliberative de la nivelul acestora, în condițiile legii.  </w:t>
            </w:r>
          </w:p>
        </w:tc>
      </w:tr>
      <w:tr w:rsidR="00171B04" w14:paraId="75DCE61D"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154792F1" w14:textId="77777777" w:rsidR="00171B04" w:rsidRDefault="00F01128">
            <w:pPr>
              <w:keepNext/>
              <w:widowControl w:val="0"/>
              <w:numPr>
                <w:ilvl w:val="0"/>
                <w:numId w:val="2"/>
              </w:numPr>
              <w:spacing w:line="240" w:lineRule="auto"/>
              <w:contextualSpacing/>
              <w:jc w:val="both"/>
              <w:outlineLvl w:val="1"/>
              <w:rPr>
                <w:rFonts w:ascii="Montserrat Light" w:eastAsia="Calibri" w:hAnsi="Montserrat Light" w:cs="Times New Roman"/>
                <w:b/>
                <w:bCs/>
                <w:lang w:val="en-US"/>
              </w:rPr>
            </w:pPr>
            <w:r>
              <w:rPr>
                <w:rFonts w:ascii="Montserrat Light" w:eastAsia="Times New Roman" w:hAnsi="Montserrat Light" w:cs="Times New Roman"/>
                <w:b/>
                <w:bCs/>
                <w:lang w:val="en-US"/>
              </w:rPr>
              <w:lastRenderedPageBreak/>
              <w:t xml:space="preserve">Schimbări preconizate: </w:t>
            </w:r>
          </w:p>
        </w:tc>
      </w:tr>
      <w:tr w:rsidR="00171B04" w14:paraId="3BDEE857"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3674DA13" w14:textId="77777777" w:rsidR="00171B04" w:rsidRDefault="00F01128">
            <w:pPr>
              <w:shd w:val="clear" w:color="auto" w:fill="FFFFFF"/>
              <w:spacing w:after="240" w:line="240" w:lineRule="auto"/>
              <w:contextualSpacing/>
              <w:jc w:val="both"/>
              <w:rPr>
                <w:rFonts w:ascii="Montserrat Light" w:eastAsia="Times New Roman" w:hAnsi="Montserrat Light" w:cs="Times New Roman"/>
                <w:lang w:val="en-US"/>
              </w:rPr>
            </w:pPr>
            <w:r>
              <w:rPr>
                <w:rFonts w:ascii="Montserrat Light" w:eastAsia="Times New Roman" w:hAnsi="Montserrat Light" w:cs="Times New Roman"/>
                <w:lang w:val="en-US"/>
              </w:rPr>
              <w:t xml:space="preserve">Realizarea obiectivului de investiții va contribui la fluidizarea traficului în </w:t>
            </w:r>
            <w:r>
              <w:rPr>
                <w:rFonts w:ascii="Montserrat Light" w:hAnsi="Montserrat Light"/>
                <w:lang w:val="ro-RO"/>
              </w:rPr>
              <w:t xml:space="preserve"> Municipiul Cluj-Napoca și comunele Florești, Gilău, Apahida, Baciu, Jucu, Bonțida și Gârbău</w:t>
            </w:r>
          </w:p>
        </w:tc>
      </w:tr>
      <w:tr w:rsidR="00171B04" w14:paraId="73AC46CD"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7184187C" w14:textId="77777777" w:rsidR="00171B04" w:rsidRDefault="00F01128">
            <w:pPr>
              <w:keepNext/>
              <w:widowControl w:val="0"/>
              <w:spacing w:line="240" w:lineRule="auto"/>
              <w:contextualSpacing/>
              <w:jc w:val="both"/>
              <w:outlineLvl w:val="1"/>
              <w:rPr>
                <w:rFonts w:ascii="Montserrat Light" w:eastAsia="Calibri" w:hAnsi="Montserrat Light" w:cs="Times New Roman"/>
                <w:b/>
                <w:bCs/>
                <w:lang w:val="en-US"/>
              </w:rPr>
            </w:pPr>
            <w:r>
              <w:rPr>
                <w:rFonts w:ascii="Montserrat Light" w:eastAsia="Times New Roman" w:hAnsi="Montserrat Light" w:cs="Times New Roman"/>
                <w:b/>
                <w:bCs/>
                <w:lang w:val="en-US"/>
              </w:rPr>
              <w:t xml:space="preserve">Secțiunea a 2-a - Impactul socio-economic: </w:t>
            </w:r>
          </w:p>
        </w:tc>
      </w:tr>
      <w:tr w:rsidR="00171B04" w14:paraId="3440C179"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33252D1F" w14:textId="77777777" w:rsidR="00171B04" w:rsidRDefault="00F01128">
            <w:pPr>
              <w:spacing w:line="240" w:lineRule="auto"/>
              <w:contextualSpacing/>
              <w:jc w:val="both"/>
              <w:rPr>
                <w:rFonts w:ascii="Montserrat Light" w:eastAsia="Times New Roman" w:hAnsi="Montserrat Light" w:cs="Times New Roman"/>
                <w:b/>
                <w:bCs/>
                <w:lang w:val="ro-RO"/>
              </w:rPr>
            </w:pPr>
            <w:r>
              <w:rPr>
                <w:rFonts w:ascii="Montserrat Light" w:eastAsia="Times New Roman" w:hAnsi="Montserrat Light" w:cs="Times New Roman"/>
                <w:lang w:val="ro-RO"/>
              </w:rPr>
              <w:t>Nu este</w:t>
            </w:r>
            <w:r>
              <w:rPr>
                <w:rFonts w:ascii="Montserrat Light" w:eastAsia="Times New Roman" w:hAnsi="Montserrat Light" w:cs="Times New Roman"/>
                <w:b/>
                <w:bCs/>
                <w:lang w:val="ro-RO"/>
              </w:rPr>
              <w:t xml:space="preserve"> </w:t>
            </w:r>
            <w:r>
              <w:rPr>
                <w:rFonts w:ascii="Montserrat Light" w:eastAsia="Times New Roman" w:hAnsi="Montserrat Light" w:cs="Times New Roman"/>
                <w:lang w:val="ro-RO"/>
              </w:rPr>
              <w:t>cazul</w:t>
            </w:r>
          </w:p>
        </w:tc>
      </w:tr>
      <w:tr w:rsidR="00171B04" w14:paraId="629E804E"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334B162D" w14:textId="77777777" w:rsidR="00171B04" w:rsidRDefault="00F01128">
            <w:pPr>
              <w:keepNext/>
              <w:widowControl w:val="0"/>
              <w:spacing w:line="240" w:lineRule="auto"/>
              <w:contextualSpacing/>
              <w:jc w:val="both"/>
              <w:outlineLvl w:val="1"/>
              <w:rPr>
                <w:rFonts w:ascii="Montserrat Light" w:eastAsia="Calibri" w:hAnsi="Montserrat Light" w:cs="Times New Roman"/>
                <w:b/>
                <w:bCs/>
                <w:lang w:val="en-US"/>
              </w:rPr>
            </w:pPr>
            <w:r>
              <w:rPr>
                <w:rFonts w:ascii="Montserrat Light" w:eastAsia="Times New Roman" w:hAnsi="Montserrat Light" w:cs="Times New Roman"/>
                <w:b/>
                <w:bCs/>
                <w:lang w:val="en-US"/>
              </w:rPr>
              <w:t xml:space="preserve">Secțiunea a 3-a - Impactul financiar asupra bugetului judeţului pe termen scurt (an curent)/lung: </w:t>
            </w:r>
          </w:p>
        </w:tc>
      </w:tr>
      <w:tr w:rsidR="00171B04" w14:paraId="0EB9207E"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75AD26DF" w14:textId="32301262" w:rsidR="00171B04" w:rsidRPr="00B16FB4" w:rsidRDefault="00F01128" w:rsidP="00B16FB4">
            <w:pPr>
              <w:shd w:val="clear" w:color="auto" w:fill="FFFFFF" w:themeFill="background1"/>
              <w:spacing w:line="240" w:lineRule="auto"/>
              <w:contextualSpacing/>
              <w:jc w:val="both"/>
              <w:rPr>
                <w:shd w:val="clear" w:color="auto" w:fill="FFFF00"/>
              </w:rPr>
            </w:pPr>
            <w:r>
              <w:rPr>
                <w:rFonts w:ascii="Montserrat Light" w:hAnsi="Montserrat Light"/>
                <w:color w:val="000000"/>
              </w:rPr>
              <w:t xml:space="preserve">Cheltuielile considerate neeligibile pentru componentele Parcări auto la sol (inclusiv drumuri de legătură) la: PID01 Bonțida Hm, PID02 Răscruci h., PID03 Jucu de Jos h.c., PID04 Jucu Hm, PID05 Câmpenești h., PID06 Apahida 2 h., PID07 Apahida 1 h., PID08 APAHIDA, PID09 Dezmir h., PID18 Baciu h., PID19 Suceag h., PID20 Rădaia h., PID21 Mera h., PID22 Nădășel h. şi PID23 Gârbău Hm., în cuantum de aproximativ 47.756.973 lei fără TVA, </w:t>
            </w:r>
            <w:r w:rsidR="00B16FB4" w:rsidRPr="00B16FB4">
              <w:rPr>
                <w:rFonts w:ascii="Montserrat Light" w:hAnsi="Montserrat Light"/>
                <w:color w:val="000000"/>
              </w:rPr>
              <w:t>(</w:t>
            </w:r>
            <w:r w:rsidR="00B16FB4" w:rsidRPr="00B16FB4">
              <w:rPr>
                <w:rStyle w:val="cf01"/>
                <w:rFonts w:ascii="Montserrat Light" w:hAnsi="Montserrat Light"/>
                <w:sz w:val="22"/>
                <w:szCs w:val="22"/>
              </w:rPr>
              <w:t>suma finală urmând a fi stabilită pe baza documentațiilor elaborate conform legii</w:t>
            </w:r>
            <w:r w:rsidR="00B16FB4" w:rsidRPr="00B16FB4">
              <w:t xml:space="preserve">) </w:t>
            </w:r>
            <w:r w:rsidR="00B16FB4" w:rsidRPr="00B16FB4">
              <w:rPr>
                <w:rFonts w:ascii="Montserrat Light" w:hAnsi="Montserrat Light"/>
                <w:color w:val="000000"/>
                <w:shd w:val="clear" w:color="auto" w:fill="FFFFFF" w:themeFill="background1"/>
              </w:rPr>
              <w:t>vor fi asigurate de Județul Cluj, începând cu anul 2025</w:t>
            </w:r>
            <w:r>
              <w:rPr>
                <w:rFonts w:ascii="Montserrat Light" w:hAnsi="Montserrat Light"/>
                <w:color w:val="000000"/>
              </w:rPr>
              <w:t>.</w:t>
            </w:r>
          </w:p>
        </w:tc>
      </w:tr>
      <w:tr w:rsidR="00171B04" w14:paraId="40C77402" w14:textId="77777777" w:rsidTr="00424542">
        <w:trPr>
          <w:trHeight w:val="573"/>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F202F67" w14:textId="77777777" w:rsidR="00171B04" w:rsidRDefault="00F01128">
            <w:pPr>
              <w:spacing w:line="240" w:lineRule="auto"/>
              <w:contextualSpacing/>
              <w:jc w:val="both"/>
              <w:rPr>
                <w:rFonts w:ascii="Montserrat Light" w:eastAsia="Times New Roman" w:hAnsi="Montserrat Light" w:cs="Times New Roman"/>
                <w:b/>
                <w:bCs/>
                <w:lang w:val="en-US"/>
              </w:rPr>
            </w:pPr>
            <w:r>
              <w:rPr>
                <w:rFonts w:ascii="Montserrat Light" w:eastAsia="Times New Roman" w:hAnsi="Montserrat Light" w:cs="Times New Roman"/>
                <w:b/>
                <w:bCs/>
                <w:lang w:val="en-US"/>
              </w:rPr>
              <w:t xml:space="preserve">Secțiunea a  4-a – Activități de informare publică și consultare privind elaborarea și implementarea </w:t>
            </w:r>
            <w:r>
              <w:rPr>
                <w:rFonts w:ascii="Montserrat Light" w:eastAsia="Times New Roman" w:hAnsi="Montserrat Light" w:cs="Times New Roman"/>
                <w:b/>
                <w:bCs/>
                <w:shd w:val="clear" w:color="auto" w:fill="FFFFFF"/>
                <w:lang w:val="en-US"/>
              </w:rPr>
              <w:t>actului administrativ</w:t>
            </w:r>
            <w:r>
              <w:rPr>
                <w:rFonts w:ascii="Montserrat Light" w:eastAsia="Times New Roman" w:hAnsi="Montserrat Light" w:cs="Times New Roman"/>
                <w:b/>
                <w:bCs/>
                <w:lang w:val="en-US"/>
              </w:rPr>
              <w:t xml:space="preserve">: </w:t>
            </w:r>
          </w:p>
        </w:tc>
      </w:tr>
      <w:tr w:rsidR="00171B04" w14:paraId="0DE7D60A" w14:textId="77777777" w:rsidTr="00424542">
        <w:trPr>
          <w:trHeight w:val="27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3EBA58A7" w14:textId="77777777" w:rsidR="00171B04" w:rsidRDefault="00F01128">
            <w:pPr>
              <w:spacing w:line="240" w:lineRule="auto"/>
              <w:contextualSpacing/>
              <w:jc w:val="both"/>
              <w:rPr>
                <w:rFonts w:ascii="Montserrat Light" w:eastAsia="Times New Roman" w:hAnsi="Montserrat Light" w:cs="Times New Roman"/>
                <w:lang w:val="en-US"/>
              </w:rPr>
            </w:pPr>
            <w:r>
              <w:rPr>
                <w:rFonts w:ascii="Montserrat Light" w:eastAsia="Times New Roman" w:hAnsi="Montserrat Light" w:cs="Times New Roman"/>
                <w:lang w:val="en-US"/>
              </w:rPr>
              <w:t>Nu este cazul</w:t>
            </w:r>
          </w:p>
        </w:tc>
      </w:tr>
      <w:tr w:rsidR="00171B04" w14:paraId="5B29AF72"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120AE92B" w14:textId="77777777" w:rsidR="00171B04" w:rsidRDefault="00F01128">
            <w:pPr>
              <w:spacing w:line="240" w:lineRule="auto"/>
              <w:contextualSpacing/>
              <w:jc w:val="both"/>
              <w:outlineLvl w:val="1"/>
              <w:rPr>
                <w:rFonts w:ascii="Montserrat Light" w:eastAsia="Times New Roman" w:hAnsi="Montserrat Light" w:cs="Times New Roman"/>
                <w:b/>
                <w:lang w:val="en-US"/>
              </w:rPr>
            </w:pPr>
            <w:r>
              <w:rPr>
                <w:rFonts w:ascii="Montserrat Light" w:eastAsia="Times New Roman" w:hAnsi="Montserrat Light" w:cs="Times New Roman"/>
                <w:b/>
                <w:bCs/>
                <w:lang w:val="en-US"/>
              </w:rPr>
              <w:t xml:space="preserve">Secțiunea a 5-a – </w:t>
            </w:r>
            <w:r>
              <w:rPr>
                <w:rFonts w:ascii="Montserrat Light" w:eastAsia="Times New Roman" w:hAnsi="Montserrat Light" w:cs="Times New Roman"/>
                <w:b/>
                <w:lang w:val="en-US"/>
              </w:rPr>
              <w:t xml:space="preserve">Efectele </w:t>
            </w:r>
            <w:r>
              <w:rPr>
                <w:rFonts w:ascii="Montserrat Light" w:eastAsia="Times New Roman" w:hAnsi="Montserrat Light" w:cs="Times New Roman"/>
                <w:b/>
                <w:bCs/>
                <w:shd w:val="clear" w:color="auto" w:fill="FFFFFF"/>
                <w:lang w:val="en-US"/>
              </w:rPr>
              <w:t>actului administrativ</w:t>
            </w:r>
            <w:r>
              <w:rPr>
                <w:rFonts w:ascii="Montserrat Light" w:eastAsia="Times New Roman" w:hAnsi="Montserrat Light" w:cs="Times New Roman"/>
                <w:b/>
                <w:lang w:val="en-US"/>
              </w:rPr>
              <w:t xml:space="preserve"> asupra actelor administrative</w:t>
            </w:r>
          </w:p>
          <w:p w14:paraId="479FDE8D" w14:textId="77777777" w:rsidR="00171B04" w:rsidRDefault="00F01128">
            <w:pPr>
              <w:spacing w:line="240" w:lineRule="auto"/>
              <w:contextualSpacing/>
              <w:jc w:val="both"/>
              <w:outlineLvl w:val="1"/>
              <w:rPr>
                <w:rFonts w:ascii="Montserrat Light" w:eastAsia="Times New Roman" w:hAnsi="Montserrat Light" w:cs="Times New Roman"/>
                <w:b/>
                <w:bCs/>
                <w:lang w:val="en-US"/>
              </w:rPr>
            </w:pPr>
            <w:r>
              <w:rPr>
                <w:rFonts w:ascii="Montserrat Light" w:eastAsia="Times New Roman" w:hAnsi="Montserrat Light" w:cs="Times New Roman"/>
                <w:b/>
                <w:lang w:val="en-US"/>
              </w:rPr>
              <w:t>în vigoare</w:t>
            </w:r>
            <w:r>
              <w:rPr>
                <w:rFonts w:ascii="Montserrat Light" w:eastAsia="Times New Roman" w:hAnsi="Montserrat Light" w:cs="Times New Roman"/>
                <w:b/>
                <w:bCs/>
                <w:lang w:val="en-US"/>
              </w:rPr>
              <w:t xml:space="preserve"> și măsuri de implementare: </w:t>
            </w:r>
          </w:p>
        </w:tc>
      </w:tr>
      <w:tr w:rsidR="00171B04" w14:paraId="1D3E07D9" w14:textId="77777777" w:rsidTr="00424542">
        <w:trPr>
          <w:trHeight w:val="30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93C9BA7" w14:textId="77777777" w:rsidR="00171B04" w:rsidRDefault="00F01128">
            <w:pPr>
              <w:spacing w:after="240" w:line="240" w:lineRule="auto"/>
              <w:contextualSpacing/>
              <w:jc w:val="both"/>
              <w:rPr>
                <w:rFonts w:ascii="Montserrat Light" w:eastAsia="Times New Roman" w:hAnsi="Montserrat Light" w:cs="Times New Roman"/>
                <w:bCs/>
                <w:lang w:val="fr-FR"/>
              </w:rPr>
            </w:pPr>
            <w:r>
              <w:rPr>
                <w:rFonts w:ascii="Montserrat Light" w:eastAsia="Times New Roman" w:hAnsi="Montserrat Light" w:cs="Times New Roman"/>
                <w:bCs/>
                <w:lang w:val="fr-FR"/>
              </w:rPr>
              <w:t xml:space="preserve">Actul administrativ va sta la baza întocmirii </w:t>
            </w:r>
            <w:r>
              <w:rPr>
                <w:rFonts w:ascii="Montserrat Light" w:hAnsi="Montserrat Light"/>
              </w:rPr>
              <w:t xml:space="preserve">Studiilor de pre-fezabilitate, fezabilitate, impact asupra mediului şi evaluarea strategică adecvată pentru </w:t>
            </w:r>
            <w:r>
              <w:rPr>
                <w:rFonts w:ascii="Montserrat Light" w:hAnsi="Montserrat Light"/>
                <w:lang w:val="fr-BE"/>
              </w:rPr>
              <w:t xml:space="preserve">obiectivul de </w:t>
            </w:r>
            <w:r>
              <w:rPr>
                <w:rFonts w:ascii="Montserrat Light" w:hAnsi="Montserrat Light"/>
              </w:rPr>
              <w:t xml:space="preserve">investiţii „Tren Metropolitan Gilău – Floreşti – Cluj-Napoca – Baciu – Apahida – Jucu – Bonţida” </w:t>
            </w:r>
            <w:r>
              <w:rPr>
                <w:rFonts w:ascii="Montserrat Light" w:eastAsia="Times New Roman" w:hAnsi="Montserrat Light" w:cs="Times New Roman"/>
                <w:bCs/>
                <w:lang w:val="fr-FR"/>
              </w:rPr>
              <w:t>în urma căruia, părțile s</w:t>
            </w:r>
            <w:r>
              <w:rPr>
                <w:rFonts w:ascii="Montserrat Light" w:hAnsi="Montserrat Light"/>
              </w:rPr>
              <w:t xml:space="preserve">tabilesc de comun acord, scenariul/opțiunea  tehnico-economică optimă care va </w:t>
            </w:r>
            <w:r>
              <w:rPr>
                <w:rFonts w:ascii="Montserrat Light" w:eastAsia="Times New Roman" w:hAnsi="Montserrat Light" w:cs="Times New Roman"/>
                <w:bCs/>
                <w:lang w:val="fr-FR"/>
              </w:rPr>
              <w:t xml:space="preserve"> fi aleasă pentru realizarea obiectivului de investiții. </w:t>
            </w:r>
          </w:p>
          <w:p w14:paraId="552C3D71" w14:textId="77777777" w:rsidR="00171B04" w:rsidRDefault="00F01128">
            <w:pPr>
              <w:spacing w:after="240" w:line="240" w:lineRule="auto"/>
              <w:ind w:right="-108"/>
              <w:contextualSpacing/>
              <w:jc w:val="both"/>
              <w:rPr>
                <w:rFonts w:ascii="Montserrat Light" w:eastAsia="Times New Roman" w:hAnsi="Montserrat Light" w:cs="Times New Roman"/>
                <w:lang w:val="ro-RO"/>
              </w:rPr>
            </w:pPr>
            <w:r>
              <w:rPr>
                <w:rFonts w:ascii="Montserrat Light" w:eastAsia="Times New Roman" w:hAnsi="Montserrat Light" w:cs="Times New Roman"/>
                <w:lang w:val="ro-RO"/>
              </w:rPr>
              <w:t xml:space="preserve">Ulterior aprobării, hotărârea Consiliului </w:t>
            </w:r>
            <w:r>
              <w:rPr>
                <w:rFonts w:ascii="Montserrat Light" w:eastAsia="Times New Roman" w:hAnsi="Montserrat Light" w:cs="Times New Roman"/>
                <w:lang w:val="ro-RO"/>
              </w:rPr>
              <w:t>Județean Cluj va fi transmisă Consiliului Local al Municipiului Cluj-Napoca, în vederea aprobării și respectiv semnării actului adițional la acordul de asociere.</w:t>
            </w:r>
          </w:p>
        </w:tc>
      </w:tr>
      <w:tr w:rsidR="00171B04" w14:paraId="2ABFFEDB" w14:textId="77777777" w:rsidTr="00424542">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FBFC39B" w14:textId="77777777" w:rsidR="00171B04" w:rsidRDefault="00F01128">
            <w:pPr>
              <w:keepNext/>
              <w:widowControl w:val="0"/>
              <w:spacing w:line="240" w:lineRule="auto"/>
              <w:contextualSpacing/>
              <w:jc w:val="both"/>
              <w:outlineLvl w:val="1"/>
              <w:rPr>
                <w:rFonts w:ascii="Montserrat Light" w:eastAsia="Calibri" w:hAnsi="Montserrat Light" w:cs="Times New Roman"/>
                <w:b/>
                <w:bCs/>
                <w:lang w:val="en-US"/>
              </w:rPr>
            </w:pPr>
            <w:r>
              <w:rPr>
                <w:rFonts w:ascii="Montserrat Light" w:eastAsia="Times New Roman" w:hAnsi="Montserrat Light" w:cs="Times New Roman"/>
                <w:b/>
                <w:bCs/>
                <w:lang w:val="en-US"/>
              </w:rPr>
              <w:t>Secțiunea a 6-a – Anexe la referatul de aprobare:</w:t>
            </w:r>
          </w:p>
        </w:tc>
      </w:tr>
      <w:tr w:rsidR="00171B04" w14:paraId="49DCFA51" w14:textId="77777777" w:rsidTr="00424542">
        <w:trPr>
          <w:trHeight w:val="1444"/>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22A0E09E" w14:textId="77777777" w:rsidR="00171B04" w:rsidRDefault="00F01128">
            <w:pPr>
              <w:keepNext/>
              <w:widowControl w:val="0"/>
              <w:numPr>
                <w:ilvl w:val="0"/>
                <w:numId w:val="6"/>
              </w:numPr>
              <w:spacing w:line="240" w:lineRule="auto"/>
              <w:ind w:left="0" w:firstLine="0"/>
              <w:contextualSpacing/>
              <w:jc w:val="both"/>
              <w:outlineLvl w:val="1"/>
              <w:rPr>
                <w:rFonts w:ascii="Montserrat Light" w:eastAsia="Times New Roman" w:hAnsi="Montserrat Light" w:cs="Times New Roman"/>
                <w:lang w:val="ro-RO"/>
              </w:rPr>
            </w:pPr>
            <w:r>
              <w:rPr>
                <w:rFonts w:ascii="Montserrat Light" w:eastAsia="Times New Roman" w:hAnsi="Montserrat Light" w:cs="Times New Roman"/>
                <w:lang w:val="ro-RO"/>
              </w:rPr>
              <w:t xml:space="preserve">Adresa Primăriei Municipiului </w:t>
            </w:r>
            <w:r>
              <w:rPr>
                <w:rFonts w:ascii="Montserrat Light" w:eastAsia="Times New Roman" w:hAnsi="Montserrat Light" w:cs="Times New Roman"/>
                <w:lang w:val="ro-RO"/>
              </w:rPr>
              <w:t>Cluj-Napoca nr. 6237/445/03.01.2024</w:t>
            </w:r>
            <w:r>
              <w:rPr>
                <w:rFonts w:ascii="Montserrat Light" w:eastAsia="Calibri" w:hAnsi="Montserrat Light" w:cs="Times New Roman"/>
                <w:b/>
                <w:bCs/>
                <w:i/>
                <w:iCs/>
                <w:lang w:val="en-US" w:eastAsia="ar-SA"/>
              </w:rPr>
              <w:t xml:space="preserve">, </w:t>
            </w:r>
            <w:r>
              <w:rPr>
                <w:rFonts w:ascii="Montserrat Light" w:eastAsia="Calibri" w:hAnsi="Montserrat Light" w:cs="Times New Roman"/>
                <w:lang w:val="en-US" w:eastAsia="ar-SA"/>
              </w:rPr>
              <w:t>înregistrată la Consiliul Județean Cluj sub nr. 2227/17.01.2024;</w:t>
            </w:r>
          </w:p>
          <w:p w14:paraId="10D5C4B3" w14:textId="77777777" w:rsidR="00171B04" w:rsidRDefault="00F01128">
            <w:pPr>
              <w:keepNext/>
              <w:widowControl w:val="0"/>
              <w:numPr>
                <w:ilvl w:val="0"/>
                <w:numId w:val="6"/>
              </w:numPr>
              <w:spacing w:line="240" w:lineRule="auto"/>
              <w:ind w:left="0" w:firstLine="0"/>
              <w:contextualSpacing/>
              <w:jc w:val="both"/>
              <w:outlineLvl w:val="1"/>
              <w:rPr>
                <w:rFonts w:ascii="Montserrat Light" w:eastAsia="Calibri" w:hAnsi="Montserrat Light" w:cs="Times New Roman"/>
                <w:color w:val="0070C0"/>
                <w:lang w:val="en-US" w:eastAsia="ar-SA"/>
              </w:rPr>
            </w:pPr>
            <w:r>
              <w:rPr>
                <w:rFonts w:ascii="Montserrat Light" w:hAnsi="Montserrat Light"/>
                <w:color w:val="000000"/>
              </w:rPr>
              <w:t>Adresa Consiliului Județean Cluj nr. 2227/1.02.2024;</w:t>
            </w:r>
          </w:p>
          <w:p w14:paraId="73E7BC73" w14:textId="77777777" w:rsidR="00171B04" w:rsidRDefault="00F01128">
            <w:pPr>
              <w:keepNext/>
              <w:widowControl w:val="0"/>
              <w:numPr>
                <w:ilvl w:val="0"/>
                <w:numId w:val="6"/>
              </w:numPr>
              <w:spacing w:line="240" w:lineRule="auto"/>
              <w:ind w:left="0" w:firstLine="0"/>
              <w:contextualSpacing/>
              <w:jc w:val="both"/>
              <w:outlineLvl w:val="1"/>
              <w:rPr>
                <w:rFonts w:ascii="Montserrat Light" w:eastAsia="Calibri" w:hAnsi="Montserrat Light" w:cs="Times New Roman"/>
                <w:color w:val="0070C0"/>
                <w:lang w:val="en-US" w:eastAsia="ar-SA"/>
              </w:rPr>
            </w:pPr>
            <w:r>
              <w:rPr>
                <w:rFonts w:ascii="Montserrat Light" w:hAnsi="Montserrat Light"/>
                <w:color w:val="000000"/>
              </w:rPr>
              <w:t>Acordul de asociere și cele 7 acte adiționale;</w:t>
            </w:r>
          </w:p>
          <w:p w14:paraId="1C35752D" w14:textId="77777777" w:rsidR="00171B04" w:rsidRDefault="00F01128">
            <w:pPr>
              <w:keepNext/>
              <w:widowControl w:val="0"/>
              <w:numPr>
                <w:ilvl w:val="0"/>
                <w:numId w:val="6"/>
              </w:numPr>
              <w:spacing w:line="240" w:lineRule="auto"/>
              <w:ind w:left="0" w:firstLine="0"/>
              <w:contextualSpacing/>
              <w:jc w:val="both"/>
              <w:outlineLvl w:val="1"/>
              <w:rPr>
                <w:rFonts w:ascii="Montserrat Light" w:eastAsia="Calibri" w:hAnsi="Montserrat Light" w:cs="Times New Roman"/>
                <w:color w:val="0070C0"/>
                <w:lang w:val="en-US" w:eastAsia="ar-SA"/>
              </w:rPr>
            </w:pPr>
            <w:r>
              <w:rPr>
                <w:rFonts w:ascii="Montserrat Light" w:hAnsi="Montserrat Light"/>
                <w:color w:val="000000"/>
              </w:rPr>
              <w:t>Devizele privind cheltuielile necesare realizării fiecărui obiect.</w:t>
            </w:r>
          </w:p>
        </w:tc>
      </w:tr>
    </w:tbl>
    <w:p w14:paraId="3D7BCD64" w14:textId="77777777" w:rsidR="00171B04" w:rsidRDefault="00171B04">
      <w:pPr>
        <w:spacing w:line="240" w:lineRule="auto"/>
        <w:contextualSpacing/>
        <w:rPr>
          <w:rFonts w:ascii="Montserrat Light" w:eastAsia="Times New Roman" w:hAnsi="Montserrat Light" w:cs="Times New Roman"/>
          <w:b/>
          <w:bCs/>
          <w:lang w:val="ro-RO" w:eastAsia="ro-RO"/>
        </w:rPr>
      </w:pPr>
    </w:p>
    <w:p w14:paraId="5183589B" w14:textId="77777777" w:rsidR="00171B04" w:rsidRDefault="00F01128">
      <w:pPr>
        <w:spacing w:line="240" w:lineRule="auto"/>
        <w:contextualSpacing/>
        <w:jc w:val="center"/>
        <w:rPr>
          <w:rFonts w:ascii="Montserrat Light" w:eastAsia="Times New Roman" w:hAnsi="Montserrat Light" w:cs="Times New Roman"/>
          <w:b/>
          <w:bCs/>
          <w:lang w:val="en-US"/>
        </w:rPr>
      </w:pPr>
      <w:r>
        <w:rPr>
          <w:rFonts w:ascii="Montserrat Light" w:eastAsia="Times New Roman" w:hAnsi="Montserrat Light" w:cs="Times New Roman"/>
          <w:b/>
          <w:bCs/>
          <w:lang w:val="en-US"/>
        </w:rPr>
        <w:t>INIȚIATOR,</w:t>
      </w:r>
    </w:p>
    <w:p w14:paraId="36EB2600" w14:textId="77777777" w:rsidR="00171B04" w:rsidRDefault="00F01128">
      <w:pPr>
        <w:spacing w:line="240" w:lineRule="auto"/>
        <w:contextualSpacing/>
        <w:jc w:val="center"/>
        <w:rPr>
          <w:rFonts w:ascii="Montserrat Light" w:eastAsia="Times New Roman" w:hAnsi="Montserrat Light" w:cs="Times New Roman"/>
          <w:b/>
          <w:bCs/>
          <w:color w:val="00B050"/>
          <w:lang w:val="en-US"/>
        </w:rPr>
      </w:pPr>
      <w:r>
        <w:rPr>
          <w:rFonts w:ascii="Montserrat Light" w:eastAsia="Times New Roman" w:hAnsi="Montserrat Light" w:cs="Times New Roman"/>
          <w:b/>
          <w:bCs/>
          <w:lang w:val="en-US"/>
        </w:rPr>
        <w:t xml:space="preserve">PREȘEDINTE </w:t>
      </w:r>
    </w:p>
    <w:p w14:paraId="761D92DB" w14:textId="77777777" w:rsidR="00171B04" w:rsidRDefault="00F01128">
      <w:pPr>
        <w:spacing w:line="240" w:lineRule="auto"/>
        <w:contextualSpacing/>
        <w:jc w:val="center"/>
        <w:rPr>
          <w:rFonts w:ascii="Montserrat Light" w:eastAsia="Times New Roman" w:hAnsi="Montserrat Light" w:cs="Times New Roman"/>
          <w:lang w:val="en-US"/>
        </w:rPr>
      </w:pPr>
      <w:r>
        <w:rPr>
          <w:rFonts w:ascii="Montserrat Light" w:eastAsia="Times New Roman" w:hAnsi="Montserrat Light" w:cs="Times New Roman"/>
          <w:lang w:val="en-US"/>
        </w:rPr>
        <w:t>Alin Tișe</w:t>
      </w:r>
    </w:p>
    <w:p w14:paraId="631EB535" w14:textId="77777777" w:rsidR="00424542" w:rsidRDefault="00424542">
      <w:pPr>
        <w:spacing w:line="240" w:lineRule="auto"/>
        <w:contextualSpacing/>
        <w:jc w:val="center"/>
        <w:rPr>
          <w:rFonts w:ascii="Montserrat Light" w:eastAsia="Times New Roman" w:hAnsi="Montserrat Light" w:cs="Times New Roman"/>
          <w:lang w:val="en-US"/>
        </w:rPr>
      </w:pPr>
    </w:p>
    <w:p w14:paraId="13C7AC03" w14:textId="77777777" w:rsidR="00424542" w:rsidRDefault="00424542">
      <w:pPr>
        <w:spacing w:line="240" w:lineRule="auto"/>
        <w:contextualSpacing/>
        <w:jc w:val="center"/>
        <w:rPr>
          <w:rFonts w:ascii="Montserrat Light" w:eastAsia="Times New Roman" w:hAnsi="Montserrat Light" w:cs="Times New Roman"/>
          <w:lang w:val="en-US"/>
        </w:rPr>
      </w:pPr>
    </w:p>
    <w:p w14:paraId="6797D8FD" w14:textId="77777777" w:rsidR="00171B04" w:rsidRDefault="00F01128">
      <w:pPr>
        <w:spacing w:line="240" w:lineRule="auto"/>
        <w:contextualSpacing/>
        <w:jc w:val="center"/>
        <w:rPr>
          <w:rFonts w:ascii="Montserrat Light" w:hAnsi="Montserrat Light"/>
          <w:b/>
          <w:bCs/>
          <w:lang w:val="ro-RO" w:eastAsia="ro-RO"/>
        </w:rPr>
      </w:pPr>
      <w:r>
        <w:rPr>
          <w:rFonts w:ascii="Montserrat Light" w:hAnsi="Montserrat Light" w:cs="Cambria"/>
          <w:b/>
          <w:lang w:val="ro-RO"/>
        </w:rPr>
        <w:lastRenderedPageBreak/>
        <w:t xml:space="preserve"> </w:t>
      </w:r>
      <w:r>
        <w:rPr>
          <w:rFonts w:ascii="Montserrat Light" w:hAnsi="Montserrat Light"/>
          <w:b/>
          <w:bCs/>
          <w:lang w:val="ro-RO" w:eastAsia="ro-RO"/>
        </w:rPr>
        <w:t xml:space="preserve">P R O I E C T  DE  H O T Ă R Â R E </w:t>
      </w:r>
    </w:p>
    <w:p w14:paraId="476C3E72" w14:textId="77777777" w:rsidR="00171B04" w:rsidRDefault="00F01128">
      <w:pPr>
        <w:keepNext/>
        <w:widowControl w:val="0"/>
        <w:spacing w:line="240" w:lineRule="auto"/>
        <w:contextualSpacing/>
        <w:jc w:val="center"/>
        <w:outlineLvl w:val="1"/>
        <w:rPr>
          <w:rFonts w:ascii="Montserrat Light" w:eastAsia="Calibri" w:hAnsi="Montserrat Light" w:cs="Times New Roman"/>
          <w:b/>
          <w:lang w:val="en-US" w:eastAsia="ar-SA"/>
        </w:rPr>
      </w:pPr>
      <w:r>
        <w:rPr>
          <w:rFonts w:ascii="Montserrat Light" w:hAnsi="Montserrat Light"/>
          <w:b/>
          <w:bCs/>
          <w:lang w:val="ro-RO"/>
        </w:rPr>
        <w:t xml:space="preserve">privind asocierea Județului Cluj cu Municipiul Cluj-Napoca și comunele Florești, Gilău, Apahida, Baciu, Jucu, Bonțida și Gârbău în vederea realizării unui </w:t>
      </w:r>
      <w:r>
        <w:rPr>
          <w:rFonts w:ascii="Montserrat Light" w:hAnsi="Montserrat Light"/>
          <w:b/>
          <w:bCs/>
          <w:lang w:val="fr-BE"/>
        </w:rPr>
        <w:t xml:space="preserve">obiectiv de </w:t>
      </w:r>
      <w:r>
        <w:rPr>
          <w:rFonts w:ascii="Montserrat Light" w:hAnsi="Montserrat Light"/>
          <w:b/>
          <w:bCs/>
        </w:rPr>
        <w:t>investiţii</w:t>
      </w:r>
    </w:p>
    <w:p w14:paraId="1EA481C5" w14:textId="77777777" w:rsidR="00171B04" w:rsidRDefault="00171B04">
      <w:pPr>
        <w:spacing w:line="240" w:lineRule="auto"/>
        <w:contextualSpacing/>
        <w:jc w:val="center"/>
        <w:rPr>
          <w:rFonts w:ascii="Montserrat Light" w:hAnsi="Montserrat Light"/>
          <w:b/>
        </w:rPr>
      </w:pPr>
    </w:p>
    <w:p w14:paraId="28131AB1" w14:textId="77777777" w:rsidR="00171B04" w:rsidRDefault="00F01128">
      <w:pPr>
        <w:spacing w:after="240" w:line="240" w:lineRule="auto"/>
        <w:contextualSpacing/>
        <w:rPr>
          <w:rFonts w:ascii="Montserrat Light" w:hAnsi="Montserrat Light"/>
          <w:lang w:val="ro-RO" w:eastAsia="ro-RO"/>
        </w:rPr>
      </w:pPr>
      <w:r>
        <w:rPr>
          <w:rFonts w:ascii="Montserrat Light" w:hAnsi="Montserrat Light"/>
          <w:lang w:val="ro-RO" w:eastAsia="ro-RO"/>
        </w:rPr>
        <w:t>Consiliul Judeţean Cluj, întrunit în şedinţă ordinară;</w:t>
      </w:r>
    </w:p>
    <w:p w14:paraId="7FF3ADA5" w14:textId="74862CF5" w:rsidR="00171B04" w:rsidRPr="00424542" w:rsidRDefault="00F01128">
      <w:pPr>
        <w:spacing w:line="240" w:lineRule="auto"/>
        <w:contextualSpacing/>
        <w:jc w:val="both"/>
        <w:rPr>
          <w:rFonts w:ascii="Montserrat Light" w:hAnsi="Montserrat Light"/>
          <w:b/>
          <w:bCs/>
        </w:rPr>
      </w:pPr>
      <w:r w:rsidRPr="00424542">
        <w:rPr>
          <w:rFonts w:ascii="Montserrat Light" w:hAnsi="Montserrat Light"/>
        </w:rPr>
        <w:t xml:space="preserve">Având în vedere Proiectul de hotărâre înregistrat cu nr. ......... din…………......  </w:t>
      </w:r>
      <w:r w:rsidRPr="00424542">
        <w:rPr>
          <w:rFonts w:ascii="Montserrat Light" w:hAnsi="Montserrat Light"/>
          <w:lang w:val="ro-RO"/>
        </w:rPr>
        <w:t xml:space="preserve">privind asocierea Județului Cluj cu Municipiul Cluj-Napoca și comunele Florești, Gilău, Apahida, Baciu, Jucu, Bonțida și Gârbău în vederea realizării unui </w:t>
      </w:r>
      <w:r w:rsidRPr="00424542">
        <w:rPr>
          <w:rFonts w:ascii="Montserrat Light" w:hAnsi="Montserrat Light"/>
          <w:lang w:val="fr-BE"/>
        </w:rPr>
        <w:t xml:space="preserve">obiectiv de </w:t>
      </w:r>
      <w:r w:rsidRPr="00424542">
        <w:rPr>
          <w:rFonts w:ascii="Montserrat Light" w:hAnsi="Montserrat Light"/>
        </w:rPr>
        <w:t>investiţii</w:t>
      </w:r>
      <w:r w:rsidRPr="00424542">
        <w:rPr>
          <w:rFonts w:ascii="Montserrat Light" w:hAnsi="Montserrat Light"/>
          <w:i/>
          <w:iCs/>
          <w:lang w:val="en-US"/>
        </w:rPr>
        <w:t xml:space="preserve">, </w:t>
      </w:r>
      <w:r w:rsidRPr="00424542">
        <w:rPr>
          <w:rFonts w:ascii="Montserrat Light" w:hAnsi="Montserrat Light"/>
        </w:rPr>
        <w:t xml:space="preserve">propus de Președintele Consiliului Județean </w:t>
      </w:r>
      <w:r w:rsidRPr="00424542">
        <w:rPr>
          <w:rFonts w:ascii="Montserrat Light" w:hAnsi="Montserrat Light"/>
          <w:bCs/>
        </w:rPr>
        <w:t xml:space="preserve">Cluj, domnul Alin Tișe, care este însoţit de Referatul de aprobare cu </w:t>
      </w:r>
      <w:r w:rsidRPr="00424542">
        <w:rPr>
          <w:rFonts w:ascii="Montserrat Light" w:hAnsi="Montserrat Light"/>
        </w:rPr>
        <w:t xml:space="preserve">nr. 16542/ 17.04.2024; Rapoartele de specialitate întocmite de compartimentele de resort din cadrul aparatului de specialitate al Consiliului Judeţean Cluj cu nr. </w:t>
      </w:r>
      <w:r w:rsidR="00424542" w:rsidRPr="00424542">
        <w:rPr>
          <w:rFonts w:ascii="Montserrat Light" w:hAnsi="Montserrat Light"/>
        </w:rPr>
        <w:t>16755/18.04.2024</w:t>
      </w:r>
      <w:r w:rsidRPr="00424542">
        <w:rPr>
          <w:rFonts w:ascii="Montserrat Light" w:hAnsi="Montserrat Light"/>
        </w:rPr>
        <w:t xml:space="preserve"> și nr</w:t>
      </w:r>
      <w:r w:rsidR="00424542" w:rsidRPr="00424542">
        <w:rPr>
          <w:rFonts w:ascii="Montserrat Light" w:hAnsi="Montserrat Light"/>
        </w:rPr>
        <w:t xml:space="preserve">. 16758/18.04.2024 </w:t>
      </w:r>
      <w:r w:rsidRPr="00424542">
        <w:rPr>
          <w:rFonts w:ascii="Montserrat Light" w:hAnsi="Montserrat Light"/>
        </w:rPr>
        <w:t>şi Avizul cu nr</w:t>
      </w:r>
      <w:r w:rsidRPr="00424542">
        <w:rPr>
          <w:rFonts w:ascii="Montserrat Light" w:hAnsi="Montserrat Light"/>
        </w:rPr>
        <w:t>…......... din ……………...... adoptat de Comisia de specialitate nr. ………, emis în conformitate cu art. 182 alin. (4) coroborat cu art. 136 din Ordonanța de urgență a Guvernului nr. 57/2019 privind Codul administrativ, cu  modificările și completările ulterioare;</w:t>
      </w:r>
    </w:p>
    <w:p w14:paraId="42599FBB" w14:textId="77777777" w:rsidR="00171B04" w:rsidRPr="00424542" w:rsidRDefault="00F01128">
      <w:pPr>
        <w:spacing w:before="240" w:line="240" w:lineRule="auto"/>
        <w:ind w:right="99"/>
        <w:contextualSpacing/>
        <w:jc w:val="both"/>
        <w:rPr>
          <w:rFonts w:ascii="Montserrat Light" w:hAnsi="Montserrat Light"/>
          <w:lang w:val="ro-RO"/>
        </w:rPr>
      </w:pPr>
      <w:r w:rsidRPr="00424542">
        <w:rPr>
          <w:rFonts w:ascii="Montserrat Light" w:hAnsi="Montserrat Light"/>
          <w:lang w:val="ro-RO"/>
        </w:rPr>
        <w:t>Ț</w:t>
      </w:r>
      <w:r w:rsidRPr="00424542">
        <w:rPr>
          <w:rFonts w:ascii="Montserrat Light" w:hAnsi="Montserrat Light"/>
          <w:lang w:val="ro-RO"/>
        </w:rPr>
        <w:t>inând cont de :</w:t>
      </w:r>
    </w:p>
    <w:p w14:paraId="0351AE77" w14:textId="77777777" w:rsidR="00171B04" w:rsidRDefault="00F01128">
      <w:pPr>
        <w:keepNext/>
        <w:widowControl w:val="0"/>
        <w:numPr>
          <w:ilvl w:val="0"/>
          <w:numId w:val="5"/>
        </w:numPr>
        <w:spacing w:line="240" w:lineRule="auto"/>
        <w:contextualSpacing/>
        <w:jc w:val="both"/>
        <w:outlineLvl w:val="1"/>
        <w:rPr>
          <w:rFonts w:ascii="Montserrat Light" w:eastAsia="Times New Roman" w:hAnsi="Montserrat Light" w:cs="Times New Roman"/>
          <w:lang w:val="ro-RO"/>
        </w:rPr>
      </w:pPr>
      <w:r>
        <w:rPr>
          <w:rFonts w:ascii="Montserrat Light" w:eastAsia="Times New Roman" w:hAnsi="Montserrat Light" w:cs="Times New Roman"/>
          <w:lang w:val="ro-RO"/>
        </w:rPr>
        <w:t>Adresa Primăriei Municipiului Cluj-Napoca nr. 6237/445/03.01.2024</w:t>
      </w:r>
      <w:r>
        <w:rPr>
          <w:rFonts w:ascii="Montserrat Light" w:eastAsia="Calibri" w:hAnsi="Montserrat Light" w:cs="Times New Roman"/>
          <w:b/>
          <w:bCs/>
          <w:i/>
          <w:iCs/>
          <w:lang w:val="en-US" w:eastAsia="ar-SA"/>
        </w:rPr>
        <w:t xml:space="preserve">, </w:t>
      </w:r>
      <w:r>
        <w:rPr>
          <w:rFonts w:ascii="Montserrat Light" w:eastAsia="Calibri" w:hAnsi="Montserrat Light" w:cs="Times New Roman"/>
          <w:lang w:val="en-US" w:eastAsia="ar-SA"/>
        </w:rPr>
        <w:t>înregistrată la Consiliul Județean Cluj sub nr. 2227/17.01.2024;</w:t>
      </w:r>
    </w:p>
    <w:p w14:paraId="6F9EC36D" w14:textId="77777777" w:rsidR="00171B04" w:rsidRDefault="00F01128">
      <w:pPr>
        <w:keepNext/>
        <w:widowControl w:val="0"/>
        <w:numPr>
          <w:ilvl w:val="0"/>
          <w:numId w:val="5"/>
        </w:numPr>
        <w:spacing w:line="240" w:lineRule="auto"/>
        <w:contextualSpacing/>
        <w:jc w:val="both"/>
        <w:outlineLvl w:val="1"/>
        <w:rPr>
          <w:rFonts w:ascii="Montserrat Light" w:eastAsia="Calibri" w:hAnsi="Montserrat Light" w:cs="Times New Roman"/>
          <w:color w:val="0070C0"/>
          <w:lang w:val="en-US" w:eastAsia="ar-SA"/>
        </w:rPr>
      </w:pPr>
      <w:r>
        <w:rPr>
          <w:rFonts w:ascii="Montserrat Light" w:hAnsi="Montserrat Light"/>
          <w:color w:val="000000"/>
        </w:rPr>
        <w:t>Adresa Consiliului Județean Cluj nr. 2227/1.02.2024;</w:t>
      </w:r>
    </w:p>
    <w:p w14:paraId="38BC0F48" w14:textId="77777777" w:rsidR="00171B04" w:rsidRDefault="00F01128">
      <w:pPr>
        <w:keepNext/>
        <w:widowControl w:val="0"/>
        <w:numPr>
          <w:ilvl w:val="0"/>
          <w:numId w:val="5"/>
        </w:numPr>
        <w:spacing w:line="240" w:lineRule="auto"/>
        <w:contextualSpacing/>
        <w:jc w:val="both"/>
        <w:outlineLvl w:val="1"/>
        <w:rPr>
          <w:rFonts w:ascii="Montserrat Light" w:eastAsia="Calibri" w:hAnsi="Montserrat Light" w:cs="Times New Roman"/>
          <w:color w:val="0070C0"/>
          <w:lang w:val="en-US" w:eastAsia="ar-SA"/>
        </w:rPr>
      </w:pPr>
      <w:r>
        <w:rPr>
          <w:rFonts w:ascii="Montserrat Light" w:hAnsi="Montserrat Light"/>
          <w:color w:val="000000"/>
        </w:rPr>
        <w:t>Acordul de asociere și cele 7 acte adiționale;</w:t>
      </w:r>
    </w:p>
    <w:p w14:paraId="21A3101B" w14:textId="77777777" w:rsidR="00171B04" w:rsidRDefault="00F01128">
      <w:pPr>
        <w:numPr>
          <w:ilvl w:val="0"/>
          <w:numId w:val="5"/>
        </w:numPr>
        <w:spacing w:after="160" w:line="240" w:lineRule="auto"/>
        <w:ind w:right="99"/>
        <w:contextualSpacing/>
        <w:jc w:val="both"/>
        <w:rPr>
          <w:rFonts w:ascii="Montserrat Light" w:eastAsia="Times New Roman" w:hAnsi="Montserrat Light" w:cs="Times New Roman"/>
          <w:lang w:val="ro-RO" w:eastAsia="ar-SA"/>
        </w:rPr>
      </w:pPr>
      <w:r>
        <w:rPr>
          <w:rFonts w:ascii="Montserrat Light" w:hAnsi="Montserrat Light"/>
          <w:color w:val="000000"/>
        </w:rPr>
        <w:t>Devizele privind cheltuielile necesare realizării fiecărui obiect.</w:t>
      </w:r>
    </w:p>
    <w:p w14:paraId="07AD9236" w14:textId="77777777" w:rsidR="00171B04" w:rsidRDefault="00171B04">
      <w:pPr>
        <w:spacing w:before="240" w:after="240" w:line="240" w:lineRule="auto"/>
        <w:ind w:right="99"/>
        <w:contextualSpacing/>
        <w:jc w:val="both"/>
        <w:rPr>
          <w:rFonts w:ascii="Montserrat Light" w:eastAsia="Times New Roman" w:hAnsi="Montserrat Light"/>
          <w:lang w:val="ro-RO"/>
        </w:rPr>
      </w:pPr>
    </w:p>
    <w:p w14:paraId="28CED026" w14:textId="77777777" w:rsidR="00171B04" w:rsidRDefault="00F01128">
      <w:pPr>
        <w:spacing w:before="240" w:after="240" w:line="240" w:lineRule="auto"/>
        <w:ind w:right="99"/>
        <w:contextualSpacing/>
        <w:jc w:val="both"/>
        <w:rPr>
          <w:rFonts w:ascii="Montserrat Light" w:eastAsia="Times New Roman" w:hAnsi="Montserrat Light"/>
          <w:lang w:val="ro-RO"/>
        </w:rPr>
      </w:pPr>
      <w:r>
        <w:rPr>
          <w:rFonts w:ascii="Montserrat Light" w:eastAsia="Times New Roman" w:hAnsi="Montserrat Light"/>
          <w:lang w:val="ro-RO"/>
        </w:rPr>
        <w:t xml:space="preserve">Luând în considerare prevederile art. 123 – 140 și ale art. 142 -156 din Regulamentul de organizare şi </w:t>
      </w:r>
      <w:r>
        <w:rPr>
          <w:rFonts w:ascii="Montserrat Light" w:eastAsia="Times New Roman" w:hAnsi="Montserrat Light"/>
          <w:lang w:val="ro-RO"/>
        </w:rPr>
        <w:t>funcţionare a Consiliului Judeţean Cluj, aprobat prin Hotărârea Consiliului Judeţean Cluj nr. 170/2020;</w:t>
      </w:r>
    </w:p>
    <w:p w14:paraId="211413EE" w14:textId="77777777" w:rsidR="00171B04" w:rsidRDefault="00171B04">
      <w:pPr>
        <w:spacing w:line="240" w:lineRule="auto"/>
        <w:ind w:right="99"/>
        <w:contextualSpacing/>
        <w:jc w:val="both"/>
        <w:rPr>
          <w:rFonts w:ascii="Montserrat Light" w:hAnsi="Montserrat Light"/>
          <w:lang w:val="ro-RO"/>
        </w:rPr>
      </w:pPr>
    </w:p>
    <w:p w14:paraId="1A4D47F0" w14:textId="77777777" w:rsidR="00171B04" w:rsidRDefault="00F01128">
      <w:pPr>
        <w:spacing w:before="240" w:after="240" w:line="240" w:lineRule="auto"/>
        <w:ind w:right="99"/>
        <w:contextualSpacing/>
        <w:jc w:val="both"/>
        <w:rPr>
          <w:rFonts w:ascii="Montserrat Light" w:hAnsi="Montserrat Light"/>
          <w:lang w:val="ro-RO"/>
        </w:rPr>
      </w:pPr>
      <w:r>
        <w:rPr>
          <w:rFonts w:ascii="Montserrat Light" w:hAnsi="Montserrat Light"/>
          <w:lang w:val="ro-RO"/>
        </w:rPr>
        <w:t>În conformitate cu prevederile :</w:t>
      </w:r>
    </w:p>
    <w:p w14:paraId="21CD77B0" w14:textId="77777777" w:rsidR="00171B04" w:rsidRDefault="00F01128">
      <w:pPr>
        <w:numPr>
          <w:ilvl w:val="0"/>
          <w:numId w:val="4"/>
        </w:numPr>
        <w:spacing w:line="240" w:lineRule="auto"/>
        <w:contextualSpacing/>
        <w:jc w:val="both"/>
        <w:rPr>
          <w:rFonts w:ascii="Montserrat Light" w:eastAsia="Times New Roman" w:hAnsi="Montserrat Light" w:cs="Times New Roman"/>
          <w:bCs/>
          <w:lang w:val="en-US"/>
        </w:rPr>
      </w:pPr>
      <w:r>
        <w:rPr>
          <w:rFonts w:ascii="Montserrat Light" w:eastAsia="Times New Roman" w:hAnsi="Montserrat Light" w:cs="Times New Roman"/>
          <w:lang w:val="en-US"/>
        </w:rPr>
        <w:t xml:space="preserve">art. 89 alin. (8), art. 129 alin. (1) lit. e) și alin. (9) lit. c), art. 173 alin. (1) lit. e) și alin. (7) lit. c) </w:t>
      </w:r>
      <w:r>
        <w:rPr>
          <w:rFonts w:ascii="Montserrat Light" w:eastAsia="Times New Roman" w:hAnsi="Montserrat Light" w:cs="Times New Roman"/>
          <w:lang w:val="en-US"/>
        </w:rPr>
        <w:t>din Ordonanța de urgență a Guvernului nr. 57/2019 privind Codul administrativ, cu modificările şi completările ulterioare;</w:t>
      </w:r>
    </w:p>
    <w:p w14:paraId="627568F0" w14:textId="77777777" w:rsidR="00171B04" w:rsidRDefault="00F01128">
      <w:pPr>
        <w:numPr>
          <w:ilvl w:val="0"/>
          <w:numId w:val="3"/>
        </w:numPr>
        <w:spacing w:line="240" w:lineRule="auto"/>
        <w:contextualSpacing/>
        <w:jc w:val="both"/>
        <w:rPr>
          <w:rFonts w:ascii="Montserrat Light" w:eastAsia="Times New Roman" w:hAnsi="Montserrat Light" w:cs="Times New Roman"/>
          <w:bCs/>
          <w:lang w:val="en-US"/>
        </w:rPr>
      </w:pPr>
      <w:r>
        <w:rPr>
          <w:rFonts w:ascii="Montserrat Light" w:eastAsia="Calibri" w:hAnsi="Montserrat Light" w:cs="Times New Roman"/>
          <w:lang w:val="en-US"/>
        </w:rPr>
        <w:t>art.</w:t>
      </w:r>
      <w:r>
        <w:rPr>
          <w:rFonts w:ascii="Montserrat Light" w:eastAsia="Times New Roman" w:hAnsi="Montserrat Light" w:cs="Times New Roman"/>
          <w:lang w:val="en-US"/>
        </w:rPr>
        <w:t xml:space="preserve"> 35 alin. (1) </w:t>
      </w:r>
      <w:r>
        <w:rPr>
          <w:rFonts w:ascii="Montserrat Light" w:eastAsia="Calibri" w:hAnsi="Montserrat Light" w:cs="Times New Roman"/>
          <w:lang w:val="en-US"/>
        </w:rPr>
        <w:t xml:space="preserve">din Legea privind finanțele publice locale nr. 273/2006, </w:t>
      </w:r>
      <w:r>
        <w:rPr>
          <w:rFonts w:ascii="Montserrat Light" w:eastAsia="Times New Roman" w:hAnsi="Montserrat Light" w:cs="Times New Roman"/>
          <w:lang w:val="en-US"/>
        </w:rPr>
        <w:t>cu modificările şi completările ulterioare;</w:t>
      </w:r>
    </w:p>
    <w:p w14:paraId="4D479C66" w14:textId="77777777" w:rsidR="00171B04" w:rsidRDefault="00F01128">
      <w:pPr>
        <w:pStyle w:val="Listparagraf"/>
        <w:numPr>
          <w:ilvl w:val="0"/>
          <w:numId w:val="3"/>
        </w:numPr>
        <w:spacing w:afterAutospacing="1" w:line="240" w:lineRule="auto"/>
        <w:jc w:val="both"/>
        <w:rPr>
          <w:rFonts w:ascii="Montserrat Light" w:eastAsia="Times New Roman" w:hAnsi="Montserrat Light"/>
        </w:rPr>
      </w:pPr>
      <w:r>
        <w:rPr>
          <w:rFonts w:ascii="Montserrat Light" w:eastAsia="Times New Roman" w:hAnsi="Montserrat Light"/>
        </w:rPr>
        <w:t>Hotărârii Guvernului nr. 1.245/2022 pentru reaprobarea indicatorilor tehnico-economici aferenţi obiectivului de investiţii "Tren metropolitan Gilău-Floreşti-Cluj-Napoca-Baciu-Apahida-Jucu-Bonţida - etapa I a sistemului de transport metropolitan rapid Cluj: Magistrala I de metrou şi tren metropolitan, inclusiv legătura dintre acestea. Componenta 1. Magistrala I de metrou Cluj"</w:t>
      </w:r>
    </w:p>
    <w:p w14:paraId="4F47CD65" w14:textId="77777777" w:rsidR="00171B04" w:rsidRDefault="00F01128">
      <w:pPr>
        <w:spacing w:line="240" w:lineRule="auto"/>
        <w:contextualSpacing/>
        <w:jc w:val="both"/>
        <w:rPr>
          <w:rFonts w:ascii="Montserrat Light" w:hAnsi="Montserrat Light"/>
          <w:b/>
          <w:bCs/>
        </w:rPr>
      </w:pPr>
      <w:r>
        <w:rPr>
          <w:rFonts w:ascii="Montserrat Light" w:hAnsi="Montserrat Light"/>
        </w:rPr>
        <w:t>În temeiul competențelor stabilite prin art. 182 alin. (1) și art. 196 alin. (1) lit. a) din Ordonanța de urgență a Guvernului nr. 57/2019 privind Codul administrativ, cu modificările și completările ulterioare;</w:t>
      </w:r>
    </w:p>
    <w:p w14:paraId="109F7B74" w14:textId="77777777" w:rsidR="00171B04" w:rsidRDefault="00171B04">
      <w:pPr>
        <w:tabs>
          <w:tab w:val="left" w:pos="90"/>
        </w:tabs>
        <w:spacing w:line="240" w:lineRule="auto"/>
        <w:contextualSpacing/>
        <w:jc w:val="center"/>
        <w:rPr>
          <w:rFonts w:ascii="Montserrat Light" w:hAnsi="Montserrat Light"/>
          <w:b/>
          <w:bCs/>
          <w:lang w:val="ro-RO" w:eastAsia="ro-RO"/>
        </w:rPr>
      </w:pPr>
    </w:p>
    <w:p w14:paraId="514FC9DC" w14:textId="77777777" w:rsidR="00171B04" w:rsidRDefault="00F01128">
      <w:pPr>
        <w:tabs>
          <w:tab w:val="left" w:pos="90"/>
        </w:tabs>
        <w:spacing w:line="240" w:lineRule="auto"/>
        <w:contextualSpacing/>
        <w:jc w:val="center"/>
        <w:rPr>
          <w:rFonts w:ascii="Montserrat Light" w:hAnsi="Montserrat Light"/>
          <w:b/>
          <w:bCs/>
          <w:lang w:val="ro-RO" w:eastAsia="ro-RO"/>
        </w:rPr>
      </w:pPr>
      <w:r>
        <w:rPr>
          <w:rFonts w:ascii="Montserrat Light" w:hAnsi="Montserrat Light"/>
          <w:b/>
          <w:bCs/>
          <w:lang w:val="ro-RO" w:eastAsia="ro-RO"/>
        </w:rPr>
        <w:t>hotărăşte:</w:t>
      </w:r>
    </w:p>
    <w:p w14:paraId="7CFFEA04" w14:textId="77777777" w:rsidR="00171B04" w:rsidRDefault="00171B04">
      <w:pPr>
        <w:spacing w:before="240" w:line="240" w:lineRule="auto"/>
        <w:contextualSpacing/>
        <w:jc w:val="both"/>
        <w:rPr>
          <w:rFonts w:ascii="Montserrat Light" w:eastAsia="Calibri" w:hAnsi="Montserrat Light" w:cs="Times New Roman"/>
          <w:b/>
          <w:bCs/>
          <w:lang w:val="en-US" w:eastAsia="ro-RO"/>
        </w:rPr>
      </w:pPr>
    </w:p>
    <w:p w14:paraId="00C18747" w14:textId="77777777" w:rsidR="00171B04" w:rsidRDefault="00F01128">
      <w:pPr>
        <w:spacing w:line="240" w:lineRule="auto"/>
        <w:contextualSpacing/>
        <w:jc w:val="both"/>
        <w:rPr>
          <w:rFonts w:ascii="Montserrat Light" w:hAnsi="Montserrat Light"/>
          <w:i/>
          <w:iCs/>
          <w:lang w:val="en-US"/>
        </w:rPr>
      </w:pPr>
      <w:r>
        <w:rPr>
          <w:rFonts w:ascii="Montserrat Light" w:hAnsi="Montserrat Light"/>
          <w:b/>
          <w:bCs/>
        </w:rPr>
        <w:t>Art. 1.</w:t>
      </w:r>
      <w:r>
        <w:rPr>
          <w:rFonts w:ascii="Montserrat Light" w:hAnsi="Montserrat Light"/>
        </w:rPr>
        <w:t xml:space="preserve"> Se aprobă asocierea Județului Cluj </w:t>
      </w:r>
      <w:bookmarkStart w:id="2" w:name="_Hlk87619346"/>
      <w:r>
        <w:rPr>
          <w:rFonts w:ascii="Montserrat Light" w:hAnsi="Montserrat Light"/>
          <w:lang w:val="ro-RO"/>
        </w:rPr>
        <w:t xml:space="preserve">cu Municipiul Cluj-Napoca și comunele Florești, Gilău, Apahida, Baciu, Jucu, Bonțida și Gârbău în vederea realizării </w:t>
      </w:r>
      <w:r>
        <w:rPr>
          <w:rFonts w:ascii="Montserrat Light" w:hAnsi="Montserrat Light"/>
          <w:lang w:val="fr-BE"/>
        </w:rPr>
        <w:t xml:space="preserve">obiectivului de </w:t>
      </w:r>
      <w:r>
        <w:rPr>
          <w:rFonts w:ascii="Montserrat Light" w:hAnsi="Montserrat Light"/>
        </w:rPr>
        <w:t>investiţii „Tren Metropolitan Gilău – Floreşti – Cluj-Napoca – Baciu – Apahida – Jucu – Bonţida</w:t>
      </w:r>
      <w:r>
        <w:rPr>
          <w:rFonts w:ascii="Montserrat Light" w:hAnsi="Montserrat Light"/>
          <w:i/>
          <w:iCs/>
          <w:lang w:val="en-US"/>
        </w:rPr>
        <w:t xml:space="preserve">”.   </w:t>
      </w:r>
      <w:bookmarkEnd w:id="2"/>
    </w:p>
    <w:p w14:paraId="1B6F70F5" w14:textId="77777777" w:rsidR="00171B04" w:rsidRDefault="00171B04">
      <w:pPr>
        <w:spacing w:line="240" w:lineRule="auto"/>
        <w:contextualSpacing/>
        <w:jc w:val="both"/>
        <w:rPr>
          <w:rFonts w:ascii="Montserrat Light" w:hAnsi="Montserrat Light"/>
          <w:b/>
        </w:rPr>
      </w:pPr>
    </w:p>
    <w:p w14:paraId="1D4D2965" w14:textId="77777777" w:rsidR="00171B04" w:rsidRDefault="00F01128">
      <w:pPr>
        <w:spacing w:line="240" w:lineRule="auto"/>
        <w:contextualSpacing/>
        <w:jc w:val="both"/>
        <w:rPr>
          <w:rFonts w:ascii="Montserrat Light" w:hAnsi="Montserrat Light"/>
        </w:rPr>
      </w:pPr>
      <w:r>
        <w:rPr>
          <w:rFonts w:ascii="Montserrat Light" w:hAnsi="Montserrat Light"/>
          <w:b/>
        </w:rPr>
        <w:t>Art. 2</w:t>
      </w:r>
      <w:r>
        <w:rPr>
          <w:rFonts w:ascii="Montserrat Light" w:hAnsi="Montserrat Light"/>
        </w:rPr>
        <w:t>. Se aprobă actul adițional nr. 8 la acordul de asociere nr.188108/4.04.2019</w:t>
      </w:r>
      <w:r>
        <w:rPr>
          <w:rFonts w:ascii="Montserrat Light" w:hAnsi="Montserrat Light"/>
          <w:i/>
          <w:iCs/>
          <w:lang w:val="en-US"/>
        </w:rPr>
        <w:t xml:space="preserve">, </w:t>
      </w:r>
      <w:r>
        <w:rPr>
          <w:rFonts w:ascii="Montserrat Light" w:hAnsi="Montserrat Light"/>
          <w:lang w:val="en-US"/>
        </w:rPr>
        <w:t xml:space="preserve">prevăzut în </w:t>
      </w:r>
      <w:r>
        <w:rPr>
          <w:rFonts w:ascii="Montserrat Light" w:hAnsi="Montserrat Light"/>
          <w:b/>
          <w:bCs/>
          <w:lang w:val="en-US"/>
        </w:rPr>
        <w:t>anexa</w:t>
      </w:r>
      <w:r>
        <w:rPr>
          <w:rFonts w:ascii="Montserrat Light" w:hAnsi="Montserrat Light"/>
          <w:lang w:val="en-US"/>
        </w:rPr>
        <w:t xml:space="preserve"> care face parte integrantă din prezenta hotărâre</w:t>
      </w:r>
    </w:p>
    <w:p w14:paraId="3439C41F" w14:textId="77777777" w:rsidR="00171B04" w:rsidRDefault="00171B04">
      <w:pPr>
        <w:spacing w:line="240" w:lineRule="auto"/>
        <w:contextualSpacing/>
        <w:jc w:val="both"/>
        <w:rPr>
          <w:rFonts w:ascii="Montserrat Light" w:hAnsi="Montserrat Light"/>
          <w:b/>
          <w:bCs/>
          <w:lang w:eastAsia="ro-RO"/>
        </w:rPr>
      </w:pPr>
    </w:p>
    <w:p w14:paraId="2725B2D7" w14:textId="77777777" w:rsidR="00171B04" w:rsidRDefault="00F01128">
      <w:pPr>
        <w:spacing w:line="240" w:lineRule="auto"/>
        <w:contextualSpacing/>
        <w:jc w:val="both"/>
        <w:rPr>
          <w:rFonts w:ascii="Montserrat Light" w:hAnsi="Montserrat Light"/>
          <w:b/>
          <w:bCs/>
          <w:lang w:eastAsia="ro-RO"/>
        </w:rPr>
      </w:pPr>
      <w:r>
        <w:rPr>
          <w:rFonts w:ascii="Montserrat Light" w:hAnsi="Montserrat Light"/>
          <w:b/>
          <w:bCs/>
          <w:lang w:eastAsia="ro-RO"/>
        </w:rPr>
        <w:t xml:space="preserve">Art. 3. </w:t>
      </w:r>
      <w:r>
        <w:rPr>
          <w:rFonts w:ascii="Montserrat Light" w:hAnsi="Montserrat Light"/>
          <w:lang w:eastAsia="ro-RO"/>
        </w:rPr>
        <w:t>Se mandatează domnul Alin Tișe, președinte al Consiliului Județean Cluj să semneze actul adițional menționat la art. 2, în numele și pe seama Județului Cluj.</w:t>
      </w:r>
      <w:r>
        <w:rPr>
          <w:rFonts w:ascii="Montserrat Light" w:hAnsi="Montserrat Light"/>
          <w:b/>
          <w:bCs/>
          <w:lang w:eastAsia="ro-RO"/>
        </w:rPr>
        <w:t xml:space="preserve">   </w:t>
      </w:r>
      <w:r>
        <w:rPr>
          <w:rFonts w:ascii="Montserrat Light" w:hAnsi="Montserrat Light"/>
          <w:b/>
          <w:bCs/>
          <w:lang w:eastAsia="ro-RO"/>
        </w:rPr>
        <w:tab/>
      </w:r>
    </w:p>
    <w:p w14:paraId="28BCA16F" w14:textId="77777777" w:rsidR="00424542" w:rsidRDefault="00424542">
      <w:pPr>
        <w:spacing w:line="240" w:lineRule="auto"/>
        <w:contextualSpacing/>
        <w:jc w:val="both"/>
        <w:rPr>
          <w:rFonts w:ascii="Montserrat Light" w:hAnsi="Montserrat Light"/>
          <w:b/>
          <w:bCs/>
          <w:lang w:eastAsia="ro-RO"/>
        </w:rPr>
      </w:pPr>
    </w:p>
    <w:p w14:paraId="6C4AAE91" w14:textId="77777777" w:rsidR="00171B04" w:rsidRDefault="00F01128">
      <w:pPr>
        <w:spacing w:line="240" w:lineRule="auto"/>
        <w:contextualSpacing/>
        <w:jc w:val="both"/>
        <w:rPr>
          <w:rFonts w:ascii="Montserrat Light" w:hAnsi="Montserrat Light"/>
        </w:rPr>
      </w:pPr>
      <w:r>
        <w:rPr>
          <w:rFonts w:ascii="Montserrat Light" w:hAnsi="Montserrat Light"/>
          <w:b/>
          <w:bCs/>
          <w:lang w:eastAsia="ro-RO"/>
        </w:rPr>
        <w:t>Art.4</w:t>
      </w:r>
      <w:r>
        <w:rPr>
          <w:rFonts w:ascii="Montserrat Light" w:hAnsi="Montserrat Light"/>
          <w:lang w:eastAsia="ro-RO"/>
        </w:rPr>
        <w:t xml:space="preserve">. Cu punerea în aplicare a prevederilor prezentei hotărâri se încredinţează Preşedintele Consiliului Judeţean Cluj, prin </w:t>
      </w:r>
      <w:r>
        <w:rPr>
          <w:rFonts w:ascii="Montserrat Light" w:hAnsi="Montserrat Light"/>
          <w:lang w:val="ro-RO"/>
        </w:rPr>
        <w:t xml:space="preserve">Direcţia Generală Buget, Finanțe, Resurse </w:t>
      </w:r>
      <w:r>
        <w:rPr>
          <w:rFonts w:ascii="Montserrat Light" w:hAnsi="Montserrat Light"/>
          <w:lang w:val="ro-RO"/>
        </w:rPr>
        <w:lastRenderedPageBreak/>
        <w:t>Umane</w:t>
      </w:r>
      <w:r>
        <w:rPr>
          <w:rFonts w:ascii="Montserrat Light" w:hAnsi="Montserrat Light"/>
          <w:color w:val="FF0000"/>
          <w:lang w:val="ro-RO"/>
        </w:rPr>
        <w:t>,</w:t>
      </w:r>
      <w:r>
        <w:rPr>
          <w:rFonts w:ascii="Montserrat Light" w:hAnsi="Montserrat Light"/>
          <w:color w:val="FF0000"/>
        </w:rPr>
        <w:t xml:space="preserve"> </w:t>
      </w:r>
      <w:r>
        <w:rPr>
          <w:rFonts w:ascii="Montserrat Light" w:hAnsi="Montserrat Light"/>
        </w:rPr>
        <w:t xml:space="preserve">Direcția de Urbanism și Amenajare a Teritoriului și Direcția de Administrare Drumuri Județene. </w:t>
      </w:r>
    </w:p>
    <w:p w14:paraId="0817EBAD" w14:textId="77777777" w:rsidR="00171B04" w:rsidRDefault="00F01128">
      <w:pPr>
        <w:spacing w:before="240" w:line="240" w:lineRule="auto"/>
        <w:contextualSpacing/>
        <w:jc w:val="both"/>
        <w:rPr>
          <w:rFonts w:ascii="Montserrat Light" w:hAnsi="Montserrat Light"/>
        </w:rPr>
      </w:pPr>
      <w:r>
        <w:rPr>
          <w:rFonts w:ascii="Montserrat Light" w:hAnsi="Montserrat Light"/>
          <w:b/>
          <w:bCs/>
          <w:lang w:eastAsia="ro-RO"/>
        </w:rPr>
        <w:t xml:space="preserve">Art. 5. </w:t>
      </w:r>
      <w:r>
        <w:rPr>
          <w:rFonts w:ascii="Montserrat Light" w:hAnsi="Montserrat Light"/>
          <w:lang w:eastAsia="ro-RO"/>
        </w:rPr>
        <w:t>Prezenta hotărâre se comunică</w:t>
      </w:r>
      <w:r>
        <w:rPr>
          <w:rFonts w:ascii="Montserrat Light" w:hAnsi="Montserrat Light"/>
        </w:rPr>
        <w:t xml:space="preserve"> </w:t>
      </w:r>
      <w:r>
        <w:rPr>
          <w:rFonts w:ascii="Montserrat Light" w:hAnsi="Montserrat Light"/>
          <w:lang w:val="ro-RO"/>
        </w:rPr>
        <w:t>Direcţiei Generale Buget, Finanțe, Resurse Umane</w:t>
      </w:r>
      <w:r>
        <w:rPr>
          <w:rFonts w:ascii="Montserrat Light" w:hAnsi="Montserrat Light"/>
          <w:color w:val="FF0000"/>
          <w:lang w:val="ro-RO"/>
        </w:rPr>
        <w:t>,</w:t>
      </w:r>
      <w:r>
        <w:rPr>
          <w:rFonts w:ascii="Montserrat Light" w:hAnsi="Montserrat Light"/>
          <w:color w:val="FF0000"/>
        </w:rPr>
        <w:t xml:space="preserve"> </w:t>
      </w:r>
      <w:r>
        <w:rPr>
          <w:rFonts w:ascii="Montserrat Light" w:hAnsi="Montserrat Light"/>
        </w:rPr>
        <w:t xml:space="preserve">Direcției de Urbanism și Amenajare a Teritoriului și Direcției de Administrare Drumuri Județene, precum și Prefectului Județului Cluj și se aduce la cunoştinţă publică prin afișare la sediul Consiliului Județean Cluj şi prin postare pe pagina de internet </w:t>
      </w:r>
      <w:hyperlink r:id="rId7">
        <w:r>
          <w:rPr>
            <w:rFonts w:ascii="Montserrat Light" w:hAnsi="Montserrat Light"/>
          </w:rPr>
          <w:t>www.cjcluj.ro</w:t>
        </w:r>
      </w:hyperlink>
      <w:r>
        <w:rPr>
          <w:rFonts w:ascii="Montserrat Light" w:hAnsi="Montserrat Light"/>
        </w:rPr>
        <w:t>.</w:t>
      </w:r>
    </w:p>
    <w:p w14:paraId="18B8F270" w14:textId="77777777" w:rsidR="00171B04" w:rsidRDefault="00171B04">
      <w:pPr>
        <w:spacing w:after="240" w:line="240" w:lineRule="auto"/>
        <w:contextualSpacing/>
        <w:rPr>
          <w:rFonts w:ascii="Montserrat Light" w:hAnsi="Montserrat Light"/>
          <w:b/>
          <w:bCs/>
          <w:lang w:val="ro-RO" w:eastAsia="ro-RO"/>
        </w:rPr>
      </w:pPr>
    </w:p>
    <w:p w14:paraId="36BE2865" w14:textId="77777777" w:rsidR="00424542" w:rsidRDefault="00424542">
      <w:pPr>
        <w:spacing w:after="240" w:line="240" w:lineRule="auto"/>
        <w:contextualSpacing/>
        <w:rPr>
          <w:rFonts w:ascii="Montserrat Light" w:hAnsi="Montserrat Light"/>
          <w:b/>
          <w:bCs/>
          <w:lang w:val="ro-RO" w:eastAsia="ro-RO"/>
        </w:rPr>
      </w:pPr>
    </w:p>
    <w:p w14:paraId="52162C40" w14:textId="77777777" w:rsidR="00424542" w:rsidRDefault="00424542">
      <w:pPr>
        <w:spacing w:after="240" w:line="240" w:lineRule="auto"/>
        <w:contextualSpacing/>
        <w:rPr>
          <w:rFonts w:ascii="Montserrat Light" w:hAnsi="Montserrat Light"/>
          <w:b/>
          <w:bCs/>
          <w:lang w:val="ro-RO" w:eastAsia="ro-RO"/>
        </w:rPr>
      </w:pPr>
    </w:p>
    <w:p w14:paraId="0A397B12" w14:textId="77777777" w:rsidR="00171B04" w:rsidRDefault="00F01128">
      <w:pPr>
        <w:spacing w:line="240" w:lineRule="auto"/>
        <w:ind w:left="4956" w:firstLine="708"/>
        <w:contextualSpacing/>
        <w:rPr>
          <w:rFonts w:ascii="Montserrat Light" w:hAnsi="Montserrat Light"/>
          <w:b/>
          <w:bCs/>
          <w:lang w:val="ro-RO" w:eastAsia="ro-RO"/>
        </w:rPr>
      </w:pPr>
      <w:r>
        <w:rPr>
          <w:rFonts w:ascii="Montserrat Light" w:hAnsi="Montserrat Light"/>
          <w:b/>
          <w:bCs/>
          <w:lang w:val="ro-RO" w:eastAsia="ro-RO"/>
        </w:rPr>
        <w:t xml:space="preserve">        Contrasemnează:</w:t>
      </w:r>
    </w:p>
    <w:p w14:paraId="5A3326D9" w14:textId="2835279E" w:rsidR="00171B04" w:rsidRDefault="00F01128">
      <w:pPr>
        <w:spacing w:line="240" w:lineRule="auto"/>
        <w:contextualSpacing/>
        <w:rPr>
          <w:rFonts w:ascii="Montserrat Light" w:hAnsi="Montserrat Light"/>
          <w:b/>
          <w:bCs/>
          <w:lang w:val="ro-RO" w:eastAsia="ro-RO"/>
        </w:rPr>
      </w:pPr>
      <w:r>
        <w:rPr>
          <w:rFonts w:ascii="Montserrat Light" w:hAnsi="Montserrat Light"/>
          <w:b/>
          <w:bCs/>
          <w:lang w:val="ro-RO" w:eastAsia="ro-RO"/>
        </w:rPr>
        <w:t xml:space="preserve">          PREŞEDINTE,</w:t>
      </w:r>
      <w:r>
        <w:rPr>
          <w:rFonts w:ascii="Montserrat Light" w:hAnsi="Montserrat Light"/>
          <w:b/>
          <w:bCs/>
          <w:lang w:val="ro-RO" w:eastAsia="ro-RO"/>
        </w:rPr>
        <w:tab/>
      </w:r>
      <w:r>
        <w:rPr>
          <w:rFonts w:ascii="Montserrat Light" w:hAnsi="Montserrat Light"/>
          <w:b/>
          <w:bCs/>
          <w:lang w:val="ro-RO" w:eastAsia="ro-RO"/>
        </w:rPr>
        <w:tab/>
      </w:r>
      <w:r>
        <w:rPr>
          <w:rFonts w:ascii="Montserrat Light" w:hAnsi="Montserrat Light"/>
          <w:b/>
          <w:bCs/>
          <w:lang w:val="ro-RO" w:eastAsia="ro-RO"/>
        </w:rPr>
        <w:tab/>
      </w:r>
      <w:r>
        <w:rPr>
          <w:rFonts w:ascii="Montserrat Light" w:hAnsi="Montserrat Light"/>
          <w:b/>
          <w:bCs/>
          <w:lang w:val="ro-RO" w:eastAsia="ro-RO"/>
        </w:rPr>
        <w:tab/>
        <w:t xml:space="preserve">   </w:t>
      </w:r>
      <w:r w:rsidR="00424542">
        <w:rPr>
          <w:rFonts w:ascii="Montserrat Light" w:hAnsi="Montserrat Light"/>
          <w:b/>
          <w:bCs/>
          <w:lang w:val="ro-RO" w:eastAsia="ro-RO"/>
        </w:rPr>
        <w:t xml:space="preserve">        </w:t>
      </w:r>
      <w:r>
        <w:rPr>
          <w:rFonts w:ascii="Montserrat Light" w:hAnsi="Montserrat Light"/>
          <w:b/>
          <w:bCs/>
          <w:lang w:val="ro-RO" w:eastAsia="ro-RO"/>
        </w:rPr>
        <w:t xml:space="preserve"> SECRETAR</w:t>
      </w:r>
      <w:r>
        <w:rPr>
          <w:rFonts w:ascii="Montserrat Light" w:hAnsi="Montserrat Light"/>
          <w:b/>
          <w:bCs/>
          <w:color w:val="FF0000"/>
          <w:lang w:val="ro-RO" w:eastAsia="ro-RO"/>
        </w:rPr>
        <w:t xml:space="preserve"> </w:t>
      </w:r>
      <w:r>
        <w:rPr>
          <w:rFonts w:ascii="Montserrat Light" w:hAnsi="Montserrat Light"/>
          <w:b/>
          <w:bCs/>
          <w:lang w:val="ro-RO" w:eastAsia="ro-RO"/>
        </w:rPr>
        <w:t>GENERAL AL JUDEŢULUI,</w:t>
      </w:r>
    </w:p>
    <w:p w14:paraId="77662D58" w14:textId="34A01C84" w:rsidR="00171B04" w:rsidRDefault="00F01128">
      <w:pPr>
        <w:spacing w:line="240" w:lineRule="auto"/>
        <w:contextualSpacing/>
        <w:rPr>
          <w:rFonts w:ascii="Montserrat Light" w:hAnsi="Montserrat Light"/>
          <w:lang w:val="ro-RO" w:eastAsia="ro-RO"/>
        </w:rPr>
      </w:pPr>
      <w:r>
        <w:rPr>
          <w:rFonts w:ascii="Montserrat Light" w:hAnsi="Montserrat Light"/>
          <w:b/>
          <w:bCs/>
          <w:color w:val="FF0000"/>
          <w:lang w:val="ro-RO" w:eastAsia="ro-RO"/>
        </w:rPr>
        <w:t xml:space="preserve">   </w:t>
      </w:r>
      <w:r>
        <w:rPr>
          <w:rFonts w:ascii="Montserrat Light" w:hAnsi="Montserrat Light"/>
          <w:b/>
          <w:bCs/>
          <w:color w:val="FF0000"/>
          <w:lang w:val="ro-RO" w:eastAsia="ro-RO"/>
        </w:rPr>
        <w:tab/>
      </w:r>
      <w:r>
        <w:rPr>
          <w:rFonts w:ascii="Montserrat Light" w:hAnsi="Montserrat Light"/>
          <w:b/>
          <w:bCs/>
          <w:lang w:val="ro-RO" w:eastAsia="ro-RO"/>
        </w:rPr>
        <w:t xml:space="preserve">  </w:t>
      </w:r>
      <w:r>
        <w:rPr>
          <w:rFonts w:ascii="Montserrat Light" w:hAnsi="Montserrat Light"/>
          <w:lang w:val="ro-RO" w:eastAsia="ro-RO"/>
        </w:rPr>
        <w:t xml:space="preserve">Alin Tişe                                                                           </w:t>
      </w:r>
      <w:r w:rsidR="00424542">
        <w:rPr>
          <w:rFonts w:ascii="Montserrat Light" w:hAnsi="Montserrat Light"/>
          <w:lang w:val="ro-RO" w:eastAsia="ro-RO"/>
        </w:rPr>
        <w:t xml:space="preserve">     </w:t>
      </w:r>
      <w:r>
        <w:rPr>
          <w:rFonts w:ascii="Montserrat Light" w:hAnsi="Montserrat Light"/>
          <w:lang w:val="ro-RO" w:eastAsia="ro-RO"/>
        </w:rPr>
        <w:t xml:space="preserve">    Simona Gaci</w:t>
      </w:r>
    </w:p>
    <w:p w14:paraId="25E672FF" w14:textId="77777777" w:rsidR="00171B04" w:rsidRDefault="00171B04">
      <w:pPr>
        <w:spacing w:line="240" w:lineRule="auto"/>
        <w:contextualSpacing/>
        <w:rPr>
          <w:rFonts w:ascii="Montserrat Light" w:hAnsi="Montserrat Light"/>
          <w:b/>
          <w:bCs/>
          <w:lang w:val="ro-RO" w:eastAsia="ro-RO"/>
        </w:rPr>
      </w:pPr>
    </w:p>
    <w:p w14:paraId="14D65504" w14:textId="77777777" w:rsidR="00171B04" w:rsidRDefault="00171B04">
      <w:pPr>
        <w:spacing w:line="240" w:lineRule="auto"/>
        <w:contextualSpacing/>
        <w:rPr>
          <w:rFonts w:ascii="Montserrat Light" w:hAnsi="Montserrat Light"/>
          <w:b/>
          <w:bCs/>
          <w:lang w:val="ro-RO"/>
        </w:rPr>
      </w:pPr>
    </w:p>
    <w:p w14:paraId="7D882CA7" w14:textId="77777777" w:rsidR="00171B04" w:rsidRDefault="00171B04">
      <w:pPr>
        <w:spacing w:line="240" w:lineRule="auto"/>
        <w:contextualSpacing/>
        <w:rPr>
          <w:rFonts w:ascii="Montserrat Light" w:hAnsi="Montserrat Light"/>
          <w:b/>
          <w:bCs/>
          <w:lang w:val="ro-RO"/>
        </w:rPr>
      </w:pPr>
    </w:p>
    <w:p w14:paraId="6C25F754" w14:textId="77777777" w:rsidR="00171B04" w:rsidRDefault="00171B04">
      <w:pPr>
        <w:spacing w:line="240" w:lineRule="auto"/>
        <w:contextualSpacing/>
        <w:rPr>
          <w:rFonts w:ascii="Montserrat Light" w:hAnsi="Montserrat Light"/>
          <w:b/>
          <w:bCs/>
          <w:lang w:val="ro-RO"/>
        </w:rPr>
      </w:pPr>
    </w:p>
    <w:p w14:paraId="078E4AAE" w14:textId="77777777" w:rsidR="00171B04" w:rsidRDefault="00171B04">
      <w:pPr>
        <w:spacing w:line="240" w:lineRule="auto"/>
        <w:contextualSpacing/>
        <w:rPr>
          <w:rFonts w:ascii="Montserrat Light" w:hAnsi="Montserrat Light"/>
          <w:b/>
          <w:bCs/>
          <w:lang w:val="ro-RO"/>
        </w:rPr>
      </w:pPr>
    </w:p>
    <w:p w14:paraId="78D39DBE" w14:textId="77777777" w:rsidR="00171B04" w:rsidRDefault="00171B04">
      <w:pPr>
        <w:spacing w:line="240" w:lineRule="auto"/>
        <w:contextualSpacing/>
        <w:rPr>
          <w:rFonts w:ascii="Montserrat Light" w:hAnsi="Montserrat Light"/>
          <w:b/>
          <w:bCs/>
          <w:lang w:val="ro-RO"/>
        </w:rPr>
      </w:pPr>
    </w:p>
    <w:p w14:paraId="69578C7D" w14:textId="77777777" w:rsidR="00171B04" w:rsidRDefault="00171B04">
      <w:pPr>
        <w:spacing w:line="240" w:lineRule="auto"/>
        <w:contextualSpacing/>
        <w:rPr>
          <w:rFonts w:ascii="Montserrat Light" w:hAnsi="Montserrat Light"/>
          <w:b/>
          <w:bCs/>
          <w:lang w:val="ro-RO"/>
        </w:rPr>
      </w:pPr>
    </w:p>
    <w:p w14:paraId="5EB58B06" w14:textId="77777777" w:rsidR="00171B04" w:rsidRDefault="00171B04">
      <w:pPr>
        <w:spacing w:line="240" w:lineRule="auto"/>
        <w:contextualSpacing/>
        <w:rPr>
          <w:rFonts w:ascii="Montserrat Light" w:hAnsi="Montserrat Light"/>
          <w:b/>
          <w:bCs/>
          <w:lang w:val="ro-RO"/>
        </w:rPr>
      </w:pPr>
    </w:p>
    <w:p w14:paraId="75A3496E" w14:textId="77777777" w:rsidR="00171B04" w:rsidRDefault="00171B04">
      <w:pPr>
        <w:spacing w:line="240" w:lineRule="auto"/>
        <w:contextualSpacing/>
        <w:rPr>
          <w:rFonts w:ascii="Montserrat Light" w:hAnsi="Montserrat Light"/>
          <w:b/>
          <w:bCs/>
          <w:lang w:val="ro-RO"/>
        </w:rPr>
      </w:pPr>
    </w:p>
    <w:p w14:paraId="14450284" w14:textId="77777777" w:rsidR="00171B04" w:rsidRDefault="00171B04">
      <w:pPr>
        <w:spacing w:line="240" w:lineRule="auto"/>
        <w:contextualSpacing/>
        <w:rPr>
          <w:rFonts w:ascii="Montserrat Light" w:hAnsi="Montserrat Light"/>
          <w:b/>
          <w:bCs/>
          <w:lang w:val="ro-RO"/>
        </w:rPr>
      </w:pPr>
    </w:p>
    <w:p w14:paraId="367E37AD" w14:textId="77777777" w:rsidR="00171B04" w:rsidRDefault="00171B04">
      <w:pPr>
        <w:spacing w:line="240" w:lineRule="auto"/>
        <w:contextualSpacing/>
        <w:rPr>
          <w:rFonts w:ascii="Montserrat Light" w:hAnsi="Montserrat Light"/>
          <w:b/>
          <w:bCs/>
          <w:lang w:val="ro-RO"/>
        </w:rPr>
      </w:pPr>
    </w:p>
    <w:p w14:paraId="232ACAC1" w14:textId="77777777" w:rsidR="00171B04" w:rsidRDefault="00171B04">
      <w:pPr>
        <w:spacing w:line="240" w:lineRule="auto"/>
        <w:contextualSpacing/>
        <w:rPr>
          <w:rFonts w:ascii="Montserrat Light" w:hAnsi="Montserrat Light"/>
          <w:b/>
          <w:bCs/>
          <w:lang w:val="ro-RO"/>
        </w:rPr>
      </w:pPr>
    </w:p>
    <w:p w14:paraId="3BB11EF6" w14:textId="77777777" w:rsidR="00171B04" w:rsidRDefault="00171B04">
      <w:pPr>
        <w:spacing w:line="240" w:lineRule="auto"/>
        <w:contextualSpacing/>
        <w:rPr>
          <w:rFonts w:ascii="Montserrat Light" w:hAnsi="Montserrat Light"/>
          <w:b/>
          <w:bCs/>
          <w:lang w:val="ro-RO"/>
        </w:rPr>
      </w:pPr>
    </w:p>
    <w:p w14:paraId="14FD9CD6" w14:textId="77777777" w:rsidR="00171B04" w:rsidRDefault="00171B04">
      <w:pPr>
        <w:spacing w:line="240" w:lineRule="auto"/>
        <w:contextualSpacing/>
        <w:rPr>
          <w:rFonts w:ascii="Montserrat Light" w:hAnsi="Montserrat Light"/>
          <w:b/>
          <w:bCs/>
          <w:lang w:val="ro-RO"/>
        </w:rPr>
      </w:pPr>
    </w:p>
    <w:p w14:paraId="60766C92" w14:textId="77777777" w:rsidR="00171B04" w:rsidRDefault="00171B04">
      <w:pPr>
        <w:spacing w:line="240" w:lineRule="auto"/>
        <w:contextualSpacing/>
        <w:rPr>
          <w:rFonts w:ascii="Montserrat Light" w:hAnsi="Montserrat Light"/>
          <w:b/>
          <w:bCs/>
          <w:lang w:val="ro-RO"/>
        </w:rPr>
      </w:pPr>
    </w:p>
    <w:p w14:paraId="3A300B09" w14:textId="77777777" w:rsidR="00171B04" w:rsidRDefault="00171B04">
      <w:pPr>
        <w:spacing w:line="240" w:lineRule="auto"/>
        <w:contextualSpacing/>
        <w:rPr>
          <w:rFonts w:ascii="Montserrat Light" w:hAnsi="Montserrat Light"/>
          <w:b/>
          <w:bCs/>
          <w:lang w:val="ro-RO"/>
        </w:rPr>
      </w:pPr>
    </w:p>
    <w:p w14:paraId="6024249F" w14:textId="77777777" w:rsidR="00171B04" w:rsidRDefault="00171B04">
      <w:pPr>
        <w:spacing w:line="240" w:lineRule="auto"/>
        <w:contextualSpacing/>
        <w:rPr>
          <w:rFonts w:ascii="Montserrat Light" w:hAnsi="Montserrat Light"/>
          <w:b/>
          <w:bCs/>
          <w:lang w:val="ro-RO"/>
        </w:rPr>
      </w:pPr>
    </w:p>
    <w:p w14:paraId="659DC51F" w14:textId="77777777" w:rsidR="00171B04" w:rsidRDefault="00171B04">
      <w:pPr>
        <w:spacing w:line="240" w:lineRule="auto"/>
        <w:contextualSpacing/>
        <w:rPr>
          <w:rFonts w:ascii="Montserrat Light" w:hAnsi="Montserrat Light"/>
          <w:b/>
          <w:bCs/>
          <w:lang w:val="ro-RO"/>
        </w:rPr>
      </w:pPr>
    </w:p>
    <w:p w14:paraId="70A01C89" w14:textId="77777777" w:rsidR="00171B04" w:rsidRDefault="00171B04">
      <w:pPr>
        <w:spacing w:line="240" w:lineRule="auto"/>
        <w:contextualSpacing/>
        <w:rPr>
          <w:rFonts w:ascii="Montserrat Light" w:hAnsi="Montserrat Light"/>
          <w:b/>
          <w:bCs/>
          <w:lang w:val="ro-RO"/>
        </w:rPr>
      </w:pPr>
    </w:p>
    <w:p w14:paraId="4973B1A6" w14:textId="77777777" w:rsidR="00171B04" w:rsidRDefault="00171B04">
      <w:pPr>
        <w:spacing w:line="240" w:lineRule="auto"/>
        <w:contextualSpacing/>
        <w:rPr>
          <w:rFonts w:ascii="Montserrat Light" w:hAnsi="Montserrat Light"/>
          <w:b/>
          <w:bCs/>
          <w:lang w:val="ro-RO"/>
        </w:rPr>
      </w:pPr>
    </w:p>
    <w:p w14:paraId="76730D23" w14:textId="77777777" w:rsidR="00171B04" w:rsidRDefault="00171B04">
      <w:pPr>
        <w:spacing w:line="240" w:lineRule="auto"/>
        <w:contextualSpacing/>
        <w:rPr>
          <w:rFonts w:ascii="Montserrat Light" w:hAnsi="Montserrat Light"/>
          <w:b/>
          <w:bCs/>
          <w:lang w:val="ro-RO"/>
        </w:rPr>
      </w:pPr>
    </w:p>
    <w:p w14:paraId="36CBDDC5" w14:textId="77777777" w:rsidR="00171B04" w:rsidRDefault="00171B04">
      <w:pPr>
        <w:spacing w:line="240" w:lineRule="auto"/>
        <w:contextualSpacing/>
        <w:rPr>
          <w:rFonts w:ascii="Montserrat Light" w:hAnsi="Montserrat Light"/>
          <w:b/>
          <w:bCs/>
          <w:lang w:val="ro-RO"/>
        </w:rPr>
      </w:pPr>
    </w:p>
    <w:p w14:paraId="46079154" w14:textId="77777777" w:rsidR="00171B04" w:rsidRDefault="00171B04">
      <w:pPr>
        <w:spacing w:line="240" w:lineRule="auto"/>
        <w:contextualSpacing/>
        <w:rPr>
          <w:rFonts w:ascii="Montserrat Light" w:hAnsi="Montserrat Light"/>
          <w:b/>
          <w:bCs/>
          <w:lang w:val="ro-RO"/>
        </w:rPr>
      </w:pPr>
    </w:p>
    <w:p w14:paraId="2B5F1749" w14:textId="77777777" w:rsidR="00171B04" w:rsidRDefault="00171B04">
      <w:pPr>
        <w:spacing w:line="240" w:lineRule="auto"/>
        <w:contextualSpacing/>
        <w:rPr>
          <w:rFonts w:ascii="Montserrat Light" w:hAnsi="Montserrat Light"/>
          <w:b/>
          <w:bCs/>
          <w:lang w:val="ro-RO"/>
        </w:rPr>
      </w:pPr>
    </w:p>
    <w:p w14:paraId="7A0D2834" w14:textId="77777777" w:rsidR="00171B04" w:rsidRDefault="00171B04">
      <w:pPr>
        <w:spacing w:line="240" w:lineRule="auto"/>
        <w:contextualSpacing/>
        <w:rPr>
          <w:rFonts w:ascii="Montserrat Light" w:hAnsi="Montserrat Light"/>
          <w:b/>
          <w:bCs/>
          <w:lang w:val="ro-RO"/>
        </w:rPr>
      </w:pPr>
    </w:p>
    <w:p w14:paraId="65CC472D" w14:textId="77777777" w:rsidR="00171B04" w:rsidRDefault="00171B04">
      <w:pPr>
        <w:spacing w:line="240" w:lineRule="auto"/>
        <w:contextualSpacing/>
        <w:rPr>
          <w:rFonts w:ascii="Montserrat Light" w:hAnsi="Montserrat Light"/>
          <w:b/>
          <w:bCs/>
          <w:lang w:val="ro-RO"/>
        </w:rPr>
      </w:pPr>
    </w:p>
    <w:p w14:paraId="68D385F4" w14:textId="77777777" w:rsidR="00171B04" w:rsidRDefault="00171B04">
      <w:pPr>
        <w:spacing w:line="240" w:lineRule="auto"/>
        <w:contextualSpacing/>
        <w:rPr>
          <w:rFonts w:ascii="Montserrat Light" w:hAnsi="Montserrat Light"/>
          <w:b/>
          <w:bCs/>
          <w:lang w:val="ro-RO"/>
        </w:rPr>
      </w:pPr>
    </w:p>
    <w:p w14:paraId="15C6BE1B" w14:textId="77777777" w:rsidR="00171B04" w:rsidRDefault="00171B04">
      <w:pPr>
        <w:spacing w:line="240" w:lineRule="auto"/>
        <w:contextualSpacing/>
        <w:rPr>
          <w:rFonts w:ascii="Montserrat Light" w:hAnsi="Montserrat Light"/>
          <w:b/>
          <w:bCs/>
          <w:lang w:val="ro-RO"/>
        </w:rPr>
      </w:pPr>
    </w:p>
    <w:p w14:paraId="0477CAD5" w14:textId="77777777" w:rsidR="00171B04" w:rsidRDefault="00171B04">
      <w:pPr>
        <w:spacing w:line="240" w:lineRule="auto"/>
        <w:contextualSpacing/>
        <w:rPr>
          <w:rFonts w:ascii="Montserrat Light" w:hAnsi="Montserrat Light"/>
          <w:b/>
          <w:bCs/>
          <w:lang w:val="ro-RO"/>
        </w:rPr>
      </w:pPr>
    </w:p>
    <w:p w14:paraId="4356F419" w14:textId="77777777" w:rsidR="00171B04" w:rsidRDefault="00171B04">
      <w:pPr>
        <w:spacing w:line="240" w:lineRule="auto"/>
        <w:contextualSpacing/>
        <w:rPr>
          <w:rFonts w:ascii="Montserrat Light" w:hAnsi="Montserrat Light"/>
          <w:b/>
          <w:bCs/>
          <w:lang w:val="ro-RO"/>
        </w:rPr>
      </w:pPr>
    </w:p>
    <w:p w14:paraId="79DF4D08" w14:textId="77777777" w:rsidR="00171B04" w:rsidRDefault="00171B04">
      <w:pPr>
        <w:spacing w:line="240" w:lineRule="auto"/>
        <w:contextualSpacing/>
        <w:rPr>
          <w:rFonts w:ascii="Montserrat Light" w:hAnsi="Montserrat Light"/>
          <w:b/>
          <w:bCs/>
          <w:lang w:val="ro-RO"/>
        </w:rPr>
      </w:pPr>
    </w:p>
    <w:p w14:paraId="069B169C" w14:textId="77777777" w:rsidR="00171B04" w:rsidRDefault="00F01128">
      <w:pPr>
        <w:spacing w:line="240" w:lineRule="auto"/>
        <w:contextualSpacing/>
        <w:rPr>
          <w:rFonts w:ascii="Montserrat Light" w:hAnsi="Montserrat Light"/>
          <w:b/>
          <w:bCs/>
          <w:lang w:val="ro-RO"/>
        </w:rPr>
      </w:pPr>
      <w:r>
        <w:rPr>
          <w:rFonts w:ascii="Montserrat Light" w:hAnsi="Montserrat Light"/>
          <w:b/>
          <w:bCs/>
          <w:lang w:val="ro-RO"/>
        </w:rPr>
        <w:t>Nr……... din …… aprilie  2024</w:t>
      </w:r>
    </w:p>
    <w:p w14:paraId="06BF04F7" w14:textId="77777777" w:rsidR="00171B04" w:rsidRDefault="00171B04">
      <w:pPr>
        <w:spacing w:line="240" w:lineRule="auto"/>
        <w:contextualSpacing/>
        <w:jc w:val="both"/>
        <w:rPr>
          <w:rFonts w:ascii="Montserrat Light" w:hAnsi="Montserrat Light"/>
          <w:i/>
          <w:iCs/>
        </w:rPr>
      </w:pPr>
    </w:p>
    <w:p w14:paraId="692E243C" w14:textId="77777777" w:rsidR="00171B04" w:rsidRDefault="00171B04">
      <w:pPr>
        <w:spacing w:line="240" w:lineRule="auto"/>
        <w:contextualSpacing/>
        <w:jc w:val="both"/>
        <w:rPr>
          <w:rFonts w:ascii="Montserrat Light" w:hAnsi="Montserrat Light"/>
          <w:i/>
          <w:iCs/>
        </w:rPr>
      </w:pPr>
    </w:p>
    <w:p w14:paraId="2A310DF4" w14:textId="77777777" w:rsidR="00171B04" w:rsidRDefault="00F01128">
      <w:pPr>
        <w:spacing w:line="240" w:lineRule="auto"/>
        <w:contextualSpacing/>
        <w:jc w:val="both"/>
        <w:rPr>
          <w:rFonts w:ascii="Montserrat Light" w:hAnsi="Montserrat Light"/>
          <w:b/>
          <w:bCs/>
          <w:i/>
          <w:iCs/>
          <w:vertAlign w:val="superscript"/>
        </w:rPr>
      </w:pPr>
      <w:r>
        <w:rPr>
          <w:rFonts w:ascii="Montserrat Light" w:hAnsi="Montserrat Light"/>
          <w:i/>
          <w:iCs/>
        </w:rPr>
        <w:t xml:space="preserve">Prezenta hotărâre a fost adoptată cu … voturi “pentru” … voturi “împotrivă”, …. </w:t>
      </w:r>
      <w:r>
        <w:rPr>
          <w:rFonts w:ascii="Montserrat Light" w:hAnsi="Montserrat Light"/>
          <w:i/>
          <w:iCs/>
        </w:rPr>
        <w:t>”abţineri” şi …. membrii ai Consiliului județean nu au votat, fiind astfel respectate prevederile legale privind majoritatea de voturi necesară.</w:t>
      </w:r>
      <w:r>
        <w:rPr>
          <w:rFonts w:ascii="Montserrat Light" w:hAnsi="Montserrat Light"/>
          <w:b/>
          <w:bCs/>
          <w:i/>
          <w:iCs/>
          <w:vertAlign w:val="superscript"/>
        </w:rPr>
        <w:t xml:space="preserve">  </w:t>
      </w:r>
    </w:p>
    <w:p w14:paraId="36F122A8" w14:textId="77777777" w:rsidR="00171B04" w:rsidRDefault="00171B04">
      <w:pPr>
        <w:spacing w:line="240" w:lineRule="auto"/>
        <w:contextualSpacing/>
        <w:jc w:val="both"/>
        <w:rPr>
          <w:rFonts w:ascii="Montserrat Light" w:hAnsi="Montserrat Light"/>
          <w:b/>
          <w:bCs/>
          <w:i/>
          <w:iCs/>
          <w:vertAlign w:val="superscript"/>
        </w:rPr>
      </w:pPr>
    </w:p>
    <w:p w14:paraId="2AB492C6" w14:textId="77777777" w:rsidR="00171B04" w:rsidRDefault="00171B04">
      <w:pPr>
        <w:spacing w:line="240" w:lineRule="auto"/>
        <w:contextualSpacing/>
        <w:jc w:val="both"/>
        <w:rPr>
          <w:rFonts w:ascii="Montserrat Light" w:hAnsi="Montserrat Light"/>
          <w:i/>
          <w:iCs/>
        </w:rPr>
      </w:pPr>
    </w:p>
    <w:p w14:paraId="6C6F820E" w14:textId="77777777" w:rsidR="00171B04" w:rsidRDefault="00171B04">
      <w:pPr>
        <w:spacing w:line="240" w:lineRule="auto"/>
        <w:contextualSpacing/>
        <w:rPr>
          <w:rFonts w:ascii="Montserrat Light" w:hAnsi="Montserrat Light"/>
          <w:i/>
          <w:iCs/>
          <w:lang w:val="ro-RO"/>
        </w:rPr>
      </w:pPr>
    </w:p>
    <w:p w14:paraId="0CDD41E9" w14:textId="77777777" w:rsidR="00171B04" w:rsidRDefault="00F01128">
      <w:pPr>
        <w:spacing w:line="240" w:lineRule="auto"/>
        <w:contextualSpacing/>
        <w:jc w:val="center"/>
        <w:rPr>
          <w:rFonts w:ascii="Montserrat Light" w:hAnsi="Montserrat Light"/>
          <w:b/>
          <w:bCs/>
        </w:rPr>
      </w:pPr>
      <w:r>
        <w:rPr>
          <w:rFonts w:ascii="Montserrat Light" w:hAnsi="Montserrat Light"/>
          <w:b/>
          <w:bCs/>
        </w:rPr>
        <w:t>INIȚIATOR,</w:t>
      </w:r>
    </w:p>
    <w:p w14:paraId="1F362DA3" w14:textId="77777777" w:rsidR="00171B04" w:rsidRDefault="00F01128">
      <w:pPr>
        <w:spacing w:line="240" w:lineRule="auto"/>
        <w:contextualSpacing/>
        <w:jc w:val="center"/>
        <w:rPr>
          <w:rFonts w:ascii="Montserrat Light" w:hAnsi="Montserrat Light"/>
          <w:b/>
          <w:bCs/>
          <w:color w:val="00B050"/>
        </w:rPr>
      </w:pPr>
      <w:r>
        <w:rPr>
          <w:rFonts w:ascii="Montserrat Light" w:hAnsi="Montserrat Light"/>
          <w:b/>
          <w:bCs/>
        </w:rPr>
        <w:t xml:space="preserve">PREȘEDINTE </w:t>
      </w:r>
    </w:p>
    <w:p w14:paraId="7C817D35" w14:textId="77777777" w:rsidR="00171B04" w:rsidRDefault="00F01128">
      <w:pPr>
        <w:spacing w:line="240" w:lineRule="auto"/>
        <w:contextualSpacing/>
        <w:jc w:val="center"/>
        <w:rPr>
          <w:rFonts w:ascii="Montserrat Light" w:hAnsi="Montserrat Light"/>
          <w:b/>
          <w:bCs/>
        </w:rPr>
      </w:pPr>
      <w:r>
        <w:rPr>
          <w:rFonts w:ascii="Montserrat Light" w:hAnsi="Montserrat Light"/>
          <w:b/>
          <w:bCs/>
        </w:rPr>
        <w:t>ALIN TIȘE</w:t>
      </w:r>
    </w:p>
    <w:p w14:paraId="0EAD66E6" w14:textId="77777777" w:rsidR="00171B04" w:rsidRDefault="00171B04">
      <w:pPr>
        <w:tabs>
          <w:tab w:val="left" w:pos="3456"/>
        </w:tabs>
        <w:spacing w:line="240" w:lineRule="auto"/>
        <w:contextualSpacing/>
        <w:rPr>
          <w:rFonts w:ascii="Montserrat Light" w:hAnsi="Montserrat Light"/>
          <w:b/>
          <w:bCs/>
        </w:rPr>
      </w:pPr>
    </w:p>
    <w:p w14:paraId="2D5136C9" w14:textId="77777777" w:rsidR="00171B04" w:rsidRDefault="00171B04">
      <w:pPr>
        <w:tabs>
          <w:tab w:val="left" w:pos="3456"/>
        </w:tabs>
        <w:spacing w:line="240" w:lineRule="auto"/>
        <w:contextualSpacing/>
        <w:rPr>
          <w:rFonts w:ascii="Montserrat Light" w:hAnsi="Montserrat Light"/>
          <w:b/>
          <w:bCs/>
        </w:rPr>
      </w:pPr>
    </w:p>
    <w:p w14:paraId="1FAF7D76" w14:textId="77777777" w:rsidR="00171B04" w:rsidRDefault="00171B04">
      <w:pPr>
        <w:tabs>
          <w:tab w:val="left" w:pos="3456"/>
        </w:tabs>
        <w:spacing w:line="240" w:lineRule="auto"/>
        <w:contextualSpacing/>
        <w:rPr>
          <w:rFonts w:ascii="Montserrat Light" w:hAnsi="Montserrat Light"/>
          <w:b/>
          <w:bCs/>
        </w:rPr>
      </w:pPr>
    </w:p>
    <w:p w14:paraId="2A6CD370" w14:textId="77777777" w:rsidR="00171B04" w:rsidRDefault="00F01128">
      <w:pPr>
        <w:tabs>
          <w:tab w:val="left" w:pos="3456"/>
        </w:tabs>
        <w:spacing w:line="240" w:lineRule="auto"/>
        <w:contextualSpacing/>
        <w:jc w:val="center"/>
        <w:rPr>
          <w:rFonts w:ascii="Montserrat Light" w:hAnsi="Montserrat Light"/>
          <w:b/>
          <w:bCs/>
        </w:rPr>
      </w:pPr>
      <w:r>
        <w:rPr>
          <w:rFonts w:ascii="Montserrat Light" w:hAnsi="Montserrat Light"/>
          <w:b/>
          <w:bCs/>
        </w:rPr>
        <w:t xml:space="preserve">                                                                                                            Anexa la</w:t>
      </w:r>
    </w:p>
    <w:p w14:paraId="2BF832AD" w14:textId="77777777" w:rsidR="00171B04" w:rsidRDefault="00F01128">
      <w:pPr>
        <w:tabs>
          <w:tab w:val="left" w:pos="3456"/>
        </w:tabs>
        <w:spacing w:line="240" w:lineRule="auto"/>
        <w:contextualSpacing/>
        <w:jc w:val="right"/>
        <w:rPr>
          <w:rFonts w:ascii="Montserrat Light" w:hAnsi="Montserrat Light"/>
          <w:b/>
          <w:bCs/>
        </w:rPr>
      </w:pPr>
      <w:r>
        <w:rPr>
          <w:rFonts w:ascii="Montserrat Light" w:hAnsi="Montserrat Light"/>
          <w:b/>
          <w:bCs/>
        </w:rPr>
        <w:t>Hotărârea nr. _______/…………2024</w:t>
      </w:r>
    </w:p>
    <w:p w14:paraId="6BBCD928" w14:textId="77777777" w:rsidR="00171B04" w:rsidRDefault="00171B04">
      <w:pPr>
        <w:widowControl w:val="0"/>
        <w:spacing w:line="240" w:lineRule="auto"/>
        <w:contextualSpacing/>
        <w:rPr>
          <w:rFonts w:ascii="Montserrat Light" w:hAnsi="Montserrat Light"/>
          <w:b/>
        </w:rPr>
      </w:pPr>
    </w:p>
    <w:p w14:paraId="46E3CA38" w14:textId="77777777" w:rsidR="00171B04" w:rsidRDefault="00171B04">
      <w:pPr>
        <w:widowControl w:val="0"/>
        <w:spacing w:line="240" w:lineRule="auto"/>
        <w:contextualSpacing/>
        <w:jc w:val="right"/>
        <w:rPr>
          <w:rFonts w:ascii="Montserrat Light" w:hAnsi="Montserrat Light"/>
          <w:b/>
        </w:rPr>
      </w:pPr>
    </w:p>
    <w:p w14:paraId="2BD19565"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 xml:space="preserve">ACT ADIȚIONAL NR. 8 la </w:t>
      </w:r>
    </w:p>
    <w:p w14:paraId="225D0F5F"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ACORDUL DE ASOCIERE</w:t>
      </w:r>
      <w:r>
        <w:rPr>
          <w:rFonts w:ascii="Montserrat Light" w:hAnsi="Montserrat Light"/>
        </w:rPr>
        <w:t xml:space="preserve"> </w:t>
      </w:r>
      <w:r>
        <w:rPr>
          <w:rFonts w:ascii="Montserrat Light" w:hAnsi="Montserrat Light"/>
          <w:b/>
        </w:rPr>
        <w:t>nr. 188108/04.04.2019</w:t>
      </w:r>
    </w:p>
    <w:p w14:paraId="67237485" w14:textId="77777777" w:rsidR="00171B04" w:rsidRDefault="00171B04">
      <w:pPr>
        <w:widowControl w:val="0"/>
        <w:spacing w:line="240" w:lineRule="auto"/>
        <w:contextualSpacing/>
        <w:jc w:val="center"/>
        <w:rPr>
          <w:rFonts w:ascii="Montserrat Light" w:hAnsi="Montserrat Light"/>
          <w:b/>
        </w:rPr>
      </w:pPr>
    </w:p>
    <w:p w14:paraId="5639F752" w14:textId="77777777" w:rsidR="00171B04" w:rsidRDefault="00171B04">
      <w:pPr>
        <w:widowControl w:val="0"/>
        <w:spacing w:line="240" w:lineRule="auto"/>
        <w:contextualSpacing/>
        <w:jc w:val="center"/>
        <w:rPr>
          <w:rFonts w:ascii="Montserrat Light" w:hAnsi="Montserrat Light"/>
          <w:b/>
        </w:rPr>
      </w:pPr>
    </w:p>
    <w:p w14:paraId="08D1D8F0" w14:textId="77777777" w:rsidR="00171B04" w:rsidRDefault="00F01128">
      <w:pPr>
        <w:widowControl w:val="0"/>
        <w:spacing w:before="144" w:line="240" w:lineRule="auto"/>
        <w:contextualSpacing/>
        <w:jc w:val="both"/>
        <w:rPr>
          <w:rFonts w:ascii="Montserrat Light" w:hAnsi="Montserrat Light"/>
        </w:rPr>
      </w:pPr>
      <w:r>
        <w:rPr>
          <w:rFonts w:ascii="Montserrat Light" w:hAnsi="Montserrat Light"/>
          <w:b/>
        </w:rPr>
        <w:tab/>
      </w:r>
      <w:r>
        <w:rPr>
          <w:rFonts w:ascii="Montserrat Light" w:hAnsi="Montserrat Light"/>
        </w:rPr>
        <w:t>Ț</w:t>
      </w:r>
      <w:r>
        <w:rPr>
          <w:rFonts w:ascii="Montserrat Light" w:hAnsi="Montserrat Light"/>
        </w:rPr>
        <w:t xml:space="preserve">inând seama de beneficiul și utilitatea implementării  unui sistem de transport rapid metropolitan, Tren metropolitan, pe infrastructura actuală, care să acopere întreg coridorul feroviar cuprins între Halta Nădășel și stația Bonțida; </w:t>
      </w:r>
    </w:p>
    <w:p w14:paraId="757C21FC" w14:textId="77777777" w:rsidR="00171B04" w:rsidRDefault="00F01128">
      <w:pPr>
        <w:spacing w:line="240" w:lineRule="auto"/>
        <w:contextualSpacing/>
        <w:jc w:val="both"/>
        <w:rPr>
          <w:rFonts w:ascii="Montserrat Light" w:hAnsi="Montserrat Light"/>
        </w:rPr>
      </w:pPr>
      <w:r>
        <w:rPr>
          <w:rFonts w:ascii="Montserrat Light" w:hAnsi="Montserrat Light"/>
        </w:rPr>
        <w:tab/>
        <w:t>În temeiul:</w:t>
      </w:r>
    </w:p>
    <w:p w14:paraId="3630C698"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 xml:space="preserve"> Hotărârii Consiliului Local al Municipiului Cluj-Napoca nr. _____________</w:t>
      </w:r>
    </w:p>
    <w:p w14:paraId="083F8D6A"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Florești nr. _____________</w:t>
      </w:r>
    </w:p>
    <w:p w14:paraId="0920C6F8"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Gilău nr. _____________</w:t>
      </w:r>
    </w:p>
    <w:p w14:paraId="497DD90E"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Apahida nr. _____________</w:t>
      </w:r>
    </w:p>
    <w:p w14:paraId="7BFCDA6E"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Bonțida nr. _____________</w:t>
      </w:r>
    </w:p>
    <w:p w14:paraId="2E54A0D4"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Baciu nr. _____________</w:t>
      </w:r>
    </w:p>
    <w:p w14:paraId="7FAAAA05"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Jucu nr. _____________</w:t>
      </w:r>
    </w:p>
    <w:p w14:paraId="51498D2F"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Hotărârii Consiliului Local al Comunei Gârbău nr. _____________</w:t>
      </w:r>
    </w:p>
    <w:p w14:paraId="0DBA1839"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 xml:space="preserve">Hotărârii Consiliului Județean Cluj nr. _______________, </w:t>
      </w:r>
    </w:p>
    <w:p w14:paraId="373FF582" w14:textId="77777777" w:rsidR="00171B04" w:rsidRDefault="00F01128">
      <w:pPr>
        <w:pStyle w:val="Listparagraf"/>
        <w:numPr>
          <w:ilvl w:val="0"/>
          <w:numId w:val="8"/>
        </w:numPr>
        <w:spacing w:line="240" w:lineRule="auto"/>
        <w:contextualSpacing/>
        <w:jc w:val="both"/>
        <w:rPr>
          <w:rFonts w:ascii="Montserrat Light" w:hAnsi="Montserrat Light"/>
        </w:rPr>
      </w:pPr>
      <w:r>
        <w:rPr>
          <w:rFonts w:ascii="Montserrat Light" w:hAnsi="Montserrat Light"/>
        </w:rPr>
        <w:t>precum și a prevederilor art. 7.1 din Acordul de asociere potrivit cărora modificarea, completarea și suplimentarea acordului se face numai prin act adițional;</w:t>
      </w:r>
    </w:p>
    <w:p w14:paraId="2BBA5BE9" w14:textId="77777777" w:rsidR="00171B04" w:rsidRDefault="00F01128">
      <w:pPr>
        <w:spacing w:line="240" w:lineRule="auto"/>
        <w:contextualSpacing/>
        <w:jc w:val="both"/>
        <w:rPr>
          <w:rFonts w:ascii="Montserrat Light" w:hAnsi="Montserrat Light"/>
        </w:rPr>
      </w:pPr>
      <w:r>
        <w:rPr>
          <w:rFonts w:ascii="Montserrat Light" w:hAnsi="Montserrat Light"/>
        </w:rPr>
        <w:tab/>
        <w:t>Părțile semnatare convin încheierea prezentului act adițional, prin care hotărăsc modificarea următoarelor clauze:</w:t>
      </w:r>
    </w:p>
    <w:p w14:paraId="2764D1C3" w14:textId="77777777" w:rsidR="00171B04" w:rsidRDefault="00F01128">
      <w:pPr>
        <w:spacing w:line="240" w:lineRule="auto"/>
        <w:contextualSpacing/>
        <w:jc w:val="both"/>
        <w:rPr>
          <w:rFonts w:ascii="Montserrat Light" w:hAnsi="Montserrat Light"/>
        </w:rPr>
      </w:pPr>
      <w:r>
        <w:rPr>
          <w:rFonts w:ascii="Montserrat Light" w:hAnsi="Montserrat Light"/>
        </w:rPr>
        <w:tab/>
      </w:r>
    </w:p>
    <w:p w14:paraId="61CFF0B1" w14:textId="77777777" w:rsidR="00171B04" w:rsidRDefault="00F01128">
      <w:pPr>
        <w:spacing w:line="240" w:lineRule="auto"/>
        <w:contextualSpacing/>
        <w:jc w:val="both"/>
        <w:rPr>
          <w:rFonts w:ascii="Montserrat Light" w:hAnsi="Montserrat Light"/>
        </w:rPr>
      </w:pPr>
      <w:r>
        <w:rPr>
          <w:rFonts w:ascii="Montserrat Light" w:hAnsi="Montserrat Light"/>
        </w:rPr>
        <w:tab/>
        <w:t>Art. 1. Cap. I se completează în sensul introducerii ca parte a acordului de asociere a Județului Cluj cu sediul în municipiul Cluj-Napoca, Calea Dorobanților, nr. 106, județul Cluj, reprezentat prin Președintele Consiliului Județean Cluj d-nul Alin Tișe.</w:t>
      </w:r>
    </w:p>
    <w:p w14:paraId="0151A1C1" w14:textId="77777777" w:rsidR="00171B04" w:rsidRDefault="00171B04">
      <w:pPr>
        <w:spacing w:line="240" w:lineRule="auto"/>
        <w:contextualSpacing/>
        <w:jc w:val="both"/>
        <w:rPr>
          <w:rFonts w:ascii="Montserrat Light" w:hAnsi="Montserrat Light"/>
        </w:rPr>
      </w:pPr>
    </w:p>
    <w:p w14:paraId="33B7085C" w14:textId="77777777" w:rsidR="00171B04" w:rsidRDefault="00F01128">
      <w:pPr>
        <w:spacing w:line="240" w:lineRule="auto"/>
        <w:contextualSpacing/>
        <w:jc w:val="both"/>
        <w:rPr>
          <w:rFonts w:ascii="Montserrat Light" w:hAnsi="Montserrat Light"/>
        </w:rPr>
      </w:pPr>
      <w:r>
        <w:rPr>
          <w:rFonts w:ascii="Montserrat Light" w:hAnsi="Montserrat Light"/>
        </w:rPr>
        <w:tab/>
        <w:t>Art. 2. Cap. IV se completează în sensul că, după lit. H se introduce o nouă literă, I, cu următorul conținut:</w:t>
      </w:r>
    </w:p>
    <w:p w14:paraId="0FC88173" w14:textId="77777777" w:rsidR="00171B04" w:rsidRDefault="00F01128">
      <w:pPr>
        <w:spacing w:line="240" w:lineRule="auto"/>
        <w:contextualSpacing/>
        <w:jc w:val="both"/>
        <w:rPr>
          <w:rFonts w:ascii="Montserrat Light" w:hAnsi="Montserrat Light"/>
        </w:rPr>
      </w:pPr>
      <w:r>
        <w:rPr>
          <w:rFonts w:ascii="Montserrat Light" w:hAnsi="Montserrat Light"/>
        </w:rPr>
        <w:tab/>
        <w:t xml:space="preserve">,, I. Responsabilitățile Județului Cluj pentru </w:t>
      </w:r>
      <w:r>
        <w:rPr>
          <w:rFonts w:ascii="Montserrat Light" w:hAnsi="Montserrat Light"/>
        </w:rPr>
        <w:t>realizarea obiectului prezentului acord de asociere sunt următoarele:</w:t>
      </w:r>
    </w:p>
    <w:p w14:paraId="1A1AD775" w14:textId="2FFDFF30" w:rsidR="00171B04" w:rsidRPr="009A14BA" w:rsidRDefault="00F01128">
      <w:pPr>
        <w:spacing w:line="240" w:lineRule="auto"/>
        <w:contextualSpacing/>
        <w:jc w:val="both"/>
        <w:rPr>
          <w:rFonts w:ascii="Montserrat Light" w:hAnsi="Montserrat Light"/>
        </w:rPr>
      </w:pPr>
      <w:r>
        <w:rPr>
          <w:rFonts w:ascii="Montserrat Light" w:hAnsi="Montserrat Light"/>
        </w:rPr>
        <w:tab/>
        <w:t xml:space="preserve">- asigură, începând cu anul 2025, finanțarea din bugetul propriu prin credite destinate unor acțiuni multianuale sau din alte surse, inclusiv din fonduri europene, a cheltuielilor considerate neeligibile, conform Ghidului Solicitantului, pentru componentele Parcări auto la sol (inclusiv drumuri de legătură) la: PID01 Bonțida Hm, PID02 Răscruci h., PID03 Jucu de Jos h.c., PID04 Jucu Hm, PID05 Câmpenești h., PID06 Apahida 2 h., PID07 Apahida 1 h., PID08 APAHIDA, PID09 Dezmir h., PID18 Baciu h., PID19 Suceag </w:t>
      </w:r>
      <w:r>
        <w:rPr>
          <w:rFonts w:ascii="Montserrat Light" w:hAnsi="Montserrat Light"/>
        </w:rPr>
        <w:t xml:space="preserve">h., PID20 Rădaia h., PID21 Mera h., PID22 Nădășel h. şi PID23 Gârbău Hm., în cuantum de </w:t>
      </w:r>
      <w:r>
        <w:rPr>
          <w:rFonts w:ascii="Montserrat Light" w:hAnsi="Montserrat Light"/>
          <w:color w:val="000000"/>
        </w:rPr>
        <w:t xml:space="preserve">aproximativ 47.756.973 lei fără TVA, </w:t>
      </w:r>
      <w:r w:rsidR="009A14BA" w:rsidRPr="009A14BA">
        <w:rPr>
          <w:rStyle w:val="cf01"/>
          <w:rFonts w:ascii="Montserrat Light" w:hAnsi="Montserrat Light"/>
          <w:sz w:val="22"/>
          <w:szCs w:val="22"/>
        </w:rPr>
        <w:t>suma finală urmând a fi stabilită pe baza documentațiilor elaborate conform legii</w:t>
      </w:r>
      <w:r w:rsidRPr="009A14BA">
        <w:rPr>
          <w:rFonts w:ascii="Montserrat Light" w:hAnsi="Montserrat Light"/>
        </w:rPr>
        <w:t xml:space="preserve">; </w:t>
      </w:r>
    </w:p>
    <w:p w14:paraId="12C867F4" w14:textId="3A10BD18" w:rsidR="00171B04" w:rsidRDefault="00F01128">
      <w:pPr>
        <w:spacing w:line="240" w:lineRule="auto"/>
        <w:contextualSpacing/>
        <w:jc w:val="both"/>
        <w:rPr>
          <w:rFonts w:ascii="Montserrat Light" w:hAnsi="Montserrat Light"/>
        </w:rPr>
      </w:pPr>
      <w:r>
        <w:rPr>
          <w:rFonts w:ascii="Montserrat Light" w:hAnsi="Montserrat Light"/>
        </w:rPr>
        <w:tab/>
        <w:t>- participă prin reprezentantul său la recepția documentațiilor ce fac obiectul prezentului acord de asociere referitoare la partea din proiect care vizează componentele Parcări auto la sol,</w:t>
      </w:r>
      <w:r w:rsidRPr="009A14BA">
        <w:rPr>
          <w:rFonts w:ascii="Montserrat Light" w:hAnsi="Montserrat Light"/>
        </w:rPr>
        <w:t xml:space="preserve"> </w:t>
      </w:r>
      <w:r w:rsidR="009A14BA" w:rsidRPr="009A14BA">
        <w:rPr>
          <w:rStyle w:val="cf01"/>
          <w:rFonts w:ascii="Montserrat Light" w:hAnsi="Montserrat Light"/>
          <w:sz w:val="22"/>
          <w:szCs w:val="22"/>
        </w:rPr>
        <w:t>identificate</w:t>
      </w:r>
      <w:r w:rsidR="009A14BA">
        <w:rPr>
          <w:rStyle w:val="cf01"/>
        </w:rPr>
        <w:t xml:space="preserve"> </w:t>
      </w:r>
      <w:r>
        <w:rPr>
          <w:rFonts w:ascii="Montserrat Light" w:hAnsi="Montserrat Light"/>
        </w:rPr>
        <w:t>în prezenta clauză, exprimându-și acordul sau dezacordul în ceea ce privește recepția;</w:t>
      </w:r>
    </w:p>
    <w:p w14:paraId="2D48BF91" w14:textId="0BD65F3F" w:rsidR="00171B04" w:rsidRDefault="009A14BA">
      <w:pPr>
        <w:spacing w:line="240" w:lineRule="auto"/>
        <w:contextualSpacing/>
        <w:jc w:val="both"/>
        <w:rPr>
          <w:rFonts w:ascii="Montserrat Light" w:hAnsi="Montserrat Light"/>
        </w:rPr>
      </w:pPr>
      <w:r>
        <w:rPr>
          <w:rFonts w:ascii="Montserrat Light" w:hAnsi="Montserrat Light"/>
        </w:rPr>
        <w:t xml:space="preserve"> </w:t>
      </w:r>
    </w:p>
    <w:p w14:paraId="5AE9D72F" w14:textId="77777777" w:rsidR="00171B04" w:rsidRDefault="00F01128">
      <w:pPr>
        <w:spacing w:line="240" w:lineRule="auto"/>
        <w:contextualSpacing/>
        <w:jc w:val="both"/>
        <w:rPr>
          <w:rFonts w:ascii="Montserrat Light" w:hAnsi="Montserrat Light"/>
        </w:rPr>
      </w:pPr>
      <w:r>
        <w:rPr>
          <w:rFonts w:ascii="Montserrat Light" w:hAnsi="Montserrat Light"/>
        </w:rPr>
        <w:tab/>
        <w:t>Art. 3. Prezentul act adițional constituie document justificativ pentru înregistrarea în evidențele contabile ale Județului Cluj a categoriilor de cheltuieli generate de componentele Parcări auto la sol precizate la art. 2.</w:t>
      </w:r>
    </w:p>
    <w:p w14:paraId="57F0FC6E" w14:textId="77777777" w:rsidR="00171B04" w:rsidRDefault="00171B04">
      <w:pPr>
        <w:spacing w:line="240" w:lineRule="auto"/>
        <w:contextualSpacing/>
        <w:jc w:val="both"/>
        <w:rPr>
          <w:rFonts w:ascii="Montserrat Light" w:hAnsi="Montserrat Light"/>
        </w:rPr>
      </w:pPr>
    </w:p>
    <w:p w14:paraId="5310DBBB" w14:textId="77777777" w:rsidR="00171B04" w:rsidRDefault="00F01128">
      <w:pPr>
        <w:spacing w:line="240" w:lineRule="auto"/>
        <w:contextualSpacing/>
        <w:jc w:val="both"/>
        <w:rPr>
          <w:rFonts w:ascii="Montserrat Light" w:hAnsi="Montserrat Light"/>
        </w:rPr>
      </w:pPr>
      <w:r>
        <w:rPr>
          <w:rFonts w:ascii="Montserrat Light" w:hAnsi="Montserrat Light"/>
        </w:rPr>
        <w:lastRenderedPageBreak/>
        <w:tab/>
        <w:t>Art. 4. Județul Cluj mandatează Municipiul Cluj-Napoca să îl reprezinte în relația cu orice autorități/ instituții publice și în numele și pe seama acestuia să facă toate demersurile pe care le consideră necesare în vederea atingerii scopului declarat.</w:t>
      </w:r>
    </w:p>
    <w:p w14:paraId="48CA719F" w14:textId="77777777" w:rsidR="00171B04" w:rsidRDefault="00171B04">
      <w:pPr>
        <w:spacing w:line="240" w:lineRule="auto"/>
        <w:contextualSpacing/>
        <w:jc w:val="both"/>
        <w:rPr>
          <w:rFonts w:ascii="Montserrat Light" w:hAnsi="Montserrat Light"/>
        </w:rPr>
      </w:pPr>
    </w:p>
    <w:p w14:paraId="1975AEB1" w14:textId="77777777" w:rsidR="00171B04" w:rsidRDefault="00F01128">
      <w:pPr>
        <w:spacing w:line="240" w:lineRule="auto"/>
        <w:contextualSpacing/>
        <w:jc w:val="both"/>
        <w:rPr>
          <w:rFonts w:ascii="Montserrat Light" w:hAnsi="Montserrat Light"/>
        </w:rPr>
      </w:pPr>
      <w:r>
        <w:rPr>
          <w:rFonts w:ascii="Montserrat Light" w:hAnsi="Montserrat Light"/>
        </w:rPr>
        <w:tab/>
        <w:t>Art. 5. Restul prevederilor acordului de asociere rămân neschimbate.</w:t>
      </w:r>
    </w:p>
    <w:p w14:paraId="52BB6C2E" w14:textId="77777777" w:rsidR="00171B04" w:rsidRDefault="00171B04">
      <w:pPr>
        <w:spacing w:line="240" w:lineRule="auto"/>
        <w:contextualSpacing/>
        <w:jc w:val="both"/>
        <w:rPr>
          <w:rFonts w:ascii="Montserrat Light" w:hAnsi="Montserrat Light"/>
        </w:rPr>
      </w:pPr>
    </w:p>
    <w:p w14:paraId="7B31FD2B" w14:textId="77777777" w:rsidR="00171B04" w:rsidRDefault="00F01128">
      <w:pPr>
        <w:widowControl w:val="0"/>
        <w:spacing w:before="144" w:line="240" w:lineRule="auto"/>
        <w:contextualSpacing/>
        <w:jc w:val="both"/>
        <w:rPr>
          <w:rFonts w:ascii="Montserrat Light" w:hAnsi="Montserrat Light"/>
          <w:b/>
          <w:bCs/>
          <w:color w:val="000000"/>
        </w:rPr>
      </w:pPr>
      <w:r>
        <w:rPr>
          <w:rFonts w:ascii="Montserrat Light" w:hAnsi="Montserrat Light"/>
          <w:b/>
          <w:bCs/>
          <w:color w:val="000000"/>
        </w:rPr>
        <w:tab/>
        <w:t>Prezentul act adițional a fost încheiat în data de __________________ în 9 (nouă) exemplare, câte un exemplar pentru fiecare parte semnatară.</w:t>
      </w:r>
    </w:p>
    <w:p w14:paraId="47CA605E" w14:textId="77777777" w:rsidR="00171B04" w:rsidRDefault="00171B04">
      <w:pPr>
        <w:widowControl w:val="0"/>
        <w:spacing w:line="240" w:lineRule="auto"/>
        <w:contextualSpacing/>
        <w:jc w:val="both"/>
        <w:rPr>
          <w:rFonts w:ascii="Montserrat Light" w:hAnsi="Montserrat Light"/>
          <w:b/>
          <w:bCs/>
          <w:color w:val="000000"/>
        </w:rPr>
      </w:pPr>
    </w:p>
    <w:tbl>
      <w:tblPr>
        <w:tblW w:w="10421" w:type="dxa"/>
        <w:tblLayout w:type="fixed"/>
        <w:tblCellMar>
          <w:left w:w="0" w:type="dxa"/>
          <w:right w:w="0" w:type="dxa"/>
        </w:tblCellMar>
        <w:tblLook w:val="0000" w:firstRow="0" w:lastRow="0" w:firstColumn="0" w:lastColumn="0" w:noHBand="0" w:noVBand="0"/>
      </w:tblPr>
      <w:tblGrid>
        <w:gridCol w:w="5210"/>
        <w:gridCol w:w="5211"/>
      </w:tblGrid>
      <w:tr w:rsidR="00171B04" w14:paraId="7F7667C3" w14:textId="77777777">
        <w:tc>
          <w:tcPr>
            <w:tcW w:w="5210" w:type="dxa"/>
            <w:shd w:val="clear" w:color="auto" w:fill="auto"/>
          </w:tcPr>
          <w:p w14:paraId="39DFD8D4" w14:textId="77777777" w:rsidR="00171B04" w:rsidRDefault="00F01128">
            <w:pPr>
              <w:pStyle w:val="TableContents"/>
              <w:contextualSpacing/>
              <w:jc w:val="center"/>
              <w:rPr>
                <w:rFonts w:ascii="Montserrat Light" w:hAnsi="Montserrat Light"/>
                <w:b/>
                <w:sz w:val="22"/>
                <w:szCs w:val="22"/>
              </w:rPr>
            </w:pPr>
            <w:r>
              <w:rPr>
                <w:rFonts w:ascii="Montserrat Light" w:hAnsi="Montserrat Light"/>
                <w:b/>
                <w:sz w:val="22"/>
                <w:szCs w:val="22"/>
              </w:rPr>
              <w:t>Municipiul Cluj-Napoca</w:t>
            </w:r>
          </w:p>
          <w:p w14:paraId="5B8E1F52"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Primar,</w:t>
            </w:r>
          </w:p>
          <w:p w14:paraId="7654729D" w14:textId="77777777" w:rsidR="00171B04" w:rsidRDefault="00F01128">
            <w:pPr>
              <w:widowControl w:val="0"/>
              <w:spacing w:line="240" w:lineRule="auto"/>
              <w:contextualSpacing/>
              <w:jc w:val="center"/>
              <w:rPr>
                <w:rFonts w:ascii="Montserrat Light" w:hAnsi="Montserrat Light"/>
              </w:rPr>
            </w:pPr>
            <w:r>
              <w:rPr>
                <w:rFonts w:ascii="Montserrat Light" w:hAnsi="Montserrat Light"/>
                <w:b/>
              </w:rPr>
              <w:t>Emil Boc</w:t>
            </w:r>
          </w:p>
          <w:p w14:paraId="20BDEB78" w14:textId="77777777" w:rsidR="00171B04" w:rsidRDefault="00171B04">
            <w:pPr>
              <w:spacing w:line="240" w:lineRule="auto"/>
              <w:contextualSpacing/>
              <w:rPr>
                <w:rFonts w:ascii="Montserrat Light" w:hAnsi="Montserrat Light"/>
              </w:rPr>
            </w:pPr>
          </w:p>
          <w:p w14:paraId="30FF2CF1" w14:textId="77777777" w:rsidR="00171B04" w:rsidRDefault="00171B04">
            <w:pPr>
              <w:spacing w:line="240" w:lineRule="auto"/>
              <w:contextualSpacing/>
              <w:jc w:val="center"/>
              <w:rPr>
                <w:rFonts w:ascii="Montserrat Light" w:eastAsia="Calibri" w:hAnsi="Montserrat Light"/>
                <w:b/>
                <w:bCs/>
                <w:color w:val="000000"/>
              </w:rPr>
            </w:pPr>
          </w:p>
          <w:p w14:paraId="486BE4EE" w14:textId="77777777" w:rsidR="00171B04" w:rsidRDefault="00F01128">
            <w:pPr>
              <w:spacing w:line="240" w:lineRule="auto"/>
              <w:contextualSpacing/>
              <w:jc w:val="center"/>
              <w:rPr>
                <w:rFonts w:ascii="Montserrat Light" w:eastAsia="Calibri" w:hAnsi="Montserrat Light"/>
                <w:b/>
                <w:bCs/>
                <w:color w:val="000000"/>
              </w:rPr>
            </w:pPr>
            <w:r>
              <w:rPr>
                <w:rFonts w:ascii="Montserrat Light" w:eastAsia="Calibri" w:hAnsi="Montserrat Light"/>
                <w:b/>
                <w:bCs/>
                <w:color w:val="000000"/>
              </w:rPr>
              <w:t>Județul Cluj</w:t>
            </w:r>
          </w:p>
          <w:p w14:paraId="6E3A4DF5" w14:textId="77777777" w:rsidR="00171B04" w:rsidRDefault="00F01128">
            <w:pPr>
              <w:spacing w:line="240" w:lineRule="auto"/>
              <w:contextualSpacing/>
              <w:jc w:val="center"/>
              <w:rPr>
                <w:rFonts w:ascii="Montserrat Light" w:eastAsia="Calibri" w:hAnsi="Montserrat Light"/>
                <w:b/>
                <w:bCs/>
                <w:color w:val="000000"/>
              </w:rPr>
            </w:pPr>
            <w:r>
              <w:rPr>
                <w:rFonts w:ascii="Montserrat Light" w:eastAsia="Calibri" w:hAnsi="Montserrat Light"/>
                <w:b/>
                <w:bCs/>
                <w:color w:val="000000"/>
              </w:rPr>
              <w:t>Președinte</w:t>
            </w:r>
          </w:p>
          <w:p w14:paraId="4DCDA57E" w14:textId="77777777" w:rsidR="00171B04" w:rsidRDefault="00F01128">
            <w:pPr>
              <w:spacing w:line="240" w:lineRule="auto"/>
              <w:contextualSpacing/>
              <w:jc w:val="center"/>
              <w:rPr>
                <w:rFonts w:ascii="Montserrat Light" w:eastAsia="Calibri" w:hAnsi="Montserrat Light"/>
                <w:b/>
                <w:bCs/>
                <w:color w:val="000000"/>
              </w:rPr>
            </w:pPr>
            <w:r>
              <w:rPr>
                <w:rFonts w:ascii="Montserrat Light" w:eastAsia="Calibri" w:hAnsi="Montserrat Light"/>
                <w:b/>
                <w:bCs/>
                <w:color w:val="000000"/>
              </w:rPr>
              <w:t>Alin Tișe</w:t>
            </w:r>
          </w:p>
          <w:p w14:paraId="6552A56B" w14:textId="77777777" w:rsidR="00171B04" w:rsidRDefault="00171B04">
            <w:pPr>
              <w:spacing w:line="240" w:lineRule="auto"/>
              <w:contextualSpacing/>
              <w:jc w:val="center"/>
              <w:rPr>
                <w:rFonts w:ascii="Montserrat Light" w:eastAsia="Calibri" w:hAnsi="Montserrat Light"/>
                <w:b/>
                <w:bCs/>
                <w:color w:val="000000"/>
              </w:rPr>
            </w:pPr>
          </w:p>
          <w:p w14:paraId="2EA0E120" w14:textId="77777777" w:rsidR="00171B04" w:rsidRDefault="00171B04">
            <w:pPr>
              <w:widowControl w:val="0"/>
              <w:spacing w:line="240" w:lineRule="auto"/>
              <w:contextualSpacing/>
              <w:jc w:val="center"/>
              <w:rPr>
                <w:rFonts w:ascii="Montserrat Light" w:hAnsi="Montserrat Light"/>
              </w:rPr>
            </w:pPr>
          </w:p>
          <w:p w14:paraId="6CE947A3" w14:textId="77777777" w:rsidR="00171B04" w:rsidRDefault="00171B04">
            <w:pPr>
              <w:widowControl w:val="0"/>
              <w:spacing w:line="240" w:lineRule="auto"/>
              <w:contextualSpacing/>
              <w:jc w:val="center"/>
              <w:rPr>
                <w:rFonts w:ascii="Montserrat Light" w:eastAsia="Calibri" w:hAnsi="Montserrat Light"/>
                <w:b/>
                <w:color w:val="000000"/>
              </w:rPr>
            </w:pPr>
          </w:p>
          <w:p w14:paraId="4C6E2F33" w14:textId="77777777" w:rsidR="00171B04" w:rsidRDefault="00171B04">
            <w:pPr>
              <w:widowControl w:val="0"/>
              <w:spacing w:line="240" w:lineRule="auto"/>
              <w:contextualSpacing/>
              <w:jc w:val="center"/>
              <w:rPr>
                <w:rFonts w:ascii="Montserrat Light" w:hAnsi="Montserrat Light"/>
                <w:b/>
                <w:bCs/>
                <w:color w:val="000000"/>
              </w:rPr>
            </w:pPr>
          </w:p>
          <w:p w14:paraId="3A15A273" w14:textId="77777777" w:rsidR="00171B04" w:rsidRDefault="00171B04">
            <w:pPr>
              <w:spacing w:line="240" w:lineRule="auto"/>
              <w:contextualSpacing/>
              <w:jc w:val="center"/>
              <w:rPr>
                <w:rFonts w:ascii="Montserrat Light" w:hAnsi="Montserrat Light"/>
                <w:b/>
                <w:bCs/>
                <w:color w:val="000000"/>
              </w:rPr>
            </w:pPr>
          </w:p>
          <w:p w14:paraId="6B05F755" w14:textId="77777777" w:rsidR="00171B04" w:rsidRDefault="00171B04">
            <w:pPr>
              <w:widowControl w:val="0"/>
              <w:spacing w:line="240" w:lineRule="auto"/>
              <w:contextualSpacing/>
              <w:jc w:val="right"/>
              <w:rPr>
                <w:rFonts w:ascii="Montserrat Light" w:hAnsi="Montserrat Light"/>
                <w:b/>
                <w:bCs/>
                <w:color w:val="000000"/>
              </w:rPr>
            </w:pPr>
          </w:p>
          <w:p w14:paraId="5EEE64C0" w14:textId="77777777" w:rsidR="00171B04" w:rsidRDefault="00171B04">
            <w:pPr>
              <w:spacing w:line="240" w:lineRule="auto"/>
              <w:contextualSpacing/>
              <w:jc w:val="center"/>
              <w:rPr>
                <w:rFonts w:ascii="Montserrat Light" w:hAnsi="Montserrat Light"/>
                <w:b/>
                <w:bCs/>
                <w:color w:val="000000"/>
              </w:rPr>
            </w:pPr>
          </w:p>
          <w:p w14:paraId="7A9BF0BD" w14:textId="77777777" w:rsidR="00171B04" w:rsidRDefault="00171B04">
            <w:pPr>
              <w:spacing w:line="240" w:lineRule="auto"/>
              <w:contextualSpacing/>
              <w:jc w:val="center"/>
              <w:rPr>
                <w:rFonts w:ascii="Montserrat Light" w:hAnsi="Montserrat Light"/>
                <w:color w:val="000000"/>
              </w:rPr>
            </w:pPr>
          </w:p>
        </w:tc>
        <w:tc>
          <w:tcPr>
            <w:tcW w:w="5210" w:type="dxa"/>
            <w:shd w:val="clear" w:color="auto" w:fill="auto"/>
          </w:tcPr>
          <w:p w14:paraId="4B6F7E71"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Florești</w:t>
            </w:r>
          </w:p>
          <w:p w14:paraId="0F529197" w14:textId="77777777" w:rsidR="00171B04" w:rsidRDefault="00F01128">
            <w:pPr>
              <w:widowControl w:val="0"/>
              <w:spacing w:line="240" w:lineRule="auto"/>
              <w:contextualSpacing/>
              <w:jc w:val="center"/>
              <w:rPr>
                <w:rStyle w:val="Robust"/>
                <w:rFonts w:ascii="Montserrat Light" w:hAnsi="Montserrat Light"/>
              </w:rPr>
            </w:pPr>
            <w:r>
              <w:rPr>
                <w:rFonts w:ascii="Montserrat Light" w:hAnsi="Montserrat Light"/>
                <w:b/>
              </w:rPr>
              <w:t>Primar,</w:t>
            </w:r>
          </w:p>
          <w:p w14:paraId="6DA80DD7" w14:textId="77777777" w:rsidR="00171B04" w:rsidRDefault="00F01128">
            <w:pPr>
              <w:widowControl w:val="0"/>
              <w:spacing w:line="240" w:lineRule="auto"/>
              <w:contextualSpacing/>
              <w:jc w:val="center"/>
              <w:rPr>
                <w:rFonts w:ascii="Montserrat Light" w:hAnsi="Montserrat Light"/>
                <w:b/>
              </w:rPr>
            </w:pPr>
            <w:r>
              <w:rPr>
                <w:rStyle w:val="Robust"/>
                <w:rFonts w:ascii="Montserrat Light" w:hAnsi="Montserrat Light"/>
              </w:rPr>
              <w:t>Bogdan Nicolae Pivariu</w:t>
            </w:r>
          </w:p>
          <w:p w14:paraId="6327F5F4" w14:textId="77777777" w:rsidR="00171B04" w:rsidRDefault="00171B04">
            <w:pPr>
              <w:widowControl w:val="0"/>
              <w:spacing w:line="240" w:lineRule="auto"/>
              <w:contextualSpacing/>
              <w:jc w:val="center"/>
              <w:rPr>
                <w:rFonts w:ascii="Montserrat Light" w:hAnsi="Montserrat Light"/>
                <w:b/>
              </w:rPr>
            </w:pPr>
          </w:p>
          <w:p w14:paraId="0F136D6E" w14:textId="77777777" w:rsidR="00171B04" w:rsidRDefault="00171B04">
            <w:pPr>
              <w:widowControl w:val="0"/>
              <w:spacing w:line="240" w:lineRule="auto"/>
              <w:contextualSpacing/>
              <w:jc w:val="center"/>
              <w:rPr>
                <w:rFonts w:ascii="Montserrat Light" w:hAnsi="Montserrat Light"/>
                <w:b/>
              </w:rPr>
            </w:pPr>
          </w:p>
          <w:p w14:paraId="7759DBFD"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Gilău</w:t>
            </w:r>
          </w:p>
          <w:p w14:paraId="4D59809B" w14:textId="77777777" w:rsidR="00171B04" w:rsidRDefault="00F01128">
            <w:pPr>
              <w:widowControl w:val="0"/>
              <w:spacing w:line="240" w:lineRule="auto"/>
              <w:contextualSpacing/>
              <w:jc w:val="center"/>
              <w:rPr>
                <w:rStyle w:val="Robust"/>
                <w:rFonts w:ascii="Montserrat Light" w:hAnsi="Montserrat Light"/>
              </w:rPr>
            </w:pPr>
            <w:r>
              <w:rPr>
                <w:rFonts w:ascii="Montserrat Light" w:hAnsi="Montserrat Light"/>
                <w:b/>
              </w:rPr>
              <w:t xml:space="preserve">Primar, </w:t>
            </w:r>
          </w:p>
          <w:p w14:paraId="7DA79259" w14:textId="77777777" w:rsidR="00171B04" w:rsidRDefault="00F01128">
            <w:pPr>
              <w:widowControl w:val="0"/>
              <w:spacing w:line="240" w:lineRule="auto"/>
              <w:contextualSpacing/>
              <w:jc w:val="center"/>
              <w:rPr>
                <w:rFonts w:ascii="Montserrat Light" w:hAnsi="Montserrat Light"/>
                <w:b/>
              </w:rPr>
            </w:pPr>
            <w:r>
              <w:rPr>
                <w:rStyle w:val="Robust"/>
                <w:rFonts w:ascii="Montserrat Light" w:hAnsi="Montserrat Light"/>
              </w:rPr>
              <w:t>Topan Gelu Vasile</w:t>
            </w:r>
          </w:p>
          <w:p w14:paraId="20A64A95" w14:textId="77777777" w:rsidR="00171B04" w:rsidRDefault="00171B04">
            <w:pPr>
              <w:widowControl w:val="0"/>
              <w:spacing w:line="240" w:lineRule="auto"/>
              <w:contextualSpacing/>
              <w:jc w:val="center"/>
              <w:rPr>
                <w:rFonts w:ascii="Montserrat Light" w:hAnsi="Montserrat Light"/>
                <w:b/>
              </w:rPr>
            </w:pPr>
          </w:p>
          <w:p w14:paraId="2687FF7C" w14:textId="77777777" w:rsidR="00171B04" w:rsidRDefault="00171B04">
            <w:pPr>
              <w:widowControl w:val="0"/>
              <w:spacing w:line="240" w:lineRule="auto"/>
              <w:contextualSpacing/>
              <w:jc w:val="center"/>
              <w:rPr>
                <w:rFonts w:ascii="Montserrat Light" w:hAnsi="Montserrat Light"/>
                <w:b/>
              </w:rPr>
            </w:pPr>
          </w:p>
          <w:p w14:paraId="4A610B38"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Apahida</w:t>
            </w:r>
          </w:p>
          <w:p w14:paraId="07F82EA7"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 xml:space="preserve"> Primar, </w:t>
            </w:r>
          </w:p>
          <w:p w14:paraId="57225ED6" w14:textId="77777777" w:rsidR="00171B04" w:rsidRDefault="00F01128">
            <w:pPr>
              <w:widowControl w:val="0"/>
              <w:spacing w:line="240" w:lineRule="auto"/>
              <w:contextualSpacing/>
              <w:jc w:val="center"/>
              <w:rPr>
                <w:rFonts w:ascii="Montserrat Light" w:hAnsi="Montserrat Light"/>
              </w:rPr>
            </w:pPr>
            <w:r>
              <w:rPr>
                <w:rFonts w:ascii="Montserrat Light" w:hAnsi="Montserrat Light"/>
                <w:b/>
              </w:rPr>
              <w:t>Grigore Fati</w:t>
            </w:r>
          </w:p>
          <w:p w14:paraId="5C9D0AFC" w14:textId="77777777" w:rsidR="00171B04" w:rsidRDefault="00171B04">
            <w:pPr>
              <w:widowControl w:val="0"/>
              <w:spacing w:line="240" w:lineRule="auto"/>
              <w:contextualSpacing/>
              <w:jc w:val="center"/>
              <w:rPr>
                <w:rFonts w:ascii="Montserrat Light" w:hAnsi="Montserrat Light"/>
              </w:rPr>
            </w:pPr>
          </w:p>
          <w:p w14:paraId="0FBB5E2F" w14:textId="77777777" w:rsidR="00171B04" w:rsidRDefault="00171B04">
            <w:pPr>
              <w:widowControl w:val="0"/>
              <w:spacing w:line="240" w:lineRule="auto"/>
              <w:contextualSpacing/>
              <w:jc w:val="center"/>
              <w:rPr>
                <w:rFonts w:ascii="Montserrat Light" w:hAnsi="Montserrat Light"/>
              </w:rPr>
            </w:pPr>
          </w:p>
          <w:p w14:paraId="2218F57C"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Baciu,</w:t>
            </w:r>
          </w:p>
          <w:p w14:paraId="328E69AB"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Primar,</w:t>
            </w:r>
          </w:p>
          <w:p w14:paraId="1C7893E0"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Balazs Janos</w:t>
            </w:r>
          </w:p>
          <w:p w14:paraId="58CDA82E" w14:textId="77777777" w:rsidR="00171B04" w:rsidRDefault="00171B04">
            <w:pPr>
              <w:widowControl w:val="0"/>
              <w:spacing w:line="240" w:lineRule="auto"/>
              <w:contextualSpacing/>
              <w:jc w:val="center"/>
              <w:rPr>
                <w:rFonts w:ascii="Montserrat Light" w:hAnsi="Montserrat Light"/>
                <w:b/>
              </w:rPr>
            </w:pPr>
          </w:p>
          <w:p w14:paraId="64B9C234" w14:textId="77777777" w:rsidR="00171B04" w:rsidRDefault="00171B04">
            <w:pPr>
              <w:widowControl w:val="0"/>
              <w:spacing w:line="240" w:lineRule="auto"/>
              <w:contextualSpacing/>
              <w:jc w:val="center"/>
              <w:rPr>
                <w:rFonts w:ascii="Montserrat Light" w:hAnsi="Montserrat Light"/>
                <w:b/>
              </w:rPr>
            </w:pPr>
          </w:p>
          <w:p w14:paraId="455C2865"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Jucu</w:t>
            </w:r>
          </w:p>
          <w:p w14:paraId="7B868CEB"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 xml:space="preserve">Primar, </w:t>
            </w:r>
          </w:p>
          <w:p w14:paraId="73D91897" w14:textId="77777777" w:rsidR="00171B04" w:rsidRDefault="00F01128">
            <w:pPr>
              <w:widowControl w:val="0"/>
              <w:spacing w:line="240" w:lineRule="auto"/>
              <w:contextualSpacing/>
              <w:jc w:val="center"/>
              <w:rPr>
                <w:rFonts w:ascii="Montserrat Light" w:hAnsi="Montserrat Light"/>
              </w:rPr>
            </w:pPr>
            <w:r>
              <w:rPr>
                <w:rFonts w:ascii="Montserrat Light" w:hAnsi="Montserrat Light"/>
                <w:b/>
              </w:rPr>
              <w:t>Valentin Dorel Pojar</w:t>
            </w:r>
          </w:p>
          <w:p w14:paraId="6A91578F" w14:textId="77777777" w:rsidR="00171B04" w:rsidRDefault="00171B04">
            <w:pPr>
              <w:widowControl w:val="0"/>
              <w:spacing w:line="240" w:lineRule="auto"/>
              <w:contextualSpacing/>
              <w:jc w:val="center"/>
              <w:rPr>
                <w:rFonts w:ascii="Montserrat Light" w:hAnsi="Montserrat Light"/>
              </w:rPr>
            </w:pPr>
          </w:p>
          <w:p w14:paraId="64D8E8C8" w14:textId="77777777" w:rsidR="00171B04" w:rsidRDefault="00171B04">
            <w:pPr>
              <w:widowControl w:val="0"/>
              <w:spacing w:line="240" w:lineRule="auto"/>
              <w:contextualSpacing/>
              <w:jc w:val="center"/>
              <w:rPr>
                <w:rFonts w:ascii="Montserrat Light" w:hAnsi="Montserrat Light"/>
              </w:rPr>
            </w:pPr>
          </w:p>
          <w:p w14:paraId="706726B5" w14:textId="77777777" w:rsidR="00171B04" w:rsidRDefault="00F01128">
            <w:pPr>
              <w:widowControl w:val="0"/>
              <w:spacing w:line="240" w:lineRule="auto"/>
              <w:contextualSpacing/>
              <w:jc w:val="center"/>
              <w:rPr>
                <w:rFonts w:ascii="Montserrat Light" w:hAnsi="Montserrat Light"/>
                <w:b/>
              </w:rPr>
            </w:pPr>
            <w:r>
              <w:rPr>
                <w:rFonts w:ascii="Montserrat Light" w:hAnsi="Montserrat Light"/>
                <w:b/>
              </w:rPr>
              <w:t>Comuna Bonțida</w:t>
            </w:r>
          </w:p>
          <w:p w14:paraId="4044D6BB" w14:textId="77777777" w:rsidR="00171B04" w:rsidRDefault="00F01128">
            <w:pPr>
              <w:widowControl w:val="0"/>
              <w:spacing w:line="240" w:lineRule="auto"/>
              <w:contextualSpacing/>
              <w:jc w:val="center"/>
              <w:rPr>
                <w:rFonts w:ascii="Montserrat Light" w:hAnsi="Montserrat Light"/>
                <w:b/>
                <w:bCs/>
              </w:rPr>
            </w:pPr>
            <w:r>
              <w:rPr>
                <w:rFonts w:ascii="Montserrat Light" w:hAnsi="Montserrat Light"/>
                <w:b/>
              </w:rPr>
              <w:t>Primar,</w:t>
            </w:r>
          </w:p>
          <w:p w14:paraId="2BEE89D8" w14:textId="77777777" w:rsidR="00171B04" w:rsidRDefault="00F01128">
            <w:pPr>
              <w:widowControl w:val="0"/>
              <w:spacing w:line="240" w:lineRule="auto"/>
              <w:contextualSpacing/>
              <w:jc w:val="center"/>
              <w:rPr>
                <w:rFonts w:ascii="Montserrat Light" w:hAnsi="Montserrat Light"/>
                <w:b/>
                <w:bCs/>
              </w:rPr>
            </w:pPr>
            <w:r>
              <w:rPr>
                <w:rFonts w:ascii="Montserrat Light" w:hAnsi="Montserrat Light"/>
                <w:b/>
                <w:bCs/>
              </w:rPr>
              <w:t>Emil Cârhaț</w:t>
            </w:r>
          </w:p>
          <w:p w14:paraId="792AE900" w14:textId="77777777" w:rsidR="00171B04" w:rsidRDefault="00171B04">
            <w:pPr>
              <w:widowControl w:val="0"/>
              <w:spacing w:line="240" w:lineRule="auto"/>
              <w:contextualSpacing/>
              <w:jc w:val="center"/>
              <w:rPr>
                <w:rFonts w:ascii="Montserrat Light" w:hAnsi="Montserrat Light"/>
                <w:b/>
                <w:bCs/>
              </w:rPr>
            </w:pPr>
          </w:p>
          <w:p w14:paraId="7E39946A" w14:textId="77777777" w:rsidR="00171B04" w:rsidRDefault="00171B04">
            <w:pPr>
              <w:widowControl w:val="0"/>
              <w:spacing w:line="240" w:lineRule="auto"/>
              <w:contextualSpacing/>
              <w:jc w:val="center"/>
              <w:rPr>
                <w:rFonts w:ascii="Montserrat Light" w:hAnsi="Montserrat Light"/>
                <w:b/>
                <w:bCs/>
              </w:rPr>
            </w:pPr>
          </w:p>
          <w:p w14:paraId="01FFAA9C" w14:textId="77777777" w:rsidR="00171B04" w:rsidRDefault="00F01128">
            <w:pPr>
              <w:widowControl w:val="0"/>
              <w:spacing w:line="240" w:lineRule="auto"/>
              <w:contextualSpacing/>
              <w:jc w:val="center"/>
              <w:rPr>
                <w:rFonts w:ascii="Montserrat Light" w:hAnsi="Montserrat Light"/>
                <w:b/>
                <w:bCs/>
              </w:rPr>
            </w:pPr>
            <w:r>
              <w:rPr>
                <w:rFonts w:ascii="Montserrat Light" w:hAnsi="Montserrat Light"/>
                <w:b/>
              </w:rPr>
              <w:t>Comuna Gârbău</w:t>
            </w:r>
          </w:p>
          <w:p w14:paraId="4840DF24" w14:textId="77777777" w:rsidR="00171B04" w:rsidRDefault="00F01128">
            <w:pPr>
              <w:widowControl w:val="0"/>
              <w:spacing w:line="240" w:lineRule="auto"/>
              <w:contextualSpacing/>
              <w:jc w:val="center"/>
              <w:rPr>
                <w:rFonts w:ascii="Montserrat Light" w:hAnsi="Montserrat Light"/>
                <w:b/>
                <w:bCs/>
                <w:color w:val="000000"/>
              </w:rPr>
            </w:pPr>
            <w:r>
              <w:rPr>
                <w:rFonts w:ascii="Montserrat Light" w:hAnsi="Montserrat Light"/>
                <w:b/>
                <w:bCs/>
              </w:rPr>
              <w:t>Primar,</w:t>
            </w:r>
          </w:p>
          <w:p w14:paraId="7BBD31F5" w14:textId="77777777" w:rsidR="00171B04" w:rsidRDefault="00F01128">
            <w:pPr>
              <w:widowControl w:val="0"/>
              <w:spacing w:line="240" w:lineRule="auto"/>
              <w:contextualSpacing/>
              <w:jc w:val="center"/>
              <w:rPr>
                <w:rFonts w:ascii="Montserrat Light" w:hAnsi="Montserrat Light"/>
                <w:b/>
                <w:bCs/>
                <w:color w:val="000000"/>
              </w:rPr>
            </w:pPr>
            <w:r>
              <w:rPr>
                <w:rFonts w:ascii="Montserrat Light" w:hAnsi="Montserrat Light"/>
                <w:b/>
                <w:bCs/>
                <w:color w:val="000000"/>
              </w:rPr>
              <w:t>Broaina Gheorghe Lucian</w:t>
            </w:r>
          </w:p>
          <w:p w14:paraId="24327898" w14:textId="77777777" w:rsidR="00171B04" w:rsidRDefault="00171B04">
            <w:pPr>
              <w:widowControl w:val="0"/>
              <w:spacing w:line="240" w:lineRule="auto"/>
              <w:contextualSpacing/>
              <w:jc w:val="center"/>
              <w:rPr>
                <w:rFonts w:ascii="Montserrat Light" w:hAnsi="Montserrat Light"/>
                <w:b/>
                <w:bCs/>
                <w:color w:val="000000"/>
              </w:rPr>
            </w:pPr>
          </w:p>
          <w:p w14:paraId="3F492AF9" w14:textId="77777777" w:rsidR="00171B04" w:rsidRDefault="00171B04">
            <w:pPr>
              <w:widowControl w:val="0"/>
              <w:spacing w:line="240" w:lineRule="auto"/>
              <w:contextualSpacing/>
              <w:jc w:val="center"/>
              <w:rPr>
                <w:rFonts w:ascii="Montserrat Light" w:hAnsi="Montserrat Light"/>
                <w:b/>
                <w:bCs/>
                <w:color w:val="000000"/>
              </w:rPr>
            </w:pPr>
          </w:p>
          <w:p w14:paraId="75025E6E" w14:textId="77777777" w:rsidR="00171B04" w:rsidRDefault="00171B04">
            <w:pPr>
              <w:widowControl w:val="0"/>
              <w:spacing w:line="240" w:lineRule="auto"/>
              <w:contextualSpacing/>
              <w:jc w:val="center"/>
              <w:rPr>
                <w:rFonts w:ascii="Montserrat Light" w:hAnsi="Montserrat Light"/>
                <w:b/>
                <w:bCs/>
                <w:color w:val="000000"/>
              </w:rPr>
            </w:pPr>
          </w:p>
          <w:p w14:paraId="76EDA934" w14:textId="77777777" w:rsidR="00171B04" w:rsidRDefault="00171B04">
            <w:pPr>
              <w:widowControl w:val="0"/>
              <w:spacing w:line="240" w:lineRule="auto"/>
              <w:contextualSpacing/>
              <w:jc w:val="center"/>
              <w:rPr>
                <w:rFonts w:ascii="Montserrat Light" w:hAnsi="Montserrat Light"/>
                <w:b/>
                <w:bCs/>
                <w:color w:val="000000"/>
              </w:rPr>
            </w:pPr>
          </w:p>
          <w:p w14:paraId="16812ADA" w14:textId="77777777" w:rsidR="00171B04" w:rsidRDefault="00171B04">
            <w:pPr>
              <w:widowControl w:val="0"/>
              <w:spacing w:line="240" w:lineRule="auto"/>
              <w:contextualSpacing/>
              <w:jc w:val="center"/>
              <w:rPr>
                <w:rFonts w:ascii="Montserrat Light" w:hAnsi="Montserrat Light"/>
                <w:b/>
                <w:bCs/>
                <w:color w:val="000000"/>
              </w:rPr>
            </w:pPr>
          </w:p>
          <w:p w14:paraId="7455A384" w14:textId="77777777" w:rsidR="00171B04" w:rsidRDefault="00171B04">
            <w:pPr>
              <w:widowControl w:val="0"/>
              <w:spacing w:line="240" w:lineRule="auto"/>
              <w:contextualSpacing/>
              <w:jc w:val="center"/>
              <w:rPr>
                <w:rFonts w:ascii="Montserrat Light" w:hAnsi="Montserrat Light"/>
                <w:b/>
                <w:bCs/>
                <w:color w:val="000000"/>
              </w:rPr>
            </w:pPr>
          </w:p>
          <w:p w14:paraId="146EF33F" w14:textId="77777777" w:rsidR="00171B04" w:rsidRDefault="00171B04">
            <w:pPr>
              <w:widowControl w:val="0"/>
              <w:spacing w:line="240" w:lineRule="auto"/>
              <w:contextualSpacing/>
              <w:rPr>
                <w:rFonts w:ascii="Montserrat Light" w:hAnsi="Montserrat Light"/>
                <w:b/>
                <w:bCs/>
                <w:color w:val="000000"/>
              </w:rPr>
            </w:pPr>
          </w:p>
        </w:tc>
      </w:tr>
    </w:tbl>
    <w:p w14:paraId="7C77A6A9" w14:textId="77777777" w:rsidR="00171B04" w:rsidRDefault="00171B04">
      <w:pPr>
        <w:spacing w:line="240" w:lineRule="auto"/>
        <w:contextualSpacing/>
        <w:jc w:val="both"/>
        <w:rPr>
          <w:rFonts w:ascii="Montserrat Light" w:hAnsi="Montserrat Light"/>
          <w:b/>
          <w:bCs/>
          <w:lang w:val="ro-RO"/>
        </w:rPr>
      </w:pPr>
    </w:p>
    <w:p w14:paraId="1541A74B" w14:textId="77777777" w:rsidR="00171B04" w:rsidRDefault="00F01128">
      <w:pPr>
        <w:spacing w:line="240" w:lineRule="auto"/>
        <w:contextualSpacing/>
        <w:jc w:val="both"/>
        <w:rPr>
          <w:rFonts w:ascii="Montserrat Light" w:hAnsi="Montserrat Light"/>
          <w:b/>
          <w:bCs/>
          <w:lang w:val="ro-RO"/>
        </w:rPr>
      </w:pPr>
      <w:r>
        <w:rPr>
          <w:rFonts w:ascii="Montserrat Light" w:hAnsi="Montserrat Light"/>
          <w:b/>
          <w:bCs/>
          <w:lang w:val="ro-RO"/>
        </w:rPr>
        <w:t xml:space="preserve">    </w:t>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t xml:space="preserve">  Contrasemnează:</w:t>
      </w:r>
    </w:p>
    <w:p w14:paraId="12BBB281" w14:textId="77777777" w:rsidR="00171B04" w:rsidRDefault="00F01128">
      <w:pPr>
        <w:spacing w:line="240" w:lineRule="auto"/>
        <w:contextualSpacing/>
        <w:jc w:val="both"/>
        <w:rPr>
          <w:rFonts w:ascii="Montserrat Light" w:hAnsi="Montserrat Light"/>
          <w:b/>
          <w:bCs/>
          <w:lang w:val="ro-RO"/>
        </w:rPr>
      </w:pPr>
      <w:r>
        <w:rPr>
          <w:rFonts w:ascii="Montserrat Light" w:hAnsi="Montserrat Light"/>
          <w:b/>
          <w:bCs/>
          <w:lang w:val="ro-RO"/>
        </w:rPr>
        <w:t xml:space="preserve">     PREŞEDINTE,</w:t>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r>
      <w:r>
        <w:rPr>
          <w:rFonts w:ascii="Montserrat Light" w:hAnsi="Montserrat Light"/>
          <w:b/>
          <w:bCs/>
          <w:lang w:val="ro-RO"/>
        </w:rPr>
        <w:tab/>
        <w:t xml:space="preserve">          SECRETAR GENERAL AL JUDEŢULUI,</w:t>
      </w:r>
    </w:p>
    <w:p w14:paraId="45BBB290" w14:textId="77777777" w:rsidR="00171B04" w:rsidRDefault="00F01128">
      <w:pPr>
        <w:spacing w:line="240" w:lineRule="auto"/>
        <w:contextualSpacing/>
        <w:jc w:val="both"/>
        <w:rPr>
          <w:rFonts w:ascii="Montserrat Light" w:hAnsi="Montserrat Light"/>
          <w:b/>
          <w:bCs/>
          <w:lang w:val="ro-RO"/>
        </w:rPr>
      </w:pPr>
      <w:r>
        <w:rPr>
          <w:rFonts w:ascii="Montserrat Light" w:hAnsi="Montserrat Light"/>
          <w:b/>
          <w:bCs/>
          <w:lang w:val="ro-RO"/>
        </w:rPr>
        <w:t xml:space="preserve">         Alin TIŞE                                                                                  Simona GACI</w:t>
      </w:r>
    </w:p>
    <w:p w14:paraId="4CBE24E4" w14:textId="77777777" w:rsidR="00171B04" w:rsidRDefault="00171B04">
      <w:pPr>
        <w:spacing w:line="240" w:lineRule="auto"/>
        <w:contextualSpacing/>
        <w:jc w:val="both"/>
        <w:rPr>
          <w:rFonts w:ascii="Montserrat Light" w:hAnsi="Montserrat Light"/>
          <w:b/>
          <w:bCs/>
          <w:lang w:val="ro-RO"/>
        </w:rPr>
      </w:pPr>
    </w:p>
    <w:p w14:paraId="359A0BDB" w14:textId="77777777" w:rsidR="00171B04" w:rsidRDefault="00171B04">
      <w:pPr>
        <w:spacing w:line="240" w:lineRule="auto"/>
        <w:contextualSpacing/>
        <w:jc w:val="both"/>
        <w:rPr>
          <w:rFonts w:ascii="Montserrat Light" w:hAnsi="Montserrat Light"/>
          <w:b/>
          <w:bCs/>
          <w:lang w:val="ro-RO"/>
        </w:rPr>
      </w:pPr>
    </w:p>
    <w:p w14:paraId="6E858A25" w14:textId="77777777" w:rsidR="00424542" w:rsidRDefault="00424542">
      <w:pPr>
        <w:spacing w:line="240" w:lineRule="auto"/>
        <w:contextualSpacing/>
        <w:jc w:val="both"/>
        <w:rPr>
          <w:rFonts w:ascii="Montserrat Light" w:hAnsi="Montserrat Light"/>
          <w:b/>
          <w:bCs/>
          <w:lang w:val="ro-RO"/>
        </w:rPr>
      </w:pPr>
    </w:p>
    <w:p w14:paraId="71C59FE8" w14:textId="44E5BC7A" w:rsidR="00171B04" w:rsidRPr="00424542" w:rsidRDefault="00F01128">
      <w:pPr>
        <w:spacing w:line="240" w:lineRule="auto"/>
        <w:contextualSpacing/>
        <w:rPr>
          <w:rFonts w:ascii="Montserrat Light" w:hAnsi="Montserrat Light"/>
          <w:b/>
          <w:bCs/>
        </w:rPr>
      </w:pPr>
      <w:bookmarkStart w:id="3" w:name="_Hlk164253597"/>
      <w:r w:rsidRPr="00424542">
        <w:rPr>
          <w:rFonts w:ascii="Montserrat Light" w:hAnsi="Montserrat Light"/>
          <w:b/>
          <w:bCs/>
        </w:rPr>
        <w:lastRenderedPageBreak/>
        <w:t>Nr.</w:t>
      </w:r>
      <w:bookmarkEnd w:id="3"/>
      <w:r w:rsidR="00424542" w:rsidRPr="00424542">
        <w:rPr>
          <w:rFonts w:ascii="Montserrat Light" w:hAnsi="Montserrat Light"/>
          <w:b/>
          <w:bCs/>
        </w:rPr>
        <w:t xml:space="preserve"> 16755/18.04.2024</w:t>
      </w:r>
      <w:r w:rsidRPr="00424542">
        <w:rPr>
          <w:rFonts w:ascii="Montserrat Light" w:hAnsi="Montserrat Light"/>
          <w:b/>
          <w:bCs/>
        </w:rPr>
        <w:tab/>
      </w:r>
    </w:p>
    <w:p w14:paraId="45946ED5" w14:textId="77777777" w:rsidR="00171B04" w:rsidRDefault="00171B04">
      <w:pPr>
        <w:tabs>
          <w:tab w:val="left" w:pos="3456"/>
        </w:tabs>
        <w:spacing w:line="240" w:lineRule="auto"/>
        <w:contextualSpacing/>
        <w:jc w:val="center"/>
        <w:rPr>
          <w:rFonts w:ascii="Montserrat Light" w:hAnsi="Montserrat Light"/>
          <w:b/>
          <w:bCs/>
          <w:iCs/>
          <w:lang w:val="ro-RO"/>
        </w:rPr>
      </w:pPr>
    </w:p>
    <w:p w14:paraId="6A6CBC6A" w14:textId="77777777" w:rsidR="00171B04" w:rsidRDefault="00F01128">
      <w:pPr>
        <w:tabs>
          <w:tab w:val="left" w:pos="3456"/>
        </w:tabs>
        <w:spacing w:line="240" w:lineRule="auto"/>
        <w:contextualSpacing/>
        <w:jc w:val="center"/>
        <w:rPr>
          <w:rFonts w:ascii="Montserrat Light" w:hAnsi="Montserrat Light"/>
          <w:b/>
          <w:bCs/>
          <w:iCs/>
          <w:lang w:val="ro-RO"/>
        </w:rPr>
      </w:pPr>
      <w:r>
        <w:rPr>
          <w:rFonts w:ascii="Montserrat Light" w:hAnsi="Montserrat Light"/>
          <w:b/>
          <w:bCs/>
          <w:iCs/>
          <w:lang w:val="ro-RO"/>
        </w:rPr>
        <w:t>RAPORT DE SPECIALITATE</w:t>
      </w:r>
    </w:p>
    <w:p w14:paraId="688522F2" w14:textId="77777777" w:rsidR="00171B04" w:rsidRDefault="00171B04">
      <w:pPr>
        <w:tabs>
          <w:tab w:val="left" w:pos="3456"/>
        </w:tabs>
        <w:spacing w:line="240" w:lineRule="auto"/>
        <w:contextualSpacing/>
        <w:jc w:val="center"/>
        <w:rPr>
          <w:rFonts w:ascii="Montserrat Light" w:hAnsi="Montserrat Light"/>
          <w:b/>
          <w:bCs/>
          <w:iCs/>
          <w:lang w:val="ro-RO"/>
        </w:rPr>
      </w:pPr>
    </w:p>
    <w:tbl>
      <w:tblPr>
        <w:tblW w:w="9715" w:type="dxa"/>
        <w:tblLayout w:type="fixed"/>
        <w:tblLook w:val="04A0" w:firstRow="1" w:lastRow="0" w:firstColumn="1" w:lastColumn="0" w:noHBand="0" w:noVBand="1"/>
      </w:tblPr>
      <w:tblGrid>
        <w:gridCol w:w="3792"/>
        <w:gridCol w:w="762"/>
        <w:gridCol w:w="2115"/>
        <w:gridCol w:w="1426"/>
        <w:gridCol w:w="1611"/>
        <w:gridCol w:w="9"/>
      </w:tblGrid>
      <w:tr w:rsidR="00171B04" w14:paraId="6F7A2551" w14:textId="77777777" w:rsidTr="00424542">
        <w:trPr>
          <w:trHeight w:val="278"/>
        </w:trPr>
        <w:tc>
          <w:tcPr>
            <w:tcW w:w="3792" w:type="dxa"/>
            <w:tcBorders>
              <w:top w:val="single" w:sz="4" w:space="0" w:color="000000"/>
              <w:left w:val="single" w:sz="4" w:space="0" w:color="000000"/>
              <w:bottom w:val="single" w:sz="4" w:space="0" w:color="000000"/>
              <w:right w:val="single" w:sz="4" w:space="0" w:color="000000"/>
            </w:tcBorders>
          </w:tcPr>
          <w:p w14:paraId="569A8218"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Titlul proiectului de hotărâre</w:t>
            </w:r>
          </w:p>
        </w:tc>
        <w:tc>
          <w:tcPr>
            <w:tcW w:w="5923" w:type="dxa"/>
            <w:gridSpan w:val="5"/>
            <w:tcBorders>
              <w:top w:val="single" w:sz="4" w:space="0" w:color="000000"/>
              <w:left w:val="single" w:sz="4" w:space="0" w:color="000000"/>
              <w:bottom w:val="single" w:sz="4" w:space="0" w:color="000000"/>
              <w:right w:val="single" w:sz="4" w:space="0" w:color="000000"/>
            </w:tcBorders>
          </w:tcPr>
          <w:p w14:paraId="007DA6F1" w14:textId="77777777" w:rsidR="00171B04" w:rsidRDefault="00F01128">
            <w:pPr>
              <w:keepNext/>
              <w:widowControl w:val="0"/>
              <w:spacing w:line="240" w:lineRule="auto"/>
              <w:contextualSpacing/>
              <w:jc w:val="both"/>
              <w:outlineLvl w:val="1"/>
              <w:rPr>
                <w:rFonts w:ascii="Montserrat Light" w:eastAsia="Calibri" w:hAnsi="Montserrat Light" w:cs="Times New Roman"/>
                <w:b/>
                <w:lang w:val="en-US" w:eastAsia="ar-SA"/>
              </w:rPr>
            </w:pPr>
            <w:r>
              <w:rPr>
                <w:rFonts w:ascii="Montserrat Light" w:hAnsi="Montserrat Light"/>
                <w:b/>
                <w:bCs/>
                <w:lang w:val="ro-RO"/>
              </w:rPr>
              <w:t xml:space="preserve">Asocierea Județului Cluj cu Municipiul Cluj-Napoca și comunele Florești, Gilău, Apahida, Baciu, Jucu, Bonțida și Gârbău în vederea realizării unui </w:t>
            </w:r>
            <w:r>
              <w:rPr>
                <w:rFonts w:ascii="Montserrat Light" w:hAnsi="Montserrat Light"/>
                <w:b/>
                <w:bCs/>
                <w:lang w:val="fr-BE"/>
              </w:rPr>
              <w:t xml:space="preserve">obiectiv de </w:t>
            </w:r>
            <w:r>
              <w:rPr>
                <w:rFonts w:ascii="Montserrat Light" w:hAnsi="Montserrat Light"/>
                <w:b/>
                <w:bCs/>
              </w:rPr>
              <w:t>investiţii</w:t>
            </w:r>
          </w:p>
        </w:tc>
      </w:tr>
      <w:tr w:rsidR="00171B04" w14:paraId="69574BDA" w14:textId="77777777" w:rsidTr="00424542">
        <w:tc>
          <w:tcPr>
            <w:tcW w:w="3792" w:type="dxa"/>
            <w:tcBorders>
              <w:top w:val="single" w:sz="4" w:space="0" w:color="000000"/>
              <w:left w:val="single" w:sz="4" w:space="0" w:color="000000"/>
              <w:bottom w:val="single" w:sz="4" w:space="0" w:color="000000"/>
              <w:right w:val="single" w:sz="4" w:space="0" w:color="000000"/>
            </w:tcBorders>
          </w:tcPr>
          <w:p w14:paraId="3BF6965A"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Compartiment de resort:</w:t>
            </w:r>
          </w:p>
        </w:tc>
        <w:tc>
          <w:tcPr>
            <w:tcW w:w="5923" w:type="dxa"/>
            <w:gridSpan w:val="5"/>
            <w:tcBorders>
              <w:top w:val="single" w:sz="4" w:space="0" w:color="000000"/>
              <w:left w:val="single" w:sz="4" w:space="0" w:color="000000"/>
              <w:bottom w:val="single" w:sz="4" w:space="0" w:color="000000"/>
              <w:right w:val="single" w:sz="4" w:space="0" w:color="000000"/>
            </w:tcBorders>
          </w:tcPr>
          <w:p w14:paraId="7DF2DEB9" w14:textId="77777777" w:rsidR="00171B04" w:rsidRDefault="00F01128">
            <w:pPr>
              <w:tabs>
                <w:tab w:val="left" w:pos="3456"/>
              </w:tabs>
              <w:spacing w:line="240" w:lineRule="auto"/>
              <w:contextualSpacing/>
              <w:jc w:val="both"/>
              <w:rPr>
                <w:rFonts w:ascii="Montserrat Light" w:hAnsi="Montserrat Light"/>
                <w:lang w:val="ro-RO"/>
              </w:rPr>
            </w:pPr>
            <w:r>
              <w:rPr>
                <w:rFonts w:ascii="Montserrat Light" w:hAnsi="Montserrat Light"/>
                <w:lang w:val="ro-RO"/>
              </w:rPr>
              <w:t xml:space="preserve">Direcția Juridică </w:t>
            </w:r>
          </w:p>
        </w:tc>
      </w:tr>
      <w:tr w:rsidR="00171B04" w14:paraId="5B71C598"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5505D2B8"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 xml:space="preserve">Secțiunea 1 – Documentare și analiză: </w:t>
            </w:r>
          </w:p>
        </w:tc>
      </w:tr>
      <w:tr w:rsidR="00171B04" w14:paraId="7D66EFBA"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36B62F83" w14:textId="77777777" w:rsidR="00171B04" w:rsidRDefault="00F01128">
            <w:pPr>
              <w:tabs>
                <w:tab w:val="left" w:pos="3456"/>
              </w:tabs>
              <w:spacing w:before="120" w:line="240" w:lineRule="auto"/>
              <w:contextualSpacing/>
              <w:jc w:val="both"/>
              <w:rPr>
                <w:rFonts w:ascii="Montserrat Light" w:hAnsi="Montserrat Light"/>
                <w:lang w:val="en-US"/>
              </w:rPr>
            </w:pPr>
            <w:r>
              <w:rPr>
                <w:rFonts w:ascii="Montserrat Light" w:hAnsi="Montserrat Light"/>
                <w:lang w:val="en-US"/>
              </w:rPr>
              <w:t xml:space="preserve">Asigurarea desfășurării fluente și  în siguranță a circulației,  ocrotirea vieţii, integrităţii corporale şi a sănătăţii persoanelor participante la trafic sau aflate în zona drumului public, protecţia drepturilor şi intereselor legitime ale persoanelor respective, a proprietăţii publice şi private, cât şi a mediului, reprezintă o prioritate stabilită în sarcina unor autorităţi ale administraţiei publice, instituţii şi organizaţii cu atribuții în acest domeniu. </w:t>
            </w:r>
          </w:p>
          <w:p w14:paraId="06497F86" w14:textId="77777777" w:rsidR="00171B04" w:rsidRDefault="00F01128">
            <w:pPr>
              <w:spacing w:before="144" w:line="240" w:lineRule="auto"/>
              <w:contextualSpacing/>
              <w:jc w:val="both"/>
              <w:rPr>
                <w:rFonts w:ascii="Montserrat Light" w:hAnsi="Montserrat Light"/>
                <w:color w:val="000000"/>
              </w:rPr>
            </w:pPr>
            <w:r>
              <w:rPr>
                <w:rFonts w:ascii="Montserrat Light" w:hAnsi="Montserrat Light"/>
                <w:color w:val="000000"/>
                <w:spacing w:val="-2"/>
                <w:lang w:val="fr-FR"/>
              </w:rPr>
              <w:t>Municipiul Cluj-Napoca este pol de creștere conform HG 998/2008 fiind primul oraș ca mărime din România (după capitala București), cu cea mai dinamică creștere a populației (conform ultimului recensământ). Acesta a realizat Planul de Mobilitate Urbană Durabilă (PMUD) pentru perioada 2016-2030</w:t>
            </w:r>
            <w:r>
              <w:rPr>
                <w:rFonts w:ascii="Montserrat Light" w:hAnsi="Montserrat Light"/>
                <w:color w:val="000000"/>
                <w:spacing w:val="-2"/>
              </w:rPr>
              <w:t xml:space="preserve">, cu sprijinul consultanților Băncii Europene de Reconstrucție și Dezvoltare (BERD), sub asistența tehnică a JASPERS, în cadrul proiectului finanțat de Ministerul Dezvoltării Regionale și Administrației Publice (MDRAP). </w:t>
            </w:r>
          </w:p>
          <w:p w14:paraId="4CADDD5E" w14:textId="77777777" w:rsidR="00171B04" w:rsidRDefault="00F01128">
            <w:pPr>
              <w:spacing w:before="144" w:line="240" w:lineRule="auto"/>
              <w:contextualSpacing/>
              <w:jc w:val="both"/>
              <w:rPr>
                <w:rFonts w:ascii="Montserrat Light" w:eastAsia="Tahoma" w:hAnsi="Montserrat Light"/>
              </w:rPr>
            </w:pPr>
            <w:r>
              <w:rPr>
                <w:rFonts w:ascii="Montserrat Light" w:hAnsi="Montserrat Light"/>
                <w:color w:val="000000"/>
              </w:rPr>
              <w:t>Localitățile limitrofe municipiului Cluj-Napoca, Florești, Gilău, Apahida, Baciu, Jucu, Bonțida și Gârbău au cunoscut, de asemenea, o dezvoltare accentuată, situație care a condus la creșterea valorilor de trafic între acestea și municipiul Cluj-Napoca.</w:t>
            </w:r>
          </w:p>
          <w:p w14:paraId="45124700" w14:textId="77777777" w:rsidR="00171B04" w:rsidRDefault="00F01128">
            <w:pPr>
              <w:spacing w:line="240" w:lineRule="auto"/>
              <w:ind w:left="29"/>
              <w:contextualSpacing/>
              <w:jc w:val="both"/>
              <w:rPr>
                <w:rFonts w:ascii="Montserrat Light" w:hAnsi="Montserrat Light"/>
              </w:rPr>
            </w:pPr>
            <w:r>
              <w:rPr>
                <w:rFonts w:ascii="Montserrat Light" w:eastAsia="Tahoma" w:hAnsi="Montserrat Light"/>
              </w:rPr>
              <w:t xml:space="preserve">În acest sens, prin Hotarârea nr. 1099/2018 a Consiliului Local al Municipiului Cluj-Napoca s-a aprobat Acordul de asociere pentru realizarea în parteneriat a </w:t>
            </w:r>
            <w:r>
              <w:rPr>
                <w:rFonts w:ascii="Montserrat Light" w:hAnsi="Montserrat Light"/>
              </w:rPr>
              <w:t xml:space="preserve">Studiilor de pre-fezabilitate, fezabilitate, impact asupra mediului şi evaluarea strategică adecvată pentru </w:t>
            </w:r>
            <w:r>
              <w:rPr>
                <w:rFonts w:ascii="Montserrat Light" w:hAnsi="Montserrat Light"/>
                <w:lang w:val="fr-BE"/>
              </w:rPr>
              <w:t xml:space="preserve">obiectivul de </w:t>
            </w:r>
            <w:r>
              <w:rPr>
                <w:rFonts w:ascii="Montserrat Light" w:hAnsi="Montserrat Light"/>
              </w:rPr>
              <w:t xml:space="preserve">investiţii „Tren Metropolitan Gilău – Floreşti – Cluj-Napoca – Baciu – Apahida – Jucu – Bonţida”. Ulterior acesta a fost modificat prin 7 acte adiționale. </w:t>
            </w:r>
          </w:p>
          <w:p w14:paraId="693A9B65" w14:textId="2DA4FEC3" w:rsidR="00171B04" w:rsidRPr="009A14BA" w:rsidRDefault="00F01128">
            <w:pPr>
              <w:spacing w:before="144" w:line="240" w:lineRule="auto"/>
              <w:contextualSpacing/>
              <w:jc w:val="both"/>
              <w:rPr>
                <w:rFonts w:ascii="Montserrat Light" w:hAnsi="Montserrat Light"/>
              </w:rPr>
            </w:pPr>
            <w:r>
              <w:rPr>
                <w:rFonts w:ascii="Montserrat Light" w:eastAsia="Tahoma" w:hAnsi="Montserrat Light"/>
                <w:color w:val="000000"/>
              </w:rPr>
              <w:t>Totodată, în cadrul asocierii s-a întocmit d</w:t>
            </w:r>
            <w:r>
              <w:rPr>
                <w:rFonts w:ascii="Montserrat Light" w:hAnsi="Montserrat Light"/>
              </w:rPr>
              <w:t>ocumentația</w:t>
            </w:r>
            <w:r>
              <w:rPr>
                <w:rFonts w:ascii="Montserrat Light" w:hAnsi="Montserrat Light"/>
                <w:lang w:val="en-US"/>
              </w:rPr>
              <w:t xml:space="preserve"> PUZ</w:t>
            </w:r>
            <w:r>
              <w:rPr>
                <w:rFonts w:ascii="Montserrat Light" w:hAnsi="Montserrat Light"/>
              </w:rPr>
              <w:t xml:space="preserve"> și </w:t>
            </w:r>
            <w:r>
              <w:rPr>
                <w:rFonts w:ascii="Montserrat Light" w:hAnsi="Montserrat Light"/>
                <w:lang w:val="en-US"/>
              </w:rPr>
              <w:t>SF pentru Componenta 2. Tren Metropolitan</w:t>
            </w:r>
            <w:r w:rsidR="009A14BA">
              <w:rPr>
                <w:rFonts w:ascii="Montserrat Light" w:hAnsi="Montserrat Light"/>
                <w:lang w:val="en-US"/>
              </w:rPr>
              <w:t>,</w:t>
            </w:r>
            <w:r w:rsidR="009A14BA">
              <w:rPr>
                <w:rStyle w:val="AntetCaracter"/>
              </w:rPr>
              <w:t xml:space="preserve"> </w:t>
            </w:r>
            <w:r w:rsidR="009A14BA" w:rsidRPr="009A14BA">
              <w:rPr>
                <w:rStyle w:val="cf01"/>
                <w:rFonts w:ascii="Montserrat Light" w:hAnsi="Montserrat Light"/>
                <w:sz w:val="22"/>
                <w:szCs w:val="22"/>
              </w:rPr>
              <w:t>dar neaprobată urmând a fi revizuită conform Ghidului solicitantulu</w:t>
            </w:r>
            <w:r w:rsidR="009A14BA">
              <w:rPr>
                <w:rStyle w:val="cf01"/>
                <w:rFonts w:ascii="Montserrat Light" w:hAnsi="Montserrat Light"/>
                <w:sz w:val="22"/>
                <w:szCs w:val="22"/>
              </w:rPr>
              <w:t>i</w:t>
            </w:r>
            <w:r w:rsidRPr="009A14BA">
              <w:rPr>
                <w:rFonts w:ascii="Montserrat Light" w:hAnsi="Montserrat Light"/>
                <w:lang w:val="en-US"/>
              </w:rPr>
              <w:t>.</w:t>
            </w:r>
          </w:p>
          <w:p w14:paraId="08686E13" w14:textId="77777777" w:rsidR="00171B04" w:rsidRDefault="00F01128">
            <w:pPr>
              <w:spacing w:before="144" w:line="240" w:lineRule="auto"/>
              <w:contextualSpacing/>
              <w:jc w:val="both"/>
              <w:rPr>
                <w:rFonts w:ascii="Montserrat Light" w:hAnsi="Montserrat Light"/>
                <w:color w:val="222222"/>
              </w:rPr>
            </w:pPr>
            <w:r>
              <w:rPr>
                <w:rFonts w:ascii="Montserrat Light" w:hAnsi="Montserrat Light"/>
              </w:rPr>
              <w:t>Prin adresa nr. 1205/12.04.2023, Ministerul Transporturilor și Infrastructurii, a solicitat Municipiului Cluj-Napoca punctul de vedere privind depunerea unui proiect pentru implementarea trenului metropolitan, solicitare la care Municipiul Cluj-Napoca i-a dat curs.</w:t>
            </w:r>
          </w:p>
          <w:p w14:paraId="29539676" w14:textId="77777777" w:rsidR="00171B04" w:rsidRDefault="00F01128">
            <w:pPr>
              <w:spacing w:before="144" w:line="240" w:lineRule="auto"/>
              <w:contextualSpacing/>
              <w:jc w:val="both"/>
              <w:rPr>
                <w:rStyle w:val="Accentuat"/>
                <w:rFonts w:ascii="Montserrat Light" w:hAnsi="Montserrat Light"/>
                <w:i w:val="0"/>
                <w:iCs w:val="0"/>
                <w:color w:val="000000"/>
              </w:rPr>
            </w:pPr>
            <w:r>
              <w:rPr>
                <w:rFonts w:ascii="Montserrat Light" w:hAnsi="Montserrat Light"/>
                <w:color w:val="000000"/>
              </w:rPr>
              <w:t xml:space="preserve">Astfel, Municipiul Cluj-Napoca a efectuat demersurile necesare pentru modificarea/actualizarea documentației întocmite astfel încât aceasta să se poată încadra în prevederile </w:t>
            </w:r>
            <w:r>
              <w:rPr>
                <w:rFonts w:ascii="Montserrat Light" w:hAnsi="Montserrat Light"/>
                <w:color w:val="000000"/>
                <w:lang w:val="en-US"/>
              </w:rPr>
              <w:t xml:space="preserve">ghidului solicitantului pentru prioritatea (P6) </w:t>
            </w:r>
            <w:r>
              <w:rPr>
                <w:rStyle w:val="Accentuat"/>
                <w:rFonts w:ascii="Montserrat Light" w:hAnsi="Montserrat Light"/>
                <w:i w:val="0"/>
                <w:iCs w:val="0"/>
                <w:color w:val="000000"/>
                <w:lang w:val="en-US"/>
              </w:rPr>
              <w:t xml:space="preserve">Dezvoltarea mobilității sustenabile în nodurile urbane – trenurile metropolitane, </w:t>
            </w:r>
            <w:r>
              <w:rPr>
                <w:rStyle w:val="Accentuat"/>
                <w:rFonts w:ascii="Montserrat Light" w:hAnsi="Montserrat Light"/>
                <w:i w:val="0"/>
                <w:iCs w:val="0"/>
                <w:color w:val="000000"/>
              </w:rPr>
              <w:t>conform solicitării Ministerului Transporturilor  și Infrastructurii.</w:t>
            </w:r>
          </w:p>
          <w:p w14:paraId="06BFF241" w14:textId="77777777" w:rsidR="00171B04" w:rsidRDefault="00F01128">
            <w:pPr>
              <w:spacing w:before="144" w:line="240" w:lineRule="auto"/>
              <w:contextualSpacing/>
              <w:jc w:val="both"/>
              <w:rPr>
                <w:rStyle w:val="Accentuat"/>
                <w:rFonts w:ascii="Montserrat Light" w:hAnsi="Montserrat Light"/>
                <w:i w:val="0"/>
                <w:iCs w:val="0"/>
                <w:color w:val="000000"/>
              </w:rPr>
            </w:pPr>
            <w:r>
              <w:rPr>
                <w:rStyle w:val="Accentuat"/>
                <w:rFonts w:ascii="Montserrat Light" w:hAnsi="Montserrat Light"/>
                <w:i w:val="0"/>
                <w:iCs w:val="0"/>
                <w:color w:val="000000"/>
              </w:rPr>
              <w:t>Modificările presupun:</w:t>
            </w:r>
          </w:p>
          <w:p w14:paraId="0CBD62BC" w14:textId="77777777" w:rsidR="00171B04" w:rsidRDefault="00F01128">
            <w:pPr>
              <w:spacing w:before="144" w:line="240" w:lineRule="auto"/>
              <w:contextualSpacing/>
              <w:jc w:val="both"/>
              <w:rPr>
                <w:rFonts w:ascii="Montserrat Light" w:hAnsi="Montserrat Light"/>
              </w:rPr>
            </w:pPr>
            <w:r>
              <w:rPr>
                <w:rStyle w:val="Accentuat"/>
                <w:rFonts w:ascii="Montserrat Light" w:hAnsi="Montserrat Light"/>
                <w:i w:val="0"/>
                <w:iCs w:val="0"/>
                <w:color w:val="000000"/>
              </w:rPr>
              <w:t xml:space="preserve">- </w:t>
            </w:r>
            <w:r>
              <w:rPr>
                <w:rFonts w:ascii="Montserrat Light" w:hAnsi="Montserrat Light"/>
              </w:rPr>
              <w:t>reconfigurare parcări – conform Anexei 14 din Ghid solicitantului (”sisteme Park&amp;Ride vor fi amplasate în vecinătatea stației CF. De-a lungul unei rute de tren metropolitan vor fi amplasate sisteme Park&amp;Ride in minim 30% din stațiile/punctele de oprire ale rutei;</w:t>
            </w:r>
          </w:p>
          <w:p w14:paraId="588185D6" w14:textId="77777777" w:rsidR="00171B04" w:rsidRDefault="00F01128">
            <w:pPr>
              <w:spacing w:before="144" w:line="240" w:lineRule="auto"/>
              <w:contextualSpacing/>
              <w:jc w:val="both"/>
              <w:rPr>
                <w:rFonts w:ascii="Montserrat Light" w:hAnsi="Montserrat Light"/>
                <w:color w:val="000000"/>
              </w:rPr>
            </w:pPr>
            <w:r>
              <w:rPr>
                <w:rFonts w:ascii="Montserrat Light" w:hAnsi="Montserrat Light"/>
              </w:rPr>
              <w:t xml:space="preserve">- </w:t>
            </w:r>
            <w:r>
              <w:rPr>
                <w:rFonts w:ascii="Montserrat Light" w:hAnsi="Montserrat Light"/>
              </w:rPr>
              <w:t>adaptarea Remizei la fazarea finanțării din punct de vedere tehnic - funcțional, precum și cerințele obligatorii ale Ghidului de trenuri metropolitane; conform punctului 5.2.2 din ghidul solicitantului (”</w:t>
            </w:r>
            <w:r>
              <w:rPr>
                <w:rFonts w:ascii="Montserrat Light" w:hAnsi="Montserrat Light"/>
                <w:iCs/>
              </w:rPr>
              <w:t>construcția</w:t>
            </w:r>
            <w:r>
              <w:rPr>
                <w:rFonts w:ascii="Montserrat Light" w:hAnsi="Montserrat Light"/>
                <w:iCs/>
                <w:color w:val="FF0000"/>
              </w:rPr>
              <w:t xml:space="preserve"> </w:t>
            </w:r>
            <w:r>
              <w:rPr>
                <w:rFonts w:ascii="Montserrat Light" w:hAnsi="Montserrat Light"/>
                <w:iCs/>
              </w:rPr>
              <w:t>unei remize în limita a 1 km de cale ferată nouă (inclusiv accesul la aceasta), dacă aceasta este necesară (nu este eligibilă construcția de clădiri noi”)</w:t>
            </w:r>
          </w:p>
          <w:p w14:paraId="7BF83DC7" w14:textId="77777777" w:rsidR="00171B04" w:rsidRDefault="00F01128">
            <w:pPr>
              <w:spacing w:before="144" w:line="240" w:lineRule="auto"/>
              <w:contextualSpacing/>
              <w:jc w:val="both"/>
              <w:rPr>
                <w:rFonts w:ascii="Montserrat Light" w:hAnsi="Montserrat Light"/>
                <w:color w:val="000000"/>
              </w:rPr>
            </w:pPr>
            <w:r>
              <w:rPr>
                <w:rFonts w:ascii="Montserrat Light" w:hAnsi="Montserrat Light"/>
                <w:color w:val="000000"/>
              </w:rPr>
              <w:t xml:space="preserve">În acest sens în urma aprobării prin Ordinul </w:t>
            </w:r>
            <w:r>
              <w:rPr>
                <w:rStyle w:val="Accentuat"/>
                <w:rFonts w:ascii="Montserrat Light" w:hAnsi="Montserrat Light"/>
                <w:i w:val="0"/>
                <w:iCs w:val="0"/>
                <w:color w:val="000000"/>
              </w:rPr>
              <w:t>Ministrului Transporturilor și Infrastructurii</w:t>
            </w:r>
            <w:r>
              <w:rPr>
                <w:rFonts w:ascii="Montserrat Light" w:hAnsi="Montserrat Light"/>
                <w:color w:val="000000"/>
              </w:rPr>
              <w:t xml:space="preserve"> nr. 1625/04.09.2023 a Ghidului Solicitantului, </w:t>
            </w:r>
            <w:r>
              <w:rPr>
                <w:rFonts w:ascii="Montserrat Light" w:hAnsi="Montserrat Light"/>
                <w:color w:val="000000"/>
                <w:lang w:val="en-US"/>
              </w:rPr>
              <w:t xml:space="preserve">pentru prioritatea (P6) </w:t>
            </w:r>
            <w:r>
              <w:rPr>
                <w:rStyle w:val="Accentuat"/>
                <w:rFonts w:ascii="Montserrat Light" w:hAnsi="Montserrat Light"/>
                <w:i w:val="0"/>
                <w:iCs w:val="0"/>
                <w:color w:val="000000"/>
                <w:lang w:val="en-US"/>
              </w:rPr>
              <w:t xml:space="preserve">Dezvoltarea mobilității sustenabile în nodurile urbane – </w:t>
            </w:r>
            <w:r>
              <w:rPr>
                <w:rStyle w:val="Accentuat"/>
                <w:rFonts w:ascii="Montserrat Light" w:hAnsi="Montserrat Light"/>
                <w:i w:val="0"/>
                <w:iCs w:val="0"/>
                <w:color w:val="000000"/>
              </w:rPr>
              <w:t>T</w:t>
            </w:r>
            <w:r>
              <w:rPr>
                <w:rStyle w:val="Accentuat"/>
                <w:rFonts w:ascii="Montserrat Light" w:hAnsi="Montserrat Light"/>
                <w:i w:val="0"/>
                <w:iCs w:val="0"/>
                <w:color w:val="000000"/>
                <w:lang w:val="en-US"/>
              </w:rPr>
              <w:t xml:space="preserve">renurile </w:t>
            </w:r>
            <w:r>
              <w:rPr>
                <w:rStyle w:val="Accentuat"/>
                <w:rFonts w:ascii="Montserrat Light" w:hAnsi="Montserrat Light"/>
                <w:i w:val="0"/>
                <w:iCs w:val="0"/>
                <w:color w:val="000000"/>
              </w:rPr>
              <w:t>M</w:t>
            </w:r>
            <w:r>
              <w:rPr>
                <w:rStyle w:val="Accentuat"/>
                <w:rFonts w:ascii="Montserrat Light" w:hAnsi="Montserrat Light"/>
                <w:i w:val="0"/>
                <w:iCs w:val="0"/>
                <w:color w:val="000000"/>
                <w:lang w:val="en-US"/>
              </w:rPr>
              <w:t>etropolitane</w:t>
            </w:r>
            <w:r>
              <w:rPr>
                <w:rStyle w:val="Accentuat"/>
                <w:rFonts w:ascii="Montserrat Light" w:hAnsi="Montserrat Light"/>
                <w:i w:val="0"/>
                <w:iCs w:val="0"/>
                <w:color w:val="000000"/>
              </w:rPr>
              <w:t xml:space="preserve">, </w:t>
            </w:r>
            <w:r>
              <w:rPr>
                <w:rFonts w:ascii="Montserrat Light" w:hAnsi="Montserrat Light"/>
                <w:color w:val="000000"/>
              </w:rPr>
              <w:t xml:space="preserve">s-a constatat că, </w:t>
            </w:r>
            <w:r>
              <w:rPr>
                <w:rFonts w:ascii="Montserrat Light" w:hAnsi="Montserrat Light"/>
                <w:color w:val="000000"/>
                <w:lang w:val="en-US"/>
              </w:rPr>
              <w:t xml:space="preserve">unele </w:t>
            </w:r>
            <w:r>
              <w:rPr>
                <w:rFonts w:ascii="Montserrat Light" w:hAnsi="Montserrat Light"/>
                <w:color w:val="000000"/>
              </w:rPr>
              <w:t>lucrări</w:t>
            </w:r>
            <w:r>
              <w:rPr>
                <w:rFonts w:ascii="Montserrat Light" w:hAnsi="Montserrat Light"/>
                <w:color w:val="000000"/>
                <w:lang w:val="en-US"/>
              </w:rPr>
              <w:t xml:space="preserve"> nu sunt </w:t>
            </w:r>
            <w:r>
              <w:rPr>
                <w:rFonts w:ascii="Montserrat Light" w:hAnsi="Montserrat Light"/>
                <w:color w:val="000000"/>
              </w:rPr>
              <w:t>eligibile.</w:t>
            </w:r>
          </w:p>
        </w:tc>
      </w:tr>
      <w:tr w:rsidR="00171B04" w14:paraId="50F49592"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7107BD43"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lastRenderedPageBreak/>
              <w:t xml:space="preserve">Secțiunea a 2-a - Fundamentare tehnică, respectiv cerințele de natură tehnică, economică, juridică, posibilități de realizare în condiții de utilitate, legalitate, regularitate, eficiență, eficacitate și economicitate: </w:t>
            </w:r>
          </w:p>
        </w:tc>
      </w:tr>
      <w:tr w:rsidR="00171B04" w14:paraId="13339CDC"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521AE0F9" w14:textId="77777777" w:rsidR="00171B04" w:rsidRDefault="00F01128">
            <w:pPr>
              <w:spacing w:after="240" w:line="240" w:lineRule="auto"/>
              <w:ind w:right="192"/>
              <w:contextualSpacing/>
              <w:jc w:val="both"/>
              <w:rPr>
                <w:rFonts w:ascii="Montserrat Light" w:hAnsi="Montserrat Light"/>
                <w:lang w:val="en-US"/>
              </w:rPr>
            </w:pPr>
            <w:r>
              <w:rPr>
                <w:rFonts w:ascii="Montserrat Light" w:hAnsi="Montserrat Light"/>
                <w:lang w:val="en-US"/>
              </w:rPr>
              <w:t xml:space="preserve">Potrivit prevederilor art. 89 alin. (8) din O.U.G. nr. 57/2019 privind Codul administrativ, cu modificările și completările ulterioare, unitățile administrative teritoriale pot încheie între ele acorduri și pot participa, inclusiv prin alocare de fonduri, la inițierea și la realizarea unor programe de dezvoltare zonală sau regională, în baza hotărârilor adoptate de autoritățile deliberative de la nivelul acestora, în condițiile legii.  </w:t>
            </w:r>
          </w:p>
          <w:p w14:paraId="6C358F9D" w14:textId="77777777" w:rsidR="00171B04" w:rsidRDefault="00F01128">
            <w:pPr>
              <w:spacing w:after="240" w:line="240" w:lineRule="auto"/>
              <w:ind w:right="192"/>
              <w:contextualSpacing/>
              <w:jc w:val="both"/>
              <w:rPr>
                <w:rFonts w:ascii="Montserrat Light" w:eastAsia="Times New Roman" w:hAnsi="Montserrat Light" w:cs="Times New Roman"/>
                <w:b/>
                <w:bCs/>
                <w:lang w:val="en-US"/>
              </w:rPr>
            </w:pPr>
            <w:r>
              <w:rPr>
                <w:rFonts w:ascii="Montserrat Light" w:eastAsia="Times New Roman" w:hAnsi="Montserrat Light" w:cs="Times New Roman"/>
                <w:bCs/>
                <w:lang w:val="en-US"/>
              </w:rPr>
              <w:t>De asemenea art. 35 alin. (1) din Legea nr. 273/2006 privind finanțele publice locale, cu modificările și completările ulterioare prevede</w:t>
            </w:r>
            <w:r>
              <w:rPr>
                <w:rFonts w:ascii="Montserrat Light" w:eastAsia="Times New Roman" w:hAnsi="Montserrat Light" w:cs="Times New Roman"/>
                <w:b/>
                <w:bCs/>
                <w:lang w:val="en-US"/>
              </w:rPr>
              <w:t xml:space="preserve"> :</w:t>
            </w:r>
          </w:p>
          <w:p w14:paraId="5DD36E19" w14:textId="77777777" w:rsidR="00171B04" w:rsidRDefault="00F01128">
            <w:pPr>
              <w:spacing w:after="240" w:line="240" w:lineRule="auto"/>
              <w:ind w:right="192"/>
              <w:contextualSpacing/>
              <w:jc w:val="both"/>
              <w:rPr>
                <w:rFonts w:ascii="Montserrat Light" w:eastAsia="Times New Roman" w:hAnsi="Montserrat Light" w:cs="Times New Roman"/>
                <w:bCs/>
                <w:i/>
                <w:iCs/>
                <w:lang w:val="en-US"/>
              </w:rPr>
            </w:pPr>
            <w:r>
              <w:rPr>
                <w:rFonts w:ascii="Montserrat Light" w:eastAsia="Times New Roman" w:hAnsi="Montserrat Light" w:cs="Times New Roman"/>
                <w:bCs/>
                <w:lang w:val="en-US"/>
              </w:rPr>
              <w:t xml:space="preserve">”1) </w:t>
            </w:r>
            <w:r>
              <w:rPr>
                <w:rFonts w:ascii="Montserrat Light" w:eastAsia="Times New Roman" w:hAnsi="Montserrat Light" w:cs="Times New Roman"/>
                <w:bCs/>
                <w:i/>
                <w:iCs/>
                <w:lang w:val="en-US"/>
              </w:rPr>
              <w:t xml:space="preserve">Autorităţile deliberative pot aproba colaborarea sau asocierea pentru realizarea unor lucrări şi servicii publice locale. Colaborarea ori asocierea se realizează pe baza de </w:t>
            </w:r>
            <w:r>
              <w:rPr>
                <w:rFonts w:ascii="Montserrat Light" w:eastAsia="Times New Roman" w:hAnsi="Montserrat Light" w:cs="Times New Roman"/>
                <w:bCs/>
                <w:i/>
                <w:iCs/>
                <w:lang w:val="en-US"/>
              </w:rPr>
              <w:t>contracte de asociere, în care se prevăd şi sursele de finanţare reprezentând contribuţia fiecărei autorităţi a administraţiei publice locale implicate. Contractele de asociere se încheie de către ordonatorii principali de credite, în condiţiile mandatelor aprobate de fiecare consiliu local implicat în colaborare sau asociere.”</w:t>
            </w:r>
          </w:p>
        </w:tc>
      </w:tr>
      <w:tr w:rsidR="00171B04" w14:paraId="5710EFD5"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3E156D5A" w14:textId="77777777" w:rsidR="00171B04" w:rsidRDefault="00F01128">
            <w:pPr>
              <w:tabs>
                <w:tab w:val="left" w:pos="3456"/>
              </w:tabs>
              <w:spacing w:line="240" w:lineRule="auto"/>
              <w:contextualSpacing/>
              <w:jc w:val="both"/>
              <w:rPr>
                <w:rFonts w:ascii="Montserrat Light" w:hAnsi="Montserrat Light"/>
                <w:b/>
                <w:i/>
                <w:lang w:val="en-US"/>
              </w:rPr>
            </w:pPr>
            <w:r>
              <w:rPr>
                <w:rFonts w:ascii="Montserrat Light" w:hAnsi="Montserrat Light"/>
                <w:b/>
                <w:bCs/>
                <w:i/>
                <w:lang w:val="en-US"/>
              </w:rPr>
              <w:t xml:space="preserve">Secțiunea a 3-a - Efecte preconizate ale aplicării actului administrativ </w:t>
            </w:r>
            <w:r>
              <w:rPr>
                <w:rFonts w:ascii="Montserrat Light" w:hAnsi="Montserrat Light"/>
                <w:i/>
                <w:lang w:val="en-US"/>
              </w:rPr>
              <w:t>(impactul financiar asupra bugetului judeţului pe termen scurt (pe anul curent)/lung, impactul asupra mediului concurențial şi domeniului ajutoarelor de stat, impactul asupra sarcinilor administrative, impactul asupra mediului)</w:t>
            </w:r>
            <w:r>
              <w:rPr>
                <w:rFonts w:ascii="Montserrat Light" w:hAnsi="Montserrat Light"/>
                <w:b/>
                <w:bCs/>
                <w:i/>
                <w:lang w:val="en-US"/>
              </w:rPr>
              <w:t xml:space="preserve">: </w:t>
            </w:r>
          </w:p>
        </w:tc>
      </w:tr>
      <w:tr w:rsidR="00171B04" w14:paraId="7999BD3D"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3FCDABED" w14:textId="77777777" w:rsidR="00171B04" w:rsidRDefault="00F01128">
            <w:pPr>
              <w:spacing w:line="240" w:lineRule="auto"/>
              <w:contextualSpacing/>
              <w:jc w:val="both"/>
              <w:rPr>
                <w:rFonts w:ascii="Montserrat Light" w:hAnsi="Montserrat Light"/>
              </w:rPr>
            </w:pPr>
            <w:r>
              <w:rPr>
                <w:rFonts w:ascii="Montserrat Light" w:hAnsi="Montserrat Light"/>
                <w:lang w:val="ro-RO"/>
              </w:rPr>
              <w:t xml:space="preserve">Încheierea unui act adițional la Acordul de asociere </w:t>
            </w:r>
            <w:r>
              <w:rPr>
                <w:rFonts w:ascii="Montserrat Light" w:hAnsi="Montserrat Light"/>
              </w:rPr>
              <w:t>în sensul introducerii ca parte a acordului de asociere a Județului Cluj.</w:t>
            </w:r>
          </w:p>
          <w:p w14:paraId="50496C01" w14:textId="77777777" w:rsidR="00171B04" w:rsidRDefault="00F01128">
            <w:pPr>
              <w:spacing w:line="240" w:lineRule="auto"/>
              <w:contextualSpacing/>
              <w:jc w:val="both"/>
              <w:rPr>
                <w:rFonts w:ascii="Montserrat Light" w:hAnsi="Montserrat Light"/>
              </w:rPr>
            </w:pPr>
            <w:r>
              <w:rPr>
                <w:rFonts w:ascii="Montserrat Light" w:hAnsi="Montserrat Light"/>
              </w:rPr>
              <w:t>Stabilirea responsabilităților Județului Cluj pentru realizarea obiectului acordului de asociere.</w:t>
            </w:r>
          </w:p>
          <w:p w14:paraId="2BC13217" w14:textId="77777777" w:rsidR="00171B04" w:rsidRDefault="00F01128">
            <w:pPr>
              <w:tabs>
                <w:tab w:val="left" w:pos="3456"/>
              </w:tabs>
              <w:spacing w:line="240" w:lineRule="auto"/>
              <w:contextualSpacing/>
              <w:jc w:val="both"/>
              <w:rPr>
                <w:rFonts w:ascii="Montserrat Light" w:hAnsi="Montserrat Light"/>
              </w:rPr>
            </w:pPr>
            <w:r>
              <w:rPr>
                <w:rFonts w:ascii="Montserrat Light" w:hAnsi="Montserrat Light"/>
                <w:lang w:val="ro-RO"/>
              </w:rPr>
              <w:t>Sarcini de natură administrativă rezultate din actul adminstrativ constau în:</w:t>
            </w:r>
          </w:p>
          <w:p w14:paraId="5CBEF042" w14:textId="77777777" w:rsidR="00B16FB4" w:rsidRPr="00B16FB4" w:rsidRDefault="00F01128" w:rsidP="00B16FB4">
            <w:pPr>
              <w:shd w:val="clear" w:color="auto" w:fill="FFFFFF" w:themeFill="background1"/>
              <w:spacing w:line="240" w:lineRule="auto"/>
              <w:contextualSpacing/>
              <w:jc w:val="both"/>
              <w:rPr>
                <w:shd w:val="clear" w:color="auto" w:fill="FFFF00"/>
              </w:rPr>
            </w:pPr>
            <w:r w:rsidRPr="00B16FB4">
              <w:rPr>
                <w:rFonts w:ascii="Montserrat Light" w:hAnsi="Montserrat Light"/>
                <w:shd w:val="clear" w:color="auto" w:fill="FFFFFF" w:themeFill="background1"/>
              </w:rPr>
              <w:t>- asigurarea, începând cu anul 2025, a finanțării din bugetul propriu prin credite destinate unor acțiuni multianuale sau din alte surse, inclusiv din fonduri europene, a cheltuielilor considerate neeligibile, conform Ghidului Solicitantului, pentru componentele Parcări auto la sol (inclusiv drumuri de legătură) la: PID01 Bonțida Hm, PID02 Răscruci h., PID03 Jucu de Jos h.c., PID04 Jucu Hm, PID05 Câmpenești h., PID06 Apahida 2 h., PID07 Apahida 1 h., PID08 APAHIDA, PID09 Dezmir h., PID18 Baciu h., PID19 Suc</w:t>
            </w:r>
            <w:r w:rsidRPr="00B16FB4">
              <w:rPr>
                <w:rFonts w:ascii="Montserrat Light" w:hAnsi="Montserrat Light"/>
                <w:shd w:val="clear" w:color="auto" w:fill="FFFFFF" w:themeFill="background1"/>
              </w:rPr>
              <w:t xml:space="preserve">eag h., PID20 Rădaia h., PID21 Mera h., PID22 Nădășel h. şi PID23 Gârbău Hm., în cuantum de </w:t>
            </w:r>
            <w:r w:rsidRPr="00B16FB4">
              <w:rPr>
                <w:rFonts w:ascii="Montserrat Light" w:hAnsi="Montserrat Light"/>
                <w:color w:val="000000"/>
                <w:shd w:val="clear" w:color="auto" w:fill="FFFFFF" w:themeFill="background1"/>
              </w:rPr>
              <w:t xml:space="preserve">aproximativ 47.756.973 lei fără TVA, </w:t>
            </w:r>
            <w:r w:rsidR="00B16FB4" w:rsidRPr="00B16FB4">
              <w:rPr>
                <w:rFonts w:ascii="Montserrat Light" w:hAnsi="Montserrat Light"/>
                <w:color w:val="000000"/>
                <w:shd w:val="clear" w:color="auto" w:fill="FFFFFF" w:themeFill="background1"/>
              </w:rPr>
              <w:t>(</w:t>
            </w:r>
            <w:r w:rsidR="00B16FB4" w:rsidRPr="00B16FB4">
              <w:rPr>
                <w:rStyle w:val="cf01"/>
                <w:rFonts w:ascii="Montserrat Light" w:hAnsi="Montserrat Light"/>
                <w:sz w:val="22"/>
                <w:szCs w:val="22"/>
              </w:rPr>
              <w:t>suma finală urmând a fi stabilită pe baza documentațiilor elaborate conform legii</w:t>
            </w:r>
            <w:r w:rsidR="00B16FB4" w:rsidRPr="00B16FB4">
              <w:t xml:space="preserve">) </w:t>
            </w:r>
            <w:r w:rsidR="00B16FB4" w:rsidRPr="00B16FB4">
              <w:rPr>
                <w:rFonts w:ascii="Montserrat Light" w:hAnsi="Montserrat Light"/>
                <w:color w:val="000000"/>
                <w:shd w:val="clear" w:color="auto" w:fill="FFFFFF" w:themeFill="background1"/>
              </w:rPr>
              <w:t>vor fi asigurate de Județul Cluj, începând cu anul 2025.</w:t>
            </w:r>
          </w:p>
          <w:p w14:paraId="21A95E77" w14:textId="2413F0D1" w:rsidR="00171B04" w:rsidRDefault="00F01128">
            <w:pPr>
              <w:spacing w:line="240" w:lineRule="auto"/>
              <w:contextualSpacing/>
              <w:jc w:val="both"/>
              <w:rPr>
                <w:rFonts w:ascii="Montserrat Light" w:hAnsi="Montserrat Light"/>
              </w:rPr>
            </w:pPr>
            <w:r>
              <w:rPr>
                <w:rFonts w:ascii="Montserrat Light" w:hAnsi="Montserrat Light"/>
              </w:rPr>
              <w:t xml:space="preserve">- participarea prin reprezentantul său la recepția </w:t>
            </w:r>
            <w:r>
              <w:rPr>
                <w:rFonts w:ascii="Montserrat Light" w:hAnsi="Montserrat Light"/>
              </w:rPr>
              <w:t>documentațiilor ce fac obiectul acordului de asociere referitoare la partea din proiect care vizează componentele Parcări auto la sol, enunțate în prezenta clauză, exprimându-și acordul sau dezacordul în ceea ce privește recepția;</w:t>
            </w:r>
          </w:p>
        </w:tc>
      </w:tr>
      <w:tr w:rsidR="00171B04" w14:paraId="38E198C7"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19FDCE57"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b/>
                <w:i/>
                <w:lang w:val="en-US"/>
              </w:rPr>
              <w:t xml:space="preserve">Secțiunea a 4-a - Concluzii/propuneri:  </w:t>
            </w:r>
          </w:p>
        </w:tc>
      </w:tr>
      <w:tr w:rsidR="00171B04" w14:paraId="6B19F90D" w14:textId="77777777" w:rsidTr="00424542">
        <w:tc>
          <w:tcPr>
            <w:tcW w:w="9715" w:type="dxa"/>
            <w:gridSpan w:val="6"/>
            <w:tcBorders>
              <w:top w:val="single" w:sz="4" w:space="0" w:color="000000"/>
              <w:left w:val="single" w:sz="4" w:space="0" w:color="000000"/>
              <w:bottom w:val="single" w:sz="4" w:space="0" w:color="000000"/>
              <w:right w:val="single" w:sz="4" w:space="0" w:color="000000"/>
            </w:tcBorders>
          </w:tcPr>
          <w:p w14:paraId="41AED479" w14:textId="77777777" w:rsidR="00171B04" w:rsidRDefault="00F01128">
            <w:pPr>
              <w:tabs>
                <w:tab w:val="left" w:pos="3456"/>
              </w:tabs>
              <w:spacing w:line="240" w:lineRule="auto"/>
              <w:contextualSpacing/>
              <w:jc w:val="both"/>
              <w:rPr>
                <w:rFonts w:ascii="Montserrat Light" w:hAnsi="Montserrat Light"/>
                <w:iCs/>
                <w:lang w:val="en-US"/>
              </w:rPr>
            </w:pPr>
            <w:r>
              <w:rPr>
                <w:rFonts w:ascii="Montserrat Light" w:hAnsi="Montserrat Light"/>
                <w:iCs/>
                <w:lang w:val="pt-BR"/>
              </w:rPr>
              <w:t xml:space="preserve">În urma analizării proiectului de hotărâre și a documentării efectuate, certificăm faptul că proiectul de hotărâre </w:t>
            </w:r>
            <w:r>
              <w:rPr>
                <w:rFonts w:ascii="Montserrat Light" w:hAnsi="Montserrat Light"/>
                <w:b/>
                <w:bCs/>
                <w:iCs/>
                <w:lang w:val="pt-BR"/>
              </w:rPr>
              <w:t>îndeplinește</w:t>
            </w:r>
            <w:r>
              <w:rPr>
                <w:rFonts w:ascii="Montserrat Light" w:hAnsi="Montserrat Light"/>
                <w:iCs/>
                <w:lang w:val="pt-BR"/>
              </w:rPr>
              <w:t xml:space="preserve"> cerințele de legalitate specificate la Secțiunea a 2-a.</w:t>
            </w:r>
          </w:p>
        </w:tc>
      </w:tr>
      <w:tr w:rsidR="00171B04" w14:paraId="50FC0F5C" w14:textId="77777777" w:rsidTr="00424542">
        <w:trPr>
          <w:gridAfter w:val="1"/>
          <w:wAfter w:w="9" w:type="dxa"/>
        </w:trPr>
        <w:tc>
          <w:tcPr>
            <w:tcW w:w="4554" w:type="dxa"/>
            <w:gridSpan w:val="2"/>
            <w:tcBorders>
              <w:top w:val="single" w:sz="4" w:space="0" w:color="000000"/>
              <w:left w:val="single" w:sz="4" w:space="0" w:color="000000"/>
              <w:bottom w:val="single" w:sz="4" w:space="0" w:color="000000"/>
              <w:right w:val="single" w:sz="4" w:space="0" w:color="000000"/>
            </w:tcBorders>
          </w:tcPr>
          <w:p w14:paraId="5E74526B" w14:textId="77777777" w:rsidR="00171B04" w:rsidRDefault="00171B04">
            <w:pPr>
              <w:tabs>
                <w:tab w:val="left" w:pos="3456"/>
              </w:tabs>
              <w:spacing w:line="240" w:lineRule="auto"/>
              <w:contextualSpacing/>
              <w:jc w:val="both"/>
              <w:rPr>
                <w:rFonts w:ascii="Montserrat Light" w:hAnsi="Montserrat Light"/>
                <w:b/>
                <w:bCs/>
                <w:i/>
                <w:lang w:val="en-US"/>
              </w:rPr>
            </w:pPr>
          </w:p>
        </w:tc>
        <w:tc>
          <w:tcPr>
            <w:tcW w:w="2115" w:type="dxa"/>
            <w:tcBorders>
              <w:top w:val="single" w:sz="4" w:space="0" w:color="000000"/>
              <w:left w:val="single" w:sz="4" w:space="0" w:color="000000"/>
              <w:bottom w:val="single" w:sz="4" w:space="0" w:color="000000"/>
              <w:right w:val="single" w:sz="4" w:space="0" w:color="000000"/>
            </w:tcBorders>
          </w:tcPr>
          <w:p w14:paraId="2F8AC5E3"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Prenume și nume</w:t>
            </w:r>
          </w:p>
        </w:tc>
        <w:tc>
          <w:tcPr>
            <w:tcW w:w="1426" w:type="dxa"/>
            <w:tcBorders>
              <w:top w:val="single" w:sz="4" w:space="0" w:color="000000"/>
              <w:left w:val="single" w:sz="4" w:space="0" w:color="000000"/>
              <w:bottom w:val="single" w:sz="4" w:space="0" w:color="000000"/>
              <w:right w:val="single" w:sz="4" w:space="0" w:color="000000"/>
            </w:tcBorders>
          </w:tcPr>
          <w:p w14:paraId="79D66855"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Data</w:t>
            </w:r>
          </w:p>
        </w:tc>
        <w:tc>
          <w:tcPr>
            <w:tcW w:w="1611" w:type="dxa"/>
            <w:tcBorders>
              <w:top w:val="single" w:sz="4" w:space="0" w:color="000000"/>
              <w:left w:val="single" w:sz="4" w:space="0" w:color="000000"/>
              <w:bottom w:val="single" w:sz="4" w:space="0" w:color="000000"/>
              <w:right w:val="single" w:sz="4" w:space="0" w:color="000000"/>
            </w:tcBorders>
          </w:tcPr>
          <w:p w14:paraId="316D8109"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Semnătura</w:t>
            </w:r>
          </w:p>
        </w:tc>
      </w:tr>
      <w:tr w:rsidR="00171B04" w14:paraId="449029A3" w14:textId="77777777" w:rsidTr="00424542">
        <w:trPr>
          <w:gridAfter w:val="1"/>
          <w:wAfter w:w="9" w:type="dxa"/>
        </w:trPr>
        <w:tc>
          <w:tcPr>
            <w:tcW w:w="4554" w:type="dxa"/>
            <w:gridSpan w:val="2"/>
            <w:tcBorders>
              <w:top w:val="single" w:sz="4" w:space="0" w:color="000000"/>
              <w:left w:val="single" w:sz="4" w:space="0" w:color="000000"/>
              <w:bottom w:val="single" w:sz="4" w:space="0" w:color="000000"/>
              <w:right w:val="single" w:sz="4" w:space="0" w:color="000000"/>
            </w:tcBorders>
          </w:tcPr>
          <w:p w14:paraId="70E61522" w14:textId="77777777" w:rsidR="00171B04" w:rsidRDefault="00F01128">
            <w:pPr>
              <w:tabs>
                <w:tab w:val="left" w:pos="3456"/>
              </w:tabs>
              <w:spacing w:line="240" w:lineRule="auto"/>
              <w:contextualSpacing/>
              <w:jc w:val="both"/>
              <w:rPr>
                <w:rFonts w:ascii="Montserrat Light" w:hAnsi="Montserrat Light"/>
                <w:iCs/>
                <w:lang w:val="en-US"/>
              </w:rPr>
            </w:pPr>
            <w:r>
              <w:rPr>
                <w:rFonts w:ascii="Montserrat Light" w:hAnsi="Montserrat Light"/>
                <w:iCs/>
                <w:lang w:val="en-US"/>
              </w:rPr>
              <w:t>Elaborat:     Director executiv</w:t>
            </w:r>
          </w:p>
          <w:p w14:paraId="45C5BBF4" w14:textId="77777777" w:rsidR="00171B04" w:rsidRDefault="00171B04">
            <w:pPr>
              <w:tabs>
                <w:tab w:val="left" w:pos="3456"/>
              </w:tabs>
              <w:spacing w:line="240" w:lineRule="auto"/>
              <w:contextualSpacing/>
              <w:jc w:val="both"/>
              <w:rPr>
                <w:rFonts w:ascii="Montserrat Light" w:hAnsi="Montserrat Light"/>
                <w:i/>
                <w:lang w:val="en-US"/>
              </w:rPr>
            </w:pPr>
          </w:p>
        </w:tc>
        <w:tc>
          <w:tcPr>
            <w:tcW w:w="2115" w:type="dxa"/>
            <w:tcBorders>
              <w:top w:val="single" w:sz="4" w:space="0" w:color="000000"/>
              <w:left w:val="single" w:sz="4" w:space="0" w:color="000000"/>
              <w:bottom w:val="single" w:sz="4" w:space="0" w:color="000000"/>
              <w:right w:val="single" w:sz="4" w:space="0" w:color="000000"/>
            </w:tcBorders>
          </w:tcPr>
          <w:p w14:paraId="4DC84A32"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i/>
                <w:lang w:val="en-US"/>
              </w:rPr>
              <w:t>Ș</w:t>
            </w:r>
            <w:r>
              <w:rPr>
                <w:rFonts w:ascii="Montserrat Light" w:hAnsi="Montserrat Light"/>
                <w:i/>
                <w:lang w:val="en-US"/>
              </w:rPr>
              <w:t>tefan Iliescu</w:t>
            </w:r>
          </w:p>
        </w:tc>
        <w:tc>
          <w:tcPr>
            <w:tcW w:w="1426" w:type="dxa"/>
            <w:tcBorders>
              <w:top w:val="single" w:sz="4" w:space="0" w:color="000000"/>
              <w:left w:val="single" w:sz="4" w:space="0" w:color="000000"/>
              <w:bottom w:val="single" w:sz="4" w:space="0" w:color="000000"/>
              <w:right w:val="single" w:sz="4" w:space="0" w:color="000000"/>
            </w:tcBorders>
          </w:tcPr>
          <w:p w14:paraId="17D32FBE"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i/>
                <w:lang w:val="en-US"/>
              </w:rPr>
              <w:t xml:space="preserve">18.04.2024                                     </w:t>
            </w:r>
          </w:p>
        </w:tc>
        <w:tc>
          <w:tcPr>
            <w:tcW w:w="1611" w:type="dxa"/>
            <w:tcBorders>
              <w:top w:val="single" w:sz="4" w:space="0" w:color="000000"/>
              <w:left w:val="single" w:sz="4" w:space="0" w:color="000000"/>
              <w:bottom w:val="single" w:sz="4" w:space="0" w:color="000000"/>
              <w:right w:val="single" w:sz="4" w:space="0" w:color="000000"/>
            </w:tcBorders>
          </w:tcPr>
          <w:p w14:paraId="1BDB3BC1" w14:textId="77777777" w:rsidR="00171B04" w:rsidRDefault="00171B04">
            <w:pPr>
              <w:tabs>
                <w:tab w:val="left" w:pos="3456"/>
              </w:tabs>
              <w:spacing w:line="240" w:lineRule="auto"/>
              <w:contextualSpacing/>
              <w:jc w:val="both"/>
              <w:rPr>
                <w:rFonts w:ascii="Montserrat Light" w:hAnsi="Montserrat Light"/>
                <w:i/>
                <w:lang w:val="en-US"/>
              </w:rPr>
            </w:pPr>
          </w:p>
        </w:tc>
      </w:tr>
    </w:tbl>
    <w:p w14:paraId="699A39D7" w14:textId="77777777" w:rsidR="00171B04" w:rsidRDefault="00171B04">
      <w:pPr>
        <w:spacing w:line="240" w:lineRule="auto"/>
        <w:contextualSpacing/>
        <w:rPr>
          <w:rFonts w:ascii="Montserrat Light" w:hAnsi="Montserrat Light"/>
        </w:rPr>
      </w:pPr>
    </w:p>
    <w:p w14:paraId="5CA9CEF6" w14:textId="77777777" w:rsidR="00171B04" w:rsidRDefault="00171B04">
      <w:pPr>
        <w:spacing w:line="240" w:lineRule="auto"/>
        <w:contextualSpacing/>
        <w:rPr>
          <w:rFonts w:ascii="Montserrat Light" w:hAnsi="Montserrat Light"/>
        </w:rPr>
      </w:pPr>
    </w:p>
    <w:p w14:paraId="014012BB" w14:textId="77777777" w:rsidR="00424542" w:rsidRDefault="00424542">
      <w:pPr>
        <w:spacing w:line="240" w:lineRule="auto"/>
        <w:contextualSpacing/>
        <w:rPr>
          <w:rFonts w:ascii="Montserrat Light" w:hAnsi="Montserrat Light"/>
        </w:rPr>
      </w:pPr>
    </w:p>
    <w:p w14:paraId="701E278F" w14:textId="77777777" w:rsidR="00424542" w:rsidRDefault="00424542">
      <w:pPr>
        <w:spacing w:line="240" w:lineRule="auto"/>
        <w:contextualSpacing/>
        <w:rPr>
          <w:rFonts w:ascii="Montserrat Light" w:hAnsi="Montserrat Light"/>
        </w:rPr>
      </w:pPr>
    </w:p>
    <w:p w14:paraId="72B44920" w14:textId="77777777" w:rsidR="00424542" w:rsidRDefault="00424542">
      <w:pPr>
        <w:spacing w:line="240" w:lineRule="auto"/>
        <w:contextualSpacing/>
        <w:rPr>
          <w:rFonts w:ascii="Montserrat Light" w:hAnsi="Montserrat Light"/>
        </w:rPr>
      </w:pPr>
    </w:p>
    <w:p w14:paraId="35E13F35" w14:textId="77777777" w:rsidR="00424542" w:rsidRDefault="00424542">
      <w:pPr>
        <w:spacing w:line="240" w:lineRule="auto"/>
        <w:contextualSpacing/>
        <w:rPr>
          <w:rFonts w:ascii="Montserrat Light" w:hAnsi="Montserrat Light"/>
        </w:rPr>
      </w:pPr>
    </w:p>
    <w:p w14:paraId="2231BF7D" w14:textId="77777777" w:rsidR="00424542" w:rsidRDefault="00424542">
      <w:pPr>
        <w:spacing w:line="240" w:lineRule="auto"/>
        <w:contextualSpacing/>
        <w:rPr>
          <w:rFonts w:ascii="Montserrat Light" w:hAnsi="Montserrat Light"/>
        </w:rPr>
      </w:pPr>
    </w:p>
    <w:p w14:paraId="355B937D" w14:textId="77777777" w:rsidR="00424542" w:rsidRDefault="00424542">
      <w:pPr>
        <w:spacing w:line="240" w:lineRule="auto"/>
        <w:contextualSpacing/>
        <w:rPr>
          <w:rFonts w:ascii="Montserrat Light" w:hAnsi="Montserrat Light"/>
        </w:rPr>
      </w:pPr>
    </w:p>
    <w:p w14:paraId="530C9591" w14:textId="77777777" w:rsidR="00424542" w:rsidRDefault="00424542">
      <w:pPr>
        <w:spacing w:line="240" w:lineRule="auto"/>
        <w:contextualSpacing/>
        <w:rPr>
          <w:rFonts w:ascii="Montserrat Light" w:hAnsi="Montserrat Light"/>
        </w:rPr>
      </w:pPr>
    </w:p>
    <w:p w14:paraId="797595BF" w14:textId="2C30246A" w:rsidR="00171B04" w:rsidRPr="00424542" w:rsidRDefault="00F01128">
      <w:pPr>
        <w:spacing w:line="240" w:lineRule="auto"/>
        <w:contextualSpacing/>
        <w:rPr>
          <w:rFonts w:ascii="Montserrat Light" w:hAnsi="Montserrat Light"/>
          <w:b/>
          <w:bCs/>
        </w:rPr>
      </w:pPr>
      <w:r w:rsidRPr="00424542">
        <w:rPr>
          <w:rFonts w:ascii="Montserrat Light" w:hAnsi="Montserrat Light"/>
          <w:b/>
          <w:bCs/>
        </w:rPr>
        <w:lastRenderedPageBreak/>
        <w:t xml:space="preserve">Nr. </w:t>
      </w:r>
      <w:r w:rsidR="00424542" w:rsidRPr="00424542">
        <w:rPr>
          <w:rFonts w:ascii="Montserrat Light" w:hAnsi="Montserrat Light"/>
          <w:b/>
          <w:bCs/>
        </w:rPr>
        <w:t>16758</w:t>
      </w:r>
      <w:r w:rsidRPr="00424542">
        <w:rPr>
          <w:rFonts w:ascii="Montserrat Light" w:hAnsi="Montserrat Light"/>
          <w:b/>
          <w:bCs/>
        </w:rPr>
        <w:t>/</w:t>
      </w:r>
      <w:r w:rsidR="00424542" w:rsidRPr="00424542">
        <w:rPr>
          <w:rFonts w:ascii="Montserrat Light" w:hAnsi="Montserrat Light"/>
          <w:b/>
          <w:bCs/>
        </w:rPr>
        <w:t>18.04.</w:t>
      </w:r>
      <w:r w:rsidRPr="00424542">
        <w:rPr>
          <w:rFonts w:ascii="Montserrat Light" w:hAnsi="Montserrat Light"/>
          <w:b/>
          <w:bCs/>
        </w:rPr>
        <w:t>2024</w:t>
      </w:r>
      <w:r w:rsidRPr="00424542">
        <w:rPr>
          <w:rFonts w:ascii="Montserrat Light" w:hAnsi="Montserrat Light"/>
          <w:b/>
          <w:bCs/>
        </w:rPr>
        <w:tab/>
      </w:r>
    </w:p>
    <w:p w14:paraId="2EFEAD2F" w14:textId="77777777" w:rsidR="00171B04" w:rsidRDefault="00171B04">
      <w:pPr>
        <w:tabs>
          <w:tab w:val="left" w:pos="3456"/>
        </w:tabs>
        <w:spacing w:line="240" w:lineRule="auto"/>
        <w:contextualSpacing/>
        <w:jc w:val="center"/>
        <w:rPr>
          <w:rFonts w:ascii="Montserrat Light" w:hAnsi="Montserrat Light"/>
          <w:b/>
          <w:bCs/>
          <w:iCs/>
          <w:lang w:val="ro-RO"/>
        </w:rPr>
      </w:pPr>
    </w:p>
    <w:p w14:paraId="7B46B405" w14:textId="77777777" w:rsidR="00171B04" w:rsidRDefault="00F01128">
      <w:pPr>
        <w:tabs>
          <w:tab w:val="left" w:pos="3456"/>
        </w:tabs>
        <w:spacing w:line="240" w:lineRule="auto"/>
        <w:contextualSpacing/>
        <w:jc w:val="center"/>
        <w:rPr>
          <w:rFonts w:ascii="Montserrat Light" w:hAnsi="Montserrat Light"/>
          <w:b/>
          <w:bCs/>
          <w:iCs/>
          <w:lang w:val="ro-RO"/>
        </w:rPr>
      </w:pPr>
      <w:r>
        <w:rPr>
          <w:rFonts w:ascii="Montserrat Light" w:hAnsi="Montserrat Light"/>
          <w:b/>
          <w:bCs/>
          <w:iCs/>
          <w:lang w:val="ro-RO"/>
        </w:rPr>
        <w:t>RAPORT DE SPECIALITATE</w:t>
      </w:r>
    </w:p>
    <w:p w14:paraId="62751CC0" w14:textId="77777777" w:rsidR="00171B04" w:rsidRDefault="00171B04">
      <w:pPr>
        <w:tabs>
          <w:tab w:val="left" w:pos="3456"/>
        </w:tabs>
        <w:spacing w:line="240" w:lineRule="auto"/>
        <w:contextualSpacing/>
        <w:jc w:val="center"/>
        <w:rPr>
          <w:rFonts w:ascii="Montserrat Light" w:hAnsi="Montserrat Light"/>
          <w:b/>
          <w:bCs/>
          <w:iCs/>
          <w:lang w:val="ro-RO"/>
        </w:rPr>
      </w:pPr>
    </w:p>
    <w:tbl>
      <w:tblPr>
        <w:tblW w:w="9625" w:type="dxa"/>
        <w:tblLayout w:type="fixed"/>
        <w:tblLook w:val="04A0" w:firstRow="1" w:lastRow="0" w:firstColumn="1" w:lastColumn="0" w:noHBand="0" w:noVBand="1"/>
      </w:tblPr>
      <w:tblGrid>
        <w:gridCol w:w="3792"/>
        <w:gridCol w:w="762"/>
        <w:gridCol w:w="2115"/>
        <w:gridCol w:w="1345"/>
        <w:gridCol w:w="1611"/>
      </w:tblGrid>
      <w:tr w:rsidR="00171B04" w14:paraId="4F5C47CF" w14:textId="77777777">
        <w:trPr>
          <w:trHeight w:val="278"/>
        </w:trPr>
        <w:tc>
          <w:tcPr>
            <w:tcW w:w="3791" w:type="dxa"/>
            <w:tcBorders>
              <w:top w:val="single" w:sz="4" w:space="0" w:color="000000"/>
              <w:left w:val="single" w:sz="4" w:space="0" w:color="000000"/>
              <w:bottom w:val="single" w:sz="4" w:space="0" w:color="000000"/>
              <w:right w:val="single" w:sz="4" w:space="0" w:color="000000"/>
            </w:tcBorders>
          </w:tcPr>
          <w:p w14:paraId="41DCD22F"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Titlul proiectului de hotărâre</w:t>
            </w:r>
          </w:p>
        </w:tc>
        <w:tc>
          <w:tcPr>
            <w:tcW w:w="5833" w:type="dxa"/>
            <w:gridSpan w:val="4"/>
            <w:tcBorders>
              <w:top w:val="single" w:sz="4" w:space="0" w:color="000000"/>
              <w:left w:val="single" w:sz="4" w:space="0" w:color="000000"/>
              <w:bottom w:val="single" w:sz="4" w:space="0" w:color="000000"/>
              <w:right w:val="single" w:sz="4" w:space="0" w:color="000000"/>
            </w:tcBorders>
          </w:tcPr>
          <w:p w14:paraId="4F782625" w14:textId="77777777" w:rsidR="00171B04" w:rsidRDefault="00F01128">
            <w:pPr>
              <w:keepNext/>
              <w:widowControl w:val="0"/>
              <w:spacing w:line="240" w:lineRule="auto"/>
              <w:contextualSpacing/>
              <w:jc w:val="both"/>
              <w:outlineLvl w:val="1"/>
              <w:rPr>
                <w:rFonts w:ascii="Montserrat Light" w:eastAsia="Calibri" w:hAnsi="Montserrat Light" w:cs="Times New Roman"/>
                <w:b/>
                <w:lang w:val="en-US" w:eastAsia="ar-SA"/>
              </w:rPr>
            </w:pPr>
            <w:r>
              <w:rPr>
                <w:rFonts w:ascii="Montserrat Light" w:hAnsi="Montserrat Light"/>
                <w:b/>
                <w:bCs/>
                <w:lang w:val="ro-RO"/>
              </w:rPr>
              <w:t xml:space="preserve">Asocierea Județului Cluj cu Municipiul Cluj-Napoca și comunele Florești, Gilău, Apahida, Baciu, Jucu, Bonțida și Gârbău în vederea realizării unui </w:t>
            </w:r>
            <w:r>
              <w:rPr>
                <w:rFonts w:ascii="Montserrat Light" w:hAnsi="Montserrat Light"/>
                <w:b/>
                <w:bCs/>
                <w:lang w:val="fr-BE"/>
              </w:rPr>
              <w:t xml:space="preserve">obiectiv de </w:t>
            </w:r>
            <w:r>
              <w:rPr>
                <w:rFonts w:ascii="Montserrat Light" w:hAnsi="Montserrat Light"/>
                <w:b/>
                <w:bCs/>
              </w:rPr>
              <w:t>investiţii</w:t>
            </w:r>
          </w:p>
        </w:tc>
      </w:tr>
      <w:tr w:rsidR="00171B04" w14:paraId="17105391" w14:textId="77777777">
        <w:tc>
          <w:tcPr>
            <w:tcW w:w="3791" w:type="dxa"/>
            <w:tcBorders>
              <w:top w:val="single" w:sz="4" w:space="0" w:color="000000"/>
              <w:left w:val="single" w:sz="4" w:space="0" w:color="000000"/>
              <w:bottom w:val="single" w:sz="4" w:space="0" w:color="000000"/>
              <w:right w:val="single" w:sz="4" w:space="0" w:color="000000"/>
            </w:tcBorders>
          </w:tcPr>
          <w:p w14:paraId="223BBF65"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Compartiment de resort:</w:t>
            </w:r>
          </w:p>
        </w:tc>
        <w:tc>
          <w:tcPr>
            <w:tcW w:w="5833" w:type="dxa"/>
            <w:gridSpan w:val="4"/>
            <w:tcBorders>
              <w:top w:val="single" w:sz="4" w:space="0" w:color="000000"/>
              <w:left w:val="single" w:sz="4" w:space="0" w:color="000000"/>
              <w:bottom w:val="single" w:sz="4" w:space="0" w:color="000000"/>
              <w:right w:val="single" w:sz="4" w:space="0" w:color="000000"/>
            </w:tcBorders>
          </w:tcPr>
          <w:p w14:paraId="692A4E72" w14:textId="77777777" w:rsidR="00171B04" w:rsidRDefault="00F01128">
            <w:pPr>
              <w:tabs>
                <w:tab w:val="left" w:pos="3456"/>
              </w:tabs>
              <w:spacing w:line="240" w:lineRule="auto"/>
              <w:contextualSpacing/>
              <w:jc w:val="both"/>
              <w:rPr>
                <w:rFonts w:ascii="Montserrat Light" w:hAnsi="Montserrat Light"/>
                <w:lang w:val="ro-RO"/>
              </w:rPr>
            </w:pPr>
            <w:r>
              <w:rPr>
                <w:rFonts w:ascii="Montserrat Light" w:hAnsi="Montserrat Light"/>
                <w:lang w:val="ro-RO"/>
              </w:rPr>
              <w:t xml:space="preserve">Direcția Generală Buget, </w:t>
            </w:r>
            <w:r>
              <w:rPr>
                <w:rFonts w:ascii="Montserrat Light" w:hAnsi="Montserrat Light"/>
                <w:lang w:val="ro-RO"/>
              </w:rPr>
              <w:t>Finanțe, Resurse Umane</w:t>
            </w:r>
          </w:p>
        </w:tc>
      </w:tr>
      <w:tr w:rsidR="00171B04" w14:paraId="2BC3EB07"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6862A795"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 xml:space="preserve">Secțiunea 1 – Documentare și analiză: </w:t>
            </w:r>
          </w:p>
        </w:tc>
      </w:tr>
      <w:tr w:rsidR="00171B04" w14:paraId="4DD6EF0D"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161C349A" w14:textId="77777777" w:rsidR="00171B04" w:rsidRDefault="00F01128">
            <w:pPr>
              <w:spacing w:line="240" w:lineRule="auto"/>
              <w:jc w:val="both"/>
              <w:rPr>
                <w:rFonts w:ascii="Montserrat Light" w:hAnsi="Montserrat Light"/>
                <w:sz w:val="21"/>
                <w:szCs w:val="21"/>
              </w:rPr>
            </w:pPr>
            <w:r>
              <w:rPr>
                <w:rFonts w:ascii="Montserrat Light" w:hAnsi="Montserrat Light"/>
                <w:sz w:val="21"/>
                <w:szCs w:val="21"/>
              </w:rPr>
              <w:t>În analiza prezentului proiect de hotărâre s-au avut în vedere prevederile Legii nr. 273/2006, privind finanţele publice locale, cu modificările şi completările ulterioare, precum și estimările bugetului local al Județului Cluj pe următoarea perioadă.</w:t>
            </w:r>
          </w:p>
          <w:p w14:paraId="531AAF3E" w14:textId="77777777" w:rsidR="00171B04" w:rsidRDefault="00F01128">
            <w:pPr>
              <w:spacing w:line="240" w:lineRule="auto"/>
              <w:jc w:val="both"/>
              <w:rPr>
                <w:rFonts w:ascii="Montserrat Light" w:hAnsi="Montserrat Light"/>
                <w:sz w:val="21"/>
                <w:szCs w:val="21"/>
              </w:rPr>
            </w:pPr>
            <w:r>
              <w:rPr>
                <w:rFonts w:ascii="Montserrat Light" w:hAnsi="Montserrat Light"/>
                <w:sz w:val="21"/>
                <w:szCs w:val="21"/>
              </w:rPr>
              <w:t>De asemenea au fost analizate, în limita competențelor compartimentului de resort, și celelalte temeiuri legale invocate în susținerea proiectului de hotărâre.</w:t>
            </w:r>
          </w:p>
          <w:p w14:paraId="41C1B950" w14:textId="77777777" w:rsidR="00171B04" w:rsidRDefault="00F01128">
            <w:pPr>
              <w:jc w:val="both"/>
              <w:rPr>
                <w:rFonts w:ascii="Montserrat Light" w:hAnsi="Montserrat Light"/>
              </w:rPr>
            </w:pPr>
            <w:r>
              <w:rPr>
                <w:rFonts w:ascii="Montserrat Light" w:hAnsi="Montserrat Light"/>
              </w:rPr>
              <w:t xml:space="preserve">În analiza proiectului de hotărâre s-a ținut cont de prevederile art. 45 - </w:t>
            </w:r>
            <w:r>
              <w:rPr>
                <w:rFonts w:ascii="Montserrat Light" w:hAnsi="Montserrat Light"/>
                <w:i/>
                <w:iCs/>
              </w:rPr>
              <w:t xml:space="preserve">Condiţii pentru includerea investiţiilor în proiectul bugetului, </w:t>
            </w:r>
            <w:r>
              <w:rPr>
                <w:rFonts w:ascii="Montserrat Light" w:hAnsi="Montserrat Light"/>
              </w:rPr>
              <w:t xml:space="preserve">alin. (2) din Legea nr. 273/2006 privind finanțele publice locale, cu modificările și completările ulterioare: </w:t>
            </w:r>
            <w:r>
              <w:rPr>
                <w:rFonts w:ascii="Montserrat Light" w:hAnsi="Montserrat Light"/>
                <w:i/>
                <w:iCs/>
              </w:rPr>
              <w:t>(2) Ordonatorii principali de credite stabilesc priorităţile în repartizarea sumelor pe fiecare obiectiv înscris în programul de investiţii, în limita fondurilor cuprinse în proiectul de buget cu aceasta destinaţie, asigurând totodată realizarea obiectivelor de investiţii în cadrul duratelor de execuţie aprobate.</w:t>
            </w:r>
          </w:p>
          <w:p w14:paraId="3FEEF918" w14:textId="77777777" w:rsidR="00171B04" w:rsidRDefault="00F01128">
            <w:pPr>
              <w:spacing w:before="144" w:line="240" w:lineRule="auto"/>
              <w:contextualSpacing/>
              <w:jc w:val="both"/>
              <w:rPr>
                <w:rFonts w:ascii="Montserrat Light" w:hAnsi="Montserrat Light"/>
                <w:color w:val="000000"/>
              </w:rPr>
            </w:pPr>
            <w:r>
              <w:rPr>
                <w:rFonts w:ascii="Montserrat Light" w:hAnsi="Montserrat Light"/>
              </w:rPr>
              <w:t>De asemenea au fost analizate, în limita competențelor compartimentului de resort, și celelalte temeiuri legale invocate în susținerea proiectului de hotărâre.</w:t>
            </w:r>
          </w:p>
        </w:tc>
      </w:tr>
      <w:tr w:rsidR="00171B04" w14:paraId="3EB74C38"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499D9DB0"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
                <w:lang w:val="en-US"/>
              </w:rPr>
              <w:t xml:space="preserve">Secțiunea a 2-a - Fundamentare tehnică, respectiv cerințele de natură tehnică, economică, juridică, posibilități de realizare în condiții de utilitate, legalitate, regularitate, eficiență, eficacitate și economicitate: </w:t>
            </w:r>
          </w:p>
        </w:tc>
      </w:tr>
      <w:tr w:rsidR="00171B04" w14:paraId="0B93D125"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18F3CDAC" w14:textId="77777777" w:rsidR="00171B04" w:rsidRDefault="00F01128">
            <w:pPr>
              <w:spacing w:after="240" w:line="240" w:lineRule="auto"/>
              <w:contextualSpacing/>
              <w:jc w:val="both"/>
              <w:rPr>
                <w:rFonts w:ascii="Montserrat Light" w:hAnsi="Montserrat Light"/>
                <w:lang w:val="en-US"/>
              </w:rPr>
            </w:pPr>
            <w:r>
              <w:rPr>
                <w:rFonts w:ascii="Montserrat Light" w:hAnsi="Montserrat Light"/>
                <w:lang w:val="en-US"/>
              </w:rPr>
              <w:t xml:space="preserve">Potrivit prevederilor art. 89 alin. (8) din O.U.G. nr. 57/2019 privind Codul administrativ, cu modificările și completările ulterioare, unitățile administrative teritoriale pot încheie între ele acorduri și pot participa, inclusiv prin alocare de fonduri, la inițierea și la realizarea unor programe de dezvoltare zonală sau regională, în baza hotărârilor adoptate de autoritățile deliberative de la nivelul acestora, în condițiile legii.  </w:t>
            </w:r>
          </w:p>
          <w:p w14:paraId="5C260458" w14:textId="77777777" w:rsidR="00171B04" w:rsidRDefault="00F01128">
            <w:pPr>
              <w:spacing w:after="240" w:line="240" w:lineRule="auto"/>
              <w:contextualSpacing/>
              <w:jc w:val="both"/>
              <w:rPr>
                <w:rFonts w:ascii="Montserrat Light" w:eastAsia="Times New Roman" w:hAnsi="Montserrat Light" w:cs="Times New Roman"/>
                <w:b/>
                <w:bCs/>
                <w:lang w:val="en-US"/>
              </w:rPr>
            </w:pPr>
            <w:r>
              <w:rPr>
                <w:rFonts w:ascii="Montserrat Light" w:eastAsia="Times New Roman" w:hAnsi="Montserrat Light" w:cs="Times New Roman"/>
                <w:bCs/>
                <w:lang w:val="en-US"/>
              </w:rPr>
              <w:t>De asemenea art. 35 alin. (1) din Legea nr. 273/2006 privind finanțele publice locale, cu modificările și completările ulterioare prevede</w:t>
            </w:r>
            <w:r>
              <w:rPr>
                <w:rFonts w:ascii="Montserrat Light" w:eastAsia="Times New Roman" w:hAnsi="Montserrat Light" w:cs="Times New Roman"/>
                <w:b/>
                <w:bCs/>
                <w:lang w:val="en-US"/>
              </w:rPr>
              <w:t xml:space="preserve"> :</w:t>
            </w:r>
          </w:p>
          <w:p w14:paraId="39817B09" w14:textId="77777777" w:rsidR="00171B04" w:rsidRDefault="00F01128">
            <w:pPr>
              <w:spacing w:after="240" w:line="240" w:lineRule="auto"/>
              <w:contextualSpacing/>
              <w:jc w:val="both"/>
              <w:rPr>
                <w:rFonts w:ascii="Montserrat Light" w:eastAsia="Times New Roman" w:hAnsi="Montserrat Light" w:cs="Times New Roman"/>
                <w:bCs/>
                <w:i/>
                <w:iCs/>
                <w:lang w:val="en-US"/>
              </w:rPr>
            </w:pPr>
            <w:r>
              <w:rPr>
                <w:rFonts w:ascii="Montserrat Light" w:eastAsia="Times New Roman" w:hAnsi="Montserrat Light" w:cs="Times New Roman"/>
                <w:bCs/>
                <w:lang w:val="en-US"/>
              </w:rPr>
              <w:t xml:space="preserve">”1) </w:t>
            </w:r>
            <w:r>
              <w:rPr>
                <w:rFonts w:ascii="Montserrat Light" w:eastAsia="Times New Roman" w:hAnsi="Montserrat Light" w:cs="Times New Roman"/>
                <w:bCs/>
                <w:i/>
                <w:iCs/>
                <w:lang w:val="en-US"/>
              </w:rPr>
              <w:t>Autorităţile deliberative pot aproba colaborarea sau asocierea pentru realizarea unor lucrări şi servicii publice locale. Colaborarea ori asocierea se realizează pe baza de contracte de asociere, în care se prevăd şi sursele de finanţare reprezentând contribuţia fiecărei autorităţi a administraţiei publice locale implicate. Contractele de asociere se încheie de către ordonatorii principali de credite, în condiţiile mandatelor aprobate de fiecare consiliu local implicat în colaborare sau asociere.”</w:t>
            </w:r>
          </w:p>
          <w:p w14:paraId="3759E4A8" w14:textId="77777777" w:rsidR="00171B04" w:rsidRDefault="00F01128">
            <w:pPr>
              <w:shd w:val="clear" w:color="auto" w:fill="FFFFFF"/>
              <w:spacing w:line="240" w:lineRule="auto"/>
              <w:jc w:val="both"/>
              <w:rPr>
                <w:rFonts w:ascii="Montserrat Light" w:hAnsi="Montserrat Light"/>
                <w:sz w:val="21"/>
                <w:szCs w:val="21"/>
                <w:lang w:val="ro-RO"/>
              </w:rPr>
            </w:pPr>
            <w:r>
              <w:rPr>
                <w:rFonts w:ascii="Montserrat Light" w:hAnsi="Montserrat Light"/>
                <w:sz w:val="21"/>
                <w:szCs w:val="21"/>
                <w:lang w:val="ro-RO"/>
              </w:rPr>
              <w:t xml:space="preserve">Investiţia va fi finanţată din surse constituite potrivit legii şi din bugetul propriu al Judeţului Cluj. În funcție de evoluția veniturilor la nivelul bugetului local, estimăm faptul că finanțarea investiției se va realiza începând cu anul 2025. </w:t>
            </w:r>
          </w:p>
          <w:p w14:paraId="0EA5D973" w14:textId="77777777" w:rsidR="00171B04" w:rsidRDefault="00F01128">
            <w:pPr>
              <w:spacing w:after="240" w:line="240" w:lineRule="auto"/>
              <w:contextualSpacing/>
              <w:jc w:val="both"/>
              <w:rPr>
                <w:rFonts w:ascii="Montserrat Light" w:eastAsia="Times New Roman" w:hAnsi="Montserrat Light" w:cs="Times New Roman"/>
                <w:bCs/>
                <w:i/>
                <w:iCs/>
                <w:lang w:val="en-US"/>
              </w:rPr>
            </w:pPr>
            <w:r>
              <w:rPr>
                <w:rFonts w:ascii="Montserrat Light" w:hAnsi="Montserrat Light"/>
                <w:sz w:val="21"/>
                <w:szCs w:val="21"/>
                <w:shd w:val="clear" w:color="auto" w:fill="FFFFFF"/>
              </w:rPr>
              <w:t>Având în vedere cele prezentate, se impune aprobarea …………………………………</w:t>
            </w:r>
          </w:p>
        </w:tc>
      </w:tr>
      <w:tr w:rsidR="00171B04" w14:paraId="4D8BC61A"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40CB2D0B" w14:textId="77777777" w:rsidR="00171B04" w:rsidRDefault="00F01128">
            <w:pPr>
              <w:tabs>
                <w:tab w:val="left" w:pos="3456"/>
              </w:tabs>
              <w:spacing w:line="240" w:lineRule="auto"/>
              <w:contextualSpacing/>
              <w:jc w:val="both"/>
              <w:rPr>
                <w:rFonts w:ascii="Montserrat Light" w:hAnsi="Montserrat Light"/>
                <w:b/>
                <w:i/>
                <w:lang w:val="en-US"/>
              </w:rPr>
            </w:pPr>
            <w:r>
              <w:rPr>
                <w:rFonts w:ascii="Montserrat Light" w:hAnsi="Montserrat Light"/>
                <w:b/>
                <w:bCs/>
                <w:i/>
                <w:lang w:val="en-US"/>
              </w:rPr>
              <w:t xml:space="preserve">Secțiunea a 3-a - Efecte preconizate ale aplicării actului administrativ </w:t>
            </w:r>
            <w:r>
              <w:rPr>
                <w:rFonts w:ascii="Montserrat Light" w:hAnsi="Montserrat Light"/>
                <w:i/>
                <w:lang w:val="en-US"/>
              </w:rPr>
              <w:t>(</w:t>
            </w:r>
            <w:r>
              <w:rPr>
                <w:rFonts w:ascii="Montserrat Light" w:hAnsi="Montserrat Light"/>
                <w:b/>
                <w:bCs/>
                <w:i/>
                <w:lang w:val="en-US"/>
              </w:rPr>
              <w:t xml:space="preserve">impactul financiar asupra bugetului judeţului pe termen scurt (pe anul curent)/lung, impactul asupra mediului concurențial şi domeniului ajutoarelor de stat, impactul asupra sarcinilor administrative, impactul asupra mediului): </w:t>
            </w:r>
          </w:p>
        </w:tc>
      </w:tr>
      <w:tr w:rsidR="00171B04" w14:paraId="232B5517"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063BBBC0" w14:textId="77777777" w:rsidR="00171B04" w:rsidRDefault="00F01128">
            <w:pPr>
              <w:pStyle w:val="Tabel"/>
              <w:spacing w:before="0" w:after="0"/>
              <w:rPr>
                <w:rFonts w:ascii="Montserrat Light" w:hAnsi="Montserrat Light"/>
                <w:sz w:val="21"/>
                <w:szCs w:val="21"/>
              </w:rPr>
            </w:pPr>
            <w:r>
              <w:rPr>
                <w:rFonts w:ascii="Montserrat Light" w:hAnsi="Montserrat Light"/>
                <w:sz w:val="21"/>
                <w:szCs w:val="21"/>
              </w:rPr>
              <w:t>În urma adoptării prezentei hotărâri vor fi alocate sumele necesare pentru realizarea investiţiei.</w:t>
            </w:r>
          </w:p>
          <w:p w14:paraId="3C9E623B" w14:textId="77777777" w:rsidR="00171B04" w:rsidRDefault="00F01128">
            <w:pPr>
              <w:pStyle w:val="Tabel"/>
              <w:spacing w:before="0" w:after="0"/>
              <w:rPr>
                <w:rFonts w:ascii="Montserrat Light" w:hAnsi="Montserrat Light"/>
              </w:rPr>
            </w:pPr>
            <w:r>
              <w:rPr>
                <w:rFonts w:ascii="Montserrat Light" w:hAnsi="Montserrat Light"/>
                <w:sz w:val="21"/>
                <w:szCs w:val="21"/>
              </w:rPr>
              <w:t>Sumele necesare vor avea impact asupra bugetului propriu al Județului Cluj începând cu anul 2025.</w:t>
            </w:r>
          </w:p>
        </w:tc>
      </w:tr>
      <w:tr w:rsidR="00171B04" w14:paraId="5EA78483"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506C1D29"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b/>
                <w:i/>
                <w:lang w:val="en-US"/>
              </w:rPr>
              <w:t xml:space="preserve">Secțiunea a 4-a - Concluzii/propuneri:  </w:t>
            </w:r>
          </w:p>
        </w:tc>
      </w:tr>
      <w:tr w:rsidR="00171B04" w14:paraId="4204222F" w14:textId="77777777">
        <w:tc>
          <w:tcPr>
            <w:tcW w:w="9624" w:type="dxa"/>
            <w:gridSpan w:val="5"/>
            <w:tcBorders>
              <w:top w:val="single" w:sz="4" w:space="0" w:color="000000"/>
              <w:left w:val="single" w:sz="4" w:space="0" w:color="000000"/>
              <w:bottom w:val="single" w:sz="4" w:space="0" w:color="000000"/>
              <w:right w:val="single" w:sz="4" w:space="0" w:color="000000"/>
            </w:tcBorders>
          </w:tcPr>
          <w:p w14:paraId="5B936E87" w14:textId="77777777" w:rsidR="00171B04" w:rsidRDefault="00F01128">
            <w:pPr>
              <w:tabs>
                <w:tab w:val="left" w:pos="3456"/>
              </w:tabs>
              <w:spacing w:line="240" w:lineRule="auto"/>
              <w:contextualSpacing/>
              <w:jc w:val="both"/>
              <w:rPr>
                <w:rFonts w:ascii="Montserrat Light" w:hAnsi="Montserrat Light"/>
                <w:iCs/>
                <w:lang w:val="en-US"/>
              </w:rPr>
            </w:pPr>
            <w:r>
              <w:rPr>
                <w:rFonts w:ascii="Montserrat Light" w:hAnsi="Montserrat Light"/>
                <w:iCs/>
                <w:lang w:val="pt-BR"/>
              </w:rPr>
              <w:lastRenderedPageBreak/>
              <w:t xml:space="preserve">În urma analizării proiectului de hotărâre și a documentării efectuate, certificăm faptul că proiectul de hotărâre </w:t>
            </w:r>
            <w:r>
              <w:rPr>
                <w:rFonts w:ascii="Montserrat Light" w:hAnsi="Montserrat Light"/>
                <w:b/>
                <w:bCs/>
                <w:iCs/>
                <w:lang w:val="pt-BR"/>
              </w:rPr>
              <w:t>îndeplinește</w:t>
            </w:r>
            <w:r>
              <w:rPr>
                <w:rFonts w:ascii="Montserrat Light" w:hAnsi="Montserrat Light"/>
                <w:iCs/>
                <w:lang w:val="pt-BR"/>
              </w:rPr>
              <w:t xml:space="preserve"> cerințele de legalitate specificate la Secțiunea a 2-a.</w:t>
            </w:r>
          </w:p>
        </w:tc>
      </w:tr>
      <w:tr w:rsidR="00171B04" w14:paraId="2EEF4823" w14:textId="77777777">
        <w:tc>
          <w:tcPr>
            <w:tcW w:w="4553" w:type="dxa"/>
            <w:gridSpan w:val="2"/>
            <w:tcBorders>
              <w:top w:val="single" w:sz="4" w:space="0" w:color="000000"/>
              <w:left w:val="single" w:sz="4" w:space="0" w:color="000000"/>
              <w:bottom w:val="single" w:sz="4" w:space="0" w:color="000000"/>
              <w:right w:val="single" w:sz="4" w:space="0" w:color="000000"/>
            </w:tcBorders>
          </w:tcPr>
          <w:p w14:paraId="33A0498E" w14:textId="77777777" w:rsidR="00171B04" w:rsidRDefault="00171B04">
            <w:pPr>
              <w:tabs>
                <w:tab w:val="left" w:pos="3456"/>
              </w:tabs>
              <w:spacing w:line="240" w:lineRule="auto"/>
              <w:contextualSpacing/>
              <w:jc w:val="both"/>
              <w:rPr>
                <w:rFonts w:ascii="Montserrat Light" w:hAnsi="Montserrat Light"/>
                <w:b/>
                <w:bCs/>
                <w:i/>
                <w:lang w:val="en-US"/>
              </w:rPr>
            </w:pPr>
          </w:p>
        </w:tc>
        <w:tc>
          <w:tcPr>
            <w:tcW w:w="2115" w:type="dxa"/>
            <w:tcBorders>
              <w:top w:val="single" w:sz="4" w:space="0" w:color="000000"/>
              <w:left w:val="single" w:sz="4" w:space="0" w:color="000000"/>
              <w:bottom w:val="single" w:sz="4" w:space="0" w:color="000000"/>
              <w:right w:val="single" w:sz="4" w:space="0" w:color="000000"/>
            </w:tcBorders>
          </w:tcPr>
          <w:p w14:paraId="27329651"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Cs/>
                <w:lang w:val="ro-RO"/>
              </w:rPr>
              <w:t>Prenume și nume</w:t>
            </w:r>
          </w:p>
        </w:tc>
        <w:tc>
          <w:tcPr>
            <w:tcW w:w="1345" w:type="dxa"/>
            <w:tcBorders>
              <w:top w:val="single" w:sz="4" w:space="0" w:color="000000"/>
              <w:left w:val="single" w:sz="4" w:space="0" w:color="000000"/>
              <w:bottom w:val="single" w:sz="4" w:space="0" w:color="000000"/>
              <w:right w:val="single" w:sz="4" w:space="0" w:color="000000"/>
            </w:tcBorders>
          </w:tcPr>
          <w:p w14:paraId="5ABD7113"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Cs/>
                <w:lang w:val="ro-RO"/>
              </w:rPr>
              <w:t>Data</w:t>
            </w:r>
          </w:p>
        </w:tc>
        <w:tc>
          <w:tcPr>
            <w:tcW w:w="1611" w:type="dxa"/>
            <w:tcBorders>
              <w:top w:val="single" w:sz="4" w:space="0" w:color="000000"/>
              <w:left w:val="single" w:sz="4" w:space="0" w:color="000000"/>
              <w:bottom w:val="single" w:sz="4" w:space="0" w:color="000000"/>
              <w:right w:val="single" w:sz="4" w:space="0" w:color="000000"/>
            </w:tcBorders>
          </w:tcPr>
          <w:p w14:paraId="30A7C2F7" w14:textId="77777777" w:rsidR="00171B04" w:rsidRDefault="00F01128">
            <w:pPr>
              <w:tabs>
                <w:tab w:val="left" w:pos="3456"/>
              </w:tabs>
              <w:spacing w:line="240" w:lineRule="auto"/>
              <w:contextualSpacing/>
              <w:jc w:val="both"/>
              <w:rPr>
                <w:rFonts w:ascii="Montserrat Light" w:hAnsi="Montserrat Light"/>
                <w:b/>
                <w:bCs/>
                <w:i/>
                <w:lang w:val="en-US"/>
              </w:rPr>
            </w:pPr>
            <w:r>
              <w:rPr>
                <w:rFonts w:ascii="Montserrat Light" w:hAnsi="Montserrat Light"/>
                <w:b/>
                <w:bCs/>
                <w:iCs/>
                <w:lang w:val="ro-RO"/>
              </w:rPr>
              <w:t>Semnătura</w:t>
            </w:r>
          </w:p>
        </w:tc>
      </w:tr>
      <w:tr w:rsidR="00171B04" w14:paraId="6A316871" w14:textId="77777777">
        <w:tc>
          <w:tcPr>
            <w:tcW w:w="4553" w:type="dxa"/>
            <w:gridSpan w:val="2"/>
            <w:tcBorders>
              <w:top w:val="single" w:sz="4" w:space="0" w:color="000000"/>
              <w:left w:val="single" w:sz="4" w:space="0" w:color="000000"/>
              <w:bottom w:val="single" w:sz="4" w:space="0" w:color="000000"/>
              <w:right w:val="single" w:sz="4" w:space="0" w:color="000000"/>
            </w:tcBorders>
          </w:tcPr>
          <w:p w14:paraId="2CAF285B"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iCs/>
                <w:lang w:val="ro-RO"/>
              </w:rPr>
              <w:t>Director general</w:t>
            </w:r>
          </w:p>
        </w:tc>
        <w:tc>
          <w:tcPr>
            <w:tcW w:w="2115" w:type="dxa"/>
            <w:tcBorders>
              <w:top w:val="single" w:sz="4" w:space="0" w:color="000000"/>
              <w:left w:val="single" w:sz="4" w:space="0" w:color="000000"/>
              <w:bottom w:val="single" w:sz="4" w:space="0" w:color="000000"/>
              <w:right w:val="single" w:sz="4" w:space="0" w:color="000000"/>
            </w:tcBorders>
          </w:tcPr>
          <w:p w14:paraId="56ABE307" w14:textId="77777777" w:rsidR="00171B04" w:rsidRDefault="00F01128">
            <w:pPr>
              <w:tabs>
                <w:tab w:val="left" w:pos="3456"/>
              </w:tabs>
              <w:spacing w:line="240" w:lineRule="auto"/>
              <w:contextualSpacing/>
              <w:jc w:val="both"/>
              <w:rPr>
                <w:rFonts w:ascii="Montserrat Light" w:hAnsi="Montserrat Light"/>
                <w:i/>
                <w:lang w:val="en-US"/>
              </w:rPr>
            </w:pPr>
            <w:r>
              <w:rPr>
                <w:rFonts w:ascii="Montserrat Light" w:hAnsi="Montserrat Light"/>
                <w:iCs/>
                <w:lang w:val="ro-RO"/>
              </w:rPr>
              <w:t>Lăcrimioara Hulduşan</w:t>
            </w:r>
          </w:p>
        </w:tc>
        <w:tc>
          <w:tcPr>
            <w:tcW w:w="1345" w:type="dxa"/>
            <w:tcBorders>
              <w:top w:val="single" w:sz="4" w:space="0" w:color="000000"/>
              <w:left w:val="single" w:sz="4" w:space="0" w:color="000000"/>
              <w:bottom w:val="single" w:sz="4" w:space="0" w:color="000000"/>
              <w:right w:val="single" w:sz="4" w:space="0" w:color="000000"/>
            </w:tcBorders>
          </w:tcPr>
          <w:p w14:paraId="1B3177AF" w14:textId="77777777" w:rsidR="00171B04" w:rsidRDefault="00171B04">
            <w:pPr>
              <w:tabs>
                <w:tab w:val="left" w:pos="3456"/>
              </w:tabs>
              <w:spacing w:line="240" w:lineRule="auto"/>
              <w:contextualSpacing/>
              <w:jc w:val="both"/>
              <w:rPr>
                <w:rFonts w:ascii="Montserrat Light" w:hAnsi="Montserrat Light"/>
                <w:i/>
                <w:lang w:val="en-US"/>
              </w:rPr>
            </w:pPr>
          </w:p>
        </w:tc>
        <w:tc>
          <w:tcPr>
            <w:tcW w:w="1611" w:type="dxa"/>
            <w:tcBorders>
              <w:top w:val="single" w:sz="4" w:space="0" w:color="000000"/>
              <w:left w:val="single" w:sz="4" w:space="0" w:color="000000"/>
              <w:bottom w:val="single" w:sz="4" w:space="0" w:color="000000"/>
              <w:right w:val="single" w:sz="4" w:space="0" w:color="000000"/>
            </w:tcBorders>
          </w:tcPr>
          <w:p w14:paraId="53C93CE1" w14:textId="77777777" w:rsidR="00171B04" w:rsidRDefault="00171B04">
            <w:pPr>
              <w:tabs>
                <w:tab w:val="left" w:pos="3456"/>
              </w:tabs>
              <w:spacing w:line="240" w:lineRule="auto"/>
              <w:contextualSpacing/>
              <w:jc w:val="both"/>
              <w:rPr>
                <w:rFonts w:ascii="Montserrat Light" w:hAnsi="Montserrat Light"/>
                <w:i/>
                <w:lang w:val="en-US"/>
              </w:rPr>
            </w:pPr>
          </w:p>
        </w:tc>
      </w:tr>
    </w:tbl>
    <w:p w14:paraId="048095B0" w14:textId="77777777" w:rsidR="00171B04" w:rsidRDefault="00171B04">
      <w:pPr>
        <w:spacing w:line="240" w:lineRule="auto"/>
        <w:contextualSpacing/>
        <w:rPr>
          <w:rFonts w:ascii="Montserrat Light" w:hAnsi="Montserrat Light"/>
        </w:rPr>
      </w:pPr>
    </w:p>
    <w:p w14:paraId="53FB4439" w14:textId="77777777" w:rsidR="00171B04" w:rsidRDefault="00171B04">
      <w:pPr>
        <w:spacing w:line="240" w:lineRule="auto"/>
        <w:contextualSpacing/>
        <w:rPr>
          <w:rFonts w:ascii="Montserrat Light" w:hAnsi="Montserrat Light"/>
        </w:rPr>
      </w:pPr>
    </w:p>
    <w:p w14:paraId="69751CE4" w14:textId="77777777" w:rsidR="00171B04" w:rsidRDefault="00171B04">
      <w:pPr>
        <w:spacing w:line="240" w:lineRule="auto"/>
        <w:contextualSpacing/>
        <w:rPr>
          <w:rFonts w:ascii="Montserrat Light" w:hAnsi="Montserrat Light"/>
        </w:rPr>
      </w:pPr>
    </w:p>
    <w:p w14:paraId="4CE23D08" w14:textId="77777777" w:rsidR="00171B04" w:rsidRDefault="00171B04">
      <w:pPr>
        <w:spacing w:line="240" w:lineRule="auto"/>
        <w:contextualSpacing/>
        <w:rPr>
          <w:rFonts w:ascii="Montserrat Light" w:hAnsi="Montserrat Light"/>
        </w:rPr>
      </w:pPr>
    </w:p>
    <w:p w14:paraId="1E4C2C75" w14:textId="77777777" w:rsidR="00171B04" w:rsidRDefault="00171B04">
      <w:pPr>
        <w:spacing w:line="240" w:lineRule="auto"/>
        <w:contextualSpacing/>
        <w:rPr>
          <w:rFonts w:ascii="Montserrat Light" w:hAnsi="Montserrat Light"/>
        </w:rPr>
      </w:pPr>
    </w:p>
    <w:p w14:paraId="6B524218" w14:textId="77777777" w:rsidR="00171B04" w:rsidRDefault="00171B04">
      <w:pPr>
        <w:spacing w:line="240" w:lineRule="auto"/>
        <w:contextualSpacing/>
        <w:rPr>
          <w:rFonts w:ascii="Montserrat Light" w:hAnsi="Montserrat Light"/>
        </w:rPr>
      </w:pPr>
    </w:p>
    <w:p w14:paraId="4DBE7865" w14:textId="77777777" w:rsidR="00171B04" w:rsidRDefault="00171B04">
      <w:pPr>
        <w:spacing w:line="240" w:lineRule="auto"/>
        <w:contextualSpacing/>
        <w:rPr>
          <w:rFonts w:ascii="Montserrat Light" w:hAnsi="Montserrat Light"/>
        </w:rPr>
      </w:pPr>
    </w:p>
    <w:p w14:paraId="1F1DA744" w14:textId="77777777" w:rsidR="00171B04" w:rsidRDefault="00171B04">
      <w:pPr>
        <w:spacing w:line="240" w:lineRule="auto"/>
        <w:contextualSpacing/>
        <w:rPr>
          <w:rFonts w:ascii="Montserrat Light" w:hAnsi="Montserrat Light"/>
        </w:rPr>
      </w:pPr>
    </w:p>
    <w:p w14:paraId="4FA696BF" w14:textId="77777777" w:rsidR="00171B04" w:rsidRDefault="00171B04">
      <w:pPr>
        <w:spacing w:line="240" w:lineRule="auto"/>
        <w:contextualSpacing/>
        <w:rPr>
          <w:rFonts w:ascii="Montserrat Light" w:hAnsi="Montserrat Light"/>
        </w:rPr>
      </w:pPr>
    </w:p>
    <w:p w14:paraId="44F1FC52" w14:textId="77777777" w:rsidR="00171B04" w:rsidRDefault="00171B04">
      <w:pPr>
        <w:spacing w:line="240" w:lineRule="auto"/>
        <w:contextualSpacing/>
        <w:rPr>
          <w:rFonts w:ascii="Montserrat Light" w:hAnsi="Montserrat Light"/>
        </w:rPr>
      </w:pPr>
    </w:p>
    <w:p w14:paraId="1269B4F3" w14:textId="77777777" w:rsidR="00171B04" w:rsidRDefault="00171B04">
      <w:pPr>
        <w:spacing w:line="240" w:lineRule="auto"/>
        <w:contextualSpacing/>
        <w:rPr>
          <w:rFonts w:ascii="Montserrat Light" w:hAnsi="Montserrat Light"/>
        </w:rPr>
      </w:pPr>
    </w:p>
    <w:p w14:paraId="7C4F9BFA" w14:textId="77777777" w:rsidR="00171B04" w:rsidRDefault="00171B04">
      <w:pPr>
        <w:spacing w:line="240" w:lineRule="auto"/>
        <w:contextualSpacing/>
        <w:rPr>
          <w:rFonts w:ascii="Montserrat Light" w:hAnsi="Montserrat Light"/>
        </w:rPr>
      </w:pPr>
    </w:p>
    <w:p w14:paraId="151FAD86" w14:textId="77777777" w:rsidR="00171B04" w:rsidRDefault="00171B04">
      <w:pPr>
        <w:spacing w:line="240" w:lineRule="auto"/>
        <w:contextualSpacing/>
        <w:rPr>
          <w:rFonts w:ascii="Montserrat Light" w:hAnsi="Montserrat Light"/>
        </w:rPr>
      </w:pPr>
    </w:p>
    <w:p w14:paraId="7B50B023" w14:textId="77777777" w:rsidR="00171B04" w:rsidRDefault="00171B04">
      <w:pPr>
        <w:spacing w:line="240" w:lineRule="auto"/>
        <w:contextualSpacing/>
        <w:rPr>
          <w:rFonts w:ascii="Montserrat Light" w:hAnsi="Montserrat Light"/>
        </w:rPr>
      </w:pPr>
    </w:p>
    <w:p w14:paraId="61823356" w14:textId="77777777" w:rsidR="00171B04" w:rsidRDefault="00171B04">
      <w:pPr>
        <w:spacing w:line="240" w:lineRule="auto"/>
        <w:contextualSpacing/>
        <w:rPr>
          <w:rFonts w:ascii="Montserrat Light" w:hAnsi="Montserrat Light"/>
        </w:rPr>
      </w:pPr>
    </w:p>
    <w:p w14:paraId="5AF85790" w14:textId="77777777" w:rsidR="00171B04" w:rsidRDefault="00171B04">
      <w:pPr>
        <w:spacing w:line="240" w:lineRule="auto"/>
        <w:contextualSpacing/>
        <w:rPr>
          <w:rFonts w:ascii="Montserrat Light" w:hAnsi="Montserrat Light"/>
        </w:rPr>
      </w:pPr>
    </w:p>
    <w:p w14:paraId="044409AE" w14:textId="77777777" w:rsidR="00171B04" w:rsidRDefault="00171B04">
      <w:pPr>
        <w:spacing w:line="240" w:lineRule="auto"/>
        <w:contextualSpacing/>
        <w:rPr>
          <w:rFonts w:ascii="Montserrat Light" w:hAnsi="Montserrat Light"/>
        </w:rPr>
      </w:pPr>
    </w:p>
    <w:p w14:paraId="41340DEF" w14:textId="77777777" w:rsidR="00171B04" w:rsidRDefault="00171B04">
      <w:pPr>
        <w:spacing w:line="240" w:lineRule="auto"/>
        <w:contextualSpacing/>
        <w:rPr>
          <w:rFonts w:ascii="Montserrat Light" w:hAnsi="Montserrat Light"/>
        </w:rPr>
      </w:pPr>
    </w:p>
    <w:p w14:paraId="05076CBC" w14:textId="77777777" w:rsidR="00171B04" w:rsidRDefault="00171B04">
      <w:pPr>
        <w:spacing w:line="240" w:lineRule="auto"/>
        <w:contextualSpacing/>
        <w:rPr>
          <w:rFonts w:ascii="Montserrat Light" w:hAnsi="Montserrat Light"/>
        </w:rPr>
      </w:pPr>
    </w:p>
    <w:p w14:paraId="08E312C9" w14:textId="77777777" w:rsidR="00171B04" w:rsidRDefault="00171B04">
      <w:pPr>
        <w:spacing w:line="240" w:lineRule="auto"/>
        <w:contextualSpacing/>
        <w:rPr>
          <w:rFonts w:ascii="Montserrat Light" w:hAnsi="Montserrat Light"/>
        </w:rPr>
      </w:pPr>
    </w:p>
    <w:p w14:paraId="0A545C20" w14:textId="77777777" w:rsidR="00171B04" w:rsidRDefault="00171B04">
      <w:pPr>
        <w:spacing w:line="240" w:lineRule="auto"/>
        <w:contextualSpacing/>
        <w:rPr>
          <w:rFonts w:ascii="Montserrat Light" w:hAnsi="Montserrat Light"/>
        </w:rPr>
      </w:pPr>
    </w:p>
    <w:p w14:paraId="615EE674" w14:textId="77777777" w:rsidR="00171B04" w:rsidRDefault="00171B04">
      <w:pPr>
        <w:spacing w:line="240" w:lineRule="auto"/>
        <w:contextualSpacing/>
        <w:rPr>
          <w:rFonts w:ascii="Montserrat Light" w:hAnsi="Montserrat Light"/>
        </w:rPr>
      </w:pPr>
    </w:p>
    <w:p w14:paraId="10BBDE23" w14:textId="77777777" w:rsidR="00171B04" w:rsidRDefault="00171B04">
      <w:pPr>
        <w:spacing w:line="240" w:lineRule="auto"/>
        <w:contextualSpacing/>
        <w:rPr>
          <w:rFonts w:ascii="Montserrat Light" w:hAnsi="Montserrat Light"/>
        </w:rPr>
      </w:pPr>
    </w:p>
    <w:p w14:paraId="1245B112" w14:textId="77777777" w:rsidR="00171B04" w:rsidRDefault="00171B04">
      <w:pPr>
        <w:spacing w:line="240" w:lineRule="auto"/>
        <w:contextualSpacing/>
        <w:rPr>
          <w:rFonts w:ascii="Montserrat Light" w:hAnsi="Montserrat Light"/>
        </w:rPr>
      </w:pPr>
    </w:p>
    <w:p w14:paraId="16A6B68A" w14:textId="77777777" w:rsidR="00171B04" w:rsidRDefault="00171B04">
      <w:pPr>
        <w:spacing w:line="240" w:lineRule="auto"/>
        <w:contextualSpacing/>
        <w:rPr>
          <w:rFonts w:ascii="Montserrat Light" w:hAnsi="Montserrat Light"/>
        </w:rPr>
      </w:pPr>
    </w:p>
    <w:p w14:paraId="14B58C0D" w14:textId="77777777" w:rsidR="00171B04" w:rsidRDefault="00171B04">
      <w:pPr>
        <w:spacing w:line="240" w:lineRule="auto"/>
        <w:contextualSpacing/>
        <w:rPr>
          <w:rFonts w:ascii="Montserrat Light" w:hAnsi="Montserrat Light"/>
        </w:rPr>
      </w:pPr>
    </w:p>
    <w:p w14:paraId="13CA7FE1" w14:textId="77777777" w:rsidR="00171B04" w:rsidRDefault="00171B04">
      <w:pPr>
        <w:spacing w:line="240" w:lineRule="auto"/>
        <w:contextualSpacing/>
        <w:rPr>
          <w:rFonts w:ascii="Montserrat Light" w:hAnsi="Montserrat Light"/>
        </w:rPr>
      </w:pPr>
    </w:p>
    <w:p w14:paraId="5A989435" w14:textId="77777777" w:rsidR="00171B04" w:rsidRDefault="00171B04">
      <w:pPr>
        <w:spacing w:line="240" w:lineRule="auto"/>
        <w:contextualSpacing/>
        <w:rPr>
          <w:rFonts w:ascii="Montserrat Light" w:hAnsi="Montserrat Light"/>
        </w:rPr>
      </w:pPr>
    </w:p>
    <w:p w14:paraId="2A7A9B4F" w14:textId="77777777" w:rsidR="00171B04" w:rsidRDefault="00171B04">
      <w:pPr>
        <w:spacing w:line="240" w:lineRule="auto"/>
        <w:contextualSpacing/>
        <w:rPr>
          <w:rFonts w:ascii="Montserrat Light" w:hAnsi="Montserrat Light"/>
        </w:rPr>
      </w:pPr>
    </w:p>
    <w:p w14:paraId="3CA4E850" w14:textId="77777777" w:rsidR="00171B04" w:rsidRDefault="00171B04">
      <w:pPr>
        <w:spacing w:line="240" w:lineRule="auto"/>
        <w:contextualSpacing/>
        <w:rPr>
          <w:rFonts w:ascii="Montserrat Light" w:hAnsi="Montserrat Light"/>
        </w:rPr>
      </w:pPr>
    </w:p>
    <w:p w14:paraId="1D710AE6" w14:textId="77777777" w:rsidR="00171B04" w:rsidRDefault="00171B04">
      <w:pPr>
        <w:spacing w:line="240" w:lineRule="auto"/>
        <w:contextualSpacing/>
        <w:rPr>
          <w:rFonts w:ascii="Montserrat Light" w:hAnsi="Montserrat Light"/>
        </w:rPr>
      </w:pPr>
    </w:p>
    <w:p w14:paraId="14BBD81F" w14:textId="77777777" w:rsidR="00171B04" w:rsidRDefault="00171B04">
      <w:pPr>
        <w:spacing w:line="240" w:lineRule="auto"/>
        <w:contextualSpacing/>
        <w:rPr>
          <w:rFonts w:ascii="Montserrat Light" w:hAnsi="Montserrat Light"/>
        </w:rPr>
      </w:pPr>
    </w:p>
    <w:p w14:paraId="055EEA71" w14:textId="77777777" w:rsidR="00171B04" w:rsidRDefault="00171B04">
      <w:pPr>
        <w:spacing w:line="240" w:lineRule="auto"/>
        <w:contextualSpacing/>
        <w:rPr>
          <w:rFonts w:ascii="Montserrat Light" w:hAnsi="Montserrat Light"/>
        </w:rPr>
      </w:pPr>
    </w:p>
    <w:p w14:paraId="2554A7FA" w14:textId="77777777" w:rsidR="00171B04" w:rsidRDefault="00171B04">
      <w:pPr>
        <w:spacing w:line="240" w:lineRule="auto"/>
        <w:contextualSpacing/>
        <w:rPr>
          <w:rFonts w:ascii="Montserrat Light" w:hAnsi="Montserrat Light"/>
        </w:rPr>
      </w:pPr>
    </w:p>
    <w:p w14:paraId="3BBCDAC4" w14:textId="77777777" w:rsidR="00171B04" w:rsidRDefault="00171B04">
      <w:pPr>
        <w:spacing w:line="240" w:lineRule="auto"/>
        <w:contextualSpacing/>
        <w:rPr>
          <w:rFonts w:ascii="Montserrat Light" w:hAnsi="Montserrat Light"/>
        </w:rPr>
      </w:pPr>
    </w:p>
    <w:p w14:paraId="57216CD7" w14:textId="77777777" w:rsidR="00171B04" w:rsidRDefault="00171B04">
      <w:pPr>
        <w:spacing w:line="240" w:lineRule="auto"/>
        <w:contextualSpacing/>
        <w:rPr>
          <w:rFonts w:ascii="Montserrat Light" w:hAnsi="Montserrat Light"/>
        </w:rPr>
      </w:pPr>
    </w:p>
    <w:p w14:paraId="38595391" w14:textId="77777777" w:rsidR="00171B04" w:rsidRDefault="00171B04">
      <w:pPr>
        <w:spacing w:line="240" w:lineRule="auto"/>
        <w:contextualSpacing/>
        <w:rPr>
          <w:rFonts w:ascii="Montserrat Light" w:hAnsi="Montserrat Light"/>
        </w:rPr>
      </w:pPr>
    </w:p>
    <w:p w14:paraId="55E7A4E3" w14:textId="77777777" w:rsidR="00171B04" w:rsidRDefault="00171B04">
      <w:pPr>
        <w:spacing w:line="240" w:lineRule="auto"/>
        <w:contextualSpacing/>
        <w:rPr>
          <w:rFonts w:ascii="Montserrat Light" w:hAnsi="Montserrat Light"/>
        </w:rPr>
      </w:pPr>
    </w:p>
    <w:p w14:paraId="32AD6FAF" w14:textId="77777777" w:rsidR="00171B04" w:rsidRDefault="00171B04">
      <w:pPr>
        <w:spacing w:line="240" w:lineRule="auto"/>
        <w:contextualSpacing/>
        <w:rPr>
          <w:rFonts w:ascii="Montserrat Light" w:hAnsi="Montserrat Light"/>
        </w:rPr>
      </w:pPr>
    </w:p>
    <w:p w14:paraId="42A25089" w14:textId="77777777" w:rsidR="00171B04" w:rsidRDefault="00171B04">
      <w:pPr>
        <w:spacing w:line="240" w:lineRule="auto"/>
        <w:contextualSpacing/>
        <w:rPr>
          <w:rFonts w:ascii="Montserrat Light" w:hAnsi="Montserrat Light"/>
        </w:rPr>
      </w:pPr>
    </w:p>
    <w:p w14:paraId="67F867F1" w14:textId="77777777" w:rsidR="00171B04" w:rsidRDefault="00171B04">
      <w:pPr>
        <w:spacing w:line="240" w:lineRule="auto"/>
        <w:contextualSpacing/>
        <w:rPr>
          <w:rFonts w:ascii="Montserrat Light" w:hAnsi="Montserrat Light"/>
        </w:rPr>
      </w:pPr>
    </w:p>
    <w:p w14:paraId="3FB87007" w14:textId="77777777" w:rsidR="00171B04" w:rsidRDefault="00171B04">
      <w:pPr>
        <w:spacing w:line="240" w:lineRule="auto"/>
        <w:contextualSpacing/>
        <w:rPr>
          <w:rFonts w:ascii="Montserrat Light" w:hAnsi="Montserrat Light"/>
        </w:rPr>
      </w:pPr>
    </w:p>
    <w:p w14:paraId="21AE9077" w14:textId="77777777" w:rsidR="00171B04" w:rsidRDefault="00171B04">
      <w:pPr>
        <w:spacing w:line="240" w:lineRule="auto"/>
        <w:contextualSpacing/>
        <w:rPr>
          <w:rFonts w:ascii="Montserrat Light" w:hAnsi="Montserrat Light"/>
        </w:rPr>
      </w:pPr>
    </w:p>
    <w:p w14:paraId="40E8E97E" w14:textId="77777777" w:rsidR="00171B04" w:rsidRDefault="00171B04">
      <w:pPr>
        <w:spacing w:line="240" w:lineRule="auto"/>
        <w:contextualSpacing/>
        <w:rPr>
          <w:rFonts w:ascii="Montserrat Light" w:hAnsi="Montserrat Light"/>
        </w:rPr>
      </w:pPr>
    </w:p>
    <w:p w14:paraId="42524C75" w14:textId="77777777" w:rsidR="00171B04" w:rsidRDefault="00171B04">
      <w:pPr>
        <w:spacing w:line="240" w:lineRule="auto"/>
        <w:contextualSpacing/>
        <w:rPr>
          <w:rFonts w:ascii="Montserrat Light" w:hAnsi="Montserrat Light"/>
        </w:rPr>
      </w:pPr>
    </w:p>
    <w:p w14:paraId="6A4BFB7E" w14:textId="77777777" w:rsidR="00171B04" w:rsidRDefault="00171B04">
      <w:pPr>
        <w:spacing w:line="240" w:lineRule="auto"/>
        <w:contextualSpacing/>
        <w:rPr>
          <w:rFonts w:ascii="Montserrat Light" w:hAnsi="Montserrat Light"/>
        </w:rPr>
      </w:pPr>
    </w:p>
    <w:p w14:paraId="7FFC0C8D" w14:textId="77777777" w:rsidR="00171B04" w:rsidRDefault="00171B04">
      <w:pPr>
        <w:spacing w:line="240" w:lineRule="auto"/>
        <w:contextualSpacing/>
        <w:rPr>
          <w:rFonts w:ascii="Montserrat Light" w:hAnsi="Montserrat Light"/>
        </w:rPr>
      </w:pPr>
    </w:p>
    <w:p w14:paraId="458F97D6" w14:textId="77777777" w:rsidR="00424542" w:rsidRDefault="00424542">
      <w:pPr>
        <w:spacing w:line="240" w:lineRule="auto"/>
        <w:contextualSpacing/>
        <w:rPr>
          <w:rFonts w:ascii="Montserrat Light" w:hAnsi="Montserrat Light"/>
        </w:rPr>
      </w:pPr>
    </w:p>
    <w:p w14:paraId="6F162DB8" w14:textId="77777777" w:rsidR="00424542" w:rsidRDefault="00424542">
      <w:pPr>
        <w:spacing w:line="240" w:lineRule="auto"/>
        <w:contextualSpacing/>
        <w:rPr>
          <w:rFonts w:ascii="Montserrat Light" w:hAnsi="Montserrat Light"/>
        </w:rPr>
      </w:pPr>
    </w:p>
    <w:p w14:paraId="037A8020" w14:textId="77777777" w:rsidR="00171B04" w:rsidRDefault="00171B04">
      <w:pPr>
        <w:spacing w:line="240" w:lineRule="auto"/>
        <w:contextualSpacing/>
        <w:jc w:val="both"/>
        <w:rPr>
          <w:rFonts w:ascii="Montserrat Light" w:hAnsi="Montserrat Light"/>
          <w:b/>
          <w:bCs/>
          <w:lang w:val="ro-RO"/>
        </w:rPr>
      </w:pPr>
    </w:p>
    <w:tbl>
      <w:tblPr>
        <w:tblW w:w="9750" w:type="dxa"/>
        <w:tblLayout w:type="fixed"/>
        <w:tblLook w:val="04A0" w:firstRow="1" w:lastRow="0" w:firstColumn="1" w:lastColumn="0" w:noHBand="0" w:noVBand="1"/>
      </w:tblPr>
      <w:tblGrid>
        <w:gridCol w:w="3116"/>
        <w:gridCol w:w="1842"/>
        <w:gridCol w:w="2226"/>
        <w:gridCol w:w="2566"/>
      </w:tblGrid>
      <w:tr w:rsidR="00171B04" w14:paraId="36D74464"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0D920BB1"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
                <w:bCs/>
                <w:lang w:val="en-US"/>
              </w:rPr>
              <w:t xml:space="preserve">CIRCUIT PROIECT DE HOTĂRÂRE </w:t>
            </w:r>
          </w:p>
        </w:tc>
      </w:tr>
      <w:tr w:rsidR="00171B04" w14:paraId="4DD6292C"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7B6787EA"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
                <w:bCs/>
                <w:lang w:val="en-US"/>
              </w:rPr>
              <w:t xml:space="preserve">1. Transmitere proiect în vederea analizării şi întocmirii raportului/rapoartelor de specialitate ale </w:t>
            </w:r>
            <w:r>
              <w:rPr>
                <w:rFonts w:ascii="Montserrat Light" w:hAnsi="Montserrat Light"/>
                <w:b/>
                <w:bCs/>
                <w:lang w:val="en-US"/>
              </w:rPr>
              <w:t>compartimentelor de resort nominalizate</w:t>
            </w:r>
          </w:p>
        </w:tc>
      </w:tr>
      <w:tr w:rsidR="00171B04" w14:paraId="740FD751" w14:textId="77777777">
        <w:tc>
          <w:tcPr>
            <w:tcW w:w="3115" w:type="dxa"/>
            <w:tcBorders>
              <w:top w:val="single" w:sz="4" w:space="0" w:color="000000"/>
              <w:left w:val="single" w:sz="4" w:space="0" w:color="000000"/>
              <w:bottom w:val="single" w:sz="4" w:space="0" w:color="000000"/>
              <w:right w:val="single" w:sz="4" w:space="0" w:color="000000"/>
            </w:tcBorders>
          </w:tcPr>
          <w:p w14:paraId="2BF65EEB"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 xml:space="preserve"> </w:t>
            </w:r>
          </w:p>
          <w:p w14:paraId="25A4205C"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Compartimentele de resort nominalizate</w:t>
            </w:r>
          </w:p>
          <w:p w14:paraId="247A2BBC"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(Direcția/serviciul)</w:t>
            </w:r>
          </w:p>
        </w:tc>
        <w:tc>
          <w:tcPr>
            <w:tcW w:w="1842" w:type="dxa"/>
            <w:tcBorders>
              <w:top w:val="single" w:sz="4" w:space="0" w:color="000000"/>
              <w:left w:val="single" w:sz="4" w:space="0" w:color="000000"/>
              <w:bottom w:val="single" w:sz="4" w:space="0" w:color="000000"/>
              <w:right w:val="single" w:sz="4" w:space="0" w:color="000000"/>
            </w:tcBorders>
          </w:tcPr>
          <w:p w14:paraId="7DEC9B9E"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Datele de întocmire și depunere a rapoartelor de  specialitate</w:t>
            </w:r>
          </w:p>
          <w:p w14:paraId="791AF1CF" w14:textId="77777777" w:rsidR="00171B04" w:rsidRDefault="00171B04">
            <w:pPr>
              <w:tabs>
                <w:tab w:val="left" w:pos="3456"/>
              </w:tabs>
              <w:spacing w:line="240" w:lineRule="auto"/>
              <w:contextualSpacing/>
              <w:rPr>
                <w:rFonts w:ascii="Montserrat Light" w:hAnsi="Montserrat Light"/>
                <w:lang w:val="en-US"/>
              </w:rPr>
            </w:pPr>
          </w:p>
        </w:tc>
        <w:tc>
          <w:tcPr>
            <w:tcW w:w="2226" w:type="dxa"/>
            <w:tcBorders>
              <w:top w:val="single" w:sz="4" w:space="0" w:color="000000"/>
              <w:left w:val="single" w:sz="4" w:space="0" w:color="000000"/>
              <w:bottom w:val="single" w:sz="4" w:space="0" w:color="000000"/>
              <w:right w:val="single" w:sz="4" w:space="0" w:color="000000"/>
            </w:tcBorders>
          </w:tcPr>
          <w:p w14:paraId="19BB8451"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Semnătura persoanelor competente pentru nominalizare/</w:t>
            </w:r>
          </w:p>
          <w:p w14:paraId="49CFE37A"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 xml:space="preserve">stabilire date de </w:t>
            </w:r>
            <w:r>
              <w:rPr>
                <w:rFonts w:ascii="Montserrat Light" w:hAnsi="Montserrat Light"/>
                <w:lang w:val="en-US"/>
              </w:rPr>
              <w:t>întocmire</w:t>
            </w:r>
          </w:p>
        </w:tc>
        <w:tc>
          <w:tcPr>
            <w:tcW w:w="2566" w:type="dxa"/>
            <w:tcBorders>
              <w:top w:val="single" w:sz="4" w:space="0" w:color="000000"/>
              <w:left w:val="single" w:sz="4" w:space="0" w:color="000000"/>
              <w:bottom w:val="single" w:sz="4" w:space="0" w:color="000000"/>
              <w:right w:val="single" w:sz="4" w:space="0" w:color="000000"/>
            </w:tcBorders>
          </w:tcPr>
          <w:p w14:paraId="4756A72C"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Raport întocmit/</w:t>
            </w:r>
          </w:p>
          <w:p w14:paraId="62581361"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Refuz întocmire raport/</w:t>
            </w:r>
          </w:p>
          <w:p w14:paraId="67EC6C9E"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semnătură</w:t>
            </w:r>
          </w:p>
        </w:tc>
      </w:tr>
      <w:tr w:rsidR="00171B04" w14:paraId="65712BCF" w14:textId="77777777">
        <w:tc>
          <w:tcPr>
            <w:tcW w:w="3115" w:type="dxa"/>
            <w:tcBorders>
              <w:top w:val="single" w:sz="4" w:space="0" w:color="000000"/>
              <w:left w:val="single" w:sz="4" w:space="0" w:color="000000"/>
              <w:bottom w:val="single" w:sz="4" w:space="0" w:color="000000"/>
              <w:right w:val="single" w:sz="4" w:space="0" w:color="000000"/>
            </w:tcBorders>
          </w:tcPr>
          <w:p w14:paraId="1EC42A2D" w14:textId="77777777" w:rsidR="00171B04" w:rsidRDefault="00F01128">
            <w:pPr>
              <w:tabs>
                <w:tab w:val="left" w:pos="3456"/>
              </w:tabs>
              <w:spacing w:line="240" w:lineRule="auto"/>
              <w:contextualSpacing/>
              <w:rPr>
                <w:rFonts w:ascii="Montserrat Light" w:hAnsi="Montserrat Light"/>
                <w:bCs/>
                <w:i/>
                <w:iCs/>
                <w:lang w:val="ro-RO"/>
              </w:rPr>
            </w:pPr>
            <w:r>
              <w:rPr>
                <w:rFonts w:ascii="Montserrat Light" w:hAnsi="Montserrat Light"/>
                <w:i/>
                <w:iCs/>
                <w:lang w:val="ro-RO"/>
              </w:rPr>
              <w:t>Direcția Juridică</w:t>
            </w:r>
          </w:p>
        </w:tc>
        <w:tc>
          <w:tcPr>
            <w:tcW w:w="1842" w:type="dxa"/>
            <w:tcBorders>
              <w:top w:val="single" w:sz="4" w:space="0" w:color="000000"/>
              <w:left w:val="single" w:sz="4" w:space="0" w:color="000000"/>
              <w:bottom w:val="single" w:sz="4" w:space="0" w:color="000000"/>
              <w:right w:val="single" w:sz="4" w:space="0" w:color="000000"/>
            </w:tcBorders>
          </w:tcPr>
          <w:p w14:paraId="6692BB9D" w14:textId="66A4B55D" w:rsidR="00171B04" w:rsidRDefault="00F01128">
            <w:pPr>
              <w:tabs>
                <w:tab w:val="left" w:pos="3456"/>
              </w:tabs>
              <w:spacing w:line="240" w:lineRule="auto"/>
              <w:contextualSpacing/>
              <w:rPr>
                <w:rFonts w:ascii="Montserrat Light" w:hAnsi="Montserrat Light"/>
                <w:highlight w:val="yellow"/>
                <w:lang w:val="en-US"/>
              </w:rPr>
            </w:pPr>
            <w:r w:rsidRPr="00F01128">
              <w:rPr>
                <w:rFonts w:ascii="Montserrat Light" w:hAnsi="Montserrat Light"/>
                <w:lang w:val="en-US"/>
              </w:rPr>
              <w:t>18.04.2024</w:t>
            </w:r>
          </w:p>
        </w:tc>
        <w:tc>
          <w:tcPr>
            <w:tcW w:w="2226" w:type="dxa"/>
            <w:tcBorders>
              <w:top w:val="single" w:sz="4" w:space="0" w:color="000000"/>
              <w:left w:val="single" w:sz="4" w:space="0" w:color="000000"/>
              <w:bottom w:val="single" w:sz="4" w:space="0" w:color="000000"/>
              <w:right w:val="single" w:sz="4" w:space="0" w:color="000000"/>
            </w:tcBorders>
          </w:tcPr>
          <w:p w14:paraId="263469E0" w14:textId="77777777" w:rsidR="00171B04" w:rsidRDefault="00171B04">
            <w:pPr>
              <w:tabs>
                <w:tab w:val="left" w:pos="3456"/>
              </w:tabs>
              <w:spacing w:line="240" w:lineRule="auto"/>
              <w:contextualSpacing/>
              <w:rPr>
                <w:rFonts w:ascii="Montserrat Light" w:hAnsi="Montserrat Light"/>
                <w:lang w:val="en-US"/>
              </w:rPr>
            </w:pPr>
          </w:p>
        </w:tc>
        <w:tc>
          <w:tcPr>
            <w:tcW w:w="2566" w:type="dxa"/>
            <w:tcBorders>
              <w:top w:val="single" w:sz="4" w:space="0" w:color="000000"/>
              <w:left w:val="single" w:sz="4" w:space="0" w:color="000000"/>
              <w:bottom w:val="single" w:sz="4" w:space="0" w:color="000000"/>
              <w:right w:val="single" w:sz="4" w:space="0" w:color="000000"/>
            </w:tcBorders>
          </w:tcPr>
          <w:p w14:paraId="43CE892C"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Raport întocmit</w:t>
            </w:r>
          </w:p>
        </w:tc>
      </w:tr>
      <w:tr w:rsidR="00171B04" w14:paraId="2F203F19" w14:textId="77777777">
        <w:tc>
          <w:tcPr>
            <w:tcW w:w="3115" w:type="dxa"/>
            <w:tcBorders>
              <w:top w:val="single" w:sz="4" w:space="0" w:color="000000"/>
              <w:left w:val="single" w:sz="4" w:space="0" w:color="000000"/>
              <w:bottom w:val="single" w:sz="4" w:space="0" w:color="000000"/>
              <w:right w:val="single" w:sz="4" w:space="0" w:color="000000"/>
            </w:tcBorders>
          </w:tcPr>
          <w:p w14:paraId="41AA8156" w14:textId="77777777" w:rsidR="00171B04" w:rsidRDefault="00F01128">
            <w:pPr>
              <w:tabs>
                <w:tab w:val="left" w:pos="3456"/>
              </w:tabs>
              <w:spacing w:line="240" w:lineRule="auto"/>
              <w:contextualSpacing/>
              <w:rPr>
                <w:rFonts w:ascii="Montserrat Light" w:hAnsi="Montserrat Light"/>
                <w:i/>
                <w:iCs/>
                <w:lang w:val="ro-RO"/>
              </w:rPr>
            </w:pPr>
            <w:r>
              <w:rPr>
                <w:rFonts w:ascii="Montserrat Light" w:hAnsi="Montserrat Light"/>
                <w:i/>
                <w:iCs/>
                <w:lang w:val="ro-RO"/>
              </w:rPr>
              <w:t>Direcția Generală Buget, Finanțe, Resurse Umane</w:t>
            </w:r>
          </w:p>
        </w:tc>
        <w:tc>
          <w:tcPr>
            <w:tcW w:w="1842" w:type="dxa"/>
            <w:tcBorders>
              <w:top w:val="single" w:sz="4" w:space="0" w:color="000000"/>
              <w:left w:val="single" w:sz="4" w:space="0" w:color="000000"/>
              <w:bottom w:val="single" w:sz="4" w:space="0" w:color="000000"/>
              <w:right w:val="single" w:sz="4" w:space="0" w:color="000000"/>
            </w:tcBorders>
          </w:tcPr>
          <w:p w14:paraId="4530919D" w14:textId="2D82E171" w:rsidR="00171B04" w:rsidRDefault="00F01128">
            <w:pPr>
              <w:tabs>
                <w:tab w:val="left" w:pos="3456"/>
              </w:tabs>
              <w:spacing w:line="240" w:lineRule="auto"/>
              <w:contextualSpacing/>
              <w:rPr>
                <w:rFonts w:ascii="Montserrat Light" w:hAnsi="Montserrat Light"/>
                <w:highlight w:val="yellow"/>
                <w:lang w:val="en-US"/>
              </w:rPr>
            </w:pPr>
            <w:r w:rsidRPr="00F01128">
              <w:rPr>
                <w:rFonts w:ascii="Montserrat Light" w:hAnsi="Montserrat Light"/>
                <w:lang w:val="en-US"/>
              </w:rPr>
              <w:t>18.04.2024</w:t>
            </w:r>
          </w:p>
        </w:tc>
        <w:tc>
          <w:tcPr>
            <w:tcW w:w="2226" w:type="dxa"/>
            <w:tcBorders>
              <w:top w:val="single" w:sz="4" w:space="0" w:color="000000"/>
              <w:left w:val="single" w:sz="4" w:space="0" w:color="000000"/>
              <w:bottom w:val="single" w:sz="4" w:space="0" w:color="000000"/>
              <w:right w:val="single" w:sz="4" w:space="0" w:color="000000"/>
            </w:tcBorders>
          </w:tcPr>
          <w:p w14:paraId="734F17E9" w14:textId="77777777" w:rsidR="00171B04" w:rsidRDefault="00171B04">
            <w:pPr>
              <w:tabs>
                <w:tab w:val="left" w:pos="3456"/>
              </w:tabs>
              <w:spacing w:line="240" w:lineRule="auto"/>
              <w:contextualSpacing/>
              <w:rPr>
                <w:rFonts w:ascii="Montserrat Light" w:hAnsi="Montserrat Light"/>
                <w:lang w:val="en-US"/>
              </w:rPr>
            </w:pPr>
          </w:p>
        </w:tc>
        <w:tc>
          <w:tcPr>
            <w:tcW w:w="2566" w:type="dxa"/>
            <w:tcBorders>
              <w:top w:val="single" w:sz="4" w:space="0" w:color="000000"/>
              <w:left w:val="single" w:sz="4" w:space="0" w:color="000000"/>
              <w:bottom w:val="single" w:sz="4" w:space="0" w:color="000000"/>
              <w:right w:val="single" w:sz="4" w:space="0" w:color="000000"/>
            </w:tcBorders>
          </w:tcPr>
          <w:p w14:paraId="3C554AB8" w14:textId="1EFD1E9A" w:rsidR="00171B04" w:rsidRDefault="00B16FB4">
            <w:pPr>
              <w:tabs>
                <w:tab w:val="left" w:pos="3456"/>
              </w:tabs>
              <w:spacing w:line="240" w:lineRule="auto"/>
              <w:contextualSpacing/>
              <w:rPr>
                <w:rFonts w:ascii="Montserrat Light" w:hAnsi="Montserrat Light"/>
                <w:lang w:val="en-US"/>
              </w:rPr>
            </w:pPr>
            <w:r>
              <w:rPr>
                <w:rFonts w:ascii="Montserrat Light" w:hAnsi="Montserrat Light"/>
                <w:lang w:val="en-US"/>
              </w:rPr>
              <w:t>Raport întocmit</w:t>
            </w:r>
          </w:p>
        </w:tc>
      </w:tr>
      <w:tr w:rsidR="00171B04" w14:paraId="36A47E05"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03217C26" w14:textId="77777777" w:rsidR="00171B04" w:rsidRDefault="00171B04">
            <w:pPr>
              <w:tabs>
                <w:tab w:val="left" w:pos="3456"/>
              </w:tabs>
              <w:spacing w:line="240" w:lineRule="auto"/>
              <w:contextualSpacing/>
              <w:rPr>
                <w:rFonts w:ascii="Montserrat Light" w:hAnsi="Montserrat Light"/>
                <w:b/>
                <w:bCs/>
                <w:lang w:val="en-US"/>
              </w:rPr>
            </w:pPr>
          </w:p>
        </w:tc>
      </w:tr>
      <w:tr w:rsidR="00171B04" w14:paraId="4C0E0ED2"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5F8352D8"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
                <w:bCs/>
                <w:lang w:val="en-US"/>
              </w:rPr>
              <w:t xml:space="preserve">2. Transmitere proiect pentru acordarea avizului de legalitate de către </w:t>
            </w:r>
            <w:r>
              <w:rPr>
                <w:rFonts w:ascii="Montserrat Light" w:hAnsi="Montserrat Light"/>
                <w:b/>
                <w:bCs/>
                <w:lang w:val="en-US"/>
              </w:rPr>
              <w:t>consilierul juridic din cadrul Direcției Juridice</w:t>
            </w:r>
          </w:p>
        </w:tc>
      </w:tr>
      <w:tr w:rsidR="00171B04" w14:paraId="2F868D0C" w14:textId="77777777">
        <w:tc>
          <w:tcPr>
            <w:tcW w:w="3115" w:type="dxa"/>
            <w:tcBorders>
              <w:top w:val="single" w:sz="4" w:space="0" w:color="000000"/>
              <w:left w:val="single" w:sz="4" w:space="0" w:color="000000"/>
              <w:bottom w:val="single" w:sz="4" w:space="0" w:color="000000"/>
              <w:right w:val="single" w:sz="4" w:space="0" w:color="000000"/>
            </w:tcBorders>
          </w:tcPr>
          <w:p w14:paraId="525B6CC6"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Numele și prenumele consilierului juridic</w:t>
            </w:r>
          </w:p>
          <w:p w14:paraId="1868C3A5" w14:textId="77777777" w:rsidR="00171B04" w:rsidRDefault="00171B04">
            <w:pPr>
              <w:tabs>
                <w:tab w:val="left" w:pos="3456"/>
              </w:tabs>
              <w:spacing w:line="240" w:lineRule="auto"/>
              <w:contextualSpacing/>
              <w:rPr>
                <w:rFonts w:ascii="Montserrat Light" w:hAnsi="Montserrat Light"/>
                <w:lang w:val="en-US"/>
              </w:rPr>
            </w:pPr>
          </w:p>
        </w:tc>
        <w:tc>
          <w:tcPr>
            <w:tcW w:w="4068" w:type="dxa"/>
            <w:gridSpan w:val="2"/>
            <w:tcBorders>
              <w:top w:val="single" w:sz="4" w:space="0" w:color="000000"/>
              <w:left w:val="single" w:sz="4" w:space="0" w:color="000000"/>
              <w:bottom w:val="single" w:sz="4" w:space="0" w:color="000000"/>
              <w:right w:val="single" w:sz="4" w:space="0" w:color="000000"/>
            </w:tcBorders>
          </w:tcPr>
          <w:p w14:paraId="06265102"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Semnătura persoanei competente pentru nominalizare</w:t>
            </w:r>
          </w:p>
        </w:tc>
        <w:tc>
          <w:tcPr>
            <w:tcW w:w="2566" w:type="dxa"/>
            <w:tcBorders>
              <w:top w:val="single" w:sz="4" w:space="0" w:color="000000"/>
              <w:left w:val="single" w:sz="4" w:space="0" w:color="000000"/>
              <w:bottom w:val="single" w:sz="4" w:space="0" w:color="000000"/>
              <w:right w:val="single" w:sz="4" w:space="0" w:color="000000"/>
            </w:tcBorders>
          </w:tcPr>
          <w:p w14:paraId="06FE78D2"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 acordat/</w:t>
            </w:r>
          </w:p>
          <w:p w14:paraId="6B6DC184"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Refuz aviz/</w:t>
            </w:r>
          </w:p>
          <w:p w14:paraId="6CA5CBC1"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 xml:space="preserve"> semnătură</w:t>
            </w:r>
          </w:p>
        </w:tc>
      </w:tr>
      <w:tr w:rsidR="00171B04" w14:paraId="544C3207" w14:textId="77777777">
        <w:tc>
          <w:tcPr>
            <w:tcW w:w="3115" w:type="dxa"/>
            <w:tcBorders>
              <w:top w:val="single" w:sz="4" w:space="0" w:color="000000"/>
              <w:left w:val="single" w:sz="4" w:space="0" w:color="000000"/>
              <w:bottom w:val="single" w:sz="4" w:space="0" w:color="000000"/>
              <w:right w:val="single" w:sz="4" w:space="0" w:color="000000"/>
            </w:tcBorders>
          </w:tcPr>
          <w:p w14:paraId="57DDC86B" w14:textId="0D627393"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Cristina Oltean</w:t>
            </w:r>
          </w:p>
        </w:tc>
        <w:tc>
          <w:tcPr>
            <w:tcW w:w="4068" w:type="dxa"/>
            <w:gridSpan w:val="2"/>
            <w:tcBorders>
              <w:top w:val="single" w:sz="4" w:space="0" w:color="000000"/>
              <w:left w:val="single" w:sz="4" w:space="0" w:color="000000"/>
              <w:bottom w:val="single" w:sz="4" w:space="0" w:color="000000"/>
              <w:right w:val="single" w:sz="4" w:space="0" w:color="000000"/>
            </w:tcBorders>
          </w:tcPr>
          <w:p w14:paraId="725EA083" w14:textId="77777777" w:rsidR="00171B04" w:rsidRDefault="00171B04">
            <w:pPr>
              <w:tabs>
                <w:tab w:val="left" w:pos="3456"/>
              </w:tabs>
              <w:spacing w:line="240" w:lineRule="auto"/>
              <w:contextualSpacing/>
              <w:rPr>
                <w:rFonts w:ascii="Montserrat Light" w:hAnsi="Montserrat Light"/>
                <w:b/>
                <w:bCs/>
                <w:lang w:val="en-US"/>
              </w:rPr>
            </w:pPr>
          </w:p>
        </w:tc>
        <w:tc>
          <w:tcPr>
            <w:tcW w:w="2566" w:type="dxa"/>
            <w:tcBorders>
              <w:top w:val="single" w:sz="4" w:space="0" w:color="000000"/>
              <w:left w:val="single" w:sz="4" w:space="0" w:color="000000"/>
              <w:bottom w:val="single" w:sz="4" w:space="0" w:color="000000"/>
              <w:right w:val="single" w:sz="4" w:space="0" w:color="000000"/>
            </w:tcBorders>
          </w:tcPr>
          <w:p w14:paraId="3340B428"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avizat</w:t>
            </w:r>
          </w:p>
        </w:tc>
      </w:tr>
      <w:tr w:rsidR="00171B04" w14:paraId="422E018D"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0A282C09" w14:textId="77777777" w:rsidR="00171B04" w:rsidRDefault="00171B04">
            <w:pPr>
              <w:tabs>
                <w:tab w:val="left" w:pos="3456"/>
              </w:tabs>
              <w:spacing w:line="240" w:lineRule="auto"/>
              <w:contextualSpacing/>
              <w:rPr>
                <w:rFonts w:ascii="Montserrat Light" w:hAnsi="Montserrat Light"/>
                <w:lang w:val="en-US"/>
              </w:rPr>
            </w:pPr>
          </w:p>
        </w:tc>
      </w:tr>
      <w:tr w:rsidR="00171B04" w14:paraId="2F87B856"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79FE6578"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
                <w:bCs/>
                <w:lang w:val="en-US"/>
              </w:rPr>
              <w:t xml:space="preserve">3. Transmitere proiect în vederea avizării pentru </w:t>
            </w:r>
            <w:r>
              <w:rPr>
                <w:rFonts w:ascii="Montserrat Light" w:hAnsi="Montserrat Light"/>
                <w:b/>
                <w:bCs/>
                <w:lang w:val="en-US"/>
              </w:rPr>
              <w:t>legalitate de către   secretarul general al judeţului</w:t>
            </w:r>
          </w:p>
        </w:tc>
      </w:tr>
      <w:tr w:rsidR="00171B04" w14:paraId="52E71474" w14:textId="77777777">
        <w:tc>
          <w:tcPr>
            <w:tcW w:w="3115" w:type="dxa"/>
            <w:tcBorders>
              <w:top w:val="single" w:sz="4" w:space="0" w:color="000000"/>
              <w:left w:val="single" w:sz="4" w:space="0" w:color="000000"/>
              <w:bottom w:val="single" w:sz="4" w:space="0" w:color="000000"/>
              <w:right w:val="single" w:sz="4" w:space="0" w:color="000000"/>
            </w:tcBorders>
          </w:tcPr>
          <w:p w14:paraId="04B78BF2"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Numele și prenumele secretarului general al județului</w:t>
            </w:r>
          </w:p>
          <w:p w14:paraId="10806815" w14:textId="77777777" w:rsidR="00171B04" w:rsidRDefault="00171B04">
            <w:pPr>
              <w:tabs>
                <w:tab w:val="left" w:pos="3456"/>
              </w:tabs>
              <w:spacing w:line="240" w:lineRule="auto"/>
              <w:contextualSpacing/>
              <w:rPr>
                <w:rFonts w:ascii="Montserrat Light" w:hAnsi="Montserrat Light"/>
                <w:lang w:val="en-US"/>
              </w:rPr>
            </w:pPr>
          </w:p>
        </w:tc>
        <w:tc>
          <w:tcPr>
            <w:tcW w:w="4068" w:type="dxa"/>
            <w:gridSpan w:val="2"/>
            <w:tcBorders>
              <w:top w:val="single" w:sz="4" w:space="0" w:color="000000"/>
              <w:left w:val="single" w:sz="4" w:space="0" w:color="000000"/>
              <w:bottom w:val="single" w:sz="4" w:space="0" w:color="000000"/>
              <w:right w:val="single" w:sz="4" w:space="0" w:color="000000"/>
            </w:tcBorders>
          </w:tcPr>
          <w:p w14:paraId="2925A4B4"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Cs/>
                <w:lang w:val="en-US"/>
              </w:rPr>
              <w:t>Caracterul normativ sau individual al proiectului</w:t>
            </w:r>
          </w:p>
        </w:tc>
        <w:tc>
          <w:tcPr>
            <w:tcW w:w="2566" w:type="dxa"/>
            <w:tcBorders>
              <w:top w:val="single" w:sz="4" w:space="0" w:color="000000"/>
              <w:left w:val="single" w:sz="4" w:space="0" w:color="000000"/>
              <w:bottom w:val="single" w:sz="4" w:space="0" w:color="000000"/>
              <w:right w:val="single" w:sz="4" w:space="0" w:color="000000"/>
            </w:tcBorders>
          </w:tcPr>
          <w:p w14:paraId="242C5446"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Avizul acordat/</w:t>
            </w:r>
          </w:p>
          <w:p w14:paraId="53A9D4D3"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Refuz aviz/</w:t>
            </w:r>
          </w:p>
          <w:p w14:paraId="355682DC"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lang w:val="en-US"/>
              </w:rPr>
              <w:t>semnătură</w:t>
            </w:r>
          </w:p>
        </w:tc>
      </w:tr>
      <w:tr w:rsidR="00171B04" w14:paraId="6771F4B3" w14:textId="77777777">
        <w:tc>
          <w:tcPr>
            <w:tcW w:w="3115" w:type="dxa"/>
            <w:tcBorders>
              <w:top w:val="single" w:sz="4" w:space="0" w:color="000000"/>
              <w:left w:val="single" w:sz="4" w:space="0" w:color="000000"/>
              <w:bottom w:val="single" w:sz="4" w:space="0" w:color="000000"/>
              <w:right w:val="single" w:sz="4" w:space="0" w:color="000000"/>
            </w:tcBorders>
          </w:tcPr>
          <w:p w14:paraId="06087A84"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Simona Gaci</w:t>
            </w:r>
          </w:p>
        </w:tc>
        <w:tc>
          <w:tcPr>
            <w:tcW w:w="4068" w:type="dxa"/>
            <w:gridSpan w:val="2"/>
            <w:tcBorders>
              <w:top w:val="single" w:sz="4" w:space="0" w:color="000000"/>
              <w:left w:val="single" w:sz="4" w:space="0" w:color="000000"/>
              <w:bottom w:val="single" w:sz="4" w:space="0" w:color="000000"/>
              <w:right w:val="single" w:sz="4" w:space="0" w:color="000000"/>
            </w:tcBorders>
          </w:tcPr>
          <w:p w14:paraId="0E50BB4D" w14:textId="77777777" w:rsidR="00171B04" w:rsidRDefault="00F01128">
            <w:pPr>
              <w:tabs>
                <w:tab w:val="left" w:pos="3456"/>
              </w:tabs>
              <w:spacing w:line="240" w:lineRule="auto"/>
              <w:contextualSpacing/>
              <w:rPr>
                <w:rFonts w:ascii="Montserrat Light" w:hAnsi="Montserrat Light"/>
                <w:bCs/>
                <w:lang w:val="en-US"/>
              </w:rPr>
            </w:pPr>
            <w:r>
              <w:rPr>
                <w:rFonts w:ascii="Montserrat Light" w:hAnsi="Montserrat Light"/>
                <w:bCs/>
                <w:lang w:val="en-US"/>
              </w:rPr>
              <w:t>individual</w:t>
            </w:r>
          </w:p>
        </w:tc>
        <w:tc>
          <w:tcPr>
            <w:tcW w:w="2566" w:type="dxa"/>
            <w:tcBorders>
              <w:top w:val="single" w:sz="4" w:space="0" w:color="000000"/>
              <w:left w:val="single" w:sz="4" w:space="0" w:color="000000"/>
              <w:bottom w:val="single" w:sz="4" w:space="0" w:color="000000"/>
              <w:right w:val="single" w:sz="4" w:space="0" w:color="000000"/>
            </w:tcBorders>
          </w:tcPr>
          <w:p w14:paraId="4A2E25EE"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avizat</w:t>
            </w:r>
          </w:p>
        </w:tc>
      </w:tr>
      <w:tr w:rsidR="00171B04" w14:paraId="43A7B035"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19C55DAF" w14:textId="77777777" w:rsidR="00171B04" w:rsidRDefault="00171B04">
            <w:pPr>
              <w:tabs>
                <w:tab w:val="left" w:pos="3456"/>
              </w:tabs>
              <w:spacing w:line="240" w:lineRule="auto"/>
              <w:contextualSpacing/>
              <w:rPr>
                <w:rFonts w:ascii="Montserrat Light" w:hAnsi="Montserrat Light"/>
                <w:b/>
                <w:bCs/>
                <w:lang w:val="en-US"/>
              </w:rPr>
            </w:pPr>
          </w:p>
        </w:tc>
      </w:tr>
      <w:tr w:rsidR="00171B04" w14:paraId="4128D29C" w14:textId="77777777">
        <w:tc>
          <w:tcPr>
            <w:tcW w:w="9749" w:type="dxa"/>
            <w:gridSpan w:val="4"/>
            <w:tcBorders>
              <w:top w:val="single" w:sz="4" w:space="0" w:color="000000"/>
              <w:left w:val="single" w:sz="4" w:space="0" w:color="000000"/>
              <w:bottom w:val="single" w:sz="4" w:space="0" w:color="000000"/>
              <w:right w:val="single" w:sz="4" w:space="0" w:color="000000"/>
            </w:tcBorders>
          </w:tcPr>
          <w:p w14:paraId="131FAC7C" w14:textId="77777777" w:rsidR="00171B04" w:rsidRDefault="00F01128">
            <w:pPr>
              <w:tabs>
                <w:tab w:val="left" w:pos="3456"/>
              </w:tabs>
              <w:spacing w:line="240" w:lineRule="auto"/>
              <w:contextualSpacing/>
              <w:rPr>
                <w:rFonts w:ascii="Montserrat Light" w:hAnsi="Montserrat Light"/>
                <w:b/>
                <w:bCs/>
                <w:lang w:val="en-US"/>
              </w:rPr>
            </w:pPr>
            <w:r>
              <w:rPr>
                <w:rFonts w:ascii="Montserrat Light" w:hAnsi="Montserrat Light"/>
                <w:b/>
                <w:bCs/>
                <w:lang w:val="en-US"/>
              </w:rPr>
              <w:t xml:space="preserve">4. </w:t>
            </w:r>
            <w:r>
              <w:rPr>
                <w:rFonts w:ascii="Montserrat Light" w:hAnsi="Montserrat Light"/>
                <w:b/>
                <w:bCs/>
                <w:lang w:val="en-US"/>
              </w:rPr>
              <w:t>Transmitere proiect pentru adoptarea avizului/avizelor comisiei/comisiilor de specialitate nominalizate</w:t>
            </w:r>
          </w:p>
        </w:tc>
      </w:tr>
      <w:tr w:rsidR="00171B04" w14:paraId="75FAF778" w14:textId="77777777">
        <w:tc>
          <w:tcPr>
            <w:tcW w:w="3115" w:type="dxa"/>
            <w:tcBorders>
              <w:top w:val="single" w:sz="4" w:space="0" w:color="000000"/>
              <w:left w:val="single" w:sz="4" w:space="0" w:color="000000"/>
              <w:bottom w:val="single" w:sz="4" w:space="0" w:color="000000"/>
              <w:right w:val="single" w:sz="4" w:space="0" w:color="000000"/>
            </w:tcBorders>
          </w:tcPr>
          <w:p w14:paraId="5624820A"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Comisia de specialitate  nominalizată</w:t>
            </w:r>
          </w:p>
          <w:p w14:paraId="519D8B87" w14:textId="77777777" w:rsidR="00171B04" w:rsidRDefault="00171B04">
            <w:pPr>
              <w:tabs>
                <w:tab w:val="left" w:pos="3456"/>
              </w:tabs>
              <w:spacing w:line="240" w:lineRule="auto"/>
              <w:contextualSpacing/>
              <w:rPr>
                <w:rFonts w:ascii="Montserrat Light" w:hAnsi="Montserrat Light"/>
                <w:lang w:val="en-US"/>
              </w:rPr>
            </w:pPr>
          </w:p>
        </w:tc>
        <w:tc>
          <w:tcPr>
            <w:tcW w:w="1842" w:type="dxa"/>
            <w:tcBorders>
              <w:top w:val="single" w:sz="4" w:space="0" w:color="000000"/>
              <w:left w:val="single" w:sz="4" w:space="0" w:color="000000"/>
              <w:bottom w:val="single" w:sz="4" w:space="0" w:color="000000"/>
              <w:right w:val="single" w:sz="4" w:space="0" w:color="000000"/>
            </w:tcBorders>
          </w:tcPr>
          <w:p w14:paraId="23FEA857"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Data de întocmire și depunere a avizului</w:t>
            </w:r>
          </w:p>
          <w:p w14:paraId="7B8CD377" w14:textId="77777777" w:rsidR="00171B04" w:rsidRDefault="00171B04">
            <w:pPr>
              <w:tabs>
                <w:tab w:val="left" w:pos="3456"/>
              </w:tabs>
              <w:spacing w:line="240" w:lineRule="auto"/>
              <w:contextualSpacing/>
              <w:rPr>
                <w:rFonts w:ascii="Montserrat Light" w:hAnsi="Montserrat Light"/>
                <w:lang w:val="en-US"/>
              </w:rPr>
            </w:pPr>
          </w:p>
        </w:tc>
        <w:tc>
          <w:tcPr>
            <w:tcW w:w="2226" w:type="dxa"/>
            <w:tcBorders>
              <w:top w:val="single" w:sz="4" w:space="0" w:color="000000"/>
              <w:left w:val="single" w:sz="4" w:space="0" w:color="000000"/>
              <w:bottom w:val="single" w:sz="4" w:space="0" w:color="000000"/>
              <w:right w:val="single" w:sz="4" w:space="0" w:color="000000"/>
            </w:tcBorders>
          </w:tcPr>
          <w:p w14:paraId="64996F78"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Semnătura persoanelor competente pentru nominalizare/</w:t>
            </w:r>
          </w:p>
          <w:p w14:paraId="6D563684"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stabilire date de întocmire</w:t>
            </w:r>
          </w:p>
        </w:tc>
        <w:tc>
          <w:tcPr>
            <w:tcW w:w="2566" w:type="dxa"/>
            <w:tcBorders>
              <w:top w:val="single" w:sz="4" w:space="0" w:color="000000"/>
              <w:left w:val="single" w:sz="4" w:space="0" w:color="000000"/>
              <w:bottom w:val="single" w:sz="4" w:space="0" w:color="000000"/>
              <w:right w:val="single" w:sz="4" w:space="0" w:color="000000"/>
            </w:tcBorders>
          </w:tcPr>
          <w:p w14:paraId="1F7663AF"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Avizul adoptat/</w:t>
            </w:r>
          </w:p>
          <w:p w14:paraId="1BDB02A0"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Aviz implicit favorabil</w:t>
            </w:r>
          </w:p>
          <w:p w14:paraId="3C0063A1" w14:textId="77777777" w:rsidR="00171B04" w:rsidRDefault="00171B04">
            <w:pPr>
              <w:tabs>
                <w:tab w:val="left" w:pos="3456"/>
              </w:tabs>
              <w:spacing w:line="240" w:lineRule="auto"/>
              <w:contextualSpacing/>
              <w:rPr>
                <w:rFonts w:ascii="Montserrat Light" w:hAnsi="Montserrat Light"/>
                <w:lang w:val="en-US"/>
              </w:rPr>
            </w:pPr>
          </w:p>
        </w:tc>
      </w:tr>
      <w:tr w:rsidR="00171B04" w14:paraId="6BC07E19" w14:textId="77777777">
        <w:tc>
          <w:tcPr>
            <w:tcW w:w="3115" w:type="dxa"/>
            <w:tcBorders>
              <w:top w:val="single" w:sz="4" w:space="0" w:color="000000"/>
              <w:left w:val="single" w:sz="4" w:space="0" w:color="000000"/>
              <w:bottom w:val="single" w:sz="4" w:space="0" w:color="000000"/>
              <w:right w:val="single" w:sz="4" w:space="0" w:color="000000"/>
            </w:tcBorders>
          </w:tcPr>
          <w:p w14:paraId="37F4AA95" w14:textId="77777777" w:rsidR="00171B04" w:rsidRDefault="00F01128">
            <w:pPr>
              <w:tabs>
                <w:tab w:val="left" w:pos="3456"/>
              </w:tabs>
              <w:spacing w:line="240" w:lineRule="auto"/>
              <w:contextualSpacing/>
              <w:rPr>
                <w:rFonts w:ascii="Montserrat Light" w:hAnsi="Montserrat Light"/>
                <w:lang w:val="en-US"/>
              </w:rPr>
            </w:pPr>
            <w:r>
              <w:rPr>
                <w:rFonts w:ascii="Montserrat Light" w:hAnsi="Montserrat Light"/>
                <w:lang w:val="en-US"/>
              </w:rPr>
              <w:t>1</w:t>
            </w:r>
          </w:p>
        </w:tc>
        <w:tc>
          <w:tcPr>
            <w:tcW w:w="1842" w:type="dxa"/>
            <w:tcBorders>
              <w:top w:val="single" w:sz="4" w:space="0" w:color="000000"/>
              <w:left w:val="single" w:sz="4" w:space="0" w:color="000000"/>
              <w:bottom w:val="single" w:sz="4" w:space="0" w:color="000000"/>
              <w:right w:val="single" w:sz="4" w:space="0" w:color="000000"/>
            </w:tcBorders>
          </w:tcPr>
          <w:p w14:paraId="4040F6DD" w14:textId="77777777" w:rsidR="00171B04" w:rsidRDefault="00171B04">
            <w:pPr>
              <w:tabs>
                <w:tab w:val="left" w:pos="3456"/>
              </w:tabs>
              <w:spacing w:line="240" w:lineRule="auto"/>
              <w:contextualSpacing/>
              <w:rPr>
                <w:rFonts w:ascii="Montserrat Light" w:hAnsi="Montserrat Light"/>
                <w:lang w:val="en-US"/>
              </w:rPr>
            </w:pPr>
          </w:p>
        </w:tc>
        <w:tc>
          <w:tcPr>
            <w:tcW w:w="2226" w:type="dxa"/>
            <w:tcBorders>
              <w:top w:val="single" w:sz="4" w:space="0" w:color="000000"/>
              <w:left w:val="single" w:sz="4" w:space="0" w:color="000000"/>
              <w:bottom w:val="single" w:sz="4" w:space="0" w:color="000000"/>
              <w:right w:val="single" w:sz="4" w:space="0" w:color="000000"/>
            </w:tcBorders>
          </w:tcPr>
          <w:p w14:paraId="174B42DF" w14:textId="77777777" w:rsidR="00171B04" w:rsidRDefault="00171B04">
            <w:pPr>
              <w:tabs>
                <w:tab w:val="left" w:pos="3456"/>
              </w:tabs>
              <w:spacing w:line="240" w:lineRule="auto"/>
              <w:contextualSpacing/>
              <w:rPr>
                <w:rFonts w:ascii="Montserrat Light" w:hAnsi="Montserrat Light"/>
                <w:lang w:val="en-US"/>
              </w:rPr>
            </w:pPr>
          </w:p>
        </w:tc>
        <w:tc>
          <w:tcPr>
            <w:tcW w:w="2566" w:type="dxa"/>
            <w:tcBorders>
              <w:top w:val="single" w:sz="4" w:space="0" w:color="000000"/>
              <w:left w:val="single" w:sz="4" w:space="0" w:color="000000"/>
              <w:bottom w:val="single" w:sz="4" w:space="0" w:color="000000"/>
              <w:right w:val="single" w:sz="4" w:space="0" w:color="000000"/>
            </w:tcBorders>
          </w:tcPr>
          <w:p w14:paraId="3D511C89" w14:textId="77777777" w:rsidR="00171B04" w:rsidRDefault="00171B04">
            <w:pPr>
              <w:tabs>
                <w:tab w:val="left" w:pos="3456"/>
              </w:tabs>
              <w:spacing w:line="240" w:lineRule="auto"/>
              <w:contextualSpacing/>
              <w:rPr>
                <w:rFonts w:ascii="Montserrat Light" w:hAnsi="Montserrat Light"/>
                <w:lang w:val="en-US"/>
              </w:rPr>
            </w:pPr>
          </w:p>
        </w:tc>
      </w:tr>
    </w:tbl>
    <w:p w14:paraId="52B2661D" w14:textId="77777777" w:rsidR="00171B04" w:rsidRDefault="00171B04">
      <w:pPr>
        <w:spacing w:line="240" w:lineRule="auto"/>
        <w:contextualSpacing/>
        <w:jc w:val="both"/>
        <w:rPr>
          <w:rFonts w:ascii="Montserrat Light" w:hAnsi="Montserrat Light"/>
          <w:b/>
          <w:bCs/>
          <w:lang w:val="ro-RO"/>
        </w:rPr>
      </w:pPr>
    </w:p>
    <w:sectPr w:rsidR="00171B04" w:rsidSect="00657C17">
      <w:headerReference w:type="even" r:id="rId8"/>
      <w:headerReference w:type="default" r:id="rId9"/>
      <w:headerReference w:type="first" r:id="rId10"/>
      <w:pgSz w:w="11906" w:h="16838"/>
      <w:pgMar w:top="1260" w:right="832" w:bottom="450" w:left="1350" w:header="36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5108" w14:textId="77777777" w:rsidR="00657C17" w:rsidRDefault="00657C17">
      <w:pPr>
        <w:spacing w:line="240" w:lineRule="auto"/>
      </w:pPr>
      <w:r>
        <w:separator/>
      </w:r>
    </w:p>
  </w:endnote>
  <w:endnote w:type="continuationSeparator" w:id="0">
    <w:p w14:paraId="13C78C58" w14:textId="77777777" w:rsidR="00657C17" w:rsidRDefault="00657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00"/>
    <w:family w:val="roman"/>
    <w:pitch w:val="variable"/>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BD9" w14:textId="77777777" w:rsidR="00657C17" w:rsidRDefault="00657C17">
      <w:pPr>
        <w:spacing w:line="240" w:lineRule="auto"/>
      </w:pPr>
      <w:r>
        <w:separator/>
      </w:r>
    </w:p>
  </w:footnote>
  <w:footnote w:type="continuationSeparator" w:id="0">
    <w:p w14:paraId="055A91DD" w14:textId="77777777" w:rsidR="00657C17" w:rsidRDefault="00657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96A" w14:textId="77777777" w:rsidR="00171B04" w:rsidRDefault="00171B0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C3E5" w14:textId="77777777" w:rsidR="00171B04" w:rsidRDefault="00F01128">
    <w:pPr>
      <w:pStyle w:val="Antet"/>
    </w:pPr>
    <w:r>
      <w:rPr>
        <w:noProof/>
      </w:rPr>
      <w:drawing>
        <wp:inline distT="0" distB="0" distL="0" distR="0" wp14:anchorId="258CD1AF" wp14:editId="2654E48B">
          <wp:extent cx="2664460" cy="567055"/>
          <wp:effectExtent l="0" t="0" r="0" b="0"/>
          <wp:docPr id="63279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2664460" cy="5670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5E52" w14:textId="77777777" w:rsidR="00171B04" w:rsidRDefault="00F01128">
    <w:pPr>
      <w:pStyle w:val="Antet"/>
    </w:pPr>
    <w:r>
      <w:rPr>
        <w:noProof/>
      </w:rPr>
      <w:drawing>
        <wp:inline distT="0" distB="0" distL="0" distR="0" wp14:anchorId="21D0644B" wp14:editId="52A442C6">
          <wp:extent cx="2664460" cy="567055"/>
          <wp:effectExtent l="0" t="0" r="0" b="0"/>
          <wp:docPr id="7768094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pic:cNvPicPr>
                    <a:picLocks noChangeAspect="1" noChangeArrowheads="1"/>
                  </pic:cNvPicPr>
                </pic:nvPicPr>
                <pic:blipFill>
                  <a:blip r:embed="rId1"/>
                  <a:stretch>
                    <a:fillRect/>
                  </a:stretch>
                </pic:blipFill>
                <pic:spPr bwMode="auto">
                  <a:xfrm>
                    <a:off x="0" y="0"/>
                    <a:ext cx="2664460" cy="567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4" style="width:11.2pt;height:11.2pt" coordsize="" o:spt="100" o:bullet="t" adj="0,,0" path="" stroked="f">
        <v:stroke joinstyle="miter"/>
        <v:imagedata r:id="rId1" o:title=""/>
        <v:formulas/>
        <v:path o:connecttype="segments"/>
      </v:shape>
    </w:pict>
  </w:numPicBullet>
  <w:abstractNum w:abstractNumId="0" w15:restartNumberingAfterBreak="0">
    <w:nsid w:val="15DF4E7E"/>
    <w:multiLevelType w:val="multilevel"/>
    <w:tmpl w:val="FC46935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6266003"/>
    <w:multiLevelType w:val="multilevel"/>
    <w:tmpl w:val="284677F6"/>
    <w:lvl w:ilvl="0">
      <w:start w:val="1"/>
      <w:numFmt w:val="decimal"/>
      <w:lvlText w:val="%1"/>
      <w:lvlJc w:val="left"/>
      <w:pPr>
        <w:tabs>
          <w:tab w:val="num" w:pos="0"/>
        </w:tabs>
        <w:ind w:left="360" w:hanging="360"/>
      </w:pPr>
    </w:lvl>
    <w:lvl w:ilvl="1">
      <w:start w:val="1"/>
      <w:numFmt w:val="decimal"/>
      <w:lvlText w:val="%1.%2"/>
      <w:lvlJc w:val="left"/>
      <w:pPr>
        <w:tabs>
          <w:tab w:val="num" w:pos="0"/>
        </w:tabs>
        <w:ind w:left="114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420" w:hanging="108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534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60" w:hanging="1800"/>
      </w:pPr>
    </w:lvl>
    <w:lvl w:ilvl="8">
      <w:start w:val="1"/>
      <w:numFmt w:val="decimal"/>
      <w:lvlText w:val="%1.%2.%3.%4.%5.%6.%7.%8.%9"/>
      <w:lvlJc w:val="left"/>
      <w:pPr>
        <w:tabs>
          <w:tab w:val="num" w:pos="0"/>
        </w:tabs>
        <w:ind w:left="8040" w:hanging="1800"/>
      </w:pPr>
    </w:lvl>
  </w:abstractNum>
  <w:abstractNum w:abstractNumId="2" w15:restartNumberingAfterBreak="0">
    <w:nsid w:val="195748B6"/>
    <w:multiLevelType w:val="multilevel"/>
    <w:tmpl w:val="482E7F76"/>
    <w:lvl w:ilvl="0">
      <w:start w:val="1"/>
      <w:numFmt w:val="decimal"/>
      <w:lvlText w:val="%1."/>
      <w:lvlJc w:val="left"/>
      <w:pPr>
        <w:tabs>
          <w:tab w:val="num" w:pos="0"/>
        </w:tabs>
        <w:ind w:left="720" w:hanging="360"/>
      </w:pPr>
      <w:rPr>
        <w:rFonts w:eastAsia="Times New Roman"/>
      </w:rPr>
    </w:lvl>
    <w:lvl w:ilvl="1">
      <w:start w:val="1"/>
      <w:numFmt w:val="decimal"/>
      <w:isLgl/>
      <w:lvlText w:val="%1.%2."/>
      <w:lvlJc w:val="left"/>
      <w:pPr>
        <w:tabs>
          <w:tab w:val="num" w:pos="0"/>
        </w:tabs>
        <w:ind w:left="1080" w:hanging="720"/>
      </w:pPr>
      <w:rPr>
        <w:color w:val="auto"/>
      </w:r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800" w:hanging="144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520" w:hanging="2160"/>
      </w:pPr>
    </w:lvl>
    <w:lvl w:ilvl="8">
      <w:start w:val="1"/>
      <w:numFmt w:val="decimal"/>
      <w:isLgl/>
      <w:lvlText w:val="%1.%2.%3.%4.%5.%6.%7.%8.%9."/>
      <w:lvlJc w:val="left"/>
      <w:pPr>
        <w:tabs>
          <w:tab w:val="num" w:pos="0"/>
        </w:tabs>
        <w:ind w:left="2520" w:hanging="2160"/>
      </w:pPr>
    </w:lvl>
  </w:abstractNum>
  <w:abstractNum w:abstractNumId="3" w15:restartNumberingAfterBreak="0">
    <w:nsid w:val="3E2429FC"/>
    <w:multiLevelType w:val="multilevel"/>
    <w:tmpl w:val="DE0852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F5562F5"/>
    <w:multiLevelType w:val="multilevel"/>
    <w:tmpl w:val="1DBE6032"/>
    <w:lvl w:ilvl="0">
      <w:start w:val="1"/>
      <w:numFmt w:val="none"/>
      <w:suff w:val="nothing"/>
      <w:lvlText w:val=""/>
      <w:lvlJc w:val="left"/>
      <w:pPr>
        <w:tabs>
          <w:tab w:val="num" w:pos="0"/>
        </w:tabs>
        <w:ind w:left="432" w:hanging="432"/>
      </w:pPr>
      <w:rPr>
        <w:rFonts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4A28225F"/>
    <w:multiLevelType w:val="multilevel"/>
    <w:tmpl w:val="86D4F9C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C05101"/>
    <w:multiLevelType w:val="multilevel"/>
    <w:tmpl w:val="977034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6502C9F"/>
    <w:multiLevelType w:val="multilevel"/>
    <w:tmpl w:val="06B837C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79A33BF5"/>
    <w:multiLevelType w:val="multilevel"/>
    <w:tmpl w:val="B26681A0"/>
    <w:lvl w:ilvl="0">
      <w:start w:val="1"/>
      <w:numFmt w:val="bullet"/>
      <w:lvlText w:val="-"/>
      <w:lvlJc w:val="left"/>
      <w:pPr>
        <w:tabs>
          <w:tab w:val="num" w:pos="0"/>
        </w:tabs>
        <w:ind w:left="720" w:hanging="360"/>
      </w:pPr>
      <w:rPr>
        <w:rFonts w:ascii="Montserrat Light" w:hAnsi="Montserrat Light" w:cs="Montserrat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11030771">
    <w:abstractNumId w:val="4"/>
  </w:num>
  <w:num w:numId="2" w16cid:durableId="1228108550">
    <w:abstractNumId w:val="2"/>
  </w:num>
  <w:num w:numId="3" w16cid:durableId="1540781378">
    <w:abstractNumId w:val="0"/>
  </w:num>
  <w:num w:numId="4" w16cid:durableId="1118796402">
    <w:abstractNumId w:val="7"/>
  </w:num>
  <w:num w:numId="5" w16cid:durableId="1239441211">
    <w:abstractNumId w:val="3"/>
  </w:num>
  <w:num w:numId="6" w16cid:durableId="279848835">
    <w:abstractNumId w:val="5"/>
  </w:num>
  <w:num w:numId="7" w16cid:durableId="1673723997">
    <w:abstractNumId w:val="1"/>
  </w:num>
  <w:num w:numId="8" w16cid:durableId="139883455">
    <w:abstractNumId w:val="8"/>
  </w:num>
  <w:num w:numId="9" w16cid:durableId="1147167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4"/>
    <w:rsid w:val="00171B04"/>
    <w:rsid w:val="00424542"/>
    <w:rsid w:val="00657C17"/>
    <w:rsid w:val="008762EF"/>
    <w:rsid w:val="009A14BA"/>
    <w:rsid w:val="00B16FB4"/>
    <w:rsid w:val="00CA1792"/>
    <w:rsid w:val="00CD4CB8"/>
    <w:rsid w:val="00F011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B55F9"/>
  <w15:docId w15:val="{21D34FA4-F3AD-4D33-A11C-AAD9104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0A"/>
    <w:pPr>
      <w:spacing w:line="276" w:lineRule="auto"/>
    </w:pPr>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1C6EA8"/>
  </w:style>
  <w:style w:type="character" w:customStyle="1" w:styleId="SubsolCaracter">
    <w:name w:val="Subsol Caracter"/>
    <w:basedOn w:val="Fontdeparagrafimplicit"/>
    <w:link w:val="Subsol"/>
    <w:qFormat/>
    <w:rsid w:val="001C6EA8"/>
  </w:style>
  <w:style w:type="character" w:customStyle="1" w:styleId="Titlu7Caracter">
    <w:name w:val="Titlu 7 Caracter"/>
    <w:basedOn w:val="Fontdeparagrafimplicit"/>
    <w:link w:val="Titlu7"/>
    <w:qFormat/>
    <w:rsid w:val="000E5A88"/>
    <w:rPr>
      <w:rFonts w:ascii="Times New Roman" w:eastAsia="Times New Roman" w:hAnsi="Times New Roman" w:cs="Times New Roman"/>
      <w:sz w:val="24"/>
      <w:szCs w:val="24"/>
      <w:lang w:val="x-none" w:eastAsia="ar-SA"/>
    </w:rPr>
  </w:style>
  <w:style w:type="character" w:customStyle="1" w:styleId="WW8Num1z0">
    <w:name w:val="WW8Num1z0"/>
    <w:qFormat/>
    <w:rsid w:val="000E5A88"/>
    <w:rPr>
      <w:rFonts w:ascii="Symbol" w:hAnsi="Symbol" w:cs="Symbol"/>
    </w:rPr>
  </w:style>
  <w:style w:type="character" w:customStyle="1" w:styleId="WW8Num1z1">
    <w:name w:val="WW8Num1z1"/>
    <w:qFormat/>
    <w:rsid w:val="000E5A88"/>
    <w:rPr>
      <w:rFonts w:ascii="Courier New" w:hAnsi="Courier New" w:cs="Courier New"/>
    </w:rPr>
  </w:style>
  <w:style w:type="character" w:customStyle="1" w:styleId="WW8Num1z2">
    <w:name w:val="WW8Num1z2"/>
    <w:qFormat/>
    <w:rsid w:val="000E5A88"/>
    <w:rPr>
      <w:rFonts w:ascii="Wingdings" w:hAnsi="Wingdings" w:cs="Wingdings"/>
    </w:rPr>
  </w:style>
  <w:style w:type="character" w:customStyle="1" w:styleId="WW8Num1z3">
    <w:name w:val="WW8Num1z3"/>
    <w:qFormat/>
    <w:rsid w:val="000E5A88"/>
  </w:style>
  <w:style w:type="character" w:customStyle="1" w:styleId="WW8Num1z4">
    <w:name w:val="WW8Num1z4"/>
    <w:qFormat/>
    <w:rsid w:val="000E5A88"/>
  </w:style>
  <w:style w:type="character" w:customStyle="1" w:styleId="WW8Num1z5">
    <w:name w:val="WW8Num1z5"/>
    <w:qFormat/>
    <w:rsid w:val="000E5A88"/>
  </w:style>
  <w:style w:type="character" w:customStyle="1" w:styleId="WW8Num1z6">
    <w:name w:val="WW8Num1z6"/>
    <w:qFormat/>
    <w:rsid w:val="000E5A88"/>
  </w:style>
  <w:style w:type="character" w:customStyle="1" w:styleId="WW8Num1z7">
    <w:name w:val="WW8Num1z7"/>
    <w:qFormat/>
    <w:rsid w:val="000E5A88"/>
  </w:style>
  <w:style w:type="character" w:customStyle="1" w:styleId="WW8Num1z8">
    <w:name w:val="WW8Num1z8"/>
    <w:qFormat/>
    <w:rsid w:val="000E5A88"/>
  </w:style>
  <w:style w:type="character" w:customStyle="1" w:styleId="WW8Num2z0">
    <w:name w:val="WW8Num2z0"/>
    <w:qFormat/>
    <w:rsid w:val="000E5A88"/>
    <w:rPr>
      <w:rFonts w:cs="Cambria"/>
      <w:lang w:val="es-ES"/>
    </w:rPr>
  </w:style>
  <w:style w:type="character" w:customStyle="1" w:styleId="WW8Num3z0">
    <w:name w:val="WW8Num3z0"/>
    <w:qFormat/>
    <w:rsid w:val="000E5A88"/>
    <w:rPr>
      <w:rFonts w:ascii="Wingdings" w:hAnsi="Wingdings" w:cs="Wingdings"/>
      <w:lang w:val="es-ES"/>
    </w:rPr>
  </w:style>
  <w:style w:type="character" w:customStyle="1" w:styleId="WW8Num2z1">
    <w:name w:val="WW8Num2z1"/>
    <w:qFormat/>
    <w:rsid w:val="000E5A88"/>
  </w:style>
  <w:style w:type="character" w:customStyle="1" w:styleId="WW8Num2z2">
    <w:name w:val="WW8Num2z2"/>
    <w:qFormat/>
    <w:rsid w:val="000E5A88"/>
  </w:style>
  <w:style w:type="character" w:customStyle="1" w:styleId="WW8Num2z3">
    <w:name w:val="WW8Num2z3"/>
    <w:qFormat/>
    <w:rsid w:val="000E5A88"/>
  </w:style>
  <w:style w:type="character" w:customStyle="1" w:styleId="WW8Num2z4">
    <w:name w:val="WW8Num2z4"/>
    <w:qFormat/>
    <w:rsid w:val="000E5A88"/>
  </w:style>
  <w:style w:type="character" w:customStyle="1" w:styleId="WW8Num2z5">
    <w:name w:val="WW8Num2z5"/>
    <w:qFormat/>
    <w:rsid w:val="000E5A88"/>
  </w:style>
  <w:style w:type="character" w:customStyle="1" w:styleId="WW8Num2z6">
    <w:name w:val="WW8Num2z6"/>
    <w:qFormat/>
    <w:rsid w:val="000E5A88"/>
  </w:style>
  <w:style w:type="character" w:customStyle="1" w:styleId="WW8Num2z7">
    <w:name w:val="WW8Num2z7"/>
    <w:qFormat/>
    <w:rsid w:val="000E5A88"/>
  </w:style>
  <w:style w:type="character" w:customStyle="1" w:styleId="WW8Num2z8">
    <w:name w:val="WW8Num2z8"/>
    <w:qFormat/>
    <w:rsid w:val="000E5A88"/>
  </w:style>
  <w:style w:type="character" w:customStyle="1" w:styleId="WW8Num3z1">
    <w:name w:val="WW8Num3z1"/>
    <w:qFormat/>
    <w:rsid w:val="000E5A88"/>
    <w:rPr>
      <w:rFonts w:ascii="Courier New" w:hAnsi="Courier New" w:cs="Courier New"/>
    </w:rPr>
  </w:style>
  <w:style w:type="character" w:customStyle="1" w:styleId="WW8Num3z3">
    <w:name w:val="WW8Num3z3"/>
    <w:qFormat/>
    <w:rsid w:val="000E5A88"/>
    <w:rPr>
      <w:rFonts w:ascii="Symbol" w:hAnsi="Symbol" w:cs="Symbol"/>
    </w:rPr>
  </w:style>
  <w:style w:type="character" w:customStyle="1" w:styleId="WW8Num4z0">
    <w:name w:val="WW8Num4z0"/>
    <w:qFormat/>
    <w:rsid w:val="000E5A88"/>
    <w:rPr>
      <w:rFonts w:ascii="Wingdings" w:hAnsi="Wingdings" w:cs="Wingdings"/>
      <w:color w:val="auto"/>
      <w:lang w:val="es-ES"/>
    </w:rPr>
  </w:style>
  <w:style w:type="character" w:customStyle="1" w:styleId="WW8Num4z1">
    <w:name w:val="WW8Num4z1"/>
    <w:qFormat/>
    <w:rsid w:val="000E5A88"/>
    <w:rPr>
      <w:rFonts w:ascii="Courier New" w:hAnsi="Courier New" w:cs="Courier New"/>
    </w:rPr>
  </w:style>
  <w:style w:type="character" w:customStyle="1" w:styleId="WW8Num4z2">
    <w:name w:val="WW8Num4z2"/>
    <w:qFormat/>
    <w:rsid w:val="000E5A88"/>
    <w:rPr>
      <w:rFonts w:ascii="Wingdings" w:hAnsi="Wingdings" w:cs="Wingdings"/>
    </w:rPr>
  </w:style>
  <w:style w:type="character" w:customStyle="1" w:styleId="WW8Num4z3">
    <w:name w:val="WW8Num4z3"/>
    <w:qFormat/>
    <w:rsid w:val="000E5A88"/>
    <w:rPr>
      <w:rFonts w:ascii="Symbol" w:hAnsi="Symbol" w:cs="Symbol"/>
    </w:rPr>
  </w:style>
  <w:style w:type="character" w:customStyle="1" w:styleId="WW8Num5z0">
    <w:name w:val="WW8Num5z0"/>
    <w:qFormat/>
    <w:rsid w:val="000E5A88"/>
    <w:rPr>
      <w:rFonts w:ascii="Cambria" w:eastAsia="Times New Roman" w:hAnsi="Cambria" w:cs="Times New Roman"/>
    </w:rPr>
  </w:style>
  <w:style w:type="character" w:customStyle="1" w:styleId="WW8Num5z1">
    <w:name w:val="WW8Num5z1"/>
    <w:qFormat/>
    <w:rsid w:val="000E5A88"/>
    <w:rPr>
      <w:rFonts w:ascii="Courier New" w:hAnsi="Courier New" w:cs="Courier New"/>
    </w:rPr>
  </w:style>
  <w:style w:type="character" w:customStyle="1" w:styleId="WW8Num5z2">
    <w:name w:val="WW8Num5z2"/>
    <w:qFormat/>
    <w:rsid w:val="000E5A88"/>
    <w:rPr>
      <w:rFonts w:ascii="Wingdings" w:hAnsi="Wingdings" w:cs="Wingdings"/>
    </w:rPr>
  </w:style>
  <w:style w:type="character" w:customStyle="1" w:styleId="WW8Num5z3">
    <w:name w:val="WW8Num5z3"/>
    <w:qFormat/>
    <w:rsid w:val="000E5A88"/>
    <w:rPr>
      <w:rFonts w:ascii="Symbol" w:hAnsi="Symbol" w:cs="Symbol"/>
    </w:rPr>
  </w:style>
  <w:style w:type="character" w:customStyle="1" w:styleId="WW8Num6z0">
    <w:name w:val="WW8Num6z0"/>
    <w:qFormat/>
    <w:rsid w:val="000E5A88"/>
    <w:rPr>
      <w:rFonts w:ascii="Cambria" w:eastAsia="Calibri" w:hAnsi="Cambria" w:cs="Arial"/>
    </w:rPr>
  </w:style>
  <w:style w:type="character" w:customStyle="1" w:styleId="WW8Num6z1">
    <w:name w:val="WW8Num6z1"/>
    <w:qFormat/>
    <w:rsid w:val="000E5A88"/>
    <w:rPr>
      <w:rFonts w:ascii="Courier New" w:hAnsi="Courier New" w:cs="Courier New"/>
    </w:rPr>
  </w:style>
  <w:style w:type="character" w:customStyle="1" w:styleId="WW8Num6z2">
    <w:name w:val="WW8Num6z2"/>
    <w:qFormat/>
    <w:rsid w:val="000E5A88"/>
    <w:rPr>
      <w:rFonts w:ascii="Wingdings" w:hAnsi="Wingdings" w:cs="Wingdings"/>
    </w:rPr>
  </w:style>
  <w:style w:type="character" w:customStyle="1" w:styleId="WW8Num6z3">
    <w:name w:val="WW8Num6z3"/>
    <w:qFormat/>
    <w:rsid w:val="000E5A88"/>
    <w:rPr>
      <w:rFonts w:ascii="Symbol" w:hAnsi="Symbol" w:cs="Symbol"/>
    </w:rPr>
  </w:style>
  <w:style w:type="character" w:customStyle="1" w:styleId="WW8Num7z0">
    <w:name w:val="WW8Num7z0"/>
    <w:qFormat/>
    <w:rsid w:val="000E5A88"/>
    <w:rPr>
      <w:rFonts w:ascii="Wingdings" w:hAnsi="Wingdings" w:cs="Wingdings"/>
    </w:rPr>
  </w:style>
  <w:style w:type="character" w:customStyle="1" w:styleId="WW8Num7z1">
    <w:name w:val="WW8Num7z1"/>
    <w:qFormat/>
    <w:rsid w:val="000E5A88"/>
    <w:rPr>
      <w:rFonts w:ascii="Courier New" w:hAnsi="Courier New" w:cs="Courier New"/>
    </w:rPr>
  </w:style>
  <w:style w:type="character" w:customStyle="1" w:styleId="WW8Num7z3">
    <w:name w:val="WW8Num7z3"/>
    <w:qFormat/>
    <w:rsid w:val="000E5A88"/>
    <w:rPr>
      <w:rFonts w:ascii="Symbol" w:hAnsi="Symbol" w:cs="Symbol"/>
    </w:rPr>
  </w:style>
  <w:style w:type="character" w:customStyle="1" w:styleId="WW8Num8z0">
    <w:name w:val="WW8Num8z0"/>
    <w:qFormat/>
    <w:rsid w:val="000E5A88"/>
    <w:rPr>
      <w:rFonts w:ascii="Wingdings" w:hAnsi="Wingdings" w:cs="Wingdings"/>
    </w:rPr>
  </w:style>
  <w:style w:type="character" w:customStyle="1" w:styleId="WW8Num8z1">
    <w:name w:val="WW8Num8z1"/>
    <w:qFormat/>
    <w:rsid w:val="000E5A88"/>
    <w:rPr>
      <w:rFonts w:ascii="Courier New" w:hAnsi="Courier New" w:cs="Courier New"/>
    </w:rPr>
  </w:style>
  <w:style w:type="character" w:customStyle="1" w:styleId="WW8Num8z3">
    <w:name w:val="WW8Num8z3"/>
    <w:qFormat/>
    <w:rsid w:val="000E5A88"/>
    <w:rPr>
      <w:rFonts w:ascii="Symbol" w:hAnsi="Symbol" w:cs="Symbol"/>
    </w:rPr>
  </w:style>
  <w:style w:type="character" w:customStyle="1" w:styleId="WW8Num9z0">
    <w:name w:val="WW8Num9z0"/>
    <w:qFormat/>
    <w:rsid w:val="000E5A88"/>
    <w:rPr>
      <w:rFonts w:ascii="Wingdings" w:hAnsi="Wingdings" w:cs="Wingdings"/>
    </w:rPr>
  </w:style>
  <w:style w:type="character" w:customStyle="1" w:styleId="WW8Num9z1">
    <w:name w:val="WW8Num9z1"/>
    <w:qFormat/>
    <w:rsid w:val="000E5A88"/>
    <w:rPr>
      <w:rFonts w:ascii="Courier New" w:hAnsi="Courier New" w:cs="Courier New"/>
    </w:rPr>
  </w:style>
  <w:style w:type="character" w:customStyle="1" w:styleId="WW8Num9z3">
    <w:name w:val="WW8Num9z3"/>
    <w:qFormat/>
    <w:rsid w:val="000E5A88"/>
    <w:rPr>
      <w:rFonts w:ascii="Symbol" w:hAnsi="Symbol" w:cs="Symbol"/>
    </w:rPr>
  </w:style>
  <w:style w:type="character" w:customStyle="1" w:styleId="WW8Num10z0">
    <w:name w:val="WW8Num10z0"/>
    <w:qFormat/>
    <w:rsid w:val="000E5A88"/>
    <w:rPr>
      <w:rFonts w:ascii="Wingdings" w:hAnsi="Wingdings" w:cs="Wingdings"/>
      <w:color w:val="auto"/>
      <w:lang w:val="es-ES"/>
    </w:rPr>
  </w:style>
  <w:style w:type="character" w:customStyle="1" w:styleId="WW8Num10z1">
    <w:name w:val="WW8Num10z1"/>
    <w:qFormat/>
    <w:rsid w:val="000E5A88"/>
    <w:rPr>
      <w:rFonts w:ascii="Courier New" w:hAnsi="Courier New" w:cs="Courier New"/>
    </w:rPr>
  </w:style>
  <w:style w:type="character" w:customStyle="1" w:styleId="WW8Num10z2">
    <w:name w:val="WW8Num10z2"/>
    <w:qFormat/>
    <w:rsid w:val="000E5A88"/>
    <w:rPr>
      <w:rFonts w:ascii="Wingdings" w:hAnsi="Wingdings" w:cs="Wingdings"/>
    </w:rPr>
  </w:style>
  <w:style w:type="character" w:customStyle="1" w:styleId="WW8Num10z3">
    <w:name w:val="WW8Num10z3"/>
    <w:qFormat/>
    <w:rsid w:val="000E5A88"/>
    <w:rPr>
      <w:rFonts w:ascii="Symbol" w:hAnsi="Symbol" w:cs="Symbol"/>
    </w:rPr>
  </w:style>
  <w:style w:type="character" w:customStyle="1" w:styleId="Heading1Char">
    <w:name w:val="Heading 1 Char"/>
    <w:qFormat/>
    <w:rsid w:val="000E5A88"/>
    <w:rPr>
      <w:rFonts w:ascii="Times New Roman" w:eastAsia="Times New Roman" w:hAnsi="Times New Roman" w:cs="Times New Roman"/>
      <w:b/>
      <w:bCs/>
      <w:sz w:val="24"/>
      <w:szCs w:val="24"/>
      <w:u w:val="single"/>
    </w:rPr>
  </w:style>
  <w:style w:type="character" w:customStyle="1" w:styleId="HeaderChar">
    <w:name w:val="Header Char"/>
    <w:qFormat/>
    <w:rsid w:val="000E5A88"/>
    <w:rPr>
      <w:rFonts w:ascii="Times New Roman" w:eastAsia="Times New Roman" w:hAnsi="Times New Roman" w:cs="Times New Roman"/>
      <w:sz w:val="24"/>
      <w:szCs w:val="24"/>
      <w:lang w:val="en-US"/>
    </w:rPr>
  </w:style>
  <w:style w:type="character" w:customStyle="1" w:styleId="FooterChar">
    <w:name w:val="Footer Char"/>
    <w:qFormat/>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qFormat/>
    <w:rsid w:val="000E5A88"/>
    <w:rPr>
      <w:rFonts w:ascii="Times New Roman" w:eastAsia="Times New Roman" w:hAnsi="Times New Roman" w:cs="Times New Roman"/>
      <w:b/>
      <w:bCs/>
      <w:sz w:val="26"/>
      <w:szCs w:val="24"/>
    </w:rPr>
  </w:style>
  <w:style w:type="character" w:customStyle="1" w:styleId="st1">
    <w:name w:val="st1"/>
    <w:basedOn w:val="Fontdeparagrafimplicit"/>
    <w:qFormat/>
    <w:rsid w:val="000E5A88"/>
  </w:style>
  <w:style w:type="character" w:customStyle="1" w:styleId="ft">
    <w:name w:val="ft"/>
    <w:basedOn w:val="Fontdeparagrafimplicit"/>
    <w:qFormat/>
    <w:rsid w:val="000E5A88"/>
  </w:style>
  <w:style w:type="character" w:styleId="Robust">
    <w:name w:val="Strong"/>
    <w:qFormat/>
    <w:rsid w:val="000E5A88"/>
    <w:rPr>
      <w:b/>
      <w:bCs/>
    </w:rPr>
  </w:style>
  <w:style w:type="character" w:customStyle="1" w:styleId="apple-converted-space">
    <w:name w:val="apple-converted-space"/>
    <w:basedOn w:val="Fontdeparagrafimplicit"/>
    <w:qFormat/>
    <w:rsid w:val="000E5A88"/>
  </w:style>
  <w:style w:type="character" w:customStyle="1" w:styleId="BalloonTextChar">
    <w:name w:val="Balloon Text Char"/>
    <w:qFormat/>
    <w:rsid w:val="000E5A88"/>
    <w:rPr>
      <w:rFonts w:ascii="Segoe UI" w:eastAsia="Times New Roman" w:hAnsi="Segoe UI" w:cs="Segoe UI"/>
      <w:sz w:val="18"/>
      <w:szCs w:val="18"/>
      <w:lang w:val="en-US"/>
    </w:rPr>
  </w:style>
  <w:style w:type="character" w:customStyle="1" w:styleId="MeniuneNerezolvat1">
    <w:name w:val="Mențiune Nerezolvat1"/>
    <w:qFormat/>
    <w:rsid w:val="000E5A88"/>
    <w:rPr>
      <w:color w:val="808080"/>
      <w:shd w:val="clear" w:color="auto" w:fill="E6E6E6"/>
    </w:rPr>
  </w:style>
  <w:style w:type="character" w:styleId="Referincomentariu">
    <w:name w:val="annotation reference"/>
    <w:qFormat/>
    <w:rsid w:val="000E5A88"/>
    <w:rPr>
      <w:sz w:val="16"/>
      <w:szCs w:val="16"/>
    </w:rPr>
  </w:style>
  <w:style w:type="character" w:customStyle="1" w:styleId="CommentTextChar">
    <w:name w:val="Comment Text Char"/>
    <w:qFormat/>
    <w:rsid w:val="000E5A88"/>
    <w:rPr>
      <w:rFonts w:ascii="Times New Roman" w:eastAsia="Times New Roman" w:hAnsi="Times New Roman" w:cs="Times New Roman"/>
      <w:lang w:val="en-US"/>
    </w:rPr>
  </w:style>
  <w:style w:type="character" w:customStyle="1" w:styleId="CommentSubjectChar">
    <w:name w:val="Comment Subject Char"/>
    <w:qFormat/>
    <w:rsid w:val="000E5A88"/>
    <w:rPr>
      <w:rFonts w:ascii="Times New Roman" w:eastAsia="Times New Roman" w:hAnsi="Times New Roman" w:cs="Times New Roman"/>
      <w:b/>
      <w:bCs/>
      <w:lang w:val="en-US"/>
    </w:rPr>
  </w:style>
  <w:style w:type="character" w:customStyle="1" w:styleId="Heading3Char">
    <w:name w:val="Heading 3 Char"/>
    <w:qFormat/>
    <w:rsid w:val="000E5A88"/>
    <w:rPr>
      <w:rFonts w:ascii="Cambria" w:eastAsia="Times New Roman" w:hAnsi="Cambria" w:cs="Times New Roman"/>
      <w:b/>
      <w:bCs/>
      <w:sz w:val="26"/>
      <w:szCs w:val="26"/>
      <w:lang w:val="en-US"/>
    </w:rPr>
  </w:style>
  <w:style w:type="character" w:customStyle="1" w:styleId="BodyText2Char">
    <w:name w:val="Body Text 2 Char"/>
    <w:qFormat/>
    <w:rsid w:val="000E5A88"/>
    <w:rPr>
      <w:rFonts w:ascii="Times New Roman" w:eastAsia="Times New Roman" w:hAnsi="Times New Roman" w:cs="Times New Roman"/>
      <w:sz w:val="24"/>
      <w:szCs w:val="24"/>
      <w:lang w:val="en-US"/>
    </w:rPr>
  </w:style>
  <w:style w:type="character" w:customStyle="1" w:styleId="Heading7Char">
    <w:name w:val="Heading 7 Char"/>
    <w:qFormat/>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qFormat/>
    <w:rsid w:val="000E5A88"/>
    <w:rPr>
      <w:b/>
      <w:bCs/>
    </w:rPr>
  </w:style>
  <w:style w:type="character" w:customStyle="1" w:styleId="Bullets">
    <w:name w:val="Bullets"/>
    <w:qFormat/>
    <w:rsid w:val="000E5A88"/>
    <w:rPr>
      <w:rFonts w:ascii="OpenSymbol" w:eastAsia="OpenSymbol" w:hAnsi="OpenSymbol" w:cs="OpenSymbol"/>
    </w:rPr>
  </w:style>
  <w:style w:type="character" w:customStyle="1" w:styleId="CorptextCaracter">
    <w:name w:val="Corp text Caracter"/>
    <w:basedOn w:val="Fontdeparagrafimplicit"/>
    <w:link w:val="Corptext"/>
    <w:qFormat/>
    <w:rsid w:val="000E5A88"/>
    <w:rPr>
      <w:rFonts w:ascii="Times New Roman" w:eastAsia="Times New Roman" w:hAnsi="Times New Roman" w:cs="Times New Roman"/>
      <w:b/>
      <w:bCs/>
      <w:sz w:val="26"/>
      <w:szCs w:val="24"/>
      <w:lang w:val="x-none" w:eastAsia="ar-SA"/>
    </w:rPr>
  </w:style>
  <w:style w:type="character" w:customStyle="1" w:styleId="TextnBalonCaracter">
    <w:name w:val="Text în Balon Caracter"/>
    <w:basedOn w:val="Fontdeparagrafimplicit"/>
    <w:link w:val="TextnBalon"/>
    <w:qFormat/>
    <w:rsid w:val="000E5A88"/>
    <w:rPr>
      <w:rFonts w:ascii="Segoe UI" w:eastAsia="Times New Roman" w:hAnsi="Segoe UI" w:cs="Segoe UI"/>
      <w:sz w:val="18"/>
      <w:szCs w:val="18"/>
      <w:lang w:val="en-US" w:eastAsia="ar-SA"/>
    </w:rPr>
  </w:style>
  <w:style w:type="character" w:customStyle="1" w:styleId="TextcomentariuCaracter">
    <w:name w:val="Text comentariu Caracter"/>
    <w:basedOn w:val="Fontdeparagrafimplicit"/>
    <w:link w:val="Textcomentariu"/>
    <w:qFormat/>
    <w:rsid w:val="000E5A88"/>
    <w:rPr>
      <w:rFonts w:ascii="Times New Roman" w:eastAsia="Times New Roman" w:hAnsi="Times New Roman" w:cs="Times New Roman"/>
      <w:sz w:val="20"/>
      <w:szCs w:val="20"/>
      <w:lang w:val="en-US" w:eastAsia="ar-SA"/>
    </w:rPr>
  </w:style>
  <w:style w:type="character" w:customStyle="1" w:styleId="SubiectComentariuCaracter">
    <w:name w:val="Subiect Comentariu Caracter"/>
    <w:basedOn w:val="TextcomentariuCaracter"/>
    <w:link w:val="SubiectComentariu"/>
    <w:qFormat/>
    <w:rsid w:val="000E5A88"/>
    <w:rPr>
      <w:rFonts w:ascii="Times New Roman" w:eastAsia="Times New Roman" w:hAnsi="Times New Roman" w:cs="Times New Roman"/>
      <w:b/>
      <w:bCs/>
      <w:sz w:val="20"/>
      <w:szCs w:val="20"/>
      <w:lang w:val="en-US" w:eastAsia="ar-SA"/>
    </w:rPr>
  </w:style>
  <w:style w:type="character" w:customStyle="1" w:styleId="Corptext2Caracter">
    <w:name w:val="Corp text 2 Caracter"/>
    <w:basedOn w:val="Fontdeparagrafimplicit"/>
    <w:link w:val="Corptext2"/>
    <w:qFormat/>
    <w:rsid w:val="000E5A88"/>
    <w:rPr>
      <w:rFonts w:ascii="Times New Roman" w:eastAsia="Times New Roman" w:hAnsi="Times New Roman" w:cs="Times New Roman"/>
      <w:sz w:val="24"/>
      <w:szCs w:val="24"/>
      <w:lang w:val="en-US" w:eastAsia="ar-SA"/>
    </w:rPr>
  </w:style>
  <w:style w:type="character" w:customStyle="1" w:styleId="salnttl1">
    <w:name w:val="s_aln_ttl1"/>
    <w:qFormat/>
    <w:rsid w:val="000E5A88"/>
    <w:rPr>
      <w:rFonts w:ascii="Verdana" w:hAnsi="Verdana"/>
      <w:b/>
      <w:bCs/>
      <w:vanish w:val="0"/>
      <w:color w:val="8B0000"/>
      <w:sz w:val="20"/>
      <w:szCs w:val="20"/>
      <w:shd w:val="clear" w:color="auto" w:fill="FFFFFF"/>
    </w:rPr>
  </w:style>
  <w:style w:type="character" w:customStyle="1" w:styleId="salnbdy">
    <w:name w:val="s_aln_bdy"/>
    <w:qFormat/>
    <w:rsid w:val="000E5A88"/>
    <w:rPr>
      <w:rFonts w:ascii="Verdana" w:hAnsi="Verdana"/>
      <w:b w:val="0"/>
      <w:bCs w:val="0"/>
      <w:color w:val="000000"/>
      <w:sz w:val="20"/>
      <w:szCs w:val="20"/>
      <w:shd w:val="clear" w:color="auto" w:fill="FFFFFF"/>
    </w:rPr>
  </w:style>
  <w:style w:type="character" w:customStyle="1" w:styleId="slitttl1">
    <w:name w:val="s_lit_ttl1"/>
    <w:qFormat/>
    <w:rsid w:val="000E5A88"/>
    <w:rPr>
      <w:rFonts w:ascii="Verdana" w:hAnsi="Verdana"/>
      <w:b/>
      <w:bCs/>
      <w:vanish w:val="0"/>
      <w:color w:val="8B0000"/>
      <w:sz w:val="20"/>
      <w:szCs w:val="20"/>
      <w:shd w:val="clear" w:color="auto" w:fill="FFFFFF"/>
    </w:rPr>
  </w:style>
  <w:style w:type="character" w:customStyle="1" w:styleId="slitbdy">
    <w:name w:val="s_lit_bdy"/>
    <w:qFormat/>
    <w:rsid w:val="000E5A88"/>
    <w:rPr>
      <w:rFonts w:ascii="Verdana" w:hAnsi="Verdana"/>
      <w:b w:val="0"/>
      <w:bCs w:val="0"/>
      <w:color w:val="000000"/>
      <w:sz w:val="20"/>
      <w:szCs w:val="20"/>
      <w:shd w:val="clear" w:color="auto" w:fill="FFFFFF"/>
    </w:rPr>
  </w:style>
  <w:style w:type="character" w:customStyle="1" w:styleId="spar3">
    <w:name w:val="s_par3"/>
    <w:basedOn w:val="Fontdeparagrafimplicit"/>
    <w:qFormat/>
    <w:rsid w:val="00FC55EB"/>
    <w:rPr>
      <w:rFonts w:ascii="Verdana" w:hAnsi="Verdana"/>
      <w:b w:val="0"/>
      <w:bCs w:val="0"/>
      <w:vanish w:val="0"/>
      <w:color w:val="000000"/>
      <w:sz w:val="20"/>
      <w:szCs w:val="20"/>
      <w:shd w:val="clear" w:color="auto" w:fill="FFFFFF"/>
    </w:rPr>
  </w:style>
  <w:style w:type="character" w:customStyle="1" w:styleId="sanxbdy">
    <w:name w:val="s_anx_bdy"/>
    <w:basedOn w:val="Fontdeparagrafimplicit"/>
    <w:qFormat/>
    <w:rsid w:val="00FC55EB"/>
    <w:rPr>
      <w:rFonts w:ascii="Verdana" w:hAnsi="Verdana"/>
      <w:b w:val="0"/>
      <w:bCs w:val="0"/>
      <w:color w:val="000000"/>
      <w:sz w:val="20"/>
      <w:szCs w:val="20"/>
      <w:shd w:val="clear" w:color="auto" w:fill="FFFFFF"/>
    </w:rPr>
  </w:style>
  <w:style w:type="character" w:customStyle="1" w:styleId="slgi1">
    <w:name w:val="s_lgi1"/>
    <w:basedOn w:val="Fontdeparagrafimplicit"/>
    <w:qFormat/>
    <w:rsid w:val="00DA3CD3"/>
    <w:rPr>
      <w:rFonts w:ascii="Verdana" w:hAnsi="Verdana"/>
      <w:b w:val="0"/>
      <w:bCs w:val="0"/>
      <w:color w:val="006400"/>
      <w:sz w:val="20"/>
      <w:szCs w:val="20"/>
      <w:u w:val="single"/>
      <w:shd w:val="clear" w:color="auto" w:fill="FFFFFF"/>
    </w:rPr>
  </w:style>
  <w:style w:type="character" w:customStyle="1" w:styleId="TextnotdesubsolCaracter">
    <w:name w:val="Text notă de subsol Caracter"/>
    <w:basedOn w:val="Fontdeparagrafimplicit"/>
    <w:link w:val="Textnotdesubsol"/>
    <w:qFormat/>
    <w:rsid w:val="00DC24B1"/>
    <w:rPr>
      <w:rFonts w:ascii="Times New Roman" w:eastAsia="Times New Roman" w:hAnsi="Times New Roman" w:cs="Times New Roman"/>
      <w:sz w:val="20"/>
      <w:szCs w:val="20"/>
      <w:lang w:val="x-none" w:eastAsia="x-none"/>
    </w:rPr>
  </w:style>
  <w:style w:type="character" w:styleId="MeniuneNerezolvat">
    <w:name w:val="Unresolved Mention"/>
    <w:basedOn w:val="Fontdeparagrafimplicit"/>
    <w:uiPriority w:val="99"/>
    <w:semiHidden/>
    <w:unhideWhenUsed/>
    <w:qFormat/>
    <w:rsid w:val="00F00872"/>
    <w:rPr>
      <w:color w:val="605E5C"/>
      <w:shd w:val="clear" w:color="auto" w:fill="E1DFDD"/>
    </w:rPr>
  </w:style>
  <w:style w:type="paragraph" w:customStyle="1" w:styleId="Heading">
    <w:name w:val="Heading"/>
    <w:basedOn w:val="Normal"/>
    <w:next w:val="Corptext"/>
    <w:qFormat/>
    <w:rsid w:val="000E5A88"/>
    <w:pPr>
      <w:keepNext/>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pacing w:line="240" w:lineRule="auto"/>
    </w:pPr>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pPr>
      <w:suppressLineNumbers/>
      <w:spacing w:before="120" w:after="120"/>
    </w:pPr>
    <w:rPr>
      <w:i/>
      <w:iCs/>
      <w:sz w:val="24"/>
      <w:szCs w:val="24"/>
    </w:rPr>
  </w:style>
  <w:style w:type="paragraph" w:customStyle="1" w:styleId="Index">
    <w:name w:val="Index"/>
    <w:basedOn w:val="Normal"/>
    <w:qFormat/>
    <w:rsid w:val="000E5A88"/>
    <w:pPr>
      <w:suppressLineNumbers/>
      <w:spacing w:line="240" w:lineRule="auto"/>
    </w:pPr>
    <w:rPr>
      <w:rFonts w:ascii="Times New Roman" w:eastAsia="Times New Roman" w:hAnsi="Times New Roman"/>
      <w:sz w:val="24"/>
      <w:szCs w:val="24"/>
      <w:lang w:val="en-US" w:eastAsia="ar-SA"/>
    </w:r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Antet">
    <w:name w:val="header"/>
    <w:basedOn w:val="Normal"/>
    <w:link w:val="AntetCaracter"/>
    <w:unhideWhenUsed/>
    <w:rsid w:val="001C6EA8"/>
    <w:pPr>
      <w:tabs>
        <w:tab w:val="center" w:pos="4680"/>
        <w:tab w:val="right" w:pos="9360"/>
      </w:tabs>
      <w:spacing w:line="240" w:lineRule="auto"/>
    </w:pPr>
  </w:style>
  <w:style w:type="paragraph" w:styleId="Subsol">
    <w:name w:val="footer"/>
    <w:basedOn w:val="Normal"/>
    <w:link w:val="SubsolCaracter"/>
    <w:unhideWhenUsed/>
    <w:rsid w:val="001C6EA8"/>
    <w:pPr>
      <w:tabs>
        <w:tab w:val="center" w:pos="4680"/>
        <w:tab w:val="right" w:pos="9360"/>
      </w:tabs>
      <w:spacing w:line="240" w:lineRule="auto"/>
    </w:pPr>
  </w:style>
  <w:style w:type="paragraph" w:customStyle="1" w:styleId="caption1">
    <w:name w:val="caption1"/>
    <w:basedOn w:val="Normal"/>
    <w:qFormat/>
    <w:rsid w:val="000E5A88"/>
    <w:pPr>
      <w:suppressLineNumbers/>
      <w:spacing w:before="120" w:after="120" w:line="240" w:lineRule="auto"/>
    </w:pPr>
    <w:rPr>
      <w:rFonts w:ascii="Times New Roman" w:eastAsia="Times New Roman" w:hAnsi="Times New Roman"/>
      <w:i/>
      <w:iCs/>
      <w:sz w:val="24"/>
      <w:szCs w:val="24"/>
      <w:lang w:val="en-US" w:eastAsia="ar-SA"/>
    </w:rPr>
  </w:style>
  <w:style w:type="paragraph" w:styleId="Frspaiere">
    <w:name w:val="No Spacing"/>
    <w:qFormat/>
    <w:rsid w:val="000E5A88"/>
    <w:rPr>
      <w:rFonts w:ascii="Calibri" w:eastAsia="Times New Roman" w:hAnsi="Calibri" w:cs="Times New Roman"/>
      <w:lang w:val="ro-RO" w:eastAsia="ar-SA"/>
    </w:rPr>
  </w:style>
  <w:style w:type="paragraph" w:styleId="TextnBalon">
    <w:name w:val="Balloon Text"/>
    <w:basedOn w:val="Normal"/>
    <w:link w:val="TextnBalonCaracter"/>
    <w:qFormat/>
    <w:rsid w:val="000E5A88"/>
    <w:pPr>
      <w:spacing w:line="240" w:lineRule="auto"/>
    </w:pPr>
    <w:rPr>
      <w:rFonts w:ascii="Segoe UI" w:eastAsia="Times New Roman" w:hAnsi="Segoe UI" w:cs="Segoe UI"/>
      <w:sz w:val="18"/>
      <w:szCs w:val="18"/>
      <w:lang w:val="en-US" w:eastAsia="ar-SA"/>
    </w:rPr>
  </w:style>
  <w:style w:type="paragraph" w:styleId="Textcomentariu">
    <w:name w:val="annotation text"/>
    <w:basedOn w:val="Normal"/>
    <w:link w:val="TextcomentariuCaracter"/>
    <w:qFormat/>
    <w:rsid w:val="000E5A88"/>
    <w:pPr>
      <w:spacing w:line="240" w:lineRule="auto"/>
    </w:pPr>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qFormat/>
    <w:rsid w:val="000E5A88"/>
    <w:rPr>
      <w:b/>
      <w:bCs/>
    </w:rPr>
  </w:style>
  <w:style w:type="paragraph" w:styleId="Corptext2">
    <w:name w:val="Body Text 2"/>
    <w:basedOn w:val="Normal"/>
    <w:link w:val="Corptext2Caracter"/>
    <w:qFormat/>
    <w:rsid w:val="000E5A88"/>
    <w:pPr>
      <w:spacing w:after="120" w:line="480" w:lineRule="auto"/>
    </w:pPr>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pacing w:after="160" w:line="252" w:lineRule="auto"/>
      <w:ind w:left="720"/>
    </w:pPr>
    <w:rPr>
      <w:rFonts w:ascii="Calibri" w:eastAsia="Calibri" w:hAnsi="Calibri" w:cs="Times New Roman"/>
      <w:lang w:val="en-US" w:eastAsia="ar-SA"/>
    </w:rPr>
  </w:style>
  <w:style w:type="paragraph" w:customStyle="1" w:styleId="Standard">
    <w:name w:val="Standard"/>
    <w:qFormat/>
    <w:rsid w:val="000E5A88"/>
    <w:pPr>
      <w:spacing w:after="160" w:line="252" w:lineRule="auto"/>
    </w:pPr>
    <w:rPr>
      <w:rFonts w:ascii="Calibri" w:eastAsia="SimSun" w:hAnsi="Calibri" w:cs="Tahoma"/>
      <w:kern w:val="2"/>
      <w:lang w:val="en-US" w:eastAsia="ar-SA"/>
    </w:rPr>
  </w:style>
  <w:style w:type="paragraph" w:styleId="NormalWeb">
    <w:name w:val="Normal (Web)"/>
    <w:basedOn w:val="Normal"/>
    <w:qFormat/>
    <w:rsid w:val="000E5A88"/>
    <w:pPr>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qFormat/>
    <w:rsid w:val="000E5A88"/>
    <w:pPr>
      <w:suppressLineNumber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qFormat/>
    <w:rsid w:val="000E5A88"/>
    <w:pPr>
      <w:jc w:val="center"/>
    </w:pPr>
    <w:rPr>
      <w:b/>
      <w:bCs/>
    </w:rPr>
  </w:style>
  <w:style w:type="paragraph" w:customStyle="1" w:styleId="spar">
    <w:name w:val="s_par"/>
    <w:basedOn w:val="Normal"/>
    <w:qFormat/>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qFormat/>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qFormat/>
    <w:rsid w:val="000E5A88"/>
    <w:pPr>
      <w:spacing w:before="72" w:after="72" w:line="240" w:lineRule="auto"/>
      <w:ind w:left="72" w:right="72"/>
    </w:pPr>
    <w:rPr>
      <w:rFonts w:ascii="Verdana" w:eastAsia="Times New Roman" w:hAnsi="Verdana" w:cs="Times New Roman"/>
      <w:b/>
      <w:bCs/>
      <w:color w:val="333333"/>
      <w:sz w:val="20"/>
      <w:szCs w:val="20"/>
      <w:lang w:val="en-US"/>
    </w:rPr>
  </w:style>
  <w:style w:type="paragraph" w:customStyle="1" w:styleId="sartttl">
    <w:name w:val="s_art_ttl"/>
    <w:basedOn w:val="Normal"/>
    <w:qFormat/>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qFormat/>
    <w:rsid w:val="00DA3CD3"/>
    <w:pPr>
      <w:spacing w:line="240" w:lineRule="auto"/>
    </w:pPr>
    <w:rPr>
      <w:rFonts w:ascii="Verdana" w:eastAsiaTheme="minorEastAsia" w:hAnsi="Verdana" w:cs="Times New Roman"/>
      <w:b/>
      <w:bCs/>
      <w:color w:val="24689B"/>
      <w:sz w:val="20"/>
      <w:szCs w:val="20"/>
      <w:lang w:val="en-US"/>
    </w:rPr>
  </w:style>
  <w:style w:type="paragraph" w:styleId="Textnotdesubsol">
    <w:name w:val="footnote text"/>
    <w:basedOn w:val="Normal"/>
    <w:link w:val="TextnotdesubsolCaracter"/>
    <w:rsid w:val="00DC24B1"/>
    <w:pPr>
      <w:spacing w:line="240" w:lineRule="auto"/>
    </w:pPr>
    <w:rPr>
      <w:rFonts w:ascii="Times New Roman" w:eastAsia="Times New Roman" w:hAnsi="Times New Roman" w:cs="Times New Roman"/>
      <w:sz w:val="20"/>
      <w:szCs w:val="20"/>
      <w:lang w:val="x-none" w:eastAsia="x-none"/>
    </w:rPr>
  </w:style>
  <w:style w:type="paragraph" w:customStyle="1" w:styleId="Tabel">
    <w:name w:val="Tabel"/>
    <w:basedOn w:val="Frspaiere"/>
    <w:qFormat/>
    <w:rsid w:val="00A2002F"/>
    <w:pPr>
      <w:suppressAutoHyphens w:val="0"/>
      <w:spacing w:before="120" w:after="120"/>
      <w:jc w:val="both"/>
    </w:pPr>
    <w:rPr>
      <w:rFonts w:ascii="Cambria" w:hAnsi="Cambria"/>
      <w:szCs w:val="24"/>
      <w:lang w:val="en-US" w:eastAsia="en-GB"/>
    </w:rPr>
  </w:style>
  <w:style w:type="paragraph" w:customStyle="1" w:styleId="Comment">
    <w:name w:val="Comment"/>
    <w:basedOn w:val="Normal"/>
    <w:qFormat/>
    <w:rPr>
      <w:sz w:val="20"/>
      <w:szCs w:val="20"/>
    </w:rPr>
  </w:style>
  <w:style w:type="table" w:styleId="Tabelgril">
    <w:name w:val="Table Grid"/>
    <w:basedOn w:val="TabelNormal"/>
    <w:uiPriority w:val="39"/>
    <w:rsid w:val="004C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deparagrafimplicit"/>
    <w:rsid w:val="009A14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4202</Words>
  <Characters>24375</Characters>
  <Application>Microsoft Office Word</Application>
  <DocSecurity>0</DocSecurity>
  <Lines>203</Lines>
  <Paragraphs>57</Paragraphs>
  <ScaleCrop>false</ScaleCrop>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dc:description/>
  <cp:lastModifiedBy>Mihaela Biscovan</cp:lastModifiedBy>
  <cp:revision>6</cp:revision>
  <cp:lastPrinted>2024-04-18T11:42:00Z</cp:lastPrinted>
  <dcterms:created xsi:type="dcterms:W3CDTF">2024-04-18T11:26:00Z</dcterms:created>
  <dcterms:modified xsi:type="dcterms:W3CDTF">2024-04-19T08:51:00Z</dcterms:modified>
  <dc:language>en-US</dc:language>
</cp:coreProperties>
</file>