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22F21" w14:textId="0CB6412D" w:rsidR="006C484B" w:rsidRPr="00EA2F16" w:rsidRDefault="006C484B" w:rsidP="005B5CCA">
      <w:pPr>
        <w:spacing w:after="40" w:line="360" w:lineRule="auto"/>
        <w:jc w:val="right"/>
        <w:rPr>
          <w:rFonts w:ascii="Montserrat Light" w:hAnsi="Montserrat Light"/>
          <w:color w:val="000000" w:themeColor="text1"/>
        </w:rPr>
      </w:pPr>
      <w:r w:rsidRPr="00EA2F16">
        <w:rPr>
          <w:rFonts w:ascii="Montserrat Light" w:hAnsi="Montserrat Light"/>
          <w:b/>
          <w:bCs/>
        </w:rPr>
        <w:tab/>
      </w:r>
      <w:r w:rsidRPr="00EA2F16">
        <w:rPr>
          <w:rFonts w:ascii="Montserrat Light" w:hAnsi="Montserrat Light"/>
          <w:b/>
          <w:bCs/>
        </w:rPr>
        <w:tab/>
      </w:r>
      <w:r w:rsidRPr="00EA2F16">
        <w:rPr>
          <w:rFonts w:ascii="Montserrat Light" w:hAnsi="Montserrat Light"/>
          <w:b/>
          <w:bCs/>
        </w:rPr>
        <w:tab/>
      </w:r>
      <w:r w:rsidRPr="00EA2F16">
        <w:rPr>
          <w:rFonts w:ascii="Montserrat Light" w:hAnsi="Montserrat Light"/>
          <w:b/>
          <w:bCs/>
        </w:rPr>
        <w:tab/>
      </w:r>
      <w:r w:rsidRPr="00EA2F16">
        <w:rPr>
          <w:rFonts w:ascii="Montserrat Light" w:hAnsi="Montserrat Light"/>
          <w:b/>
          <w:bCs/>
        </w:rPr>
        <w:tab/>
      </w:r>
      <w:r w:rsidRPr="00EA2F16">
        <w:rPr>
          <w:rFonts w:ascii="Montserrat Light" w:hAnsi="Montserrat Light"/>
          <w:b/>
          <w:bCs/>
        </w:rPr>
        <w:tab/>
      </w:r>
      <w:r w:rsidRPr="00EA2F16">
        <w:rPr>
          <w:rFonts w:ascii="Montserrat Light" w:hAnsi="Montserrat Light"/>
          <w:b/>
          <w:bCs/>
        </w:rPr>
        <w:tab/>
      </w:r>
      <w:r w:rsidRPr="00EA2F16">
        <w:rPr>
          <w:rFonts w:ascii="Montserrat Light" w:hAnsi="Montserrat Light"/>
        </w:rPr>
        <w:tab/>
      </w:r>
      <w:r w:rsidR="00FC37D1" w:rsidRPr="00EA2F16">
        <w:rPr>
          <w:rFonts w:ascii="Montserrat Light" w:hAnsi="Montserrat Light"/>
        </w:rPr>
        <w:t xml:space="preserve">        </w:t>
      </w:r>
      <w:r w:rsidRPr="00EA2F16">
        <w:rPr>
          <w:rFonts w:ascii="Montserrat Light" w:hAnsi="Montserrat Light"/>
        </w:rPr>
        <w:t xml:space="preserve">Nr. </w:t>
      </w:r>
      <w:r w:rsidR="00FC37D1" w:rsidRPr="00EA2F16">
        <w:rPr>
          <w:rFonts w:ascii="Montserrat Light" w:hAnsi="Montserrat Light"/>
          <w:color w:val="000000" w:themeColor="text1"/>
        </w:rPr>
        <w:t>16427/17.04.2024</w:t>
      </w:r>
    </w:p>
    <w:p w14:paraId="6D06DA1B" w14:textId="77777777" w:rsidR="006C484B" w:rsidRPr="00EA2F16" w:rsidRDefault="006C484B" w:rsidP="005B5CCA">
      <w:pPr>
        <w:spacing w:after="40" w:line="360" w:lineRule="auto"/>
        <w:rPr>
          <w:rFonts w:ascii="Montserrat Light" w:hAnsi="Montserrat Light"/>
          <w:b/>
          <w:bCs/>
        </w:rPr>
      </w:pPr>
    </w:p>
    <w:p w14:paraId="3AEA24D6" w14:textId="77777777" w:rsidR="006C484B" w:rsidRPr="00EA2F16" w:rsidRDefault="006C484B" w:rsidP="005B5CCA">
      <w:pPr>
        <w:spacing w:after="40" w:line="360" w:lineRule="auto"/>
        <w:ind w:left="288"/>
        <w:jc w:val="center"/>
        <w:rPr>
          <w:rFonts w:ascii="Montserrat Light" w:hAnsi="Montserrat Light" w:cs="Cambria"/>
          <w:b/>
          <w:color w:val="000000" w:themeColor="text1"/>
        </w:rPr>
      </w:pPr>
      <w:r w:rsidRPr="00EA2F16">
        <w:rPr>
          <w:rFonts w:ascii="Montserrat Light" w:hAnsi="Montserrat Light" w:cs="Cambria"/>
          <w:b/>
          <w:color w:val="000000" w:themeColor="text1"/>
        </w:rPr>
        <w:t>REFERAT DE APROBARE</w:t>
      </w:r>
    </w:p>
    <w:p w14:paraId="1FC49655" w14:textId="77777777" w:rsidR="00803A03" w:rsidRPr="00EA2F16" w:rsidRDefault="0057547B" w:rsidP="005B5CCA">
      <w:pPr>
        <w:autoSpaceDE w:val="0"/>
        <w:autoSpaceDN w:val="0"/>
        <w:adjustRightInd w:val="0"/>
        <w:spacing w:after="40" w:line="360" w:lineRule="auto"/>
        <w:ind w:left="360" w:right="170"/>
        <w:jc w:val="center"/>
        <w:rPr>
          <w:rFonts w:ascii="Montserrat Light" w:hAnsi="Montserrat Light"/>
          <w:b/>
          <w:bCs/>
          <w:noProof/>
          <w:color w:val="FFFFFF" w:themeColor="background1"/>
          <w:shd w:val="clear" w:color="auto" w:fill="FFFFFF"/>
          <w:lang w:eastAsia="ro-RO"/>
        </w:rPr>
      </w:pPr>
      <w:bookmarkStart w:id="0" w:name="_Hlk54870298"/>
      <w:bookmarkStart w:id="1" w:name="_Hlk146618032"/>
      <w:r w:rsidRPr="00EA2F16">
        <w:rPr>
          <w:rFonts w:ascii="Montserrat Light" w:hAnsi="Montserrat Light"/>
          <w:b/>
          <w:color w:val="000000" w:themeColor="text1"/>
          <w:shd w:val="clear" w:color="auto" w:fill="FFFFFF"/>
        </w:rPr>
        <w:t xml:space="preserve">la </w:t>
      </w:r>
      <w:bookmarkStart w:id="2" w:name="_Hlk164322010"/>
      <w:r w:rsidRPr="00EA2F16">
        <w:rPr>
          <w:rFonts w:ascii="Montserrat Light" w:hAnsi="Montserrat Light"/>
          <w:b/>
          <w:color w:val="000000" w:themeColor="text1"/>
          <w:shd w:val="clear" w:color="auto" w:fill="FFFFFF"/>
        </w:rPr>
        <w:t>Proiectul de hotărâre pentru modificarea Hotărârii</w:t>
      </w:r>
      <w:r w:rsidR="006D589D" w:rsidRPr="00EA2F16">
        <w:rPr>
          <w:rFonts w:ascii="Montserrat Light" w:hAnsi="Montserrat Light"/>
          <w:b/>
          <w:color w:val="000000" w:themeColor="text1"/>
          <w:shd w:val="clear" w:color="auto" w:fill="FFFFFF"/>
        </w:rPr>
        <w:t xml:space="preserve"> Hotărârii Consiliului Judeţean Cluj </w:t>
      </w:r>
      <w:r w:rsidR="006D589D" w:rsidRPr="00EA2F16">
        <w:rPr>
          <w:rFonts w:ascii="Montserrat Light" w:hAnsi="Montserrat Light"/>
          <w:b/>
          <w:bCs/>
          <w:noProof/>
          <w:color w:val="000000" w:themeColor="text1"/>
          <w:shd w:val="clear" w:color="auto" w:fill="FFFFFF"/>
          <w:lang w:eastAsia="ro-RO"/>
        </w:rPr>
        <w:t xml:space="preserve">nr. 162/2018 </w:t>
      </w:r>
      <w:r w:rsidR="006C484B" w:rsidRPr="00EA2F16">
        <w:rPr>
          <w:rFonts w:ascii="Montserrat Light" w:hAnsi="Montserrat Light"/>
          <w:b/>
          <w:color w:val="000000" w:themeColor="text1"/>
          <w:shd w:val="clear" w:color="auto" w:fill="FFFFFF"/>
        </w:rPr>
        <w:t xml:space="preserve">pentru </w:t>
      </w:r>
      <w:bookmarkEnd w:id="0"/>
      <w:r w:rsidR="00754618" w:rsidRPr="00EA2F16">
        <w:rPr>
          <w:rFonts w:ascii="Montserrat Light" w:hAnsi="Montserrat Light"/>
          <w:b/>
          <w:color w:val="000000" w:themeColor="text1"/>
          <w:shd w:val="clear" w:color="auto" w:fill="FFFFFF"/>
        </w:rPr>
        <w:t xml:space="preserve">aprobarea proiectului </w:t>
      </w:r>
      <w:r w:rsidR="00796F03" w:rsidRPr="00EA2F16">
        <w:rPr>
          <w:rFonts w:ascii="Montserrat Light" w:hAnsi="Montserrat Light"/>
          <w:b/>
          <w:bCs/>
          <w:noProof/>
          <w:color w:val="000000" w:themeColor="text1"/>
          <w:shd w:val="clear" w:color="auto" w:fill="FFFFFF"/>
          <w:lang w:eastAsia="ro-RO"/>
        </w:rPr>
        <w:t xml:space="preserve">”Extinderea și modernizarea Ambulatoriului Clinic de Psihiatrie Pediatrică din cadrul Spitalului Clinic </w:t>
      </w:r>
      <w:r w:rsidR="00B12C02" w:rsidRPr="00EA2F16">
        <w:rPr>
          <w:rFonts w:ascii="Montserrat Light" w:hAnsi="Montserrat Light"/>
          <w:b/>
          <w:bCs/>
          <w:noProof/>
          <w:color w:val="000000" w:themeColor="text1"/>
          <w:shd w:val="clear" w:color="auto" w:fill="FFFFFF"/>
          <w:lang w:eastAsia="ro-RO"/>
        </w:rPr>
        <w:t xml:space="preserve"> </w:t>
      </w:r>
      <w:r w:rsidR="00796F03" w:rsidRPr="00EA2F16">
        <w:rPr>
          <w:rFonts w:ascii="Montserrat Light" w:hAnsi="Montserrat Light"/>
          <w:b/>
          <w:bCs/>
          <w:noProof/>
          <w:color w:val="000000" w:themeColor="text1"/>
          <w:shd w:val="clear" w:color="auto" w:fill="FFFFFF"/>
          <w:lang w:eastAsia="ro-RO"/>
        </w:rPr>
        <w:t>de Urgență pentru Copii Cluj”</w:t>
      </w:r>
      <w:r w:rsidR="009F53F9" w:rsidRPr="00EA2F16">
        <w:rPr>
          <w:rFonts w:ascii="Montserrat Light" w:hAnsi="Montserrat Light"/>
          <w:b/>
          <w:bCs/>
          <w:noProof/>
          <w:color w:val="000000" w:themeColor="text1"/>
          <w:shd w:val="clear" w:color="auto" w:fill="FFFFFF"/>
          <w:lang w:eastAsia="ro-RO"/>
        </w:rPr>
        <w:t xml:space="preserve"> </w:t>
      </w:r>
      <w:bookmarkEnd w:id="1"/>
      <w:r w:rsidR="00803A03" w:rsidRPr="00EA2F16">
        <w:rPr>
          <w:rFonts w:ascii="Montserrat Light" w:hAnsi="Montserrat Light"/>
          <w:b/>
          <w:bCs/>
          <w:noProof/>
          <w:color w:val="000000" w:themeColor="text1"/>
          <w:shd w:val="clear" w:color="auto" w:fill="FFFFFF"/>
          <w:lang w:eastAsia="ro-RO"/>
        </w:rPr>
        <w:t>și a cheltuielilor legate de proiect</w:t>
      </w:r>
    </w:p>
    <w:bookmarkEnd w:id="2"/>
    <w:p w14:paraId="4393F64A" w14:textId="53C80B0D" w:rsidR="006C484B" w:rsidRPr="00EA2F16" w:rsidRDefault="006C484B" w:rsidP="005B5CCA">
      <w:pPr>
        <w:autoSpaceDE w:val="0"/>
        <w:autoSpaceDN w:val="0"/>
        <w:adjustRightInd w:val="0"/>
        <w:spacing w:after="40" w:line="360" w:lineRule="auto"/>
        <w:ind w:left="360" w:right="170"/>
        <w:jc w:val="center"/>
        <w:rPr>
          <w:rFonts w:ascii="Montserrat Light" w:hAnsi="Montserrat Light"/>
          <w:b/>
          <w:bCs/>
          <w:noProof/>
          <w:color w:val="FFFFFF" w:themeColor="background1"/>
          <w:shd w:val="clear" w:color="auto" w:fill="FFFFFF"/>
          <w:lang w:eastAsia="ro-RO"/>
        </w:rPr>
      </w:pPr>
    </w:p>
    <w:p w14:paraId="1E5C58D7" w14:textId="77777777" w:rsidR="006C484B" w:rsidRPr="00EA2F16" w:rsidRDefault="006C484B" w:rsidP="005B5CCA">
      <w:pPr>
        <w:spacing w:after="40" w:line="360" w:lineRule="auto"/>
        <w:jc w:val="center"/>
        <w:rPr>
          <w:rFonts w:ascii="Montserrat Light" w:eastAsia="Times New Roman" w:hAnsi="Montserrat Light" w:cs="Times New Roman"/>
          <w:b/>
          <w:bCs/>
          <w:noProof/>
          <w:lang w:eastAsia="ro-RO"/>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C484B" w:rsidRPr="00EA2F16" w14:paraId="5295C85E" w14:textId="77777777" w:rsidTr="0001489B">
        <w:trPr>
          <w:trHeight w:val="355"/>
        </w:trPr>
        <w:tc>
          <w:tcPr>
            <w:tcW w:w="10440" w:type="dxa"/>
            <w:shd w:val="clear" w:color="auto" w:fill="auto"/>
          </w:tcPr>
          <w:p w14:paraId="57C8EF6B" w14:textId="77777777" w:rsidR="006C484B" w:rsidRPr="00EA2F16" w:rsidRDefault="006C484B" w:rsidP="005B5CCA">
            <w:pPr>
              <w:spacing w:after="40" w:line="360" w:lineRule="auto"/>
              <w:jc w:val="both"/>
              <w:rPr>
                <w:rFonts w:ascii="Montserrat Light" w:hAnsi="Montserrat Light"/>
                <w:b/>
                <w:bCs/>
                <w:lang w:val="it-IT"/>
              </w:rPr>
            </w:pPr>
            <w:r w:rsidRPr="00EA2F16">
              <w:rPr>
                <w:rFonts w:ascii="Montserrat Light" w:eastAsia="Times New Roman" w:hAnsi="Montserrat Light" w:cs="Times New Roman"/>
                <w:b/>
                <w:bCs/>
                <w:noProof/>
                <w:lang w:eastAsia="ro-RO"/>
              </w:rPr>
              <w:t xml:space="preserve">Secțiunea 1 - Motivul adoptării </w:t>
            </w:r>
            <w:r w:rsidRPr="00EA2F16">
              <w:rPr>
                <w:rFonts w:ascii="Montserrat Light" w:eastAsia="Times New Roman" w:hAnsi="Montserrat Light" w:cs="Times New Roman"/>
                <w:b/>
                <w:bCs/>
                <w:noProof/>
                <w:shd w:val="clear" w:color="auto" w:fill="FFFFFF"/>
                <w:lang w:eastAsia="ro-RO"/>
              </w:rPr>
              <w:t>actului administrativ</w:t>
            </w:r>
            <w:r w:rsidRPr="00EA2F16">
              <w:rPr>
                <w:rFonts w:ascii="Montserrat Light" w:eastAsia="Times New Roman" w:hAnsi="Montserrat Light" w:cs="Times New Roman"/>
                <w:b/>
                <w:bCs/>
                <w:noProof/>
                <w:lang w:eastAsia="ro-RO"/>
              </w:rPr>
              <w:t>:</w:t>
            </w:r>
            <w:r w:rsidRPr="00EA2F16">
              <w:rPr>
                <w:rFonts w:ascii="Montserrat Light" w:hAnsi="Montserrat Light"/>
                <w:b/>
                <w:bCs/>
              </w:rPr>
              <w:t xml:space="preserve">  </w:t>
            </w:r>
            <w:r w:rsidRPr="00EA2F16">
              <w:rPr>
                <w:rFonts w:ascii="Montserrat Light" w:hAnsi="Montserrat Light"/>
                <w:b/>
                <w:bCs/>
                <w:lang w:val="it-IT"/>
              </w:rPr>
              <w:t xml:space="preserve"> </w:t>
            </w:r>
          </w:p>
        </w:tc>
      </w:tr>
      <w:tr w:rsidR="006C484B" w:rsidRPr="00EA2F16" w14:paraId="17CE958D" w14:textId="77777777" w:rsidTr="0001489B">
        <w:tc>
          <w:tcPr>
            <w:tcW w:w="10440" w:type="dxa"/>
            <w:shd w:val="clear" w:color="auto" w:fill="auto"/>
          </w:tcPr>
          <w:p w14:paraId="57349896" w14:textId="77777777" w:rsidR="006C484B" w:rsidRPr="00EA2F16" w:rsidRDefault="006C484B" w:rsidP="005B5CCA">
            <w:pPr>
              <w:spacing w:after="40" w:line="360" w:lineRule="auto"/>
              <w:jc w:val="both"/>
              <w:rPr>
                <w:rFonts w:ascii="Montserrat Light" w:hAnsi="Montserrat Light" w:cs="Times New Roman"/>
                <w:lang w:val="en-US"/>
              </w:rPr>
            </w:pPr>
            <w:r w:rsidRPr="00EA2F16">
              <w:rPr>
                <w:rFonts w:ascii="Montserrat Light" w:eastAsia="Times New Roman" w:hAnsi="Montserrat Light" w:cs="Times New Roman"/>
                <w:b/>
                <w:bCs/>
                <w:noProof/>
                <w:lang w:val="en-US"/>
              </w:rPr>
              <w:t>1.  Descrierea situației actuale:</w:t>
            </w:r>
          </w:p>
        </w:tc>
      </w:tr>
      <w:tr w:rsidR="006C484B" w:rsidRPr="00EA2F16" w14:paraId="5CDB5D2A" w14:textId="77777777" w:rsidTr="0001489B">
        <w:trPr>
          <w:trHeight w:val="377"/>
        </w:trPr>
        <w:tc>
          <w:tcPr>
            <w:tcW w:w="10440" w:type="dxa"/>
            <w:shd w:val="clear" w:color="auto" w:fill="auto"/>
            <w:vAlign w:val="center"/>
          </w:tcPr>
          <w:p w14:paraId="6B4BFAA4" w14:textId="77777777" w:rsidR="006C484B" w:rsidRPr="00EA2F16" w:rsidRDefault="006C484B" w:rsidP="005B5CCA">
            <w:pPr>
              <w:pStyle w:val="ListParagraph"/>
              <w:keepNext/>
              <w:widowControl w:val="0"/>
              <w:numPr>
                <w:ilvl w:val="1"/>
                <w:numId w:val="2"/>
              </w:numPr>
              <w:autoSpaceDE w:val="0"/>
              <w:autoSpaceDN w:val="0"/>
              <w:adjustRightInd w:val="0"/>
              <w:spacing w:after="40" w:line="360" w:lineRule="auto"/>
              <w:ind w:left="855" w:hanging="450"/>
              <w:jc w:val="both"/>
              <w:outlineLvl w:val="1"/>
              <w:rPr>
                <w:rFonts w:ascii="Montserrat Light" w:eastAsia="Calibri" w:hAnsi="Montserrat Light" w:cs="Times New Roman"/>
                <w:b/>
                <w:bCs/>
                <w:noProof/>
                <w:lang w:eastAsia="ro-RO"/>
              </w:rPr>
            </w:pPr>
            <w:r w:rsidRPr="00EA2F16">
              <w:rPr>
                <w:rFonts w:ascii="Montserrat Light" w:eastAsia="Calibri" w:hAnsi="Montserrat Light" w:cs="Times New Roman"/>
                <w:b/>
                <w:bCs/>
                <w:noProof/>
                <w:lang w:eastAsia="ro-RO"/>
              </w:rPr>
              <w:t xml:space="preserve"> Cerinţe care reclamă necesitatea actului administrativ: </w:t>
            </w:r>
          </w:p>
        </w:tc>
      </w:tr>
      <w:tr w:rsidR="006C484B" w:rsidRPr="00EA2F16" w14:paraId="03D38E0B" w14:textId="77777777" w:rsidTr="001A599A">
        <w:trPr>
          <w:trHeight w:val="4517"/>
        </w:trPr>
        <w:tc>
          <w:tcPr>
            <w:tcW w:w="10440" w:type="dxa"/>
            <w:shd w:val="clear" w:color="auto" w:fill="auto"/>
          </w:tcPr>
          <w:p w14:paraId="0BFBF557" w14:textId="77777777" w:rsidR="0023620C" w:rsidRPr="00EA2F16" w:rsidRDefault="0057547B" w:rsidP="005B5CCA">
            <w:pPr>
              <w:spacing w:line="360" w:lineRule="auto"/>
              <w:jc w:val="both"/>
              <w:rPr>
                <w:rFonts w:ascii="Montserrat Light" w:hAnsi="Montserrat Light"/>
                <w:bCs/>
                <w:iCs/>
              </w:rPr>
            </w:pPr>
            <w:r w:rsidRPr="00EA2F16">
              <w:rPr>
                <w:rFonts w:ascii="Montserrat Light" w:hAnsi="Montserrat Light"/>
                <w:bCs/>
                <w:iCs/>
              </w:rPr>
              <w:t>Modificarea Hotărârii Consiliului județean Cluj nr. 162/2018 pentru aprobarea proiectului ”Extinderea și modernizarea Ambulatoriului Clinic de Psihiatrie Pediatrică din cadrul Spitalului Clinic de Urgență pentru Copii Cluj” și a cheltuielilor legate de proiect, cu modificările ulterioare, se impune, în vederea aprobării valorii totale a proiectului, ca urmare a creșterii indicatorilor tehnico-economici în vederea finalizarii lucărilor.</w:t>
            </w:r>
          </w:p>
          <w:p w14:paraId="19484032" w14:textId="73A2F277" w:rsidR="0057547B" w:rsidRPr="00EA2F16" w:rsidRDefault="0057547B" w:rsidP="005B5CCA">
            <w:pPr>
              <w:spacing w:line="360" w:lineRule="auto"/>
              <w:ind w:right="-1"/>
              <w:jc w:val="both"/>
              <w:rPr>
                <w:rFonts w:ascii="Montserrat Light" w:hAnsi="Montserrat Light"/>
                <w:bCs/>
                <w:iCs/>
              </w:rPr>
            </w:pPr>
            <w:r w:rsidRPr="00EA2F16">
              <w:rPr>
                <w:rFonts w:ascii="Montserrat Light" w:hAnsi="Montserrat Light"/>
                <w:bCs/>
                <w:noProof/>
                <w:color w:val="000000" w:themeColor="text1"/>
                <w:shd w:val="clear" w:color="auto" w:fill="FFFFFF"/>
                <w:lang w:eastAsia="ro-RO"/>
              </w:rPr>
              <w:t xml:space="preserve">În acest context se impune necesitatea încheierii unui Act adițional la Contractul de finanțare nr. 3427/31.10.20218 încheiat Ministerul Dezvoltării Regionale și Administrației Publice și Unitatea Administrativ Teritorială Județul Cluj în conformitate cu Anexa 1 Condiții speciale la Contractul de finanțare nr. 3427/31.10.2018 care prevede la art. 8 alin (7) </w:t>
            </w:r>
            <w:r w:rsidRPr="00EA2F16">
              <w:rPr>
                <w:rFonts w:ascii="Montserrat Light" w:hAnsi="Montserrat Light"/>
                <w:bCs/>
                <w:i/>
                <w:iCs/>
                <w:noProof/>
                <w:color w:val="000000" w:themeColor="text1"/>
                <w:shd w:val="clear" w:color="auto" w:fill="FFFFFF"/>
                <w:lang w:eastAsia="ro-RO"/>
              </w:rPr>
              <w:t xml:space="preserve">”Modificarea valorii totale a proiectului se va putea realiza exclusiv din contribuție proprie, prin majorarea valorii neeligibile a Proiectului. </w:t>
            </w:r>
            <w:r w:rsidRPr="00EA2F16">
              <w:rPr>
                <w:rFonts w:ascii="Montserrat Light" w:hAnsi="Montserrat Light"/>
                <w:bCs/>
                <w:i/>
                <w:iCs/>
                <w:noProof/>
                <w:color w:val="000000" w:themeColor="text1"/>
                <w:u w:val="single"/>
                <w:shd w:val="clear" w:color="auto" w:fill="FFFFFF"/>
                <w:lang w:eastAsia="ro-RO"/>
              </w:rPr>
              <w:t>Beneficiarul este obligat să transmită, împreună cu cererea de modificare a Contractului, și documentele din care să reiasă angajamentul acestuia că va asigura, din resurse proprii, fonduri suplimentare necesare, precum și disponibilitatea acestor fonduri”</w:t>
            </w:r>
          </w:p>
        </w:tc>
      </w:tr>
      <w:tr w:rsidR="006C484B" w:rsidRPr="00EA2F16" w14:paraId="31599F34" w14:textId="77777777" w:rsidTr="0001489B">
        <w:trPr>
          <w:trHeight w:val="412"/>
        </w:trPr>
        <w:tc>
          <w:tcPr>
            <w:tcW w:w="10440" w:type="dxa"/>
            <w:shd w:val="clear" w:color="auto" w:fill="auto"/>
            <w:vAlign w:val="center"/>
          </w:tcPr>
          <w:p w14:paraId="65FCE13C" w14:textId="77777777" w:rsidR="006C484B" w:rsidRPr="00EA2F16" w:rsidRDefault="006C484B" w:rsidP="005B5CCA">
            <w:pPr>
              <w:pStyle w:val="ListParagraph"/>
              <w:keepNext/>
              <w:widowControl w:val="0"/>
              <w:numPr>
                <w:ilvl w:val="1"/>
                <w:numId w:val="3"/>
              </w:numPr>
              <w:autoSpaceDE w:val="0"/>
              <w:autoSpaceDN w:val="0"/>
              <w:adjustRightInd w:val="0"/>
              <w:spacing w:after="40" w:line="360" w:lineRule="auto"/>
              <w:ind w:left="1035" w:hanging="540"/>
              <w:jc w:val="both"/>
              <w:outlineLvl w:val="1"/>
              <w:rPr>
                <w:rFonts w:ascii="Montserrat Light" w:eastAsia="Calibri" w:hAnsi="Montserrat Light" w:cs="Times New Roman"/>
                <w:b/>
                <w:bCs/>
                <w:noProof/>
                <w:lang w:eastAsia="ro-RO"/>
              </w:rPr>
            </w:pPr>
            <w:r w:rsidRPr="00EA2F16">
              <w:rPr>
                <w:rFonts w:ascii="Montserrat Light" w:eastAsia="Calibri" w:hAnsi="Montserrat Light" w:cs="Times New Roman"/>
                <w:b/>
                <w:bCs/>
                <w:noProof/>
                <w:lang w:eastAsia="ro-RO"/>
              </w:rPr>
              <w:t xml:space="preserve">Cerinţe care reclamă oportunitatea actului administrativ: </w:t>
            </w:r>
          </w:p>
        </w:tc>
      </w:tr>
      <w:tr w:rsidR="00543C46" w:rsidRPr="00EA2F16" w14:paraId="094BEA71" w14:textId="77777777" w:rsidTr="0001489B">
        <w:tc>
          <w:tcPr>
            <w:tcW w:w="10440" w:type="dxa"/>
            <w:shd w:val="clear" w:color="auto" w:fill="auto"/>
          </w:tcPr>
          <w:p w14:paraId="58CF7A5B" w14:textId="77777777" w:rsidR="001A599A" w:rsidRPr="00EA2F16" w:rsidRDefault="001A599A" w:rsidP="005B5CCA">
            <w:pPr>
              <w:autoSpaceDE w:val="0"/>
              <w:autoSpaceDN w:val="0"/>
              <w:adjustRightInd w:val="0"/>
              <w:spacing w:after="0" w:line="360" w:lineRule="auto"/>
              <w:jc w:val="both"/>
              <w:rPr>
                <w:rFonts w:ascii="Montserrat Light" w:eastAsia="Calibri" w:hAnsi="Montserrat Light" w:cs="Trebuchet MS"/>
                <w:color w:val="000000"/>
              </w:rPr>
            </w:pPr>
            <w:bookmarkStart w:id="3" w:name="_Hlk506416614"/>
            <w:bookmarkStart w:id="4" w:name="_Hlk150786618"/>
            <w:r w:rsidRPr="00EA2F16">
              <w:rPr>
                <w:rFonts w:ascii="Montserrat Light" w:eastAsia="Calibri" w:hAnsi="Montserrat Light" w:cs="Trebuchet MS"/>
                <w:color w:val="000000"/>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2A95DA70" w14:textId="77777777" w:rsidR="001A599A" w:rsidRPr="00EA2F16" w:rsidRDefault="001A599A" w:rsidP="005B5CCA">
            <w:pPr>
              <w:spacing w:after="0" w:line="360" w:lineRule="auto"/>
              <w:jc w:val="both"/>
              <w:rPr>
                <w:rFonts w:ascii="Montserrat Light" w:eastAsia="Times New Roman" w:hAnsi="Montserrat Light" w:cs="Mangal"/>
                <w:bCs/>
                <w:lang w:eastAsia="x-none" w:bidi="ne-NP"/>
              </w:rPr>
            </w:pPr>
            <w:r w:rsidRPr="00EA2F16">
              <w:rPr>
                <w:rFonts w:ascii="Montserrat Light" w:eastAsia="Times New Roman" w:hAnsi="Montserrat Light" w:cs="Mangal"/>
                <w:lang w:eastAsia="x-none" w:bidi="ne-NP"/>
              </w:rPr>
              <w:t xml:space="preserve">Consiliul Județean Cluj este beneficiarul proiectului </w:t>
            </w:r>
            <w:r w:rsidRPr="00EA2F16">
              <w:rPr>
                <w:rFonts w:ascii="Montserrat Light" w:eastAsia="Times New Roman" w:hAnsi="Montserrat Light" w:cs="Mangal"/>
                <w:bCs/>
                <w:lang w:eastAsia="x-none" w:bidi="ne-NP"/>
              </w:rPr>
              <w:t>”</w:t>
            </w:r>
            <w:r w:rsidRPr="00EA2F16">
              <w:rPr>
                <w:rFonts w:ascii="Montserrat Light" w:eastAsia="Times New Roman" w:hAnsi="Montserrat Light" w:cs="Mangal"/>
                <w:b/>
                <w:bCs/>
                <w:iCs/>
                <w:lang w:eastAsia="x-none" w:bidi="ne-NP"/>
              </w:rPr>
              <w:t>Extinderea și modernizarea Ambulatoriului Clinic de Psihiatrie Pediatrică din cadrul Spitalului Clinic de Urgență pentru Copii Cluj</w:t>
            </w:r>
            <w:r w:rsidRPr="00EA2F16">
              <w:rPr>
                <w:rFonts w:ascii="Montserrat Light" w:eastAsia="Times New Roman" w:hAnsi="Montserrat Light" w:cs="Mangal"/>
                <w:bCs/>
                <w:i/>
                <w:lang w:eastAsia="x-none" w:bidi="ne-NP"/>
              </w:rPr>
              <w:t>”</w:t>
            </w:r>
            <w:r w:rsidRPr="00EA2F16">
              <w:rPr>
                <w:rFonts w:ascii="Montserrat Light" w:eastAsia="Times New Roman" w:hAnsi="Montserrat Light" w:cs="Mangal"/>
                <w:b/>
                <w:bCs/>
                <w:i/>
                <w:lang w:eastAsia="x-none" w:bidi="ne-NP"/>
              </w:rPr>
              <w:t xml:space="preserve"> </w:t>
            </w:r>
            <w:r w:rsidRPr="00EA2F16">
              <w:rPr>
                <w:rFonts w:ascii="Montserrat Light" w:eastAsia="Times New Roman" w:hAnsi="Montserrat Light" w:cs="Mangal"/>
                <w:bCs/>
                <w:lang w:eastAsia="x-none" w:bidi="ne-NP"/>
              </w:rPr>
              <w:t xml:space="preserve">prin contractul de finanțare nr. </w:t>
            </w:r>
            <w:bookmarkStart w:id="5" w:name="_Hlk31958447"/>
            <w:r w:rsidRPr="00EA2F16">
              <w:rPr>
                <w:rFonts w:ascii="Montserrat Light" w:eastAsia="Times New Roman" w:hAnsi="Montserrat Light" w:cs="Mangal"/>
                <w:bCs/>
                <w:lang w:eastAsia="x-none" w:bidi="ne-NP"/>
              </w:rPr>
              <w:t>4627/2019</w:t>
            </w:r>
            <w:bookmarkEnd w:id="5"/>
            <w:r w:rsidRPr="00EA2F16">
              <w:rPr>
                <w:rFonts w:ascii="Montserrat Light" w:eastAsia="Times New Roman" w:hAnsi="Montserrat Light" w:cs="Mangal"/>
                <w:bCs/>
                <w:lang w:eastAsia="x-none" w:bidi="ne-NP"/>
              </w:rPr>
              <w:t>.</w:t>
            </w:r>
          </w:p>
          <w:bookmarkEnd w:id="3"/>
          <w:p w14:paraId="51E9CB4F" w14:textId="77777777" w:rsidR="001A599A" w:rsidRPr="00EA2F16" w:rsidRDefault="001A599A" w:rsidP="005B5CCA">
            <w:pPr>
              <w:spacing w:line="360" w:lineRule="auto"/>
              <w:jc w:val="both"/>
              <w:rPr>
                <w:rFonts w:ascii="Montserrat Light" w:eastAsia="Times New Roman" w:hAnsi="Montserrat Light" w:cs="Tahoma"/>
                <w:bCs/>
              </w:rPr>
            </w:pPr>
            <w:r w:rsidRPr="00EA2F16">
              <w:rPr>
                <w:rFonts w:ascii="Montserrat Light" w:eastAsia="Times New Roman" w:hAnsi="Montserrat Light" w:cs="Tahoma"/>
                <w:bCs/>
              </w:rPr>
              <w:lastRenderedPageBreak/>
              <w:t xml:space="preserve">Clinica de Psihiatrie Pediatrică Cluj-Napoca, este în proprietatea </w:t>
            </w:r>
            <w:r w:rsidRPr="00EA2F16">
              <w:rPr>
                <w:rFonts w:ascii="Montserrat Light" w:eastAsia="Times New Roman" w:hAnsi="Montserrat Light" w:cs="Tahoma"/>
                <w:bCs/>
                <w:color w:val="000000"/>
              </w:rPr>
              <w:t>Județului Cluj,</w:t>
            </w:r>
            <w:r w:rsidRPr="00EA2F16">
              <w:rPr>
                <w:rFonts w:ascii="Montserrat Light" w:eastAsia="Times New Roman" w:hAnsi="Montserrat Light" w:cs="Tahoma"/>
                <w:bCs/>
              </w:rPr>
              <w:t xml:space="preserve"> în administrarea Spitalului Clinic de Urgență pentru Copii Cluj și oferă servicii medicale copiilor, adolescenților și familiilor acestora, respectiv: evaluare clinică, examen psihiatric, examen psihologic, examen logopedic, stabilire diagnostic clinic, investigații paraclinice (laborator, EEG, EKG), ancheta socială, ancheta școlară, elaborarea de recomandări și coordonarea planurilor de intervenție multimodală (medicație, consiliere psihiatrică, psihoterapie, logopedie, kinetoterapie, interventie în școală sau mediul social, recuperare psihică).</w:t>
            </w:r>
          </w:p>
          <w:p w14:paraId="44307D2F" w14:textId="77777777" w:rsidR="001A599A" w:rsidRPr="00EA2F16" w:rsidRDefault="001A599A" w:rsidP="005B5CCA">
            <w:pPr>
              <w:spacing w:line="360" w:lineRule="auto"/>
              <w:jc w:val="both"/>
              <w:rPr>
                <w:rFonts w:ascii="Montserrat Light" w:eastAsia="Times New Roman" w:hAnsi="Montserrat Light" w:cs="Tahoma"/>
                <w:bCs/>
              </w:rPr>
            </w:pPr>
            <w:r w:rsidRPr="00EA2F16">
              <w:rPr>
                <w:rFonts w:ascii="Montserrat Light" w:eastAsia="Times New Roman" w:hAnsi="Montserrat Light" w:cs="Tahoma"/>
                <w:bCs/>
              </w:rPr>
              <w:t xml:space="preserve">Prin implementarea proiectului se dorește extinderea și modernizarea clădirii, atât pe orizontală cât și pe verticală, inclusiv </w:t>
            </w:r>
            <w:r w:rsidRPr="00EA2F16">
              <w:rPr>
                <w:rFonts w:ascii="Montserrat Light" w:eastAsia="Times New Roman" w:hAnsi="Montserrat Light" w:cs="Tahoma"/>
                <w:b/>
              </w:rPr>
              <w:t>dotarea cu aparatură și mobilier</w:t>
            </w:r>
            <w:r w:rsidRPr="00EA2F16">
              <w:rPr>
                <w:rFonts w:ascii="Montserrat Light" w:eastAsia="Times New Roman" w:hAnsi="Montserrat Light" w:cs="Tahoma"/>
                <w:bCs/>
              </w:rPr>
              <w:t xml:space="preserve"> în scopul creșterii calității actului medical adresat tuturor copiilor care beneficiează de acest tip de servicii.</w:t>
            </w:r>
          </w:p>
          <w:p w14:paraId="67D2BF74" w14:textId="129F60B4" w:rsidR="00AF2A1D" w:rsidRPr="00EA2F16" w:rsidRDefault="00AF2A1D" w:rsidP="005B5CCA">
            <w:pPr>
              <w:spacing w:after="0" w:line="360" w:lineRule="auto"/>
              <w:jc w:val="both"/>
              <w:rPr>
                <w:rFonts w:ascii="Montserrat Light" w:eastAsia="Times New Roman" w:hAnsi="Montserrat Light" w:cs="Times New Roman"/>
                <w:color w:val="1C1C1C"/>
                <w:w w:val="105"/>
              </w:rPr>
            </w:pPr>
            <w:r w:rsidRPr="00EA2F16">
              <w:rPr>
                <w:rFonts w:ascii="Montserrat Light" w:eastAsia="Times New Roman" w:hAnsi="Montserrat Light" w:cs="Times New Roman"/>
                <w:color w:val="1C1C1C"/>
                <w:w w:val="105"/>
              </w:rPr>
              <w:t xml:space="preserve">Pentru implementarea proiectului s-a achiziționat și atribuit Acordul contractual nr. 41047/3346/02.12.2020 pentru obiectivul ”Extinderea și modernizarea Ambulatoriului de Psihiatrie Pediatrică din cadrul Spitalului Clinic de Urgență pentru Copii”, în valoare de </w:t>
            </w:r>
            <w:r w:rsidRPr="00EA2F16">
              <w:rPr>
                <w:rFonts w:ascii="Montserrat Light" w:eastAsia="Times New Roman" w:hAnsi="Montserrat Light" w:cs="Times New Roman"/>
                <w:b/>
                <w:bCs/>
                <w:color w:val="1C1C1C"/>
                <w:w w:val="105"/>
              </w:rPr>
              <w:t>15.967.747 lei fără TVA</w:t>
            </w:r>
            <w:r w:rsidRPr="00EA2F16">
              <w:rPr>
                <w:rFonts w:ascii="Montserrat Light" w:eastAsia="Times New Roman" w:hAnsi="Montserrat Light" w:cs="Times New Roman"/>
                <w:color w:val="1C1C1C"/>
                <w:w w:val="105"/>
              </w:rPr>
              <w:t xml:space="preserve">. </w:t>
            </w:r>
          </w:p>
          <w:p w14:paraId="6D1B36BE" w14:textId="77777777" w:rsidR="00A6498F" w:rsidRPr="00897790" w:rsidRDefault="00A6498F" w:rsidP="00A6498F">
            <w:pPr>
              <w:spacing w:line="360" w:lineRule="auto"/>
              <w:jc w:val="both"/>
              <w:rPr>
                <w:rFonts w:ascii="Montserrat Light" w:eastAsia="Times New Roman" w:hAnsi="Montserrat Light" w:cs="Mangal"/>
                <w:iCs/>
                <w:lang w:eastAsia="x-none" w:bidi="ne-NP"/>
              </w:rPr>
            </w:pPr>
            <w:r w:rsidRPr="00897790">
              <w:rPr>
                <w:rFonts w:ascii="Montserrat Light" w:eastAsia="Times New Roman" w:hAnsi="Montserrat Light" w:cs="Mangal"/>
                <w:iCs/>
                <w:lang w:eastAsia="x-none" w:bidi="ne-NP"/>
              </w:rPr>
              <w:t xml:space="preserve">Pe parcursul implementării contractului de proiectare și execuție au fost  necesare lucrări suplimentare care au avut </w:t>
            </w:r>
            <w:r>
              <w:rPr>
                <w:rFonts w:ascii="Montserrat Light" w:eastAsia="Times New Roman" w:hAnsi="Montserrat Light" w:cs="Mangal"/>
                <w:iCs/>
                <w:lang w:eastAsia="x-none" w:bidi="ne-NP"/>
              </w:rPr>
              <w:t>ca scop</w:t>
            </w:r>
            <w:r w:rsidRPr="00897790">
              <w:rPr>
                <w:rFonts w:ascii="Montserrat Light" w:eastAsia="Times New Roman" w:hAnsi="Montserrat Light" w:cs="Mangal"/>
                <w:iCs/>
                <w:lang w:eastAsia="x-none" w:bidi="ne-NP"/>
              </w:rPr>
              <w:t xml:space="preserve"> siguranța pacienților dar și lucrări necesare</w:t>
            </w:r>
            <w:r>
              <w:rPr>
                <w:rFonts w:ascii="Montserrat Light" w:eastAsia="Times New Roman" w:hAnsi="Montserrat Light" w:cs="Mangal"/>
                <w:iCs/>
                <w:lang w:eastAsia="x-none" w:bidi="ne-NP"/>
              </w:rPr>
              <w:t xml:space="preserve"> ca urmare a unor normative noi apărute, lucrări necesare pentru </w:t>
            </w:r>
            <w:r w:rsidRPr="00897790">
              <w:rPr>
                <w:rFonts w:ascii="Montserrat Light" w:eastAsia="Times New Roman" w:hAnsi="Montserrat Light" w:cs="Mangal"/>
                <w:iCs/>
                <w:lang w:eastAsia="x-none" w:bidi="ne-NP"/>
              </w:rPr>
              <w:t>obținer</w:t>
            </w:r>
            <w:r>
              <w:rPr>
                <w:rFonts w:ascii="Montserrat Light" w:eastAsia="Times New Roman" w:hAnsi="Montserrat Light" w:cs="Mangal"/>
                <w:iCs/>
                <w:lang w:eastAsia="x-none" w:bidi="ne-NP"/>
              </w:rPr>
              <w:t>ea</w:t>
            </w:r>
            <w:r w:rsidRPr="00897790">
              <w:rPr>
                <w:rFonts w:ascii="Montserrat Light" w:eastAsia="Times New Roman" w:hAnsi="Montserrat Light" w:cs="Mangal"/>
                <w:iCs/>
                <w:lang w:eastAsia="x-none" w:bidi="ne-NP"/>
              </w:rPr>
              <w:t xml:space="preserve"> autorizației de funcționare.</w:t>
            </w:r>
          </w:p>
          <w:p w14:paraId="65858F37" w14:textId="77777777" w:rsidR="004F1A48" w:rsidRPr="00897790" w:rsidRDefault="004F1A48" w:rsidP="004F1A48">
            <w:pPr>
              <w:spacing w:line="276" w:lineRule="auto"/>
              <w:jc w:val="both"/>
              <w:rPr>
                <w:rFonts w:ascii="Montserrat Light" w:eastAsia="Times New Roman" w:hAnsi="Montserrat Light" w:cs="Mangal"/>
                <w:iCs/>
                <w:lang w:eastAsia="x-none" w:bidi="ne-NP"/>
              </w:rPr>
            </w:pPr>
            <w:r w:rsidRPr="00897790">
              <w:rPr>
                <w:rFonts w:ascii="Montserrat Light" w:eastAsia="Times New Roman" w:hAnsi="Montserrat Light" w:cs="Mangal"/>
                <w:iCs/>
                <w:lang w:eastAsia="x-none" w:bidi="ne-NP"/>
              </w:rPr>
              <w:t xml:space="preserve">Astfel, </w:t>
            </w:r>
            <w:r>
              <w:rPr>
                <w:rFonts w:ascii="Montserrat Light" w:eastAsia="Times New Roman" w:hAnsi="Montserrat Light" w:cs="Mangal"/>
                <w:iCs/>
                <w:lang w:eastAsia="x-none" w:bidi="ne-NP"/>
              </w:rPr>
              <w:t xml:space="preserve">se impune actualizarea respectiv suplimentarea </w:t>
            </w:r>
            <w:r w:rsidRPr="00897790">
              <w:rPr>
                <w:rFonts w:ascii="Montserrat Light" w:eastAsia="Times New Roman" w:hAnsi="Montserrat Light" w:cs="Mangal"/>
                <w:iCs/>
                <w:lang w:eastAsia="x-none" w:bidi="ne-NP"/>
              </w:rPr>
              <w:t>indicatorilor tehnico-economici</w:t>
            </w:r>
            <w:r>
              <w:rPr>
                <w:rFonts w:ascii="Montserrat Light" w:eastAsia="Times New Roman" w:hAnsi="Montserrat Light" w:cs="Mangal"/>
                <w:iCs/>
                <w:lang w:eastAsia="x-none" w:bidi="ne-NP"/>
              </w:rPr>
              <w:t xml:space="preserve"> după cum urmează</w:t>
            </w:r>
            <w:r w:rsidRPr="00897790">
              <w:rPr>
                <w:rFonts w:ascii="Montserrat Light" w:eastAsia="Times New Roman" w:hAnsi="Montserrat Light" w:cs="Mangal"/>
                <w:iCs/>
                <w:lang w:eastAsia="x-none" w:bidi="ne-NP"/>
              </w:rPr>
              <w:t>:</w:t>
            </w:r>
          </w:p>
          <w:tbl>
            <w:tblPr>
              <w:tblStyle w:val="TableGrid"/>
              <w:tblW w:w="9885" w:type="dxa"/>
              <w:tblInd w:w="160" w:type="dxa"/>
              <w:tblLayout w:type="fixed"/>
              <w:tblLook w:val="04A0" w:firstRow="1" w:lastRow="0" w:firstColumn="1" w:lastColumn="0" w:noHBand="0" w:noVBand="1"/>
            </w:tblPr>
            <w:tblGrid>
              <w:gridCol w:w="450"/>
              <w:gridCol w:w="5310"/>
              <w:gridCol w:w="1977"/>
              <w:gridCol w:w="2148"/>
            </w:tblGrid>
            <w:tr w:rsidR="004F1A48" w:rsidRPr="00897790" w14:paraId="735D5838" w14:textId="77777777" w:rsidTr="009B3DCB">
              <w:trPr>
                <w:trHeight w:val="296"/>
              </w:trPr>
              <w:tc>
                <w:tcPr>
                  <w:tcW w:w="450" w:type="dxa"/>
                </w:tcPr>
                <w:p w14:paraId="36494A8B" w14:textId="77777777" w:rsidR="004F1A48" w:rsidRPr="00897790" w:rsidRDefault="004F1A48" w:rsidP="004F1A48">
                  <w:pPr>
                    <w:autoSpaceDE w:val="0"/>
                    <w:autoSpaceDN w:val="0"/>
                    <w:adjustRightInd w:val="0"/>
                    <w:spacing w:after="40" w:line="276" w:lineRule="auto"/>
                    <w:jc w:val="center"/>
                    <w:rPr>
                      <w:rFonts w:ascii="Montserrat Light" w:hAnsi="Montserrat Light"/>
                      <w:b/>
                      <w:bCs/>
                      <w:color w:val="000000" w:themeColor="text1"/>
                      <w:sz w:val="22"/>
                      <w:szCs w:val="22"/>
                    </w:rPr>
                  </w:pPr>
                  <w:bookmarkStart w:id="6" w:name="_Hlk162342329"/>
                  <w:r w:rsidRPr="00897790">
                    <w:rPr>
                      <w:rFonts w:ascii="Montserrat Light" w:hAnsi="Montserrat Light"/>
                      <w:b/>
                      <w:bCs/>
                      <w:color w:val="000000" w:themeColor="text1"/>
                      <w:sz w:val="22"/>
                      <w:szCs w:val="22"/>
                    </w:rPr>
                    <w:t>Nr.</w:t>
                  </w:r>
                </w:p>
              </w:tc>
              <w:tc>
                <w:tcPr>
                  <w:tcW w:w="5310" w:type="dxa"/>
                </w:tcPr>
                <w:p w14:paraId="34BD7B48" w14:textId="77777777" w:rsidR="004F1A48" w:rsidRPr="00897790" w:rsidRDefault="004F1A48" w:rsidP="004F1A48">
                  <w:pPr>
                    <w:autoSpaceDE w:val="0"/>
                    <w:autoSpaceDN w:val="0"/>
                    <w:adjustRightInd w:val="0"/>
                    <w:spacing w:after="40" w:line="276" w:lineRule="auto"/>
                    <w:jc w:val="both"/>
                    <w:rPr>
                      <w:rFonts w:ascii="Montserrat Light" w:hAnsi="Montserrat Light"/>
                      <w:b/>
                      <w:bCs/>
                      <w:color w:val="000000" w:themeColor="text1"/>
                      <w:sz w:val="22"/>
                      <w:szCs w:val="22"/>
                    </w:rPr>
                  </w:pPr>
                  <w:r w:rsidRPr="00897790">
                    <w:rPr>
                      <w:rFonts w:ascii="Montserrat Light" w:hAnsi="Montserrat Light"/>
                      <w:b/>
                      <w:bCs/>
                      <w:color w:val="000000" w:themeColor="text1"/>
                      <w:sz w:val="22"/>
                      <w:szCs w:val="22"/>
                    </w:rPr>
                    <w:t>Justificare necesitate</w:t>
                  </w:r>
                </w:p>
              </w:tc>
              <w:tc>
                <w:tcPr>
                  <w:tcW w:w="1977" w:type="dxa"/>
                </w:tcPr>
                <w:p w14:paraId="642F4941" w14:textId="77777777" w:rsidR="004F1A48" w:rsidRDefault="004F1A48" w:rsidP="004F1A48">
                  <w:pPr>
                    <w:autoSpaceDE w:val="0"/>
                    <w:autoSpaceDN w:val="0"/>
                    <w:adjustRightInd w:val="0"/>
                    <w:spacing w:after="40" w:line="276" w:lineRule="auto"/>
                    <w:jc w:val="both"/>
                    <w:rPr>
                      <w:rFonts w:ascii="Montserrat Light" w:hAnsi="Montserrat Light"/>
                      <w:b/>
                      <w:bCs/>
                      <w:color w:val="000000" w:themeColor="text1"/>
                      <w:sz w:val="22"/>
                      <w:szCs w:val="22"/>
                    </w:rPr>
                  </w:pPr>
                  <w:r w:rsidRPr="00897790">
                    <w:rPr>
                      <w:rFonts w:ascii="Montserrat Light" w:hAnsi="Montserrat Light"/>
                      <w:b/>
                      <w:bCs/>
                      <w:color w:val="000000" w:themeColor="text1"/>
                      <w:sz w:val="22"/>
                      <w:szCs w:val="22"/>
                    </w:rPr>
                    <w:t>Creștere indicatori</w:t>
                  </w:r>
                </w:p>
                <w:p w14:paraId="051A2320" w14:textId="77777777" w:rsidR="004F1A48" w:rsidRPr="00897790" w:rsidRDefault="004F1A48" w:rsidP="004F1A48">
                  <w:pPr>
                    <w:autoSpaceDE w:val="0"/>
                    <w:autoSpaceDN w:val="0"/>
                    <w:adjustRightInd w:val="0"/>
                    <w:spacing w:after="40" w:line="276" w:lineRule="auto"/>
                    <w:jc w:val="both"/>
                    <w:rPr>
                      <w:rFonts w:ascii="Montserrat Light" w:hAnsi="Montserrat Light"/>
                      <w:b/>
                      <w:bCs/>
                      <w:color w:val="000000" w:themeColor="text1"/>
                      <w:sz w:val="22"/>
                      <w:szCs w:val="22"/>
                    </w:rPr>
                  </w:pPr>
                  <w:r>
                    <w:rPr>
                      <w:rFonts w:ascii="Montserrat Light" w:hAnsi="Montserrat Light"/>
                      <w:b/>
                      <w:bCs/>
                      <w:color w:val="000000" w:themeColor="text1"/>
                      <w:sz w:val="22"/>
                      <w:szCs w:val="22"/>
                    </w:rPr>
                    <w:t>Lei fără TVA</w:t>
                  </w:r>
                </w:p>
              </w:tc>
              <w:tc>
                <w:tcPr>
                  <w:tcW w:w="2148" w:type="dxa"/>
                </w:tcPr>
                <w:p w14:paraId="56C2344D" w14:textId="77777777" w:rsidR="004F1A48" w:rsidRPr="00897790" w:rsidRDefault="004F1A48" w:rsidP="004F1A48">
                  <w:pPr>
                    <w:autoSpaceDE w:val="0"/>
                    <w:autoSpaceDN w:val="0"/>
                    <w:adjustRightInd w:val="0"/>
                    <w:spacing w:after="40" w:line="276" w:lineRule="auto"/>
                    <w:ind w:right="61"/>
                    <w:jc w:val="both"/>
                    <w:rPr>
                      <w:rFonts w:ascii="Montserrat Light" w:hAnsi="Montserrat Light"/>
                      <w:b/>
                      <w:bCs/>
                      <w:color w:val="000000" w:themeColor="text1"/>
                    </w:rPr>
                  </w:pPr>
                  <w:r>
                    <w:rPr>
                      <w:rFonts w:ascii="Montserrat Light" w:hAnsi="Montserrat Light"/>
                      <w:b/>
                      <w:bCs/>
                      <w:color w:val="000000" w:themeColor="text1"/>
                    </w:rPr>
                    <w:t>Valoare prevăzută inițial în proiect</w:t>
                  </w:r>
                </w:p>
              </w:tc>
            </w:tr>
            <w:tr w:rsidR="004F1A48" w:rsidRPr="00897790" w14:paraId="2A29C41E" w14:textId="77777777" w:rsidTr="009B3DCB">
              <w:trPr>
                <w:trHeight w:val="554"/>
              </w:trPr>
              <w:tc>
                <w:tcPr>
                  <w:tcW w:w="450" w:type="dxa"/>
                </w:tcPr>
                <w:p w14:paraId="5F0E4BE9" w14:textId="77777777" w:rsidR="004F1A48" w:rsidRPr="00897790" w:rsidRDefault="004F1A48" w:rsidP="004F1A48">
                  <w:pPr>
                    <w:autoSpaceDE w:val="0"/>
                    <w:autoSpaceDN w:val="0"/>
                    <w:adjustRightInd w:val="0"/>
                    <w:spacing w:after="40" w:line="276" w:lineRule="auto"/>
                    <w:jc w:val="center"/>
                    <w:rPr>
                      <w:rFonts w:ascii="Montserrat Light" w:hAnsi="Montserrat Light"/>
                      <w:color w:val="000000" w:themeColor="text1"/>
                    </w:rPr>
                  </w:pPr>
                  <w:r>
                    <w:rPr>
                      <w:rFonts w:ascii="Montserrat Light" w:hAnsi="Montserrat Light"/>
                      <w:color w:val="000000" w:themeColor="text1"/>
                    </w:rPr>
                    <w:t>1</w:t>
                  </w:r>
                </w:p>
              </w:tc>
              <w:tc>
                <w:tcPr>
                  <w:tcW w:w="5310" w:type="dxa"/>
                </w:tcPr>
                <w:p w14:paraId="42831551" w14:textId="77777777" w:rsidR="004F1A48" w:rsidRPr="009179BE" w:rsidRDefault="004F1A48" w:rsidP="004F1A48">
                  <w:pPr>
                    <w:widowControl w:val="0"/>
                    <w:tabs>
                      <w:tab w:val="left" w:pos="360"/>
                    </w:tabs>
                    <w:autoSpaceDE w:val="0"/>
                    <w:autoSpaceDN w:val="0"/>
                    <w:spacing w:before="53" w:line="276" w:lineRule="auto"/>
                    <w:ind w:right="76"/>
                    <w:jc w:val="both"/>
                    <w:rPr>
                      <w:rFonts w:ascii="Montserrat Light" w:hAnsi="Montserrat Light" w:cstheme="majorHAnsi"/>
                      <w:color w:val="242626"/>
                    </w:rPr>
                  </w:pPr>
                  <w:r w:rsidRPr="009179BE">
                    <w:rPr>
                      <w:rFonts w:ascii="Montserrat Light" w:hAnsi="Montserrat Light"/>
                      <w:color w:val="1C1C1C"/>
                      <w:w w:val="105"/>
                    </w:rPr>
                    <w:t>Valoare suplimentare aprobată ca urmare a</w:t>
                  </w:r>
                  <w:r w:rsidRPr="009179BE">
                    <w:rPr>
                      <w:rFonts w:ascii="Montserrat Light" w:hAnsi="Montserrat Light"/>
                      <w:b/>
                      <w:bCs/>
                      <w:color w:val="1C1C1C"/>
                      <w:w w:val="105"/>
                    </w:rPr>
                    <w:t xml:space="preserve"> </w:t>
                  </w:r>
                  <w:r w:rsidRPr="009179BE">
                    <w:rPr>
                      <w:rFonts w:ascii="Montserrat Light" w:hAnsi="Montserrat Light"/>
                      <w:color w:val="1C1C1C"/>
                      <w:w w:val="105"/>
                    </w:rPr>
                    <w:t xml:space="preserve">Dispoziția de șantier nr. 8/ 2023, </w:t>
                  </w:r>
                </w:p>
                <w:p w14:paraId="39D59EF1" w14:textId="77777777" w:rsidR="004F1A48" w:rsidRPr="009179BE" w:rsidRDefault="004F1A48" w:rsidP="004F1A48">
                  <w:pPr>
                    <w:widowControl w:val="0"/>
                    <w:tabs>
                      <w:tab w:val="left" w:pos="360"/>
                    </w:tabs>
                    <w:autoSpaceDE w:val="0"/>
                    <w:autoSpaceDN w:val="0"/>
                    <w:spacing w:before="53" w:line="276" w:lineRule="auto"/>
                    <w:ind w:right="76"/>
                    <w:jc w:val="both"/>
                    <w:rPr>
                      <w:rFonts w:ascii="Montserrat Light" w:hAnsi="Montserrat Light" w:cstheme="majorHAnsi"/>
                      <w:color w:val="242626"/>
                    </w:rPr>
                  </w:pPr>
                  <w:r w:rsidRPr="009179BE">
                    <w:rPr>
                      <w:rFonts w:ascii="Montserrat Light" w:hAnsi="Montserrat Light" w:cstheme="majorHAnsi"/>
                      <w:color w:val="242626"/>
                    </w:rPr>
                    <w:t xml:space="preserve">Lucrări suplimentare necesare pentru respectarea unor Normative actualizate în anul 2022 și </w:t>
                  </w:r>
                  <w:r>
                    <w:rPr>
                      <w:rFonts w:ascii="Montserrat Light" w:hAnsi="Montserrat Light" w:cstheme="majorHAnsi"/>
                      <w:color w:val="242626"/>
                    </w:rPr>
                    <w:t xml:space="preserve">pentru implementarea unor lucrări </w:t>
                  </w:r>
                  <w:r w:rsidRPr="009179BE">
                    <w:rPr>
                      <w:rFonts w:ascii="Montserrat Light" w:hAnsi="Montserrat Light" w:cstheme="majorHAnsi"/>
                      <w:color w:val="242626"/>
                    </w:rPr>
                    <w:t>necesare în scopul autorizării și acreditării spitalului</w:t>
                  </w:r>
                  <w:r>
                    <w:rPr>
                      <w:rFonts w:ascii="Montserrat Light" w:hAnsi="Montserrat Light" w:cstheme="majorHAnsi"/>
                      <w:color w:val="242626"/>
                    </w:rPr>
                    <w:t xml:space="preserve"> (ex. Completare sistem de supraveghere video, securizare accese, completare cu sistem de iluminat indirect în scopul creării unui ambient potrivit asupra pecienților dar și pentru reducerea consumului de energie prin utlizarea LED-ului, etc.)</w:t>
                  </w:r>
                </w:p>
                <w:p w14:paraId="533F4736" w14:textId="77777777" w:rsidR="004F1A48" w:rsidRPr="00897790" w:rsidRDefault="004F1A48" w:rsidP="004F1A48">
                  <w:pPr>
                    <w:autoSpaceDE w:val="0"/>
                    <w:autoSpaceDN w:val="0"/>
                    <w:adjustRightInd w:val="0"/>
                    <w:spacing w:after="40" w:line="276" w:lineRule="auto"/>
                    <w:jc w:val="both"/>
                    <w:rPr>
                      <w:rFonts w:ascii="Montserrat Light" w:hAnsi="Montserrat Light"/>
                      <w:color w:val="000000" w:themeColor="text1"/>
                    </w:rPr>
                  </w:pPr>
                </w:p>
              </w:tc>
              <w:tc>
                <w:tcPr>
                  <w:tcW w:w="1977" w:type="dxa"/>
                </w:tcPr>
                <w:p w14:paraId="3D9BBD48" w14:textId="77777777" w:rsidR="004F1A48" w:rsidRDefault="004F1A48" w:rsidP="004F1A48">
                  <w:pPr>
                    <w:autoSpaceDE w:val="0"/>
                    <w:autoSpaceDN w:val="0"/>
                    <w:adjustRightInd w:val="0"/>
                    <w:spacing w:after="40" w:line="276" w:lineRule="auto"/>
                    <w:jc w:val="right"/>
                    <w:rPr>
                      <w:rFonts w:ascii="Montserrat Light" w:hAnsi="Montserrat Light"/>
                      <w:color w:val="1C1C1C"/>
                      <w:w w:val="105"/>
                      <w:sz w:val="22"/>
                      <w:szCs w:val="22"/>
                    </w:rPr>
                  </w:pPr>
                </w:p>
                <w:p w14:paraId="1AB944C1" w14:textId="77777777" w:rsidR="004F1A48" w:rsidRPr="00897790" w:rsidRDefault="004F1A48" w:rsidP="004F1A48">
                  <w:pPr>
                    <w:autoSpaceDE w:val="0"/>
                    <w:autoSpaceDN w:val="0"/>
                    <w:adjustRightInd w:val="0"/>
                    <w:spacing w:after="40" w:line="276" w:lineRule="auto"/>
                    <w:jc w:val="right"/>
                    <w:rPr>
                      <w:rFonts w:ascii="Montserrat Light" w:hAnsi="Montserrat Light"/>
                    </w:rPr>
                  </w:pPr>
                  <w:r w:rsidRPr="00897790">
                    <w:rPr>
                      <w:rFonts w:ascii="Montserrat Light" w:hAnsi="Montserrat Light"/>
                      <w:color w:val="1C1C1C"/>
                      <w:w w:val="105"/>
                      <w:sz w:val="22"/>
                      <w:szCs w:val="22"/>
                    </w:rPr>
                    <w:t xml:space="preserve">1.440.801,97 </w:t>
                  </w:r>
                </w:p>
              </w:tc>
              <w:tc>
                <w:tcPr>
                  <w:tcW w:w="2148" w:type="dxa"/>
                </w:tcPr>
                <w:p w14:paraId="15D07EAB" w14:textId="77777777" w:rsidR="00A6498F" w:rsidRDefault="00A6498F" w:rsidP="004F1A48">
                  <w:pPr>
                    <w:autoSpaceDE w:val="0"/>
                    <w:autoSpaceDN w:val="0"/>
                    <w:adjustRightInd w:val="0"/>
                    <w:spacing w:after="40" w:line="276" w:lineRule="auto"/>
                    <w:jc w:val="right"/>
                    <w:rPr>
                      <w:rFonts w:ascii="Montserrat Light" w:hAnsi="Montserrat Light"/>
                    </w:rPr>
                  </w:pPr>
                </w:p>
                <w:p w14:paraId="508F7289" w14:textId="0178E407" w:rsidR="004F1A48" w:rsidRPr="00897790" w:rsidRDefault="004F1A48" w:rsidP="004F1A48">
                  <w:pPr>
                    <w:autoSpaceDE w:val="0"/>
                    <w:autoSpaceDN w:val="0"/>
                    <w:adjustRightInd w:val="0"/>
                    <w:spacing w:after="40" w:line="276" w:lineRule="auto"/>
                    <w:jc w:val="right"/>
                    <w:rPr>
                      <w:rFonts w:ascii="Montserrat Light" w:hAnsi="Montserrat Light"/>
                    </w:rPr>
                  </w:pPr>
                  <w:r>
                    <w:rPr>
                      <w:rFonts w:ascii="Montserrat Light" w:hAnsi="Montserrat Light"/>
                    </w:rPr>
                    <w:t>0</w:t>
                  </w:r>
                </w:p>
              </w:tc>
            </w:tr>
            <w:tr w:rsidR="004F1A48" w:rsidRPr="00897790" w14:paraId="2D1378E5" w14:textId="77777777" w:rsidTr="009B3DCB">
              <w:trPr>
                <w:trHeight w:val="554"/>
              </w:trPr>
              <w:tc>
                <w:tcPr>
                  <w:tcW w:w="450" w:type="dxa"/>
                </w:tcPr>
                <w:p w14:paraId="1F557E47" w14:textId="77777777" w:rsidR="004F1A48" w:rsidRPr="00897790" w:rsidRDefault="004F1A48" w:rsidP="004F1A48">
                  <w:pPr>
                    <w:autoSpaceDE w:val="0"/>
                    <w:autoSpaceDN w:val="0"/>
                    <w:adjustRightInd w:val="0"/>
                    <w:spacing w:after="40" w:line="276" w:lineRule="auto"/>
                    <w:jc w:val="center"/>
                    <w:rPr>
                      <w:rFonts w:ascii="Montserrat Light" w:hAnsi="Montserrat Light"/>
                      <w:color w:val="000000" w:themeColor="text1"/>
                    </w:rPr>
                  </w:pPr>
                  <w:r>
                    <w:rPr>
                      <w:rFonts w:ascii="Montserrat Light" w:hAnsi="Montserrat Light"/>
                      <w:color w:val="000000" w:themeColor="text1"/>
                    </w:rPr>
                    <w:t>2</w:t>
                  </w:r>
                </w:p>
              </w:tc>
              <w:tc>
                <w:tcPr>
                  <w:tcW w:w="5310" w:type="dxa"/>
                </w:tcPr>
                <w:p w14:paraId="2DDA394B" w14:textId="77777777" w:rsidR="004F1A48" w:rsidRPr="009179BE" w:rsidRDefault="004F1A48" w:rsidP="004F1A48">
                  <w:pPr>
                    <w:widowControl w:val="0"/>
                    <w:tabs>
                      <w:tab w:val="left" w:pos="360"/>
                    </w:tabs>
                    <w:autoSpaceDE w:val="0"/>
                    <w:autoSpaceDN w:val="0"/>
                    <w:spacing w:before="53" w:line="276" w:lineRule="auto"/>
                    <w:ind w:right="76"/>
                    <w:jc w:val="both"/>
                    <w:rPr>
                      <w:rFonts w:ascii="Montserrat Light" w:hAnsi="Montserrat Light" w:cstheme="majorHAnsi"/>
                      <w:color w:val="242626"/>
                    </w:rPr>
                  </w:pPr>
                  <w:r w:rsidRPr="009179BE">
                    <w:rPr>
                      <w:rFonts w:ascii="Montserrat Light" w:hAnsi="Montserrat Light"/>
                      <w:color w:val="000000" w:themeColor="text1"/>
                    </w:rPr>
                    <w:t>Valoar</w:t>
                  </w:r>
                  <w:r>
                    <w:rPr>
                      <w:rFonts w:ascii="Montserrat Light" w:hAnsi="Montserrat Light"/>
                      <w:color w:val="000000" w:themeColor="text1"/>
                    </w:rPr>
                    <w:t>e</w:t>
                  </w:r>
                  <w:r w:rsidRPr="009179BE">
                    <w:rPr>
                      <w:rFonts w:ascii="Montserrat Light" w:hAnsi="Montserrat Light"/>
                      <w:color w:val="000000" w:themeColor="text1"/>
                    </w:rPr>
                    <w:t xml:space="preserve"> suplimentară necesare</w:t>
                  </w:r>
                  <w:r w:rsidRPr="009179BE">
                    <w:rPr>
                      <w:rFonts w:ascii="Montserrat Light" w:hAnsi="Montserrat Light"/>
                      <w:color w:val="000000" w:themeColor="text1"/>
                      <w:sz w:val="22"/>
                      <w:szCs w:val="22"/>
                    </w:rPr>
                    <w:t xml:space="preserve"> </w:t>
                  </w:r>
                  <w:r w:rsidRPr="0076398D">
                    <w:rPr>
                      <w:rFonts w:ascii="Montserrat Light" w:hAnsi="Montserrat Light"/>
                      <w:color w:val="000000" w:themeColor="text1"/>
                    </w:rPr>
                    <w:t xml:space="preserve">pentru ajustarea prețului </w:t>
                  </w:r>
                  <w:r w:rsidRPr="009179BE">
                    <w:rPr>
                      <w:rFonts w:ascii="Montserrat Light" w:hAnsi="Montserrat Light"/>
                      <w:color w:val="000000" w:themeColor="text1"/>
                      <w:sz w:val="22"/>
                      <w:szCs w:val="22"/>
                    </w:rPr>
                    <w:t xml:space="preserve"> </w:t>
                  </w:r>
                  <w:r w:rsidRPr="009179BE">
                    <w:rPr>
                      <w:rFonts w:ascii="Montserrat Light" w:hAnsi="Montserrat Light"/>
                      <w:color w:val="000000" w:themeColor="text1"/>
                    </w:rPr>
                    <w:t xml:space="preserve">contractului în conformitate cu prevederile </w:t>
                  </w:r>
                  <w:r w:rsidRPr="009179BE">
                    <w:rPr>
                      <w:rFonts w:ascii="Montserrat Light" w:hAnsi="Montserrat Light" w:cstheme="majorHAnsi"/>
                      <w:color w:val="242626"/>
                    </w:rPr>
                    <w:t xml:space="preserve">Clauza 48 – Ajustarea prețurilor, care prevede ”Coeficientul de ajustare se va calcula conform formulei de la subclauza 48.5 – Valoarea coeficientului va fi calculată pentru fiecare Situație de lucrări în parte cu raportare la luna de execuție a lucrărilor incluse în situație, conform indicelui de </w:t>
                  </w:r>
                  <w:r w:rsidRPr="009179BE">
                    <w:rPr>
                      <w:rFonts w:ascii="Montserrat Light" w:hAnsi="Montserrat Light" w:cstheme="majorHAnsi"/>
                      <w:color w:val="242626"/>
                    </w:rPr>
                    <w:lastRenderedPageBreak/>
                    <w:t xml:space="preserve">cost în construcții, </w:t>
                  </w:r>
                </w:p>
                <w:p w14:paraId="27D4C15F" w14:textId="77777777" w:rsidR="004F1A48" w:rsidRPr="00897790" w:rsidRDefault="004F1A48" w:rsidP="004F1A48">
                  <w:pPr>
                    <w:autoSpaceDE w:val="0"/>
                    <w:autoSpaceDN w:val="0"/>
                    <w:adjustRightInd w:val="0"/>
                    <w:spacing w:after="40" w:line="276" w:lineRule="auto"/>
                    <w:jc w:val="both"/>
                    <w:rPr>
                      <w:rFonts w:ascii="Montserrat Light" w:hAnsi="Montserrat Light"/>
                      <w:color w:val="000000" w:themeColor="text1"/>
                    </w:rPr>
                  </w:pPr>
                </w:p>
              </w:tc>
              <w:tc>
                <w:tcPr>
                  <w:tcW w:w="1977" w:type="dxa"/>
                </w:tcPr>
                <w:p w14:paraId="280B2C29" w14:textId="77777777" w:rsidR="004F1A48" w:rsidRDefault="004F1A48" w:rsidP="004F1A48">
                  <w:pPr>
                    <w:autoSpaceDE w:val="0"/>
                    <w:autoSpaceDN w:val="0"/>
                    <w:adjustRightInd w:val="0"/>
                    <w:spacing w:after="40" w:line="276" w:lineRule="auto"/>
                    <w:jc w:val="right"/>
                    <w:rPr>
                      <w:rFonts w:ascii="Montserrat Light" w:hAnsi="Montserrat Light"/>
                      <w:color w:val="000000" w:themeColor="text1"/>
                      <w:sz w:val="22"/>
                      <w:szCs w:val="22"/>
                    </w:rPr>
                  </w:pPr>
                </w:p>
                <w:p w14:paraId="4FA9E1C8" w14:textId="77777777" w:rsidR="004F1A48" w:rsidRPr="00897790" w:rsidRDefault="004F1A48" w:rsidP="004F1A48">
                  <w:pPr>
                    <w:autoSpaceDE w:val="0"/>
                    <w:autoSpaceDN w:val="0"/>
                    <w:adjustRightInd w:val="0"/>
                    <w:spacing w:after="40" w:line="276" w:lineRule="auto"/>
                    <w:jc w:val="right"/>
                    <w:rPr>
                      <w:rFonts w:ascii="Montserrat Light" w:hAnsi="Montserrat Light"/>
                    </w:rPr>
                  </w:pPr>
                  <w:r w:rsidRPr="00897790">
                    <w:rPr>
                      <w:rFonts w:ascii="Montserrat Light" w:hAnsi="Montserrat Light"/>
                      <w:color w:val="000000" w:themeColor="text1"/>
                      <w:sz w:val="22"/>
                      <w:szCs w:val="22"/>
                    </w:rPr>
                    <w:t xml:space="preserve">1.545.000        </w:t>
                  </w:r>
                </w:p>
              </w:tc>
              <w:tc>
                <w:tcPr>
                  <w:tcW w:w="2148" w:type="dxa"/>
                </w:tcPr>
                <w:p w14:paraId="38379E77" w14:textId="77777777" w:rsidR="00A6498F" w:rsidRDefault="00A6498F" w:rsidP="004F1A48">
                  <w:pPr>
                    <w:autoSpaceDE w:val="0"/>
                    <w:autoSpaceDN w:val="0"/>
                    <w:adjustRightInd w:val="0"/>
                    <w:spacing w:after="40" w:line="276" w:lineRule="auto"/>
                    <w:jc w:val="right"/>
                    <w:rPr>
                      <w:rFonts w:ascii="Montserrat Light" w:hAnsi="Montserrat Light"/>
                    </w:rPr>
                  </w:pPr>
                </w:p>
                <w:p w14:paraId="43479B09" w14:textId="7A981A58" w:rsidR="004F1A48" w:rsidRPr="00897790" w:rsidRDefault="004F1A48" w:rsidP="004F1A48">
                  <w:pPr>
                    <w:autoSpaceDE w:val="0"/>
                    <w:autoSpaceDN w:val="0"/>
                    <w:adjustRightInd w:val="0"/>
                    <w:spacing w:after="40" w:line="276" w:lineRule="auto"/>
                    <w:jc w:val="right"/>
                    <w:rPr>
                      <w:rFonts w:ascii="Montserrat Light" w:hAnsi="Montserrat Light"/>
                    </w:rPr>
                  </w:pPr>
                  <w:r>
                    <w:rPr>
                      <w:rFonts w:ascii="Montserrat Light" w:hAnsi="Montserrat Light"/>
                    </w:rPr>
                    <w:t>0</w:t>
                  </w:r>
                </w:p>
              </w:tc>
            </w:tr>
            <w:tr w:rsidR="004F1A48" w:rsidRPr="00897790" w14:paraId="2DDDD370" w14:textId="77777777" w:rsidTr="009B3DCB">
              <w:trPr>
                <w:trHeight w:val="554"/>
              </w:trPr>
              <w:tc>
                <w:tcPr>
                  <w:tcW w:w="450" w:type="dxa"/>
                </w:tcPr>
                <w:p w14:paraId="5F11ADC0" w14:textId="77777777" w:rsidR="004F1A48" w:rsidRPr="00897790" w:rsidRDefault="004F1A48" w:rsidP="004F1A48">
                  <w:pPr>
                    <w:autoSpaceDE w:val="0"/>
                    <w:autoSpaceDN w:val="0"/>
                    <w:adjustRightInd w:val="0"/>
                    <w:spacing w:after="40" w:line="276" w:lineRule="auto"/>
                    <w:jc w:val="center"/>
                    <w:rPr>
                      <w:rFonts w:ascii="Montserrat Light" w:hAnsi="Montserrat Light"/>
                      <w:color w:val="000000" w:themeColor="text1"/>
                    </w:rPr>
                  </w:pPr>
                  <w:r>
                    <w:rPr>
                      <w:rFonts w:ascii="Montserrat Light" w:hAnsi="Montserrat Light"/>
                      <w:color w:val="000000" w:themeColor="text1"/>
                    </w:rPr>
                    <w:t>3</w:t>
                  </w:r>
                </w:p>
              </w:tc>
              <w:tc>
                <w:tcPr>
                  <w:tcW w:w="5310" w:type="dxa"/>
                </w:tcPr>
                <w:p w14:paraId="4443804F" w14:textId="77777777" w:rsidR="004F1A48" w:rsidRPr="00E84B21" w:rsidRDefault="004F1A48" w:rsidP="004F1A48">
                  <w:pPr>
                    <w:autoSpaceDE w:val="0"/>
                    <w:autoSpaceDN w:val="0"/>
                    <w:adjustRightInd w:val="0"/>
                    <w:spacing w:after="40" w:line="276" w:lineRule="auto"/>
                    <w:jc w:val="both"/>
                    <w:rPr>
                      <w:rFonts w:ascii="Montserrat Light" w:hAnsi="Montserrat Light"/>
                      <w:color w:val="000000" w:themeColor="text1"/>
                    </w:rPr>
                  </w:pPr>
                  <w:r w:rsidRPr="00E84B21">
                    <w:rPr>
                      <w:rFonts w:ascii="Montserrat Light" w:hAnsi="Montserrat Light"/>
                      <w:color w:val="000000" w:themeColor="text1"/>
                    </w:rPr>
                    <w:t xml:space="preserve">În anul 2018 la depunerea proiectului pentru achiziția a 3 lifturi și 2 moncharge s-a estimat valoarea de 500.857,50 lei. În anul 2023 s-a procedat la achiziția acestor echipamente. In acest s-a actualizat valoarea estimată, astfel că în urma consultării pieței s-a estimat valoarea 955.399,24 lei. Contractul a fost atribuit cu suma de 644.000 lei. </w:t>
                  </w:r>
                  <w:r>
                    <w:rPr>
                      <w:rFonts w:ascii="Montserrat Light" w:hAnsi="Montserrat Light"/>
                      <w:color w:val="000000" w:themeColor="text1"/>
                    </w:rPr>
                    <w:t>Se impune suplimentarea valorii contractului.</w:t>
                  </w:r>
                </w:p>
              </w:tc>
              <w:tc>
                <w:tcPr>
                  <w:tcW w:w="1977" w:type="dxa"/>
                </w:tcPr>
                <w:p w14:paraId="147553C5" w14:textId="77777777" w:rsidR="00A6498F" w:rsidRDefault="00A6498F" w:rsidP="004F1A48">
                  <w:pPr>
                    <w:autoSpaceDE w:val="0"/>
                    <w:autoSpaceDN w:val="0"/>
                    <w:adjustRightInd w:val="0"/>
                    <w:spacing w:after="40" w:line="276" w:lineRule="auto"/>
                    <w:jc w:val="right"/>
                    <w:rPr>
                      <w:rFonts w:ascii="Montserrat Light" w:hAnsi="Montserrat Light"/>
                      <w:sz w:val="22"/>
                      <w:szCs w:val="22"/>
                    </w:rPr>
                  </w:pPr>
                </w:p>
                <w:p w14:paraId="6C9E1D34" w14:textId="48C6FA18" w:rsidR="004F1A48" w:rsidRPr="00897790" w:rsidRDefault="004F1A48" w:rsidP="004F1A48">
                  <w:pPr>
                    <w:autoSpaceDE w:val="0"/>
                    <w:autoSpaceDN w:val="0"/>
                    <w:adjustRightInd w:val="0"/>
                    <w:spacing w:after="40" w:line="276" w:lineRule="auto"/>
                    <w:jc w:val="right"/>
                    <w:rPr>
                      <w:rFonts w:ascii="Montserrat Light" w:hAnsi="Montserrat Light"/>
                    </w:rPr>
                  </w:pPr>
                  <w:r w:rsidRPr="00897790">
                    <w:rPr>
                      <w:rFonts w:ascii="Montserrat Light" w:hAnsi="Montserrat Light"/>
                      <w:sz w:val="22"/>
                      <w:szCs w:val="22"/>
                    </w:rPr>
                    <w:t>143.142,50</w:t>
                  </w:r>
                  <w:r w:rsidRPr="00897790">
                    <w:rPr>
                      <w:rFonts w:ascii="Montserrat Light" w:hAnsi="Montserrat Light"/>
                      <w:color w:val="000000" w:themeColor="text1"/>
                      <w:sz w:val="22"/>
                      <w:szCs w:val="22"/>
                    </w:rPr>
                    <w:t xml:space="preserve">      </w:t>
                  </w:r>
                </w:p>
              </w:tc>
              <w:tc>
                <w:tcPr>
                  <w:tcW w:w="2148" w:type="dxa"/>
                </w:tcPr>
                <w:p w14:paraId="5D0BEBF4" w14:textId="77777777" w:rsidR="00A6498F" w:rsidRDefault="00A6498F" w:rsidP="004F1A48">
                  <w:pPr>
                    <w:autoSpaceDE w:val="0"/>
                    <w:autoSpaceDN w:val="0"/>
                    <w:adjustRightInd w:val="0"/>
                    <w:spacing w:after="40" w:line="276" w:lineRule="auto"/>
                    <w:jc w:val="right"/>
                    <w:rPr>
                      <w:rFonts w:ascii="Montserrat Light" w:hAnsi="Montserrat Light"/>
                      <w:color w:val="000000" w:themeColor="text1"/>
                      <w:sz w:val="22"/>
                      <w:szCs w:val="22"/>
                    </w:rPr>
                  </w:pPr>
                </w:p>
                <w:p w14:paraId="08D3512D" w14:textId="741B795D" w:rsidR="004F1A48" w:rsidRPr="00897790" w:rsidRDefault="004F1A48" w:rsidP="004F1A48">
                  <w:pPr>
                    <w:autoSpaceDE w:val="0"/>
                    <w:autoSpaceDN w:val="0"/>
                    <w:adjustRightInd w:val="0"/>
                    <w:spacing w:after="40" w:line="276" w:lineRule="auto"/>
                    <w:jc w:val="right"/>
                    <w:rPr>
                      <w:rFonts w:ascii="Montserrat Light" w:hAnsi="Montserrat Light"/>
                    </w:rPr>
                  </w:pPr>
                  <w:r>
                    <w:rPr>
                      <w:rFonts w:ascii="Montserrat Light" w:hAnsi="Montserrat Light"/>
                      <w:color w:val="000000" w:themeColor="text1"/>
                      <w:sz w:val="22"/>
                      <w:szCs w:val="22"/>
                    </w:rPr>
                    <w:t>500.857,50</w:t>
                  </w:r>
                </w:p>
              </w:tc>
            </w:tr>
            <w:tr w:rsidR="004F1A48" w:rsidRPr="00897790" w14:paraId="4D187891" w14:textId="77777777" w:rsidTr="009B3DCB">
              <w:trPr>
                <w:trHeight w:val="554"/>
              </w:trPr>
              <w:tc>
                <w:tcPr>
                  <w:tcW w:w="450" w:type="dxa"/>
                </w:tcPr>
                <w:p w14:paraId="320529FC" w14:textId="77777777" w:rsidR="004F1A48" w:rsidRPr="00897790" w:rsidRDefault="004F1A48" w:rsidP="004F1A48">
                  <w:pPr>
                    <w:autoSpaceDE w:val="0"/>
                    <w:autoSpaceDN w:val="0"/>
                    <w:adjustRightInd w:val="0"/>
                    <w:spacing w:after="40" w:line="276" w:lineRule="auto"/>
                    <w:jc w:val="center"/>
                    <w:rPr>
                      <w:rFonts w:ascii="Montserrat Light" w:hAnsi="Montserrat Light"/>
                      <w:color w:val="000000" w:themeColor="text1"/>
                    </w:rPr>
                  </w:pPr>
                  <w:r>
                    <w:rPr>
                      <w:rFonts w:ascii="Montserrat Light" w:hAnsi="Montserrat Light"/>
                      <w:color w:val="000000" w:themeColor="text1"/>
                    </w:rPr>
                    <w:t>4</w:t>
                  </w:r>
                </w:p>
              </w:tc>
              <w:tc>
                <w:tcPr>
                  <w:tcW w:w="5310" w:type="dxa"/>
                </w:tcPr>
                <w:p w14:paraId="0B28682A" w14:textId="77777777" w:rsidR="004F1A48" w:rsidRPr="00E84B21" w:rsidRDefault="004F1A48" w:rsidP="004F1A48">
                  <w:pPr>
                    <w:autoSpaceDE w:val="0"/>
                    <w:autoSpaceDN w:val="0"/>
                    <w:adjustRightInd w:val="0"/>
                    <w:spacing w:after="40" w:line="276" w:lineRule="auto"/>
                    <w:jc w:val="both"/>
                    <w:rPr>
                      <w:rFonts w:ascii="Montserrat Light" w:hAnsi="Montserrat Light"/>
                      <w:color w:val="000000" w:themeColor="text1"/>
                    </w:rPr>
                  </w:pPr>
                  <w:r w:rsidRPr="00E84B21">
                    <w:rPr>
                      <w:rFonts w:ascii="Montserrat Light" w:hAnsi="Montserrat Light"/>
                      <w:color w:val="000000" w:themeColor="text1"/>
                    </w:rPr>
                    <w:t xml:space="preserve">Suplimentarea proiectului cu valori necesare pentru contractele de </w:t>
                  </w:r>
                  <w:r w:rsidRPr="00E84B21">
                    <w:rPr>
                      <w:rFonts w:ascii="Montserrat Light" w:hAnsi="Montserrat Light"/>
                      <w:bCs/>
                    </w:rPr>
                    <w:t>brașament pentru apă-canal, gaze naturale și alimentare cu energie electrică.</w:t>
                  </w:r>
                  <w:r>
                    <w:rPr>
                      <w:rFonts w:ascii="Montserrat Light" w:hAnsi="Montserrat Light"/>
                      <w:bCs/>
                    </w:rPr>
                    <w:t xml:space="preserve"> </w:t>
                  </w:r>
                </w:p>
              </w:tc>
              <w:tc>
                <w:tcPr>
                  <w:tcW w:w="1977" w:type="dxa"/>
                </w:tcPr>
                <w:p w14:paraId="0591985B" w14:textId="77777777" w:rsidR="00A6498F" w:rsidRDefault="00A6498F" w:rsidP="004F1A48">
                  <w:pPr>
                    <w:autoSpaceDE w:val="0"/>
                    <w:autoSpaceDN w:val="0"/>
                    <w:adjustRightInd w:val="0"/>
                    <w:spacing w:after="40" w:line="276" w:lineRule="auto"/>
                    <w:jc w:val="right"/>
                    <w:rPr>
                      <w:rFonts w:ascii="Montserrat Light" w:hAnsi="Montserrat Light"/>
                      <w:bCs/>
                      <w:sz w:val="22"/>
                      <w:szCs w:val="22"/>
                    </w:rPr>
                  </w:pPr>
                </w:p>
                <w:p w14:paraId="2830CEE7" w14:textId="2D67E38E" w:rsidR="004F1A48" w:rsidRPr="00897790" w:rsidRDefault="004F1A48" w:rsidP="004F1A48">
                  <w:pPr>
                    <w:autoSpaceDE w:val="0"/>
                    <w:autoSpaceDN w:val="0"/>
                    <w:adjustRightInd w:val="0"/>
                    <w:spacing w:after="40" w:line="276" w:lineRule="auto"/>
                    <w:jc w:val="right"/>
                    <w:rPr>
                      <w:rFonts w:ascii="Montserrat Light" w:hAnsi="Montserrat Light"/>
                    </w:rPr>
                  </w:pPr>
                  <w:r w:rsidRPr="00897790">
                    <w:rPr>
                      <w:rFonts w:ascii="Montserrat Light" w:hAnsi="Montserrat Light"/>
                      <w:bCs/>
                      <w:sz w:val="22"/>
                      <w:szCs w:val="22"/>
                    </w:rPr>
                    <w:t xml:space="preserve">92.297,22        </w:t>
                  </w:r>
                </w:p>
              </w:tc>
              <w:tc>
                <w:tcPr>
                  <w:tcW w:w="2148" w:type="dxa"/>
                </w:tcPr>
                <w:p w14:paraId="737E3DDF" w14:textId="77777777" w:rsidR="004F1A48" w:rsidRPr="00897790" w:rsidRDefault="004F1A48" w:rsidP="004F1A48">
                  <w:pPr>
                    <w:autoSpaceDE w:val="0"/>
                    <w:autoSpaceDN w:val="0"/>
                    <w:adjustRightInd w:val="0"/>
                    <w:spacing w:after="40" w:line="276" w:lineRule="auto"/>
                    <w:jc w:val="right"/>
                    <w:rPr>
                      <w:rFonts w:ascii="Montserrat Light" w:hAnsi="Montserrat Light"/>
                    </w:rPr>
                  </w:pPr>
                  <w:r>
                    <w:rPr>
                      <w:rFonts w:ascii="Montserrat Light" w:hAnsi="Montserrat Light"/>
                    </w:rPr>
                    <w:t>0</w:t>
                  </w:r>
                </w:p>
              </w:tc>
            </w:tr>
            <w:tr w:rsidR="004F1A48" w:rsidRPr="00897790" w14:paraId="3032CE2F" w14:textId="77777777" w:rsidTr="009B3DCB">
              <w:trPr>
                <w:trHeight w:val="554"/>
              </w:trPr>
              <w:tc>
                <w:tcPr>
                  <w:tcW w:w="450" w:type="dxa"/>
                </w:tcPr>
                <w:p w14:paraId="3ED62386" w14:textId="77777777" w:rsidR="004F1A48" w:rsidRPr="00897790" w:rsidRDefault="004F1A48" w:rsidP="004F1A48">
                  <w:pPr>
                    <w:autoSpaceDE w:val="0"/>
                    <w:autoSpaceDN w:val="0"/>
                    <w:adjustRightInd w:val="0"/>
                    <w:spacing w:after="40" w:line="276" w:lineRule="auto"/>
                    <w:jc w:val="center"/>
                    <w:rPr>
                      <w:rFonts w:ascii="Montserrat Light" w:hAnsi="Montserrat Light"/>
                      <w:color w:val="000000" w:themeColor="text1"/>
                    </w:rPr>
                  </w:pPr>
                  <w:r>
                    <w:rPr>
                      <w:rFonts w:ascii="Montserrat Light" w:hAnsi="Montserrat Light"/>
                      <w:color w:val="000000" w:themeColor="text1"/>
                    </w:rPr>
                    <w:t>5</w:t>
                  </w:r>
                </w:p>
              </w:tc>
              <w:tc>
                <w:tcPr>
                  <w:tcW w:w="5310" w:type="dxa"/>
                </w:tcPr>
                <w:p w14:paraId="381DA525" w14:textId="77777777" w:rsidR="004F1A48" w:rsidRPr="00E84B21" w:rsidRDefault="004F1A48" w:rsidP="004F1A48">
                  <w:pPr>
                    <w:autoSpaceDE w:val="0"/>
                    <w:autoSpaceDN w:val="0"/>
                    <w:adjustRightInd w:val="0"/>
                    <w:spacing w:after="40" w:line="276" w:lineRule="auto"/>
                    <w:jc w:val="both"/>
                    <w:rPr>
                      <w:rFonts w:ascii="Montserrat Light" w:hAnsi="Montserrat Light"/>
                      <w:color w:val="000000" w:themeColor="text1"/>
                    </w:rPr>
                  </w:pPr>
                  <w:r w:rsidRPr="00E84B21">
                    <w:rPr>
                      <w:rFonts w:ascii="Montserrat Light" w:hAnsi="Montserrat Light"/>
                      <w:color w:val="000000" w:themeColor="text1"/>
                    </w:rPr>
                    <w:t>Suplimentarea proiectului cu valoarea necesară pentru taxa ISC, în vederea organizarii recepției lucrărilor</w:t>
                  </w:r>
                </w:p>
              </w:tc>
              <w:tc>
                <w:tcPr>
                  <w:tcW w:w="1977" w:type="dxa"/>
                </w:tcPr>
                <w:p w14:paraId="1EBA4991" w14:textId="77777777" w:rsidR="00A6498F" w:rsidRDefault="00A6498F" w:rsidP="004F1A48">
                  <w:pPr>
                    <w:autoSpaceDE w:val="0"/>
                    <w:autoSpaceDN w:val="0"/>
                    <w:adjustRightInd w:val="0"/>
                    <w:spacing w:after="40" w:line="276" w:lineRule="auto"/>
                    <w:jc w:val="right"/>
                    <w:rPr>
                      <w:rFonts w:ascii="Montserrat Light" w:hAnsi="Montserrat Light"/>
                      <w:color w:val="000000" w:themeColor="text1"/>
                      <w:sz w:val="22"/>
                      <w:szCs w:val="22"/>
                    </w:rPr>
                  </w:pPr>
                </w:p>
                <w:p w14:paraId="645551A2" w14:textId="3D8E7F66" w:rsidR="004F1A48" w:rsidRPr="00897790" w:rsidRDefault="004F1A48" w:rsidP="004F1A48">
                  <w:pPr>
                    <w:autoSpaceDE w:val="0"/>
                    <w:autoSpaceDN w:val="0"/>
                    <w:adjustRightInd w:val="0"/>
                    <w:spacing w:after="40" w:line="276" w:lineRule="auto"/>
                    <w:jc w:val="right"/>
                    <w:rPr>
                      <w:rFonts w:ascii="Montserrat Light" w:hAnsi="Montserrat Light"/>
                    </w:rPr>
                  </w:pPr>
                  <w:r w:rsidRPr="00897790">
                    <w:rPr>
                      <w:rFonts w:ascii="Montserrat Light" w:hAnsi="Montserrat Light"/>
                      <w:color w:val="000000" w:themeColor="text1"/>
                      <w:sz w:val="22"/>
                      <w:szCs w:val="22"/>
                    </w:rPr>
                    <w:t xml:space="preserve">155.000          </w:t>
                  </w:r>
                </w:p>
              </w:tc>
              <w:tc>
                <w:tcPr>
                  <w:tcW w:w="2148" w:type="dxa"/>
                </w:tcPr>
                <w:p w14:paraId="3604C351" w14:textId="77777777" w:rsidR="00A6498F" w:rsidRDefault="00A6498F" w:rsidP="004F1A48">
                  <w:pPr>
                    <w:autoSpaceDE w:val="0"/>
                    <w:autoSpaceDN w:val="0"/>
                    <w:adjustRightInd w:val="0"/>
                    <w:spacing w:after="40" w:line="276" w:lineRule="auto"/>
                    <w:jc w:val="right"/>
                    <w:rPr>
                      <w:rFonts w:ascii="Montserrat Light" w:hAnsi="Montserrat Light"/>
                    </w:rPr>
                  </w:pPr>
                </w:p>
                <w:p w14:paraId="3829A1D9" w14:textId="6BA50D86" w:rsidR="004F1A48" w:rsidRPr="00897790" w:rsidRDefault="004F1A48" w:rsidP="004F1A48">
                  <w:pPr>
                    <w:autoSpaceDE w:val="0"/>
                    <w:autoSpaceDN w:val="0"/>
                    <w:adjustRightInd w:val="0"/>
                    <w:spacing w:after="40" w:line="276" w:lineRule="auto"/>
                    <w:jc w:val="right"/>
                    <w:rPr>
                      <w:rFonts w:ascii="Montserrat Light" w:hAnsi="Montserrat Light"/>
                    </w:rPr>
                  </w:pPr>
                  <w:r>
                    <w:rPr>
                      <w:rFonts w:ascii="Montserrat Light" w:hAnsi="Montserrat Light"/>
                    </w:rPr>
                    <w:t>16.280,64</w:t>
                  </w:r>
                </w:p>
              </w:tc>
            </w:tr>
            <w:tr w:rsidR="004F1A48" w:rsidRPr="00897790" w14:paraId="09356A1B" w14:textId="77777777" w:rsidTr="009B3DCB">
              <w:trPr>
                <w:trHeight w:val="554"/>
              </w:trPr>
              <w:tc>
                <w:tcPr>
                  <w:tcW w:w="450" w:type="dxa"/>
                </w:tcPr>
                <w:p w14:paraId="281CBE70" w14:textId="77777777" w:rsidR="004F1A48" w:rsidRPr="00897790" w:rsidRDefault="004F1A48" w:rsidP="004F1A48">
                  <w:pPr>
                    <w:autoSpaceDE w:val="0"/>
                    <w:autoSpaceDN w:val="0"/>
                    <w:adjustRightInd w:val="0"/>
                    <w:spacing w:after="40" w:line="276" w:lineRule="auto"/>
                    <w:jc w:val="center"/>
                    <w:rPr>
                      <w:rFonts w:ascii="Montserrat Light" w:hAnsi="Montserrat Light"/>
                      <w:color w:val="000000" w:themeColor="text1"/>
                    </w:rPr>
                  </w:pPr>
                  <w:r>
                    <w:rPr>
                      <w:rFonts w:ascii="Montserrat Light" w:hAnsi="Montserrat Light"/>
                      <w:color w:val="000000" w:themeColor="text1"/>
                    </w:rPr>
                    <w:t>6</w:t>
                  </w:r>
                </w:p>
              </w:tc>
              <w:tc>
                <w:tcPr>
                  <w:tcW w:w="5310" w:type="dxa"/>
                </w:tcPr>
                <w:p w14:paraId="71C28E99" w14:textId="77777777" w:rsidR="004F1A48" w:rsidRPr="00E84B21" w:rsidRDefault="004F1A48" w:rsidP="004F1A48">
                  <w:pPr>
                    <w:autoSpaceDE w:val="0"/>
                    <w:autoSpaceDN w:val="0"/>
                    <w:adjustRightInd w:val="0"/>
                    <w:spacing w:after="40" w:line="276" w:lineRule="auto"/>
                    <w:jc w:val="both"/>
                    <w:rPr>
                      <w:rFonts w:ascii="Montserrat Light" w:hAnsi="Montserrat Light"/>
                      <w:color w:val="000000" w:themeColor="text1"/>
                    </w:rPr>
                  </w:pPr>
                  <w:r>
                    <w:rPr>
                      <w:rFonts w:ascii="Montserrat Light" w:hAnsi="Montserrat Light"/>
                      <w:color w:val="000000" w:themeColor="text1"/>
                    </w:rPr>
                    <w:t xml:space="preserve">Suplimentare </w:t>
                  </w:r>
                  <w:r w:rsidRPr="00E84B21">
                    <w:rPr>
                      <w:rFonts w:ascii="Montserrat Light" w:hAnsi="Montserrat Light"/>
                      <w:color w:val="000000" w:themeColor="text1"/>
                    </w:rPr>
                    <w:t xml:space="preserve">valoare </w:t>
                  </w:r>
                  <w:r>
                    <w:rPr>
                      <w:rFonts w:ascii="Montserrat Light" w:hAnsi="Montserrat Light"/>
                      <w:color w:val="000000" w:themeColor="text1"/>
                    </w:rPr>
                    <w:t>echipamente/</w:t>
                  </w:r>
                  <w:r w:rsidRPr="00E84B21">
                    <w:rPr>
                      <w:rFonts w:ascii="Montserrat Light" w:hAnsi="Montserrat Light"/>
                      <w:color w:val="000000" w:themeColor="text1"/>
                    </w:rPr>
                    <w:t>dotări.</w:t>
                  </w:r>
                </w:p>
                <w:p w14:paraId="4FE58176" w14:textId="77777777" w:rsidR="004F1A48" w:rsidRPr="00E84B21" w:rsidRDefault="004F1A48" w:rsidP="004F1A48">
                  <w:pPr>
                    <w:autoSpaceDE w:val="0"/>
                    <w:autoSpaceDN w:val="0"/>
                    <w:adjustRightInd w:val="0"/>
                    <w:spacing w:after="40" w:line="276" w:lineRule="auto"/>
                    <w:jc w:val="both"/>
                    <w:rPr>
                      <w:rFonts w:ascii="Montserrat Light" w:hAnsi="Montserrat Light"/>
                      <w:color w:val="000000" w:themeColor="text1"/>
                    </w:rPr>
                  </w:pPr>
                  <w:r w:rsidRPr="00E84B21">
                    <w:rPr>
                      <w:rFonts w:ascii="Montserrat Light" w:hAnsi="Montserrat Light"/>
                      <w:color w:val="000000" w:themeColor="text1"/>
                    </w:rPr>
                    <w:t>În anul 2018, la depunerea proiectului pentru achiziția echipamentelor necesare pentru funcționalitatea ambulatoriului fost estimată  valoarea de 1.248.109,62 lei.</w:t>
                  </w:r>
                </w:p>
                <w:p w14:paraId="32A46BB4" w14:textId="77777777" w:rsidR="004F1A48" w:rsidRPr="00E84B21" w:rsidRDefault="004F1A48" w:rsidP="004F1A48">
                  <w:pPr>
                    <w:autoSpaceDE w:val="0"/>
                    <w:autoSpaceDN w:val="0"/>
                    <w:adjustRightInd w:val="0"/>
                    <w:spacing w:after="40" w:line="276" w:lineRule="auto"/>
                    <w:jc w:val="both"/>
                    <w:rPr>
                      <w:rFonts w:ascii="Montserrat Light" w:hAnsi="Montserrat Light"/>
                      <w:color w:val="000000" w:themeColor="text1"/>
                    </w:rPr>
                  </w:pPr>
                  <w:r>
                    <w:rPr>
                      <w:rFonts w:ascii="Montserrat Light" w:hAnsi="Montserrat Light"/>
                      <w:color w:val="000000" w:themeColor="text1"/>
                    </w:rPr>
                    <w:t>Pentru</w:t>
                  </w:r>
                  <w:r w:rsidRPr="00E84B21">
                    <w:rPr>
                      <w:rFonts w:ascii="Montserrat Light" w:hAnsi="Montserrat Light"/>
                      <w:color w:val="000000" w:themeColor="text1"/>
                    </w:rPr>
                    <w:t xml:space="preserve"> amenajare</w:t>
                  </w:r>
                  <w:r>
                    <w:rPr>
                      <w:rFonts w:ascii="Montserrat Light" w:hAnsi="Montserrat Light"/>
                      <w:color w:val="000000" w:themeColor="text1"/>
                    </w:rPr>
                    <w:t>a</w:t>
                  </w:r>
                  <w:r w:rsidRPr="00E84B21">
                    <w:rPr>
                      <w:rFonts w:ascii="Montserrat Light" w:hAnsi="Montserrat Light"/>
                      <w:color w:val="000000" w:themeColor="text1"/>
                    </w:rPr>
                    <w:t xml:space="preserve"> interioară</w:t>
                  </w:r>
                  <w:r>
                    <w:rPr>
                      <w:rFonts w:ascii="Montserrat Light" w:hAnsi="Montserrat Light"/>
                      <w:color w:val="000000" w:themeColor="text1"/>
                    </w:rPr>
                    <w:t xml:space="preserve"> a spitalului s-a dispus incheierea unui contract de amenajare interioară și de actualizare a necesarului de echipamente/dotări. În aceste sens, lista de echipamente prevăzute inițial în cadrul proiectului a fost actualizată atât din punct de vedere a echipamentelor/dotărilor, cît și din punct de vedere a valorilor estimate.</w:t>
                  </w:r>
                  <w:r w:rsidRPr="00E84B21">
                    <w:rPr>
                      <w:rFonts w:ascii="Montserrat Light" w:hAnsi="Montserrat Light"/>
                      <w:color w:val="000000" w:themeColor="text1"/>
                    </w:rPr>
                    <w:t xml:space="preserve"> Astfel </w:t>
                  </w:r>
                  <w:r>
                    <w:rPr>
                      <w:rFonts w:ascii="Montserrat Light" w:hAnsi="Montserrat Light"/>
                      <w:color w:val="000000" w:themeColor="text1"/>
                    </w:rPr>
                    <w:t xml:space="preserve">lista de echipamente/dotpri </w:t>
                  </w:r>
                  <w:r w:rsidRPr="00E84B21">
                    <w:rPr>
                      <w:rFonts w:ascii="Montserrat Light" w:hAnsi="Montserrat Light"/>
                      <w:color w:val="000000" w:themeColor="text1"/>
                    </w:rPr>
                    <w:t>fost actualizat</w:t>
                  </w:r>
                  <w:r>
                    <w:rPr>
                      <w:rFonts w:ascii="Montserrat Light" w:hAnsi="Montserrat Light"/>
                      <w:color w:val="000000" w:themeColor="text1"/>
                    </w:rPr>
                    <w:t>ă. Pentru echipementele care s-au menținut s-a actualizat prețul iar pentru cele inlocuite sau care s-au adăugat suplimentar s-au estimat prețuri de actualitate, sens în care se impune suplimentarea valorii estimate.</w:t>
                  </w:r>
                </w:p>
              </w:tc>
              <w:tc>
                <w:tcPr>
                  <w:tcW w:w="1977" w:type="dxa"/>
                </w:tcPr>
                <w:p w14:paraId="68C49814" w14:textId="77777777" w:rsidR="004F1A48" w:rsidRDefault="004F1A48" w:rsidP="004F1A48">
                  <w:pPr>
                    <w:autoSpaceDE w:val="0"/>
                    <w:autoSpaceDN w:val="0"/>
                    <w:adjustRightInd w:val="0"/>
                    <w:spacing w:after="40" w:line="276" w:lineRule="auto"/>
                    <w:jc w:val="right"/>
                    <w:rPr>
                      <w:rFonts w:ascii="Montserrat Light" w:hAnsi="Montserrat Light"/>
                      <w:sz w:val="22"/>
                      <w:szCs w:val="22"/>
                    </w:rPr>
                  </w:pPr>
                </w:p>
                <w:p w14:paraId="590B203D" w14:textId="77777777" w:rsidR="004F1A48" w:rsidRDefault="004F1A48" w:rsidP="004F1A48">
                  <w:pPr>
                    <w:autoSpaceDE w:val="0"/>
                    <w:autoSpaceDN w:val="0"/>
                    <w:adjustRightInd w:val="0"/>
                    <w:spacing w:after="40" w:line="276" w:lineRule="auto"/>
                    <w:jc w:val="right"/>
                    <w:rPr>
                      <w:rFonts w:ascii="Montserrat Light" w:hAnsi="Montserrat Light"/>
                      <w:sz w:val="22"/>
                      <w:szCs w:val="22"/>
                    </w:rPr>
                  </w:pPr>
                </w:p>
                <w:p w14:paraId="1AE0B05C" w14:textId="77777777" w:rsidR="004F1A48" w:rsidRPr="00897790" w:rsidRDefault="004F1A48" w:rsidP="004F1A48">
                  <w:pPr>
                    <w:autoSpaceDE w:val="0"/>
                    <w:autoSpaceDN w:val="0"/>
                    <w:adjustRightInd w:val="0"/>
                    <w:spacing w:after="40" w:line="276" w:lineRule="auto"/>
                    <w:jc w:val="right"/>
                    <w:rPr>
                      <w:rFonts w:ascii="Montserrat Light" w:hAnsi="Montserrat Light"/>
                    </w:rPr>
                  </w:pPr>
                  <w:r w:rsidRPr="00897790">
                    <w:rPr>
                      <w:rFonts w:ascii="Montserrat Light" w:hAnsi="Montserrat Light"/>
                      <w:sz w:val="22"/>
                      <w:szCs w:val="22"/>
                    </w:rPr>
                    <w:t xml:space="preserve">1.655.357,54   </w:t>
                  </w:r>
                </w:p>
              </w:tc>
              <w:tc>
                <w:tcPr>
                  <w:tcW w:w="2148" w:type="dxa"/>
                </w:tcPr>
                <w:p w14:paraId="38DA77FD" w14:textId="77777777" w:rsidR="004F1A48" w:rsidRDefault="004F1A48" w:rsidP="004F1A48">
                  <w:pPr>
                    <w:autoSpaceDE w:val="0"/>
                    <w:autoSpaceDN w:val="0"/>
                    <w:adjustRightInd w:val="0"/>
                    <w:spacing w:after="40" w:line="276" w:lineRule="auto"/>
                    <w:jc w:val="right"/>
                    <w:rPr>
                      <w:rFonts w:ascii="Montserrat Light" w:hAnsi="Montserrat Light"/>
                    </w:rPr>
                  </w:pPr>
                </w:p>
                <w:p w14:paraId="3039F216" w14:textId="77777777" w:rsidR="004F1A48" w:rsidRDefault="004F1A48" w:rsidP="004F1A48">
                  <w:pPr>
                    <w:autoSpaceDE w:val="0"/>
                    <w:autoSpaceDN w:val="0"/>
                    <w:adjustRightInd w:val="0"/>
                    <w:spacing w:after="40" w:line="276" w:lineRule="auto"/>
                    <w:jc w:val="right"/>
                    <w:rPr>
                      <w:rFonts w:ascii="Montserrat Light" w:hAnsi="Montserrat Light"/>
                    </w:rPr>
                  </w:pPr>
                </w:p>
                <w:p w14:paraId="3A091347" w14:textId="77777777" w:rsidR="004F1A48" w:rsidRPr="00897790" w:rsidRDefault="004F1A48" w:rsidP="004F1A48">
                  <w:pPr>
                    <w:autoSpaceDE w:val="0"/>
                    <w:autoSpaceDN w:val="0"/>
                    <w:adjustRightInd w:val="0"/>
                    <w:spacing w:after="40" w:line="276" w:lineRule="auto"/>
                    <w:jc w:val="right"/>
                    <w:rPr>
                      <w:rFonts w:ascii="Montserrat Light" w:hAnsi="Montserrat Light"/>
                    </w:rPr>
                  </w:pPr>
                  <w:r>
                    <w:rPr>
                      <w:rFonts w:ascii="Montserrat Light" w:hAnsi="Montserrat Light"/>
                    </w:rPr>
                    <w:t>1.248.109,62</w:t>
                  </w:r>
                </w:p>
              </w:tc>
            </w:tr>
            <w:tr w:rsidR="004F1A48" w:rsidRPr="00897790" w14:paraId="46F62B27" w14:textId="77777777" w:rsidTr="009B3DCB">
              <w:trPr>
                <w:trHeight w:val="554"/>
              </w:trPr>
              <w:tc>
                <w:tcPr>
                  <w:tcW w:w="450" w:type="dxa"/>
                </w:tcPr>
                <w:p w14:paraId="61344315" w14:textId="77777777" w:rsidR="004F1A48" w:rsidRPr="00897790" w:rsidRDefault="004F1A48" w:rsidP="004F1A48">
                  <w:pPr>
                    <w:autoSpaceDE w:val="0"/>
                    <w:autoSpaceDN w:val="0"/>
                    <w:adjustRightInd w:val="0"/>
                    <w:spacing w:after="40" w:line="276" w:lineRule="auto"/>
                    <w:jc w:val="center"/>
                    <w:rPr>
                      <w:rFonts w:ascii="Montserrat Light" w:hAnsi="Montserrat Light"/>
                      <w:color w:val="000000" w:themeColor="text1"/>
                      <w:sz w:val="22"/>
                      <w:szCs w:val="22"/>
                    </w:rPr>
                  </w:pPr>
                </w:p>
              </w:tc>
              <w:tc>
                <w:tcPr>
                  <w:tcW w:w="5310" w:type="dxa"/>
                </w:tcPr>
                <w:p w14:paraId="2CFE5C17" w14:textId="77777777" w:rsidR="004F1A48" w:rsidRPr="00E84B21" w:rsidRDefault="004F1A48" w:rsidP="004F1A48">
                  <w:pPr>
                    <w:autoSpaceDE w:val="0"/>
                    <w:autoSpaceDN w:val="0"/>
                    <w:adjustRightInd w:val="0"/>
                    <w:spacing w:after="40" w:line="276" w:lineRule="auto"/>
                    <w:jc w:val="both"/>
                    <w:rPr>
                      <w:rFonts w:ascii="Arial Black" w:hAnsi="Arial Black"/>
                      <w:b/>
                      <w:bCs/>
                      <w:color w:val="000000" w:themeColor="text1"/>
                      <w:sz w:val="22"/>
                      <w:szCs w:val="22"/>
                    </w:rPr>
                  </w:pPr>
                  <w:r w:rsidRPr="00E84B21">
                    <w:rPr>
                      <w:rFonts w:ascii="Arial Black" w:hAnsi="Arial Black"/>
                      <w:b/>
                      <w:bCs/>
                      <w:color w:val="000000" w:themeColor="text1"/>
                      <w:sz w:val="22"/>
                      <w:szCs w:val="22"/>
                    </w:rPr>
                    <w:t>TOTAL NECESAR  ANUL 2024</w:t>
                  </w:r>
                </w:p>
              </w:tc>
              <w:tc>
                <w:tcPr>
                  <w:tcW w:w="1977" w:type="dxa"/>
                </w:tcPr>
                <w:p w14:paraId="351FA191" w14:textId="77777777" w:rsidR="004F1A48" w:rsidRPr="00E84B21" w:rsidRDefault="004F1A48" w:rsidP="004F1A48">
                  <w:pPr>
                    <w:autoSpaceDE w:val="0"/>
                    <w:autoSpaceDN w:val="0"/>
                    <w:adjustRightInd w:val="0"/>
                    <w:spacing w:after="40" w:line="276" w:lineRule="auto"/>
                    <w:jc w:val="right"/>
                    <w:rPr>
                      <w:rFonts w:ascii="Arial Black" w:hAnsi="Arial Black"/>
                      <w:b/>
                      <w:bCs/>
                      <w:color w:val="000000" w:themeColor="text1"/>
                      <w:sz w:val="22"/>
                      <w:szCs w:val="22"/>
                    </w:rPr>
                  </w:pPr>
                  <w:r w:rsidRPr="00E84B21">
                    <w:rPr>
                      <w:rFonts w:ascii="Arial Black" w:hAnsi="Arial Black"/>
                      <w:b/>
                      <w:bCs/>
                      <w:color w:val="000000" w:themeColor="text1"/>
                      <w:sz w:val="22"/>
                      <w:szCs w:val="22"/>
                    </w:rPr>
                    <w:t xml:space="preserve">5.031.599,23 </w:t>
                  </w:r>
                </w:p>
              </w:tc>
              <w:tc>
                <w:tcPr>
                  <w:tcW w:w="2148" w:type="dxa"/>
                </w:tcPr>
                <w:p w14:paraId="19860EE5" w14:textId="77777777" w:rsidR="004F1A48" w:rsidRPr="00897790" w:rsidRDefault="004F1A48" w:rsidP="004F1A48">
                  <w:pPr>
                    <w:autoSpaceDE w:val="0"/>
                    <w:autoSpaceDN w:val="0"/>
                    <w:adjustRightInd w:val="0"/>
                    <w:spacing w:after="40" w:line="276" w:lineRule="auto"/>
                    <w:jc w:val="right"/>
                    <w:rPr>
                      <w:rFonts w:ascii="Montserrat Light" w:hAnsi="Montserrat Light"/>
                      <w:b/>
                      <w:bCs/>
                      <w:color w:val="000000" w:themeColor="text1"/>
                    </w:rPr>
                  </w:pPr>
                </w:p>
              </w:tc>
            </w:tr>
            <w:tr w:rsidR="004F1A48" w:rsidRPr="00897790" w14:paraId="7C2A229E" w14:textId="77777777" w:rsidTr="009B3DCB">
              <w:trPr>
                <w:trHeight w:val="813"/>
              </w:trPr>
              <w:tc>
                <w:tcPr>
                  <w:tcW w:w="450" w:type="dxa"/>
                </w:tcPr>
                <w:p w14:paraId="6CE24757" w14:textId="77777777" w:rsidR="004F1A48" w:rsidRPr="00897790" w:rsidRDefault="004F1A48" w:rsidP="004F1A48">
                  <w:pPr>
                    <w:autoSpaceDE w:val="0"/>
                    <w:autoSpaceDN w:val="0"/>
                    <w:adjustRightInd w:val="0"/>
                    <w:spacing w:after="40" w:line="276" w:lineRule="auto"/>
                    <w:jc w:val="center"/>
                    <w:rPr>
                      <w:rFonts w:ascii="Montserrat Light" w:hAnsi="Montserrat Light"/>
                      <w:color w:val="000000" w:themeColor="text1"/>
                    </w:rPr>
                  </w:pPr>
                </w:p>
              </w:tc>
              <w:tc>
                <w:tcPr>
                  <w:tcW w:w="5310" w:type="dxa"/>
                </w:tcPr>
                <w:p w14:paraId="3FD7BC15" w14:textId="710067A2" w:rsidR="004F1A48" w:rsidRPr="00897790" w:rsidRDefault="004F1A48" w:rsidP="004F1A48">
                  <w:pPr>
                    <w:autoSpaceDE w:val="0"/>
                    <w:autoSpaceDN w:val="0"/>
                    <w:adjustRightInd w:val="0"/>
                    <w:spacing w:after="40" w:line="276" w:lineRule="auto"/>
                    <w:jc w:val="both"/>
                    <w:rPr>
                      <w:rFonts w:ascii="Montserrat Light" w:hAnsi="Montserrat Light"/>
                      <w:bCs/>
                      <w:iCs/>
                    </w:rPr>
                  </w:pPr>
                  <w:r>
                    <w:rPr>
                      <w:rFonts w:ascii="Montserrat Light" w:hAnsi="Montserrat Light"/>
                      <w:bCs/>
                      <w:iCs/>
                    </w:rPr>
                    <w:t>De asemenea se impune actualizarea indictorilor tehni</w:t>
                  </w:r>
                  <w:r w:rsidR="00A6498F">
                    <w:rPr>
                      <w:rFonts w:ascii="Montserrat Light" w:hAnsi="Montserrat Light"/>
                      <w:bCs/>
                      <w:iCs/>
                    </w:rPr>
                    <w:t>co</w:t>
                  </w:r>
                  <w:r>
                    <w:rPr>
                      <w:rFonts w:ascii="Montserrat Light" w:hAnsi="Montserrat Light"/>
                      <w:bCs/>
                      <w:iCs/>
                    </w:rPr>
                    <w:t xml:space="preserve"> economici cu valori necesare p</w:t>
                  </w:r>
                  <w:r w:rsidR="00A6498F">
                    <w:rPr>
                      <w:rFonts w:ascii="Montserrat Light" w:hAnsi="Montserrat Light"/>
                      <w:bCs/>
                      <w:iCs/>
                    </w:rPr>
                    <w:t>e</w:t>
                  </w:r>
                  <w:r>
                    <w:rPr>
                      <w:rFonts w:ascii="Montserrat Light" w:hAnsi="Montserrat Light"/>
                      <w:bCs/>
                      <w:iCs/>
                    </w:rPr>
                    <w:t xml:space="preserve"> parcursul implementării în intervalul anilor 2020 – 2023 după cu urmează</w:t>
                  </w:r>
                </w:p>
              </w:tc>
              <w:tc>
                <w:tcPr>
                  <w:tcW w:w="1977" w:type="dxa"/>
                </w:tcPr>
                <w:p w14:paraId="5257459F" w14:textId="77777777" w:rsidR="004F1A48" w:rsidRPr="00897790" w:rsidRDefault="004F1A48" w:rsidP="004F1A48">
                  <w:pPr>
                    <w:autoSpaceDE w:val="0"/>
                    <w:autoSpaceDN w:val="0"/>
                    <w:adjustRightInd w:val="0"/>
                    <w:spacing w:after="40" w:line="276" w:lineRule="auto"/>
                    <w:jc w:val="both"/>
                    <w:rPr>
                      <w:rFonts w:ascii="Montserrat Light" w:hAnsi="Montserrat Light"/>
                      <w:bCs/>
                      <w:iCs/>
                    </w:rPr>
                  </w:pPr>
                </w:p>
              </w:tc>
              <w:tc>
                <w:tcPr>
                  <w:tcW w:w="2148" w:type="dxa"/>
                </w:tcPr>
                <w:p w14:paraId="7916D65A" w14:textId="77777777" w:rsidR="004F1A48" w:rsidRPr="00897790" w:rsidRDefault="004F1A48" w:rsidP="004F1A48">
                  <w:pPr>
                    <w:autoSpaceDE w:val="0"/>
                    <w:autoSpaceDN w:val="0"/>
                    <w:adjustRightInd w:val="0"/>
                    <w:spacing w:after="40" w:line="276" w:lineRule="auto"/>
                    <w:jc w:val="both"/>
                    <w:rPr>
                      <w:rFonts w:ascii="Montserrat Light" w:hAnsi="Montserrat Light"/>
                      <w:bCs/>
                      <w:iCs/>
                    </w:rPr>
                  </w:pPr>
                </w:p>
              </w:tc>
            </w:tr>
            <w:tr w:rsidR="004F1A48" w:rsidRPr="00897790" w14:paraId="3339B890" w14:textId="77777777" w:rsidTr="009B3DCB">
              <w:trPr>
                <w:trHeight w:val="813"/>
              </w:trPr>
              <w:tc>
                <w:tcPr>
                  <w:tcW w:w="450" w:type="dxa"/>
                </w:tcPr>
                <w:p w14:paraId="777F0533" w14:textId="77777777" w:rsidR="004F1A48" w:rsidRPr="00897790" w:rsidRDefault="004F1A48" w:rsidP="004F1A48">
                  <w:pPr>
                    <w:autoSpaceDE w:val="0"/>
                    <w:autoSpaceDN w:val="0"/>
                    <w:adjustRightInd w:val="0"/>
                    <w:spacing w:after="40" w:line="276" w:lineRule="auto"/>
                    <w:jc w:val="center"/>
                    <w:rPr>
                      <w:rFonts w:ascii="Montserrat Light" w:hAnsi="Montserrat Light"/>
                      <w:color w:val="000000" w:themeColor="text1"/>
                      <w:sz w:val="22"/>
                      <w:szCs w:val="22"/>
                    </w:rPr>
                  </w:pPr>
                </w:p>
              </w:tc>
              <w:tc>
                <w:tcPr>
                  <w:tcW w:w="5310" w:type="dxa"/>
                </w:tcPr>
                <w:p w14:paraId="5EF774D4" w14:textId="77777777" w:rsidR="004F1A48" w:rsidRPr="005E5CDD" w:rsidRDefault="004F1A48" w:rsidP="004F1A48">
                  <w:pPr>
                    <w:pStyle w:val="ListParagraph"/>
                    <w:widowControl w:val="0"/>
                    <w:numPr>
                      <w:ilvl w:val="0"/>
                      <w:numId w:val="19"/>
                    </w:numPr>
                    <w:tabs>
                      <w:tab w:val="left" w:pos="360"/>
                    </w:tabs>
                    <w:autoSpaceDE w:val="0"/>
                    <w:autoSpaceDN w:val="0"/>
                    <w:spacing w:before="53" w:line="276" w:lineRule="auto"/>
                    <w:ind w:right="76"/>
                    <w:jc w:val="both"/>
                    <w:rPr>
                      <w:rFonts w:ascii="Montserrat Light" w:hAnsi="Montserrat Light" w:cstheme="majorHAnsi"/>
                      <w:color w:val="242626"/>
                    </w:rPr>
                  </w:pPr>
                  <w:r w:rsidRPr="005E5CDD">
                    <w:rPr>
                      <w:rFonts w:ascii="Montserrat Light" w:hAnsi="Montserrat Light"/>
                      <w:bCs/>
                      <w:iCs/>
                    </w:rPr>
                    <w:t>Valoarea cumulată a sumelor ajustate pentru intervalul ianuarie 2020 – decembrie 2023</w:t>
                  </w:r>
                  <w:r w:rsidRPr="005E5CDD">
                    <w:rPr>
                      <w:rFonts w:ascii="Montserrat Light" w:hAnsi="Montserrat Light"/>
                      <w:color w:val="000000" w:themeColor="text1"/>
                    </w:rPr>
                    <w:t xml:space="preserve">, în conformitate cu prevederile </w:t>
                  </w:r>
                  <w:r w:rsidRPr="005E5CDD">
                    <w:rPr>
                      <w:rFonts w:ascii="Montserrat Light" w:hAnsi="Montserrat Light" w:cstheme="majorHAnsi"/>
                      <w:color w:val="242626"/>
                    </w:rPr>
                    <w:t xml:space="preserve">Clauza 48 – Ajustarea prețurilor, care prevede ”Coeficientul de ajustare se va calcula conform formulei de la subclauza 48.5 – Valoarea coeficientului va fi calculată pentru fiecare Situație de lucrări în parte cu raportare la luna de execuție a lucrărilor incluse în situație, conform indicelui de cost în construcții, </w:t>
                  </w:r>
                </w:p>
                <w:p w14:paraId="5649DA3B" w14:textId="77777777" w:rsidR="004F1A48" w:rsidRPr="00897790" w:rsidRDefault="004F1A48" w:rsidP="004F1A48">
                  <w:pPr>
                    <w:autoSpaceDE w:val="0"/>
                    <w:autoSpaceDN w:val="0"/>
                    <w:adjustRightInd w:val="0"/>
                    <w:spacing w:after="40" w:line="276" w:lineRule="auto"/>
                    <w:jc w:val="both"/>
                    <w:rPr>
                      <w:rFonts w:ascii="Montserrat Light" w:hAnsi="Montserrat Light"/>
                      <w:bCs/>
                      <w:color w:val="000000" w:themeColor="text1"/>
                      <w:sz w:val="22"/>
                      <w:szCs w:val="22"/>
                    </w:rPr>
                  </w:pPr>
                </w:p>
              </w:tc>
              <w:tc>
                <w:tcPr>
                  <w:tcW w:w="1977" w:type="dxa"/>
                </w:tcPr>
                <w:p w14:paraId="6A45F4E1" w14:textId="77777777" w:rsidR="004F1A48" w:rsidRDefault="004F1A48" w:rsidP="00A6498F">
                  <w:pPr>
                    <w:autoSpaceDE w:val="0"/>
                    <w:autoSpaceDN w:val="0"/>
                    <w:adjustRightInd w:val="0"/>
                    <w:spacing w:after="40" w:line="276" w:lineRule="auto"/>
                    <w:jc w:val="right"/>
                    <w:rPr>
                      <w:rFonts w:ascii="Montserrat Light" w:hAnsi="Montserrat Light"/>
                      <w:bCs/>
                      <w:iCs/>
                      <w:sz w:val="22"/>
                      <w:szCs w:val="22"/>
                    </w:rPr>
                  </w:pPr>
                </w:p>
                <w:p w14:paraId="18D047B6" w14:textId="77777777" w:rsidR="004F1A48" w:rsidRDefault="004F1A48" w:rsidP="00A6498F">
                  <w:pPr>
                    <w:autoSpaceDE w:val="0"/>
                    <w:autoSpaceDN w:val="0"/>
                    <w:adjustRightInd w:val="0"/>
                    <w:spacing w:after="40" w:line="276" w:lineRule="auto"/>
                    <w:jc w:val="right"/>
                    <w:rPr>
                      <w:rFonts w:ascii="Montserrat Light" w:hAnsi="Montserrat Light"/>
                      <w:bCs/>
                      <w:iCs/>
                      <w:sz w:val="22"/>
                      <w:szCs w:val="22"/>
                    </w:rPr>
                  </w:pPr>
                </w:p>
                <w:p w14:paraId="095BE125" w14:textId="77777777" w:rsidR="004F1A48" w:rsidRPr="00897790" w:rsidRDefault="004F1A48" w:rsidP="00A6498F">
                  <w:pPr>
                    <w:autoSpaceDE w:val="0"/>
                    <w:autoSpaceDN w:val="0"/>
                    <w:adjustRightInd w:val="0"/>
                    <w:spacing w:after="40" w:line="276" w:lineRule="auto"/>
                    <w:jc w:val="right"/>
                    <w:rPr>
                      <w:rFonts w:ascii="Montserrat Light" w:hAnsi="Montserrat Light"/>
                      <w:bCs/>
                      <w:color w:val="000000" w:themeColor="text1"/>
                      <w:sz w:val="22"/>
                      <w:szCs w:val="22"/>
                    </w:rPr>
                  </w:pPr>
                  <w:r w:rsidRPr="00897790">
                    <w:rPr>
                      <w:rFonts w:ascii="Montserrat Light" w:hAnsi="Montserrat Light"/>
                      <w:bCs/>
                      <w:iCs/>
                      <w:sz w:val="22"/>
                      <w:szCs w:val="22"/>
                    </w:rPr>
                    <w:t xml:space="preserve">5.634.062,61     </w:t>
                  </w:r>
                </w:p>
              </w:tc>
              <w:tc>
                <w:tcPr>
                  <w:tcW w:w="2148" w:type="dxa"/>
                </w:tcPr>
                <w:p w14:paraId="4EB9FFAE" w14:textId="77777777" w:rsidR="00A6498F" w:rsidRDefault="00A6498F" w:rsidP="004F1A48">
                  <w:pPr>
                    <w:autoSpaceDE w:val="0"/>
                    <w:autoSpaceDN w:val="0"/>
                    <w:adjustRightInd w:val="0"/>
                    <w:spacing w:after="40" w:line="276" w:lineRule="auto"/>
                    <w:jc w:val="right"/>
                    <w:rPr>
                      <w:rFonts w:ascii="Montserrat Light" w:hAnsi="Montserrat Light"/>
                      <w:bCs/>
                      <w:iCs/>
                    </w:rPr>
                  </w:pPr>
                </w:p>
                <w:p w14:paraId="22E0A68F" w14:textId="77777777" w:rsidR="00A6498F" w:rsidRDefault="00A6498F" w:rsidP="004F1A48">
                  <w:pPr>
                    <w:autoSpaceDE w:val="0"/>
                    <w:autoSpaceDN w:val="0"/>
                    <w:adjustRightInd w:val="0"/>
                    <w:spacing w:after="40" w:line="276" w:lineRule="auto"/>
                    <w:jc w:val="right"/>
                    <w:rPr>
                      <w:rFonts w:ascii="Montserrat Light" w:hAnsi="Montserrat Light"/>
                      <w:bCs/>
                      <w:iCs/>
                    </w:rPr>
                  </w:pPr>
                </w:p>
                <w:p w14:paraId="24D8FB9F" w14:textId="50929811" w:rsidR="004F1A48" w:rsidRPr="00897790" w:rsidRDefault="004F1A48" w:rsidP="004F1A48">
                  <w:pPr>
                    <w:autoSpaceDE w:val="0"/>
                    <w:autoSpaceDN w:val="0"/>
                    <w:adjustRightInd w:val="0"/>
                    <w:spacing w:after="40" w:line="276" w:lineRule="auto"/>
                    <w:jc w:val="right"/>
                    <w:rPr>
                      <w:rFonts w:ascii="Montserrat Light" w:hAnsi="Montserrat Light"/>
                      <w:bCs/>
                      <w:iCs/>
                    </w:rPr>
                  </w:pPr>
                  <w:r>
                    <w:rPr>
                      <w:rFonts w:ascii="Montserrat Light" w:hAnsi="Montserrat Light"/>
                      <w:bCs/>
                      <w:iCs/>
                    </w:rPr>
                    <w:t>0</w:t>
                  </w:r>
                </w:p>
              </w:tc>
            </w:tr>
            <w:tr w:rsidR="004F1A48" w:rsidRPr="00897790" w14:paraId="41BBA8FE" w14:textId="77777777" w:rsidTr="009B3DCB">
              <w:trPr>
                <w:trHeight w:val="813"/>
              </w:trPr>
              <w:tc>
                <w:tcPr>
                  <w:tcW w:w="450" w:type="dxa"/>
                </w:tcPr>
                <w:p w14:paraId="486A2FD3" w14:textId="77777777" w:rsidR="004F1A48" w:rsidRPr="00897790" w:rsidRDefault="004F1A48" w:rsidP="004F1A48">
                  <w:pPr>
                    <w:autoSpaceDE w:val="0"/>
                    <w:autoSpaceDN w:val="0"/>
                    <w:adjustRightInd w:val="0"/>
                    <w:spacing w:after="40" w:line="276" w:lineRule="auto"/>
                    <w:jc w:val="center"/>
                    <w:rPr>
                      <w:rFonts w:ascii="Montserrat Light" w:hAnsi="Montserrat Light"/>
                      <w:color w:val="000000" w:themeColor="text1"/>
                      <w:sz w:val="22"/>
                      <w:szCs w:val="22"/>
                    </w:rPr>
                  </w:pPr>
                </w:p>
              </w:tc>
              <w:tc>
                <w:tcPr>
                  <w:tcW w:w="5310" w:type="dxa"/>
                </w:tcPr>
                <w:p w14:paraId="2CB97E61" w14:textId="77777777" w:rsidR="004F1A48" w:rsidRPr="005E5CDD" w:rsidRDefault="004F1A48" w:rsidP="004F1A48">
                  <w:pPr>
                    <w:pStyle w:val="ListParagraph"/>
                    <w:numPr>
                      <w:ilvl w:val="0"/>
                      <w:numId w:val="19"/>
                    </w:numPr>
                    <w:jc w:val="both"/>
                    <w:rPr>
                      <w:rFonts w:ascii="Montserrat Light" w:hAnsi="Montserrat Light"/>
                      <w:color w:val="1C1C1C"/>
                      <w:w w:val="105"/>
                    </w:rPr>
                  </w:pPr>
                  <w:r w:rsidRPr="005E5CDD">
                    <w:rPr>
                      <w:rFonts w:ascii="Montserrat Light" w:hAnsi="Montserrat Light"/>
                      <w:bCs/>
                      <w:iCs/>
                    </w:rPr>
                    <w:t xml:space="preserve">Valoare aprobată prin Actul aditional nr. 2 </w:t>
                  </w:r>
                  <w:r w:rsidRPr="005E5CDD">
                    <w:rPr>
                      <w:rFonts w:ascii="Montserrat Light" w:hAnsi="Montserrat Light"/>
                      <w:bCs/>
                      <w:color w:val="1C1C1C"/>
                      <w:w w:val="105"/>
                    </w:rPr>
                    <w:t>/09.11.2022 pentru</w:t>
                  </w:r>
                  <w:r w:rsidRPr="005E5CDD">
                    <w:rPr>
                      <w:rFonts w:ascii="Montserrat Light" w:hAnsi="Montserrat Light"/>
                      <w:bCs/>
                      <w:iCs/>
                      <w:sz w:val="22"/>
                      <w:szCs w:val="22"/>
                    </w:rPr>
                    <w:t xml:space="preserve"> </w:t>
                  </w:r>
                  <w:r w:rsidRPr="005E5CDD">
                    <w:rPr>
                      <w:rFonts w:ascii="Montserrat Light" w:hAnsi="Montserrat Light"/>
                      <w:color w:val="1C1C1C"/>
                      <w:w w:val="105"/>
                    </w:rPr>
                    <w:t>montarea unor elemente de siguranță pe fațadele exterioare pentru asigurarea securității pacienților în etapa de exploatare a clădirii și pentru gestionarea următoarelor aspecte: ventilație, umbrire, microclimat și nu în ultimul rând partea estetică a clădirii.</w:t>
                  </w:r>
                </w:p>
                <w:p w14:paraId="63322913" w14:textId="77777777" w:rsidR="004F1A48" w:rsidRPr="00897790" w:rsidRDefault="004F1A48" w:rsidP="004F1A48">
                  <w:pPr>
                    <w:autoSpaceDE w:val="0"/>
                    <w:autoSpaceDN w:val="0"/>
                    <w:adjustRightInd w:val="0"/>
                    <w:spacing w:after="40" w:line="276" w:lineRule="auto"/>
                    <w:jc w:val="both"/>
                    <w:rPr>
                      <w:rFonts w:ascii="Montserrat Light" w:hAnsi="Montserrat Light"/>
                      <w:bCs/>
                      <w:color w:val="000000" w:themeColor="text1"/>
                      <w:sz w:val="22"/>
                      <w:szCs w:val="22"/>
                    </w:rPr>
                  </w:pPr>
                </w:p>
              </w:tc>
              <w:tc>
                <w:tcPr>
                  <w:tcW w:w="1977" w:type="dxa"/>
                </w:tcPr>
                <w:p w14:paraId="2B77483F" w14:textId="77777777" w:rsidR="00A6498F" w:rsidRDefault="00A6498F" w:rsidP="00A6498F">
                  <w:pPr>
                    <w:autoSpaceDE w:val="0"/>
                    <w:autoSpaceDN w:val="0"/>
                    <w:adjustRightInd w:val="0"/>
                    <w:spacing w:after="40" w:line="276" w:lineRule="auto"/>
                    <w:jc w:val="right"/>
                    <w:rPr>
                      <w:rFonts w:ascii="Montserrat Light" w:hAnsi="Montserrat Light"/>
                      <w:bCs/>
                      <w:color w:val="1C1C1C"/>
                      <w:w w:val="105"/>
                      <w:sz w:val="22"/>
                      <w:szCs w:val="22"/>
                    </w:rPr>
                  </w:pPr>
                </w:p>
                <w:p w14:paraId="165EB5F1" w14:textId="439AFA0B" w:rsidR="004F1A48" w:rsidRPr="00897790" w:rsidRDefault="004F1A48" w:rsidP="00A6498F">
                  <w:pPr>
                    <w:autoSpaceDE w:val="0"/>
                    <w:autoSpaceDN w:val="0"/>
                    <w:adjustRightInd w:val="0"/>
                    <w:spacing w:after="40" w:line="276" w:lineRule="auto"/>
                    <w:jc w:val="right"/>
                    <w:rPr>
                      <w:rFonts w:ascii="Montserrat Light" w:hAnsi="Montserrat Light"/>
                      <w:bCs/>
                      <w:color w:val="000000" w:themeColor="text1"/>
                      <w:sz w:val="22"/>
                      <w:szCs w:val="22"/>
                    </w:rPr>
                  </w:pPr>
                  <w:r w:rsidRPr="00897790">
                    <w:rPr>
                      <w:rFonts w:ascii="Montserrat Light" w:hAnsi="Montserrat Light"/>
                      <w:bCs/>
                      <w:color w:val="1C1C1C"/>
                      <w:w w:val="105"/>
                      <w:sz w:val="22"/>
                      <w:szCs w:val="22"/>
                    </w:rPr>
                    <w:t xml:space="preserve">1.549.184,02     </w:t>
                  </w:r>
                </w:p>
              </w:tc>
              <w:tc>
                <w:tcPr>
                  <w:tcW w:w="2148" w:type="dxa"/>
                </w:tcPr>
                <w:p w14:paraId="2763D9E5" w14:textId="77777777" w:rsidR="004F1A48" w:rsidRDefault="004F1A48" w:rsidP="004F1A48">
                  <w:pPr>
                    <w:autoSpaceDE w:val="0"/>
                    <w:autoSpaceDN w:val="0"/>
                    <w:adjustRightInd w:val="0"/>
                    <w:spacing w:after="40" w:line="276" w:lineRule="auto"/>
                    <w:jc w:val="right"/>
                    <w:rPr>
                      <w:rFonts w:ascii="Montserrat Light" w:hAnsi="Montserrat Light"/>
                      <w:bCs/>
                      <w:color w:val="1C1C1C"/>
                      <w:w w:val="105"/>
                    </w:rPr>
                  </w:pPr>
                </w:p>
                <w:p w14:paraId="4A769194" w14:textId="3CAAEAD4" w:rsidR="00A6498F" w:rsidRPr="00897790" w:rsidRDefault="00A6498F" w:rsidP="004F1A48">
                  <w:pPr>
                    <w:autoSpaceDE w:val="0"/>
                    <w:autoSpaceDN w:val="0"/>
                    <w:adjustRightInd w:val="0"/>
                    <w:spacing w:after="40" w:line="276" w:lineRule="auto"/>
                    <w:jc w:val="right"/>
                    <w:rPr>
                      <w:rFonts w:ascii="Montserrat Light" w:hAnsi="Montserrat Light"/>
                      <w:bCs/>
                      <w:color w:val="1C1C1C"/>
                      <w:w w:val="105"/>
                    </w:rPr>
                  </w:pPr>
                  <w:r>
                    <w:rPr>
                      <w:rFonts w:ascii="Montserrat Light" w:hAnsi="Montserrat Light"/>
                      <w:bCs/>
                      <w:color w:val="1C1C1C"/>
                      <w:w w:val="105"/>
                    </w:rPr>
                    <w:t>0</w:t>
                  </w:r>
                </w:p>
              </w:tc>
            </w:tr>
            <w:tr w:rsidR="004F1A48" w:rsidRPr="00897790" w14:paraId="6CDC4370" w14:textId="77777777" w:rsidTr="009B3DCB">
              <w:trPr>
                <w:trHeight w:val="554"/>
              </w:trPr>
              <w:tc>
                <w:tcPr>
                  <w:tcW w:w="450" w:type="dxa"/>
                </w:tcPr>
                <w:p w14:paraId="574EE406" w14:textId="77777777" w:rsidR="004F1A48" w:rsidRPr="00897790" w:rsidRDefault="004F1A48" w:rsidP="004F1A48">
                  <w:pPr>
                    <w:autoSpaceDE w:val="0"/>
                    <w:autoSpaceDN w:val="0"/>
                    <w:adjustRightInd w:val="0"/>
                    <w:spacing w:after="40" w:line="276" w:lineRule="auto"/>
                    <w:jc w:val="center"/>
                    <w:rPr>
                      <w:rFonts w:ascii="Montserrat Light" w:hAnsi="Montserrat Light"/>
                      <w:color w:val="000000" w:themeColor="text1"/>
                      <w:sz w:val="22"/>
                      <w:szCs w:val="22"/>
                    </w:rPr>
                  </w:pPr>
                </w:p>
              </w:tc>
              <w:tc>
                <w:tcPr>
                  <w:tcW w:w="5310" w:type="dxa"/>
                </w:tcPr>
                <w:p w14:paraId="088EAC86" w14:textId="77777777" w:rsidR="004F1A48" w:rsidRDefault="004F1A48" w:rsidP="004F1A48">
                  <w:pPr>
                    <w:autoSpaceDE w:val="0"/>
                    <w:autoSpaceDN w:val="0"/>
                    <w:adjustRightInd w:val="0"/>
                    <w:spacing w:after="40" w:line="276" w:lineRule="auto"/>
                    <w:jc w:val="both"/>
                    <w:rPr>
                      <w:rFonts w:ascii="Montserrat Light" w:hAnsi="Montserrat Light"/>
                      <w:b/>
                      <w:bCs/>
                      <w:color w:val="000000" w:themeColor="text1"/>
                      <w:sz w:val="22"/>
                      <w:szCs w:val="22"/>
                    </w:rPr>
                  </w:pPr>
                  <w:r w:rsidRPr="00897790">
                    <w:rPr>
                      <w:rFonts w:ascii="Montserrat Light" w:hAnsi="Montserrat Light"/>
                      <w:b/>
                      <w:bCs/>
                      <w:color w:val="000000" w:themeColor="text1"/>
                      <w:sz w:val="22"/>
                      <w:szCs w:val="22"/>
                    </w:rPr>
                    <w:t xml:space="preserve">TOTAL CREȘTERE </w:t>
                  </w:r>
                </w:p>
                <w:p w14:paraId="647D4B32" w14:textId="77777777" w:rsidR="004F1A48" w:rsidRPr="00897790" w:rsidRDefault="004F1A48" w:rsidP="004F1A48">
                  <w:pPr>
                    <w:autoSpaceDE w:val="0"/>
                    <w:autoSpaceDN w:val="0"/>
                    <w:adjustRightInd w:val="0"/>
                    <w:spacing w:after="40" w:line="276" w:lineRule="auto"/>
                    <w:jc w:val="both"/>
                    <w:rPr>
                      <w:rFonts w:ascii="Montserrat Light" w:hAnsi="Montserrat Light"/>
                      <w:b/>
                      <w:bCs/>
                      <w:color w:val="000000" w:themeColor="text1"/>
                      <w:sz w:val="22"/>
                      <w:szCs w:val="22"/>
                    </w:rPr>
                  </w:pPr>
                  <w:r w:rsidRPr="00897790">
                    <w:rPr>
                      <w:rFonts w:ascii="Montserrat Light" w:hAnsi="Montserrat Light"/>
                      <w:b/>
                      <w:bCs/>
                      <w:color w:val="000000" w:themeColor="text1"/>
                      <w:sz w:val="22"/>
                      <w:szCs w:val="22"/>
                    </w:rPr>
                    <w:t xml:space="preserve">INDICATORI TEHNICO – ECONOMICI </w:t>
                  </w:r>
                </w:p>
              </w:tc>
              <w:tc>
                <w:tcPr>
                  <w:tcW w:w="1977" w:type="dxa"/>
                </w:tcPr>
                <w:p w14:paraId="35BAB80C" w14:textId="77777777" w:rsidR="004F1A48" w:rsidRPr="00905A7B" w:rsidRDefault="004F1A48" w:rsidP="004F1A48">
                  <w:pPr>
                    <w:autoSpaceDE w:val="0"/>
                    <w:autoSpaceDN w:val="0"/>
                    <w:adjustRightInd w:val="0"/>
                    <w:spacing w:after="40" w:line="276" w:lineRule="auto"/>
                    <w:jc w:val="both"/>
                    <w:rPr>
                      <w:rFonts w:ascii="Arial Black" w:hAnsi="Arial Black"/>
                      <w:b/>
                      <w:bCs/>
                      <w:color w:val="000000" w:themeColor="text1"/>
                      <w:sz w:val="22"/>
                      <w:szCs w:val="22"/>
                    </w:rPr>
                  </w:pPr>
                  <w:r w:rsidRPr="00905A7B">
                    <w:rPr>
                      <w:rFonts w:ascii="Arial Black" w:hAnsi="Arial Black"/>
                      <w:b/>
                      <w:bCs/>
                      <w:color w:val="000000" w:themeColor="text1"/>
                      <w:sz w:val="22"/>
                      <w:szCs w:val="22"/>
                    </w:rPr>
                    <w:t>12.214.845,86   lei fără TVA</w:t>
                  </w:r>
                </w:p>
              </w:tc>
              <w:tc>
                <w:tcPr>
                  <w:tcW w:w="2148" w:type="dxa"/>
                </w:tcPr>
                <w:p w14:paraId="57337A00" w14:textId="77777777" w:rsidR="004F1A48" w:rsidRPr="00897790" w:rsidRDefault="004F1A48" w:rsidP="004F1A48">
                  <w:pPr>
                    <w:autoSpaceDE w:val="0"/>
                    <w:autoSpaceDN w:val="0"/>
                    <w:adjustRightInd w:val="0"/>
                    <w:spacing w:after="40" w:line="276" w:lineRule="auto"/>
                    <w:jc w:val="right"/>
                    <w:rPr>
                      <w:rFonts w:ascii="Montserrat Light" w:hAnsi="Montserrat Light"/>
                      <w:b/>
                      <w:bCs/>
                      <w:color w:val="000000" w:themeColor="text1"/>
                    </w:rPr>
                  </w:pPr>
                </w:p>
              </w:tc>
            </w:tr>
            <w:bookmarkEnd w:id="6"/>
          </w:tbl>
          <w:p w14:paraId="63951284" w14:textId="77777777" w:rsidR="004F1A48" w:rsidRDefault="004F1A48" w:rsidP="004F1A48">
            <w:pPr>
              <w:spacing w:after="40" w:line="276" w:lineRule="auto"/>
              <w:jc w:val="both"/>
              <w:rPr>
                <w:rFonts w:ascii="Montserrat Light" w:hAnsi="Montserrat Light"/>
                <w:b/>
                <w:color w:val="000000" w:themeColor="text1"/>
                <w:shd w:val="clear" w:color="auto" w:fill="FFFFFF"/>
              </w:rPr>
            </w:pPr>
          </w:p>
          <w:p w14:paraId="7BA4BC42" w14:textId="7F00C5B6" w:rsidR="004F1A48" w:rsidRPr="00897790" w:rsidRDefault="004F1A48" w:rsidP="004F1A48">
            <w:pPr>
              <w:spacing w:after="40" w:line="360" w:lineRule="auto"/>
              <w:jc w:val="both"/>
              <w:rPr>
                <w:rFonts w:ascii="Montserrat Light" w:hAnsi="Montserrat Light"/>
                <w:bCs/>
                <w:noProof/>
                <w:color w:val="000000" w:themeColor="text1"/>
                <w:shd w:val="clear" w:color="auto" w:fill="FFFFFF"/>
                <w:lang w:eastAsia="ro-RO"/>
              </w:rPr>
            </w:pPr>
            <w:r w:rsidRPr="00897790">
              <w:rPr>
                <w:rFonts w:ascii="Montserrat Light" w:hAnsi="Montserrat Light"/>
                <w:b/>
                <w:color w:val="000000" w:themeColor="text1"/>
                <w:shd w:val="clear" w:color="auto" w:fill="FFFFFF"/>
              </w:rPr>
              <w:t xml:space="preserve">Astfel, necesitatea modificării și completării </w:t>
            </w:r>
            <w:r w:rsidRPr="00897790">
              <w:rPr>
                <w:rFonts w:ascii="Montserrat Light" w:hAnsi="Montserrat Light"/>
                <w:b/>
                <w:i/>
                <w:iCs/>
                <w:color w:val="000000" w:themeColor="text1"/>
                <w:shd w:val="clear" w:color="auto" w:fill="FFFFFF"/>
              </w:rPr>
              <w:t xml:space="preserve">Hotărârii Consiliului Judeţean Cluj </w:t>
            </w:r>
            <w:r w:rsidRPr="00897790">
              <w:rPr>
                <w:rFonts w:ascii="Montserrat Light" w:hAnsi="Montserrat Light"/>
                <w:b/>
                <w:i/>
                <w:iCs/>
                <w:noProof/>
                <w:color w:val="000000" w:themeColor="text1"/>
                <w:shd w:val="clear" w:color="auto" w:fill="FFFFFF"/>
                <w:lang w:eastAsia="ro-RO"/>
              </w:rPr>
              <w:t>nr. 16</w:t>
            </w:r>
            <w:r>
              <w:rPr>
                <w:rFonts w:ascii="Montserrat Light" w:hAnsi="Montserrat Light"/>
                <w:b/>
                <w:i/>
                <w:iCs/>
                <w:noProof/>
                <w:color w:val="000000" w:themeColor="text1"/>
                <w:shd w:val="clear" w:color="auto" w:fill="FFFFFF"/>
                <w:lang w:eastAsia="ro-RO"/>
              </w:rPr>
              <w:t>2</w:t>
            </w:r>
            <w:r w:rsidRPr="00897790">
              <w:rPr>
                <w:rFonts w:ascii="Montserrat Light" w:hAnsi="Montserrat Light"/>
                <w:b/>
                <w:i/>
                <w:iCs/>
                <w:noProof/>
                <w:color w:val="000000" w:themeColor="text1"/>
                <w:shd w:val="clear" w:color="auto" w:fill="FFFFFF"/>
                <w:lang w:eastAsia="ro-RO"/>
              </w:rPr>
              <w:t xml:space="preserve">/2018, </w:t>
            </w:r>
            <w:r w:rsidRPr="00897790">
              <w:rPr>
                <w:rFonts w:ascii="Montserrat Light" w:hAnsi="Montserrat Light"/>
                <w:bCs/>
                <w:i/>
                <w:iCs/>
                <w:noProof/>
                <w:color w:val="000000" w:themeColor="text1"/>
                <w:shd w:val="clear" w:color="auto" w:fill="FFFFFF"/>
                <w:lang w:eastAsia="ro-RO"/>
              </w:rPr>
              <w:t>respectiv, anexa</w:t>
            </w:r>
            <w:r w:rsidRPr="00897790">
              <w:rPr>
                <w:rFonts w:ascii="Montserrat Light" w:hAnsi="Montserrat Light"/>
                <w:b/>
                <w:i/>
                <w:iCs/>
                <w:noProof/>
                <w:color w:val="000000" w:themeColor="text1"/>
                <w:shd w:val="clear" w:color="auto" w:fill="FFFFFF"/>
                <w:lang w:eastAsia="ro-RO"/>
              </w:rPr>
              <w:t xml:space="preserve"> </w:t>
            </w:r>
            <w:r w:rsidRPr="00897790">
              <w:rPr>
                <w:rFonts w:ascii="Montserrat Light" w:hAnsi="Montserrat Light"/>
                <w:bCs/>
                <w:i/>
                <w:iCs/>
                <w:noProof/>
                <w:color w:val="000000" w:themeColor="text1"/>
                <w:shd w:val="clear" w:color="auto" w:fill="FFFFFF"/>
                <w:lang w:eastAsia="ro-RO"/>
              </w:rPr>
              <w:t xml:space="preserve">privind aprobarea indicatorilor tehnico – economici, actualizați ai lucrărilor de extindere, modernizare și reabilitare a </w:t>
            </w:r>
            <w:r w:rsidRPr="00897790">
              <w:rPr>
                <w:rFonts w:ascii="Montserrat Light" w:hAnsi="Montserrat Light"/>
                <w:bCs/>
                <w:noProof/>
                <w:color w:val="000000" w:themeColor="text1"/>
                <w:shd w:val="clear" w:color="auto" w:fill="FFFFFF"/>
                <w:lang w:eastAsia="ro-RO"/>
              </w:rPr>
              <w:t xml:space="preserve"> </w:t>
            </w:r>
            <w:r w:rsidRPr="00897790">
              <w:rPr>
                <w:rFonts w:ascii="Montserrat Light" w:eastAsia="Times New Roman" w:hAnsi="Montserrat Light" w:cs="Mangal"/>
                <w:iCs/>
                <w:lang w:eastAsia="x-none" w:bidi="ne-NP"/>
              </w:rPr>
              <w:t>Ambulatoriului Clinic de Psihiatrie Pediatrică din cadrul Spitalului Clinic de Urgență pentru Copii Cluj</w:t>
            </w:r>
            <w:r w:rsidRPr="00897790">
              <w:rPr>
                <w:rFonts w:ascii="Montserrat Light" w:hAnsi="Montserrat Light"/>
                <w:bCs/>
                <w:noProof/>
                <w:color w:val="000000" w:themeColor="text1"/>
                <w:shd w:val="clear" w:color="auto" w:fill="FFFFFF"/>
                <w:lang w:eastAsia="ro-RO"/>
              </w:rPr>
              <w:t>, cu modificările și completările ulterioare,</w:t>
            </w:r>
            <w:r w:rsidRPr="00897790">
              <w:rPr>
                <w:rFonts w:ascii="Montserrat Light" w:hAnsi="Montserrat Light"/>
                <w:bCs/>
                <w:noProof/>
                <w:color w:val="00B0F0"/>
                <w:shd w:val="clear" w:color="auto" w:fill="FFFFFF"/>
                <w:lang w:eastAsia="ro-RO"/>
              </w:rPr>
              <w:t xml:space="preserve"> </w:t>
            </w:r>
            <w:r w:rsidRPr="00897790">
              <w:rPr>
                <w:rFonts w:ascii="Montserrat Light" w:hAnsi="Montserrat Light"/>
                <w:bCs/>
                <w:noProof/>
                <w:color w:val="000000" w:themeColor="text1"/>
                <w:shd w:val="clear" w:color="auto" w:fill="FFFFFF"/>
                <w:lang w:eastAsia="ro-RO"/>
              </w:rPr>
              <w:t>se impune, ținând cont de următoarele argumente contractuale:</w:t>
            </w:r>
          </w:p>
          <w:p w14:paraId="135CD845" w14:textId="77777777" w:rsidR="00E97706" w:rsidRPr="00EA2F16" w:rsidRDefault="00E97706" w:rsidP="005B5CCA">
            <w:pPr>
              <w:spacing w:after="0" w:line="360" w:lineRule="auto"/>
              <w:jc w:val="both"/>
              <w:rPr>
                <w:rFonts w:ascii="Montserrat Light" w:hAnsi="Montserrat Light"/>
                <w:b/>
                <w:bCs/>
                <w:color w:val="000000" w:themeColor="text1"/>
              </w:rPr>
            </w:pPr>
          </w:p>
          <w:p w14:paraId="623F7787" w14:textId="14C07D85" w:rsidR="00E97706" w:rsidRPr="00EA2F16" w:rsidRDefault="00E97706" w:rsidP="005B5CCA">
            <w:pPr>
              <w:pStyle w:val="ListParagraph"/>
              <w:numPr>
                <w:ilvl w:val="0"/>
                <w:numId w:val="8"/>
              </w:numPr>
              <w:autoSpaceDE w:val="0"/>
              <w:autoSpaceDN w:val="0"/>
              <w:adjustRightInd w:val="0"/>
              <w:spacing w:after="0" w:line="360" w:lineRule="auto"/>
              <w:jc w:val="both"/>
              <w:rPr>
                <w:rFonts w:ascii="Montserrat Light" w:hAnsi="Montserrat Light"/>
                <w:i/>
                <w:iCs/>
                <w:noProof/>
                <w:color w:val="000000" w:themeColor="text1"/>
              </w:rPr>
            </w:pPr>
            <w:r w:rsidRPr="00EA2F16">
              <w:rPr>
                <w:rFonts w:ascii="Montserrat Light" w:hAnsi="Montserrat Light"/>
                <w:noProof/>
                <w:color w:val="000000" w:themeColor="text1"/>
              </w:rPr>
              <w:t xml:space="preserve">art. 3. Valoarea Contractului alin. (3) </w:t>
            </w:r>
            <w:r w:rsidRPr="00EA2F16">
              <w:rPr>
                <w:rFonts w:ascii="Montserrat Light" w:hAnsi="Montserrat Light"/>
                <w:i/>
                <w:iCs/>
                <w:noProof/>
                <w:color w:val="000000" w:themeColor="text1"/>
              </w:rPr>
              <w:t>”În cazul în care valoarea totală a Proiectului crește față de valoarea convenită prin prezentul Contract de Finanțare, diferența astfel rezultată va fi suportată în întregime de Beneficiar”</w:t>
            </w:r>
          </w:p>
          <w:p w14:paraId="37D951E8" w14:textId="77777777" w:rsidR="00E97706" w:rsidRPr="00EA2F16" w:rsidRDefault="00E97706" w:rsidP="005B5CCA">
            <w:pPr>
              <w:pStyle w:val="ListParagraph"/>
              <w:numPr>
                <w:ilvl w:val="0"/>
                <w:numId w:val="8"/>
              </w:numPr>
              <w:autoSpaceDE w:val="0"/>
              <w:autoSpaceDN w:val="0"/>
              <w:adjustRightInd w:val="0"/>
              <w:spacing w:after="0" w:line="360" w:lineRule="auto"/>
              <w:jc w:val="both"/>
              <w:rPr>
                <w:rFonts w:ascii="Montserrat Light" w:hAnsi="Montserrat Light"/>
                <w:i/>
                <w:iCs/>
                <w:noProof/>
                <w:color w:val="000000" w:themeColor="text1"/>
              </w:rPr>
            </w:pPr>
            <w:r w:rsidRPr="00EA2F16">
              <w:rPr>
                <w:rFonts w:ascii="Montserrat Light" w:hAnsi="Montserrat Light"/>
                <w:noProof/>
                <w:color w:val="000000" w:themeColor="text1"/>
              </w:rPr>
              <w:t xml:space="preserve">art. 3 alin (1) din cadrul Contractului de finanțare, Anexa 1 - Condiții specifice </w:t>
            </w:r>
            <w:r w:rsidRPr="00EA2F16">
              <w:rPr>
                <w:rFonts w:ascii="Montserrat Light" w:hAnsi="Montserrat Light"/>
                <w:i/>
                <w:iCs/>
                <w:noProof/>
                <w:color w:val="000000" w:themeColor="text1"/>
              </w:rPr>
              <w:t>”Beneficiarul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p w14:paraId="2727FF49" w14:textId="77777777" w:rsidR="00E97706" w:rsidRPr="00EA2F16" w:rsidRDefault="00E97706" w:rsidP="005B5CCA">
            <w:pPr>
              <w:pStyle w:val="ListParagraph"/>
              <w:numPr>
                <w:ilvl w:val="0"/>
                <w:numId w:val="8"/>
              </w:numPr>
              <w:autoSpaceDE w:val="0"/>
              <w:autoSpaceDN w:val="0"/>
              <w:adjustRightInd w:val="0"/>
              <w:spacing w:after="0" w:line="360" w:lineRule="auto"/>
              <w:jc w:val="both"/>
              <w:rPr>
                <w:rFonts w:ascii="Montserrat Light" w:hAnsi="Montserrat Light"/>
                <w:i/>
                <w:iCs/>
                <w:noProof/>
                <w:color w:val="000000" w:themeColor="text1"/>
                <w:lang w:val="it-IT"/>
              </w:rPr>
            </w:pPr>
            <w:r w:rsidRPr="00EA2F16">
              <w:rPr>
                <w:rFonts w:ascii="Montserrat Light" w:hAnsi="Montserrat Light"/>
                <w:noProof/>
                <w:color w:val="000000" w:themeColor="text1"/>
                <w:lang w:val="it-IT"/>
              </w:rPr>
              <w:t xml:space="preserve">art. 8, alin. (7) Anexa 1 - Condiții specifice </w:t>
            </w:r>
            <w:r w:rsidRPr="00EA2F16">
              <w:rPr>
                <w:rFonts w:ascii="Montserrat Light" w:hAnsi="Montserrat Light"/>
                <w:i/>
                <w:iCs/>
                <w:noProof/>
                <w:color w:val="000000" w:themeColor="text1"/>
                <w:lang w:val="it-IT"/>
              </w:rPr>
              <w:t>”Modificarea valorii totale a proiectului se va putea realiza exclusiv din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w:t>
            </w:r>
          </w:p>
          <w:p w14:paraId="52072A41" w14:textId="77777777" w:rsidR="001A2C0E" w:rsidRPr="00EA2F16" w:rsidRDefault="001A2C0E" w:rsidP="005B5CCA">
            <w:pPr>
              <w:suppressAutoHyphens/>
              <w:autoSpaceDE w:val="0"/>
              <w:autoSpaceDN w:val="0"/>
              <w:adjustRightInd w:val="0"/>
              <w:spacing w:line="360" w:lineRule="auto"/>
              <w:ind w:left="360"/>
              <w:jc w:val="both"/>
              <w:rPr>
                <w:rFonts w:ascii="Montserrat Light" w:hAnsi="Montserrat Light"/>
                <w:noProof/>
                <w:lang w:eastAsia="ro-RO"/>
              </w:rPr>
            </w:pPr>
          </w:p>
          <w:p w14:paraId="16ABC2E4" w14:textId="0D856883" w:rsidR="00543C46" w:rsidRDefault="00E97706" w:rsidP="005B5CCA">
            <w:pPr>
              <w:suppressAutoHyphens/>
              <w:autoSpaceDE w:val="0"/>
              <w:autoSpaceDN w:val="0"/>
              <w:adjustRightInd w:val="0"/>
              <w:spacing w:line="360" w:lineRule="auto"/>
              <w:ind w:left="360"/>
              <w:jc w:val="both"/>
              <w:rPr>
                <w:rFonts w:ascii="Montserrat Light" w:hAnsi="Montserrat Light"/>
                <w:noProof/>
                <w:lang w:eastAsia="ro-RO"/>
              </w:rPr>
            </w:pPr>
            <w:r w:rsidRPr="00EA2F16">
              <w:rPr>
                <w:rFonts w:ascii="Montserrat Light" w:hAnsi="Montserrat Light"/>
                <w:noProof/>
                <w:lang w:eastAsia="ro-RO"/>
              </w:rPr>
              <w:lastRenderedPageBreak/>
              <w:t>Coroborat cu cele menționate la pct. 1.1, 1.2 considerăm oportună modificarea Hotărârii Consiliulu</w:t>
            </w:r>
            <w:r w:rsidR="008F3441" w:rsidRPr="00EA2F16">
              <w:rPr>
                <w:rFonts w:ascii="Montserrat Light" w:hAnsi="Montserrat Light"/>
                <w:noProof/>
                <w:lang w:eastAsia="ro-RO"/>
              </w:rPr>
              <w:t xml:space="preserve">i </w:t>
            </w:r>
            <w:r w:rsidRPr="00EA2F16">
              <w:rPr>
                <w:rFonts w:ascii="Montserrat Light" w:hAnsi="Montserrat Light"/>
                <w:noProof/>
                <w:lang w:eastAsia="ro-RO"/>
              </w:rPr>
              <w:t>Județean Cluj nr. 162/2018 cu modificările și completările ulterioar</w:t>
            </w:r>
            <w:r w:rsidR="008F3441" w:rsidRPr="00EA2F16">
              <w:rPr>
                <w:rFonts w:ascii="Montserrat Light" w:hAnsi="Montserrat Light"/>
                <w:noProof/>
                <w:lang w:eastAsia="ro-RO"/>
              </w:rPr>
              <w:t>e</w:t>
            </w:r>
            <w:r w:rsidRPr="00EA2F16">
              <w:rPr>
                <w:rFonts w:ascii="Montserrat Light" w:hAnsi="Montserrat Light"/>
                <w:noProof/>
                <w:lang w:eastAsia="ro-RO"/>
              </w:rPr>
              <w:t xml:space="preserve"> pentru aprobarea proiectului ”Extinderea și moderniz</w:t>
            </w:r>
            <w:r w:rsidR="006706EF" w:rsidRPr="00EA2F16">
              <w:rPr>
                <w:rFonts w:ascii="Montserrat Light" w:hAnsi="Montserrat Light"/>
                <w:noProof/>
                <w:lang w:eastAsia="ro-RO"/>
              </w:rPr>
              <w:t>a</w:t>
            </w:r>
            <w:r w:rsidRPr="00EA2F16">
              <w:rPr>
                <w:rFonts w:ascii="Montserrat Light" w:hAnsi="Montserrat Light"/>
                <w:noProof/>
                <w:lang w:eastAsia="ro-RO"/>
              </w:rPr>
              <w:t xml:space="preserve">rea Ambulatoriului de Psihiatrie Pediatrică din cadrul Spitalului Clinic de urgență pentru </w:t>
            </w:r>
            <w:r w:rsidR="006706EF" w:rsidRPr="00EA2F16">
              <w:rPr>
                <w:rFonts w:ascii="Montserrat Light" w:hAnsi="Montserrat Light"/>
                <w:noProof/>
                <w:lang w:eastAsia="ro-RO"/>
              </w:rPr>
              <w:t>Copii Cluj</w:t>
            </w:r>
            <w:r w:rsidR="008F3441" w:rsidRPr="00EA2F16">
              <w:rPr>
                <w:rFonts w:ascii="Montserrat Light" w:hAnsi="Montserrat Light"/>
                <w:noProof/>
                <w:lang w:eastAsia="ro-RO"/>
              </w:rPr>
              <w:t>” , după cum urmează:</w:t>
            </w:r>
          </w:p>
          <w:p w14:paraId="54FFDDA9" w14:textId="4DCD078E" w:rsidR="00472E84" w:rsidRDefault="00472E84" w:rsidP="005B5CCA">
            <w:pPr>
              <w:suppressAutoHyphens/>
              <w:autoSpaceDE w:val="0"/>
              <w:autoSpaceDN w:val="0"/>
              <w:adjustRightInd w:val="0"/>
              <w:spacing w:line="360" w:lineRule="auto"/>
              <w:ind w:left="360"/>
              <w:jc w:val="both"/>
              <w:rPr>
                <w:rFonts w:ascii="Montserrat Light" w:hAnsi="Montserrat Light"/>
                <w:noProof/>
                <w:lang w:eastAsia="ro-RO"/>
              </w:rPr>
            </w:pPr>
            <w:r>
              <w:rPr>
                <w:rFonts w:ascii="Montserrat Light" w:hAnsi="Montserrat Light"/>
                <w:noProof/>
                <w:lang w:eastAsia="ro-RO"/>
              </w:rPr>
              <w:t>Mențiune:</w:t>
            </w:r>
          </w:p>
          <w:p w14:paraId="3471E490" w14:textId="2DAC0CE1" w:rsidR="00472E84" w:rsidRDefault="00472E84" w:rsidP="005B5CCA">
            <w:pPr>
              <w:suppressAutoHyphens/>
              <w:autoSpaceDE w:val="0"/>
              <w:autoSpaceDN w:val="0"/>
              <w:adjustRightInd w:val="0"/>
              <w:spacing w:line="360" w:lineRule="auto"/>
              <w:ind w:left="360"/>
              <w:jc w:val="both"/>
              <w:rPr>
                <w:rFonts w:ascii="Montserrat Light" w:hAnsi="Montserrat Light"/>
                <w:noProof/>
                <w:lang w:eastAsia="ro-RO"/>
              </w:rPr>
            </w:pPr>
            <w:r>
              <w:rPr>
                <w:rFonts w:ascii="Montserrat Light" w:hAnsi="Montserrat Light"/>
                <w:noProof/>
                <w:lang w:eastAsia="ro-RO"/>
              </w:rPr>
              <w:t xml:space="preserve">Valoarea cofinanțării eligibile a beneficiarului </w:t>
            </w:r>
            <w:r w:rsidR="00131F4B">
              <w:rPr>
                <w:rFonts w:ascii="Montserrat Light" w:hAnsi="Montserrat Light"/>
                <w:noProof/>
                <w:lang w:eastAsia="ro-RO"/>
              </w:rPr>
              <w:t xml:space="preserve">este </w:t>
            </w:r>
            <w:r>
              <w:rPr>
                <w:rFonts w:ascii="Montserrat Light" w:hAnsi="Montserrat Light"/>
                <w:noProof/>
                <w:lang w:eastAsia="ro-RO"/>
              </w:rPr>
              <w:t xml:space="preserve">de 214.015 lei inclusiv TVA, </w:t>
            </w:r>
            <w:r w:rsidR="00131F4B">
              <w:rPr>
                <w:rFonts w:ascii="Montserrat Light" w:hAnsi="Montserrat Light"/>
                <w:noProof/>
                <w:lang w:eastAsia="ro-RO"/>
              </w:rPr>
              <w:t xml:space="preserve">fiind </w:t>
            </w:r>
            <w:r>
              <w:rPr>
                <w:rFonts w:ascii="Montserrat Light" w:hAnsi="Montserrat Light"/>
                <w:noProof/>
                <w:lang w:eastAsia="ro-RO"/>
              </w:rPr>
              <w:t xml:space="preserve">valoarea prevăzută și în cadrul Contractului de finanțare și </w:t>
            </w:r>
            <w:r w:rsidR="00131F4B">
              <w:rPr>
                <w:rFonts w:ascii="Montserrat Light" w:hAnsi="Montserrat Light"/>
                <w:noProof/>
                <w:lang w:eastAsia="ro-RO"/>
              </w:rPr>
              <w:t xml:space="preserve">a rezultat din </w:t>
            </w:r>
            <w:r>
              <w:rPr>
                <w:rFonts w:ascii="Montserrat Light" w:hAnsi="Montserrat Light"/>
                <w:noProof/>
                <w:lang w:eastAsia="ro-RO"/>
              </w:rPr>
              <w:t>aplica</w:t>
            </w:r>
            <w:r w:rsidR="00131F4B">
              <w:rPr>
                <w:rFonts w:ascii="Montserrat Light" w:hAnsi="Montserrat Light"/>
                <w:noProof/>
                <w:lang w:eastAsia="ro-RO"/>
              </w:rPr>
              <w:t>rea cotei de 2%</w:t>
            </w:r>
            <w:r>
              <w:rPr>
                <w:rFonts w:ascii="Montserrat Light" w:hAnsi="Montserrat Light"/>
                <w:noProof/>
                <w:lang w:eastAsia="ro-RO"/>
              </w:rPr>
              <w:t xml:space="preserve"> la valoarea eligibilă </w:t>
            </w:r>
            <w:r w:rsidR="00131F4B">
              <w:rPr>
                <w:rFonts w:ascii="Montserrat Light" w:hAnsi="Montserrat Light"/>
                <w:noProof/>
                <w:lang w:eastAsia="ro-RO"/>
              </w:rPr>
              <w:t xml:space="preserve">aprobată </w:t>
            </w:r>
            <w:r>
              <w:rPr>
                <w:rFonts w:ascii="Montserrat Light" w:hAnsi="Montserrat Light"/>
                <w:noProof/>
                <w:lang w:eastAsia="ro-RO"/>
              </w:rPr>
              <w:t>a proiectului, respectiv la valoarea de 10.700.750 lei.</w:t>
            </w:r>
          </w:p>
          <w:p w14:paraId="49EB795B" w14:textId="50461F2D" w:rsidR="00472E84" w:rsidRPr="00EA2F16" w:rsidRDefault="00472E84" w:rsidP="005B5CCA">
            <w:pPr>
              <w:suppressAutoHyphens/>
              <w:autoSpaceDE w:val="0"/>
              <w:autoSpaceDN w:val="0"/>
              <w:adjustRightInd w:val="0"/>
              <w:spacing w:line="360" w:lineRule="auto"/>
              <w:ind w:left="360"/>
              <w:jc w:val="both"/>
              <w:rPr>
                <w:rFonts w:ascii="Montserrat Light" w:hAnsi="Montserrat Light"/>
                <w:noProof/>
                <w:lang w:eastAsia="ro-RO"/>
              </w:rPr>
            </w:pPr>
            <w:r>
              <w:rPr>
                <w:rFonts w:ascii="Montserrat Light" w:hAnsi="Montserrat Light"/>
                <w:noProof/>
                <w:lang w:eastAsia="ro-RO"/>
              </w:rPr>
              <w:t>În cadrul HCJ nr. 162 din 30.07.2018 se regăsește suma de 385.836,99 lei inclusiv TVA</w:t>
            </w:r>
            <w:r w:rsidR="00131F4B">
              <w:rPr>
                <w:rFonts w:ascii="Montserrat Light" w:hAnsi="Montserrat Light"/>
                <w:noProof/>
                <w:lang w:eastAsia="ro-RO"/>
              </w:rPr>
              <w:t xml:space="preserve">, </w:t>
            </w:r>
            <w:r>
              <w:rPr>
                <w:rFonts w:ascii="Montserrat Light" w:hAnsi="Montserrat Light"/>
                <w:noProof/>
                <w:lang w:eastAsia="ro-RO"/>
              </w:rPr>
              <w:t xml:space="preserve"> care a fost aplicată la valoarea totală a proiectului la data depunerii, respectiv la valoarea </w:t>
            </w:r>
            <w:r w:rsidR="00131F4B">
              <w:rPr>
                <w:rFonts w:ascii="Montserrat Light" w:hAnsi="Montserrat Light"/>
                <w:noProof/>
                <w:lang w:eastAsia="ro-RO"/>
              </w:rPr>
              <w:t xml:space="preserve">previzionată </w:t>
            </w:r>
            <w:r>
              <w:rPr>
                <w:rFonts w:ascii="Montserrat Light" w:hAnsi="Montserrat Light"/>
                <w:noProof/>
                <w:lang w:eastAsia="ro-RO"/>
              </w:rPr>
              <w:t xml:space="preserve">de 19.291.848,57 lei </w:t>
            </w: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520"/>
              <w:gridCol w:w="1520"/>
              <w:gridCol w:w="1520"/>
              <w:gridCol w:w="1520"/>
              <w:gridCol w:w="1520"/>
              <w:gridCol w:w="1520"/>
            </w:tblGrid>
            <w:tr w:rsidR="00321174" w:rsidRPr="00EA2F16" w14:paraId="694481EC" w14:textId="77777777" w:rsidTr="004C2174">
              <w:trPr>
                <w:trHeight w:val="660"/>
              </w:trPr>
              <w:tc>
                <w:tcPr>
                  <w:tcW w:w="970" w:type="dxa"/>
                  <w:shd w:val="clear" w:color="auto" w:fill="auto"/>
                  <w:vAlign w:val="center"/>
                  <w:hideMark/>
                </w:tcPr>
                <w:p w14:paraId="4B23487F" w14:textId="77777777" w:rsidR="00321174" w:rsidRPr="00EA2F16" w:rsidRDefault="00321174" w:rsidP="005B5CCA">
                  <w:pPr>
                    <w:spacing w:line="360" w:lineRule="auto"/>
                    <w:jc w:val="center"/>
                    <w:rPr>
                      <w:rFonts w:ascii="Montserrat Light" w:eastAsia="Times New Roman" w:hAnsi="Montserrat Light"/>
                    </w:rPr>
                  </w:pPr>
                  <w:r w:rsidRPr="00EA2F16">
                    <w:rPr>
                      <w:rFonts w:ascii="Montserrat Light" w:eastAsia="Times New Roman" w:hAnsi="Montserrat Light"/>
                    </w:rPr>
                    <w:t> </w:t>
                  </w:r>
                </w:p>
              </w:tc>
              <w:tc>
                <w:tcPr>
                  <w:tcW w:w="1520" w:type="dxa"/>
                  <w:shd w:val="clear" w:color="auto" w:fill="auto"/>
                  <w:vAlign w:val="center"/>
                  <w:hideMark/>
                </w:tcPr>
                <w:p w14:paraId="23A111C5" w14:textId="77777777" w:rsidR="00321174" w:rsidRPr="00472E84" w:rsidRDefault="00321174" w:rsidP="005B5CCA">
                  <w:pPr>
                    <w:spacing w:line="360" w:lineRule="auto"/>
                    <w:jc w:val="center"/>
                    <w:rPr>
                      <w:rFonts w:ascii="Montserrat Light" w:eastAsia="Times New Roman" w:hAnsi="Montserrat Light"/>
                    </w:rPr>
                  </w:pPr>
                  <w:r w:rsidRPr="00EA2F16">
                    <w:rPr>
                      <w:rFonts w:ascii="Montserrat Light" w:eastAsia="Times New Roman" w:hAnsi="Montserrat Light"/>
                    </w:rPr>
                    <w:t>Valoarea totală</w:t>
                  </w:r>
                </w:p>
              </w:tc>
              <w:tc>
                <w:tcPr>
                  <w:tcW w:w="1520" w:type="dxa"/>
                  <w:shd w:val="clear" w:color="auto" w:fill="auto"/>
                  <w:vAlign w:val="center"/>
                  <w:hideMark/>
                </w:tcPr>
                <w:p w14:paraId="7533800A" w14:textId="77777777" w:rsidR="00321174" w:rsidRPr="00472E84" w:rsidRDefault="00321174" w:rsidP="005B5CCA">
                  <w:pPr>
                    <w:spacing w:line="360" w:lineRule="auto"/>
                    <w:jc w:val="center"/>
                    <w:rPr>
                      <w:rFonts w:ascii="Montserrat Light" w:eastAsia="Times New Roman" w:hAnsi="Montserrat Light"/>
                    </w:rPr>
                  </w:pPr>
                  <w:r w:rsidRPr="00EA2F16">
                    <w:rPr>
                      <w:rFonts w:ascii="Montserrat Light" w:eastAsia="Times New Roman" w:hAnsi="Montserrat Light"/>
                    </w:rPr>
                    <w:t>Valoarea totală eligibilă</w:t>
                  </w:r>
                </w:p>
              </w:tc>
              <w:tc>
                <w:tcPr>
                  <w:tcW w:w="1520" w:type="dxa"/>
                  <w:shd w:val="clear" w:color="auto" w:fill="auto"/>
                  <w:vAlign w:val="center"/>
                  <w:hideMark/>
                </w:tcPr>
                <w:p w14:paraId="53C3F8CA" w14:textId="77777777" w:rsidR="00321174" w:rsidRPr="00472E84" w:rsidRDefault="00321174" w:rsidP="005B5CCA">
                  <w:pPr>
                    <w:spacing w:line="360" w:lineRule="auto"/>
                    <w:jc w:val="center"/>
                    <w:rPr>
                      <w:rFonts w:ascii="Montserrat Light" w:eastAsia="Times New Roman" w:hAnsi="Montserrat Light"/>
                    </w:rPr>
                  </w:pPr>
                  <w:r w:rsidRPr="00EA2F16">
                    <w:rPr>
                      <w:rFonts w:ascii="Montserrat Light" w:eastAsia="Times New Roman" w:hAnsi="Montserrat Light"/>
                    </w:rPr>
                    <w:t>Valoare eligibilă nerambursabilă din FEDR</w:t>
                  </w:r>
                </w:p>
              </w:tc>
              <w:tc>
                <w:tcPr>
                  <w:tcW w:w="1520" w:type="dxa"/>
                  <w:shd w:val="clear" w:color="auto" w:fill="auto"/>
                  <w:vAlign w:val="center"/>
                  <w:hideMark/>
                </w:tcPr>
                <w:p w14:paraId="202C52A6" w14:textId="77777777" w:rsidR="00321174" w:rsidRPr="00472E84" w:rsidRDefault="00321174" w:rsidP="005B5CCA">
                  <w:pPr>
                    <w:spacing w:line="360" w:lineRule="auto"/>
                    <w:jc w:val="center"/>
                    <w:rPr>
                      <w:rFonts w:ascii="Montserrat Light" w:eastAsia="Times New Roman" w:hAnsi="Montserrat Light"/>
                    </w:rPr>
                  </w:pPr>
                  <w:r w:rsidRPr="00EA2F16">
                    <w:rPr>
                      <w:rFonts w:ascii="Montserrat Light" w:eastAsia="Times New Roman" w:hAnsi="Montserrat Light"/>
                    </w:rPr>
                    <w:t>Valoare eligibilă nerambursabilă din bugetul național</w:t>
                  </w:r>
                </w:p>
              </w:tc>
              <w:tc>
                <w:tcPr>
                  <w:tcW w:w="1520" w:type="dxa"/>
                  <w:shd w:val="clear" w:color="auto" w:fill="auto"/>
                  <w:vAlign w:val="center"/>
                  <w:hideMark/>
                </w:tcPr>
                <w:p w14:paraId="5F6B680B" w14:textId="77777777" w:rsidR="00321174" w:rsidRPr="00472E84" w:rsidRDefault="00321174" w:rsidP="005B5CCA">
                  <w:pPr>
                    <w:spacing w:line="360" w:lineRule="auto"/>
                    <w:jc w:val="center"/>
                    <w:rPr>
                      <w:rFonts w:ascii="Montserrat Light" w:eastAsia="Times New Roman" w:hAnsi="Montserrat Light"/>
                    </w:rPr>
                  </w:pPr>
                  <w:r w:rsidRPr="00EA2F16">
                    <w:rPr>
                      <w:rFonts w:ascii="Montserrat Light" w:eastAsia="Times New Roman" w:hAnsi="Montserrat Light"/>
                    </w:rPr>
                    <w:t>Valoarea cofinanțării eligibile a beneficiarului</w:t>
                  </w:r>
                </w:p>
              </w:tc>
              <w:tc>
                <w:tcPr>
                  <w:tcW w:w="1520" w:type="dxa"/>
                  <w:shd w:val="clear" w:color="auto" w:fill="auto"/>
                  <w:vAlign w:val="center"/>
                  <w:hideMark/>
                </w:tcPr>
                <w:p w14:paraId="3683619D" w14:textId="77777777" w:rsidR="00321174" w:rsidRPr="00472E84" w:rsidRDefault="00321174" w:rsidP="005B5CCA">
                  <w:pPr>
                    <w:spacing w:line="360" w:lineRule="auto"/>
                    <w:jc w:val="center"/>
                    <w:rPr>
                      <w:rFonts w:ascii="Montserrat Light" w:eastAsia="Times New Roman" w:hAnsi="Montserrat Light"/>
                    </w:rPr>
                  </w:pPr>
                  <w:r w:rsidRPr="00EA2F16">
                    <w:rPr>
                      <w:rFonts w:ascii="Montserrat Light" w:eastAsia="Times New Roman" w:hAnsi="Montserrat Light"/>
                    </w:rPr>
                    <w:t>Valoarea neeligibilă inclusiv  TVA</w:t>
                  </w:r>
                </w:p>
              </w:tc>
            </w:tr>
            <w:tr w:rsidR="00321174" w:rsidRPr="00EA2F16" w14:paraId="0AEC3BB6" w14:textId="77777777" w:rsidTr="004C2174">
              <w:trPr>
                <w:trHeight w:val="278"/>
              </w:trPr>
              <w:tc>
                <w:tcPr>
                  <w:tcW w:w="970" w:type="dxa"/>
                  <w:shd w:val="clear" w:color="auto" w:fill="auto"/>
                  <w:vAlign w:val="center"/>
                  <w:hideMark/>
                </w:tcPr>
                <w:p w14:paraId="04393C4A" w14:textId="77777777" w:rsidR="00321174" w:rsidRPr="00472E84" w:rsidRDefault="00321174" w:rsidP="005B5CCA">
                  <w:pPr>
                    <w:spacing w:line="360" w:lineRule="auto"/>
                    <w:jc w:val="center"/>
                    <w:rPr>
                      <w:rFonts w:ascii="Montserrat Light" w:eastAsia="Times New Roman" w:hAnsi="Montserrat Light"/>
                    </w:rPr>
                  </w:pPr>
                  <w:r w:rsidRPr="00EA2F16">
                    <w:rPr>
                      <w:rFonts w:ascii="Montserrat Light" w:eastAsia="Times New Roman" w:hAnsi="Montserrat Light"/>
                    </w:rPr>
                    <w:t> </w:t>
                  </w:r>
                </w:p>
              </w:tc>
              <w:tc>
                <w:tcPr>
                  <w:tcW w:w="1520" w:type="dxa"/>
                  <w:shd w:val="clear" w:color="auto" w:fill="auto"/>
                  <w:vAlign w:val="center"/>
                  <w:hideMark/>
                </w:tcPr>
                <w:p w14:paraId="22CA9889" w14:textId="77777777" w:rsidR="00321174" w:rsidRPr="00472E84" w:rsidRDefault="00321174" w:rsidP="005B5CCA">
                  <w:pPr>
                    <w:spacing w:line="360" w:lineRule="auto"/>
                    <w:jc w:val="center"/>
                    <w:rPr>
                      <w:rFonts w:ascii="Montserrat Light" w:eastAsia="Times New Roman" w:hAnsi="Montserrat Light"/>
                    </w:rPr>
                  </w:pPr>
                  <w:r w:rsidRPr="00EA2F16">
                    <w:rPr>
                      <w:rFonts w:ascii="Montserrat Light" w:eastAsia="Times New Roman" w:hAnsi="Montserrat Light"/>
                    </w:rPr>
                    <w:t>(lei)</w:t>
                  </w:r>
                </w:p>
              </w:tc>
              <w:tc>
                <w:tcPr>
                  <w:tcW w:w="1520" w:type="dxa"/>
                  <w:shd w:val="clear" w:color="auto" w:fill="auto"/>
                  <w:vAlign w:val="center"/>
                  <w:hideMark/>
                </w:tcPr>
                <w:p w14:paraId="514A7558" w14:textId="77777777" w:rsidR="00321174" w:rsidRPr="00472E84" w:rsidRDefault="00321174" w:rsidP="005B5CCA">
                  <w:pPr>
                    <w:spacing w:line="360" w:lineRule="auto"/>
                    <w:jc w:val="center"/>
                    <w:rPr>
                      <w:rFonts w:ascii="Montserrat Light" w:eastAsia="Times New Roman" w:hAnsi="Montserrat Light"/>
                    </w:rPr>
                  </w:pPr>
                  <w:r w:rsidRPr="00EA2F16">
                    <w:rPr>
                      <w:rFonts w:ascii="Montserrat Light" w:eastAsia="Times New Roman" w:hAnsi="Montserrat Light"/>
                    </w:rPr>
                    <w:t>(lei)</w:t>
                  </w:r>
                </w:p>
              </w:tc>
              <w:tc>
                <w:tcPr>
                  <w:tcW w:w="1520" w:type="dxa"/>
                  <w:shd w:val="clear" w:color="auto" w:fill="auto"/>
                  <w:vAlign w:val="center"/>
                  <w:hideMark/>
                </w:tcPr>
                <w:p w14:paraId="308485F0" w14:textId="77777777" w:rsidR="00321174" w:rsidRPr="00472E84" w:rsidRDefault="00321174" w:rsidP="005B5CCA">
                  <w:pPr>
                    <w:spacing w:line="360" w:lineRule="auto"/>
                    <w:jc w:val="center"/>
                    <w:rPr>
                      <w:rFonts w:ascii="Montserrat Light" w:eastAsia="Times New Roman" w:hAnsi="Montserrat Light"/>
                    </w:rPr>
                  </w:pPr>
                  <w:r w:rsidRPr="00EA2F16">
                    <w:rPr>
                      <w:rFonts w:ascii="Montserrat Light" w:eastAsia="Times New Roman" w:hAnsi="Montserrat Light"/>
                    </w:rPr>
                    <w:t>(lei)</w:t>
                  </w:r>
                </w:p>
              </w:tc>
              <w:tc>
                <w:tcPr>
                  <w:tcW w:w="1520" w:type="dxa"/>
                  <w:shd w:val="clear" w:color="auto" w:fill="auto"/>
                  <w:vAlign w:val="center"/>
                  <w:hideMark/>
                </w:tcPr>
                <w:p w14:paraId="67132146" w14:textId="77777777" w:rsidR="00321174" w:rsidRPr="00472E84" w:rsidRDefault="00321174" w:rsidP="005B5CCA">
                  <w:pPr>
                    <w:spacing w:line="360" w:lineRule="auto"/>
                    <w:jc w:val="center"/>
                    <w:rPr>
                      <w:rFonts w:ascii="Montserrat Light" w:eastAsia="Times New Roman" w:hAnsi="Montserrat Light"/>
                    </w:rPr>
                  </w:pPr>
                  <w:r w:rsidRPr="00EA2F16">
                    <w:rPr>
                      <w:rFonts w:ascii="Montserrat Light" w:eastAsia="Times New Roman" w:hAnsi="Montserrat Light"/>
                    </w:rPr>
                    <w:t>(lei)</w:t>
                  </w:r>
                </w:p>
              </w:tc>
              <w:tc>
                <w:tcPr>
                  <w:tcW w:w="1520" w:type="dxa"/>
                  <w:shd w:val="clear" w:color="auto" w:fill="auto"/>
                  <w:vAlign w:val="center"/>
                  <w:hideMark/>
                </w:tcPr>
                <w:p w14:paraId="63F07982" w14:textId="77777777" w:rsidR="00321174" w:rsidRPr="00472E84" w:rsidRDefault="00321174" w:rsidP="005B5CCA">
                  <w:pPr>
                    <w:spacing w:line="360" w:lineRule="auto"/>
                    <w:jc w:val="center"/>
                    <w:rPr>
                      <w:rFonts w:ascii="Montserrat Light" w:eastAsia="Times New Roman" w:hAnsi="Montserrat Light"/>
                    </w:rPr>
                  </w:pPr>
                  <w:r w:rsidRPr="00EA2F16">
                    <w:rPr>
                      <w:rFonts w:ascii="Montserrat Light" w:eastAsia="Times New Roman" w:hAnsi="Montserrat Light"/>
                    </w:rPr>
                    <w:t>(lei)</w:t>
                  </w:r>
                </w:p>
              </w:tc>
              <w:tc>
                <w:tcPr>
                  <w:tcW w:w="1520" w:type="dxa"/>
                  <w:shd w:val="clear" w:color="auto" w:fill="auto"/>
                  <w:vAlign w:val="center"/>
                  <w:hideMark/>
                </w:tcPr>
                <w:p w14:paraId="1B724C77" w14:textId="77777777" w:rsidR="00321174" w:rsidRPr="00472E84" w:rsidRDefault="00321174" w:rsidP="005B5CCA">
                  <w:pPr>
                    <w:spacing w:line="360" w:lineRule="auto"/>
                    <w:jc w:val="center"/>
                    <w:rPr>
                      <w:rFonts w:ascii="Montserrat Light" w:eastAsia="Times New Roman" w:hAnsi="Montserrat Light"/>
                    </w:rPr>
                  </w:pPr>
                  <w:r w:rsidRPr="00EA2F16">
                    <w:rPr>
                      <w:rFonts w:ascii="Montserrat Light" w:eastAsia="Times New Roman" w:hAnsi="Montserrat Light"/>
                    </w:rPr>
                    <w:t>(lei)</w:t>
                  </w:r>
                </w:p>
              </w:tc>
            </w:tr>
            <w:tr w:rsidR="00BC0BA0" w:rsidRPr="00EA2F16" w14:paraId="01D36C29" w14:textId="77777777" w:rsidTr="004C2174">
              <w:trPr>
                <w:trHeight w:val="1095"/>
              </w:trPr>
              <w:tc>
                <w:tcPr>
                  <w:tcW w:w="970" w:type="dxa"/>
                  <w:shd w:val="clear" w:color="auto" w:fill="auto"/>
                  <w:vAlign w:val="center"/>
                </w:tcPr>
                <w:p w14:paraId="2A4D5732" w14:textId="376190BD" w:rsidR="00BC0BA0" w:rsidRPr="00472E84" w:rsidRDefault="00BC0BA0" w:rsidP="005B5CCA">
                  <w:pPr>
                    <w:spacing w:line="360" w:lineRule="auto"/>
                    <w:rPr>
                      <w:rFonts w:ascii="Montserrat Light" w:eastAsia="Times New Roman" w:hAnsi="Montserrat Light"/>
                    </w:rPr>
                  </w:pPr>
                  <w:r w:rsidRPr="00EA2F16">
                    <w:rPr>
                      <w:rFonts w:ascii="Montserrat Light" w:eastAsia="Times New Roman" w:hAnsi="Montserrat Light"/>
                    </w:rPr>
                    <w:t>Total proiect</w:t>
                  </w:r>
                </w:p>
              </w:tc>
              <w:tc>
                <w:tcPr>
                  <w:tcW w:w="1520" w:type="dxa"/>
                  <w:shd w:val="clear" w:color="auto" w:fill="auto"/>
                  <w:vAlign w:val="center"/>
                </w:tcPr>
                <w:p w14:paraId="7416D4A7" w14:textId="37D1E9D0" w:rsidR="00BC0BA0" w:rsidRPr="00472E84" w:rsidRDefault="00BC0BA0" w:rsidP="005B5CCA">
                  <w:pPr>
                    <w:spacing w:line="360" w:lineRule="auto"/>
                    <w:jc w:val="center"/>
                    <w:rPr>
                      <w:rFonts w:ascii="Montserrat Light" w:eastAsia="Times New Roman" w:hAnsi="Montserrat Light"/>
                    </w:rPr>
                  </w:pPr>
                  <w:r w:rsidRPr="00472E84">
                    <w:rPr>
                      <w:rFonts w:ascii="Montserrat Light" w:eastAsia="Times New Roman" w:hAnsi="Montserrat Light"/>
                    </w:rPr>
                    <w:t>38.869.411,90</w:t>
                  </w:r>
                </w:p>
              </w:tc>
              <w:tc>
                <w:tcPr>
                  <w:tcW w:w="1520" w:type="dxa"/>
                  <w:shd w:val="clear" w:color="auto" w:fill="auto"/>
                  <w:vAlign w:val="center"/>
                </w:tcPr>
                <w:p w14:paraId="2AE9136A" w14:textId="5104994D" w:rsidR="00BC0BA0" w:rsidRPr="00472E84" w:rsidRDefault="00BC0BA0" w:rsidP="005B5CCA">
                  <w:pPr>
                    <w:spacing w:line="360" w:lineRule="auto"/>
                    <w:jc w:val="center"/>
                    <w:rPr>
                      <w:rFonts w:ascii="Montserrat Light" w:eastAsia="Times New Roman" w:hAnsi="Montserrat Light"/>
                    </w:rPr>
                  </w:pPr>
                  <w:r w:rsidRPr="00EA2F16">
                    <w:rPr>
                      <w:rFonts w:ascii="Montserrat Light" w:eastAsia="Times New Roman" w:hAnsi="Montserrat Light"/>
                    </w:rPr>
                    <w:t>10.700.750</w:t>
                  </w:r>
                </w:p>
              </w:tc>
              <w:tc>
                <w:tcPr>
                  <w:tcW w:w="1520" w:type="dxa"/>
                  <w:shd w:val="clear" w:color="auto" w:fill="auto"/>
                  <w:vAlign w:val="center"/>
                </w:tcPr>
                <w:p w14:paraId="4A9A9004" w14:textId="3879F511" w:rsidR="00BC0BA0" w:rsidRPr="00472E84" w:rsidRDefault="00BC0BA0" w:rsidP="005B5CCA">
                  <w:pPr>
                    <w:spacing w:line="360" w:lineRule="auto"/>
                    <w:jc w:val="center"/>
                    <w:rPr>
                      <w:rFonts w:ascii="Montserrat Light" w:eastAsia="Times New Roman" w:hAnsi="Montserrat Light"/>
                    </w:rPr>
                  </w:pPr>
                  <w:r w:rsidRPr="00472E84">
                    <w:rPr>
                      <w:rFonts w:ascii="Montserrat Light" w:eastAsia="Times New Roman" w:hAnsi="Montserrat Light"/>
                    </w:rPr>
                    <w:t>10.486.735</w:t>
                  </w:r>
                </w:p>
              </w:tc>
              <w:tc>
                <w:tcPr>
                  <w:tcW w:w="1520" w:type="dxa"/>
                  <w:shd w:val="clear" w:color="auto" w:fill="auto"/>
                  <w:vAlign w:val="center"/>
                </w:tcPr>
                <w:p w14:paraId="2693C05F" w14:textId="39BB5BB4" w:rsidR="00BC0BA0" w:rsidRPr="00472E84" w:rsidRDefault="00BC0BA0" w:rsidP="005B5CCA">
                  <w:pPr>
                    <w:spacing w:line="360" w:lineRule="auto"/>
                    <w:jc w:val="center"/>
                    <w:rPr>
                      <w:rFonts w:ascii="Montserrat Light" w:eastAsia="Times New Roman" w:hAnsi="Montserrat Light"/>
                    </w:rPr>
                  </w:pPr>
                  <w:r w:rsidRPr="00472E84">
                    <w:rPr>
                      <w:rFonts w:ascii="Montserrat Light" w:eastAsia="Times New Roman" w:hAnsi="Montserrat Light"/>
                    </w:rPr>
                    <w:t>0</w:t>
                  </w:r>
                </w:p>
              </w:tc>
              <w:tc>
                <w:tcPr>
                  <w:tcW w:w="1520" w:type="dxa"/>
                  <w:shd w:val="clear" w:color="auto" w:fill="auto"/>
                  <w:vAlign w:val="center"/>
                </w:tcPr>
                <w:p w14:paraId="0D47CAF7" w14:textId="63B9C9A7" w:rsidR="00BC0BA0" w:rsidRPr="00472E84" w:rsidRDefault="00BC0BA0" w:rsidP="005B5CCA">
                  <w:pPr>
                    <w:spacing w:line="360" w:lineRule="auto"/>
                    <w:jc w:val="center"/>
                    <w:rPr>
                      <w:rFonts w:ascii="Montserrat Light" w:eastAsia="Times New Roman" w:hAnsi="Montserrat Light"/>
                    </w:rPr>
                  </w:pPr>
                  <w:r w:rsidRPr="00472E84">
                    <w:rPr>
                      <w:rFonts w:ascii="Montserrat Light" w:eastAsia="Times New Roman" w:hAnsi="Montserrat Light"/>
                    </w:rPr>
                    <w:t>214.015</w:t>
                  </w:r>
                </w:p>
              </w:tc>
              <w:tc>
                <w:tcPr>
                  <w:tcW w:w="1520" w:type="dxa"/>
                  <w:shd w:val="clear" w:color="auto" w:fill="auto"/>
                  <w:vAlign w:val="center"/>
                </w:tcPr>
                <w:p w14:paraId="16422007" w14:textId="2B31044A" w:rsidR="00BC0BA0" w:rsidRPr="00472E84" w:rsidRDefault="00BC0BA0" w:rsidP="005B5CCA">
                  <w:pPr>
                    <w:spacing w:line="360" w:lineRule="auto"/>
                    <w:jc w:val="center"/>
                    <w:rPr>
                      <w:rFonts w:ascii="Montserrat Light" w:eastAsia="Times New Roman" w:hAnsi="Montserrat Light"/>
                    </w:rPr>
                  </w:pPr>
                  <w:r w:rsidRPr="00472E84">
                    <w:rPr>
                      <w:rFonts w:ascii="Montserrat Light" w:eastAsia="Times New Roman" w:hAnsi="Montserrat Light"/>
                    </w:rPr>
                    <w:t>28.168.661,90</w:t>
                  </w:r>
                </w:p>
              </w:tc>
            </w:tr>
          </w:tbl>
          <w:p w14:paraId="563D50A7" w14:textId="0D265011" w:rsidR="008F3441" w:rsidRPr="00EA2F16" w:rsidRDefault="008F3441" w:rsidP="005B5CCA">
            <w:pPr>
              <w:suppressAutoHyphens/>
              <w:autoSpaceDE w:val="0"/>
              <w:autoSpaceDN w:val="0"/>
              <w:adjustRightInd w:val="0"/>
              <w:spacing w:line="360" w:lineRule="auto"/>
              <w:ind w:left="360"/>
              <w:jc w:val="both"/>
              <w:rPr>
                <w:rFonts w:ascii="Montserrat Light" w:hAnsi="Montserrat Light"/>
              </w:rPr>
            </w:pPr>
          </w:p>
        </w:tc>
      </w:tr>
      <w:bookmarkEnd w:id="4"/>
      <w:tr w:rsidR="00543C46" w:rsidRPr="00EA2F16" w14:paraId="49BADBCD" w14:textId="77777777" w:rsidTr="0001489B">
        <w:trPr>
          <w:trHeight w:val="406"/>
        </w:trPr>
        <w:tc>
          <w:tcPr>
            <w:tcW w:w="10440" w:type="dxa"/>
            <w:shd w:val="clear" w:color="auto" w:fill="auto"/>
            <w:vAlign w:val="center"/>
          </w:tcPr>
          <w:p w14:paraId="406DA760" w14:textId="77777777" w:rsidR="00543C46" w:rsidRPr="00EA2F16" w:rsidRDefault="00543C46" w:rsidP="005B5CCA">
            <w:pPr>
              <w:spacing w:after="40" w:line="360" w:lineRule="auto"/>
              <w:ind w:firstLine="495"/>
              <w:rPr>
                <w:rFonts w:ascii="Montserrat Light" w:hAnsi="Montserrat Light"/>
              </w:rPr>
            </w:pPr>
            <w:r w:rsidRPr="00EA2F16">
              <w:rPr>
                <w:rFonts w:ascii="Montserrat Light" w:hAnsi="Montserrat Light"/>
                <w:b/>
                <w:bCs/>
              </w:rPr>
              <w:lastRenderedPageBreak/>
              <w:t xml:space="preserve">2.   Schimbări preconizate: </w:t>
            </w:r>
            <w:r w:rsidRPr="00EA2F16">
              <w:rPr>
                <w:rFonts w:ascii="Montserrat Light" w:hAnsi="Montserrat Light"/>
                <w:color w:val="FF0000"/>
              </w:rPr>
              <w:t xml:space="preserve">   </w:t>
            </w:r>
          </w:p>
        </w:tc>
      </w:tr>
      <w:tr w:rsidR="00543C46" w:rsidRPr="00EA2F16" w14:paraId="2D73D1F2" w14:textId="77777777" w:rsidTr="0001489B">
        <w:tc>
          <w:tcPr>
            <w:tcW w:w="10440" w:type="dxa"/>
            <w:shd w:val="clear" w:color="auto" w:fill="auto"/>
          </w:tcPr>
          <w:p w14:paraId="52F7B8FA" w14:textId="77777777" w:rsidR="00543C46" w:rsidRPr="00EA2F16" w:rsidRDefault="00425F45" w:rsidP="005B5CCA">
            <w:pPr>
              <w:spacing w:line="360" w:lineRule="auto"/>
              <w:jc w:val="both"/>
              <w:rPr>
                <w:rFonts w:ascii="Montserrat Light" w:eastAsia="Times New Roman" w:hAnsi="Montserrat Light" w:cs="Mangal"/>
                <w:iCs/>
                <w:lang w:eastAsia="x-none" w:bidi="ne-NP"/>
              </w:rPr>
            </w:pPr>
            <w:r w:rsidRPr="00EA2F16">
              <w:rPr>
                <w:rFonts w:ascii="Montserrat Light" w:hAnsi="Montserrat Light"/>
              </w:rPr>
              <w:t>Încheierea unui Act adițional la</w:t>
            </w:r>
            <w:r w:rsidR="00543C46" w:rsidRPr="00EA2F16">
              <w:rPr>
                <w:rFonts w:ascii="Montserrat Light" w:hAnsi="Montserrat Light"/>
              </w:rPr>
              <w:t xml:space="preserve"> Contractul de finantare </w:t>
            </w:r>
            <w:r w:rsidR="00543C46" w:rsidRPr="00EA2F16">
              <w:rPr>
                <w:rFonts w:ascii="Montserrat Light" w:hAnsi="Montserrat Light"/>
                <w:noProof/>
              </w:rPr>
              <w:t>nr. 4627/02.09.2019 pentru ”</w:t>
            </w:r>
            <w:r w:rsidR="00543C46" w:rsidRPr="00EA2F16">
              <w:rPr>
                <w:rFonts w:ascii="Montserrat Light" w:hAnsi="Montserrat Light"/>
                <w:i/>
                <w:iCs/>
                <w:noProof/>
              </w:rPr>
              <w:t>Extinderea și modernizarea Ambulato</w:t>
            </w:r>
            <w:r w:rsidRPr="00EA2F16">
              <w:rPr>
                <w:rFonts w:ascii="Montserrat Light" w:hAnsi="Montserrat Light"/>
                <w:i/>
                <w:iCs/>
                <w:noProof/>
              </w:rPr>
              <w:t>r</w:t>
            </w:r>
            <w:r w:rsidR="00543C46" w:rsidRPr="00EA2F16">
              <w:rPr>
                <w:rFonts w:ascii="Montserrat Light" w:hAnsi="Montserrat Light"/>
                <w:i/>
                <w:iCs/>
                <w:noProof/>
              </w:rPr>
              <w:t>iului Clinic de Psihiatrie Pediatrică din cadrul Spitalului Clinic de Urgență pentru Copii Cluj</w:t>
            </w:r>
            <w:r w:rsidR="00543C46" w:rsidRPr="00EA2F16">
              <w:rPr>
                <w:rFonts w:ascii="Montserrat Light" w:hAnsi="Montserrat Light"/>
                <w:noProof/>
              </w:rPr>
              <w:t xml:space="preserve">”, </w:t>
            </w:r>
            <w:r w:rsidR="00543C46" w:rsidRPr="00EA2F16">
              <w:rPr>
                <w:rFonts w:ascii="Montserrat Light" w:eastAsia="Times New Roman" w:hAnsi="Montserrat Light" w:cs="Mangal"/>
                <w:iCs/>
                <w:lang w:eastAsia="x-none" w:bidi="ne-NP"/>
              </w:rPr>
              <w:t>în scopul finalizării integrale din fonduri proprii și atingerii indicatorilor, rezultatelor și obiectivelor propuse, precum și susținerea cheltuielilor necesare în acest sens (cofinanțare, cheltuieli neeligibile).</w:t>
            </w:r>
          </w:p>
          <w:p w14:paraId="208F1DB8" w14:textId="785BC6B1" w:rsidR="001A2C0E" w:rsidRPr="00EA2F16" w:rsidRDefault="001A2C0E" w:rsidP="005B5CCA">
            <w:pPr>
              <w:spacing w:line="360" w:lineRule="auto"/>
              <w:jc w:val="both"/>
              <w:rPr>
                <w:rFonts w:ascii="Montserrat Light" w:hAnsi="Montserrat Light"/>
                <w:b/>
                <w:bCs/>
              </w:rPr>
            </w:pPr>
          </w:p>
        </w:tc>
      </w:tr>
      <w:tr w:rsidR="00543C46" w:rsidRPr="00EA2F16" w14:paraId="61A0586E" w14:textId="77777777" w:rsidTr="0001489B">
        <w:trPr>
          <w:trHeight w:val="405"/>
        </w:trPr>
        <w:tc>
          <w:tcPr>
            <w:tcW w:w="10440" w:type="dxa"/>
            <w:shd w:val="clear" w:color="auto" w:fill="auto"/>
            <w:vAlign w:val="center"/>
          </w:tcPr>
          <w:p w14:paraId="4F49E9EF" w14:textId="77777777" w:rsidR="00543C46" w:rsidRPr="00EA2F16" w:rsidRDefault="00543C46" w:rsidP="005B5CCA">
            <w:pPr>
              <w:autoSpaceDE w:val="0"/>
              <w:autoSpaceDN w:val="0"/>
              <w:adjustRightInd w:val="0"/>
              <w:spacing w:after="40" w:line="360" w:lineRule="auto"/>
              <w:jc w:val="both"/>
              <w:rPr>
                <w:rFonts w:ascii="Montserrat Light" w:hAnsi="Montserrat Light" w:cs="Cambria"/>
                <w:color w:val="FF0000"/>
              </w:rPr>
            </w:pPr>
            <w:r w:rsidRPr="00EA2F16">
              <w:rPr>
                <w:rFonts w:ascii="Montserrat Light" w:eastAsia="Times New Roman" w:hAnsi="Montserrat Light" w:cs="Times New Roman"/>
                <w:b/>
                <w:bCs/>
                <w:noProof/>
                <w:lang w:eastAsia="ro-RO"/>
              </w:rPr>
              <w:t>Secțiunea a 2-a - Impactul socio - economic</w:t>
            </w:r>
            <w:r w:rsidRPr="00EA2F16">
              <w:rPr>
                <w:rFonts w:ascii="Montserrat Light" w:eastAsia="Times New Roman" w:hAnsi="Montserrat Light" w:cs="Times New Roman"/>
                <w:noProof/>
                <w:lang w:eastAsia="ro-RO"/>
              </w:rPr>
              <w:t xml:space="preserve">: </w:t>
            </w:r>
          </w:p>
        </w:tc>
      </w:tr>
      <w:tr w:rsidR="00543C46" w:rsidRPr="00EA2F16" w14:paraId="7F492BCE" w14:textId="77777777" w:rsidTr="0001489B">
        <w:tc>
          <w:tcPr>
            <w:tcW w:w="10440" w:type="dxa"/>
            <w:shd w:val="clear" w:color="auto" w:fill="auto"/>
          </w:tcPr>
          <w:p w14:paraId="5F92014F" w14:textId="57143CD8" w:rsidR="00543C46" w:rsidRPr="00EA2F16" w:rsidRDefault="00543C46" w:rsidP="005B5CCA">
            <w:pPr>
              <w:spacing w:after="0" w:line="360" w:lineRule="auto"/>
              <w:jc w:val="both"/>
              <w:rPr>
                <w:rFonts w:ascii="Montserrat Light" w:eastAsia="Times New Roman" w:hAnsi="Montserrat Light" w:cs="Times New Roman"/>
                <w:b/>
                <w:bCs/>
                <w:noProof/>
                <w:lang w:eastAsia="ro-RO"/>
              </w:rPr>
            </w:pPr>
            <w:r w:rsidRPr="00EA2F16">
              <w:rPr>
                <w:rFonts w:ascii="Montserrat Light" w:eastAsia="Times New Roman" w:hAnsi="Montserrat Light" w:cs="Times New Roman"/>
                <w:iCs/>
              </w:rPr>
              <w:t>M</w:t>
            </w:r>
            <w:r w:rsidRPr="00EA2F16">
              <w:rPr>
                <w:rFonts w:ascii="Montserrat Light" w:eastAsia="Times New Roman" w:hAnsi="Montserrat Light" w:cs="Times New Roman"/>
              </w:rPr>
              <w:t>odernizarea ș</w:t>
            </w:r>
            <w:r w:rsidRPr="00EA2F16">
              <w:rPr>
                <w:rFonts w:ascii="Montserrat Light" w:eastAsia="Times New Roman" w:hAnsi="Montserrat Light" w:cs="Times New Roman"/>
                <w:bCs/>
                <w:color w:val="000000"/>
              </w:rPr>
              <w:t xml:space="preserve">i extinderea ambulatoriului </w:t>
            </w:r>
            <w:r w:rsidRPr="00EA2F16">
              <w:rPr>
                <w:rFonts w:ascii="Montserrat Light" w:eastAsia="Times New Roman" w:hAnsi="Montserrat Light" w:cs="Times New Roman"/>
              </w:rPr>
              <w:t>va crea condițiile necesare asigurării unui act medical de înaltă calitate pentru pacienții din Județul Cluj și județele limitrofe.</w:t>
            </w:r>
          </w:p>
        </w:tc>
      </w:tr>
      <w:tr w:rsidR="00543C46" w:rsidRPr="00EA2F16" w14:paraId="08442C35" w14:textId="77777777" w:rsidTr="0001489B">
        <w:tc>
          <w:tcPr>
            <w:tcW w:w="10440" w:type="dxa"/>
            <w:shd w:val="clear" w:color="auto" w:fill="auto"/>
          </w:tcPr>
          <w:p w14:paraId="3522848F" w14:textId="253A50B3" w:rsidR="00543C46" w:rsidRPr="00EA2F16" w:rsidRDefault="00543C46" w:rsidP="005B5CCA">
            <w:pPr>
              <w:spacing w:after="40" w:line="360" w:lineRule="auto"/>
              <w:jc w:val="both"/>
              <w:rPr>
                <w:rFonts w:ascii="Montserrat Light" w:eastAsia="Times New Roman" w:hAnsi="Montserrat Light" w:cs="Times New Roman"/>
                <w:bCs/>
                <w:color w:val="FF0000"/>
              </w:rPr>
            </w:pPr>
            <w:r w:rsidRPr="00EA2F16">
              <w:rPr>
                <w:rFonts w:ascii="Montserrat Light" w:eastAsia="Times New Roman" w:hAnsi="Montserrat Light" w:cs="Times New Roman"/>
                <w:b/>
                <w:bCs/>
                <w:noProof/>
                <w:lang w:eastAsia="ro-RO"/>
              </w:rPr>
              <w:t xml:space="preserve">Secțiunea a 3-a - Impactul financiar asupra bugetului judeţului pe termen scurt (an curent) / lung: </w:t>
            </w:r>
          </w:p>
        </w:tc>
      </w:tr>
      <w:tr w:rsidR="00543C46" w:rsidRPr="00EA2F16" w14:paraId="4BA16B48" w14:textId="77777777" w:rsidTr="0001489B">
        <w:tc>
          <w:tcPr>
            <w:tcW w:w="10440" w:type="dxa"/>
            <w:shd w:val="clear" w:color="auto" w:fill="auto"/>
          </w:tcPr>
          <w:p w14:paraId="684A1CD9" w14:textId="77777777" w:rsidR="00AF2A1D" w:rsidRPr="00EA2F16" w:rsidRDefault="00AF2A1D" w:rsidP="005B5CCA">
            <w:pPr>
              <w:autoSpaceDE w:val="0"/>
              <w:autoSpaceDN w:val="0"/>
              <w:adjustRightInd w:val="0"/>
              <w:spacing w:after="40" w:line="360" w:lineRule="auto"/>
              <w:jc w:val="both"/>
              <w:rPr>
                <w:rFonts w:ascii="Montserrat Light" w:hAnsi="Montserrat Light"/>
                <w:b/>
              </w:rPr>
            </w:pPr>
          </w:p>
          <w:p w14:paraId="40D7DDB5" w14:textId="6D478A77" w:rsidR="00543C46" w:rsidRPr="00EA2F16" w:rsidRDefault="001A2C0E" w:rsidP="005B5CCA">
            <w:pPr>
              <w:autoSpaceDE w:val="0"/>
              <w:autoSpaceDN w:val="0"/>
              <w:adjustRightInd w:val="0"/>
              <w:spacing w:after="40" w:line="360" w:lineRule="auto"/>
              <w:jc w:val="both"/>
              <w:rPr>
                <w:rFonts w:ascii="Montserrat Light" w:hAnsi="Montserrat Light"/>
                <w:b/>
                <w:bCs/>
                <w:color w:val="000000" w:themeColor="text1"/>
              </w:rPr>
            </w:pPr>
            <w:r w:rsidRPr="00EA2F16">
              <w:rPr>
                <w:rFonts w:ascii="Montserrat Light" w:hAnsi="Montserrat Light"/>
                <w:b/>
              </w:rPr>
              <w:t>Adoptarea prezentei hotărâri va avea impact asupra bugetului anului 2024,</w:t>
            </w:r>
            <w:r w:rsidR="004F1A48">
              <w:rPr>
                <w:rFonts w:ascii="Montserrat Light" w:hAnsi="Montserrat Light"/>
                <w:b/>
              </w:rPr>
              <w:t xml:space="preserve"> respectiv necesitatea creșterii valoriii proiectului cu 5.031.599,23 lei</w:t>
            </w:r>
          </w:p>
          <w:p w14:paraId="3D429A64" w14:textId="1DB28F39" w:rsidR="001A2C0E" w:rsidRPr="00EA2F16" w:rsidRDefault="001A2C0E" w:rsidP="005B5CCA">
            <w:pPr>
              <w:autoSpaceDE w:val="0"/>
              <w:autoSpaceDN w:val="0"/>
              <w:adjustRightInd w:val="0"/>
              <w:spacing w:after="40" w:line="360" w:lineRule="auto"/>
              <w:jc w:val="both"/>
              <w:rPr>
                <w:rFonts w:ascii="Montserrat Light" w:hAnsi="Montserrat Light"/>
                <w:b/>
              </w:rPr>
            </w:pPr>
            <w:r w:rsidRPr="00EA2F16">
              <w:rPr>
                <w:rFonts w:ascii="Montserrat Light" w:hAnsi="Montserrat Light"/>
                <w:b/>
                <w:bCs/>
                <w:color w:val="000000" w:themeColor="text1"/>
              </w:rPr>
              <w:t>Această valoare a fost prevazută în bugetul anului 2024</w:t>
            </w:r>
            <w:r w:rsidR="00CD5B31">
              <w:rPr>
                <w:rFonts w:ascii="Montserrat Light" w:hAnsi="Montserrat Light"/>
                <w:b/>
                <w:bCs/>
                <w:color w:val="000000" w:themeColor="text1"/>
              </w:rPr>
              <w:t>.</w:t>
            </w:r>
          </w:p>
          <w:p w14:paraId="2D3454AE" w14:textId="2776C474" w:rsidR="00543C46" w:rsidRPr="00EA2F16" w:rsidRDefault="00543C46" w:rsidP="005B5CCA">
            <w:pPr>
              <w:autoSpaceDE w:val="0"/>
              <w:autoSpaceDN w:val="0"/>
              <w:adjustRightInd w:val="0"/>
              <w:spacing w:after="40" w:line="360" w:lineRule="auto"/>
              <w:jc w:val="both"/>
              <w:rPr>
                <w:rFonts w:ascii="Montserrat Light" w:hAnsi="Montserrat Light"/>
                <w:bCs/>
              </w:rPr>
            </w:pPr>
          </w:p>
        </w:tc>
      </w:tr>
      <w:tr w:rsidR="00543C46" w:rsidRPr="00EA2F16" w14:paraId="56920F80" w14:textId="77777777" w:rsidTr="0001489B">
        <w:trPr>
          <w:trHeight w:val="694"/>
        </w:trPr>
        <w:tc>
          <w:tcPr>
            <w:tcW w:w="10440" w:type="dxa"/>
            <w:shd w:val="clear" w:color="auto" w:fill="auto"/>
            <w:vAlign w:val="center"/>
          </w:tcPr>
          <w:p w14:paraId="0A9D7B5B" w14:textId="77777777" w:rsidR="00543C46" w:rsidRPr="00EA2F16" w:rsidRDefault="00543C46" w:rsidP="005B5CCA">
            <w:pPr>
              <w:spacing w:after="40" w:line="360" w:lineRule="auto"/>
              <w:jc w:val="both"/>
              <w:rPr>
                <w:rFonts w:ascii="Montserrat Light" w:hAnsi="Montserrat Light"/>
                <w:lang w:val="fr-FR"/>
              </w:rPr>
            </w:pPr>
            <w:r w:rsidRPr="00EA2F16">
              <w:rPr>
                <w:rFonts w:ascii="Montserrat Light" w:eastAsia="Times New Roman" w:hAnsi="Montserrat Light" w:cs="Times New Roman"/>
                <w:b/>
                <w:bCs/>
                <w:noProof/>
                <w:lang w:eastAsia="ro-RO"/>
              </w:rPr>
              <w:t xml:space="preserve">Secțiunea a  4-a - Activități de informare publică și consultare privind elaborarea și implementarea </w:t>
            </w:r>
            <w:r w:rsidRPr="00EA2F16">
              <w:rPr>
                <w:rFonts w:ascii="Montserrat Light" w:eastAsia="Times New Roman" w:hAnsi="Montserrat Light" w:cs="Times New Roman"/>
                <w:b/>
                <w:bCs/>
                <w:noProof/>
                <w:shd w:val="clear" w:color="auto" w:fill="FFFFFF"/>
                <w:lang w:eastAsia="ro-RO"/>
              </w:rPr>
              <w:t>actului administrativ</w:t>
            </w:r>
            <w:r w:rsidRPr="00EA2F16">
              <w:rPr>
                <w:rFonts w:ascii="Montserrat Light" w:eastAsia="Times New Roman" w:hAnsi="Montserrat Light" w:cs="Times New Roman"/>
                <w:b/>
                <w:bCs/>
                <w:noProof/>
                <w:lang w:eastAsia="ro-RO"/>
              </w:rPr>
              <w:t xml:space="preserve">: </w:t>
            </w:r>
          </w:p>
        </w:tc>
      </w:tr>
      <w:tr w:rsidR="00543C46" w:rsidRPr="00EA2F16" w14:paraId="355D0DE6" w14:textId="77777777" w:rsidTr="0001489B">
        <w:trPr>
          <w:trHeight w:val="368"/>
        </w:trPr>
        <w:tc>
          <w:tcPr>
            <w:tcW w:w="10440" w:type="dxa"/>
            <w:shd w:val="clear" w:color="auto" w:fill="auto"/>
          </w:tcPr>
          <w:p w14:paraId="3C69793E" w14:textId="77777777" w:rsidR="00543C46" w:rsidRPr="00EA2F16" w:rsidRDefault="00543C46" w:rsidP="005B5CCA">
            <w:pPr>
              <w:spacing w:after="40" w:line="360" w:lineRule="auto"/>
              <w:jc w:val="both"/>
              <w:rPr>
                <w:rFonts w:ascii="Montserrat Light" w:eastAsia="Times New Roman" w:hAnsi="Montserrat Light" w:cs="Times New Roman"/>
                <w:b/>
                <w:bCs/>
                <w:noProof/>
                <w:lang w:eastAsia="ro-RO"/>
              </w:rPr>
            </w:pPr>
            <w:r w:rsidRPr="00EA2F16">
              <w:rPr>
                <w:rFonts w:ascii="Montserrat Light" w:eastAsia="Times New Roman" w:hAnsi="Montserrat Light" w:cs="Times New Roman"/>
                <w:noProof/>
                <w:lang w:eastAsia="ro-RO"/>
              </w:rPr>
              <w:t>Nu este cazul</w:t>
            </w:r>
          </w:p>
        </w:tc>
      </w:tr>
      <w:tr w:rsidR="00543C46" w:rsidRPr="00EA2F16" w14:paraId="4CF4D69F" w14:textId="77777777" w:rsidTr="0001489B">
        <w:trPr>
          <w:trHeight w:val="610"/>
        </w:trPr>
        <w:tc>
          <w:tcPr>
            <w:tcW w:w="10440" w:type="dxa"/>
            <w:shd w:val="clear" w:color="auto" w:fill="auto"/>
            <w:vAlign w:val="center"/>
          </w:tcPr>
          <w:p w14:paraId="4DEB0A3E" w14:textId="77777777" w:rsidR="00543C46" w:rsidRPr="00EA2F16" w:rsidRDefault="00543C46" w:rsidP="005B5CCA">
            <w:pPr>
              <w:spacing w:after="40" w:line="360" w:lineRule="auto"/>
              <w:jc w:val="both"/>
              <w:outlineLvl w:val="1"/>
              <w:rPr>
                <w:rFonts w:ascii="Montserrat Light" w:eastAsia="Times New Roman" w:hAnsi="Montserrat Light" w:cs="Times New Roman"/>
                <w:b/>
                <w:bCs/>
                <w:noProof/>
                <w:lang w:eastAsia="ro-RO"/>
              </w:rPr>
            </w:pPr>
            <w:r w:rsidRPr="00EA2F16">
              <w:rPr>
                <w:rFonts w:ascii="Montserrat Light" w:eastAsia="Times New Roman" w:hAnsi="Montserrat Light" w:cs="Times New Roman"/>
                <w:b/>
                <w:bCs/>
                <w:noProof/>
                <w:lang w:eastAsia="ro-RO"/>
              </w:rPr>
              <w:t xml:space="preserve">Secțiunea a 5-a - </w:t>
            </w:r>
            <w:r w:rsidRPr="00EA2F16">
              <w:rPr>
                <w:rFonts w:ascii="Montserrat Light" w:eastAsia="Times New Roman" w:hAnsi="Montserrat Light" w:cs="Times New Roman"/>
                <w:b/>
                <w:noProof/>
                <w:lang w:eastAsia="ro-RO"/>
              </w:rPr>
              <w:t xml:space="preserve">Efectele </w:t>
            </w:r>
            <w:r w:rsidRPr="00EA2F16">
              <w:rPr>
                <w:rFonts w:ascii="Montserrat Light" w:eastAsia="Times New Roman" w:hAnsi="Montserrat Light" w:cs="Times New Roman"/>
                <w:b/>
                <w:bCs/>
                <w:noProof/>
                <w:shd w:val="clear" w:color="auto" w:fill="FFFFFF"/>
                <w:lang w:eastAsia="ro-RO"/>
              </w:rPr>
              <w:t>actului administrativ,</w:t>
            </w:r>
            <w:r w:rsidRPr="00EA2F16">
              <w:rPr>
                <w:rFonts w:ascii="Montserrat Light" w:eastAsia="Times New Roman" w:hAnsi="Montserrat Light" w:cs="Times New Roman"/>
                <w:b/>
                <w:noProof/>
                <w:lang w:eastAsia="ro-RO"/>
              </w:rPr>
              <w:t xml:space="preserve"> asupra actelor administrative în vigoare</w:t>
            </w:r>
            <w:r w:rsidRPr="00EA2F16">
              <w:rPr>
                <w:rFonts w:ascii="Montserrat Light" w:eastAsia="Times New Roman" w:hAnsi="Montserrat Light" w:cs="Times New Roman"/>
                <w:b/>
                <w:bCs/>
                <w:noProof/>
                <w:lang w:eastAsia="ro-RO"/>
              </w:rPr>
              <w:t xml:space="preserve"> și măsuri de implementare</w:t>
            </w:r>
          </w:p>
        </w:tc>
      </w:tr>
      <w:tr w:rsidR="00543C46" w:rsidRPr="00EA2F16" w14:paraId="40703AB2" w14:textId="77777777" w:rsidTr="0001489B">
        <w:tc>
          <w:tcPr>
            <w:tcW w:w="10440" w:type="dxa"/>
            <w:shd w:val="clear" w:color="auto" w:fill="auto"/>
          </w:tcPr>
          <w:p w14:paraId="5A5CF46F" w14:textId="3420CD9C" w:rsidR="00425F45" w:rsidRPr="00EA2F16" w:rsidRDefault="00425F45" w:rsidP="005B5CCA">
            <w:pPr>
              <w:shd w:val="clear" w:color="auto" w:fill="FFFFFF"/>
              <w:spacing w:line="360" w:lineRule="auto"/>
              <w:jc w:val="both"/>
              <w:rPr>
                <w:rFonts w:ascii="Montserrat Light" w:hAnsi="Montserrat Light" w:cs="Times New Roman"/>
              </w:rPr>
            </w:pPr>
            <w:r w:rsidRPr="00EA2F16">
              <w:rPr>
                <w:rFonts w:ascii="Montserrat Light" w:hAnsi="Montserrat Light" w:cs="Times New Roman"/>
              </w:rPr>
              <w:t xml:space="preserve">Ca măsuri de implementare ulterioare, </w:t>
            </w:r>
            <w:r w:rsidRPr="00EA2F16">
              <w:rPr>
                <w:rFonts w:ascii="Montserrat Light" w:hAnsi="Montserrat Light"/>
                <w:noProof/>
                <w:shd w:val="clear" w:color="auto" w:fill="FFFFFF"/>
              </w:rPr>
              <w:t>Direcţia Generală Buget-Finanţe, Resurse Umane va urmări  utilizarea acestor</w:t>
            </w:r>
            <w:r w:rsidR="00281A6C" w:rsidRPr="00EA2F16">
              <w:rPr>
                <w:rFonts w:ascii="Montserrat Light" w:hAnsi="Montserrat Light"/>
                <w:noProof/>
                <w:shd w:val="clear" w:color="auto" w:fill="FFFFFF"/>
              </w:rPr>
              <w:t xml:space="preserve"> sume în</w:t>
            </w:r>
            <w:r w:rsidRPr="00EA2F16">
              <w:rPr>
                <w:rFonts w:ascii="Montserrat Light" w:hAnsi="Montserrat Light"/>
                <w:noProof/>
                <w:shd w:val="clear" w:color="auto" w:fill="FFFFFF"/>
              </w:rPr>
              <w:t xml:space="preserve"> </w:t>
            </w:r>
            <w:r w:rsidR="00281A6C" w:rsidRPr="00EA2F16">
              <w:rPr>
                <w:rFonts w:ascii="Montserrat Light" w:hAnsi="Montserrat Light"/>
                <w:noProof/>
                <w:shd w:val="clear" w:color="auto" w:fill="FFFFFF"/>
              </w:rPr>
              <w:t xml:space="preserve">scopul </w:t>
            </w:r>
            <w:r w:rsidRPr="00EA2F16">
              <w:rPr>
                <w:rFonts w:ascii="Montserrat Light" w:hAnsi="Montserrat Light"/>
                <w:noProof/>
                <w:shd w:val="clear" w:color="auto" w:fill="FFFFFF"/>
              </w:rPr>
              <w:t xml:space="preserve"> pentru care au fost alocate.</w:t>
            </w:r>
          </w:p>
          <w:p w14:paraId="3844BF6B" w14:textId="40CB0367" w:rsidR="00543C46" w:rsidRPr="00EA2F16" w:rsidRDefault="00425F45" w:rsidP="005B5CCA">
            <w:pPr>
              <w:shd w:val="clear" w:color="auto" w:fill="FFFFFF"/>
              <w:spacing w:line="360" w:lineRule="auto"/>
              <w:jc w:val="both"/>
              <w:rPr>
                <w:rFonts w:ascii="Montserrat Light" w:hAnsi="Montserrat Light"/>
                <w:bCs/>
                <w:color w:val="000000"/>
                <w:shd w:val="clear" w:color="auto" w:fill="FFFFFF"/>
              </w:rPr>
            </w:pPr>
            <w:r w:rsidRPr="00EA2F16">
              <w:rPr>
                <w:rFonts w:ascii="Montserrat Light" w:hAnsi="Montserrat Light"/>
                <w:noProof/>
                <w:shd w:val="clear" w:color="auto" w:fill="FFFFFF"/>
              </w:rPr>
              <w:t>Direcţia Dezvoltare și Investiții va urmări realizarea proiectului în conformitate cu  prevederile contractului de finanțare și legislația privind gestionarea fondurilor europene pentru perioada de programare 2014-2020.</w:t>
            </w:r>
          </w:p>
        </w:tc>
      </w:tr>
      <w:tr w:rsidR="00543C46" w:rsidRPr="00EA2F16" w14:paraId="0FCDD8D9" w14:textId="77777777" w:rsidTr="0001489B">
        <w:trPr>
          <w:trHeight w:val="404"/>
        </w:trPr>
        <w:tc>
          <w:tcPr>
            <w:tcW w:w="10440" w:type="dxa"/>
            <w:shd w:val="clear" w:color="auto" w:fill="auto"/>
            <w:vAlign w:val="center"/>
          </w:tcPr>
          <w:p w14:paraId="2C889BCD" w14:textId="77777777" w:rsidR="00543C46" w:rsidRPr="00EA2F16" w:rsidRDefault="00543C46" w:rsidP="005B5CCA">
            <w:pPr>
              <w:keepNext/>
              <w:widowControl w:val="0"/>
              <w:autoSpaceDE w:val="0"/>
              <w:autoSpaceDN w:val="0"/>
              <w:adjustRightInd w:val="0"/>
              <w:spacing w:after="40" w:line="360" w:lineRule="auto"/>
              <w:jc w:val="both"/>
              <w:outlineLvl w:val="1"/>
              <w:rPr>
                <w:rFonts w:ascii="Montserrat Light" w:eastAsia="Calibri" w:hAnsi="Montserrat Light" w:cs="Times New Roman"/>
                <w:b/>
                <w:bCs/>
                <w:noProof/>
                <w:lang w:eastAsia="ro-RO"/>
              </w:rPr>
            </w:pPr>
            <w:r w:rsidRPr="00EA2F16">
              <w:rPr>
                <w:rFonts w:ascii="Montserrat Light" w:eastAsia="Times New Roman" w:hAnsi="Montserrat Light" w:cs="Times New Roman"/>
                <w:b/>
                <w:bCs/>
                <w:noProof/>
                <w:lang w:eastAsia="ro-RO"/>
              </w:rPr>
              <w:t xml:space="preserve">Secțiunea a 6-a - Anexe la referatul de aprobare: </w:t>
            </w:r>
          </w:p>
        </w:tc>
      </w:tr>
      <w:tr w:rsidR="00543C46" w:rsidRPr="00EA2F16" w14:paraId="3B6DC70B" w14:textId="77777777" w:rsidTr="0001489B">
        <w:tc>
          <w:tcPr>
            <w:tcW w:w="10440" w:type="dxa"/>
            <w:shd w:val="clear" w:color="auto" w:fill="auto"/>
          </w:tcPr>
          <w:p w14:paraId="6704BA59" w14:textId="537E18AF" w:rsidR="00543C46" w:rsidRPr="00EA2F16" w:rsidRDefault="00131F4B" w:rsidP="005B5CCA">
            <w:pPr>
              <w:keepNext/>
              <w:widowControl w:val="0"/>
              <w:autoSpaceDE w:val="0"/>
              <w:autoSpaceDN w:val="0"/>
              <w:adjustRightInd w:val="0"/>
              <w:spacing w:after="40" w:line="360" w:lineRule="auto"/>
              <w:contextualSpacing/>
              <w:jc w:val="both"/>
              <w:outlineLvl w:val="1"/>
              <w:rPr>
                <w:rFonts w:ascii="Montserrat Light" w:hAnsi="Montserrat Light" w:cs="Times New Roman"/>
              </w:rPr>
            </w:pPr>
            <w:r>
              <w:rPr>
                <w:rFonts w:ascii="Montserrat Light" w:hAnsi="Montserrat Light"/>
                <w:noProof/>
                <w:shd w:val="clear" w:color="auto" w:fill="FFFFFF"/>
              </w:rPr>
              <w:t>Tabel comparativ</w:t>
            </w:r>
          </w:p>
        </w:tc>
      </w:tr>
    </w:tbl>
    <w:p w14:paraId="43464071" w14:textId="77777777" w:rsidR="006C484B" w:rsidRPr="00EA2F16" w:rsidRDefault="006C484B" w:rsidP="005B5CCA">
      <w:pPr>
        <w:autoSpaceDE w:val="0"/>
        <w:autoSpaceDN w:val="0"/>
        <w:adjustRightInd w:val="0"/>
        <w:spacing w:after="40" w:line="360" w:lineRule="auto"/>
        <w:contextualSpacing/>
        <w:rPr>
          <w:rFonts w:ascii="Montserrat Light" w:eastAsia="Times New Roman" w:hAnsi="Montserrat Light" w:cs="Times New Roman"/>
          <w:b/>
          <w:bCs/>
          <w:noProof/>
          <w:lang w:eastAsia="ro-RO"/>
        </w:rPr>
      </w:pPr>
    </w:p>
    <w:p w14:paraId="42116050" w14:textId="77777777" w:rsidR="006C484B" w:rsidRPr="00EA2F16" w:rsidRDefault="006C484B" w:rsidP="005B5CCA">
      <w:pPr>
        <w:autoSpaceDE w:val="0"/>
        <w:autoSpaceDN w:val="0"/>
        <w:adjustRightInd w:val="0"/>
        <w:spacing w:after="40" w:line="360" w:lineRule="auto"/>
        <w:contextualSpacing/>
        <w:jc w:val="center"/>
        <w:rPr>
          <w:rFonts w:ascii="Montserrat Light" w:eastAsia="Times New Roman" w:hAnsi="Montserrat Light" w:cs="Times New Roman"/>
          <w:b/>
          <w:bCs/>
          <w:noProof/>
          <w:lang w:eastAsia="ro-RO"/>
        </w:rPr>
      </w:pPr>
      <w:r w:rsidRPr="00EA2F16">
        <w:rPr>
          <w:rFonts w:ascii="Montserrat Light" w:eastAsia="Times New Roman" w:hAnsi="Montserrat Light" w:cs="Times New Roman"/>
          <w:b/>
          <w:bCs/>
          <w:noProof/>
          <w:lang w:eastAsia="ro-RO"/>
        </w:rPr>
        <w:t>INIȚIATOR</w:t>
      </w:r>
    </w:p>
    <w:p w14:paraId="2FA8C3CA" w14:textId="77777777" w:rsidR="006C484B" w:rsidRPr="00EA2F16" w:rsidRDefault="006C484B" w:rsidP="005B5CCA">
      <w:pPr>
        <w:autoSpaceDE w:val="0"/>
        <w:autoSpaceDN w:val="0"/>
        <w:adjustRightInd w:val="0"/>
        <w:spacing w:after="40" w:line="360" w:lineRule="auto"/>
        <w:contextualSpacing/>
        <w:jc w:val="center"/>
        <w:rPr>
          <w:rFonts w:ascii="Montserrat Light" w:eastAsia="Times New Roman" w:hAnsi="Montserrat Light" w:cs="Times New Roman"/>
          <w:b/>
          <w:bCs/>
          <w:noProof/>
          <w:lang w:eastAsia="ro-RO"/>
        </w:rPr>
      </w:pPr>
      <w:r w:rsidRPr="00EA2F16">
        <w:rPr>
          <w:rFonts w:ascii="Montserrat Light" w:eastAsia="Times New Roman" w:hAnsi="Montserrat Light" w:cs="Times New Roman"/>
          <w:b/>
          <w:bCs/>
          <w:noProof/>
          <w:lang w:eastAsia="ro-RO"/>
        </w:rPr>
        <w:t>PREȘEDINTE</w:t>
      </w:r>
    </w:p>
    <w:p w14:paraId="786BF758" w14:textId="77777777" w:rsidR="006C484B" w:rsidRPr="00EA2F16" w:rsidRDefault="006C484B" w:rsidP="005B5CCA">
      <w:pPr>
        <w:autoSpaceDE w:val="0"/>
        <w:autoSpaceDN w:val="0"/>
        <w:adjustRightInd w:val="0"/>
        <w:spacing w:after="40" w:line="360" w:lineRule="auto"/>
        <w:contextualSpacing/>
        <w:jc w:val="center"/>
        <w:rPr>
          <w:rFonts w:ascii="Montserrat Light" w:eastAsia="Times New Roman" w:hAnsi="Montserrat Light" w:cs="Times New Roman"/>
          <w:b/>
          <w:bCs/>
          <w:noProof/>
          <w:lang w:eastAsia="ro-RO"/>
        </w:rPr>
      </w:pPr>
      <w:r w:rsidRPr="00EA2F16">
        <w:rPr>
          <w:rFonts w:ascii="Montserrat Light" w:eastAsia="Times New Roman" w:hAnsi="Montserrat Light" w:cs="Times New Roman"/>
          <w:b/>
          <w:bCs/>
          <w:noProof/>
          <w:lang w:eastAsia="ro-RO"/>
        </w:rPr>
        <w:t>Alin Tișe</w:t>
      </w:r>
    </w:p>
    <w:p w14:paraId="60FCD870" w14:textId="7922FD33" w:rsidR="006C484B" w:rsidRPr="00EA2F16" w:rsidRDefault="006C484B" w:rsidP="005B5CCA">
      <w:pPr>
        <w:autoSpaceDE w:val="0"/>
        <w:autoSpaceDN w:val="0"/>
        <w:adjustRightInd w:val="0"/>
        <w:spacing w:after="40" w:line="360" w:lineRule="auto"/>
        <w:contextualSpacing/>
        <w:jc w:val="center"/>
        <w:rPr>
          <w:rFonts w:ascii="Montserrat Light" w:eastAsia="Times New Roman" w:hAnsi="Montserrat Light" w:cs="Times New Roman"/>
          <w:b/>
          <w:bCs/>
          <w:noProof/>
          <w:lang w:eastAsia="ro-RO"/>
        </w:rPr>
      </w:pPr>
    </w:p>
    <w:p w14:paraId="287E7124" w14:textId="77777777" w:rsidR="005B5CCA" w:rsidRDefault="005B5CCA" w:rsidP="005B5CCA">
      <w:pPr>
        <w:autoSpaceDE w:val="0"/>
        <w:autoSpaceDN w:val="0"/>
        <w:adjustRightInd w:val="0"/>
        <w:spacing w:after="0" w:line="360" w:lineRule="auto"/>
        <w:rPr>
          <w:rFonts w:ascii="Montserrat Light" w:hAnsi="Montserrat Light"/>
          <w:b/>
          <w:bCs/>
          <w:lang w:eastAsia="ro-RO"/>
        </w:rPr>
      </w:pPr>
      <w:bookmarkStart w:id="7" w:name="_Hlk54071930"/>
      <w:bookmarkStart w:id="8" w:name="_Hlk54072210"/>
    </w:p>
    <w:p w14:paraId="15DE5468" w14:textId="77777777" w:rsidR="005B5CCA" w:rsidRDefault="005B5CCA" w:rsidP="005B5CCA">
      <w:pPr>
        <w:autoSpaceDE w:val="0"/>
        <w:autoSpaceDN w:val="0"/>
        <w:adjustRightInd w:val="0"/>
        <w:spacing w:after="0" w:line="360" w:lineRule="auto"/>
        <w:jc w:val="center"/>
        <w:rPr>
          <w:rFonts w:ascii="Montserrat Light" w:hAnsi="Montserrat Light"/>
          <w:b/>
          <w:bCs/>
          <w:lang w:eastAsia="ro-RO"/>
        </w:rPr>
      </w:pPr>
    </w:p>
    <w:p w14:paraId="7117AEF9" w14:textId="77777777" w:rsidR="00CD5B31" w:rsidRDefault="00CD5B31" w:rsidP="005B5CCA">
      <w:pPr>
        <w:autoSpaceDE w:val="0"/>
        <w:autoSpaceDN w:val="0"/>
        <w:adjustRightInd w:val="0"/>
        <w:spacing w:after="0" w:line="360" w:lineRule="auto"/>
        <w:jc w:val="center"/>
        <w:rPr>
          <w:rFonts w:ascii="Montserrat Light" w:hAnsi="Montserrat Light"/>
          <w:b/>
          <w:bCs/>
          <w:lang w:eastAsia="ro-RO"/>
        </w:rPr>
      </w:pPr>
    </w:p>
    <w:p w14:paraId="0BEDC37F" w14:textId="77777777" w:rsidR="00CD5B31" w:rsidRDefault="00CD5B31" w:rsidP="005B5CCA">
      <w:pPr>
        <w:autoSpaceDE w:val="0"/>
        <w:autoSpaceDN w:val="0"/>
        <w:adjustRightInd w:val="0"/>
        <w:spacing w:after="0" w:line="360" w:lineRule="auto"/>
        <w:jc w:val="center"/>
        <w:rPr>
          <w:rFonts w:ascii="Montserrat Light" w:hAnsi="Montserrat Light"/>
          <w:b/>
          <w:bCs/>
          <w:lang w:eastAsia="ro-RO"/>
        </w:rPr>
      </w:pPr>
    </w:p>
    <w:p w14:paraId="0CF31B27" w14:textId="77777777" w:rsidR="00CD5B31" w:rsidRDefault="00CD5B31" w:rsidP="005B5CCA">
      <w:pPr>
        <w:autoSpaceDE w:val="0"/>
        <w:autoSpaceDN w:val="0"/>
        <w:adjustRightInd w:val="0"/>
        <w:spacing w:after="0" w:line="360" w:lineRule="auto"/>
        <w:jc w:val="center"/>
        <w:rPr>
          <w:rFonts w:ascii="Montserrat Light" w:hAnsi="Montserrat Light"/>
          <w:b/>
          <w:bCs/>
          <w:lang w:eastAsia="ro-RO"/>
        </w:rPr>
      </w:pPr>
    </w:p>
    <w:p w14:paraId="7DFF8A57" w14:textId="77777777" w:rsidR="00CD5B31" w:rsidRDefault="00CD5B31" w:rsidP="005B5CCA">
      <w:pPr>
        <w:autoSpaceDE w:val="0"/>
        <w:autoSpaceDN w:val="0"/>
        <w:adjustRightInd w:val="0"/>
        <w:spacing w:after="0" w:line="360" w:lineRule="auto"/>
        <w:jc w:val="center"/>
        <w:rPr>
          <w:rFonts w:ascii="Montserrat Light" w:hAnsi="Montserrat Light"/>
          <w:b/>
          <w:bCs/>
          <w:lang w:eastAsia="ro-RO"/>
        </w:rPr>
      </w:pPr>
    </w:p>
    <w:p w14:paraId="5D62972F" w14:textId="77777777" w:rsidR="00CD5B31" w:rsidRDefault="00CD5B31" w:rsidP="005B5CCA">
      <w:pPr>
        <w:autoSpaceDE w:val="0"/>
        <w:autoSpaceDN w:val="0"/>
        <w:adjustRightInd w:val="0"/>
        <w:spacing w:after="0" w:line="360" w:lineRule="auto"/>
        <w:jc w:val="center"/>
        <w:rPr>
          <w:rFonts w:ascii="Montserrat Light" w:hAnsi="Montserrat Light"/>
          <w:b/>
          <w:bCs/>
          <w:lang w:eastAsia="ro-RO"/>
        </w:rPr>
      </w:pPr>
    </w:p>
    <w:p w14:paraId="2BF9D09A" w14:textId="77777777" w:rsidR="00CD5B31" w:rsidRDefault="00CD5B31" w:rsidP="005B5CCA">
      <w:pPr>
        <w:autoSpaceDE w:val="0"/>
        <w:autoSpaceDN w:val="0"/>
        <w:adjustRightInd w:val="0"/>
        <w:spacing w:after="0" w:line="360" w:lineRule="auto"/>
        <w:jc w:val="center"/>
        <w:rPr>
          <w:rFonts w:ascii="Montserrat Light" w:hAnsi="Montserrat Light"/>
          <w:b/>
          <w:bCs/>
          <w:lang w:eastAsia="ro-RO"/>
        </w:rPr>
      </w:pPr>
    </w:p>
    <w:p w14:paraId="6F1ADC38" w14:textId="77777777" w:rsidR="00CD5B31" w:rsidRDefault="00CD5B31" w:rsidP="005B5CCA">
      <w:pPr>
        <w:autoSpaceDE w:val="0"/>
        <w:autoSpaceDN w:val="0"/>
        <w:adjustRightInd w:val="0"/>
        <w:spacing w:after="0" w:line="360" w:lineRule="auto"/>
        <w:jc w:val="center"/>
        <w:rPr>
          <w:rFonts w:ascii="Montserrat Light" w:hAnsi="Montserrat Light"/>
          <w:b/>
          <w:bCs/>
          <w:lang w:eastAsia="ro-RO"/>
        </w:rPr>
      </w:pPr>
    </w:p>
    <w:p w14:paraId="515C1289" w14:textId="77777777" w:rsidR="00CD5B31" w:rsidRDefault="00CD5B31" w:rsidP="005B5CCA">
      <w:pPr>
        <w:autoSpaceDE w:val="0"/>
        <w:autoSpaceDN w:val="0"/>
        <w:adjustRightInd w:val="0"/>
        <w:spacing w:after="0" w:line="360" w:lineRule="auto"/>
        <w:jc w:val="center"/>
        <w:rPr>
          <w:rFonts w:ascii="Montserrat Light" w:hAnsi="Montserrat Light"/>
          <w:b/>
          <w:bCs/>
          <w:lang w:eastAsia="ro-RO"/>
        </w:rPr>
      </w:pPr>
    </w:p>
    <w:p w14:paraId="7D3E6C18" w14:textId="77777777" w:rsidR="00A6498F" w:rsidRDefault="00A6498F" w:rsidP="005B5CCA">
      <w:pPr>
        <w:autoSpaceDE w:val="0"/>
        <w:autoSpaceDN w:val="0"/>
        <w:adjustRightInd w:val="0"/>
        <w:spacing w:after="0" w:line="360" w:lineRule="auto"/>
        <w:jc w:val="center"/>
        <w:rPr>
          <w:rFonts w:ascii="Montserrat Light" w:hAnsi="Montserrat Light"/>
          <w:b/>
          <w:bCs/>
          <w:lang w:eastAsia="ro-RO"/>
        </w:rPr>
      </w:pPr>
    </w:p>
    <w:p w14:paraId="662477E0" w14:textId="77777777" w:rsidR="00A6498F" w:rsidRDefault="00A6498F" w:rsidP="005B5CCA">
      <w:pPr>
        <w:autoSpaceDE w:val="0"/>
        <w:autoSpaceDN w:val="0"/>
        <w:adjustRightInd w:val="0"/>
        <w:spacing w:after="0" w:line="360" w:lineRule="auto"/>
        <w:jc w:val="center"/>
        <w:rPr>
          <w:rFonts w:ascii="Montserrat Light" w:hAnsi="Montserrat Light"/>
          <w:b/>
          <w:bCs/>
          <w:lang w:eastAsia="ro-RO"/>
        </w:rPr>
      </w:pPr>
    </w:p>
    <w:p w14:paraId="4B0A8735" w14:textId="77777777" w:rsidR="00A6498F" w:rsidRDefault="00A6498F" w:rsidP="005B5CCA">
      <w:pPr>
        <w:autoSpaceDE w:val="0"/>
        <w:autoSpaceDN w:val="0"/>
        <w:adjustRightInd w:val="0"/>
        <w:spacing w:after="0" w:line="360" w:lineRule="auto"/>
        <w:jc w:val="center"/>
        <w:rPr>
          <w:rFonts w:ascii="Montserrat Light" w:hAnsi="Montserrat Light"/>
          <w:b/>
          <w:bCs/>
          <w:lang w:eastAsia="ro-RO"/>
        </w:rPr>
      </w:pPr>
    </w:p>
    <w:p w14:paraId="70535809" w14:textId="77777777" w:rsidR="00A6498F" w:rsidRDefault="00A6498F" w:rsidP="005B5CCA">
      <w:pPr>
        <w:autoSpaceDE w:val="0"/>
        <w:autoSpaceDN w:val="0"/>
        <w:adjustRightInd w:val="0"/>
        <w:spacing w:after="0" w:line="360" w:lineRule="auto"/>
        <w:jc w:val="center"/>
        <w:rPr>
          <w:rFonts w:ascii="Montserrat Light" w:hAnsi="Montserrat Light"/>
          <w:b/>
          <w:bCs/>
          <w:lang w:eastAsia="ro-RO"/>
        </w:rPr>
      </w:pPr>
    </w:p>
    <w:p w14:paraId="07FD9922" w14:textId="15C73238" w:rsidR="006C484B" w:rsidRPr="00EA2F16" w:rsidRDefault="00660E72" w:rsidP="005B5CCA">
      <w:pPr>
        <w:autoSpaceDE w:val="0"/>
        <w:autoSpaceDN w:val="0"/>
        <w:adjustRightInd w:val="0"/>
        <w:spacing w:after="0" w:line="360" w:lineRule="auto"/>
        <w:jc w:val="center"/>
        <w:rPr>
          <w:rFonts w:ascii="Montserrat Light" w:hAnsi="Montserrat Light"/>
          <w:b/>
          <w:bCs/>
          <w:lang w:eastAsia="ro-RO"/>
        </w:rPr>
      </w:pPr>
      <w:r w:rsidRPr="00EA2F16">
        <w:rPr>
          <w:rFonts w:ascii="Montserrat Light" w:hAnsi="Montserrat Light"/>
          <w:b/>
          <w:bCs/>
          <w:lang w:eastAsia="ro-RO"/>
        </w:rPr>
        <w:t>P</w:t>
      </w:r>
      <w:r w:rsidR="006C484B" w:rsidRPr="00EA2F16">
        <w:rPr>
          <w:rFonts w:ascii="Montserrat Light" w:hAnsi="Montserrat Light"/>
          <w:b/>
          <w:bCs/>
          <w:lang w:eastAsia="ro-RO"/>
        </w:rPr>
        <w:t xml:space="preserve"> R O I E C T  DE  H O T Ă R Â R E </w:t>
      </w:r>
    </w:p>
    <w:p w14:paraId="0A77F72A" w14:textId="5261AE5C" w:rsidR="007E4180" w:rsidRPr="005B5CCA" w:rsidRDefault="00281A6C" w:rsidP="005B5CCA">
      <w:pPr>
        <w:autoSpaceDE w:val="0"/>
        <w:autoSpaceDN w:val="0"/>
        <w:adjustRightInd w:val="0"/>
        <w:spacing w:after="40" w:line="360" w:lineRule="auto"/>
        <w:ind w:left="360" w:right="170"/>
        <w:jc w:val="center"/>
        <w:rPr>
          <w:rFonts w:ascii="Montserrat Light" w:hAnsi="Montserrat Light"/>
          <w:b/>
          <w:bCs/>
          <w:noProof/>
          <w:color w:val="FFFFFF" w:themeColor="background1"/>
          <w:shd w:val="clear" w:color="auto" w:fill="FFFFFF"/>
          <w:lang w:eastAsia="ro-RO"/>
        </w:rPr>
      </w:pPr>
      <w:bookmarkStart w:id="9" w:name="_Hlk479682873"/>
      <w:r w:rsidRPr="00EA2F16">
        <w:rPr>
          <w:rFonts w:ascii="Montserrat Light" w:hAnsi="Montserrat Light"/>
          <w:b/>
          <w:color w:val="000000" w:themeColor="text1"/>
          <w:shd w:val="clear" w:color="auto" w:fill="FFFFFF"/>
        </w:rPr>
        <w:t xml:space="preserve">pentru modificarea Hotărârii Consiliului Judeţean Cluj </w:t>
      </w:r>
      <w:r w:rsidRPr="00EA2F16">
        <w:rPr>
          <w:rFonts w:ascii="Montserrat Light" w:hAnsi="Montserrat Light"/>
          <w:b/>
          <w:bCs/>
          <w:noProof/>
          <w:color w:val="000000" w:themeColor="text1"/>
          <w:shd w:val="clear" w:color="auto" w:fill="FFFFFF"/>
          <w:lang w:eastAsia="ro-RO"/>
        </w:rPr>
        <w:t xml:space="preserve">nr. 162/2018 </w:t>
      </w:r>
      <w:r w:rsidR="00652AC9" w:rsidRPr="00EA2F16">
        <w:rPr>
          <w:rFonts w:ascii="Montserrat Light" w:hAnsi="Montserrat Light"/>
          <w:b/>
          <w:color w:val="000000" w:themeColor="text1"/>
          <w:shd w:val="clear" w:color="auto" w:fill="FFFFFF"/>
        </w:rPr>
        <w:t xml:space="preserve"> privind </w:t>
      </w:r>
      <w:r w:rsidRPr="00EA2F16">
        <w:rPr>
          <w:rFonts w:ascii="Montserrat Light" w:hAnsi="Montserrat Light"/>
          <w:b/>
          <w:color w:val="000000" w:themeColor="text1"/>
          <w:shd w:val="clear" w:color="auto" w:fill="FFFFFF"/>
        </w:rPr>
        <w:t xml:space="preserve">aprobarea proiectului </w:t>
      </w:r>
      <w:r w:rsidRPr="00EA2F16">
        <w:rPr>
          <w:rFonts w:ascii="Montserrat Light" w:hAnsi="Montserrat Light"/>
          <w:b/>
          <w:bCs/>
          <w:noProof/>
          <w:color w:val="000000" w:themeColor="text1"/>
          <w:shd w:val="clear" w:color="auto" w:fill="FFFFFF"/>
          <w:lang w:eastAsia="ro-RO"/>
        </w:rPr>
        <w:t xml:space="preserve">”Extinderea și modernizarea Ambulatoriului Clinic de Psihiatrie Pediatrică din cadrul Spitalului Clinic  de Urgență pentru Copii Cluj” </w:t>
      </w:r>
      <w:r w:rsidR="00803A03" w:rsidRPr="00EA2F16">
        <w:rPr>
          <w:rFonts w:ascii="Montserrat Light" w:hAnsi="Montserrat Light"/>
          <w:b/>
          <w:bCs/>
          <w:noProof/>
          <w:color w:val="000000" w:themeColor="text1"/>
          <w:shd w:val="clear" w:color="auto" w:fill="FFFFFF"/>
          <w:lang w:eastAsia="ro-RO"/>
        </w:rPr>
        <w:t>și a cheltuielilor legate de proiect</w:t>
      </w:r>
      <w:bookmarkEnd w:id="9"/>
    </w:p>
    <w:p w14:paraId="21D2D9A5" w14:textId="77777777" w:rsidR="005B5CCA" w:rsidRPr="00EA2F16" w:rsidRDefault="005B5CCA" w:rsidP="005B5CCA">
      <w:pPr>
        <w:autoSpaceDE w:val="0"/>
        <w:autoSpaceDN w:val="0"/>
        <w:adjustRightInd w:val="0"/>
        <w:spacing w:after="0" w:line="360" w:lineRule="auto"/>
        <w:rPr>
          <w:rFonts w:ascii="Montserrat Light" w:hAnsi="Montserrat Light"/>
          <w:noProof/>
          <w:lang w:eastAsia="ro-RO"/>
        </w:rPr>
      </w:pPr>
    </w:p>
    <w:p w14:paraId="557AA412" w14:textId="04E6C76F" w:rsidR="006C484B" w:rsidRPr="00EA2F16" w:rsidRDefault="006C484B" w:rsidP="005B5CCA">
      <w:pPr>
        <w:autoSpaceDE w:val="0"/>
        <w:autoSpaceDN w:val="0"/>
        <w:adjustRightInd w:val="0"/>
        <w:spacing w:after="0" w:line="360" w:lineRule="auto"/>
        <w:rPr>
          <w:rFonts w:ascii="Montserrat Light" w:hAnsi="Montserrat Light"/>
          <w:noProof/>
          <w:lang w:eastAsia="ro-RO"/>
        </w:rPr>
      </w:pPr>
      <w:r w:rsidRPr="00EA2F16">
        <w:rPr>
          <w:rFonts w:ascii="Montserrat Light" w:hAnsi="Montserrat Light"/>
          <w:noProof/>
          <w:lang w:eastAsia="ro-RO"/>
        </w:rPr>
        <w:t>Consiliul Judeţean Cluj, întrunit în şedinţă ordinară;</w:t>
      </w:r>
    </w:p>
    <w:p w14:paraId="1F79A3C8" w14:textId="649E2ADE" w:rsidR="00281A6C" w:rsidRPr="00EA2F16" w:rsidRDefault="006C484B" w:rsidP="005B5CCA">
      <w:pPr>
        <w:spacing w:after="40" w:line="360" w:lineRule="auto"/>
        <w:jc w:val="both"/>
        <w:rPr>
          <w:rFonts w:ascii="Montserrat Light" w:hAnsi="Montserrat Light"/>
          <w:color w:val="000000" w:themeColor="text1"/>
        </w:rPr>
      </w:pPr>
      <w:r w:rsidRPr="00EA2F16">
        <w:rPr>
          <w:rFonts w:ascii="Montserrat Light" w:hAnsi="Montserrat Light"/>
          <w:noProof/>
        </w:rPr>
        <w:t xml:space="preserve">Având în vedere </w:t>
      </w:r>
      <w:r w:rsidR="00281A6C" w:rsidRPr="00EA2F16">
        <w:rPr>
          <w:rFonts w:ascii="Montserrat Light" w:hAnsi="Montserrat Light"/>
          <w:noProof/>
        </w:rPr>
        <w:t xml:space="preserve">Proiectul  de hotărâre înregistrat cu nr. .... din ..... pentru modificarea Hotărârii Consiliului Județean Cluj nr. 162/2018 privind aprobarea proiectului </w:t>
      </w:r>
      <w:bookmarkStart w:id="10" w:name="_Hlk164091813"/>
      <w:r w:rsidR="00281A6C" w:rsidRPr="00EA2F16">
        <w:rPr>
          <w:rFonts w:ascii="Montserrat Light" w:hAnsi="Montserrat Light"/>
          <w:noProof/>
        </w:rPr>
        <w:t xml:space="preserve">pentru </w:t>
      </w:r>
      <w:r w:rsidR="00B12C02" w:rsidRPr="00EA2F16">
        <w:rPr>
          <w:rFonts w:ascii="Montserrat Light" w:hAnsi="Montserrat Light"/>
          <w:noProof/>
        </w:rPr>
        <w:t xml:space="preserve"> ”Extinderea și modernizarea Ambulatoriului Clinic de Psihiatrie Pediatrică din cadrul Spitalului Clinic  de Urgență pentru Copii Cluj” și a cheltuielilor legate de proiect, </w:t>
      </w:r>
      <w:r w:rsidRPr="00EA2F16">
        <w:rPr>
          <w:rFonts w:ascii="Montserrat Light" w:hAnsi="Montserrat Light"/>
          <w:noProof/>
        </w:rPr>
        <w:t xml:space="preserve">propus de Președintele Consiliului Județean Cluj, domnul Alin Tișe, </w:t>
      </w:r>
      <w:r w:rsidR="00B12C02" w:rsidRPr="00EA2F16">
        <w:rPr>
          <w:rFonts w:ascii="Montserrat Light" w:hAnsi="Montserrat Light"/>
          <w:noProof/>
        </w:rPr>
        <w:t xml:space="preserve">însoțit de </w:t>
      </w:r>
      <w:r w:rsidR="00281A6C" w:rsidRPr="00EA2F16">
        <w:rPr>
          <w:rFonts w:ascii="Montserrat Light" w:hAnsi="Montserrat Light"/>
          <w:noProof/>
        </w:rPr>
        <w:t xml:space="preserve">Referatul de aprobare cu nr.  </w:t>
      </w:r>
      <w:r w:rsidR="00A6498F" w:rsidRPr="00EA2F16">
        <w:rPr>
          <w:rFonts w:ascii="Montserrat Light" w:hAnsi="Montserrat Light"/>
          <w:color w:val="000000" w:themeColor="text1"/>
        </w:rPr>
        <w:t>16427/17.04.2024</w:t>
      </w:r>
      <w:r w:rsidR="00A6498F">
        <w:rPr>
          <w:rFonts w:ascii="Montserrat Light" w:hAnsi="Montserrat Light"/>
          <w:color w:val="000000" w:themeColor="text1"/>
        </w:rPr>
        <w:t>,</w:t>
      </w:r>
      <w:r w:rsidR="00281A6C" w:rsidRPr="00EA2F16">
        <w:rPr>
          <w:rFonts w:ascii="Montserrat Light" w:hAnsi="Montserrat Light"/>
          <w:noProof/>
        </w:rPr>
        <w:t xml:space="preserve"> </w:t>
      </w:r>
      <w:r w:rsidRPr="00EA2F16">
        <w:rPr>
          <w:rFonts w:ascii="Montserrat Light" w:hAnsi="Montserrat Light"/>
          <w:noProof/>
        </w:rPr>
        <w:t>Rapoartele de specialitate întocmite de compartimentele de resort din cadrul aparatului de specialitate al Consiliului Judeţean Cluj cu nr</w:t>
      </w:r>
      <w:r w:rsidR="00BF0CFF" w:rsidRPr="00EA2F16">
        <w:rPr>
          <w:rFonts w:ascii="Montserrat Light" w:hAnsi="Montserrat Light"/>
          <w:noProof/>
        </w:rPr>
        <w:t xml:space="preserve">. </w:t>
      </w:r>
      <w:r w:rsidR="00A6498F" w:rsidRPr="00EA2F16">
        <w:rPr>
          <w:rFonts w:ascii="Montserrat Light" w:hAnsi="Montserrat Light" w:cs="Cambria"/>
          <w:bCs/>
        </w:rPr>
        <w:t>16429/17.04.2024</w:t>
      </w:r>
      <w:r w:rsidRPr="00EA2F16">
        <w:rPr>
          <w:rFonts w:ascii="Montserrat Light" w:hAnsi="Montserrat Light"/>
          <w:noProof/>
        </w:rPr>
        <w:t xml:space="preserve">  și cu </w:t>
      </w:r>
      <w:r w:rsidR="00BF0CFF" w:rsidRPr="00EA2F16">
        <w:rPr>
          <w:rFonts w:ascii="Montserrat Light" w:hAnsi="Montserrat Light"/>
          <w:noProof/>
        </w:rPr>
        <w:t>nr.</w:t>
      </w:r>
      <w:r w:rsidR="00DF3CE8" w:rsidRPr="00EA2F16">
        <w:rPr>
          <w:rFonts w:ascii="Montserrat Light" w:hAnsi="Montserrat Light"/>
          <w:noProof/>
        </w:rPr>
        <w:t xml:space="preserve"> </w:t>
      </w:r>
      <w:r w:rsidR="00A6498F" w:rsidRPr="00EA2F16">
        <w:rPr>
          <w:rFonts w:ascii="Montserrat Light" w:hAnsi="Montserrat Light" w:cs="Cambria"/>
          <w:bCs/>
        </w:rPr>
        <w:t>16431/17.04.2024</w:t>
      </w:r>
      <w:r w:rsidR="005163BE" w:rsidRPr="00EA2F16">
        <w:rPr>
          <w:rFonts w:ascii="Montserrat Light" w:hAnsi="Montserrat Light" w:cs="Cambria"/>
          <w:bCs/>
        </w:rPr>
        <w:t xml:space="preserve"> </w:t>
      </w:r>
      <w:r w:rsidRPr="00EA2F16">
        <w:rPr>
          <w:rFonts w:ascii="Montserrat Light" w:hAnsi="Montserrat Light"/>
          <w:noProof/>
        </w:rPr>
        <w:t xml:space="preserve"> ş</w:t>
      </w:r>
      <w:r w:rsidR="00B12C02" w:rsidRPr="00EA2F16">
        <w:rPr>
          <w:rFonts w:ascii="Montserrat Light" w:hAnsi="Montserrat Light"/>
          <w:noProof/>
        </w:rPr>
        <w:t xml:space="preserve">i </w:t>
      </w:r>
      <w:r w:rsidR="00281A6C" w:rsidRPr="00EA2F16">
        <w:rPr>
          <w:rFonts w:ascii="Montserrat Light" w:hAnsi="Montserrat Light"/>
          <w:noProof/>
        </w:rPr>
        <w:t>de Avizul cu nr...... din ..... adoptat de Comisia de specialitate nr. ……….., în conformitate cu art. 182 alin. (4) coroborat cu art. 136 din Ordonanța de urgență a Guvernului nr. 57/2019 privind Codul administrativ, cu  modificările și completările ulterioare;</w:t>
      </w:r>
    </w:p>
    <w:bookmarkEnd w:id="10"/>
    <w:p w14:paraId="0F3F4126" w14:textId="188CED66" w:rsidR="00A13B06" w:rsidRPr="00EA2F16" w:rsidRDefault="00A13B06" w:rsidP="005B5CCA">
      <w:pPr>
        <w:spacing w:after="0" w:line="360" w:lineRule="auto"/>
        <w:jc w:val="both"/>
        <w:rPr>
          <w:rFonts w:ascii="Montserrat Light" w:hAnsi="Montserrat Light"/>
          <w:noProof/>
        </w:rPr>
      </w:pPr>
    </w:p>
    <w:p w14:paraId="09206DB9" w14:textId="77777777" w:rsidR="00A328E0" w:rsidRPr="00EA2F16" w:rsidRDefault="006C484B" w:rsidP="005B5CCA">
      <w:pPr>
        <w:spacing w:after="0" w:line="360" w:lineRule="auto"/>
        <w:jc w:val="both"/>
        <w:rPr>
          <w:rFonts w:ascii="Montserrat Light" w:hAnsi="Montserrat Light" w:cs="Cambria"/>
          <w:noProof/>
        </w:rPr>
      </w:pPr>
      <w:r w:rsidRPr="00EA2F16">
        <w:rPr>
          <w:rFonts w:ascii="Montserrat Light" w:hAnsi="Montserrat Light" w:cs="Cambria"/>
          <w:noProof/>
        </w:rPr>
        <w:t xml:space="preserve">Luând în considerare </w:t>
      </w:r>
      <w:r w:rsidR="00A328E0" w:rsidRPr="00EA2F16">
        <w:rPr>
          <w:rFonts w:ascii="Montserrat Light" w:hAnsi="Montserrat Light" w:cs="Cambria"/>
          <w:noProof/>
        </w:rPr>
        <w:t xml:space="preserve"> prevederile:</w:t>
      </w:r>
    </w:p>
    <w:p w14:paraId="329B27A5" w14:textId="6807E9D9" w:rsidR="00A328E0" w:rsidRPr="00F468C1" w:rsidRDefault="00A328E0" w:rsidP="005B5CCA">
      <w:pPr>
        <w:numPr>
          <w:ilvl w:val="0"/>
          <w:numId w:val="5"/>
        </w:numPr>
        <w:spacing w:after="0" w:line="360" w:lineRule="auto"/>
        <w:jc w:val="both"/>
        <w:rPr>
          <w:rFonts w:ascii="Montserrat Light" w:hAnsi="Montserrat Light" w:cs="Cambria"/>
          <w:noProof/>
          <w:lang w:val="en-US"/>
        </w:rPr>
      </w:pPr>
      <w:r w:rsidRPr="00F468C1">
        <w:rPr>
          <w:rFonts w:ascii="Montserrat Light" w:hAnsi="Montserrat Light" w:cs="Cambria"/>
          <w:noProof/>
          <w:lang w:val="en-US"/>
        </w:rPr>
        <w:t xml:space="preserve">art. 2 și art. 3 alin. (2), ale art. 58 alin. (1) și (3), ale art. 59 și ale art. </w:t>
      </w:r>
      <w:r w:rsidR="002D58D2" w:rsidRPr="00F468C1">
        <w:rPr>
          <w:rFonts w:ascii="Montserrat Light" w:hAnsi="Montserrat Light" w:cs="Cambria"/>
          <w:noProof/>
          <w:lang w:val="en-US"/>
        </w:rPr>
        <w:t>6</w:t>
      </w:r>
      <w:r w:rsidR="00B931BC">
        <w:rPr>
          <w:rFonts w:ascii="Montserrat Light" w:hAnsi="Montserrat Light" w:cs="Cambria"/>
          <w:noProof/>
          <w:lang w:val="en-US"/>
        </w:rPr>
        <w:t>1</w:t>
      </w:r>
      <w:r w:rsidR="002D58D2" w:rsidRPr="00F468C1">
        <w:rPr>
          <w:rFonts w:ascii="Montserrat Light" w:hAnsi="Montserrat Light" w:cs="Cambria"/>
          <w:noProof/>
          <w:lang w:val="en-US"/>
        </w:rPr>
        <w:t>-</w:t>
      </w:r>
      <w:r w:rsidRPr="00F468C1">
        <w:rPr>
          <w:rFonts w:ascii="Montserrat Light" w:hAnsi="Montserrat Light" w:cs="Cambria"/>
          <w:noProof/>
          <w:lang w:val="en-US"/>
        </w:rPr>
        <w:t>6</w:t>
      </w:r>
      <w:r w:rsidR="00B931BC">
        <w:rPr>
          <w:rFonts w:ascii="Montserrat Light" w:hAnsi="Montserrat Light" w:cs="Cambria"/>
          <w:noProof/>
        </w:rPr>
        <w:t>2</w:t>
      </w:r>
      <w:r w:rsidRPr="00F468C1">
        <w:rPr>
          <w:rFonts w:ascii="Montserrat Light" w:hAnsi="Montserrat Light" w:cs="Cambria"/>
          <w:noProof/>
          <w:lang w:val="en-US"/>
        </w:rPr>
        <w:t xml:space="preserve">  din Legea privind normele de tehnică legislativă pentru elaborarea actelor normative nr. 24/2000, republicată, cu modificările şi completările ulterioare</w:t>
      </w:r>
      <w:r w:rsidRPr="00F468C1">
        <w:rPr>
          <w:rFonts w:ascii="Montserrat Light" w:hAnsi="Montserrat Light" w:cs="Cambria"/>
          <w:noProof/>
        </w:rPr>
        <w:t>;</w:t>
      </w:r>
    </w:p>
    <w:p w14:paraId="054CC275" w14:textId="32C93BEC" w:rsidR="00A328E0" w:rsidRPr="00F468C1" w:rsidRDefault="00A328E0" w:rsidP="005B5CCA">
      <w:pPr>
        <w:numPr>
          <w:ilvl w:val="0"/>
          <w:numId w:val="5"/>
        </w:numPr>
        <w:spacing w:after="0" w:line="360" w:lineRule="auto"/>
        <w:jc w:val="both"/>
        <w:rPr>
          <w:rFonts w:ascii="Montserrat Light" w:hAnsi="Montserrat Light" w:cs="Cambria"/>
          <w:noProof/>
        </w:rPr>
      </w:pPr>
      <w:r w:rsidRPr="00F468C1">
        <w:rPr>
          <w:rFonts w:ascii="Montserrat Light" w:hAnsi="Montserrat Light" w:cs="Cambria"/>
          <w:noProof/>
          <w:lang w:val="en-US"/>
        </w:rPr>
        <w:t>art. 123 – 140</w:t>
      </w:r>
      <w:r w:rsidRPr="00F468C1">
        <w:rPr>
          <w:rFonts w:ascii="Montserrat Light" w:hAnsi="Montserrat Light" w:cs="Cambria"/>
          <w:noProof/>
        </w:rPr>
        <w:t xml:space="preserve">, ale </w:t>
      </w:r>
      <w:r w:rsidRPr="00F468C1">
        <w:rPr>
          <w:rFonts w:ascii="Montserrat Light" w:hAnsi="Montserrat Light" w:cs="Cambria"/>
          <w:noProof/>
          <w:lang w:val="en-US"/>
        </w:rPr>
        <w:t>art. 142 - 15</w:t>
      </w:r>
      <w:r w:rsidR="00B931BC">
        <w:rPr>
          <w:rFonts w:ascii="Montserrat Light" w:hAnsi="Montserrat Light" w:cs="Cambria"/>
          <w:noProof/>
          <w:lang w:val="en-US"/>
        </w:rPr>
        <w:t>3</w:t>
      </w:r>
      <w:r w:rsidRPr="00F468C1">
        <w:rPr>
          <w:rFonts w:ascii="Montserrat Light" w:hAnsi="Montserrat Light" w:cs="Cambria"/>
          <w:noProof/>
        </w:rPr>
        <w:t xml:space="preserve"> și ale art. 215-21</w:t>
      </w:r>
      <w:r w:rsidR="00B931BC">
        <w:rPr>
          <w:rFonts w:ascii="Montserrat Light" w:hAnsi="Montserrat Light" w:cs="Cambria"/>
          <w:noProof/>
        </w:rPr>
        <w:t>6 și 218</w:t>
      </w:r>
      <w:r w:rsidRPr="00F468C1">
        <w:rPr>
          <w:rFonts w:ascii="Montserrat Light" w:hAnsi="Montserrat Light" w:cs="Cambria"/>
          <w:noProof/>
          <w:lang w:val="en-US"/>
        </w:rPr>
        <w:t xml:space="preserve"> din Regulamentul de organizare şi funcţionare a Consiliului Judeţean Cluj, aprobat prin Hotărârea Consiliului Judeţean Cluj nr. 170/2020, republicată;</w:t>
      </w:r>
    </w:p>
    <w:p w14:paraId="4438E6C2" w14:textId="77777777" w:rsidR="007C3C4A" w:rsidRPr="00EA2F16" w:rsidRDefault="007C3C4A" w:rsidP="005B5CCA">
      <w:pPr>
        <w:spacing w:after="0" w:line="360" w:lineRule="auto"/>
        <w:jc w:val="both"/>
        <w:rPr>
          <w:rFonts w:ascii="Montserrat Light" w:hAnsi="Montserrat Light"/>
          <w:noProof/>
          <w:color w:val="000000" w:themeColor="text1"/>
        </w:rPr>
      </w:pPr>
    </w:p>
    <w:p w14:paraId="4A0DB94D" w14:textId="6329589A" w:rsidR="006C484B" w:rsidRPr="00EA2F16" w:rsidRDefault="006C484B" w:rsidP="005B5CCA">
      <w:pPr>
        <w:spacing w:after="0" w:line="360" w:lineRule="auto"/>
        <w:jc w:val="both"/>
        <w:rPr>
          <w:rFonts w:ascii="Montserrat Light" w:hAnsi="Montserrat Light"/>
          <w:noProof/>
          <w:color w:val="000000" w:themeColor="text1"/>
        </w:rPr>
      </w:pPr>
      <w:r w:rsidRPr="00EA2F16">
        <w:rPr>
          <w:rFonts w:ascii="Montserrat Light" w:hAnsi="Montserrat Light"/>
          <w:noProof/>
          <w:color w:val="000000" w:themeColor="text1"/>
        </w:rPr>
        <w:t>În conformitate cu prevederile:</w:t>
      </w:r>
    </w:p>
    <w:p w14:paraId="34C90BB9" w14:textId="728B61D3" w:rsidR="004B7DEF" w:rsidRPr="00F468C1" w:rsidRDefault="006C484B" w:rsidP="005B5CCA">
      <w:pPr>
        <w:numPr>
          <w:ilvl w:val="0"/>
          <w:numId w:val="1"/>
        </w:numPr>
        <w:spacing w:after="0" w:line="360" w:lineRule="auto"/>
        <w:ind w:left="360" w:right="91"/>
        <w:jc w:val="both"/>
        <w:rPr>
          <w:rFonts w:ascii="Montserrat Light" w:hAnsi="Montserrat Light"/>
        </w:rPr>
      </w:pPr>
      <w:bookmarkStart w:id="11" w:name="_Hlk21944047"/>
      <w:r w:rsidRPr="00F468C1">
        <w:rPr>
          <w:rFonts w:ascii="Montserrat Light" w:hAnsi="Montserrat Light"/>
        </w:rPr>
        <w:t>art. 173 alin. (</w:t>
      </w:r>
      <w:r w:rsidR="00B11AB8" w:rsidRPr="00F468C1">
        <w:rPr>
          <w:rFonts w:ascii="Montserrat Light" w:hAnsi="Montserrat Light"/>
        </w:rPr>
        <w:t>1</w:t>
      </w:r>
      <w:r w:rsidRPr="00F468C1">
        <w:rPr>
          <w:rFonts w:ascii="Montserrat Light" w:hAnsi="Montserrat Light"/>
        </w:rPr>
        <w:t xml:space="preserve">) lit. </w:t>
      </w:r>
      <w:r w:rsidR="00B11AB8" w:rsidRPr="00F468C1">
        <w:rPr>
          <w:rFonts w:ascii="Montserrat Light" w:hAnsi="Montserrat Light"/>
        </w:rPr>
        <w:t>b), c), d</w:t>
      </w:r>
      <w:r w:rsidRPr="00F468C1">
        <w:rPr>
          <w:rFonts w:ascii="Montserrat Light" w:hAnsi="Montserrat Light"/>
        </w:rPr>
        <w:t>)</w:t>
      </w:r>
      <w:r w:rsidR="00B11AB8" w:rsidRPr="00F468C1">
        <w:rPr>
          <w:rFonts w:ascii="Montserrat Light" w:hAnsi="Montserrat Light"/>
        </w:rPr>
        <w:t xml:space="preserve">, f) și alin. 5 lit. c) </w:t>
      </w:r>
      <w:r w:rsidRPr="00F468C1">
        <w:rPr>
          <w:rFonts w:ascii="Montserrat Light" w:hAnsi="Montserrat Light"/>
        </w:rPr>
        <w:t>din Ordonanța de urgență a Guvernului nr. 57/2019 privind Codul administrativ, cu modificările şi completările ulterioare;</w:t>
      </w:r>
      <w:bookmarkEnd w:id="11"/>
    </w:p>
    <w:p w14:paraId="5F7781D2" w14:textId="6D382BF8" w:rsidR="004B7DEF" w:rsidRPr="00EA2F16" w:rsidRDefault="004B7DEF" w:rsidP="005B5CCA">
      <w:pPr>
        <w:numPr>
          <w:ilvl w:val="0"/>
          <w:numId w:val="1"/>
        </w:numPr>
        <w:spacing w:after="0" w:line="360" w:lineRule="auto"/>
        <w:ind w:left="360" w:right="91"/>
        <w:jc w:val="both"/>
        <w:rPr>
          <w:rFonts w:ascii="Montserrat Light" w:hAnsi="Montserrat Light"/>
        </w:rPr>
      </w:pPr>
      <w:r w:rsidRPr="00EA2F16">
        <w:rPr>
          <w:rFonts w:ascii="Montserrat Light" w:hAnsi="Montserrat Light"/>
        </w:rPr>
        <w:t xml:space="preserve">art. 44 </w:t>
      </w:r>
      <w:r w:rsidR="002D58D2" w:rsidRPr="00EA2F16">
        <w:rPr>
          <w:rFonts w:ascii="Montserrat Light" w:hAnsi="Montserrat Light"/>
        </w:rPr>
        <w:t>alin (1)</w:t>
      </w:r>
      <w:r w:rsidRPr="00EA2F16">
        <w:rPr>
          <w:rFonts w:ascii="Montserrat Light" w:hAnsi="Montserrat Light"/>
        </w:rPr>
        <w:t xml:space="preserve"> din Legea privind finanţele publice locale nr. 273/2006, cu modificările şi completările ulterioare</w:t>
      </w:r>
      <w:r w:rsidRPr="00EA2F16">
        <w:rPr>
          <w:rFonts w:ascii="Montserrat Light" w:eastAsia="Calibri" w:hAnsi="Montserrat Light"/>
          <w:noProof/>
        </w:rPr>
        <w:t>;</w:t>
      </w:r>
    </w:p>
    <w:p w14:paraId="3B254D23" w14:textId="77777777" w:rsidR="00CF26AC" w:rsidRPr="00EA2F16" w:rsidRDefault="006C484B" w:rsidP="005B5CCA">
      <w:pPr>
        <w:numPr>
          <w:ilvl w:val="0"/>
          <w:numId w:val="1"/>
        </w:numPr>
        <w:spacing w:after="0" w:line="360" w:lineRule="auto"/>
        <w:ind w:left="360" w:right="91"/>
        <w:jc w:val="both"/>
        <w:rPr>
          <w:rFonts w:ascii="Montserrat Light" w:hAnsi="Montserrat Light"/>
        </w:rPr>
      </w:pPr>
      <w:r w:rsidRPr="00EA2F16">
        <w:rPr>
          <w:rFonts w:ascii="Montserrat Light" w:hAnsi="Montserrat Light"/>
        </w:rPr>
        <w:t>Ordonanței de urgență a Guvernului nr. 40/2015 privind gestionarea financiară a fondurilor europene pentru perioada de programare 2014-2020, cu modificările și completările ulterioare;</w:t>
      </w:r>
    </w:p>
    <w:p w14:paraId="398941DD" w14:textId="77777777" w:rsidR="00B040A7" w:rsidRPr="00EA2F16" w:rsidRDefault="007C3C4A" w:rsidP="005B5CCA">
      <w:pPr>
        <w:numPr>
          <w:ilvl w:val="0"/>
          <w:numId w:val="1"/>
        </w:numPr>
        <w:spacing w:after="0" w:line="360" w:lineRule="auto"/>
        <w:ind w:left="360" w:right="91"/>
        <w:jc w:val="both"/>
        <w:rPr>
          <w:rFonts w:ascii="Montserrat Light" w:hAnsi="Montserrat Light"/>
        </w:rPr>
      </w:pPr>
      <w:r w:rsidRPr="00EA2F16">
        <w:rPr>
          <w:rFonts w:ascii="Montserrat Light" w:hAnsi="Montserrat Light"/>
        </w:rPr>
        <w:lastRenderedPageBreak/>
        <w:t>Ordonanței de urgență a Guvernului nr. 64/2009 privind gestionarea financiară a instrumentelor structurale şi utilizarea acestora pentru obiectivul convergenţă, aprobată prin Legea nr. 362/2009, cu modificările și completările ulterioare;</w:t>
      </w:r>
    </w:p>
    <w:p w14:paraId="4CCE6146" w14:textId="723645FD" w:rsidR="00B040A7" w:rsidRPr="00EA2F16" w:rsidRDefault="00B040A7" w:rsidP="005B5CCA">
      <w:pPr>
        <w:numPr>
          <w:ilvl w:val="0"/>
          <w:numId w:val="1"/>
        </w:numPr>
        <w:spacing w:after="0" w:line="360" w:lineRule="auto"/>
        <w:ind w:left="360" w:right="91"/>
        <w:jc w:val="both"/>
        <w:rPr>
          <w:rFonts w:ascii="Montserrat Light" w:hAnsi="Montserrat Light"/>
        </w:rPr>
      </w:pPr>
      <w:r w:rsidRPr="00EA2F16">
        <w:rPr>
          <w:rFonts w:ascii="Montserrat Light" w:hAnsi="Montserrat Light"/>
        </w:rPr>
        <w:t>Ordonanței de urgență a Guvernului nr. 36/2023 privind stabilirea cadrului general pentru închiderea programelor operaționale finanțate în perioada de programare 2014 – 2020</w:t>
      </w:r>
    </w:p>
    <w:p w14:paraId="5356AF19" w14:textId="77777777" w:rsidR="007C3C4A" w:rsidRPr="00EA2F16" w:rsidRDefault="007C3C4A" w:rsidP="005B5CCA">
      <w:pPr>
        <w:numPr>
          <w:ilvl w:val="0"/>
          <w:numId w:val="1"/>
        </w:numPr>
        <w:spacing w:after="0" w:line="360" w:lineRule="auto"/>
        <w:ind w:left="360" w:right="91"/>
        <w:jc w:val="both"/>
        <w:rPr>
          <w:rFonts w:ascii="Montserrat Light" w:hAnsi="Montserrat Light"/>
        </w:rPr>
      </w:pPr>
      <w:r w:rsidRPr="00EA2F16">
        <w:rPr>
          <w:rFonts w:ascii="Montserrat Light" w:hAnsi="Montserrat Light"/>
        </w:rPr>
        <w:t>Hotărârii Guvernului nr. 399/2015 privind regulile de eligibilitate a cheltuielilor efectuate în cadrul operaţiunilor finanţate prin Fondul european de dezvoltare regională, Fondul social european şi Fondul de coeziune 2014 - 2020;</w:t>
      </w:r>
    </w:p>
    <w:p w14:paraId="635C7E8C" w14:textId="77777777" w:rsidR="005B5CCA" w:rsidRDefault="005B5CCA" w:rsidP="005B5CCA">
      <w:pPr>
        <w:spacing w:after="0" w:line="360" w:lineRule="auto"/>
        <w:ind w:left="-360" w:right="91"/>
        <w:jc w:val="both"/>
        <w:rPr>
          <w:rFonts w:ascii="Montserrat Light" w:hAnsi="Montserrat Light"/>
        </w:rPr>
      </w:pPr>
    </w:p>
    <w:p w14:paraId="27035FCE" w14:textId="3BBD2C62" w:rsidR="000C60DE" w:rsidRPr="00B61B3D" w:rsidRDefault="000C60DE" w:rsidP="005B5CCA">
      <w:pPr>
        <w:numPr>
          <w:ilvl w:val="0"/>
          <w:numId w:val="1"/>
        </w:numPr>
        <w:spacing w:after="0" w:line="360" w:lineRule="auto"/>
        <w:ind w:left="360" w:right="91"/>
        <w:jc w:val="both"/>
        <w:rPr>
          <w:rFonts w:ascii="Montserrat Light" w:hAnsi="Montserrat Light"/>
        </w:rPr>
      </w:pPr>
      <w:r w:rsidRPr="00B61B3D">
        <w:rPr>
          <w:rFonts w:ascii="Montserrat Light" w:hAnsi="Montserrat Light"/>
        </w:rPr>
        <w:t>Ghidul solicitantului</w:t>
      </w:r>
      <w:r w:rsidR="00F468C1" w:rsidRPr="00B61B3D">
        <w:rPr>
          <w:rFonts w:ascii="Montserrat Light" w:hAnsi="Montserrat Light"/>
        </w:rPr>
        <w:t xml:space="preserve"> – Condiții specifice de accesare a fondurilor pentru apelul aferent POR, Axa prioritară 8 – Dezvoltarea infrastructurii </w:t>
      </w:r>
      <w:r w:rsidR="00B61B3D" w:rsidRPr="00B61B3D">
        <w:rPr>
          <w:rFonts w:ascii="Montserrat Light" w:hAnsi="Montserrat Light"/>
        </w:rPr>
        <w:t>sanitare și sociale. Prioritatea de investiții 8.1 – Investiții în infrastructurile sanitare și soaciale, Prioritatea de investiții 8.1 – Investiții în infrastructurile sanitare și sciale care contribuie la dezvoltarea la nivel național, regional și local, reducând inegalitatea în ceea ce privește starea de sănătate și promovând incluziunea socială prin îmbunătățirea accesului la serviciile sociale, culturale și de recreere, precum și trecerea de la serviciile instituționale la serviciile prestate de comunități, Obiectivul specific 8.1 – Creșterea accesibilității serviciilor de sănătate, comunitare și acelor de nivel secundar, în special pentru zonele sărace și izolate ”Operațiunea A – AMBULATORII”, aprobat prin Ordinul Viceprim-ministrului, Ministrul Dezvoltării Regionale și Administrației Publice nr. 4501/2018, cu modificările și completările ulterioare;</w:t>
      </w:r>
    </w:p>
    <w:p w14:paraId="6D2A9B74" w14:textId="33B7EB4F" w:rsidR="006C484B" w:rsidRPr="00EA2F16" w:rsidRDefault="006C484B" w:rsidP="005B5CCA">
      <w:pPr>
        <w:spacing w:after="0" w:line="360" w:lineRule="auto"/>
        <w:jc w:val="both"/>
        <w:rPr>
          <w:rFonts w:ascii="Montserrat Light" w:hAnsi="Montserrat Light"/>
          <w:noProof/>
          <w:color w:val="000000" w:themeColor="text1"/>
        </w:rPr>
      </w:pPr>
      <w:r w:rsidRPr="00EA2F16">
        <w:rPr>
          <w:rFonts w:ascii="Montserrat Light" w:hAnsi="Montserrat Light"/>
          <w:noProof/>
          <w:color w:val="000000" w:themeColor="text1"/>
        </w:rPr>
        <w:t>În temeiul competentelor stabilite prin art. 182 alin. (1) și art. 196 alin. (1) lit. a) din Ordonanța de urgență a Guvernului nr. 57/2019 privind Codul administrativ, cu modificările și completările ulterioare</w:t>
      </w:r>
      <w:r w:rsidR="003C2734" w:rsidRPr="00EA2F16">
        <w:rPr>
          <w:rFonts w:ascii="Montserrat Light" w:hAnsi="Montserrat Light"/>
          <w:noProof/>
          <w:color w:val="000000" w:themeColor="text1"/>
        </w:rPr>
        <w:t xml:space="preserve">;  </w:t>
      </w:r>
    </w:p>
    <w:p w14:paraId="26542CA8" w14:textId="77777777" w:rsidR="005B5CCA" w:rsidRPr="00EA2F16" w:rsidRDefault="005B5CCA" w:rsidP="005B5CCA">
      <w:pPr>
        <w:tabs>
          <w:tab w:val="left" w:pos="90"/>
        </w:tabs>
        <w:autoSpaceDE w:val="0"/>
        <w:autoSpaceDN w:val="0"/>
        <w:adjustRightInd w:val="0"/>
        <w:spacing w:after="40" w:line="360" w:lineRule="auto"/>
        <w:rPr>
          <w:rFonts w:ascii="Montserrat Light" w:hAnsi="Montserrat Light"/>
          <w:b/>
          <w:bCs/>
          <w:noProof/>
          <w:lang w:eastAsia="ro-RO"/>
        </w:rPr>
      </w:pPr>
    </w:p>
    <w:p w14:paraId="673E404F" w14:textId="4C50C297" w:rsidR="007E4180" w:rsidRPr="005B5CCA" w:rsidRDefault="006C484B" w:rsidP="005B5CCA">
      <w:pPr>
        <w:tabs>
          <w:tab w:val="left" w:pos="90"/>
        </w:tabs>
        <w:autoSpaceDE w:val="0"/>
        <w:autoSpaceDN w:val="0"/>
        <w:adjustRightInd w:val="0"/>
        <w:spacing w:after="0" w:line="360" w:lineRule="auto"/>
        <w:jc w:val="center"/>
        <w:rPr>
          <w:rFonts w:ascii="Montserrat Light" w:hAnsi="Montserrat Light"/>
          <w:b/>
          <w:bCs/>
          <w:noProof/>
          <w:lang w:eastAsia="ro-RO"/>
        </w:rPr>
      </w:pPr>
      <w:r w:rsidRPr="00EA2F16">
        <w:rPr>
          <w:rFonts w:ascii="Montserrat Light" w:hAnsi="Montserrat Light"/>
          <w:b/>
          <w:bCs/>
          <w:noProof/>
          <w:lang w:eastAsia="ro-RO"/>
        </w:rPr>
        <w:t>hotărăşte</w:t>
      </w:r>
    </w:p>
    <w:p w14:paraId="2A363C0F" w14:textId="77777777" w:rsidR="005B5CCA" w:rsidRPr="00EA2F16" w:rsidRDefault="005B5CCA" w:rsidP="005B5CCA">
      <w:pPr>
        <w:spacing w:after="0" w:line="360" w:lineRule="auto"/>
        <w:jc w:val="both"/>
        <w:rPr>
          <w:rFonts w:ascii="Montserrat Light" w:hAnsi="Montserrat Light" w:cs="TT59o00"/>
          <w:b/>
        </w:rPr>
      </w:pPr>
    </w:p>
    <w:p w14:paraId="42E7BF60" w14:textId="7357F85C" w:rsidR="004B7DEF" w:rsidRPr="00EA2F16" w:rsidRDefault="006C484B" w:rsidP="005B5CCA">
      <w:pPr>
        <w:spacing w:after="0" w:line="360" w:lineRule="auto"/>
        <w:jc w:val="both"/>
        <w:rPr>
          <w:rFonts w:ascii="Montserrat Light" w:hAnsi="Montserrat Light"/>
          <w:noProof/>
          <w:color w:val="000000" w:themeColor="text1"/>
        </w:rPr>
      </w:pPr>
      <w:r w:rsidRPr="00EA2F16">
        <w:rPr>
          <w:rFonts w:ascii="Montserrat Light" w:hAnsi="Montserrat Light" w:cs="TT59o00"/>
          <w:b/>
        </w:rPr>
        <w:t xml:space="preserve">Art. </w:t>
      </w:r>
      <w:r w:rsidR="00652AC9" w:rsidRPr="00EA2F16">
        <w:rPr>
          <w:rFonts w:ascii="Montserrat Light" w:hAnsi="Montserrat Light" w:cs="TT59o00"/>
          <w:b/>
        </w:rPr>
        <w:t>I</w:t>
      </w:r>
      <w:r w:rsidRPr="00EA2F16">
        <w:rPr>
          <w:rFonts w:ascii="Montserrat Light" w:hAnsi="Montserrat Light" w:cs="TT59o00"/>
          <w:b/>
        </w:rPr>
        <w:t>.</w:t>
      </w:r>
      <w:r w:rsidRPr="00EA2F16">
        <w:rPr>
          <w:rFonts w:ascii="Montserrat Light" w:eastAsia="Calibri" w:hAnsi="Montserrat Light" w:cs="Times New Roman"/>
          <w:b/>
          <w:bCs/>
          <w:lang w:eastAsia="ro-RO"/>
        </w:rPr>
        <w:t xml:space="preserve"> </w:t>
      </w:r>
      <w:r w:rsidR="00803A03" w:rsidRPr="00EA2F16">
        <w:rPr>
          <w:rFonts w:ascii="Montserrat Light" w:hAnsi="Montserrat Light"/>
          <w:noProof/>
        </w:rPr>
        <w:t>Hotăr</w:t>
      </w:r>
      <w:r w:rsidR="00A328E0" w:rsidRPr="00EA2F16">
        <w:rPr>
          <w:rFonts w:ascii="Montserrat Light" w:hAnsi="Montserrat Light"/>
          <w:noProof/>
        </w:rPr>
        <w:t>â</w:t>
      </w:r>
      <w:r w:rsidR="00803A03" w:rsidRPr="00EA2F16">
        <w:rPr>
          <w:rFonts w:ascii="Montserrat Light" w:hAnsi="Montserrat Light"/>
          <w:noProof/>
        </w:rPr>
        <w:t xml:space="preserve">rea Consiliului Județean Cluj nr. 162 din 2018 privind aprobarea proiectului </w:t>
      </w:r>
      <w:r w:rsidR="00A328E0" w:rsidRPr="00EA2F16">
        <w:rPr>
          <w:rFonts w:ascii="Montserrat Light" w:hAnsi="Montserrat Light"/>
          <w:noProof/>
        </w:rPr>
        <w:t>”</w:t>
      </w:r>
      <w:r w:rsidR="00803A03" w:rsidRPr="00EA2F16">
        <w:rPr>
          <w:rFonts w:ascii="Montserrat Light" w:hAnsi="Montserrat Light"/>
          <w:noProof/>
        </w:rPr>
        <w:t>E</w:t>
      </w:r>
      <w:r w:rsidR="00A328E0" w:rsidRPr="00EA2F16">
        <w:rPr>
          <w:rFonts w:ascii="Montserrat Light" w:hAnsi="Montserrat Light"/>
          <w:noProof/>
        </w:rPr>
        <w:t>x</w:t>
      </w:r>
      <w:r w:rsidR="00803A03" w:rsidRPr="00EA2F16">
        <w:rPr>
          <w:rFonts w:ascii="Montserrat Light" w:hAnsi="Montserrat Light"/>
          <w:noProof/>
        </w:rPr>
        <w:t>tinderea și modernizarea Ambulatoriului Clinic de Psihiatrie Pediatrică din cadrul Spitalului Clinic de Urgență pentru Copii Cluj</w:t>
      </w:r>
      <w:r w:rsidR="00A328E0" w:rsidRPr="00EA2F16">
        <w:rPr>
          <w:rFonts w:ascii="Montserrat Light" w:hAnsi="Montserrat Light"/>
          <w:noProof/>
        </w:rPr>
        <w:t>”</w:t>
      </w:r>
      <w:r w:rsidR="00803A03" w:rsidRPr="00EA2F16">
        <w:rPr>
          <w:rFonts w:ascii="Montserrat Light" w:hAnsi="Montserrat Light"/>
          <w:noProof/>
        </w:rPr>
        <w:t xml:space="preserve"> și a cheltuielilor legate de proiect, </w:t>
      </w:r>
      <w:r w:rsidR="00724B88" w:rsidRPr="00B61B3D">
        <w:rPr>
          <w:rFonts w:ascii="Montserrat Light" w:hAnsi="Montserrat Light"/>
          <w:noProof/>
        </w:rPr>
        <w:t xml:space="preserve">modificată </w:t>
      </w:r>
      <w:r w:rsidR="00803A03" w:rsidRPr="00B61B3D">
        <w:rPr>
          <w:rFonts w:ascii="Montserrat Light" w:hAnsi="Montserrat Light"/>
          <w:noProof/>
        </w:rPr>
        <w:t xml:space="preserve">prin </w:t>
      </w:r>
      <w:r w:rsidR="003C2734" w:rsidRPr="00B61B3D">
        <w:rPr>
          <w:rFonts w:ascii="Montserrat Light" w:hAnsi="Montserrat Light"/>
        </w:rPr>
        <w:t>Hotărâr</w:t>
      </w:r>
      <w:r w:rsidR="00724B88" w:rsidRPr="00B61B3D">
        <w:rPr>
          <w:rFonts w:ascii="Montserrat Light" w:hAnsi="Montserrat Light"/>
        </w:rPr>
        <w:t>ea</w:t>
      </w:r>
      <w:r w:rsidR="003C2734" w:rsidRPr="00B61B3D">
        <w:rPr>
          <w:rFonts w:ascii="Montserrat Light" w:hAnsi="Montserrat Light"/>
        </w:rPr>
        <w:t xml:space="preserve"> Consiliului Județean Cluj</w:t>
      </w:r>
      <w:r w:rsidR="003C2734" w:rsidRPr="00B61B3D">
        <w:rPr>
          <w:rFonts w:ascii="Montserrat Light" w:hAnsi="Montserrat Light"/>
          <w:noProof/>
        </w:rPr>
        <w:t xml:space="preserve"> nr. 135 din 30.06.2020 și </w:t>
      </w:r>
      <w:r w:rsidR="00724B88" w:rsidRPr="00B61B3D">
        <w:rPr>
          <w:rFonts w:ascii="Montserrat Light" w:hAnsi="Montserrat Light"/>
          <w:noProof/>
        </w:rPr>
        <w:t xml:space="preserve">nr. </w:t>
      </w:r>
      <w:r w:rsidR="003C2734" w:rsidRPr="00B61B3D">
        <w:rPr>
          <w:rFonts w:ascii="Montserrat Light" w:hAnsi="Montserrat Light"/>
          <w:noProof/>
        </w:rPr>
        <w:t>203 din 28.11.2023</w:t>
      </w:r>
      <w:r w:rsidR="00724B88" w:rsidRPr="00B61B3D">
        <w:rPr>
          <w:rFonts w:ascii="Montserrat Light" w:hAnsi="Montserrat Light"/>
          <w:noProof/>
        </w:rPr>
        <w:t>,</w:t>
      </w:r>
      <w:r w:rsidR="003C2734" w:rsidRPr="00EA2F16">
        <w:rPr>
          <w:rFonts w:ascii="Montserrat Light" w:hAnsi="Montserrat Light"/>
          <w:noProof/>
          <w:color w:val="000000" w:themeColor="text1"/>
        </w:rPr>
        <w:t xml:space="preserve"> se modifică după cum urmează:</w:t>
      </w:r>
    </w:p>
    <w:p w14:paraId="4010D5D8" w14:textId="77777777" w:rsidR="003C2734" w:rsidRDefault="003C2734" w:rsidP="005B5CCA">
      <w:pPr>
        <w:spacing w:after="0" w:line="360" w:lineRule="auto"/>
        <w:jc w:val="both"/>
        <w:rPr>
          <w:rFonts w:ascii="Montserrat Light" w:hAnsi="Montserrat Light"/>
          <w:noProof/>
        </w:rPr>
      </w:pPr>
    </w:p>
    <w:p w14:paraId="3629EFB8" w14:textId="77777777" w:rsidR="00CD5B31" w:rsidRDefault="00CD5B31" w:rsidP="005B5CCA">
      <w:pPr>
        <w:spacing w:after="0" w:line="360" w:lineRule="auto"/>
        <w:jc w:val="both"/>
        <w:rPr>
          <w:rFonts w:ascii="Montserrat Light" w:hAnsi="Montserrat Light"/>
          <w:noProof/>
        </w:rPr>
      </w:pPr>
    </w:p>
    <w:p w14:paraId="46942A5E" w14:textId="77777777" w:rsidR="00CD5B31" w:rsidRDefault="00CD5B31" w:rsidP="005B5CCA">
      <w:pPr>
        <w:spacing w:after="0" w:line="360" w:lineRule="auto"/>
        <w:jc w:val="both"/>
        <w:rPr>
          <w:rFonts w:ascii="Montserrat Light" w:hAnsi="Montserrat Light"/>
          <w:noProof/>
        </w:rPr>
      </w:pPr>
    </w:p>
    <w:p w14:paraId="59232338" w14:textId="77777777" w:rsidR="00CD5B31" w:rsidRPr="00EA2F16" w:rsidRDefault="00CD5B31" w:rsidP="005B5CCA">
      <w:pPr>
        <w:spacing w:after="0" w:line="360" w:lineRule="auto"/>
        <w:jc w:val="both"/>
        <w:rPr>
          <w:rFonts w:ascii="Montserrat Light" w:hAnsi="Montserrat Light"/>
          <w:noProof/>
        </w:rPr>
      </w:pPr>
    </w:p>
    <w:p w14:paraId="7F025DA1" w14:textId="0E8B4D37" w:rsidR="00D8144E" w:rsidRPr="00B61B3D" w:rsidRDefault="004B7DEF" w:rsidP="005B5CCA">
      <w:pPr>
        <w:pStyle w:val="ListParagraph"/>
        <w:numPr>
          <w:ilvl w:val="0"/>
          <w:numId w:val="18"/>
        </w:numPr>
        <w:autoSpaceDE w:val="0"/>
        <w:autoSpaceDN w:val="0"/>
        <w:adjustRightInd w:val="0"/>
        <w:spacing w:after="0" w:line="360" w:lineRule="auto"/>
        <w:jc w:val="both"/>
        <w:rPr>
          <w:rFonts w:ascii="Montserrat Light" w:hAnsi="Montserrat Light" w:cs="TT59o00"/>
        </w:rPr>
      </w:pPr>
      <w:bookmarkStart w:id="12" w:name="_Hlk104295925"/>
      <w:r w:rsidRPr="00B61B3D">
        <w:rPr>
          <w:rFonts w:ascii="Montserrat Light" w:hAnsi="Montserrat Light" w:cs="TT59o00"/>
          <w:bCs/>
        </w:rPr>
        <w:lastRenderedPageBreak/>
        <w:t xml:space="preserve">Art. </w:t>
      </w:r>
      <w:r w:rsidR="009A6838" w:rsidRPr="00B61B3D">
        <w:rPr>
          <w:rFonts w:ascii="Montserrat Light" w:hAnsi="Montserrat Light" w:cs="TT59o00"/>
          <w:bCs/>
        </w:rPr>
        <w:t>2</w:t>
      </w:r>
      <w:r w:rsidRPr="00B61B3D">
        <w:rPr>
          <w:rFonts w:ascii="Montserrat Light" w:hAnsi="Montserrat Light" w:cs="TT59o00"/>
        </w:rPr>
        <w:t xml:space="preserve"> </w:t>
      </w:r>
      <w:r w:rsidR="00D8144E" w:rsidRPr="00B61B3D">
        <w:rPr>
          <w:rFonts w:ascii="Montserrat Light" w:hAnsi="Montserrat Light" w:cs="TT59o00"/>
        </w:rPr>
        <w:t>se modifică și  are următorul conținut:</w:t>
      </w:r>
    </w:p>
    <w:p w14:paraId="0EC84EFE" w14:textId="032D3E32" w:rsidR="004B7DEF" w:rsidRPr="00B61B3D" w:rsidRDefault="00D8144E" w:rsidP="005B5CCA">
      <w:pPr>
        <w:autoSpaceDE w:val="0"/>
        <w:autoSpaceDN w:val="0"/>
        <w:adjustRightInd w:val="0"/>
        <w:spacing w:after="0" w:line="360" w:lineRule="auto"/>
        <w:jc w:val="both"/>
        <w:rPr>
          <w:rFonts w:ascii="Montserrat Light" w:hAnsi="Montserrat Light"/>
          <w:noProof/>
        </w:rPr>
      </w:pPr>
      <w:r w:rsidRPr="00B61B3D">
        <w:rPr>
          <w:rFonts w:ascii="Montserrat Light" w:hAnsi="Montserrat Light"/>
          <w:noProof/>
        </w:rPr>
        <w:t>”</w:t>
      </w:r>
      <w:r w:rsidRPr="00B61B3D">
        <w:rPr>
          <w:rFonts w:ascii="Montserrat Light" w:hAnsi="Montserrat Light"/>
          <w:b/>
          <w:bCs/>
          <w:noProof/>
        </w:rPr>
        <w:t>Art. 2.</w:t>
      </w:r>
      <w:r w:rsidRPr="00B61B3D">
        <w:rPr>
          <w:rFonts w:ascii="Montserrat Light" w:hAnsi="Montserrat Light"/>
          <w:noProof/>
        </w:rPr>
        <w:t xml:space="preserve"> Se aproba valoarea totală a Proiectului </w:t>
      </w:r>
      <w:r w:rsidR="004B7DEF" w:rsidRPr="00B61B3D">
        <w:rPr>
          <w:rFonts w:ascii="Montserrat Light" w:hAnsi="Montserrat Light"/>
          <w:noProof/>
        </w:rPr>
        <w:t>“E</w:t>
      </w:r>
      <w:bookmarkStart w:id="13" w:name="_Hlk164092045"/>
      <w:r w:rsidR="004B7DEF" w:rsidRPr="00B61B3D">
        <w:rPr>
          <w:rFonts w:ascii="Montserrat Light" w:hAnsi="Montserrat Light"/>
          <w:noProof/>
        </w:rPr>
        <w:t>xtinderea și modernizarea Ambulatoriului Clinic de Psihiatrie Pediatrică din cadrul Spitalului Clinic de Urgență pentru Copii Cluj</w:t>
      </w:r>
      <w:bookmarkEnd w:id="13"/>
      <w:r w:rsidR="004B7DEF" w:rsidRPr="00B61B3D">
        <w:rPr>
          <w:rFonts w:ascii="Montserrat Light" w:hAnsi="Montserrat Light"/>
          <w:noProof/>
        </w:rPr>
        <w:t xml:space="preserve">” </w:t>
      </w:r>
      <w:r w:rsidRPr="00B61B3D">
        <w:rPr>
          <w:rFonts w:ascii="Montserrat Light" w:hAnsi="Montserrat Light"/>
          <w:noProof/>
        </w:rPr>
        <w:t xml:space="preserve"> în cuantum </w:t>
      </w:r>
      <w:r w:rsidR="004B7DEF" w:rsidRPr="00B61B3D">
        <w:rPr>
          <w:rFonts w:ascii="Montserrat Light" w:hAnsi="Montserrat Light"/>
          <w:noProof/>
        </w:rPr>
        <w:t xml:space="preserve">de </w:t>
      </w:r>
      <w:r w:rsidR="003605A8" w:rsidRPr="00A6498F">
        <w:rPr>
          <w:rFonts w:ascii="Montserrat Light" w:hAnsi="Montserrat Light"/>
          <w:noProof/>
        </w:rPr>
        <w:t>38.869.411,90</w:t>
      </w:r>
      <w:r w:rsidR="004B7DEF" w:rsidRPr="00B61B3D">
        <w:rPr>
          <w:rFonts w:ascii="Montserrat Light" w:hAnsi="Montserrat Light"/>
          <w:noProof/>
        </w:rPr>
        <w:t xml:space="preserve"> lei  (inclusiv TVA)</w:t>
      </w:r>
      <w:r w:rsidRPr="00B61B3D">
        <w:rPr>
          <w:rFonts w:ascii="Montserrat Light" w:hAnsi="Montserrat Light"/>
          <w:noProof/>
        </w:rPr>
        <w:t>.”</w:t>
      </w:r>
    </w:p>
    <w:p w14:paraId="14F9322D" w14:textId="77777777" w:rsidR="007C3C4A" w:rsidRPr="00EA2F16" w:rsidRDefault="007C3C4A" w:rsidP="005B5CCA">
      <w:pPr>
        <w:autoSpaceDE w:val="0"/>
        <w:autoSpaceDN w:val="0"/>
        <w:adjustRightInd w:val="0"/>
        <w:spacing w:after="0" w:line="360" w:lineRule="auto"/>
        <w:jc w:val="both"/>
        <w:rPr>
          <w:rFonts w:ascii="Montserrat Light" w:hAnsi="Montserrat Light"/>
          <w:noProof/>
          <w:color w:val="FF0000"/>
        </w:rPr>
      </w:pPr>
    </w:p>
    <w:p w14:paraId="5DA16505" w14:textId="515F763B" w:rsidR="00D8144E" w:rsidRPr="00B61B3D" w:rsidRDefault="00422862" w:rsidP="005B5CCA">
      <w:pPr>
        <w:pStyle w:val="ListParagraph"/>
        <w:numPr>
          <w:ilvl w:val="0"/>
          <w:numId w:val="18"/>
        </w:numPr>
        <w:spacing w:after="0" w:line="360" w:lineRule="auto"/>
        <w:jc w:val="both"/>
        <w:rPr>
          <w:rFonts w:ascii="Montserrat Light" w:hAnsi="Montserrat Light"/>
          <w:noProof/>
        </w:rPr>
      </w:pPr>
      <w:r w:rsidRPr="00B61B3D">
        <w:rPr>
          <w:rFonts w:ascii="Montserrat Light" w:hAnsi="Montserrat Light" w:cs="TT59o00"/>
          <w:bCs/>
        </w:rPr>
        <w:t xml:space="preserve">Art. </w:t>
      </w:r>
      <w:r w:rsidR="009A6838" w:rsidRPr="00B61B3D">
        <w:rPr>
          <w:rFonts w:ascii="Montserrat Light" w:hAnsi="Montserrat Light" w:cs="TT59o00"/>
          <w:bCs/>
        </w:rPr>
        <w:t>3</w:t>
      </w:r>
      <w:r w:rsidR="00D8144E" w:rsidRPr="00B61B3D">
        <w:rPr>
          <w:rFonts w:ascii="Montserrat Light" w:hAnsi="Montserrat Light" w:cs="TT59o00"/>
          <w:bCs/>
        </w:rPr>
        <w:t xml:space="preserve"> s</w:t>
      </w:r>
      <w:r w:rsidR="00D8144E" w:rsidRPr="00B61B3D">
        <w:rPr>
          <w:rFonts w:ascii="Montserrat Light" w:hAnsi="Montserrat Light"/>
          <w:noProof/>
        </w:rPr>
        <w:t>e modifică și are următorul conținut:</w:t>
      </w:r>
    </w:p>
    <w:p w14:paraId="203C4FAB" w14:textId="66E82712" w:rsidR="00D8144E" w:rsidRPr="00B61B3D" w:rsidRDefault="00D8144E" w:rsidP="005B5CCA">
      <w:pPr>
        <w:spacing w:after="0" w:line="360" w:lineRule="auto"/>
        <w:jc w:val="both"/>
        <w:rPr>
          <w:rFonts w:ascii="Montserrat Light" w:hAnsi="Montserrat Light"/>
          <w:noProof/>
        </w:rPr>
      </w:pPr>
      <w:r w:rsidRPr="00B61B3D">
        <w:rPr>
          <w:rFonts w:ascii="Montserrat Light" w:hAnsi="Montserrat Light"/>
          <w:noProof/>
        </w:rPr>
        <w:t>”</w:t>
      </w:r>
      <w:r w:rsidRPr="00B61B3D">
        <w:rPr>
          <w:rFonts w:ascii="Montserrat Light" w:hAnsi="Montserrat Light"/>
          <w:b/>
          <w:bCs/>
          <w:noProof/>
        </w:rPr>
        <w:t>Art. 3.</w:t>
      </w:r>
      <w:r w:rsidRPr="00B61B3D">
        <w:rPr>
          <w:rFonts w:ascii="Montserrat Light" w:hAnsi="Montserrat Light"/>
          <w:noProof/>
        </w:rPr>
        <w:t xml:space="preserve"> Se aprobă contribuția proprie în proiect a Județului Cluj constituită din 2% din valoarea eligibilă a proiectului, în cuantum de 214.015 lei (inclusiv TVA), reprezentând cofinanțarea proiectului prevăzut la art. 1 și din cheltuielile neeligibile ale proiectului, în cuantum de </w:t>
      </w:r>
      <w:r w:rsidRPr="00A6498F">
        <w:rPr>
          <w:rFonts w:ascii="Montserrat Light" w:hAnsi="Montserrat Light"/>
          <w:noProof/>
        </w:rPr>
        <w:t>28.168.661,90</w:t>
      </w:r>
      <w:r w:rsidRPr="00B61B3D">
        <w:rPr>
          <w:rFonts w:ascii="Montserrat Light" w:hAnsi="Montserrat Light"/>
          <w:noProof/>
        </w:rPr>
        <w:t xml:space="preserve">  lei (inclusiv TVA)</w:t>
      </w:r>
    </w:p>
    <w:p w14:paraId="14161982" w14:textId="77777777" w:rsidR="007C3C4A" w:rsidRPr="00EA2F16" w:rsidRDefault="007C3C4A" w:rsidP="005B5CCA">
      <w:pPr>
        <w:spacing w:after="0" w:line="360" w:lineRule="auto"/>
        <w:jc w:val="both"/>
        <w:rPr>
          <w:rFonts w:ascii="Montserrat Light" w:hAnsi="Montserrat Light"/>
          <w:noProof/>
        </w:rPr>
      </w:pPr>
    </w:p>
    <w:bookmarkEnd w:id="12"/>
    <w:p w14:paraId="5D077C6B" w14:textId="5146021B" w:rsidR="007E4180" w:rsidRDefault="00422862" w:rsidP="005B5CCA">
      <w:pPr>
        <w:autoSpaceDE w:val="0"/>
        <w:autoSpaceDN w:val="0"/>
        <w:adjustRightInd w:val="0"/>
        <w:spacing w:after="0" w:line="360" w:lineRule="auto"/>
        <w:jc w:val="both"/>
        <w:rPr>
          <w:rFonts w:ascii="Montserrat Light" w:hAnsi="Montserrat Light"/>
          <w:noProof/>
        </w:rPr>
      </w:pPr>
      <w:r w:rsidRPr="00EA2F16">
        <w:rPr>
          <w:rFonts w:ascii="Montserrat Light" w:hAnsi="Montserrat Light" w:cs="TT59o00"/>
          <w:b/>
        </w:rPr>
        <w:t>Art.</w:t>
      </w:r>
      <w:r w:rsidR="00652AC9" w:rsidRPr="00EA2F16">
        <w:rPr>
          <w:rFonts w:ascii="Montserrat Light" w:hAnsi="Montserrat Light" w:cs="TT59o00"/>
          <w:b/>
        </w:rPr>
        <w:t>II</w:t>
      </w:r>
      <w:r w:rsidR="009A6838" w:rsidRPr="00EA2F16">
        <w:rPr>
          <w:rFonts w:ascii="Montserrat Light" w:hAnsi="Montserrat Light" w:cs="TT59o00"/>
          <w:b/>
        </w:rPr>
        <w:t xml:space="preserve">. </w:t>
      </w:r>
      <w:r w:rsidRPr="00EA2F16">
        <w:rPr>
          <w:rFonts w:ascii="Montserrat Light" w:hAnsi="Montserrat Light"/>
          <w:noProof/>
        </w:rPr>
        <w:t>Cu punerea în aplicare a prevederilor prezentei hotărâri se încredinţează Preşedintele Consiliului Judeţean Cluj, prin Direcţia Dezvoltare şi Investiţii.</w:t>
      </w:r>
    </w:p>
    <w:p w14:paraId="205BF75C" w14:textId="77777777" w:rsidR="005B5CCA" w:rsidRPr="00EA2F16" w:rsidRDefault="005B5CCA" w:rsidP="005B5CCA">
      <w:pPr>
        <w:spacing w:after="0" w:line="360" w:lineRule="auto"/>
        <w:jc w:val="both"/>
        <w:rPr>
          <w:rFonts w:ascii="Montserrat Light" w:hAnsi="Montserrat Light"/>
          <w:noProof/>
        </w:rPr>
      </w:pPr>
    </w:p>
    <w:p w14:paraId="1C13C253" w14:textId="2AE031BC" w:rsidR="00422862" w:rsidRPr="00EA2F16" w:rsidRDefault="00422862" w:rsidP="005B5CCA">
      <w:pPr>
        <w:pStyle w:val="BodyTextIndent3"/>
        <w:spacing w:after="0" w:line="360" w:lineRule="auto"/>
        <w:ind w:left="0"/>
        <w:contextualSpacing/>
        <w:jc w:val="both"/>
        <w:rPr>
          <w:rFonts w:ascii="Montserrat Light" w:hAnsi="Montserrat Light"/>
          <w:b/>
          <w:sz w:val="22"/>
          <w:szCs w:val="22"/>
        </w:rPr>
      </w:pPr>
      <w:r w:rsidRPr="00EA2F16">
        <w:rPr>
          <w:rFonts w:ascii="Montserrat Light" w:hAnsi="Montserrat Light"/>
          <w:b/>
          <w:sz w:val="22"/>
          <w:szCs w:val="22"/>
        </w:rPr>
        <w:t xml:space="preserve">Art. </w:t>
      </w:r>
      <w:r w:rsidR="00652AC9" w:rsidRPr="00EA2F16">
        <w:rPr>
          <w:rFonts w:ascii="Montserrat Light" w:hAnsi="Montserrat Light"/>
          <w:b/>
          <w:sz w:val="22"/>
          <w:szCs w:val="22"/>
        </w:rPr>
        <w:t>III</w:t>
      </w:r>
      <w:r w:rsidRPr="00EA2F16">
        <w:rPr>
          <w:rFonts w:ascii="Montserrat Light" w:hAnsi="Montserrat Light"/>
          <w:b/>
          <w:sz w:val="22"/>
          <w:szCs w:val="22"/>
        </w:rPr>
        <w:t>.</w:t>
      </w:r>
      <w:r w:rsidRPr="00EA2F16">
        <w:rPr>
          <w:rFonts w:ascii="Montserrat Light" w:hAnsi="Montserrat Light"/>
          <w:b/>
          <w:bCs/>
          <w:sz w:val="22"/>
          <w:szCs w:val="22"/>
        </w:rPr>
        <w:t xml:space="preserve"> </w:t>
      </w:r>
      <w:r w:rsidRPr="00EA2F16">
        <w:rPr>
          <w:rFonts w:ascii="Montserrat Light" w:hAnsi="Montserrat Light"/>
          <w:sz w:val="22"/>
          <w:szCs w:val="22"/>
        </w:rPr>
        <w:t xml:space="preserve">Prezenta hotărâre se comunică </w:t>
      </w:r>
      <w:r w:rsidR="009A6838" w:rsidRPr="00EA2F16">
        <w:rPr>
          <w:rFonts w:ascii="Montserrat Light" w:hAnsi="Montserrat Light"/>
          <w:noProof/>
          <w:sz w:val="22"/>
          <w:szCs w:val="22"/>
        </w:rPr>
        <w:t xml:space="preserve">Direcției Dezvoltare și Investiții, </w:t>
      </w:r>
      <w:r w:rsidRPr="00EA2F16">
        <w:rPr>
          <w:rFonts w:ascii="Montserrat Light" w:hAnsi="Montserrat Light"/>
          <w:noProof/>
          <w:sz w:val="22"/>
          <w:szCs w:val="22"/>
        </w:rPr>
        <w:t xml:space="preserve">Direcţiei Generale Buget-Finanţe, Resurse Umane; precum și </w:t>
      </w:r>
      <w:r w:rsidRPr="00EA2F16">
        <w:rPr>
          <w:rFonts w:ascii="Montserrat Light" w:hAnsi="Montserrat Light"/>
          <w:sz w:val="22"/>
          <w:szCs w:val="22"/>
        </w:rPr>
        <w:t>Prefectului Judeţului Cluj</w:t>
      </w:r>
      <w:r w:rsidRPr="00EA2F16">
        <w:rPr>
          <w:rFonts w:ascii="Montserrat Light" w:hAnsi="Montserrat Light"/>
          <w:noProof/>
          <w:sz w:val="22"/>
          <w:szCs w:val="22"/>
        </w:rPr>
        <w:t xml:space="preserve"> </w:t>
      </w:r>
      <w:r w:rsidRPr="00EA2F16">
        <w:rPr>
          <w:rFonts w:ascii="Montserrat Light" w:hAnsi="Montserrat Light"/>
          <w:sz w:val="22"/>
          <w:szCs w:val="22"/>
        </w:rPr>
        <w:t>şi se aduce la cunoştinţă publică prin afișare la sediul Consiliului Județean Cluj şi postare pe pagina de internet ”</w:t>
      </w:r>
      <w:hyperlink r:id="rId8" w:history="1">
        <w:r w:rsidRPr="00EA2F16">
          <w:rPr>
            <w:rStyle w:val="Hyperlink"/>
            <w:rFonts w:ascii="Montserrat Light" w:hAnsi="Montserrat Light"/>
            <w:sz w:val="22"/>
            <w:szCs w:val="22"/>
          </w:rPr>
          <w:t>www.cjcluj.ro</w:t>
        </w:r>
      </w:hyperlink>
      <w:r w:rsidRPr="00EA2F16">
        <w:rPr>
          <w:rFonts w:ascii="Montserrat Light" w:hAnsi="Montserrat Light"/>
          <w:sz w:val="22"/>
          <w:szCs w:val="22"/>
        </w:rPr>
        <w:t>”.</w:t>
      </w:r>
      <w:r w:rsidRPr="00EA2F16">
        <w:rPr>
          <w:rFonts w:ascii="Montserrat Light" w:hAnsi="Montserrat Light"/>
          <w:b/>
          <w:sz w:val="22"/>
          <w:szCs w:val="22"/>
        </w:rPr>
        <w:t xml:space="preserve">       </w:t>
      </w:r>
    </w:p>
    <w:p w14:paraId="00240F0A" w14:textId="5B70D042" w:rsidR="007E4180" w:rsidRDefault="00A13B06" w:rsidP="005B5CCA">
      <w:pPr>
        <w:autoSpaceDE w:val="0"/>
        <w:autoSpaceDN w:val="0"/>
        <w:adjustRightInd w:val="0"/>
        <w:spacing w:after="0" w:line="360" w:lineRule="auto"/>
        <w:ind w:left="4956" w:firstLine="708"/>
        <w:rPr>
          <w:rFonts w:ascii="Montserrat Light" w:hAnsi="Montserrat Light"/>
          <w:b/>
          <w:bCs/>
          <w:noProof/>
          <w:lang w:eastAsia="ro-RO"/>
        </w:rPr>
      </w:pPr>
      <w:r w:rsidRPr="00EA2F16">
        <w:rPr>
          <w:rFonts w:ascii="Montserrat Light" w:hAnsi="Montserrat Light"/>
          <w:b/>
          <w:bCs/>
          <w:noProof/>
          <w:lang w:eastAsia="ro-RO"/>
        </w:rPr>
        <w:t xml:space="preserve"> </w:t>
      </w:r>
    </w:p>
    <w:p w14:paraId="1917A288" w14:textId="3CC807E2" w:rsidR="006C484B" w:rsidRPr="00EA2F16" w:rsidRDefault="00676C74" w:rsidP="005B5CCA">
      <w:pPr>
        <w:autoSpaceDE w:val="0"/>
        <w:autoSpaceDN w:val="0"/>
        <w:adjustRightInd w:val="0"/>
        <w:spacing w:after="0" w:line="360" w:lineRule="auto"/>
        <w:ind w:left="4956" w:firstLine="708"/>
        <w:rPr>
          <w:rFonts w:ascii="Montserrat Light" w:hAnsi="Montserrat Light"/>
          <w:b/>
          <w:bCs/>
          <w:noProof/>
          <w:lang w:eastAsia="ro-RO"/>
        </w:rPr>
      </w:pPr>
      <w:r>
        <w:rPr>
          <w:rFonts w:ascii="Montserrat Light" w:hAnsi="Montserrat Light"/>
          <w:b/>
          <w:bCs/>
          <w:noProof/>
          <w:lang w:eastAsia="ro-RO"/>
        </w:rPr>
        <w:t xml:space="preserve">   </w:t>
      </w:r>
      <w:r w:rsidR="006C484B" w:rsidRPr="00EA2F16">
        <w:rPr>
          <w:rFonts w:ascii="Montserrat Light" w:hAnsi="Montserrat Light"/>
          <w:b/>
          <w:bCs/>
          <w:noProof/>
          <w:lang w:eastAsia="ro-RO"/>
        </w:rPr>
        <w:t>Contrasemnează:</w:t>
      </w:r>
    </w:p>
    <w:p w14:paraId="73AA378E" w14:textId="77777777" w:rsidR="00676C74" w:rsidRDefault="006C484B" w:rsidP="005B5CCA">
      <w:pPr>
        <w:autoSpaceDE w:val="0"/>
        <w:autoSpaceDN w:val="0"/>
        <w:adjustRightInd w:val="0"/>
        <w:spacing w:after="0" w:line="360" w:lineRule="auto"/>
        <w:rPr>
          <w:rFonts w:ascii="Montserrat Light" w:hAnsi="Montserrat Light"/>
          <w:b/>
          <w:bCs/>
          <w:noProof/>
          <w:lang w:eastAsia="ro-RO"/>
        </w:rPr>
      </w:pPr>
      <w:r w:rsidRPr="00EA2F16">
        <w:rPr>
          <w:rFonts w:ascii="Montserrat Light" w:hAnsi="Montserrat Light"/>
          <w:b/>
          <w:bCs/>
          <w:noProof/>
          <w:lang w:eastAsia="ro-RO"/>
        </w:rPr>
        <w:t xml:space="preserve">          </w:t>
      </w:r>
    </w:p>
    <w:p w14:paraId="3AC30A02" w14:textId="45FF338D" w:rsidR="006C484B" w:rsidRPr="00EA2F16" w:rsidRDefault="00676C74" w:rsidP="005B5CCA">
      <w:pPr>
        <w:autoSpaceDE w:val="0"/>
        <w:autoSpaceDN w:val="0"/>
        <w:adjustRightInd w:val="0"/>
        <w:spacing w:after="0" w:line="360" w:lineRule="auto"/>
        <w:rPr>
          <w:rFonts w:ascii="Montserrat Light" w:hAnsi="Montserrat Light"/>
          <w:b/>
          <w:bCs/>
          <w:noProof/>
          <w:lang w:eastAsia="ro-RO"/>
        </w:rPr>
      </w:pPr>
      <w:r>
        <w:rPr>
          <w:rFonts w:ascii="Montserrat Light" w:hAnsi="Montserrat Light"/>
          <w:b/>
          <w:bCs/>
          <w:noProof/>
          <w:lang w:eastAsia="ro-RO"/>
        </w:rPr>
        <w:t xml:space="preserve">         </w:t>
      </w:r>
      <w:r w:rsidR="006C484B" w:rsidRPr="00EA2F16">
        <w:rPr>
          <w:rFonts w:ascii="Montserrat Light" w:hAnsi="Montserrat Light"/>
          <w:b/>
          <w:bCs/>
          <w:noProof/>
          <w:lang w:eastAsia="ro-RO"/>
        </w:rPr>
        <w:t>PREŞEDINTE</w:t>
      </w:r>
      <w:r w:rsidR="006C484B" w:rsidRPr="00EA2F16">
        <w:rPr>
          <w:rFonts w:ascii="Montserrat Light" w:hAnsi="Montserrat Light"/>
          <w:b/>
          <w:bCs/>
          <w:noProof/>
          <w:lang w:eastAsia="ro-RO"/>
        </w:rPr>
        <w:tab/>
      </w:r>
      <w:r w:rsidR="006C484B" w:rsidRPr="00EA2F16">
        <w:rPr>
          <w:rFonts w:ascii="Montserrat Light" w:hAnsi="Montserrat Light"/>
          <w:b/>
          <w:bCs/>
          <w:noProof/>
          <w:lang w:eastAsia="ro-RO"/>
        </w:rPr>
        <w:tab/>
      </w:r>
      <w:r w:rsidR="006C484B" w:rsidRPr="00EA2F16">
        <w:rPr>
          <w:rFonts w:ascii="Montserrat Light" w:hAnsi="Montserrat Light"/>
          <w:b/>
          <w:bCs/>
          <w:noProof/>
          <w:lang w:eastAsia="ro-RO"/>
        </w:rPr>
        <w:tab/>
      </w:r>
      <w:r w:rsidR="006C484B" w:rsidRPr="00EA2F16">
        <w:rPr>
          <w:rFonts w:ascii="Montserrat Light" w:hAnsi="Montserrat Light"/>
          <w:b/>
          <w:bCs/>
          <w:noProof/>
          <w:lang w:eastAsia="ro-RO"/>
        </w:rPr>
        <w:tab/>
        <w:t xml:space="preserve">             SECRETAR GENERAL AL JUDEŢULUI</w:t>
      </w:r>
    </w:p>
    <w:p w14:paraId="6763B6F5" w14:textId="77777777" w:rsidR="006C484B" w:rsidRPr="00EA2F16" w:rsidRDefault="006C484B" w:rsidP="005B5CCA">
      <w:pPr>
        <w:autoSpaceDE w:val="0"/>
        <w:autoSpaceDN w:val="0"/>
        <w:adjustRightInd w:val="0"/>
        <w:spacing w:after="0" w:line="360" w:lineRule="auto"/>
        <w:rPr>
          <w:rFonts w:ascii="Montserrat Light" w:hAnsi="Montserrat Light"/>
          <w:noProof/>
          <w:lang w:eastAsia="ro-RO"/>
        </w:rPr>
      </w:pPr>
      <w:r w:rsidRPr="00EA2F16">
        <w:rPr>
          <w:rFonts w:ascii="Montserrat Light" w:hAnsi="Montserrat Light"/>
          <w:b/>
          <w:bCs/>
          <w:noProof/>
          <w:lang w:eastAsia="ro-RO"/>
        </w:rPr>
        <w:t xml:space="preserve">   </w:t>
      </w:r>
      <w:r w:rsidRPr="00EA2F16">
        <w:rPr>
          <w:rFonts w:ascii="Montserrat Light" w:hAnsi="Montserrat Light"/>
          <w:b/>
          <w:bCs/>
          <w:noProof/>
          <w:lang w:eastAsia="ro-RO"/>
        </w:rPr>
        <w:tab/>
        <w:t xml:space="preserve">  </w:t>
      </w:r>
      <w:r w:rsidRPr="00EA2F16">
        <w:rPr>
          <w:rFonts w:ascii="Montserrat Light" w:hAnsi="Montserrat Light"/>
          <w:noProof/>
          <w:lang w:eastAsia="ro-RO"/>
        </w:rPr>
        <w:t>Alin Tişe                                                                                  Simona Gaci</w:t>
      </w:r>
    </w:p>
    <w:p w14:paraId="7F0A6FAC" w14:textId="77777777" w:rsidR="00632C22" w:rsidRDefault="00632C22" w:rsidP="005B5CCA">
      <w:pPr>
        <w:autoSpaceDE w:val="0"/>
        <w:autoSpaceDN w:val="0"/>
        <w:adjustRightInd w:val="0"/>
        <w:spacing w:after="0" w:line="360" w:lineRule="auto"/>
        <w:rPr>
          <w:rFonts w:ascii="Montserrat Light" w:hAnsi="Montserrat Light"/>
          <w:b/>
          <w:bCs/>
        </w:rPr>
      </w:pPr>
    </w:p>
    <w:p w14:paraId="7FA570B4" w14:textId="77777777" w:rsidR="005B5CCA" w:rsidRPr="00EA2F16" w:rsidRDefault="005B5CCA" w:rsidP="005B5CCA">
      <w:pPr>
        <w:autoSpaceDE w:val="0"/>
        <w:autoSpaceDN w:val="0"/>
        <w:adjustRightInd w:val="0"/>
        <w:spacing w:after="0" w:line="360" w:lineRule="auto"/>
        <w:rPr>
          <w:rFonts w:ascii="Montserrat Light" w:hAnsi="Montserrat Light"/>
          <w:b/>
          <w:bCs/>
        </w:rPr>
      </w:pPr>
    </w:p>
    <w:p w14:paraId="0B7D702F" w14:textId="3EE75335" w:rsidR="006C484B" w:rsidRPr="00EA2F16" w:rsidRDefault="006C484B" w:rsidP="005B5CCA">
      <w:pPr>
        <w:autoSpaceDE w:val="0"/>
        <w:autoSpaceDN w:val="0"/>
        <w:adjustRightInd w:val="0"/>
        <w:spacing w:after="0" w:line="360" w:lineRule="auto"/>
        <w:rPr>
          <w:rFonts w:ascii="Montserrat Light" w:hAnsi="Montserrat Light"/>
          <w:b/>
          <w:bCs/>
        </w:rPr>
      </w:pPr>
      <w:r w:rsidRPr="00EA2F16">
        <w:rPr>
          <w:rFonts w:ascii="Montserrat Light" w:hAnsi="Montserrat Light"/>
          <w:b/>
          <w:bCs/>
        </w:rPr>
        <w:t>Nr……... din …… 202</w:t>
      </w:r>
      <w:r w:rsidR="00652AC9" w:rsidRPr="00EA2F16">
        <w:rPr>
          <w:rFonts w:ascii="Montserrat Light" w:hAnsi="Montserrat Light"/>
          <w:b/>
          <w:bCs/>
        </w:rPr>
        <w:t>4</w:t>
      </w:r>
    </w:p>
    <w:p w14:paraId="6D30CBAA" w14:textId="11F25529" w:rsidR="00676C74" w:rsidRPr="005B5CCA" w:rsidRDefault="006C484B" w:rsidP="005B5CCA">
      <w:pPr>
        <w:autoSpaceDE w:val="0"/>
        <w:autoSpaceDN w:val="0"/>
        <w:adjustRightInd w:val="0"/>
        <w:spacing w:after="0" w:line="360" w:lineRule="auto"/>
        <w:contextualSpacing/>
        <w:jc w:val="both"/>
        <w:rPr>
          <w:rFonts w:ascii="Montserrat Light" w:hAnsi="Montserrat Light"/>
          <w:b/>
          <w:bCs/>
          <w:i/>
          <w:iCs/>
          <w:noProof/>
          <w:vertAlign w:val="superscript"/>
        </w:rPr>
      </w:pPr>
      <w:r w:rsidRPr="00EA2F16">
        <w:rPr>
          <w:rFonts w:ascii="Montserrat Light" w:hAnsi="Montserrat Light"/>
          <w:i/>
          <w:iCs/>
        </w:rPr>
        <w:t xml:space="preserve">Prezenta hotărâre a fost adoptată cu … voturi “pentru” </w:t>
      </w:r>
      <w:r w:rsidRPr="00EA2F16">
        <w:rPr>
          <w:rFonts w:ascii="Montserrat Light" w:hAnsi="Montserrat Light"/>
          <w:i/>
          <w:iCs/>
          <w:noProof/>
        </w:rPr>
        <w:t>… voturi “împotrivă”, …. ”abţineri” şi …. Membri ai Consiliului județean nu au votat</w:t>
      </w:r>
      <w:r w:rsidRPr="00EA2F16">
        <w:rPr>
          <w:rFonts w:ascii="Montserrat Light" w:hAnsi="Montserrat Light"/>
          <w:i/>
          <w:iCs/>
        </w:rPr>
        <w:t>, fiind astfel respectate prevederile legale privind majoritatea de voturi necesară.</w:t>
      </w:r>
      <w:r w:rsidRPr="00EA2F16">
        <w:rPr>
          <w:rFonts w:ascii="Montserrat Light" w:hAnsi="Montserrat Light"/>
          <w:b/>
          <w:bCs/>
          <w:i/>
          <w:iCs/>
          <w:noProof/>
          <w:vertAlign w:val="superscript"/>
        </w:rPr>
        <w:t xml:space="preserve">  </w:t>
      </w:r>
    </w:p>
    <w:p w14:paraId="5F735F2F" w14:textId="2B6A7C42" w:rsidR="00676C74" w:rsidRDefault="00676C74" w:rsidP="005B5CCA">
      <w:pPr>
        <w:autoSpaceDE w:val="0"/>
        <w:autoSpaceDN w:val="0"/>
        <w:adjustRightInd w:val="0"/>
        <w:spacing w:line="360" w:lineRule="auto"/>
        <w:contextualSpacing/>
        <w:jc w:val="center"/>
        <w:rPr>
          <w:rFonts w:ascii="Montserrat Light" w:hAnsi="Montserrat Light"/>
          <w:b/>
          <w:bCs/>
          <w:noProof/>
        </w:rPr>
      </w:pPr>
    </w:p>
    <w:p w14:paraId="633D00CA" w14:textId="77777777" w:rsidR="005B5CCA" w:rsidRDefault="005B5CCA" w:rsidP="005B5CCA">
      <w:pPr>
        <w:autoSpaceDE w:val="0"/>
        <w:autoSpaceDN w:val="0"/>
        <w:adjustRightInd w:val="0"/>
        <w:spacing w:line="360" w:lineRule="auto"/>
        <w:contextualSpacing/>
        <w:jc w:val="center"/>
        <w:rPr>
          <w:rFonts w:ascii="Montserrat Light" w:hAnsi="Montserrat Light"/>
          <w:b/>
          <w:bCs/>
          <w:noProof/>
        </w:rPr>
      </w:pPr>
    </w:p>
    <w:p w14:paraId="4F2804BA" w14:textId="04021885" w:rsidR="00A13B06" w:rsidRPr="00EA2F16" w:rsidRDefault="00A13B06" w:rsidP="005B5CCA">
      <w:pPr>
        <w:autoSpaceDE w:val="0"/>
        <w:autoSpaceDN w:val="0"/>
        <w:adjustRightInd w:val="0"/>
        <w:spacing w:line="360" w:lineRule="auto"/>
        <w:contextualSpacing/>
        <w:jc w:val="center"/>
        <w:rPr>
          <w:rFonts w:ascii="Montserrat Light" w:hAnsi="Montserrat Light"/>
          <w:b/>
          <w:bCs/>
          <w:noProof/>
        </w:rPr>
      </w:pPr>
      <w:r w:rsidRPr="00EA2F16">
        <w:rPr>
          <w:rFonts w:ascii="Montserrat Light" w:hAnsi="Montserrat Light"/>
          <w:b/>
          <w:bCs/>
          <w:noProof/>
        </w:rPr>
        <w:t>INIȚIATOR,</w:t>
      </w:r>
    </w:p>
    <w:p w14:paraId="4D4A3248" w14:textId="77777777" w:rsidR="00A13B06" w:rsidRPr="00EA2F16" w:rsidRDefault="00A13B06" w:rsidP="005B5CCA">
      <w:pPr>
        <w:autoSpaceDE w:val="0"/>
        <w:autoSpaceDN w:val="0"/>
        <w:adjustRightInd w:val="0"/>
        <w:spacing w:line="360" w:lineRule="auto"/>
        <w:contextualSpacing/>
        <w:jc w:val="center"/>
        <w:rPr>
          <w:rFonts w:ascii="Montserrat Light" w:hAnsi="Montserrat Light"/>
          <w:b/>
          <w:bCs/>
          <w:noProof/>
        </w:rPr>
      </w:pPr>
      <w:r w:rsidRPr="00EA2F16">
        <w:rPr>
          <w:rFonts w:ascii="Montserrat Light" w:hAnsi="Montserrat Light"/>
          <w:b/>
          <w:bCs/>
          <w:noProof/>
        </w:rPr>
        <w:t xml:space="preserve">PREȘEDINTE </w:t>
      </w:r>
    </w:p>
    <w:p w14:paraId="3277D56A" w14:textId="77777777" w:rsidR="00A13B06" w:rsidRPr="00EA2F16" w:rsidRDefault="00A13B06" w:rsidP="005B5CCA">
      <w:pPr>
        <w:autoSpaceDE w:val="0"/>
        <w:autoSpaceDN w:val="0"/>
        <w:adjustRightInd w:val="0"/>
        <w:spacing w:line="360" w:lineRule="auto"/>
        <w:contextualSpacing/>
        <w:jc w:val="center"/>
        <w:rPr>
          <w:rFonts w:ascii="Montserrat Light" w:hAnsi="Montserrat Light"/>
          <w:noProof/>
        </w:rPr>
      </w:pPr>
      <w:r w:rsidRPr="00EA2F16">
        <w:rPr>
          <w:rFonts w:ascii="Montserrat Light" w:hAnsi="Montserrat Light"/>
          <w:noProof/>
        </w:rPr>
        <w:t>Alin Tișe</w:t>
      </w:r>
    </w:p>
    <w:p w14:paraId="52000EEC" w14:textId="67494315" w:rsidR="00A13B06" w:rsidRPr="00EA2F16" w:rsidRDefault="00A13B06" w:rsidP="005B5CCA">
      <w:pPr>
        <w:autoSpaceDE w:val="0"/>
        <w:autoSpaceDN w:val="0"/>
        <w:adjustRightInd w:val="0"/>
        <w:spacing w:after="40" w:line="360" w:lineRule="auto"/>
        <w:contextualSpacing/>
        <w:jc w:val="both"/>
        <w:rPr>
          <w:rFonts w:ascii="Montserrat Light" w:hAnsi="Montserrat Light"/>
          <w:b/>
          <w:bCs/>
          <w:i/>
          <w:iCs/>
          <w:noProof/>
          <w:vertAlign w:val="superscript"/>
        </w:rPr>
      </w:pPr>
    </w:p>
    <w:p w14:paraId="2022462A" w14:textId="77777777" w:rsidR="00676C74" w:rsidRDefault="00676C74" w:rsidP="005B5CCA">
      <w:pPr>
        <w:autoSpaceDE w:val="0"/>
        <w:autoSpaceDN w:val="0"/>
        <w:adjustRightInd w:val="0"/>
        <w:spacing w:after="40" w:line="360" w:lineRule="auto"/>
        <w:contextualSpacing/>
        <w:jc w:val="both"/>
        <w:rPr>
          <w:rFonts w:ascii="Montserrat Light" w:hAnsi="Montserrat Light"/>
          <w:b/>
          <w:bCs/>
          <w:i/>
          <w:iCs/>
          <w:noProof/>
          <w:vertAlign w:val="superscript"/>
        </w:rPr>
      </w:pPr>
    </w:p>
    <w:p w14:paraId="7A65B018" w14:textId="77777777" w:rsidR="00CD5B31" w:rsidRDefault="00CD5B31" w:rsidP="005B5CCA">
      <w:pPr>
        <w:autoSpaceDE w:val="0"/>
        <w:autoSpaceDN w:val="0"/>
        <w:adjustRightInd w:val="0"/>
        <w:spacing w:after="40" w:line="360" w:lineRule="auto"/>
        <w:contextualSpacing/>
        <w:jc w:val="both"/>
        <w:rPr>
          <w:rFonts w:ascii="Montserrat Light" w:hAnsi="Montserrat Light"/>
          <w:b/>
          <w:bCs/>
          <w:i/>
          <w:iCs/>
          <w:noProof/>
          <w:vertAlign w:val="superscript"/>
        </w:rPr>
      </w:pPr>
    </w:p>
    <w:bookmarkEnd w:id="7"/>
    <w:bookmarkEnd w:id="8"/>
    <w:p w14:paraId="10D14CCC" w14:textId="77777777" w:rsidR="00205F34" w:rsidRPr="00EA2F16" w:rsidRDefault="006C484B" w:rsidP="005B5CCA">
      <w:pPr>
        <w:spacing w:after="40" w:line="360" w:lineRule="auto"/>
        <w:ind w:left="-270"/>
        <w:rPr>
          <w:rFonts w:ascii="Montserrat Light" w:hAnsi="Montserrat Light" w:cs="Cambria"/>
          <w:bCs/>
        </w:rPr>
      </w:pPr>
      <w:r w:rsidRPr="00EA2F16">
        <w:rPr>
          <w:rFonts w:ascii="Montserrat Light" w:hAnsi="Montserrat Light" w:cs="Cambria"/>
          <w:bCs/>
        </w:rPr>
        <w:lastRenderedPageBreak/>
        <w:t xml:space="preserve">DIRECŢIA DEZVOLTARE ȘI INVESTIȚII </w:t>
      </w:r>
    </w:p>
    <w:p w14:paraId="15DB8A1F" w14:textId="20F39337" w:rsidR="00E1531C" w:rsidRPr="00EA2F16" w:rsidRDefault="00E1531C" w:rsidP="005B5CCA">
      <w:pPr>
        <w:spacing w:after="40" w:line="360" w:lineRule="auto"/>
        <w:ind w:left="-270"/>
        <w:rPr>
          <w:rFonts w:ascii="Montserrat Light" w:hAnsi="Montserrat Light" w:cs="Cambria"/>
          <w:bCs/>
        </w:rPr>
      </w:pPr>
      <w:r w:rsidRPr="00EA2F16">
        <w:rPr>
          <w:rFonts w:ascii="Montserrat Light" w:hAnsi="Montserrat Light" w:cs="Cambria"/>
          <w:bCs/>
        </w:rPr>
        <w:t xml:space="preserve">Nr. </w:t>
      </w:r>
      <w:r w:rsidR="00FC37D1" w:rsidRPr="00EA2F16">
        <w:rPr>
          <w:rFonts w:ascii="Montserrat Light" w:hAnsi="Montserrat Light" w:cs="Cambria"/>
          <w:bCs/>
        </w:rPr>
        <w:t>16429/17.04.2024</w:t>
      </w:r>
    </w:p>
    <w:p w14:paraId="01753788" w14:textId="77777777" w:rsidR="006C484B" w:rsidRPr="00EA2F16" w:rsidRDefault="006C484B" w:rsidP="005B5CCA">
      <w:pPr>
        <w:spacing w:after="40" w:line="360" w:lineRule="auto"/>
        <w:ind w:left="284"/>
        <w:jc w:val="center"/>
        <w:rPr>
          <w:rFonts w:ascii="Montserrat Light" w:hAnsi="Montserrat Light" w:cs="Cambria"/>
          <w:b/>
          <w:bCs/>
          <w:iCs/>
        </w:rPr>
      </w:pPr>
    </w:p>
    <w:p w14:paraId="15303567" w14:textId="77777777" w:rsidR="006C484B" w:rsidRPr="00EA2F16" w:rsidRDefault="006C484B" w:rsidP="005B5CCA">
      <w:pPr>
        <w:spacing w:after="40" w:line="360" w:lineRule="auto"/>
        <w:ind w:left="284"/>
        <w:jc w:val="center"/>
        <w:rPr>
          <w:rFonts w:ascii="Montserrat Light" w:hAnsi="Montserrat Light" w:cs="Cambria"/>
          <w:b/>
          <w:bCs/>
          <w:iCs/>
        </w:rPr>
      </w:pPr>
      <w:bookmarkStart w:id="14" w:name="_Hlk56586170"/>
      <w:r w:rsidRPr="00EA2F16">
        <w:rPr>
          <w:rFonts w:ascii="Montserrat Light" w:hAnsi="Montserrat Light" w:cs="Cambria"/>
          <w:b/>
          <w:bCs/>
          <w:iCs/>
        </w:rPr>
        <w:t>RAPORT DE SPECIALITATE</w:t>
      </w:r>
    </w:p>
    <w:p w14:paraId="757D5A90" w14:textId="77777777" w:rsidR="006C484B" w:rsidRPr="00EA2F16" w:rsidRDefault="006C484B" w:rsidP="005B5CCA">
      <w:pPr>
        <w:spacing w:after="40" w:line="360" w:lineRule="auto"/>
        <w:ind w:left="284"/>
        <w:jc w:val="center"/>
        <w:rPr>
          <w:rFonts w:ascii="Montserrat Light" w:hAnsi="Montserrat Light" w:cs="Cambria"/>
          <w:b/>
          <w:color w:val="000000"/>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948"/>
        <w:gridCol w:w="1387"/>
        <w:gridCol w:w="1888"/>
        <w:gridCol w:w="2977"/>
      </w:tblGrid>
      <w:tr w:rsidR="006C484B" w:rsidRPr="00EA2F16" w14:paraId="4ECE85C3" w14:textId="77777777" w:rsidTr="00524210">
        <w:trPr>
          <w:trHeight w:val="278"/>
        </w:trPr>
        <w:tc>
          <w:tcPr>
            <w:tcW w:w="4008" w:type="dxa"/>
            <w:gridSpan w:val="2"/>
            <w:tcBorders>
              <w:top w:val="single" w:sz="4" w:space="0" w:color="auto"/>
              <w:left w:val="single" w:sz="4" w:space="0" w:color="auto"/>
              <w:bottom w:val="single" w:sz="4" w:space="0" w:color="auto"/>
              <w:right w:val="single" w:sz="4" w:space="0" w:color="auto"/>
            </w:tcBorders>
            <w:hideMark/>
          </w:tcPr>
          <w:p w14:paraId="650839F6" w14:textId="77777777" w:rsidR="006C484B" w:rsidRPr="00EA2F16" w:rsidRDefault="006C484B" w:rsidP="005B5CCA">
            <w:pPr>
              <w:spacing w:after="40" w:line="360" w:lineRule="auto"/>
              <w:jc w:val="both"/>
              <w:rPr>
                <w:rFonts w:ascii="Montserrat Light" w:hAnsi="Montserrat Light"/>
                <w:b/>
                <w:bCs/>
                <w:iCs/>
                <w:noProof/>
                <w:lang w:eastAsia="ro-RO"/>
              </w:rPr>
            </w:pPr>
            <w:r w:rsidRPr="00EA2F16">
              <w:rPr>
                <w:rFonts w:ascii="Montserrat Light" w:hAnsi="Montserrat Light"/>
                <w:b/>
                <w:bCs/>
                <w:iCs/>
                <w:noProof/>
                <w:lang w:eastAsia="ro-RO"/>
              </w:rPr>
              <w:t>Titlul proiectului de hotărâre</w:t>
            </w:r>
          </w:p>
        </w:tc>
        <w:tc>
          <w:tcPr>
            <w:tcW w:w="6252" w:type="dxa"/>
            <w:gridSpan w:val="3"/>
            <w:tcBorders>
              <w:top w:val="single" w:sz="4" w:space="0" w:color="auto"/>
              <w:left w:val="single" w:sz="4" w:space="0" w:color="auto"/>
              <w:bottom w:val="single" w:sz="4" w:space="0" w:color="auto"/>
              <w:right w:val="single" w:sz="4" w:space="0" w:color="auto"/>
            </w:tcBorders>
            <w:hideMark/>
          </w:tcPr>
          <w:p w14:paraId="6808BF03" w14:textId="77777777" w:rsidR="00652AC9" w:rsidRPr="00676C74" w:rsidRDefault="00652AC9" w:rsidP="005B5CCA">
            <w:pPr>
              <w:spacing w:after="40" w:line="360" w:lineRule="auto"/>
              <w:jc w:val="both"/>
              <w:rPr>
                <w:rFonts w:ascii="Montserrat Light" w:hAnsi="Montserrat Light"/>
                <w:b/>
                <w:bCs/>
                <w:iCs/>
                <w:noProof/>
                <w:lang w:eastAsia="ro-RO"/>
              </w:rPr>
            </w:pPr>
            <w:r w:rsidRPr="00676C74">
              <w:rPr>
                <w:rFonts w:ascii="Montserrat Light" w:hAnsi="Montserrat Light"/>
                <w:b/>
                <w:bCs/>
                <w:iCs/>
                <w:noProof/>
                <w:lang w:eastAsia="ro-RO"/>
              </w:rPr>
              <w:t>pentru modificarea Hotărârii Consiliului Judeţean Cluj nr. 162/2018  privind aprobarea proiectului ”Extinderea și modernizarea Ambulatoriului Clinic de Psihiatrie Pediatrică din cadrul Spitalului Clinic  de Urgență pentru Copii Cluj” și a cheltuielilor legate de proiect</w:t>
            </w:r>
          </w:p>
          <w:p w14:paraId="07A48D54" w14:textId="45FED100" w:rsidR="006C484B" w:rsidRPr="00EA2F16" w:rsidRDefault="006C484B" w:rsidP="005B5CCA">
            <w:pPr>
              <w:spacing w:after="40" w:line="360" w:lineRule="auto"/>
              <w:jc w:val="both"/>
              <w:rPr>
                <w:rFonts w:ascii="Montserrat Light" w:hAnsi="Montserrat Light"/>
                <w:bCs/>
                <w:iCs/>
                <w:noProof/>
                <w:color w:val="000000" w:themeColor="text1"/>
                <w:lang w:eastAsia="ro-RO"/>
              </w:rPr>
            </w:pPr>
          </w:p>
        </w:tc>
      </w:tr>
      <w:tr w:rsidR="006C484B" w:rsidRPr="00EA2F16" w14:paraId="0FEDD211" w14:textId="77777777" w:rsidTr="00524210">
        <w:tc>
          <w:tcPr>
            <w:tcW w:w="4008" w:type="dxa"/>
            <w:gridSpan w:val="2"/>
            <w:tcBorders>
              <w:top w:val="single" w:sz="4" w:space="0" w:color="auto"/>
              <w:left w:val="single" w:sz="4" w:space="0" w:color="auto"/>
              <w:bottom w:val="single" w:sz="4" w:space="0" w:color="auto"/>
              <w:right w:val="single" w:sz="4" w:space="0" w:color="auto"/>
            </w:tcBorders>
            <w:hideMark/>
          </w:tcPr>
          <w:p w14:paraId="63EE7729" w14:textId="77777777" w:rsidR="006C484B" w:rsidRPr="00EA2F16" w:rsidRDefault="006C484B" w:rsidP="005B5CCA">
            <w:pPr>
              <w:spacing w:after="40" w:line="360" w:lineRule="auto"/>
              <w:jc w:val="both"/>
              <w:rPr>
                <w:rFonts w:ascii="Montserrat Light" w:eastAsia="Calibri" w:hAnsi="Montserrat Light"/>
                <w:b/>
                <w:bCs/>
                <w:iCs/>
                <w:noProof/>
                <w:lang w:eastAsia="ro-RO"/>
              </w:rPr>
            </w:pPr>
            <w:r w:rsidRPr="00EA2F16">
              <w:rPr>
                <w:rFonts w:ascii="Montserrat Light" w:eastAsia="Calibri" w:hAnsi="Montserrat Light"/>
                <w:b/>
                <w:bCs/>
                <w:iCs/>
                <w:noProof/>
                <w:lang w:eastAsia="ro-RO"/>
              </w:rPr>
              <w:t>Compartiment de resort:</w:t>
            </w:r>
          </w:p>
        </w:tc>
        <w:tc>
          <w:tcPr>
            <w:tcW w:w="6252" w:type="dxa"/>
            <w:gridSpan w:val="3"/>
            <w:tcBorders>
              <w:top w:val="single" w:sz="4" w:space="0" w:color="auto"/>
              <w:left w:val="single" w:sz="4" w:space="0" w:color="auto"/>
              <w:bottom w:val="single" w:sz="4" w:space="0" w:color="auto"/>
              <w:right w:val="single" w:sz="4" w:space="0" w:color="auto"/>
            </w:tcBorders>
            <w:hideMark/>
          </w:tcPr>
          <w:p w14:paraId="4E5E3A42" w14:textId="77777777" w:rsidR="006C484B" w:rsidRPr="00EA2F16" w:rsidRDefault="006C484B" w:rsidP="005B5CCA">
            <w:pPr>
              <w:spacing w:after="40" w:line="360" w:lineRule="auto"/>
              <w:jc w:val="both"/>
              <w:rPr>
                <w:rFonts w:ascii="Montserrat Light" w:eastAsia="Calibri" w:hAnsi="Montserrat Light"/>
                <w:iCs/>
                <w:noProof/>
                <w:lang w:eastAsia="ro-RO"/>
              </w:rPr>
            </w:pPr>
            <w:r w:rsidRPr="00EA2F16">
              <w:rPr>
                <w:rFonts w:ascii="Montserrat Light" w:eastAsia="Calibri" w:hAnsi="Montserrat Light"/>
                <w:iCs/>
                <w:noProof/>
                <w:lang w:eastAsia="ro-RO"/>
              </w:rPr>
              <w:t>Direcția de Dezvoltare și Investiții</w:t>
            </w:r>
          </w:p>
        </w:tc>
      </w:tr>
      <w:tr w:rsidR="006C484B" w:rsidRPr="00EA2F16" w14:paraId="78296DB0" w14:textId="77777777" w:rsidTr="00524210">
        <w:tc>
          <w:tcPr>
            <w:tcW w:w="10260" w:type="dxa"/>
            <w:gridSpan w:val="5"/>
            <w:tcBorders>
              <w:top w:val="single" w:sz="4" w:space="0" w:color="auto"/>
              <w:left w:val="single" w:sz="4" w:space="0" w:color="auto"/>
              <w:bottom w:val="single" w:sz="4" w:space="0" w:color="auto"/>
              <w:right w:val="single" w:sz="4" w:space="0" w:color="auto"/>
            </w:tcBorders>
            <w:hideMark/>
          </w:tcPr>
          <w:p w14:paraId="31A092B8" w14:textId="77777777" w:rsidR="006C484B" w:rsidRPr="00EA2F16" w:rsidRDefault="006C484B" w:rsidP="005B5CCA">
            <w:pPr>
              <w:spacing w:after="40" w:line="360" w:lineRule="auto"/>
              <w:rPr>
                <w:rFonts w:ascii="Montserrat Light" w:eastAsia="Calibri" w:hAnsi="Montserrat Light"/>
                <w:b/>
                <w:bCs/>
                <w:iCs/>
                <w:noProof/>
                <w:lang w:eastAsia="ro-RO"/>
              </w:rPr>
            </w:pPr>
            <w:r w:rsidRPr="00EA2F16">
              <w:rPr>
                <w:rFonts w:ascii="Montserrat Light" w:eastAsia="Calibri" w:hAnsi="Montserrat Light"/>
                <w:b/>
                <w:bCs/>
                <w:iCs/>
                <w:noProof/>
                <w:lang w:eastAsia="ro-RO"/>
              </w:rPr>
              <w:t xml:space="preserve">Secțiunea 1 - Documentare și analiză: </w:t>
            </w:r>
          </w:p>
        </w:tc>
      </w:tr>
      <w:tr w:rsidR="006C484B" w:rsidRPr="00EA2F16" w14:paraId="53B1B0EC" w14:textId="77777777" w:rsidTr="00D636E5">
        <w:tc>
          <w:tcPr>
            <w:tcW w:w="10260" w:type="dxa"/>
            <w:gridSpan w:val="5"/>
            <w:tcBorders>
              <w:top w:val="single" w:sz="4" w:space="0" w:color="auto"/>
              <w:left w:val="single" w:sz="4" w:space="0" w:color="auto"/>
              <w:bottom w:val="single" w:sz="4" w:space="0" w:color="auto"/>
              <w:right w:val="single" w:sz="4" w:space="0" w:color="auto"/>
            </w:tcBorders>
          </w:tcPr>
          <w:p w14:paraId="195D9A6E" w14:textId="77777777" w:rsidR="00451436" w:rsidRPr="00EA2F16" w:rsidRDefault="00451436" w:rsidP="005B5CCA">
            <w:pPr>
              <w:suppressAutoHyphens/>
              <w:spacing w:line="360" w:lineRule="auto"/>
              <w:jc w:val="both"/>
              <w:rPr>
                <w:rFonts w:ascii="Montserrat Light" w:eastAsia="Calibri" w:hAnsi="Montserrat Light" w:cs="Times New Roman"/>
                <w:noProof/>
                <w:lang w:eastAsia="ar-SA"/>
              </w:rPr>
            </w:pPr>
            <w:r w:rsidRPr="00EA2F16">
              <w:rPr>
                <w:rFonts w:ascii="Montserrat Light" w:eastAsia="Calibri" w:hAnsi="Montserrat Light" w:cs="Times New Roman"/>
                <w:noProof/>
                <w:lang w:eastAsia="ar-SA"/>
              </w:rPr>
              <w:t>Principalele acte normative incidente sunt:</w:t>
            </w:r>
          </w:p>
          <w:p w14:paraId="36FA1DFE" w14:textId="12DA759B" w:rsidR="00451436" w:rsidRPr="00EA2F16" w:rsidRDefault="00451436" w:rsidP="005B5CCA">
            <w:pPr>
              <w:pStyle w:val="ListParagraph"/>
              <w:numPr>
                <w:ilvl w:val="0"/>
                <w:numId w:val="14"/>
              </w:numPr>
              <w:suppressAutoHyphens/>
              <w:spacing w:after="0" w:line="360" w:lineRule="auto"/>
              <w:contextualSpacing w:val="0"/>
              <w:jc w:val="both"/>
              <w:rPr>
                <w:rFonts w:ascii="Montserrat Light" w:hAnsi="Montserrat Light"/>
                <w:noProof/>
              </w:rPr>
            </w:pPr>
            <w:r w:rsidRPr="00EA2F16">
              <w:rPr>
                <w:rFonts w:ascii="Montserrat Light" w:hAnsi="Montserrat Light"/>
                <w:noProof/>
              </w:rPr>
              <w:t>Ordonanța de urgență a Guvernului nr.</w:t>
            </w:r>
            <w:r w:rsidR="00F51871" w:rsidRPr="00EA2F16">
              <w:rPr>
                <w:rFonts w:ascii="Montserrat Light" w:hAnsi="Montserrat Light"/>
                <w:noProof/>
              </w:rPr>
              <w:t xml:space="preserve"> 40/2015 </w:t>
            </w:r>
            <w:r w:rsidRPr="00EA2F16">
              <w:rPr>
                <w:rFonts w:ascii="Montserrat Light" w:hAnsi="Montserrat Light"/>
                <w:noProof/>
              </w:rPr>
              <w:t>privind gestionarea financiară a fondurilor europene pentru perioada de programare 20</w:t>
            </w:r>
            <w:r w:rsidR="00652AC9" w:rsidRPr="00EA2F16">
              <w:rPr>
                <w:rFonts w:ascii="Montserrat Light" w:hAnsi="Montserrat Light"/>
                <w:noProof/>
              </w:rPr>
              <w:t>21</w:t>
            </w:r>
            <w:r w:rsidRPr="00EA2F16">
              <w:rPr>
                <w:rFonts w:ascii="Montserrat Light" w:hAnsi="Montserrat Light"/>
                <w:noProof/>
              </w:rPr>
              <w:t>-202</w:t>
            </w:r>
            <w:r w:rsidR="00652AC9" w:rsidRPr="00EA2F16">
              <w:rPr>
                <w:rFonts w:ascii="Montserrat Light" w:hAnsi="Montserrat Light"/>
                <w:noProof/>
              </w:rPr>
              <w:t>7</w:t>
            </w:r>
            <w:r w:rsidRPr="00EA2F16">
              <w:rPr>
                <w:rFonts w:ascii="Montserrat Light" w:hAnsi="Montserrat Light"/>
                <w:noProof/>
              </w:rPr>
              <w:t xml:space="preserve">, cu modificările și completările ulterioare; </w:t>
            </w:r>
          </w:p>
          <w:p w14:paraId="345D5D4F" w14:textId="77777777" w:rsidR="00451436" w:rsidRPr="00EA2F16" w:rsidRDefault="00451436" w:rsidP="005B5CCA">
            <w:pPr>
              <w:pStyle w:val="ListParagraph"/>
              <w:numPr>
                <w:ilvl w:val="0"/>
                <w:numId w:val="14"/>
              </w:numPr>
              <w:suppressAutoHyphens/>
              <w:spacing w:after="0" w:line="360" w:lineRule="auto"/>
              <w:contextualSpacing w:val="0"/>
              <w:jc w:val="both"/>
              <w:rPr>
                <w:rFonts w:ascii="Montserrat Light" w:hAnsi="Montserrat Light"/>
                <w:noProof/>
              </w:rPr>
            </w:pPr>
            <w:r w:rsidRPr="00EA2F16">
              <w:rPr>
                <w:rFonts w:ascii="Montserrat Light" w:hAnsi="Montserrat Light"/>
                <w:noProof/>
              </w:rPr>
              <w:t>Hotărârea Guvernului nr. 399/2015 privind regulile de eligibilitate a cheltuielilor efectuate în cadrul operațiunilor finanțate prin Fondul european de dezvoltare regională, Fondul social european şi Fondul de coeziune 2014 – 2020, cu modificările și completările ulterioare;</w:t>
            </w:r>
          </w:p>
          <w:p w14:paraId="21F6998E" w14:textId="069D9FF0" w:rsidR="00451436" w:rsidRPr="00EA2F16" w:rsidRDefault="00451436" w:rsidP="005B5CCA">
            <w:pPr>
              <w:pStyle w:val="ListParagraph"/>
              <w:numPr>
                <w:ilvl w:val="0"/>
                <w:numId w:val="14"/>
              </w:numPr>
              <w:suppressAutoHyphens/>
              <w:spacing w:after="0" w:line="360" w:lineRule="auto"/>
              <w:contextualSpacing w:val="0"/>
              <w:jc w:val="both"/>
              <w:rPr>
                <w:rFonts w:ascii="Montserrat Light" w:hAnsi="Montserrat Light"/>
                <w:noProof/>
              </w:rPr>
            </w:pPr>
            <w:r w:rsidRPr="00EA2F16">
              <w:rPr>
                <w:rFonts w:ascii="Montserrat Light" w:hAnsi="Montserrat Light"/>
                <w:noProof/>
              </w:rPr>
              <w:t xml:space="preserve">Ghidul solicitantului – conditii specifice de accesare a fondurilor în cadrul apelului POR 2014-2020, Axa prioritară 8 – Prioritatea de investiții 8.1 – Investiții în infrastructurile sanitare și sociale care contribuie la dezvoltarea la nivel național, regional și local </w:t>
            </w:r>
            <w:r w:rsidR="00962812" w:rsidRPr="00EA2F16">
              <w:rPr>
                <w:rFonts w:ascii="Montserrat Light" w:hAnsi="Montserrat Light"/>
                <w:noProof/>
              </w:rPr>
              <w:t>r</w:t>
            </w:r>
            <w:r w:rsidRPr="00EA2F16">
              <w:rPr>
                <w:rFonts w:ascii="Montserrat Light" w:hAnsi="Montserrat Light"/>
                <w:noProof/>
              </w:rPr>
              <w:t>educând inegalitățile în ceea ce privește</w:t>
            </w:r>
            <w:r w:rsidR="00962812" w:rsidRPr="00EA2F16">
              <w:rPr>
                <w:rFonts w:ascii="Montserrat Light" w:hAnsi="Montserrat Light"/>
                <w:noProof/>
              </w:rPr>
              <w:t xml:space="preserve"> starea de sănătate și promovând incluziunea socială prin îmbunătățirea accesului la servicii sociale, culturale și de recreere, precum și trecerea de la serviciile instituționale la servicii prestate de comunități</w:t>
            </w:r>
          </w:p>
          <w:p w14:paraId="7AB6D90D" w14:textId="1EC5BB5E" w:rsidR="00936807" w:rsidRPr="00EA2F16" w:rsidRDefault="00936807" w:rsidP="005B5CCA">
            <w:pPr>
              <w:tabs>
                <w:tab w:val="left" w:pos="720"/>
              </w:tabs>
              <w:spacing w:after="40" w:line="360" w:lineRule="auto"/>
              <w:ind w:right="-2"/>
              <w:jc w:val="both"/>
              <w:rPr>
                <w:rFonts w:ascii="Montserrat Light" w:eastAsia="Calibri" w:hAnsi="Montserrat Light"/>
              </w:rPr>
            </w:pPr>
          </w:p>
        </w:tc>
      </w:tr>
      <w:tr w:rsidR="006C484B" w:rsidRPr="00EA2F16" w14:paraId="59668285" w14:textId="77777777" w:rsidTr="00524210">
        <w:tc>
          <w:tcPr>
            <w:tcW w:w="10260" w:type="dxa"/>
            <w:gridSpan w:val="5"/>
            <w:tcBorders>
              <w:top w:val="single" w:sz="4" w:space="0" w:color="auto"/>
              <w:left w:val="single" w:sz="4" w:space="0" w:color="auto"/>
              <w:bottom w:val="single" w:sz="4" w:space="0" w:color="auto"/>
              <w:right w:val="single" w:sz="4" w:space="0" w:color="auto"/>
            </w:tcBorders>
            <w:hideMark/>
          </w:tcPr>
          <w:p w14:paraId="62DD2879" w14:textId="77777777" w:rsidR="006C484B" w:rsidRPr="00EA2F16" w:rsidRDefault="006C484B" w:rsidP="005B5CCA">
            <w:pPr>
              <w:spacing w:after="40" w:line="360" w:lineRule="auto"/>
              <w:jc w:val="both"/>
              <w:rPr>
                <w:rFonts w:ascii="Montserrat Light" w:eastAsia="Calibri" w:hAnsi="Montserrat Light"/>
                <w:b/>
                <w:bCs/>
                <w:iCs/>
                <w:noProof/>
                <w:lang w:eastAsia="ro-RO"/>
              </w:rPr>
            </w:pPr>
            <w:r w:rsidRPr="00EA2F16">
              <w:rPr>
                <w:rFonts w:ascii="Montserrat Light" w:hAnsi="Montserrat Light"/>
                <w:b/>
                <w:bCs/>
                <w:iCs/>
                <w:noProof/>
                <w:lang w:eastAsia="ro-RO" w:bidi="ne-NP"/>
              </w:rPr>
              <w:t xml:space="preserve">Secțiunea a 2-a - </w:t>
            </w:r>
            <w:bookmarkStart w:id="15" w:name="_Hlk48726064"/>
            <w:r w:rsidRPr="00EA2F16">
              <w:rPr>
                <w:rFonts w:ascii="Montserrat Light" w:hAnsi="Montserrat Light"/>
                <w:b/>
                <w:bCs/>
                <w:iCs/>
                <w:noProof/>
                <w:lang w:eastAsia="ro-RO" w:bidi="ne-NP"/>
              </w:rPr>
              <w:t>Fundamentare tehnică, respectiv cerințele de natură tehnică, economică, juridică, posibilități de realizare în condiții de utilitate, legalitate, regularitate, eficiență, eficacitate și economicitate</w:t>
            </w:r>
            <w:bookmarkEnd w:id="15"/>
            <w:r w:rsidRPr="00EA2F16">
              <w:rPr>
                <w:rFonts w:ascii="Montserrat Light" w:hAnsi="Montserrat Light"/>
                <w:b/>
                <w:bCs/>
                <w:iCs/>
                <w:noProof/>
                <w:lang w:eastAsia="ro-RO" w:bidi="ne-NP"/>
              </w:rPr>
              <w:t xml:space="preserve">: </w:t>
            </w:r>
          </w:p>
        </w:tc>
      </w:tr>
      <w:bookmarkEnd w:id="14"/>
      <w:tr w:rsidR="00EC6E1C" w:rsidRPr="00EA2F16" w14:paraId="31A3D69F" w14:textId="77777777" w:rsidTr="00524210">
        <w:tc>
          <w:tcPr>
            <w:tcW w:w="10260" w:type="dxa"/>
            <w:gridSpan w:val="5"/>
            <w:tcBorders>
              <w:top w:val="single" w:sz="4" w:space="0" w:color="auto"/>
              <w:left w:val="single" w:sz="4" w:space="0" w:color="auto"/>
              <w:bottom w:val="single" w:sz="4" w:space="0" w:color="auto"/>
              <w:right w:val="single" w:sz="4" w:space="0" w:color="auto"/>
            </w:tcBorders>
            <w:hideMark/>
          </w:tcPr>
          <w:p w14:paraId="0F9A849D" w14:textId="77777777" w:rsidR="00EC1D6B" w:rsidRPr="00EA2F16" w:rsidRDefault="00EC1D6B" w:rsidP="005B5CCA">
            <w:pPr>
              <w:spacing w:after="0" w:line="360" w:lineRule="auto"/>
              <w:jc w:val="both"/>
              <w:rPr>
                <w:rFonts w:ascii="Montserrat Light" w:eastAsia="Times New Roman" w:hAnsi="Montserrat Light" w:cs="Times New Roman"/>
                <w:color w:val="1C1C1C"/>
                <w:w w:val="105"/>
              </w:rPr>
            </w:pPr>
            <w:r w:rsidRPr="00EA2F16">
              <w:rPr>
                <w:rFonts w:ascii="Montserrat Light" w:eastAsia="Times New Roman" w:hAnsi="Montserrat Light" w:cs="Times New Roman"/>
                <w:color w:val="1C1C1C"/>
                <w:w w:val="105"/>
              </w:rPr>
              <w:t xml:space="preserve">Pentru implementarea proiectului s-a achiziționat și atribuit Acordul contractual nr. 41047/3346/02.12.2020 pentru obiectivul ”Extinderea și modernizarea Ambulatoriului de Psihiatrie Pediatrică din cadrul Spitalului Clinic de Urgență pentru Copii”, în valoare de </w:t>
            </w:r>
            <w:r w:rsidRPr="00EA2F16">
              <w:rPr>
                <w:rFonts w:ascii="Montserrat Light" w:eastAsia="Times New Roman" w:hAnsi="Montserrat Light" w:cs="Times New Roman"/>
                <w:b/>
                <w:bCs/>
                <w:color w:val="1C1C1C"/>
                <w:w w:val="105"/>
              </w:rPr>
              <w:t>15.967.747 lei fără TVA</w:t>
            </w:r>
            <w:r w:rsidRPr="00EA2F16">
              <w:rPr>
                <w:rFonts w:ascii="Montserrat Light" w:eastAsia="Times New Roman" w:hAnsi="Montserrat Light" w:cs="Times New Roman"/>
                <w:color w:val="1C1C1C"/>
                <w:w w:val="105"/>
              </w:rPr>
              <w:t xml:space="preserve">. </w:t>
            </w:r>
          </w:p>
          <w:p w14:paraId="35DE21D9" w14:textId="77777777" w:rsidR="00EC1D6B" w:rsidRPr="00EA2F16" w:rsidRDefault="00EC1D6B" w:rsidP="005B5CCA">
            <w:pPr>
              <w:spacing w:after="0" w:line="360" w:lineRule="auto"/>
              <w:jc w:val="both"/>
              <w:rPr>
                <w:rFonts w:ascii="Montserrat Light" w:eastAsia="Times New Roman" w:hAnsi="Montserrat Light" w:cs="Times New Roman"/>
                <w:color w:val="1C1C1C"/>
                <w:w w:val="105"/>
              </w:rPr>
            </w:pPr>
            <w:r w:rsidRPr="00EA2F16">
              <w:rPr>
                <w:rFonts w:ascii="Montserrat Light" w:eastAsia="Times New Roman" w:hAnsi="Montserrat Light" w:cs="Times New Roman"/>
                <w:color w:val="1C1C1C"/>
                <w:w w:val="105"/>
              </w:rPr>
              <w:lastRenderedPageBreak/>
              <w:t>În vederea implementării proiectului se impune actualizarea indicatorilor tehnico-economici cu următoarele valori/tipuri de lucrări:</w:t>
            </w:r>
          </w:p>
          <w:p w14:paraId="25C55F1F" w14:textId="33105534" w:rsidR="00EC1D6B" w:rsidRPr="00EA2F16" w:rsidRDefault="00EC1D6B" w:rsidP="005B5CCA">
            <w:pPr>
              <w:spacing w:after="0" w:line="360" w:lineRule="auto"/>
              <w:jc w:val="both"/>
              <w:rPr>
                <w:rFonts w:ascii="Montserrat Light" w:eastAsia="Times New Roman" w:hAnsi="Montserrat Light" w:cs="Times New Roman"/>
                <w:color w:val="1C1C1C"/>
                <w:w w:val="105"/>
              </w:rPr>
            </w:pPr>
            <w:r w:rsidRPr="00EA2F16">
              <w:rPr>
                <w:rFonts w:ascii="Montserrat Light" w:eastAsia="Times New Roman" w:hAnsi="Montserrat Light" w:cs="Times New Roman"/>
                <w:color w:val="1C1C1C"/>
                <w:w w:val="105"/>
              </w:rPr>
              <w:t>Precizăm faptul că o parte din sumele explicitate au fost necesare și achitate în intervalul 202</w:t>
            </w:r>
            <w:r w:rsidR="00CD5B31">
              <w:rPr>
                <w:rFonts w:ascii="Montserrat Light" w:eastAsia="Times New Roman" w:hAnsi="Montserrat Light" w:cs="Times New Roman"/>
                <w:color w:val="1C1C1C"/>
                <w:w w:val="105"/>
              </w:rPr>
              <w:t>0</w:t>
            </w:r>
            <w:r w:rsidRPr="00EA2F16">
              <w:rPr>
                <w:rFonts w:ascii="Montserrat Light" w:eastAsia="Times New Roman" w:hAnsi="Montserrat Light" w:cs="Times New Roman"/>
                <w:color w:val="1C1C1C"/>
                <w:w w:val="105"/>
              </w:rPr>
              <w:t>-2023, astfel:</w:t>
            </w:r>
          </w:p>
          <w:p w14:paraId="75001985" w14:textId="77777777" w:rsidR="00CD5B31" w:rsidRPr="00897790" w:rsidRDefault="00CD5B31" w:rsidP="00CD5B31">
            <w:pPr>
              <w:pStyle w:val="ListParagraph"/>
              <w:numPr>
                <w:ilvl w:val="0"/>
                <w:numId w:val="16"/>
              </w:numPr>
              <w:spacing w:after="0" w:line="360" w:lineRule="auto"/>
              <w:jc w:val="both"/>
              <w:rPr>
                <w:rFonts w:ascii="Montserrat Light" w:eastAsia="Times New Roman" w:hAnsi="Montserrat Light" w:cs="Times New Roman"/>
                <w:color w:val="1C1C1C"/>
                <w:w w:val="105"/>
              </w:rPr>
            </w:pPr>
            <w:r w:rsidRPr="00897790">
              <w:rPr>
                <w:rFonts w:ascii="Montserrat Light" w:eastAsia="Times New Roman" w:hAnsi="Montserrat Light" w:cs="Times New Roman"/>
                <w:b/>
                <w:bCs/>
                <w:color w:val="1C1C1C"/>
                <w:w w:val="105"/>
              </w:rPr>
              <w:t>1.549.184,02</w:t>
            </w:r>
            <w:r w:rsidRPr="00897790">
              <w:rPr>
                <w:rFonts w:ascii="Montserrat Light" w:eastAsia="Times New Roman" w:hAnsi="Montserrat Light" w:cs="Times New Roman"/>
                <w:color w:val="1C1C1C"/>
                <w:w w:val="105"/>
              </w:rPr>
              <w:t xml:space="preserve"> lei fără TVA, valoare aprobată prin Actul adițional nr. </w:t>
            </w:r>
            <w:r w:rsidRPr="00897790">
              <w:rPr>
                <w:rFonts w:ascii="Montserrat Light" w:eastAsia="Times New Roman" w:hAnsi="Montserrat Light" w:cs="Times New Roman"/>
                <w:b/>
                <w:bCs/>
                <w:color w:val="1C1C1C"/>
                <w:w w:val="105"/>
              </w:rPr>
              <w:t>2/09.11.2022</w:t>
            </w:r>
            <w:r w:rsidRPr="00897790">
              <w:rPr>
                <w:rFonts w:ascii="Montserrat Light" w:eastAsia="Times New Roman" w:hAnsi="Montserrat Light" w:cs="Times New Roman"/>
                <w:color w:val="1C1C1C"/>
                <w:w w:val="105"/>
              </w:rPr>
              <w:t xml:space="preserve"> la contractul de lucrări </w:t>
            </w:r>
            <w:r>
              <w:rPr>
                <w:rFonts w:ascii="Montserrat Light" w:eastAsia="Times New Roman" w:hAnsi="Montserrat Light" w:cs="Times New Roman"/>
                <w:color w:val="1C1C1C"/>
                <w:w w:val="105"/>
              </w:rPr>
              <w:t>pentru</w:t>
            </w:r>
            <w:r w:rsidRPr="00897790">
              <w:rPr>
                <w:rFonts w:ascii="Montserrat Light" w:eastAsia="Times New Roman" w:hAnsi="Montserrat Light" w:cs="Times New Roman"/>
                <w:color w:val="1C1C1C"/>
                <w:w w:val="105"/>
              </w:rPr>
              <w:t xml:space="preserve"> montarea unor elemente de siguranță pe fațadele exterioare pentru asigurarea securității pacienților în etapa de exploatare a clădirii și pentru gestionarea următoarelor aspecte: securitate, ventilația, umbrirea , microclimat și nu în ultimul rând partea estetică a clădirii.</w:t>
            </w:r>
          </w:p>
          <w:p w14:paraId="7920CF49" w14:textId="77777777" w:rsidR="00EC1D6B" w:rsidRDefault="00EC1D6B" w:rsidP="005B5CCA">
            <w:pPr>
              <w:pStyle w:val="ListParagraph"/>
              <w:widowControl w:val="0"/>
              <w:numPr>
                <w:ilvl w:val="0"/>
                <w:numId w:val="16"/>
              </w:numPr>
              <w:tabs>
                <w:tab w:val="left" w:pos="360"/>
              </w:tabs>
              <w:autoSpaceDE w:val="0"/>
              <w:autoSpaceDN w:val="0"/>
              <w:spacing w:before="53" w:after="0" w:line="360" w:lineRule="auto"/>
              <w:ind w:right="76"/>
              <w:jc w:val="both"/>
              <w:rPr>
                <w:rFonts w:ascii="Montserrat Light" w:hAnsi="Montserrat Light" w:cstheme="majorHAnsi"/>
                <w:i/>
                <w:iCs/>
                <w:color w:val="242626"/>
              </w:rPr>
            </w:pPr>
            <w:r w:rsidRPr="00EA2F16">
              <w:rPr>
                <w:rFonts w:ascii="Montserrat Light" w:hAnsi="Montserrat Light" w:cstheme="majorHAnsi"/>
                <w:b/>
                <w:bCs/>
                <w:color w:val="242626"/>
              </w:rPr>
              <w:t xml:space="preserve">5.634.062,61 lei fără TVA majorare acordată în intervalul 2020 – 30.11.2023 (SIL 1-SIL 23) </w:t>
            </w:r>
            <w:r w:rsidRPr="00EA2F16">
              <w:rPr>
                <w:rFonts w:ascii="Montserrat Light" w:hAnsi="Montserrat Light" w:cstheme="majorHAnsi"/>
                <w:color w:val="242626"/>
              </w:rPr>
              <w:t>in conformitate</w:t>
            </w:r>
            <w:r w:rsidRPr="00EA2F16">
              <w:rPr>
                <w:rFonts w:ascii="Montserrat Light" w:hAnsi="Montserrat Light" w:cstheme="majorHAnsi"/>
                <w:b/>
                <w:bCs/>
                <w:color w:val="242626"/>
              </w:rPr>
              <w:t xml:space="preserve">  </w:t>
            </w:r>
            <w:r w:rsidRPr="00EA2F16">
              <w:rPr>
                <w:rFonts w:ascii="Montserrat Light" w:hAnsi="Montserrat Light" w:cstheme="majorHAnsi"/>
                <w:color w:val="242626"/>
              </w:rPr>
              <w:t>cu prevederile contractului nr. 41047/346/02.12.2020, - Clauza 48 – Ajustarea prețurilor, care prevede ”</w:t>
            </w:r>
            <w:r w:rsidRPr="00EA2F16">
              <w:rPr>
                <w:rFonts w:ascii="Montserrat Light" w:hAnsi="Montserrat Light" w:cstheme="majorHAnsi"/>
                <w:i/>
                <w:iCs/>
                <w:color w:val="242626"/>
              </w:rPr>
              <w:t>Coeficientul de ajustare se va calcula conform formulei de la subclauza 48.5 – Valoarea coeficientului va fi calculată pentru fiecare Situație de lucrări în parte cu raportare la luna de execuție a lucrărilor incluse în situație, conform indicelui de cost în construcții.</w:t>
            </w:r>
          </w:p>
          <w:p w14:paraId="2BC33D18" w14:textId="1D8C05BE" w:rsidR="00CD5B31" w:rsidRPr="00CD5B31" w:rsidRDefault="00CD5B31" w:rsidP="00CD5B31">
            <w:pPr>
              <w:pStyle w:val="ListParagraph"/>
              <w:numPr>
                <w:ilvl w:val="0"/>
                <w:numId w:val="16"/>
              </w:numPr>
              <w:spacing w:after="0" w:line="360" w:lineRule="auto"/>
              <w:jc w:val="both"/>
              <w:rPr>
                <w:rFonts w:ascii="Montserrat Light" w:eastAsia="Times New Roman" w:hAnsi="Montserrat Light" w:cs="Times New Roman"/>
                <w:color w:val="1C1C1C"/>
                <w:w w:val="105"/>
              </w:rPr>
            </w:pPr>
            <w:r w:rsidRPr="00EA2F16">
              <w:rPr>
                <w:rFonts w:ascii="Montserrat Light" w:eastAsia="Times New Roman" w:hAnsi="Montserrat Light" w:cs="Times New Roman"/>
                <w:b/>
                <w:bCs/>
                <w:color w:val="1C1C1C"/>
                <w:w w:val="105"/>
              </w:rPr>
              <w:t xml:space="preserve">1.440.801,97 lei fără TVA ca urmare a emiterii </w:t>
            </w:r>
            <w:r w:rsidRPr="00EA2F16">
              <w:rPr>
                <w:rFonts w:ascii="Montserrat Light" w:eastAsia="Times New Roman" w:hAnsi="Montserrat Light" w:cs="Times New Roman"/>
                <w:color w:val="1C1C1C"/>
                <w:w w:val="105"/>
              </w:rPr>
              <w:t xml:space="preserve">Dispoziției de șantier nr. 8/2023, s-au reglemetat ultimele aspecte în ceea ce privește lucrările care trebuie puse în operă pentru funcționalitatea clădirii. Astfel a fost întocmită o notă de comandă suplimentară cu următoarele tipuri de lucrări: completare tavane prin placare cu gips carton, completare zugrăveli, completare finisaje PVC, completare cu sistem de iluminat indirect  de tip LED, modificare tavan în sala auditoriu, completare sistem de supraveghere video în toate spațiile destinate pacienților, instalații control acces, toate acestea fiind lucrări necesare în scopul avizării și acreditării spitalului, sau ca urmare  a punerii în aplicare a proiectului de amenajare interioară existent. </w:t>
            </w:r>
          </w:p>
          <w:p w14:paraId="7ABD0D17" w14:textId="77777777" w:rsidR="00EC1D6B" w:rsidRPr="00EA2F16" w:rsidRDefault="00EC1D6B" w:rsidP="005B5CCA">
            <w:pPr>
              <w:pStyle w:val="ListParagraph"/>
              <w:widowControl w:val="0"/>
              <w:numPr>
                <w:ilvl w:val="0"/>
                <w:numId w:val="16"/>
              </w:numPr>
              <w:tabs>
                <w:tab w:val="left" w:pos="360"/>
              </w:tabs>
              <w:autoSpaceDE w:val="0"/>
              <w:autoSpaceDN w:val="0"/>
              <w:spacing w:before="53" w:after="0" w:line="360" w:lineRule="auto"/>
              <w:ind w:right="76"/>
              <w:jc w:val="both"/>
              <w:rPr>
                <w:rFonts w:ascii="Montserrat Light" w:hAnsi="Montserrat Light" w:cstheme="majorHAnsi"/>
                <w:i/>
                <w:iCs/>
                <w:color w:val="242626"/>
              </w:rPr>
            </w:pPr>
            <w:r w:rsidRPr="00EA2F16">
              <w:rPr>
                <w:rFonts w:ascii="Montserrat Light" w:hAnsi="Montserrat Light" w:cstheme="majorHAnsi"/>
                <w:b/>
                <w:bCs/>
                <w:i/>
                <w:iCs/>
                <w:color w:val="242626"/>
              </w:rPr>
              <w:t xml:space="preserve">1.545.000 </w:t>
            </w:r>
            <w:r w:rsidRPr="00EA2F16">
              <w:rPr>
                <w:rFonts w:ascii="Montserrat Light" w:hAnsi="Montserrat Light" w:cstheme="majorHAnsi"/>
                <w:i/>
                <w:iCs/>
                <w:color w:val="242626"/>
              </w:rPr>
              <w:t>lei fără TVA  (SIL 24-Sil 26) ajustarea prețului contractului conform caluzei 48, subclauza 48.5, valoare care este necesară pentru anul 2024 de implementare.</w:t>
            </w:r>
          </w:p>
          <w:p w14:paraId="41AC2903" w14:textId="77777777" w:rsidR="00EC1D6B" w:rsidRPr="00EA2F16" w:rsidRDefault="00EC1D6B" w:rsidP="005B5CCA">
            <w:pPr>
              <w:pStyle w:val="ListParagraph"/>
              <w:widowControl w:val="0"/>
              <w:numPr>
                <w:ilvl w:val="0"/>
                <w:numId w:val="16"/>
              </w:numPr>
              <w:tabs>
                <w:tab w:val="left" w:pos="360"/>
              </w:tabs>
              <w:autoSpaceDE w:val="0"/>
              <w:autoSpaceDN w:val="0"/>
              <w:spacing w:before="53" w:after="0" w:line="360" w:lineRule="auto"/>
              <w:ind w:right="76"/>
              <w:jc w:val="both"/>
              <w:rPr>
                <w:rFonts w:ascii="Montserrat Light" w:hAnsi="Montserrat Light" w:cstheme="majorHAnsi"/>
                <w:i/>
                <w:iCs/>
                <w:color w:val="242626"/>
              </w:rPr>
            </w:pPr>
            <w:r w:rsidRPr="00EA2F16">
              <w:rPr>
                <w:rFonts w:ascii="Montserrat Light" w:hAnsi="Montserrat Light"/>
                <w:b/>
              </w:rPr>
              <w:t>92.297,22</w:t>
            </w:r>
            <w:r w:rsidRPr="00EA2F16">
              <w:rPr>
                <w:rFonts w:ascii="Montserrat Light" w:hAnsi="Montserrat Light" w:cstheme="majorHAnsi"/>
                <w:color w:val="242626"/>
              </w:rPr>
              <w:t xml:space="preserve"> lei fără TVA sume necesare pentru</w:t>
            </w:r>
            <w:r w:rsidRPr="00EA2F16">
              <w:rPr>
                <w:rFonts w:ascii="Montserrat Light" w:hAnsi="Montserrat Light"/>
                <w:bCs/>
              </w:rPr>
              <w:t xml:space="preserve"> proiectarea si execuție lucrărilor de brașament pentru apă-canal, gaze naturale și alimentare cu energie electrică. Aceste contracte s-au implementat și au fost recepționate la finele anul 2023. Plata acestora fiind efectuată din bugetul anului 2024.</w:t>
            </w:r>
          </w:p>
          <w:p w14:paraId="04AE2319" w14:textId="77777777" w:rsidR="00EC1D6B" w:rsidRPr="00EA2F16" w:rsidRDefault="00EC1D6B" w:rsidP="005B5CCA">
            <w:pPr>
              <w:pStyle w:val="ListParagraph"/>
              <w:widowControl w:val="0"/>
              <w:numPr>
                <w:ilvl w:val="0"/>
                <w:numId w:val="16"/>
              </w:numPr>
              <w:tabs>
                <w:tab w:val="left" w:pos="360"/>
              </w:tabs>
              <w:autoSpaceDE w:val="0"/>
              <w:autoSpaceDN w:val="0"/>
              <w:spacing w:before="53" w:after="0" w:line="360" w:lineRule="auto"/>
              <w:ind w:right="76"/>
              <w:jc w:val="both"/>
              <w:rPr>
                <w:rFonts w:ascii="Montserrat Light" w:hAnsi="Montserrat Light" w:cstheme="majorHAnsi"/>
                <w:i/>
                <w:iCs/>
                <w:color w:val="242626"/>
              </w:rPr>
            </w:pPr>
            <w:r w:rsidRPr="00EA2F16">
              <w:rPr>
                <w:rFonts w:ascii="Montserrat Light" w:hAnsi="Montserrat Light"/>
                <w:b/>
                <w:bCs/>
              </w:rPr>
              <w:t>143.142,50</w:t>
            </w:r>
            <w:r w:rsidRPr="00EA2F16">
              <w:rPr>
                <w:rFonts w:ascii="Montserrat Light" w:hAnsi="Montserrat Light"/>
              </w:rPr>
              <w:t xml:space="preserve"> lei făr TVA valoare necesară suplimentar față de valoarea estimată inițial pentru achiziția celor 3 lifturi și 3 moncharge cu care este echipat ambulatoriul. </w:t>
            </w:r>
          </w:p>
          <w:p w14:paraId="278522BE" w14:textId="77777777" w:rsidR="00EC1D6B" w:rsidRPr="00EA2F16" w:rsidRDefault="00EC1D6B" w:rsidP="005B5CCA">
            <w:pPr>
              <w:pStyle w:val="ListParagraph"/>
              <w:numPr>
                <w:ilvl w:val="0"/>
                <w:numId w:val="16"/>
              </w:numPr>
              <w:spacing w:after="0" w:line="360" w:lineRule="auto"/>
              <w:jc w:val="both"/>
              <w:rPr>
                <w:rFonts w:ascii="Montserrat Light" w:hAnsi="Montserrat Light" w:cstheme="majorHAnsi"/>
                <w:b/>
                <w:bCs/>
                <w:color w:val="242626"/>
              </w:rPr>
            </w:pPr>
            <w:r w:rsidRPr="00EA2F16">
              <w:rPr>
                <w:rFonts w:ascii="Montserrat Light" w:hAnsi="Montserrat Light"/>
                <w:b/>
                <w:bCs/>
                <w:color w:val="000000" w:themeColor="text1"/>
              </w:rPr>
              <w:t xml:space="preserve">155.000 </w:t>
            </w:r>
            <w:r w:rsidRPr="00EA2F16">
              <w:rPr>
                <w:rFonts w:ascii="Montserrat Light" w:hAnsi="Montserrat Light"/>
                <w:color w:val="000000" w:themeColor="text1"/>
              </w:rPr>
              <w:t>lei fără TVA,</w:t>
            </w:r>
            <w:r w:rsidRPr="00EA2F16">
              <w:rPr>
                <w:rFonts w:ascii="Montserrat Light" w:hAnsi="Montserrat Light"/>
                <w:b/>
                <w:bCs/>
                <w:color w:val="000000" w:themeColor="text1"/>
              </w:rPr>
              <w:t xml:space="preserve"> </w:t>
            </w:r>
            <w:r w:rsidRPr="00EA2F16">
              <w:rPr>
                <w:rFonts w:ascii="Montserrat Light" w:hAnsi="Montserrat Light"/>
                <w:color w:val="000000" w:themeColor="text1"/>
              </w:rPr>
              <w:t>valoarea necesară pentru taxa ISC în vederea organizării recepției lucrărilor.</w:t>
            </w:r>
          </w:p>
          <w:p w14:paraId="39929064" w14:textId="77777777" w:rsidR="00EC1D6B" w:rsidRPr="00EA2F16" w:rsidRDefault="00EC1D6B" w:rsidP="005B5CCA">
            <w:pPr>
              <w:widowControl w:val="0"/>
              <w:tabs>
                <w:tab w:val="left" w:pos="360"/>
              </w:tabs>
              <w:autoSpaceDE w:val="0"/>
              <w:autoSpaceDN w:val="0"/>
              <w:spacing w:before="53" w:after="0" w:line="360" w:lineRule="auto"/>
              <w:ind w:right="76"/>
              <w:jc w:val="both"/>
              <w:rPr>
                <w:rFonts w:ascii="Montserrat Light" w:hAnsi="Montserrat Light" w:cstheme="majorHAnsi"/>
                <w:i/>
                <w:iCs/>
                <w:color w:val="242626"/>
              </w:rPr>
            </w:pPr>
          </w:p>
          <w:p w14:paraId="46BA1D1A" w14:textId="77777777" w:rsidR="00EC1D6B" w:rsidRPr="00EA2F16" w:rsidRDefault="00EC1D6B" w:rsidP="005B5CCA">
            <w:pPr>
              <w:spacing w:line="360" w:lineRule="auto"/>
              <w:jc w:val="both"/>
              <w:rPr>
                <w:rFonts w:ascii="Montserrat Light" w:eastAsia="Times New Roman" w:hAnsi="Montserrat Light" w:cs="Tahoma"/>
                <w:bCs/>
              </w:rPr>
            </w:pPr>
            <w:r w:rsidRPr="00EA2F16">
              <w:rPr>
                <w:rFonts w:ascii="Montserrat Light" w:eastAsia="Times New Roman" w:hAnsi="Montserrat Light" w:cs="Tahoma"/>
                <w:bCs/>
              </w:rPr>
              <w:lastRenderedPageBreak/>
              <w:t>De asemenea în vederea amenajării interioare cu dotările prevăzute în cadrul proiectului, s-a procedat la încheierea unui contract de servicii care a avut ca obiect, realizarea conceptului de mobilare, întocmirea fișelor tehnice pentru dotările prevăzute și asistență tehnică pe durata amenajării, furnizării și montării mobilierului/echipamentelor.</w:t>
            </w:r>
          </w:p>
          <w:p w14:paraId="6CFB40F0" w14:textId="77777777" w:rsidR="00EC1D6B" w:rsidRPr="00EA2F16" w:rsidRDefault="00EC1D6B" w:rsidP="005B5CCA">
            <w:pPr>
              <w:spacing w:line="360" w:lineRule="auto"/>
              <w:jc w:val="both"/>
              <w:rPr>
                <w:rFonts w:ascii="Montserrat Light" w:eastAsia="Times New Roman" w:hAnsi="Montserrat Light" w:cs="Tahoma"/>
                <w:bCs/>
              </w:rPr>
            </w:pPr>
            <w:r w:rsidRPr="00EA2F16">
              <w:rPr>
                <w:rFonts w:ascii="Montserrat Light" w:eastAsia="Times New Roman" w:hAnsi="Montserrat Light" w:cs="Tahoma"/>
                <w:bCs/>
              </w:rPr>
              <w:t>În vederea realizării conceptului de mobilare și dotare cu echipamentele necesare, au avut loc consultări cu reprezentanții Spitalului și cu reprezentanții Consiliului Județean Cluj. Ca urmare a consultărilor și pentru o bună funcționalitate a ambulatoriului s-a dispus amanajarea cu mobilier la comandă, pliat pe spațiile existente în vederea creării unui spațiu adecvat ținând cont de specificul spitalului. De asemnea ca urmare a crizelor care au avut loc în ultima perioadă, respectiv criza economică post-Covid, criza provocată de liberalizarea pieței energiei și nu în ultimul rând, conflicul armat de la granița cu România s-a constatat că mare parte a echipamentele:  medicale, mobilier etc.,  prevăzute în documentația DALI întocmită în anul 2018, nu mai sunt de actualitate și se impune atât actualizarea prețurilor cât și actualizarea sau înlocuirea unor echipamente.</w:t>
            </w:r>
          </w:p>
          <w:p w14:paraId="7DF736DD" w14:textId="77777777" w:rsidR="00EC1D6B" w:rsidRPr="00EA2F16" w:rsidRDefault="00EC1D6B" w:rsidP="005B5CCA">
            <w:pPr>
              <w:spacing w:line="360" w:lineRule="auto"/>
              <w:jc w:val="both"/>
              <w:rPr>
                <w:rFonts w:ascii="Montserrat Light" w:eastAsia="Times New Roman" w:hAnsi="Montserrat Light" w:cs="Tahoma"/>
                <w:bCs/>
              </w:rPr>
            </w:pPr>
            <w:r w:rsidRPr="00EA2F16">
              <w:rPr>
                <w:rFonts w:ascii="Montserrat Light" w:eastAsia="Times New Roman" w:hAnsi="Montserrat Light" w:cs="Tahoma"/>
                <w:bCs/>
              </w:rPr>
              <w:t>În urma consultărilor cu reprezentanții spitalului, s-a decis renunțarea la unele echipamente medicale și înlocuirea cu unele de actualitate, mai performante inclusiv completarea cu articole noi, de tip mobilier, echipamente medicale și echipamente  IT, etc.</w:t>
            </w:r>
          </w:p>
          <w:p w14:paraId="1000A9E9" w14:textId="60B39CA8" w:rsidR="00EC1D6B" w:rsidRPr="00EA2F16" w:rsidRDefault="00EC1D6B" w:rsidP="005B5CCA">
            <w:pPr>
              <w:widowControl w:val="0"/>
              <w:tabs>
                <w:tab w:val="left" w:pos="652"/>
              </w:tabs>
              <w:autoSpaceDE w:val="0"/>
              <w:autoSpaceDN w:val="0"/>
              <w:spacing w:before="53" w:after="0" w:line="360" w:lineRule="auto"/>
              <w:ind w:right="76"/>
              <w:jc w:val="both"/>
              <w:rPr>
                <w:rFonts w:ascii="Montserrat Light" w:hAnsi="Montserrat Light"/>
                <w:bCs/>
              </w:rPr>
            </w:pPr>
            <w:r w:rsidRPr="00EA2F16">
              <w:rPr>
                <w:rFonts w:ascii="Montserrat Light" w:hAnsi="Montserrat Light" w:cstheme="majorHAnsi"/>
                <w:color w:val="242626"/>
              </w:rPr>
              <w:t xml:space="preserve">Ținând cont de cele prezentate se impune actualizarea indicatorilor tehnico economici în ceea ce privește echipamentele prevăzute pentru dotarea ambulatoriului cu valoarea de </w:t>
            </w:r>
            <w:r w:rsidRPr="00EA2F16">
              <w:rPr>
                <w:rFonts w:ascii="Montserrat Light" w:hAnsi="Montserrat Light"/>
                <w:b/>
                <w:bCs/>
              </w:rPr>
              <w:t xml:space="preserve">1.655.357,54 </w:t>
            </w:r>
            <w:r w:rsidR="00F51871" w:rsidRPr="00EA2F16">
              <w:rPr>
                <w:rFonts w:ascii="Montserrat Light" w:hAnsi="Montserrat Light"/>
                <w:b/>
                <w:bCs/>
              </w:rPr>
              <w:t xml:space="preserve">lei </w:t>
            </w:r>
            <w:r w:rsidRPr="00EA2F16">
              <w:rPr>
                <w:rFonts w:ascii="Montserrat Light" w:hAnsi="Montserrat Light"/>
                <w:b/>
                <w:bCs/>
              </w:rPr>
              <w:t>fără TVA</w:t>
            </w:r>
            <w:r w:rsidRPr="00EA2F16">
              <w:rPr>
                <w:rFonts w:ascii="Montserrat Light" w:hAnsi="Montserrat Light"/>
                <w:bCs/>
              </w:rPr>
              <w:t>.</w:t>
            </w:r>
          </w:p>
          <w:p w14:paraId="0482F93C" w14:textId="77777777" w:rsidR="00EC1D6B" w:rsidRPr="00EA2F16" w:rsidRDefault="00EC1D6B" w:rsidP="005B5CCA">
            <w:pPr>
              <w:widowControl w:val="0"/>
              <w:tabs>
                <w:tab w:val="left" w:pos="652"/>
              </w:tabs>
              <w:autoSpaceDE w:val="0"/>
              <w:autoSpaceDN w:val="0"/>
              <w:spacing w:before="53" w:after="0" w:line="360" w:lineRule="auto"/>
              <w:ind w:right="76"/>
              <w:jc w:val="both"/>
              <w:rPr>
                <w:rFonts w:ascii="Montserrat Light" w:hAnsi="Montserrat Light"/>
                <w:bCs/>
              </w:rPr>
            </w:pPr>
          </w:p>
          <w:p w14:paraId="2FA01F02" w14:textId="77777777" w:rsidR="00EC1D6B" w:rsidRPr="00EA2F16" w:rsidRDefault="00EC1D6B" w:rsidP="005B5CCA">
            <w:pPr>
              <w:widowControl w:val="0"/>
              <w:tabs>
                <w:tab w:val="left" w:pos="652"/>
              </w:tabs>
              <w:autoSpaceDE w:val="0"/>
              <w:autoSpaceDN w:val="0"/>
              <w:spacing w:before="53" w:after="0" w:line="360" w:lineRule="auto"/>
              <w:ind w:right="76"/>
              <w:jc w:val="both"/>
              <w:rPr>
                <w:rFonts w:ascii="Montserrat Light" w:hAnsi="Montserrat Light"/>
                <w:bCs/>
              </w:rPr>
            </w:pPr>
            <w:r w:rsidRPr="00EA2F16">
              <w:rPr>
                <w:rFonts w:ascii="Montserrat Light" w:hAnsi="Montserrat Light"/>
                <w:bCs/>
              </w:rPr>
              <w:t>Astfel:</w:t>
            </w:r>
          </w:p>
          <w:p w14:paraId="2CD249A6" w14:textId="77777777" w:rsidR="00EC1D6B" w:rsidRPr="00EA2F16" w:rsidRDefault="00EC1D6B" w:rsidP="005B5CCA">
            <w:pPr>
              <w:widowControl w:val="0"/>
              <w:tabs>
                <w:tab w:val="left" w:pos="652"/>
              </w:tabs>
              <w:autoSpaceDE w:val="0"/>
              <w:autoSpaceDN w:val="0"/>
              <w:spacing w:before="53" w:after="0" w:line="360" w:lineRule="auto"/>
              <w:ind w:right="76"/>
              <w:jc w:val="both"/>
              <w:rPr>
                <w:rFonts w:ascii="Montserrat Light" w:hAnsi="Montserrat Light"/>
                <w:bCs/>
              </w:rPr>
            </w:pPr>
          </w:p>
          <w:p w14:paraId="1A602871" w14:textId="77777777" w:rsidR="00EC1D6B" w:rsidRPr="00EA2F16" w:rsidRDefault="00EC1D6B" w:rsidP="005B5CCA">
            <w:pPr>
              <w:pStyle w:val="ListParagraph"/>
              <w:numPr>
                <w:ilvl w:val="0"/>
                <w:numId w:val="17"/>
              </w:numPr>
              <w:spacing w:after="0" w:line="360" w:lineRule="auto"/>
              <w:jc w:val="both"/>
              <w:rPr>
                <w:rFonts w:ascii="Montserrat Light" w:hAnsi="Montserrat Light"/>
                <w:b/>
                <w:bCs/>
                <w:color w:val="000000" w:themeColor="text1"/>
              </w:rPr>
            </w:pPr>
            <w:r w:rsidRPr="00EA2F16">
              <w:rPr>
                <w:rFonts w:ascii="Montserrat Light" w:hAnsi="Montserrat Light"/>
                <w:b/>
                <w:bCs/>
                <w:color w:val="000000" w:themeColor="text1"/>
              </w:rPr>
              <w:t>5.031.599,23 lei fărăTVA – creștere indicatori tehnico-economici aferentă anului 2024</w:t>
            </w:r>
          </w:p>
          <w:p w14:paraId="75FC474C" w14:textId="77777777" w:rsidR="00EC1D6B" w:rsidRPr="00EA2F16" w:rsidRDefault="00EC1D6B" w:rsidP="005B5CCA">
            <w:pPr>
              <w:pStyle w:val="ListParagraph"/>
              <w:numPr>
                <w:ilvl w:val="0"/>
                <w:numId w:val="17"/>
              </w:numPr>
              <w:spacing w:after="0" w:line="360" w:lineRule="auto"/>
              <w:jc w:val="both"/>
              <w:rPr>
                <w:rFonts w:ascii="Montserrat Light" w:hAnsi="Montserrat Light"/>
                <w:b/>
                <w:bCs/>
                <w:color w:val="000000" w:themeColor="text1"/>
              </w:rPr>
            </w:pPr>
            <w:r w:rsidRPr="00EA2F16">
              <w:rPr>
                <w:rFonts w:ascii="Montserrat Light" w:hAnsi="Montserrat Light"/>
                <w:b/>
                <w:bCs/>
                <w:color w:val="000000" w:themeColor="text1"/>
              </w:rPr>
              <w:t>12.214.845,86 lei fără TVA – creștere totală a indicatori tehnico-economici pentru intervalul 2022 - 2024</w:t>
            </w:r>
          </w:p>
          <w:p w14:paraId="6A481D0D" w14:textId="77777777" w:rsidR="00EC1D6B" w:rsidRPr="00EA2F16" w:rsidRDefault="00EC1D6B" w:rsidP="005B5CCA">
            <w:pPr>
              <w:pStyle w:val="ListParagraph"/>
              <w:widowControl w:val="0"/>
              <w:tabs>
                <w:tab w:val="left" w:pos="652"/>
              </w:tabs>
              <w:autoSpaceDE w:val="0"/>
              <w:autoSpaceDN w:val="0"/>
              <w:spacing w:before="53" w:after="0" w:line="360" w:lineRule="auto"/>
              <w:ind w:right="76"/>
              <w:jc w:val="both"/>
              <w:rPr>
                <w:rFonts w:ascii="Montserrat Light" w:hAnsi="Montserrat Light"/>
                <w:bCs/>
              </w:rPr>
            </w:pPr>
          </w:p>
          <w:p w14:paraId="6B8F7208" w14:textId="77777777" w:rsidR="00EC1D6B" w:rsidRPr="00EA2F16" w:rsidRDefault="00EC1D6B" w:rsidP="005B5CCA">
            <w:pPr>
              <w:spacing w:after="0" w:line="360" w:lineRule="auto"/>
              <w:jc w:val="both"/>
              <w:rPr>
                <w:rFonts w:ascii="Montserrat Light" w:hAnsi="Montserrat Light"/>
                <w:b/>
                <w:bCs/>
                <w:color w:val="000000" w:themeColor="text1"/>
                <w:u w:val="single"/>
              </w:rPr>
            </w:pPr>
            <w:r w:rsidRPr="00EA2F16">
              <w:rPr>
                <w:rFonts w:ascii="Montserrat Light" w:hAnsi="Montserrat Light"/>
                <w:b/>
                <w:bCs/>
                <w:color w:val="000000" w:themeColor="text1"/>
                <w:u w:val="single"/>
              </w:rPr>
              <w:t>Valoarea de 5.031.599,23 lei făr TVA a fost prevăzută în bugetul Consiliului Județan Cluj  la începutul anului 2024 la întocmirea bugetului.</w:t>
            </w:r>
          </w:p>
          <w:p w14:paraId="77848309" w14:textId="77777777" w:rsidR="00EC6E1C" w:rsidRPr="00EA2F16" w:rsidRDefault="00EC6E1C" w:rsidP="005B5CCA">
            <w:pPr>
              <w:spacing w:line="360" w:lineRule="auto"/>
              <w:ind w:left="420"/>
              <w:jc w:val="both"/>
              <w:rPr>
                <w:rFonts w:ascii="Montserrat Light" w:hAnsi="Montserrat Light"/>
                <w:b/>
                <w:bCs/>
                <w:iCs/>
                <w:noProof/>
                <w:lang w:eastAsia="ro-RO" w:bidi="ne-NP"/>
              </w:rPr>
            </w:pPr>
          </w:p>
        </w:tc>
      </w:tr>
      <w:tr w:rsidR="00936807" w:rsidRPr="00EA2F16" w14:paraId="027DBC58" w14:textId="77777777" w:rsidTr="00524210">
        <w:tc>
          <w:tcPr>
            <w:tcW w:w="10260" w:type="dxa"/>
            <w:gridSpan w:val="5"/>
            <w:tcBorders>
              <w:top w:val="single" w:sz="4" w:space="0" w:color="auto"/>
              <w:left w:val="single" w:sz="4" w:space="0" w:color="auto"/>
              <w:bottom w:val="single" w:sz="4" w:space="0" w:color="auto"/>
              <w:right w:val="single" w:sz="4" w:space="0" w:color="auto"/>
            </w:tcBorders>
          </w:tcPr>
          <w:p w14:paraId="756D7065" w14:textId="77777777" w:rsidR="00936807" w:rsidRPr="00EA2F16" w:rsidRDefault="00936807" w:rsidP="005B5CCA">
            <w:pPr>
              <w:spacing w:after="40" w:line="360" w:lineRule="auto"/>
              <w:jc w:val="both"/>
              <w:rPr>
                <w:rFonts w:ascii="Montserrat Light" w:hAnsi="Montserrat Light"/>
              </w:rPr>
            </w:pPr>
            <w:r w:rsidRPr="00EA2F16">
              <w:rPr>
                <w:rFonts w:ascii="Montserrat Light" w:hAnsi="Montserrat Light"/>
                <w:b/>
                <w:bCs/>
                <w:iCs/>
                <w:noProof/>
                <w:lang w:eastAsia="ro-RO"/>
              </w:rPr>
              <w:lastRenderedPageBreak/>
              <w:t>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p>
        </w:tc>
      </w:tr>
      <w:tr w:rsidR="00936807" w:rsidRPr="00EA2F16" w14:paraId="72B26293" w14:textId="77777777" w:rsidTr="00524210">
        <w:tc>
          <w:tcPr>
            <w:tcW w:w="10260" w:type="dxa"/>
            <w:gridSpan w:val="5"/>
            <w:tcBorders>
              <w:top w:val="single" w:sz="4" w:space="0" w:color="auto"/>
              <w:left w:val="single" w:sz="4" w:space="0" w:color="auto"/>
              <w:bottom w:val="single" w:sz="4" w:space="0" w:color="auto"/>
              <w:right w:val="single" w:sz="4" w:space="0" w:color="auto"/>
            </w:tcBorders>
            <w:hideMark/>
          </w:tcPr>
          <w:p w14:paraId="58687254" w14:textId="76D2B237" w:rsidR="00936807" w:rsidRPr="00EA2F16" w:rsidRDefault="00936807" w:rsidP="005B5CCA">
            <w:pPr>
              <w:autoSpaceDE w:val="0"/>
              <w:autoSpaceDN w:val="0"/>
              <w:adjustRightInd w:val="0"/>
              <w:spacing w:after="40" w:line="360" w:lineRule="auto"/>
              <w:jc w:val="both"/>
              <w:rPr>
                <w:rFonts w:ascii="Montserrat Light" w:hAnsi="Montserrat Light"/>
                <w:bCs/>
              </w:rPr>
            </w:pPr>
            <w:r w:rsidRPr="00EA2F16">
              <w:rPr>
                <w:rFonts w:ascii="Montserrat Light" w:hAnsi="Montserrat Light"/>
                <w:bCs/>
              </w:rPr>
              <w:t xml:space="preserve">Cheltuielile neeligibile </w:t>
            </w:r>
            <w:r w:rsidR="00E278EC" w:rsidRPr="00EA2F16">
              <w:rPr>
                <w:rFonts w:ascii="Montserrat Light" w:hAnsi="Montserrat Light"/>
                <w:bCs/>
              </w:rPr>
              <w:t>prevăzute în cadrul proiectului</w:t>
            </w:r>
            <w:r w:rsidRPr="00EA2F16">
              <w:rPr>
                <w:rFonts w:ascii="Montserrat Light" w:hAnsi="Montserrat Light"/>
                <w:bCs/>
              </w:rPr>
              <w:t xml:space="preserve"> vor fi finanţate din bugetul propriu și vor avea impact asupra bugetului judeţului Cluj aferent anului 2023 </w:t>
            </w:r>
            <w:r w:rsidR="00E278EC" w:rsidRPr="00EA2F16">
              <w:rPr>
                <w:rFonts w:ascii="Montserrat Light" w:hAnsi="Montserrat Light"/>
                <w:bCs/>
              </w:rPr>
              <w:t>și 2024</w:t>
            </w:r>
            <w:r w:rsidR="0092401E" w:rsidRPr="00EA2F16">
              <w:rPr>
                <w:rFonts w:ascii="Montserrat Light" w:hAnsi="Montserrat Light"/>
                <w:bCs/>
              </w:rPr>
              <w:t>.</w:t>
            </w:r>
          </w:p>
          <w:p w14:paraId="39F6DFD3" w14:textId="0AF8BD12" w:rsidR="00936807" w:rsidRPr="00EA2F16" w:rsidRDefault="00936807" w:rsidP="005B5CCA">
            <w:pPr>
              <w:autoSpaceDE w:val="0"/>
              <w:autoSpaceDN w:val="0"/>
              <w:adjustRightInd w:val="0"/>
              <w:spacing w:after="40" w:line="360" w:lineRule="auto"/>
              <w:jc w:val="both"/>
              <w:rPr>
                <w:rFonts w:ascii="Montserrat Light" w:hAnsi="Montserrat Light"/>
                <w:b/>
                <w:bCs/>
                <w:i/>
                <w:noProof/>
                <w:shd w:val="clear" w:color="auto" w:fill="FFFFFF"/>
              </w:rPr>
            </w:pPr>
            <w:r w:rsidRPr="00EA2F16">
              <w:rPr>
                <w:rFonts w:ascii="Montserrat Light" w:hAnsi="Montserrat Light"/>
                <w:b/>
                <w:bCs/>
                <w:i/>
                <w:noProof/>
                <w:shd w:val="clear" w:color="auto" w:fill="FFFFFF"/>
              </w:rPr>
              <w:lastRenderedPageBreak/>
              <w:t xml:space="preserve">         Impactul social </w:t>
            </w:r>
            <w:r w:rsidR="00E278EC" w:rsidRPr="00EA2F16">
              <w:rPr>
                <w:rFonts w:ascii="Montserrat Light" w:hAnsi="Montserrat Light"/>
                <w:b/>
                <w:bCs/>
                <w:i/>
                <w:noProof/>
                <w:shd w:val="clear" w:color="auto" w:fill="FFFFFF"/>
              </w:rPr>
              <w:t xml:space="preserve">- </w:t>
            </w:r>
            <w:r w:rsidR="00E278EC" w:rsidRPr="00EA2F16">
              <w:rPr>
                <w:rFonts w:ascii="Montserrat Light" w:eastAsia="Times New Roman" w:hAnsi="Montserrat Light" w:cs="Tahoma"/>
                <w:bCs/>
              </w:rPr>
              <w:t>servicii medicale oferite copiilor, adolescenților și familiilor acestora, respectiv: evaluare clinică, examen psihiatric, examen psihologic, examen logopedic, stabilire diagnostic clinic, investigații paraclinice (laborator, EEG, EKG), ancheta socială, ancheta școlară, elaborarea de recomandări și coordonarea planurilor de intervenție multimodală (medicație, consiliere psihiatrică, psihoterapie, logopedie, kinetoterapie, interventie în școală sau mediul social, recuperare psihică), într-un spațiu corespunzător.</w:t>
            </w:r>
          </w:p>
          <w:p w14:paraId="3AD45F58" w14:textId="77777777" w:rsidR="00936807" w:rsidRPr="00EA2F16" w:rsidRDefault="00936807" w:rsidP="005B5CCA">
            <w:pPr>
              <w:spacing w:after="40" w:line="360" w:lineRule="auto"/>
              <w:jc w:val="both"/>
              <w:rPr>
                <w:rFonts w:ascii="Montserrat Light" w:hAnsi="Montserrat Light"/>
                <w:iCs/>
                <w:noProof/>
                <w:shd w:val="clear" w:color="auto" w:fill="FFFFFF"/>
              </w:rPr>
            </w:pPr>
            <w:r w:rsidRPr="00EA2F16">
              <w:rPr>
                <w:rFonts w:ascii="Montserrat Light" w:hAnsi="Montserrat Light"/>
                <w:b/>
                <w:bCs/>
                <w:i/>
                <w:noProof/>
                <w:shd w:val="clear" w:color="auto" w:fill="FFFFFF"/>
              </w:rPr>
              <w:t xml:space="preserve">         Impactul asupra mediului – </w:t>
            </w:r>
            <w:r w:rsidRPr="00EA2F16">
              <w:rPr>
                <w:rFonts w:ascii="Montserrat Light" w:hAnsi="Montserrat Light"/>
                <w:iCs/>
                <w:noProof/>
                <w:shd w:val="clear" w:color="auto" w:fill="FFFFFF"/>
              </w:rPr>
              <w:t>nu e cazul</w:t>
            </w:r>
          </w:p>
          <w:p w14:paraId="005A762F" w14:textId="77777777" w:rsidR="00936807" w:rsidRPr="00EA2F16" w:rsidRDefault="00936807" w:rsidP="005B5CCA">
            <w:pPr>
              <w:autoSpaceDE w:val="0"/>
              <w:autoSpaceDN w:val="0"/>
              <w:adjustRightInd w:val="0"/>
              <w:spacing w:after="40" w:line="360" w:lineRule="auto"/>
              <w:jc w:val="both"/>
              <w:rPr>
                <w:rFonts w:ascii="Montserrat Light" w:hAnsi="Montserrat Light"/>
                <w:b/>
                <w:bCs/>
                <w:i/>
                <w:noProof/>
                <w:shd w:val="clear" w:color="auto" w:fill="FFFFFF"/>
              </w:rPr>
            </w:pPr>
            <w:r w:rsidRPr="00EA2F16">
              <w:rPr>
                <w:rFonts w:ascii="Montserrat Light" w:hAnsi="Montserrat Light"/>
                <w:b/>
                <w:bCs/>
                <w:i/>
                <w:noProof/>
                <w:shd w:val="clear" w:color="auto" w:fill="FFFFFF"/>
              </w:rPr>
              <w:t xml:space="preserve">         Impactul asupra sarcinilor administrative </w:t>
            </w:r>
          </w:p>
          <w:p w14:paraId="297499EE" w14:textId="77777777" w:rsidR="00936807" w:rsidRPr="00EA2F16" w:rsidRDefault="00936807" w:rsidP="005B5CCA">
            <w:pPr>
              <w:shd w:val="clear" w:color="auto" w:fill="FFFFFF"/>
              <w:spacing w:after="40" w:line="360" w:lineRule="auto"/>
              <w:jc w:val="both"/>
              <w:rPr>
                <w:rFonts w:ascii="Montserrat Light" w:hAnsi="Montserrat Light"/>
              </w:rPr>
            </w:pPr>
            <w:r w:rsidRPr="00EA2F16">
              <w:rPr>
                <w:rFonts w:ascii="Montserrat Light" w:hAnsi="Montserrat Light"/>
              </w:rPr>
              <w:t>Actul administrativ se poate pune în aplicare după adoptare:</w:t>
            </w:r>
          </w:p>
          <w:p w14:paraId="748A24CA" w14:textId="148BF52B" w:rsidR="00936807" w:rsidRPr="00EA2F16" w:rsidRDefault="00936807" w:rsidP="005B5CCA">
            <w:pPr>
              <w:pStyle w:val="ListParagraph"/>
              <w:keepNext/>
              <w:widowControl w:val="0"/>
              <w:numPr>
                <w:ilvl w:val="0"/>
                <w:numId w:val="6"/>
              </w:numPr>
              <w:suppressAutoHyphens/>
              <w:autoSpaceDE w:val="0"/>
              <w:autoSpaceDN w:val="0"/>
              <w:adjustRightInd w:val="0"/>
              <w:spacing w:after="40" w:line="360" w:lineRule="auto"/>
              <w:contextualSpacing w:val="0"/>
              <w:jc w:val="both"/>
              <w:outlineLvl w:val="1"/>
              <w:rPr>
                <w:rFonts w:ascii="Montserrat Light" w:hAnsi="Montserrat Light" w:cs="Courier New"/>
                <w:iCs/>
                <w:noProof/>
                <w:shd w:val="clear" w:color="auto" w:fill="FFFFFF"/>
              </w:rPr>
            </w:pPr>
            <w:r w:rsidRPr="00EA2F16">
              <w:rPr>
                <w:rFonts w:ascii="Montserrat Light" w:hAnsi="Montserrat Light"/>
              </w:rPr>
              <w:t>Actuala hotărâre va fi anexată documentațiilor care vor fi depuse în vederea încheierii un</w:t>
            </w:r>
            <w:r w:rsidR="00422862" w:rsidRPr="00EA2F16">
              <w:rPr>
                <w:rFonts w:ascii="Montserrat Light" w:hAnsi="Montserrat Light"/>
              </w:rPr>
              <w:t>ui</w:t>
            </w:r>
            <w:r w:rsidRPr="00EA2F16">
              <w:rPr>
                <w:rFonts w:ascii="Montserrat Light" w:hAnsi="Montserrat Light"/>
              </w:rPr>
              <w:t xml:space="preserve"> Act adițional la </w:t>
            </w:r>
            <w:r w:rsidRPr="00EA2F16">
              <w:rPr>
                <w:rFonts w:ascii="Montserrat Light" w:eastAsia="Calibri" w:hAnsi="Montserrat Light"/>
              </w:rPr>
              <w:t>Contract</w:t>
            </w:r>
            <w:r w:rsidR="00E278EC" w:rsidRPr="00EA2F16">
              <w:rPr>
                <w:rFonts w:ascii="Montserrat Light" w:eastAsia="Calibri" w:hAnsi="Montserrat Light"/>
              </w:rPr>
              <w:t>ul</w:t>
            </w:r>
            <w:r w:rsidRPr="00EA2F16">
              <w:rPr>
                <w:rFonts w:ascii="Montserrat Light" w:eastAsia="Calibri" w:hAnsi="Montserrat Light"/>
              </w:rPr>
              <w:t xml:space="preserve"> de finanțare: </w:t>
            </w:r>
            <w:r w:rsidR="00E278EC" w:rsidRPr="00EA2F16">
              <w:rPr>
                <w:rFonts w:ascii="Montserrat Light" w:eastAsia="Calibri" w:hAnsi="Montserrat Light"/>
              </w:rPr>
              <w:t>4627 din 02.09.2019</w:t>
            </w:r>
            <w:r w:rsidRPr="00EA2F16">
              <w:rPr>
                <w:rFonts w:ascii="Montserrat Light" w:eastAsia="Calibri" w:hAnsi="Montserrat Light"/>
              </w:rPr>
              <w:t xml:space="preserve">; </w:t>
            </w:r>
          </w:p>
        </w:tc>
      </w:tr>
      <w:tr w:rsidR="00936807" w:rsidRPr="00EA2F16" w14:paraId="05EF247A" w14:textId="77777777" w:rsidTr="00524210">
        <w:trPr>
          <w:trHeight w:val="407"/>
        </w:trPr>
        <w:tc>
          <w:tcPr>
            <w:tcW w:w="10260" w:type="dxa"/>
            <w:gridSpan w:val="5"/>
            <w:tcBorders>
              <w:top w:val="single" w:sz="4" w:space="0" w:color="auto"/>
              <w:left w:val="single" w:sz="4" w:space="0" w:color="auto"/>
              <w:bottom w:val="single" w:sz="4" w:space="0" w:color="auto"/>
              <w:right w:val="single" w:sz="4" w:space="0" w:color="auto"/>
            </w:tcBorders>
            <w:vAlign w:val="center"/>
            <w:hideMark/>
          </w:tcPr>
          <w:p w14:paraId="407C91B8" w14:textId="77777777" w:rsidR="00936807" w:rsidRPr="00EA2F16" w:rsidRDefault="00936807" w:rsidP="005B5CCA">
            <w:pPr>
              <w:autoSpaceDE w:val="0"/>
              <w:autoSpaceDN w:val="0"/>
              <w:adjustRightInd w:val="0"/>
              <w:spacing w:after="40" w:line="360" w:lineRule="auto"/>
              <w:rPr>
                <w:rFonts w:ascii="Montserrat Light" w:hAnsi="Montserrat Light" w:cs="Calibri Light"/>
                <w:iCs/>
                <w:noProof/>
                <w:highlight w:val="green"/>
                <w:shd w:val="clear" w:color="auto" w:fill="FFFFFF"/>
                <w:lang w:eastAsia="ro-RO"/>
              </w:rPr>
            </w:pPr>
            <w:r w:rsidRPr="00EA2F16">
              <w:rPr>
                <w:rFonts w:ascii="Montserrat Light" w:hAnsi="Montserrat Light"/>
                <w:b/>
                <w:iCs/>
                <w:noProof/>
                <w:lang w:eastAsia="ro-RO" w:bidi="ne-NP"/>
              </w:rPr>
              <w:lastRenderedPageBreak/>
              <w:t xml:space="preserve">Secțiunea a 4-a - Concluzii/propuneri: </w:t>
            </w:r>
          </w:p>
        </w:tc>
      </w:tr>
      <w:tr w:rsidR="00936807" w:rsidRPr="00EA2F16" w14:paraId="20B27A89" w14:textId="77777777" w:rsidTr="00524210">
        <w:tc>
          <w:tcPr>
            <w:tcW w:w="10260" w:type="dxa"/>
            <w:gridSpan w:val="5"/>
            <w:tcBorders>
              <w:top w:val="single" w:sz="4" w:space="0" w:color="auto"/>
              <w:left w:val="single" w:sz="4" w:space="0" w:color="auto"/>
              <w:bottom w:val="single" w:sz="4" w:space="0" w:color="auto"/>
              <w:right w:val="single" w:sz="4" w:space="0" w:color="auto"/>
            </w:tcBorders>
            <w:hideMark/>
          </w:tcPr>
          <w:p w14:paraId="42570DA0" w14:textId="77777777" w:rsidR="00936807" w:rsidRPr="00EA2F16" w:rsidRDefault="00936807" w:rsidP="005B5CCA">
            <w:pPr>
              <w:spacing w:after="40" w:line="360" w:lineRule="auto"/>
              <w:jc w:val="both"/>
              <w:rPr>
                <w:rFonts w:ascii="Montserrat Light" w:hAnsi="Montserrat Light"/>
                <w:iCs/>
                <w:lang w:eastAsia="ro-RO"/>
              </w:rPr>
            </w:pPr>
            <w:r w:rsidRPr="00EA2F16">
              <w:rPr>
                <w:rFonts w:ascii="Montserrat Light" w:hAnsi="Montserrat Light"/>
                <w:iCs/>
                <w:lang w:eastAsia="ro-RO"/>
              </w:rPr>
              <w:t xml:space="preserve">În urma analizării proiectului de hotărâre și a documentării efectuate, certificăm faptul că proiectul de hotărâre </w:t>
            </w:r>
            <w:r w:rsidRPr="00EA2F16">
              <w:rPr>
                <w:rFonts w:ascii="Montserrat Light" w:hAnsi="Montserrat Light"/>
                <w:b/>
                <w:bCs/>
                <w:iCs/>
                <w:lang w:eastAsia="ro-RO"/>
              </w:rPr>
              <w:t>îndeplinește</w:t>
            </w:r>
            <w:r w:rsidRPr="00EA2F16">
              <w:rPr>
                <w:rFonts w:ascii="Montserrat Light" w:hAnsi="Montserrat Light"/>
                <w:iCs/>
                <w:lang w:eastAsia="ro-RO"/>
              </w:rPr>
              <w:t xml:space="preserve"> cerințele tehnice specificate la Secțiunea a 2-a”</w:t>
            </w:r>
          </w:p>
        </w:tc>
      </w:tr>
      <w:tr w:rsidR="00936807" w:rsidRPr="00EA2F16" w14:paraId="2511F895" w14:textId="77777777" w:rsidTr="00524210">
        <w:trPr>
          <w:trHeight w:val="410"/>
        </w:trPr>
        <w:tc>
          <w:tcPr>
            <w:tcW w:w="3060" w:type="dxa"/>
            <w:tcBorders>
              <w:top w:val="single" w:sz="4" w:space="0" w:color="auto"/>
              <w:left w:val="single" w:sz="4" w:space="0" w:color="auto"/>
              <w:bottom w:val="single" w:sz="4" w:space="0" w:color="auto"/>
              <w:right w:val="single" w:sz="4" w:space="0" w:color="auto"/>
            </w:tcBorders>
            <w:vAlign w:val="center"/>
          </w:tcPr>
          <w:p w14:paraId="7A139137" w14:textId="77777777" w:rsidR="00936807" w:rsidRPr="00EA2F16" w:rsidRDefault="00936807" w:rsidP="005B5CCA">
            <w:pPr>
              <w:autoSpaceDE w:val="0"/>
              <w:autoSpaceDN w:val="0"/>
              <w:adjustRightInd w:val="0"/>
              <w:spacing w:after="40" w:line="360" w:lineRule="auto"/>
              <w:rPr>
                <w:rFonts w:ascii="Montserrat Light" w:hAnsi="Montserrat Light" w:cs="Calibri Light"/>
                <w:b/>
                <w:bCs/>
                <w:iCs/>
                <w:noProof/>
                <w:shd w:val="clear" w:color="auto" w:fill="FFFFFF"/>
                <w:lang w:eastAsia="ro-RO"/>
              </w:rPr>
            </w:pPr>
          </w:p>
        </w:tc>
        <w:tc>
          <w:tcPr>
            <w:tcW w:w="2335" w:type="dxa"/>
            <w:gridSpan w:val="2"/>
            <w:tcBorders>
              <w:top w:val="single" w:sz="4" w:space="0" w:color="auto"/>
              <w:left w:val="single" w:sz="4" w:space="0" w:color="auto"/>
              <w:bottom w:val="single" w:sz="4" w:space="0" w:color="auto"/>
              <w:right w:val="single" w:sz="4" w:space="0" w:color="auto"/>
            </w:tcBorders>
            <w:vAlign w:val="center"/>
            <w:hideMark/>
          </w:tcPr>
          <w:p w14:paraId="5BB6D4B4" w14:textId="77777777" w:rsidR="00936807" w:rsidRPr="00EA2F16" w:rsidRDefault="00936807" w:rsidP="005B5CCA">
            <w:pPr>
              <w:autoSpaceDE w:val="0"/>
              <w:autoSpaceDN w:val="0"/>
              <w:adjustRightInd w:val="0"/>
              <w:spacing w:after="40" w:line="360" w:lineRule="auto"/>
              <w:jc w:val="center"/>
              <w:rPr>
                <w:rFonts w:ascii="Montserrat Light" w:hAnsi="Montserrat Light" w:cs="Calibri Light"/>
                <w:b/>
                <w:bCs/>
                <w:iCs/>
                <w:noProof/>
                <w:shd w:val="clear" w:color="auto" w:fill="FFFFFF"/>
                <w:lang w:eastAsia="ro-RO"/>
              </w:rPr>
            </w:pPr>
            <w:r w:rsidRPr="00EA2F16">
              <w:rPr>
                <w:rFonts w:ascii="Montserrat Light" w:hAnsi="Montserrat Light"/>
                <w:b/>
                <w:bCs/>
                <w:iCs/>
                <w:lang w:eastAsia="ro-RO"/>
              </w:rPr>
              <w:t>Prenume și nume</w:t>
            </w:r>
          </w:p>
        </w:tc>
        <w:tc>
          <w:tcPr>
            <w:tcW w:w="1888" w:type="dxa"/>
            <w:tcBorders>
              <w:top w:val="single" w:sz="4" w:space="0" w:color="auto"/>
              <w:left w:val="single" w:sz="4" w:space="0" w:color="auto"/>
              <w:bottom w:val="single" w:sz="4" w:space="0" w:color="auto"/>
              <w:right w:val="single" w:sz="4" w:space="0" w:color="auto"/>
            </w:tcBorders>
            <w:vAlign w:val="center"/>
            <w:hideMark/>
          </w:tcPr>
          <w:p w14:paraId="100AE29F" w14:textId="77777777" w:rsidR="00936807" w:rsidRPr="00EA2F16" w:rsidRDefault="00936807" w:rsidP="005B5CCA">
            <w:pPr>
              <w:autoSpaceDE w:val="0"/>
              <w:autoSpaceDN w:val="0"/>
              <w:adjustRightInd w:val="0"/>
              <w:spacing w:after="40" w:line="360" w:lineRule="auto"/>
              <w:jc w:val="center"/>
              <w:rPr>
                <w:rFonts w:ascii="Montserrat Light" w:hAnsi="Montserrat Light" w:cs="Calibri Light"/>
                <w:b/>
                <w:bCs/>
                <w:iCs/>
                <w:noProof/>
                <w:shd w:val="clear" w:color="auto" w:fill="FFFFFF"/>
                <w:lang w:eastAsia="ro-RO"/>
              </w:rPr>
            </w:pPr>
            <w:r w:rsidRPr="00EA2F16">
              <w:rPr>
                <w:rFonts w:ascii="Montserrat Light" w:hAnsi="Montserrat Light"/>
                <w:b/>
                <w:bCs/>
                <w:iCs/>
                <w:lang w:eastAsia="ro-RO"/>
              </w:rPr>
              <w:t>Data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CA4B074" w14:textId="77777777" w:rsidR="00936807" w:rsidRPr="00EA2F16" w:rsidRDefault="00936807" w:rsidP="005B5CCA">
            <w:pPr>
              <w:autoSpaceDE w:val="0"/>
              <w:autoSpaceDN w:val="0"/>
              <w:adjustRightInd w:val="0"/>
              <w:spacing w:after="40" w:line="360" w:lineRule="auto"/>
              <w:jc w:val="center"/>
              <w:rPr>
                <w:rFonts w:ascii="Montserrat Light" w:hAnsi="Montserrat Light" w:cs="Calibri Light"/>
                <w:b/>
                <w:bCs/>
                <w:iCs/>
                <w:noProof/>
                <w:shd w:val="clear" w:color="auto" w:fill="FFFFFF"/>
                <w:lang w:eastAsia="ro-RO"/>
              </w:rPr>
            </w:pPr>
            <w:r w:rsidRPr="00EA2F16">
              <w:rPr>
                <w:rFonts w:ascii="Montserrat Light" w:hAnsi="Montserrat Light"/>
                <w:b/>
                <w:bCs/>
                <w:iCs/>
                <w:lang w:eastAsia="ro-RO"/>
              </w:rPr>
              <w:t>Semnătura</w:t>
            </w:r>
          </w:p>
        </w:tc>
      </w:tr>
      <w:tr w:rsidR="00936807" w:rsidRPr="00EA2F16" w14:paraId="250DB6A2" w14:textId="77777777" w:rsidTr="006D240F">
        <w:trPr>
          <w:trHeight w:val="296"/>
        </w:trPr>
        <w:tc>
          <w:tcPr>
            <w:tcW w:w="3060" w:type="dxa"/>
            <w:tcBorders>
              <w:top w:val="single" w:sz="4" w:space="0" w:color="auto"/>
              <w:left w:val="single" w:sz="4" w:space="0" w:color="auto"/>
              <w:bottom w:val="single" w:sz="4" w:space="0" w:color="auto"/>
              <w:right w:val="single" w:sz="4" w:space="0" w:color="auto"/>
            </w:tcBorders>
            <w:vAlign w:val="center"/>
            <w:hideMark/>
          </w:tcPr>
          <w:p w14:paraId="3D7A2693" w14:textId="77777777" w:rsidR="00936807" w:rsidRPr="00EA2F16" w:rsidRDefault="00936807" w:rsidP="005B5CCA">
            <w:pPr>
              <w:autoSpaceDE w:val="0"/>
              <w:autoSpaceDN w:val="0"/>
              <w:adjustRightInd w:val="0"/>
              <w:spacing w:after="40" w:line="360" w:lineRule="auto"/>
              <w:rPr>
                <w:rFonts w:ascii="Montserrat Light" w:hAnsi="Montserrat Light" w:cs="Calibri Light"/>
                <w:iCs/>
                <w:noProof/>
                <w:shd w:val="clear" w:color="auto" w:fill="FFFFFF"/>
                <w:lang w:eastAsia="ro-RO"/>
              </w:rPr>
            </w:pPr>
            <w:r w:rsidRPr="00EA2F16">
              <w:rPr>
                <w:rFonts w:ascii="Montserrat Light" w:hAnsi="Montserrat Light"/>
                <w:iCs/>
                <w:lang w:eastAsia="ro-RO"/>
              </w:rPr>
              <w:t>Avizat: director executiv</w:t>
            </w:r>
          </w:p>
        </w:tc>
        <w:tc>
          <w:tcPr>
            <w:tcW w:w="2335" w:type="dxa"/>
            <w:gridSpan w:val="2"/>
            <w:tcBorders>
              <w:top w:val="single" w:sz="4" w:space="0" w:color="auto"/>
              <w:left w:val="single" w:sz="4" w:space="0" w:color="auto"/>
              <w:bottom w:val="single" w:sz="4" w:space="0" w:color="auto"/>
              <w:right w:val="single" w:sz="4" w:space="0" w:color="auto"/>
            </w:tcBorders>
            <w:vAlign w:val="center"/>
            <w:hideMark/>
          </w:tcPr>
          <w:p w14:paraId="1226A2F5" w14:textId="77777777" w:rsidR="00936807" w:rsidRPr="00EA2F16" w:rsidRDefault="00936807" w:rsidP="005B5CCA">
            <w:pPr>
              <w:autoSpaceDE w:val="0"/>
              <w:autoSpaceDN w:val="0"/>
              <w:adjustRightInd w:val="0"/>
              <w:spacing w:after="40" w:line="360" w:lineRule="auto"/>
              <w:jc w:val="center"/>
              <w:rPr>
                <w:rFonts w:ascii="Montserrat Light" w:hAnsi="Montserrat Light" w:cs="Calibri Light"/>
                <w:iCs/>
                <w:noProof/>
                <w:shd w:val="clear" w:color="auto" w:fill="FFFFFF"/>
                <w:lang w:eastAsia="ro-RO"/>
              </w:rPr>
            </w:pPr>
            <w:r w:rsidRPr="00EA2F16">
              <w:rPr>
                <w:rFonts w:ascii="Montserrat Light" w:hAnsi="Montserrat Light" w:cs="Calibri Light"/>
                <w:iCs/>
                <w:noProof/>
                <w:shd w:val="clear" w:color="auto" w:fill="FFFFFF"/>
                <w:lang w:eastAsia="ro-RO"/>
              </w:rPr>
              <w:t>Mariana RAȚIU</w:t>
            </w:r>
          </w:p>
        </w:tc>
        <w:tc>
          <w:tcPr>
            <w:tcW w:w="1888" w:type="dxa"/>
            <w:tcBorders>
              <w:top w:val="single" w:sz="4" w:space="0" w:color="auto"/>
              <w:left w:val="single" w:sz="4" w:space="0" w:color="auto"/>
              <w:bottom w:val="single" w:sz="4" w:space="0" w:color="auto"/>
              <w:right w:val="single" w:sz="4" w:space="0" w:color="auto"/>
            </w:tcBorders>
            <w:vAlign w:val="center"/>
          </w:tcPr>
          <w:p w14:paraId="6F464467" w14:textId="71D3C7C3" w:rsidR="00936807" w:rsidRPr="00EA2F16" w:rsidRDefault="00EC1D6B" w:rsidP="005B5CCA">
            <w:pPr>
              <w:autoSpaceDE w:val="0"/>
              <w:autoSpaceDN w:val="0"/>
              <w:adjustRightInd w:val="0"/>
              <w:spacing w:after="40" w:line="360" w:lineRule="auto"/>
              <w:jc w:val="center"/>
              <w:rPr>
                <w:rFonts w:ascii="Montserrat Light" w:hAnsi="Montserrat Light" w:cs="Calibri Light"/>
                <w:iCs/>
                <w:noProof/>
                <w:shd w:val="clear" w:color="auto" w:fill="FFFFFF"/>
                <w:lang w:eastAsia="ro-RO"/>
              </w:rPr>
            </w:pPr>
            <w:r w:rsidRPr="00EA2F16">
              <w:rPr>
                <w:rFonts w:ascii="Montserrat Light" w:hAnsi="Montserrat Light" w:cs="Calibri Light"/>
                <w:iCs/>
                <w:noProof/>
                <w:shd w:val="clear" w:color="auto" w:fill="FFFFFF"/>
                <w:lang w:eastAsia="ro-RO"/>
              </w:rPr>
              <w:t>1</w:t>
            </w:r>
            <w:r w:rsidR="00CD5B31">
              <w:rPr>
                <w:rFonts w:ascii="Montserrat Light" w:hAnsi="Montserrat Light" w:cs="Calibri Light"/>
                <w:iCs/>
                <w:noProof/>
                <w:shd w:val="clear" w:color="auto" w:fill="FFFFFF"/>
                <w:lang w:eastAsia="ro-RO"/>
              </w:rPr>
              <w:t>8</w:t>
            </w:r>
            <w:r w:rsidRPr="00EA2F16">
              <w:rPr>
                <w:rFonts w:ascii="Montserrat Light" w:hAnsi="Montserrat Light" w:cs="Calibri Light"/>
                <w:iCs/>
                <w:noProof/>
                <w:shd w:val="clear" w:color="auto" w:fill="FFFFFF"/>
                <w:lang w:eastAsia="ro-RO"/>
              </w:rPr>
              <w:t>.04.2024</w:t>
            </w:r>
          </w:p>
        </w:tc>
        <w:tc>
          <w:tcPr>
            <w:tcW w:w="2977" w:type="dxa"/>
            <w:tcBorders>
              <w:top w:val="single" w:sz="4" w:space="0" w:color="auto"/>
              <w:left w:val="single" w:sz="4" w:space="0" w:color="auto"/>
              <w:bottom w:val="single" w:sz="4" w:space="0" w:color="auto"/>
              <w:right w:val="single" w:sz="4" w:space="0" w:color="auto"/>
            </w:tcBorders>
            <w:vAlign w:val="center"/>
          </w:tcPr>
          <w:p w14:paraId="75BB147B" w14:textId="77777777" w:rsidR="00936807" w:rsidRPr="00EA2F16" w:rsidRDefault="00936807" w:rsidP="005B5CCA">
            <w:pPr>
              <w:autoSpaceDE w:val="0"/>
              <w:autoSpaceDN w:val="0"/>
              <w:adjustRightInd w:val="0"/>
              <w:spacing w:after="40" w:line="360" w:lineRule="auto"/>
              <w:jc w:val="center"/>
              <w:rPr>
                <w:rFonts w:ascii="Montserrat Light" w:hAnsi="Montserrat Light" w:cs="Calibri Light"/>
                <w:iCs/>
                <w:noProof/>
                <w:shd w:val="clear" w:color="auto" w:fill="FFFFFF"/>
                <w:lang w:eastAsia="ro-RO"/>
              </w:rPr>
            </w:pPr>
          </w:p>
        </w:tc>
      </w:tr>
      <w:tr w:rsidR="00936807" w:rsidRPr="00EA2F16" w14:paraId="745CE903" w14:textId="77777777" w:rsidTr="006D240F">
        <w:trPr>
          <w:trHeight w:val="296"/>
        </w:trPr>
        <w:tc>
          <w:tcPr>
            <w:tcW w:w="3060" w:type="dxa"/>
            <w:tcBorders>
              <w:top w:val="single" w:sz="4" w:space="0" w:color="auto"/>
              <w:left w:val="single" w:sz="4" w:space="0" w:color="auto"/>
              <w:bottom w:val="single" w:sz="4" w:space="0" w:color="auto"/>
              <w:right w:val="single" w:sz="4" w:space="0" w:color="auto"/>
            </w:tcBorders>
            <w:vAlign w:val="center"/>
          </w:tcPr>
          <w:p w14:paraId="42A07A67" w14:textId="07AE3547" w:rsidR="00936807" w:rsidRPr="00EA2F16" w:rsidRDefault="00936807" w:rsidP="005B5CCA">
            <w:pPr>
              <w:autoSpaceDE w:val="0"/>
              <w:autoSpaceDN w:val="0"/>
              <w:adjustRightInd w:val="0"/>
              <w:spacing w:after="40" w:line="360" w:lineRule="auto"/>
              <w:rPr>
                <w:rFonts w:ascii="Montserrat Light" w:hAnsi="Montserrat Light"/>
                <w:iCs/>
                <w:lang w:eastAsia="ro-RO"/>
              </w:rPr>
            </w:pPr>
            <w:r w:rsidRPr="00EA2F16">
              <w:rPr>
                <w:rFonts w:ascii="Montserrat Light" w:hAnsi="Montserrat Light"/>
                <w:iCs/>
                <w:lang w:eastAsia="ro-RO"/>
              </w:rPr>
              <w:t>Şef serviciu SMP</w:t>
            </w:r>
          </w:p>
        </w:tc>
        <w:tc>
          <w:tcPr>
            <w:tcW w:w="2335" w:type="dxa"/>
            <w:gridSpan w:val="2"/>
            <w:tcBorders>
              <w:top w:val="single" w:sz="4" w:space="0" w:color="auto"/>
              <w:left w:val="single" w:sz="4" w:space="0" w:color="auto"/>
              <w:bottom w:val="single" w:sz="4" w:space="0" w:color="auto"/>
              <w:right w:val="single" w:sz="4" w:space="0" w:color="auto"/>
            </w:tcBorders>
            <w:vAlign w:val="center"/>
          </w:tcPr>
          <w:p w14:paraId="21849737" w14:textId="413E8A55" w:rsidR="00936807" w:rsidRPr="00EA2F16" w:rsidRDefault="00936807" w:rsidP="005B5CCA">
            <w:pPr>
              <w:autoSpaceDE w:val="0"/>
              <w:autoSpaceDN w:val="0"/>
              <w:adjustRightInd w:val="0"/>
              <w:spacing w:after="40" w:line="360" w:lineRule="auto"/>
              <w:jc w:val="center"/>
              <w:rPr>
                <w:rFonts w:ascii="Montserrat Light" w:hAnsi="Montserrat Light" w:cs="Calibri Light"/>
                <w:iCs/>
                <w:noProof/>
                <w:shd w:val="clear" w:color="auto" w:fill="FFFFFF"/>
                <w:lang w:eastAsia="ro-RO"/>
              </w:rPr>
            </w:pPr>
            <w:r w:rsidRPr="00EA2F16">
              <w:rPr>
                <w:rFonts w:ascii="Montserrat Light" w:hAnsi="Montserrat Light" w:cs="Calibri Light"/>
                <w:iCs/>
                <w:noProof/>
                <w:shd w:val="clear" w:color="auto" w:fill="FFFFFF"/>
                <w:lang w:eastAsia="ro-RO"/>
              </w:rPr>
              <w:t>Diana COMAN</w:t>
            </w:r>
          </w:p>
        </w:tc>
        <w:tc>
          <w:tcPr>
            <w:tcW w:w="1888" w:type="dxa"/>
            <w:tcBorders>
              <w:top w:val="single" w:sz="4" w:space="0" w:color="auto"/>
              <w:left w:val="single" w:sz="4" w:space="0" w:color="auto"/>
              <w:bottom w:val="single" w:sz="4" w:space="0" w:color="auto"/>
              <w:right w:val="single" w:sz="4" w:space="0" w:color="auto"/>
            </w:tcBorders>
            <w:vAlign w:val="center"/>
          </w:tcPr>
          <w:p w14:paraId="76A9CBA1" w14:textId="6EF97828" w:rsidR="00936807" w:rsidRPr="00EA2F16" w:rsidRDefault="00EC1D6B" w:rsidP="005B5CCA">
            <w:pPr>
              <w:autoSpaceDE w:val="0"/>
              <w:autoSpaceDN w:val="0"/>
              <w:adjustRightInd w:val="0"/>
              <w:spacing w:after="40" w:line="360" w:lineRule="auto"/>
              <w:jc w:val="center"/>
              <w:rPr>
                <w:rFonts w:ascii="Montserrat Light" w:hAnsi="Montserrat Light" w:cs="Calibri Light"/>
                <w:iCs/>
                <w:noProof/>
                <w:shd w:val="clear" w:color="auto" w:fill="FFFFFF"/>
                <w:lang w:eastAsia="ro-RO"/>
              </w:rPr>
            </w:pPr>
            <w:r w:rsidRPr="00EA2F16">
              <w:rPr>
                <w:rFonts w:ascii="Montserrat Light" w:hAnsi="Montserrat Light" w:cs="Calibri Light"/>
                <w:iCs/>
                <w:noProof/>
                <w:shd w:val="clear" w:color="auto" w:fill="FFFFFF"/>
                <w:lang w:eastAsia="ro-RO"/>
              </w:rPr>
              <w:t>1</w:t>
            </w:r>
            <w:r w:rsidR="00CD5B31">
              <w:rPr>
                <w:rFonts w:ascii="Montserrat Light" w:hAnsi="Montserrat Light" w:cs="Calibri Light"/>
                <w:iCs/>
                <w:noProof/>
                <w:shd w:val="clear" w:color="auto" w:fill="FFFFFF"/>
                <w:lang w:eastAsia="ro-RO"/>
              </w:rPr>
              <w:t>8</w:t>
            </w:r>
            <w:r w:rsidRPr="00EA2F16">
              <w:rPr>
                <w:rFonts w:ascii="Montserrat Light" w:hAnsi="Montserrat Light" w:cs="Calibri Light"/>
                <w:iCs/>
                <w:noProof/>
                <w:shd w:val="clear" w:color="auto" w:fill="FFFFFF"/>
                <w:lang w:eastAsia="ro-RO"/>
              </w:rPr>
              <w:t>.04.2024</w:t>
            </w:r>
          </w:p>
        </w:tc>
        <w:tc>
          <w:tcPr>
            <w:tcW w:w="2977" w:type="dxa"/>
            <w:tcBorders>
              <w:top w:val="single" w:sz="4" w:space="0" w:color="auto"/>
              <w:left w:val="single" w:sz="4" w:space="0" w:color="auto"/>
              <w:bottom w:val="single" w:sz="4" w:space="0" w:color="auto"/>
              <w:right w:val="single" w:sz="4" w:space="0" w:color="auto"/>
            </w:tcBorders>
            <w:vAlign w:val="center"/>
          </w:tcPr>
          <w:p w14:paraId="6AF5D799" w14:textId="77777777" w:rsidR="00936807" w:rsidRPr="00EA2F16" w:rsidRDefault="00936807" w:rsidP="005B5CCA">
            <w:pPr>
              <w:autoSpaceDE w:val="0"/>
              <w:autoSpaceDN w:val="0"/>
              <w:adjustRightInd w:val="0"/>
              <w:spacing w:after="40" w:line="360" w:lineRule="auto"/>
              <w:jc w:val="center"/>
              <w:rPr>
                <w:rFonts w:ascii="Montserrat Light" w:hAnsi="Montserrat Light" w:cs="Calibri Light"/>
                <w:iCs/>
                <w:noProof/>
                <w:shd w:val="clear" w:color="auto" w:fill="FFFFFF"/>
                <w:lang w:eastAsia="ro-RO"/>
              </w:rPr>
            </w:pPr>
          </w:p>
        </w:tc>
      </w:tr>
      <w:tr w:rsidR="00936807" w:rsidRPr="00EA2F16" w14:paraId="4C831EE4" w14:textId="77777777" w:rsidTr="006D240F">
        <w:trPr>
          <w:trHeight w:val="296"/>
        </w:trPr>
        <w:tc>
          <w:tcPr>
            <w:tcW w:w="3060" w:type="dxa"/>
            <w:tcBorders>
              <w:top w:val="single" w:sz="4" w:space="0" w:color="auto"/>
              <w:left w:val="single" w:sz="4" w:space="0" w:color="auto"/>
              <w:bottom w:val="single" w:sz="4" w:space="0" w:color="auto"/>
              <w:right w:val="single" w:sz="4" w:space="0" w:color="auto"/>
            </w:tcBorders>
            <w:vAlign w:val="center"/>
          </w:tcPr>
          <w:p w14:paraId="63AE3F43" w14:textId="0E69E7D5" w:rsidR="00936807" w:rsidRPr="00EA2F16" w:rsidRDefault="00E278EC" w:rsidP="005B5CCA">
            <w:pPr>
              <w:autoSpaceDE w:val="0"/>
              <w:autoSpaceDN w:val="0"/>
              <w:adjustRightInd w:val="0"/>
              <w:spacing w:after="40" w:line="360" w:lineRule="auto"/>
              <w:rPr>
                <w:rFonts w:ascii="Montserrat Light" w:hAnsi="Montserrat Light"/>
                <w:iCs/>
                <w:lang w:eastAsia="ro-RO"/>
              </w:rPr>
            </w:pPr>
            <w:r w:rsidRPr="00EA2F16">
              <w:rPr>
                <w:rFonts w:ascii="Montserrat Light" w:hAnsi="Montserrat Light"/>
                <w:iCs/>
                <w:lang w:eastAsia="ro-RO"/>
              </w:rPr>
              <w:t>Expert implementare</w:t>
            </w:r>
          </w:p>
        </w:tc>
        <w:tc>
          <w:tcPr>
            <w:tcW w:w="2335" w:type="dxa"/>
            <w:gridSpan w:val="2"/>
            <w:tcBorders>
              <w:top w:val="single" w:sz="4" w:space="0" w:color="auto"/>
              <w:left w:val="single" w:sz="4" w:space="0" w:color="auto"/>
              <w:bottom w:val="single" w:sz="4" w:space="0" w:color="auto"/>
              <w:right w:val="single" w:sz="4" w:space="0" w:color="auto"/>
            </w:tcBorders>
            <w:vAlign w:val="center"/>
          </w:tcPr>
          <w:p w14:paraId="2EBDC6F5" w14:textId="55FBE371" w:rsidR="00936807" w:rsidRPr="00EA2F16" w:rsidRDefault="00936807" w:rsidP="005B5CCA">
            <w:pPr>
              <w:autoSpaceDE w:val="0"/>
              <w:autoSpaceDN w:val="0"/>
              <w:adjustRightInd w:val="0"/>
              <w:spacing w:after="40" w:line="360" w:lineRule="auto"/>
              <w:jc w:val="center"/>
              <w:rPr>
                <w:rFonts w:ascii="Montserrat Light" w:hAnsi="Montserrat Light" w:cs="Calibri Light"/>
                <w:iCs/>
                <w:noProof/>
                <w:shd w:val="clear" w:color="auto" w:fill="FFFFFF"/>
                <w:lang w:eastAsia="ro-RO"/>
              </w:rPr>
            </w:pPr>
            <w:r w:rsidRPr="00EA2F16">
              <w:rPr>
                <w:rFonts w:ascii="Montserrat Light" w:hAnsi="Montserrat Light"/>
                <w:iCs/>
                <w:lang w:eastAsia="ro-RO"/>
              </w:rPr>
              <w:t>Niculina RAD</w:t>
            </w:r>
          </w:p>
        </w:tc>
        <w:tc>
          <w:tcPr>
            <w:tcW w:w="1888" w:type="dxa"/>
            <w:tcBorders>
              <w:top w:val="single" w:sz="4" w:space="0" w:color="auto"/>
              <w:left w:val="single" w:sz="4" w:space="0" w:color="auto"/>
              <w:bottom w:val="single" w:sz="4" w:space="0" w:color="auto"/>
              <w:right w:val="single" w:sz="4" w:space="0" w:color="auto"/>
            </w:tcBorders>
            <w:vAlign w:val="center"/>
          </w:tcPr>
          <w:p w14:paraId="418661C5" w14:textId="1740BE65" w:rsidR="00936807" w:rsidRPr="00EA2F16" w:rsidRDefault="00EC1D6B" w:rsidP="005B5CCA">
            <w:pPr>
              <w:autoSpaceDE w:val="0"/>
              <w:autoSpaceDN w:val="0"/>
              <w:adjustRightInd w:val="0"/>
              <w:spacing w:after="40" w:line="360" w:lineRule="auto"/>
              <w:jc w:val="center"/>
              <w:rPr>
                <w:rFonts w:ascii="Montserrat Light" w:hAnsi="Montserrat Light" w:cs="Calibri Light"/>
                <w:iCs/>
                <w:noProof/>
                <w:shd w:val="clear" w:color="auto" w:fill="FFFFFF"/>
                <w:lang w:eastAsia="ro-RO"/>
              </w:rPr>
            </w:pPr>
            <w:r w:rsidRPr="00EA2F16">
              <w:rPr>
                <w:rFonts w:ascii="Montserrat Light" w:hAnsi="Montserrat Light" w:cs="Calibri Light"/>
                <w:iCs/>
                <w:noProof/>
                <w:shd w:val="clear" w:color="auto" w:fill="FFFFFF"/>
                <w:lang w:eastAsia="ro-RO"/>
              </w:rPr>
              <w:t>1</w:t>
            </w:r>
            <w:r w:rsidR="00CD5B31">
              <w:rPr>
                <w:rFonts w:ascii="Montserrat Light" w:hAnsi="Montserrat Light" w:cs="Calibri Light"/>
                <w:iCs/>
                <w:noProof/>
                <w:shd w:val="clear" w:color="auto" w:fill="FFFFFF"/>
                <w:lang w:eastAsia="ro-RO"/>
              </w:rPr>
              <w:t>8</w:t>
            </w:r>
            <w:r w:rsidRPr="00EA2F16">
              <w:rPr>
                <w:rFonts w:ascii="Montserrat Light" w:hAnsi="Montserrat Light" w:cs="Calibri Light"/>
                <w:iCs/>
                <w:noProof/>
                <w:shd w:val="clear" w:color="auto" w:fill="FFFFFF"/>
                <w:lang w:eastAsia="ro-RO"/>
              </w:rPr>
              <w:t>.04.2024</w:t>
            </w:r>
          </w:p>
        </w:tc>
        <w:tc>
          <w:tcPr>
            <w:tcW w:w="2977" w:type="dxa"/>
            <w:tcBorders>
              <w:top w:val="single" w:sz="4" w:space="0" w:color="auto"/>
              <w:left w:val="single" w:sz="4" w:space="0" w:color="auto"/>
              <w:bottom w:val="single" w:sz="4" w:space="0" w:color="auto"/>
              <w:right w:val="single" w:sz="4" w:space="0" w:color="auto"/>
            </w:tcBorders>
            <w:vAlign w:val="center"/>
          </w:tcPr>
          <w:p w14:paraId="5B61A851" w14:textId="77777777" w:rsidR="00936807" w:rsidRPr="00EA2F16" w:rsidRDefault="00936807" w:rsidP="005B5CCA">
            <w:pPr>
              <w:autoSpaceDE w:val="0"/>
              <w:autoSpaceDN w:val="0"/>
              <w:adjustRightInd w:val="0"/>
              <w:spacing w:after="40" w:line="360" w:lineRule="auto"/>
              <w:jc w:val="center"/>
              <w:rPr>
                <w:rFonts w:ascii="Montserrat Light" w:hAnsi="Montserrat Light" w:cs="Calibri Light"/>
                <w:iCs/>
                <w:noProof/>
                <w:shd w:val="clear" w:color="auto" w:fill="FFFFFF"/>
                <w:lang w:eastAsia="ro-RO"/>
              </w:rPr>
            </w:pPr>
          </w:p>
        </w:tc>
      </w:tr>
    </w:tbl>
    <w:p w14:paraId="779C04AE" w14:textId="3819CDD3" w:rsidR="00126EFD" w:rsidRPr="00EA2F16" w:rsidRDefault="006C484B" w:rsidP="005B5CCA">
      <w:pPr>
        <w:spacing w:after="40" w:line="360" w:lineRule="auto"/>
        <w:ind w:left="-851"/>
        <w:rPr>
          <w:rFonts w:ascii="Montserrat Light" w:hAnsi="Montserrat Light"/>
          <w:noProof/>
          <w:lang w:eastAsia="ro-RO"/>
        </w:rPr>
      </w:pPr>
      <w:r w:rsidRPr="00EA2F16">
        <w:rPr>
          <w:rFonts w:ascii="Montserrat Light" w:hAnsi="Montserrat Light"/>
          <w:noProof/>
          <w:lang w:eastAsia="ro-RO"/>
        </w:rPr>
        <w:t xml:space="preserve">          </w:t>
      </w:r>
    </w:p>
    <w:p w14:paraId="50F9EDF8" w14:textId="1F2B2687" w:rsidR="00C808D8" w:rsidRPr="00EA2F16" w:rsidRDefault="00C808D8" w:rsidP="005B5CCA">
      <w:pPr>
        <w:spacing w:after="40" w:line="360" w:lineRule="auto"/>
        <w:ind w:left="-851"/>
        <w:rPr>
          <w:rFonts w:ascii="Montserrat Light" w:hAnsi="Montserrat Light"/>
          <w:noProof/>
          <w:lang w:eastAsia="ro-RO"/>
        </w:rPr>
      </w:pPr>
    </w:p>
    <w:p w14:paraId="5571BDF1" w14:textId="3BDD9F53" w:rsidR="00C808D8" w:rsidRPr="00EA2F16" w:rsidRDefault="00C808D8" w:rsidP="005B5CCA">
      <w:pPr>
        <w:spacing w:after="40" w:line="360" w:lineRule="auto"/>
        <w:ind w:left="-851"/>
        <w:rPr>
          <w:rFonts w:ascii="Montserrat Light" w:hAnsi="Montserrat Light"/>
          <w:noProof/>
          <w:lang w:eastAsia="ro-RO"/>
        </w:rPr>
      </w:pPr>
    </w:p>
    <w:p w14:paraId="4035F670" w14:textId="713C04DF" w:rsidR="003208D0" w:rsidRPr="00EA2F16" w:rsidRDefault="003208D0" w:rsidP="005B5CCA">
      <w:pPr>
        <w:spacing w:after="40" w:line="360" w:lineRule="auto"/>
        <w:ind w:left="-851"/>
        <w:rPr>
          <w:rFonts w:ascii="Montserrat Light" w:hAnsi="Montserrat Light"/>
          <w:noProof/>
          <w:lang w:eastAsia="ro-RO"/>
        </w:rPr>
      </w:pPr>
    </w:p>
    <w:p w14:paraId="2693C537" w14:textId="0E019F88" w:rsidR="003208D0" w:rsidRPr="00EA2F16" w:rsidRDefault="003208D0" w:rsidP="005B5CCA">
      <w:pPr>
        <w:spacing w:after="40" w:line="360" w:lineRule="auto"/>
        <w:ind w:left="-851"/>
        <w:rPr>
          <w:rFonts w:ascii="Montserrat Light" w:hAnsi="Montserrat Light"/>
          <w:noProof/>
          <w:lang w:eastAsia="ro-RO"/>
        </w:rPr>
      </w:pPr>
    </w:p>
    <w:p w14:paraId="6F51E1FF" w14:textId="77777777" w:rsidR="003208D0" w:rsidRPr="00EA2F16" w:rsidRDefault="003208D0" w:rsidP="005B5CCA">
      <w:pPr>
        <w:spacing w:after="40" w:line="360" w:lineRule="auto"/>
        <w:ind w:left="-851"/>
        <w:rPr>
          <w:rFonts w:ascii="Montserrat Light" w:hAnsi="Montserrat Light"/>
          <w:noProof/>
          <w:lang w:eastAsia="ro-RO"/>
        </w:rPr>
      </w:pPr>
    </w:p>
    <w:p w14:paraId="53C49E39" w14:textId="38F6C60D" w:rsidR="00C808D8" w:rsidRPr="00EA2F16" w:rsidRDefault="00C808D8" w:rsidP="005B5CCA">
      <w:pPr>
        <w:spacing w:after="40" w:line="360" w:lineRule="auto"/>
        <w:ind w:left="-851"/>
        <w:rPr>
          <w:rFonts w:ascii="Montserrat Light" w:hAnsi="Montserrat Light"/>
          <w:noProof/>
          <w:lang w:eastAsia="ro-RO"/>
        </w:rPr>
      </w:pPr>
    </w:p>
    <w:p w14:paraId="0E580989" w14:textId="77777777" w:rsidR="00E278EC" w:rsidRPr="00EA2F16" w:rsidRDefault="00E278EC" w:rsidP="005B5CCA">
      <w:pPr>
        <w:spacing w:after="40" w:line="360" w:lineRule="auto"/>
        <w:ind w:left="-851"/>
        <w:rPr>
          <w:rFonts w:ascii="Montserrat Light" w:hAnsi="Montserrat Light"/>
          <w:noProof/>
          <w:lang w:eastAsia="ro-RO"/>
        </w:rPr>
      </w:pPr>
    </w:p>
    <w:p w14:paraId="5D754525" w14:textId="77777777" w:rsidR="00E278EC" w:rsidRPr="00EA2F16" w:rsidRDefault="00E278EC" w:rsidP="005B5CCA">
      <w:pPr>
        <w:spacing w:after="40" w:line="360" w:lineRule="auto"/>
        <w:ind w:left="-851"/>
        <w:rPr>
          <w:rFonts w:ascii="Montserrat Light" w:hAnsi="Montserrat Light"/>
          <w:noProof/>
          <w:lang w:eastAsia="ro-RO"/>
        </w:rPr>
      </w:pPr>
    </w:p>
    <w:p w14:paraId="1C91B0C7" w14:textId="77777777" w:rsidR="00E278EC" w:rsidRPr="00EA2F16" w:rsidRDefault="00E278EC" w:rsidP="005B5CCA">
      <w:pPr>
        <w:spacing w:after="40" w:line="360" w:lineRule="auto"/>
        <w:ind w:left="-851"/>
        <w:rPr>
          <w:rFonts w:ascii="Montserrat Light" w:hAnsi="Montserrat Light"/>
          <w:noProof/>
          <w:lang w:eastAsia="ro-RO"/>
        </w:rPr>
      </w:pPr>
    </w:p>
    <w:p w14:paraId="195FB934" w14:textId="77777777" w:rsidR="00E278EC" w:rsidRPr="00EA2F16" w:rsidRDefault="00E278EC" w:rsidP="005B5CCA">
      <w:pPr>
        <w:spacing w:after="40" w:line="360" w:lineRule="auto"/>
        <w:ind w:left="-851"/>
        <w:rPr>
          <w:rFonts w:ascii="Montserrat Light" w:hAnsi="Montserrat Light"/>
          <w:noProof/>
          <w:lang w:eastAsia="ro-RO"/>
        </w:rPr>
      </w:pPr>
    </w:p>
    <w:p w14:paraId="1C2EA11D" w14:textId="77777777" w:rsidR="00E278EC" w:rsidRDefault="00E278EC" w:rsidP="005B5CCA">
      <w:pPr>
        <w:spacing w:after="40" w:line="360" w:lineRule="auto"/>
        <w:ind w:left="-851"/>
        <w:rPr>
          <w:rFonts w:ascii="Montserrat Light" w:hAnsi="Montserrat Light"/>
          <w:noProof/>
          <w:lang w:eastAsia="ro-RO"/>
        </w:rPr>
      </w:pPr>
    </w:p>
    <w:p w14:paraId="6506BB30" w14:textId="77777777" w:rsidR="00CD5B31" w:rsidRDefault="00CD5B31" w:rsidP="005B5CCA">
      <w:pPr>
        <w:spacing w:after="40" w:line="360" w:lineRule="auto"/>
        <w:ind w:left="-851"/>
        <w:rPr>
          <w:rFonts w:ascii="Montserrat Light" w:hAnsi="Montserrat Light"/>
          <w:noProof/>
          <w:lang w:eastAsia="ro-RO"/>
        </w:rPr>
      </w:pPr>
    </w:p>
    <w:p w14:paraId="3F5B4DC9" w14:textId="77777777" w:rsidR="00CD5B31" w:rsidRPr="00EA2F16" w:rsidRDefault="00CD5B31" w:rsidP="005B5CCA">
      <w:pPr>
        <w:spacing w:after="40" w:line="360" w:lineRule="auto"/>
        <w:ind w:left="-851"/>
        <w:rPr>
          <w:rFonts w:ascii="Montserrat Light" w:hAnsi="Montserrat Light"/>
          <w:noProof/>
          <w:lang w:eastAsia="ro-RO"/>
        </w:rPr>
      </w:pPr>
    </w:p>
    <w:p w14:paraId="27F561EE" w14:textId="77777777" w:rsidR="00E278EC" w:rsidRPr="00EA2F16" w:rsidRDefault="00E278EC" w:rsidP="005B5CCA">
      <w:pPr>
        <w:spacing w:after="40" w:line="360" w:lineRule="auto"/>
        <w:ind w:left="-851"/>
        <w:rPr>
          <w:rFonts w:ascii="Montserrat Light" w:hAnsi="Montserrat Light"/>
          <w:noProof/>
          <w:lang w:eastAsia="ro-RO"/>
        </w:rPr>
      </w:pPr>
    </w:p>
    <w:p w14:paraId="41667FF7" w14:textId="77777777" w:rsidR="00E278EC" w:rsidRPr="00EA2F16" w:rsidRDefault="00E278EC" w:rsidP="005B5CCA">
      <w:pPr>
        <w:spacing w:after="40" w:line="360" w:lineRule="auto"/>
        <w:rPr>
          <w:rFonts w:ascii="Montserrat Light" w:hAnsi="Montserrat Light"/>
          <w:noProof/>
          <w:lang w:eastAsia="ro-RO"/>
        </w:rPr>
      </w:pPr>
    </w:p>
    <w:p w14:paraId="2C8212A2" w14:textId="5F35647C" w:rsidR="00653522" w:rsidRPr="00EA2F16" w:rsidRDefault="00653522" w:rsidP="005B5CCA">
      <w:pPr>
        <w:spacing w:after="40" w:line="360" w:lineRule="auto"/>
        <w:rPr>
          <w:rFonts w:ascii="Montserrat Light" w:hAnsi="Montserrat Light"/>
          <w:noProof/>
          <w:lang w:eastAsia="ro-RO"/>
        </w:rPr>
      </w:pPr>
      <w:r w:rsidRPr="00EA2F16">
        <w:rPr>
          <w:rFonts w:ascii="Montserrat Light" w:hAnsi="Montserrat Light"/>
          <w:noProof/>
          <w:lang w:eastAsia="ro-RO"/>
        </w:rPr>
        <w:lastRenderedPageBreak/>
        <w:t>DIRECȚIA GENERALĂ BUGET-FINANȚE, RESURSE UMANE</w:t>
      </w:r>
    </w:p>
    <w:p w14:paraId="3DDE3585" w14:textId="36544104" w:rsidR="007C3C4A" w:rsidRPr="00EA2F16" w:rsidRDefault="00653522" w:rsidP="005B5CCA">
      <w:pPr>
        <w:spacing w:after="40" w:line="360" w:lineRule="auto"/>
        <w:ind w:left="-851" w:firstLine="851"/>
        <w:rPr>
          <w:rFonts w:ascii="Montserrat Light" w:hAnsi="Montserrat Light" w:cs="Cambria"/>
          <w:b/>
          <w:bCs/>
          <w:iCs/>
        </w:rPr>
      </w:pPr>
      <w:r w:rsidRPr="00EA2F16">
        <w:rPr>
          <w:rFonts w:ascii="Montserrat Light" w:hAnsi="Montserrat Light" w:cs="Cambria"/>
          <w:bCs/>
        </w:rPr>
        <w:t xml:space="preserve">Nr. </w:t>
      </w:r>
      <w:r w:rsidR="00FC37D1" w:rsidRPr="00EA2F16">
        <w:rPr>
          <w:rFonts w:ascii="Montserrat Light" w:hAnsi="Montserrat Light" w:cs="Cambria"/>
          <w:bCs/>
        </w:rPr>
        <w:t>16431/17.04.2024</w:t>
      </w:r>
    </w:p>
    <w:p w14:paraId="7C0B1A51" w14:textId="77777777" w:rsidR="007C3C4A" w:rsidRPr="00EA2F16" w:rsidRDefault="007C3C4A" w:rsidP="005B5CCA">
      <w:pPr>
        <w:spacing w:after="40" w:line="360" w:lineRule="auto"/>
        <w:rPr>
          <w:rFonts w:ascii="Montserrat Light" w:hAnsi="Montserrat Light" w:cs="Cambria"/>
          <w:b/>
          <w:bCs/>
          <w:iCs/>
        </w:rPr>
      </w:pPr>
    </w:p>
    <w:p w14:paraId="78A79764" w14:textId="10B7F3A7" w:rsidR="00653522" w:rsidRPr="00EA2F16" w:rsidRDefault="00653522" w:rsidP="005B5CCA">
      <w:pPr>
        <w:spacing w:after="40" w:line="360" w:lineRule="auto"/>
        <w:ind w:left="284"/>
        <w:jc w:val="center"/>
        <w:rPr>
          <w:rFonts w:ascii="Montserrat Light" w:hAnsi="Montserrat Light" w:cs="Cambria"/>
          <w:b/>
          <w:bCs/>
          <w:iCs/>
        </w:rPr>
      </w:pPr>
      <w:r w:rsidRPr="00EA2F16">
        <w:rPr>
          <w:rFonts w:ascii="Montserrat Light" w:hAnsi="Montserrat Light" w:cs="Cambria"/>
          <w:b/>
          <w:bCs/>
          <w:iCs/>
        </w:rPr>
        <w:t>RAPORT DE SPECIALITATE</w:t>
      </w:r>
    </w:p>
    <w:p w14:paraId="5067BF07" w14:textId="77777777" w:rsidR="00653522" w:rsidRPr="00EA2F16" w:rsidRDefault="00653522" w:rsidP="005B5CCA">
      <w:pPr>
        <w:spacing w:after="40" w:line="360" w:lineRule="auto"/>
        <w:ind w:left="284"/>
        <w:jc w:val="center"/>
        <w:rPr>
          <w:rFonts w:ascii="Montserrat Light" w:hAnsi="Montserrat Light" w:cs="Cambria"/>
          <w:b/>
          <w:color w:val="000000"/>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159"/>
        <w:gridCol w:w="2250"/>
        <w:gridCol w:w="1701"/>
        <w:gridCol w:w="2619"/>
      </w:tblGrid>
      <w:tr w:rsidR="00653522" w:rsidRPr="00EA2F16" w14:paraId="57343EF3" w14:textId="77777777" w:rsidTr="00677CF9">
        <w:trPr>
          <w:trHeight w:val="278"/>
        </w:trPr>
        <w:tc>
          <w:tcPr>
            <w:tcW w:w="3690" w:type="dxa"/>
            <w:gridSpan w:val="2"/>
            <w:tcBorders>
              <w:top w:val="single" w:sz="4" w:space="0" w:color="auto"/>
              <w:left w:val="single" w:sz="4" w:space="0" w:color="auto"/>
              <w:bottom w:val="single" w:sz="4" w:space="0" w:color="auto"/>
              <w:right w:val="single" w:sz="4" w:space="0" w:color="auto"/>
            </w:tcBorders>
            <w:hideMark/>
          </w:tcPr>
          <w:p w14:paraId="3718585E" w14:textId="77777777" w:rsidR="00653522" w:rsidRPr="00EA2F16" w:rsidRDefault="00653522" w:rsidP="005B5CCA">
            <w:pPr>
              <w:spacing w:after="40" w:line="360" w:lineRule="auto"/>
              <w:jc w:val="both"/>
              <w:rPr>
                <w:rFonts w:ascii="Montserrat Light" w:hAnsi="Montserrat Light"/>
                <w:b/>
                <w:bCs/>
                <w:iCs/>
                <w:noProof/>
                <w:lang w:eastAsia="ro-RO"/>
              </w:rPr>
            </w:pPr>
            <w:r w:rsidRPr="00EA2F16">
              <w:rPr>
                <w:rFonts w:ascii="Montserrat Light" w:hAnsi="Montserrat Light"/>
                <w:b/>
                <w:bCs/>
                <w:iCs/>
                <w:noProof/>
                <w:lang w:eastAsia="ro-RO"/>
              </w:rPr>
              <w:t>Titlul proiectului de hotărâre</w:t>
            </w:r>
          </w:p>
        </w:tc>
        <w:tc>
          <w:tcPr>
            <w:tcW w:w="6570" w:type="dxa"/>
            <w:gridSpan w:val="3"/>
            <w:tcBorders>
              <w:top w:val="single" w:sz="4" w:space="0" w:color="auto"/>
              <w:left w:val="single" w:sz="4" w:space="0" w:color="auto"/>
              <w:bottom w:val="single" w:sz="4" w:space="0" w:color="auto"/>
              <w:right w:val="single" w:sz="4" w:space="0" w:color="auto"/>
            </w:tcBorders>
            <w:hideMark/>
          </w:tcPr>
          <w:p w14:paraId="3C02EC69" w14:textId="7C853F4F" w:rsidR="00653522" w:rsidRPr="00EA2F16" w:rsidRDefault="00422862" w:rsidP="005B5CCA">
            <w:pPr>
              <w:spacing w:after="40" w:line="360" w:lineRule="auto"/>
              <w:jc w:val="both"/>
              <w:rPr>
                <w:rFonts w:ascii="Montserrat Light" w:hAnsi="Montserrat Light"/>
                <w:bCs/>
                <w:iCs/>
                <w:noProof/>
                <w:color w:val="000000" w:themeColor="text1"/>
                <w:lang w:eastAsia="ro-RO"/>
              </w:rPr>
            </w:pPr>
            <w:r w:rsidRPr="00EA2F16">
              <w:rPr>
                <w:rFonts w:ascii="Montserrat Light" w:hAnsi="Montserrat Light"/>
                <w:b/>
                <w:color w:val="000000" w:themeColor="text1"/>
                <w:shd w:val="clear" w:color="auto" w:fill="FFFFFF"/>
              </w:rPr>
              <w:t xml:space="preserve">pentru aprobarea prelungirii perioadei de implementare a proiectului </w:t>
            </w:r>
            <w:r w:rsidRPr="00EA2F16">
              <w:rPr>
                <w:rFonts w:ascii="Montserrat Light" w:hAnsi="Montserrat Light"/>
                <w:b/>
                <w:bCs/>
                <w:noProof/>
                <w:color w:val="000000" w:themeColor="text1"/>
                <w:shd w:val="clear" w:color="auto" w:fill="FFFFFF"/>
                <w:lang w:eastAsia="ro-RO"/>
              </w:rPr>
              <w:t xml:space="preserve">”Extinderea și modernizarea Ambulatoriului Clinic de Psihiatrie Pediatrică din cadrul Spitalului Clinic  de Urgență pentru Copii Cluj” și a cheltuielilor legate de proiect      </w:t>
            </w:r>
          </w:p>
        </w:tc>
      </w:tr>
      <w:tr w:rsidR="00653522" w:rsidRPr="00EA2F16" w14:paraId="073C2206" w14:textId="77777777" w:rsidTr="00677CF9">
        <w:tc>
          <w:tcPr>
            <w:tcW w:w="3690" w:type="dxa"/>
            <w:gridSpan w:val="2"/>
            <w:tcBorders>
              <w:top w:val="single" w:sz="4" w:space="0" w:color="auto"/>
              <w:left w:val="single" w:sz="4" w:space="0" w:color="auto"/>
              <w:bottom w:val="single" w:sz="4" w:space="0" w:color="auto"/>
              <w:right w:val="single" w:sz="4" w:space="0" w:color="auto"/>
            </w:tcBorders>
            <w:hideMark/>
          </w:tcPr>
          <w:p w14:paraId="0A5FE312" w14:textId="77777777" w:rsidR="00653522" w:rsidRPr="00EA2F16" w:rsidRDefault="00653522" w:rsidP="005B5CCA">
            <w:pPr>
              <w:spacing w:after="40" w:line="360" w:lineRule="auto"/>
              <w:jc w:val="both"/>
              <w:rPr>
                <w:rFonts w:ascii="Montserrat Light" w:eastAsia="Calibri" w:hAnsi="Montserrat Light"/>
                <w:b/>
                <w:bCs/>
                <w:iCs/>
                <w:noProof/>
                <w:lang w:eastAsia="ro-RO"/>
              </w:rPr>
            </w:pPr>
            <w:r w:rsidRPr="00EA2F16">
              <w:rPr>
                <w:rFonts w:ascii="Montserrat Light" w:eastAsia="Calibri" w:hAnsi="Montserrat Light"/>
                <w:b/>
                <w:bCs/>
                <w:iCs/>
                <w:noProof/>
                <w:lang w:eastAsia="ro-RO"/>
              </w:rPr>
              <w:t>Compartiment de resort:</w:t>
            </w:r>
          </w:p>
        </w:tc>
        <w:tc>
          <w:tcPr>
            <w:tcW w:w="6570" w:type="dxa"/>
            <w:gridSpan w:val="3"/>
            <w:tcBorders>
              <w:top w:val="single" w:sz="4" w:space="0" w:color="auto"/>
              <w:left w:val="single" w:sz="4" w:space="0" w:color="auto"/>
              <w:bottom w:val="single" w:sz="4" w:space="0" w:color="auto"/>
              <w:right w:val="single" w:sz="4" w:space="0" w:color="auto"/>
            </w:tcBorders>
            <w:hideMark/>
          </w:tcPr>
          <w:p w14:paraId="1B96E782" w14:textId="77777777" w:rsidR="00653522" w:rsidRPr="00EA2F16" w:rsidRDefault="00653522" w:rsidP="005B5CCA">
            <w:pPr>
              <w:spacing w:after="40" w:line="360" w:lineRule="auto"/>
              <w:jc w:val="both"/>
              <w:rPr>
                <w:rFonts w:ascii="Montserrat Light" w:eastAsia="Calibri" w:hAnsi="Montserrat Light"/>
                <w:iCs/>
                <w:noProof/>
                <w:lang w:eastAsia="ro-RO"/>
              </w:rPr>
            </w:pPr>
            <w:r w:rsidRPr="00EA2F16">
              <w:rPr>
                <w:rFonts w:ascii="Montserrat Light" w:eastAsia="Calibri" w:hAnsi="Montserrat Light"/>
                <w:iCs/>
                <w:noProof/>
                <w:lang w:eastAsia="ro-RO"/>
              </w:rPr>
              <w:t>DIRECȚIA GENERALĂ BUGET-FINANȚE, RESURSE UMANE</w:t>
            </w:r>
          </w:p>
        </w:tc>
      </w:tr>
      <w:tr w:rsidR="00653522" w:rsidRPr="00EA2F16" w14:paraId="64D28910"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28F1F1B6" w14:textId="77777777" w:rsidR="00653522" w:rsidRPr="00EA2F16" w:rsidRDefault="00653522" w:rsidP="005B5CCA">
            <w:pPr>
              <w:spacing w:after="40" w:line="360" w:lineRule="auto"/>
              <w:rPr>
                <w:rFonts w:ascii="Montserrat Light" w:eastAsia="Calibri" w:hAnsi="Montserrat Light"/>
                <w:b/>
                <w:bCs/>
                <w:iCs/>
                <w:noProof/>
                <w:lang w:eastAsia="ro-RO"/>
              </w:rPr>
            </w:pPr>
            <w:r w:rsidRPr="00EA2F16">
              <w:rPr>
                <w:rFonts w:ascii="Montserrat Light" w:eastAsia="Calibri" w:hAnsi="Montserrat Light"/>
                <w:b/>
                <w:bCs/>
                <w:iCs/>
                <w:noProof/>
                <w:lang w:eastAsia="ro-RO"/>
              </w:rPr>
              <w:t xml:space="preserve">Secțiunea 1 - Documentare și analiză: </w:t>
            </w:r>
          </w:p>
        </w:tc>
      </w:tr>
      <w:tr w:rsidR="00653522" w:rsidRPr="00EA2F16" w14:paraId="5E1CDBB5"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7BE1229F" w14:textId="77777777" w:rsidR="00653522" w:rsidRPr="00EA2F16" w:rsidRDefault="00653522" w:rsidP="005B5CCA">
            <w:pPr>
              <w:tabs>
                <w:tab w:val="left" w:pos="3456"/>
              </w:tabs>
              <w:spacing w:line="360" w:lineRule="auto"/>
              <w:jc w:val="both"/>
              <w:rPr>
                <w:rFonts w:ascii="Montserrat Light" w:hAnsi="Montserrat Light"/>
                <w:i/>
              </w:rPr>
            </w:pPr>
            <w:r w:rsidRPr="00EA2F16">
              <w:rPr>
                <w:rFonts w:ascii="Montserrat Light" w:hAnsi="Montserrat Light"/>
                <w:iCs/>
              </w:rPr>
              <w:t xml:space="preserve">În analiza proiectului de hotărâre s-a ținut cont de prevederilor art. 45 - </w:t>
            </w:r>
            <w:r w:rsidRPr="00EA2F16">
              <w:rPr>
                <w:rFonts w:ascii="Montserrat Light" w:hAnsi="Montserrat Light"/>
                <w:i/>
              </w:rPr>
              <w:t xml:space="preserve">Condiţii pentru includerea investiţiilor în proiectul bugetului, </w:t>
            </w:r>
            <w:r w:rsidRPr="00EA2F16">
              <w:rPr>
                <w:rFonts w:ascii="Montserrat Light" w:hAnsi="Montserrat Light"/>
                <w:iCs/>
              </w:rPr>
              <w:t xml:space="preserve">alin. (2) din Legea nr. 273/2006 privind finanțele publice locale, cu modificările și completările ulterioare:  </w:t>
            </w:r>
            <w:r w:rsidRPr="00EA2F16">
              <w:rPr>
                <w:rFonts w:ascii="Montserrat Light" w:hAnsi="Montserrat Light"/>
                <w:i/>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06FA189D" w14:textId="77777777" w:rsidR="00653522" w:rsidRPr="00EA2F16" w:rsidRDefault="00653522" w:rsidP="005B5CCA">
            <w:pPr>
              <w:tabs>
                <w:tab w:val="left" w:pos="3456"/>
              </w:tabs>
              <w:spacing w:after="40" w:line="360" w:lineRule="auto"/>
              <w:jc w:val="both"/>
              <w:rPr>
                <w:rFonts w:ascii="Montserrat Light" w:hAnsi="Montserrat Light"/>
              </w:rPr>
            </w:pPr>
            <w:r w:rsidRPr="00EA2F16">
              <w:rPr>
                <w:rFonts w:ascii="Montserrat Light" w:hAnsi="Montserrat Light"/>
              </w:rPr>
              <w:t>De asemenea au fost analizate, în limita competențelor compartimentului de resort, și celelalte temeiuri legale invocate în susținerea proiectului de hotărâre.</w:t>
            </w:r>
          </w:p>
          <w:p w14:paraId="438EF369" w14:textId="77777777" w:rsidR="00653522" w:rsidRPr="00EA2F16" w:rsidRDefault="00653522" w:rsidP="005B5CCA">
            <w:pPr>
              <w:tabs>
                <w:tab w:val="left" w:pos="3456"/>
              </w:tabs>
              <w:spacing w:after="40" w:line="360" w:lineRule="auto"/>
              <w:jc w:val="both"/>
              <w:rPr>
                <w:rFonts w:ascii="Montserrat Light" w:hAnsi="Montserrat Light"/>
              </w:rPr>
            </w:pPr>
          </w:p>
        </w:tc>
      </w:tr>
      <w:tr w:rsidR="00653522" w:rsidRPr="00EA2F16" w14:paraId="02FB1299"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1425A36C" w14:textId="77777777" w:rsidR="00653522" w:rsidRPr="00EA2F16" w:rsidRDefault="00653522" w:rsidP="005B5CCA">
            <w:pPr>
              <w:spacing w:after="40" w:line="360" w:lineRule="auto"/>
              <w:jc w:val="both"/>
              <w:rPr>
                <w:rFonts w:ascii="Montserrat Light" w:eastAsia="Calibri" w:hAnsi="Montserrat Light"/>
                <w:b/>
                <w:bCs/>
                <w:iCs/>
                <w:noProof/>
                <w:lang w:eastAsia="ro-RO"/>
              </w:rPr>
            </w:pPr>
            <w:r w:rsidRPr="00EA2F16">
              <w:rPr>
                <w:rFonts w:ascii="Montserrat Light" w:hAnsi="Montserrat Light"/>
                <w:b/>
                <w:bCs/>
                <w:iCs/>
                <w:noProof/>
                <w:lang w:eastAsia="ro-RO" w:bidi="ne-NP"/>
              </w:rPr>
              <w:t xml:space="preserve">Secțiunea a 2-a - Fundamentare tehnică, respectiv cerințele de natură tehnică, economică, juridică, posibilități de realizare în condiții de utilitate, legalitate, regularitate, eficiență, eficacitate și economicitate: </w:t>
            </w:r>
          </w:p>
        </w:tc>
      </w:tr>
      <w:tr w:rsidR="00653522" w:rsidRPr="00EA2F16" w14:paraId="0702BA4F" w14:textId="77777777" w:rsidTr="00677CF9">
        <w:tc>
          <w:tcPr>
            <w:tcW w:w="10260" w:type="dxa"/>
            <w:gridSpan w:val="5"/>
            <w:tcBorders>
              <w:top w:val="single" w:sz="4" w:space="0" w:color="auto"/>
              <w:left w:val="single" w:sz="4" w:space="0" w:color="auto"/>
              <w:bottom w:val="single" w:sz="4" w:space="0" w:color="auto"/>
              <w:right w:val="single" w:sz="4" w:space="0" w:color="auto"/>
            </w:tcBorders>
          </w:tcPr>
          <w:p w14:paraId="17C46FF3" w14:textId="77777777" w:rsidR="00EC1D6B" w:rsidRPr="00EA2F16" w:rsidRDefault="00EC1D6B" w:rsidP="005B5CCA">
            <w:pPr>
              <w:spacing w:after="0" w:line="360" w:lineRule="auto"/>
              <w:jc w:val="both"/>
              <w:rPr>
                <w:rFonts w:ascii="Montserrat Light" w:eastAsia="Times New Roman" w:hAnsi="Montserrat Light" w:cs="Times New Roman"/>
                <w:color w:val="1C1C1C"/>
                <w:w w:val="105"/>
              </w:rPr>
            </w:pPr>
            <w:r w:rsidRPr="00EA2F16">
              <w:rPr>
                <w:rFonts w:ascii="Montserrat Light" w:eastAsia="Times New Roman" w:hAnsi="Montserrat Light" w:cs="Times New Roman"/>
                <w:color w:val="1C1C1C"/>
                <w:w w:val="105"/>
              </w:rPr>
              <w:t xml:space="preserve">Pentru implementarea proiectului s-a achiziționat și atribuit Acordul contractual nr. 41047/3346/02.12.2020 pentru obiectivul ”Extinderea și modernizarea Ambulatoriului de Psihiatrie Pediatrică din cadrul Spitalului Clinic de Urgență pentru Copii”, în valoare de </w:t>
            </w:r>
            <w:r w:rsidRPr="00EA2F16">
              <w:rPr>
                <w:rFonts w:ascii="Montserrat Light" w:eastAsia="Times New Roman" w:hAnsi="Montserrat Light" w:cs="Times New Roman"/>
                <w:b/>
                <w:bCs/>
                <w:color w:val="1C1C1C"/>
                <w:w w:val="105"/>
              </w:rPr>
              <w:t>15.967.747 lei fără TVA</w:t>
            </w:r>
            <w:r w:rsidRPr="00EA2F16">
              <w:rPr>
                <w:rFonts w:ascii="Montserrat Light" w:eastAsia="Times New Roman" w:hAnsi="Montserrat Light" w:cs="Times New Roman"/>
                <w:color w:val="1C1C1C"/>
                <w:w w:val="105"/>
              </w:rPr>
              <w:t xml:space="preserve">. </w:t>
            </w:r>
          </w:p>
          <w:p w14:paraId="66078881" w14:textId="77777777" w:rsidR="00EC1D6B" w:rsidRPr="00EA2F16" w:rsidRDefault="00EC1D6B" w:rsidP="005B5CCA">
            <w:pPr>
              <w:spacing w:after="0" w:line="360" w:lineRule="auto"/>
              <w:jc w:val="both"/>
              <w:rPr>
                <w:rFonts w:ascii="Montserrat Light" w:eastAsia="Times New Roman" w:hAnsi="Montserrat Light" w:cs="Times New Roman"/>
                <w:color w:val="1C1C1C"/>
                <w:w w:val="105"/>
              </w:rPr>
            </w:pPr>
            <w:r w:rsidRPr="00EA2F16">
              <w:rPr>
                <w:rFonts w:ascii="Montserrat Light" w:eastAsia="Times New Roman" w:hAnsi="Montserrat Light" w:cs="Times New Roman"/>
                <w:color w:val="1C1C1C"/>
                <w:w w:val="105"/>
              </w:rPr>
              <w:t>În vederea implementării proiectului se impune actualizarea indicatorilor tehnico-economici cu următoarele valori/tipuri de lucrări:</w:t>
            </w:r>
          </w:p>
          <w:p w14:paraId="4A0CA4CA" w14:textId="77777777" w:rsidR="00EC1D6B" w:rsidRPr="00EA2F16" w:rsidRDefault="00EC1D6B" w:rsidP="005B5CCA">
            <w:pPr>
              <w:spacing w:after="0" w:line="360" w:lineRule="auto"/>
              <w:jc w:val="both"/>
              <w:rPr>
                <w:rFonts w:ascii="Montserrat Light" w:eastAsia="Times New Roman" w:hAnsi="Montserrat Light" w:cs="Times New Roman"/>
                <w:color w:val="1C1C1C"/>
                <w:w w:val="105"/>
              </w:rPr>
            </w:pPr>
            <w:r w:rsidRPr="00EA2F16">
              <w:rPr>
                <w:rFonts w:ascii="Montserrat Light" w:eastAsia="Times New Roman" w:hAnsi="Montserrat Light" w:cs="Times New Roman"/>
                <w:color w:val="1C1C1C"/>
                <w:w w:val="105"/>
              </w:rPr>
              <w:t>Precizăm faptul că o parte din sumele explicitate au fost necesare și achitate în intervalul 2022-2023, astfel:</w:t>
            </w:r>
          </w:p>
          <w:p w14:paraId="2BF163EE" w14:textId="77777777" w:rsidR="00CD5B31" w:rsidRPr="00897790" w:rsidRDefault="00CD5B31" w:rsidP="00CD5B31">
            <w:pPr>
              <w:pStyle w:val="ListParagraph"/>
              <w:numPr>
                <w:ilvl w:val="0"/>
                <w:numId w:val="16"/>
              </w:numPr>
              <w:spacing w:after="0" w:line="360" w:lineRule="auto"/>
              <w:jc w:val="both"/>
              <w:rPr>
                <w:rFonts w:ascii="Montserrat Light" w:eastAsia="Times New Roman" w:hAnsi="Montserrat Light" w:cs="Times New Roman"/>
                <w:color w:val="1C1C1C"/>
                <w:w w:val="105"/>
              </w:rPr>
            </w:pPr>
            <w:r w:rsidRPr="00897790">
              <w:rPr>
                <w:rFonts w:ascii="Montserrat Light" w:eastAsia="Times New Roman" w:hAnsi="Montserrat Light" w:cs="Times New Roman"/>
                <w:b/>
                <w:bCs/>
                <w:color w:val="1C1C1C"/>
                <w:w w:val="105"/>
              </w:rPr>
              <w:t>1.549.184,02</w:t>
            </w:r>
            <w:r w:rsidRPr="00897790">
              <w:rPr>
                <w:rFonts w:ascii="Montserrat Light" w:eastAsia="Times New Roman" w:hAnsi="Montserrat Light" w:cs="Times New Roman"/>
                <w:color w:val="1C1C1C"/>
                <w:w w:val="105"/>
              </w:rPr>
              <w:t xml:space="preserve"> lei fără TVA, valoare aprobată prin Actul adițional nr. </w:t>
            </w:r>
            <w:r w:rsidRPr="00897790">
              <w:rPr>
                <w:rFonts w:ascii="Montserrat Light" w:eastAsia="Times New Roman" w:hAnsi="Montserrat Light" w:cs="Times New Roman"/>
                <w:b/>
                <w:bCs/>
                <w:color w:val="1C1C1C"/>
                <w:w w:val="105"/>
              </w:rPr>
              <w:t>2/09.11.2022</w:t>
            </w:r>
            <w:r w:rsidRPr="00897790">
              <w:rPr>
                <w:rFonts w:ascii="Montserrat Light" w:eastAsia="Times New Roman" w:hAnsi="Montserrat Light" w:cs="Times New Roman"/>
                <w:color w:val="1C1C1C"/>
                <w:w w:val="105"/>
              </w:rPr>
              <w:t xml:space="preserve"> la contractul de lucrări </w:t>
            </w:r>
            <w:r>
              <w:rPr>
                <w:rFonts w:ascii="Montserrat Light" w:eastAsia="Times New Roman" w:hAnsi="Montserrat Light" w:cs="Times New Roman"/>
                <w:color w:val="1C1C1C"/>
                <w:w w:val="105"/>
              </w:rPr>
              <w:t>pentru</w:t>
            </w:r>
            <w:r w:rsidRPr="00897790">
              <w:rPr>
                <w:rFonts w:ascii="Montserrat Light" w:eastAsia="Times New Roman" w:hAnsi="Montserrat Light" w:cs="Times New Roman"/>
                <w:color w:val="1C1C1C"/>
                <w:w w:val="105"/>
              </w:rPr>
              <w:t xml:space="preserve"> montarea unor elemente de siguranță pe fațadele exterioare pentru asigurarea securității pacienților în etapa de exploatare a clădirii </w:t>
            </w:r>
            <w:r w:rsidRPr="00897790">
              <w:rPr>
                <w:rFonts w:ascii="Montserrat Light" w:eastAsia="Times New Roman" w:hAnsi="Montserrat Light" w:cs="Times New Roman"/>
                <w:color w:val="1C1C1C"/>
                <w:w w:val="105"/>
              </w:rPr>
              <w:lastRenderedPageBreak/>
              <w:t>și pentru gestionarea următoarelor aspecte: securitate, ventilația, umbrirea , microclimat și nu în ultimul rând partea estetică a clădirii.</w:t>
            </w:r>
          </w:p>
          <w:p w14:paraId="1F616A3D" w14:textId="5895AF62" w:rsidR="00CD5B31" w:rsidRPr="00CD5B31" w:rsidRDefault="00CD5B31" w:rsidP="00CD5B31">
            <w:pPr>
              <w:pStyle w:val="ListParagraph"/>
              <w:widowControl w:val="0"/>
              <w:numPr>
                <w:ilvl w:val="0"/>
                <w:numId w:val="16"/>
              </w:numPr>
              <w:tabs>
                <w:tab w:val="left" w:pos="360"/>
              </w:tabs>
              <w:autoSpaceDE w:val="0"/>
              <w:autoSpaceDN w:val="0"/>
              <w:spacing w:before="53" w:after="0" w:line="360" w:lineRule="auto"/>
              <w:ind w:right="76"/>
              <w:jc w:val="both"/>
              <w:rPr>
                <w:rFonts w:ascii="Montserrat Light" w:hAnsi="Montserrat Light" w:cstheme="majorHAnsi"/>
                <w:i/>
                <w:iCs/>
                <w:color w:val="242626"/>
              </w:rPr>
            </w:pPr>
            <w:r w:rsidRPr="00EA2F16">
              <w:rPr>
                <w:rFonts w:ascii="Montserrat Light" w:hAnsi="Montserrat Light" w:cstheme="majorHAnsi"/>
                <w:b/>
                <w:bCs/>
                <w:color w:val="242626"/>
              </w:rPr>
              <w:t xml:space="preserve">5.634.062,61 lei fără TVA majorare acordată în intervalul 2020 – 30.11.2023 (SIL 1-SIL 23) </w:t>
            </w:r>
            <w:r w:rsidRPr="00EA2F16">
              <w:rPr>
                <w:rFonts w:ascii="Montserrat Light" w:hAnsi="Montserrat Light" w:cstheme="majorHAnsi"/>
                <w:color w:val="242626"/>
              </w:rPr>
              <w:t>in conformitate</w:t>
            </w:r>
            <w:r w:rsidRPr="00EA2F16">
              <w:rPr>
                <w:rFonts w:ascii="Montserrat Light" w:hAnsi="Montserrat Light" w:cstheme="majorHAnsi"/>
                <w:b/>
                <w:bCs/>
                <w:color w:val="242626"/>
              </w:rPr>
              <w:t xml:space="preserve">  </w:t>
            </w:r>
            <w:r w:rsidRPr="00EA2F16">
              <w:rPr>
                <w:rFonts w:ascii="Montserrat Light" w:hAnsi="Montserrat Light" w:cstheme="majorHAnsi"/>
                <w:color w:val="242626"/>
              </w:rPr>
              <w:t>cu prevederile contractului nr. 41047/346/02.12.2020, - Clauza 48 – Ajustarea prețurilor, care prevede ”</w:t>
            </w:r>
            <w:r w:rsidRPr="00EA2F16">
              <w:rPr>
                <w:rFonts w:ascii="Montserrat Light" w:hAnsi="Montserrat Light" w:cstheme="majorHAnsi"/>
                <w:i/>
                <w:iCs/>
                <w:color w:val="242626"/>
              </w:rPr>
              <w:t>Coeficientul de ajustare se va calcula conform formulei de la subclauza 48.5 – Valoarea coeficientului va fi calculată pentru fiecare Situație de lucrări în parte cu raportare la luna de execuție a lucrărilor incluse în situație, conform indicelui de cost în construcții.</w:t>
            </w:r>
          </w:p>
          <w:p w14:paraId="34FB87A6" w14:textId="77777777" w:rsidR="00EC1D6B" w:rsidRPr="00EA2F16" w:rsidRDefault="00EC1D6B" w:rsidP="005B5CCA">
            <w:pPr>
              <w:pStyle w:val="ListParagraph"/>
              <w:numPr>
                <w:ilvl w:val="0"/>
                <w:numId w:val="16"/>
              </w:numPr>
              <w:spacing w:after="0" w:line="360" w:lineRule="auto"/>
              <w:jc w:val="both"/>
              <w:rPr>
                <w:rFonts w:ascii="Montserrat Light" w:eastAsia="Times New Roman" w:hAnsi="Montserrat Light" w:cs="Times New Roman"/>
                <w:color w:val="1C1C1C"/>
                <w:w w:val="105"/>
              </w:rPr>
            </w:pPr>
            <w:r w:rsidRPr="00EA2F16">
              <w:rPr>
                <w:rFonts w:ascii="Montserrat Light" w:eastAsia="Times New Roman" w:hAnsi="Montserrat Light" w:cs="Times New Roman"/>
                <w:b/>
                <w:bCs/>
                <w:color w:val="1C1C1C"/>
                <w:w w:val="105"/>
              </w:rPr>
              <w:t xml:space="preserve">1.440.801,97 lei fără TVA ca u rmare a emiterii </w:t>
            </w:r>
            <w:r w:rsidRPr="00EA2F16">
              <w:rPr>
                <w:rFonts w:ascii="Montserrat Light" w:eastAsia="Times New Roman" w:hAnsi="Montserrat Light" w:cs="Times New Roman"/>
                <w:color w:val="1C1C1C"/>
                <w:w w:val="105"/>
              </w:rPr>
              <w:t xml:space="preserve">Dispoziția de șantier nr. 8/ decembrie 2023, s-au reglemetat ultimele aspecte în ceea ce privește lucrările care trebuie puse în operă pentru funcționalitatea clădirii. Astfel a fost întocmită o notă de comandă suplimentară cu următoarele tipuri de lucrări: completare tavane prin placare cu gips carton, completare zugrăveli, completare finisaje PVC, completare cu sistem de iluminat indirect  de tip LED, modificare tavan în sala auditoriu, completare sistem de supraveghere video în toate spațiile destinate pacienților, instalații control acces, toate acestea fiind lucrări necesare în scopul avizării și acreditării spitalului, sau ca urmare  a punerii în aplicare a proiectului de amenajare interioară existent. </w:t>
            </w:r>
          </w:p>
          <w:p w14:paraId="13DBED06" w14:textId="77777777" w:rsidR="00EC1D6B" w:rsidRPr="00EA2F16" w:rsidRDefault="00EC1D6B" w:rsidP="005B5CCA">
            <w:pPr>
              <w:pStyle w:val="ListParagraph"/>
              <w:widowControl w:val="0"/>
              <w:numPr>
                <w:ilvl w:val="0"/>
                <w:numId w:val="16"/>
              </w:numPr>
              <w:tabs>
                <w:tab w:val="left" w:pos="360"/>
              </w:tabs>
              <w:autoSpaceDE w:val="0"/>
              <w:autoSpaceDN w:val="0"/>
              <w:spacing w:before="53" w:after="0" w:line="360" w:lineRule="auto"/>
              <w:ind w:right="76"/>
              <w:jc w:val="both"/>
              <w:rPr>
                <w:rFonts w:ascii="Montserrat Light" w:hAnsi="Montserrat Light" w:cstheme="majorHAnsi"/>
                <w:i/>
                <w:iCs/>
                <w:color w:val="242626"/>
              </w:rPr>
            </w:pPr>
            <w:r w:rsidRPr="00EA2F16">
              <w:rPr>
                <w:rFonts w:ascii="Montserrat Light" w:hAnsi="Montserrat Light" w:cstheme="majorHAnsi"/>
                <w:b/>
                <w:bCs/>
                <w:i/>
                <w:iCs/>
                <w:color w:val="242626"/>
              </w:rPr>
              <w:t xml:space="preserve">1.545.000 </w:t>
            </w:r>
            <w:r w:rsidRPr="00EA2F16">
              <w:rPr>
                <w:rFonts w:ascii="Montserrat Light" w:hAnsi="Montserrat Light" w:cstheme="majorHAnsi"/>
                <w:i/>
                <w:iCs/>
                <w:color w:val="242626"/>
              </w:rPr>
              <w:t>lei fără TVA  (SIL 24-Sil 26) ajustarea prețului contractului conform caluzei 48, subclauza 48.5, valoare care este necesară pentru anul 2024 de implementare.</w:t>
            </w:r>
          </w:p>
          <w:p w14:paraId="7720CC0E" w14:textId="77777777" w:rsidR="00EC1D6B" w:rsidRPr="00EA2F16" w:rsidRDefault="00EC1D6B" w:rsidP="005B5CCA">
            <w:pPr>
              <w:pStyle w:val="ListParagraph"/>
              <w:widowControl w:val="0"/>
              <w:numPr>
                <w:ilvl w:val="0"/>
                <w:numId w:val="16"/>
              </w:numPr>
              <w:tabs>
                <w:tab w:val="left" w:pos="360"/>
              </w:tabs>
              <w:autoSpaceDE w:val="0"/>
              <w:autoSpaceDN w:val="0"/>
              <w:spacing w:before="53" w:after="0" w:line="360" w:lineRule="auto"/>
              <w:ind w:right="76"/>
              <w:jc w:val="both"/>
              <w:rPr>
                <w:rFonts w:ascii="Montserrat Light" w:hAnsi="Montserrat Light" w:cstheme="majorHAnsi"/>
                <w:i/>
                <w:iCs/>
                <w:color w:val="242626"/>
              </w:rPr>
            </w:pPr>
            <w:r w:rsidRPr="00EA2F16">
              <w:rPr>
                <w:rFonts w:ascii="Montserrat Light" w:hAnsi="Montserrat Light"/>
                <w:b/>
              </w:rPr>
              <w:t>92.297,22</w:t>
            </w:r>
            <w:r w:rsidRPr="00EA2F16">
              <w:rPr>
                <w:rFonts w:ascii="Montserrat Light" w:hAnsi="Montserrat Light" w:cstheme="majorHAnsi"/>
                <w:color w:val="242626"/>
              </w:rPr>
              <w:t xml:space="preserve"> lei fără TVA sume necesare pentru</w:t>
            </w:r>
            <w:r w:rsidRPr="00EA2F16">
              <w:rPr>
                <w:rFonts w:ascii="Montserrat Light" w:hAnsi="Montserrat Light"/>
                <w:bCs/>
              </w:rPr>
              <w:t xml:space="preserve"> proiectarea si execuție lucrărilor de brașament pentru apă-canal, gaze naturale și alimentare cu energie electrică. Aceste contracte s-au implementat și au fost recepționate la finele anul 2023. Plata acestora fiind efectuată din bugetul anului 2024.</w:t>
            </w:r>
          </w:p>
          <w:p w14:paraId="40411CDD" w14:textId="77777777" w:rsidR="00EC1D6B" w:rsidRPr="00EA2F16" w:rsidRDefault="00EC1D6B" w:rsidP="005B5CCA">
            <w:pPr>
              <w:pStyle w:val="ListParagraph"/>
              <w:widowControl w:val="0"/>
              <w:numPr>
                <w:ilvl w:val="0"/>
                <w:numId w:val="16"/>
              </w:numPr>
              <w:tabs>
                <w:tab w:val="left" w:pos="360"/>
              </w:tabs>
              <w:autoSpaceDE w:val="0"/>
              <w:autoSpaceDN w:val="0"/>
              <w:spacing w:before="53" w:after="0" w:line="360" w:lineRule="auto"/>
              <w:ind w:right="76"/>
              <w:jc w:val="both"/>
              <w:rPr>
                <w:rFonts w:ascii="Montserrat Light" w:hAnsi="Montserrat Light" w:cstheme="majorHAnsi"/>
                <w:i/>
                <w:iCs/>
                <w:color w:val="242626"/>
              </w:rPr>
            </w:pPr>
            <w:r w:rsidRPr="00EA2F16">
              <w:rPr>
                <w:rFonts w:ascii="Montserrat Light" w:hAnsi="Montserrat Light"/>
                <w:b/>
                <w:bCs/>
              </w:rPr>
              <w:t>143.142,50</w:t>
            </w:r>
            <w:r w:rsidRPr="00EA2F16">
              <w:rPr>
                <w:rFonts w:ascii="Montserrat Light" w:hAnsi="Montserrat Light"/>
              </w:rPr>
              <w:t xml:space="preserve"> lei făr TVA valoare necesară suplimentar față de valoarea estimată inițial pentru achiziția celor 3 lifturi și 3 moncharge cu care este echipat ambulatoriul. </w:t>
            </w:r>
          </w:p>
          <w:p w14:paraId="1CFD13CB" w14:textId="77777777" w:rsidR="00EC1D6B" w:rsidRPr="00EA2F16" w:rsidRDefault="00EC1D6B" w:rsidP="005B5CCA">
            <w:pPr>
              <w:pStyle w:val="ListParagraph"/>
              <w:numPr>
                <w:ilvl w:val="0"/>
                <w:numId w:val="16"/>
              </w:numPr>
              <w:spacing w:after="0" w:line="360" w:lineRule="auto"/>
              <w:jc w:val="both"/>
              <w:rPr>
                <w:rFonts w:ascii="Montserrat Light" w:hAnsi="Montserrat Light" w:cstheme="majorHAnsi"/>
                <w:b/>
                <w:bCs/>
                <w:color w:val="242626"/>
              </w:rPr>
            </w:pPr>
            <w:r w:rsidRPr="00EA2F16">
              <w:rPr>
                <w:rFonts w:ascii="Montserrat Light" w:hAnsi="Montserrat Light"/>
                <w:b/>
                <w:bCs/>
                <w:color w:val="000000" w:themeColor="text1"/>
              </w:rPr>
              <w:t xml:space="preserve">155.000 </w:t>
            </w:r>
            <w:r w:rsidRPr="00EA2F16">
              <w:rPr>
                <w:rFonts w:ascii="Montserrat Light" w:hAnsi="Montserrat Light"/>
                <w:color w:val="000000" w:themeColor="text1"/>
              </w:rPr>
              <w:t>lei fără TVA,</w:t>
            </w:r>
            <w:r w:rsidRPr="00EA2F16">
              <w:rPr>
                <w:rFonts w:ascii="Montserrat Light" w:hAnsi="Montserrat Light"/>
                <w:b/>
                <w:bCs/>
                <w:color w:val="000000" w:themeColor="text1"/>
              </w:rPr>
              <w:t xml:space="preserve"> </w:t>
            </w:r>
            <w:r w:rsidRPr="00EA2F16">
              <w:rPr>
                <w:rFonts w:ascii="Montserrat Light" w:hAnsi="Montserrat Light"/>
                <w:color w:val="000000" w:themeColor="text1"/>
              </w:rPr>
              <w:t>valoarea necesară pentru taxa ISC în vederea organizării recepției lucrărilor.</w:t>
            </w:r>
          </w:p>
          <w:p w14:paraId="33ED0D7E" w14:textId="77777777" w:rsidR="00EC1D6B" w:rsidRPr="00EA2F16" w:rsidRDefault="00EC1D6B" w:rsidP="005B5CCA">
            <w:pPr>
              <w:widowControl w:val="0"/>
              <w:tabs>
                <w:tab w:val="left" w:pos="360"/>
              </w:tabs>
              <w:autoSpaceDE w:val="0"/>
              <w:autoSpaceDN w:val="0"/>
              <w:spacing w:before="53" w:after="0" w:line="360" w:lineRule="auto"/>
              <w:ind w:right="76"/>
              <w:jc w:val="both"/>
              <w:rPr>
                <w:rFonts w:ascii="Montserrat Light" w:hAnsi="Montserrat Light" w:cstheme="majorHAnsi"/>
                <w:i/>
                <w:iCs/>
                <w:color w:val="242626"/>
              </w:rPr>
            </w:pPr>
          </w:p>
          <w:p w14:paraId="282B5DD6" w14:textId="77777777" w:rsidR="00EC1D6B" w:rsidRPr="00EA2F16" w:rsidRDefault="00EC1D6B" w:rsidP="005B5CCA">
            <w:pPr>
              <w:spacing w:line="360" w:lineRule="auto"/>
              <w:jc w:val="both"/>
              <w:rPr>
                <w:rFonts w:ascii="Montserrat Light" w:eastAsia="Times New Roman" w:hAnsi="Montserrat Light" w:cs="Tahoma"/>
                <w:bCs/>
              </w:rPr>
            </w:pPr>
            <w:r w:rsidRPr="00EA2F16">
              <w:rPr>
                <w:rFonts w:ascii="Montserrat Light" w:eastAsia="Times New Roman" w:hAnsi="Montserrat Light" w:cs="Tahoma"/>
                <w:bCs/>
              </w:rPr>
              <w:t>De asemenea în vederea amenajării interioare cu dotările prevăzute în cadrul proiectului, s-a procedat la încheierea unui contract de servicii care a avut ca obiect, realizarea conceptului de mobilare, întocmirea fișelor tehnice pentru dotările prevăzute și asistență tehnică pe durata amenajării, furnizării și montării mobilierului/echipamentelor.</w:t>
            </w:r>
          </w:p>
          <w:p w14:paraId="22BBA406" w14:textId="77777777" w:rsidR="00EC1D6B" w:rsidRPr="00EA2F16" w:rsidRDefault="00EC1D6B" w:rsidP="005B5CCA">
            <w:pPr>
              <w:spacing w:line="360" w:lineRule="auto"/>
              <w:jc w:val="both"/>
              <w:rPr>
                <w:rFonts w:ascii="Montserrat Light" w:eastAsia="Times New Roman" w:hAnsi="Montserrat Light" w:cs="Tahoma"/>
                <w:bCs/>
              </w:rPr>
            </w:pPr>
            <w:r w:rsidRPr="00EA2F16">
              <w:rPr>
                <w:rFonts w:ascii="Montserrat Light" w:eastAsia="Times New Roman" w:hAnsi="Montserrat Light" w:cs="Tahoma"/>
                <w:bCs/>
              </w:rPr>
              <w:t xml:space="preserve">În vederea realizării conceptului de mobilare și dotare cu echipamentele necesare, au avut loc consultări cu reprezentanții Spitalului și cu reprezentanții Consiliului Județean Cluj. Ca urmare a consultărilor și pentru o bună funcționalitate a ambulatoriului s-a dispus </w:t>
            </w:r>
            <w:r w:rsidRPr="00EA2F16">
              <w:rPr>
                <w:rFonts w:ascii="Montserrat Light" w:eastAsia="Times New Roman" w:hAnsi="Montserrat Light" w:cs="Tahoma"/>
                <w:bCs/>
              </w:rPr>
              <w:lastRenderedPageBreak/>
              <w:t>amanajarea cu mobilier la comandă, pliat pe spațiile existente în vederea creării unui spațiu adecvat ținând cont de specificul spitalului. De asemnea ca urmare a crizelor care au avut loc în ultima perioadă, respectiv criza economică post-Covid, criza provocată de liberalizarea pieței energiei și nu în ultimul rând, conflicul armat de la granița cu România s-a constatat că mare parte a echipamentele:  medicale, mobilier etc.,  prevăzute în documentația DALI întocmită în anul 2018, nu mai sunt de actualitate și se impune atât actualizarea prețurilor cât și actualizarea sau înlocuirea unor echipamente.</w:t>
            </w:r>
          </w:p>
          <w:p w14:paraId="13904663" w14:textId="77777777" w:rsidR="00EC1D6B" w:rsidRPr="00EA2F16" w:rsidRDefault="00EC1D6B" w:rsidP="005B5CCA">
            <w:pPr>
              <w:spacing w:line="360" w:lineRule="auto"/>
              <w:jc w:val="both"/>
              <w:rPr>
                <w:rFonts w:ascii="Montserrat Light" w:eastAsia="Times New Roman" w:hAnsi="Montserrat Light" w:cs="Tahoma"/>
                <w:bCs/>
              </w:rPr>
            </w:pPr>
            <w:r w:rsidRPr="00EA2F16">
              <w:rPr>
                <w:rFonts w:ascii="Montserrat Light" w:eastAsia="Times New Roman" w:hAnsi="Montserrat Light" w:cs="Tahoma"/>
                <w:bCs/>
              </w:rPr>
              <w:t>În urma consultărilor cu reprezentanții spitalului, s-a decis renunțarea la unele echipamente medicale și înlocuirea cu unele de actualitate, mai performante inclusiv completarea cu articole noi, de tip mobilier, echipamente medicale și echipamente  IT, etc.</w:t>
            </w:r>
          </w:p>
          <w:p w14:paraId="22D9EDB3" w14:textId="594F050D" w:rsidR="00EC1D6B" w:rsidRPr="00EA2F16" w:rsidRDefault="00EC1D6B" w:rsidP="005B5CCA">
            <w:pPr>
              <w:widowControl w:val="0"/>
              <w:tabs>
                <w:tab w:val="left" w:pos="652"/>
              </w:tabs>
              <w:autoSpaceDE w:val="0"/>
              <w:autoSpaceDN w:val="0"/>
              <w:spacing w:before="53" w:after="0" w:line="360" w:lineRule="auto"/>
              <w:ind w:right="76"/>
              <w:jc w:val="both"/>
              <w:rPr>
                <w:rFonts w:ascii="Montserrat Light" w:hAnsi="Montserrat Light"/>
                <w:bCs/>
              </w:rPr>
            </w:pPr>
            <w:r w:rsidRPr="00EA2F16">
              <w:rPr>
                <w:rFonts w:ascii="Montserrat Light" w:hAnsi="Montserrat Light" w:cstheme="majorHAnsi"/>
                <w:color w:val="242626"/>
              </w:rPr>
              <w:t xml:space="preserve">Ținând cont de cele prezentate se impune actualizarea indicatorilor tehnico economici în ceea ce privește echipamentele prevăzute pentru dotarea ambulatoriului cu valoarea de </w:t>
            </w:r>
            <w:r w:rsidRPr="00EA2F16">
              <w:rPr>
                <w:rFonts w:ascii="Montserrat Light" w:hAnsi="Montserrat Light"/>
                <w:b/>
                <w:bCs/>
              </w:rPr>
              <w:t>1.655.357,54 fără TVA</w:t>
            </w:r>
            <w:r w:rsidRPr="00EA2F16">
              <w:rPr>
                <w:rFonts w:ascii="Montserrat Light" w:hAnsi="Montserrat Light"/>
                <w:bCs/>
              </w:rPr>
              <w:t>.</w:t>
            </w:r>
          </w:p>
          <w:p w14:paraId="1D80C2CC" w14:textId="77777777" w:rsidR="00EC1D6B" w:rsidRPr="00EA2F16" w:rsidRDefault="00EC1D6B" w:rsidP="005B5CCA">
            <w:pPr>
              <w:widowControl w:val="0"/>
              <w:tabs>
                <w:tab w:val="left" w:pos="652"/>
              </w:tabs>
              <w:autoSpaceDE w:val="0"/>
              <w:autoSpaceDN w:val="0"/>
              <w:spacing w:before="53" w:after="0" w:line="360" w:lineRule="auto"/>
              <w:ind w:right="76"/>
              <w:jc w:val="both"/>
              <w:rPr>
                <w:rFonts w:ascii="Montserrat Light" w:hAnsi="Montserrat Light"/>
                <w:bCs/>
              </w:rPr>
            </w:pPr>
            <w:r w:rsidRPr="00EA2F16">
              <w:rPr>
                <w:rFonts w:ascii="Montserrat Light" w:hAnsi="Montserrat Light"/>
                <w:bCs/>
              </w:rPr>
              <w:t>Astfel:</w:t>
            </w:r>
          </w:p>
          <w:p w14:paraId="6FBDCC9F" w14:textId="77777777" w:rsidR="00EC1D6B" w:rsidRPr="00EA2F16" w:rsidRDefault="00EC1D6B" w:rsidP="005B5CCA">
            <w:pPr>
              <w:widowControl w:val="0"/>
              <w:tabs>
                <w:tab w:val="left" w:pos="652"/>
              </w:tabs>
              <w:autoSpaceDE w:val="0"/>
              <w:autoSpaceDN w:val="0"/>
              <w:spacing w:before="53" w:after="0" w:line="360" w:lineRule="auto"/>
              <w:ind w:right="76"/>
              <w:jc w:val="both"/>
              <w:rPr>
                <w:rFonts w:ascii="Montserrat Light" w:hAnsi="Montserrat Light"/>
                <w:bCs/>
              </w:rPr>
            </w:pPr>
          </w:p>
          <w:p w14:paraId="5F5FD8A9" w14:textId="77777777" w:rsidR="00EC1D6B" w:rsidRPr="00EA2F16" w:rsidRDefault="00EC1D6B" w:rsidP="005B5CCA">
            <w:pPr>
              <w:pStyle w:val="ListParagraph"/>
              <w:numPr>
                <w:ilvl w:val="0"/>
                <w:numId w:val="17"/>
              </w:numPr>
              <w:spacing w:after="0" w:line="360" w:lineRule="auto"/>
              <w:jc w:val="both"/>
              <w:rPr>
                <w:rFonts w:ascii="Montserrat Light" w:hAnsi="Montserrat Light"/>
                <w:b/>
                <w:bCs/>
                <w:color w:val="000000" w:themeColor="text1"/>
              </w:rPr>
            </w:pPr>
            <w:r w:rsidRPr="00EA2F16">
              <w:rPr>
                <w:rFonts w:ascii="Montserrat Light" w:hAnsi="Montserrat Light"/>
                <w:b/>
                <w:bCs/>
                <w:color w:val="000000" w:themeColor="text1"/>
              </w:rPr>
              <w:t>5.031.599,23 lei fărăTVA – creștere indicatori tehnico-economici aferentă anului 2024</w:t>
            </w:r>
          </w:p>
          <w:p w14:paraId="7B07B09F" w14:textId="77777777" w:rsidR="00EC1D6B" w:rsidRPr="00EA2F16" w:rsidRDefault="00EC1D6B" w:rsidP="005B5CCA">
            <w:pPr>
              <w:pStyle w:val="ListParagraph"/>
              <w:numPr>
                <w:ilvl w:val="0"/>
                <w:numId w:val="17"/>
              </w:numPr>
              <w:spacing w:after="0" w:line="360" w:lineRule="auto"/>
              <w:jc w:val="both"/>
              <w:rPr>
                <w:rFonts w:ascii="Montserrat Light" w:hAnsi="Montserrat Light"/>
                <w:b/>
                <w:bCs/>
                <w:color w:val="000000" w:themeColor="text1"/>
              </w:rPr>
            </w:pPr>
            <w:r w:rsidRPr="00EA2F16">
              <w:rPr>
                <w:rFonts w:ascii="Montserrat Light" w:hAnsi="Montserrat Light"/>
                <w:b/>
                <w:bCs/>
                <w:color w:val="000000" w:themeColor="text1"/>
              </w:rPr>
              <w:t>12.214.845,86 lei fără TVA – creștere totală a indicatori tehnico-economici pentru intervalul 2022 - 2024</w:t>
            </w:r>
          </w:p>
          <w:p w14:paraId="69E811E0" w14:textId="0ACDE485" w:rsidR="00653522" w:rsidRPr="00EA2F16" w:rsidRDefault="00653522" w:rsidP="005B5CCA">
            <w:pPr>
              <w:pStyle w:val="ListParagraph"/>
              <w:spacing w:after="40" w:line="360" w:lineRule="auto"/>
              <w:ind w:left="-15"/>
              <w:rPr>
                <w:rFonts w:ascii="Montserrat Light" w:hAnsi="Montserrat Light"/>
                <w:color w:val="000000" w:themeColor="text1"/>
              </w:rPr>
            </w:pPr>
          </w:p>
        </w:tc>
      </w:tr>
      <w:tr w:rsidR="00653522" w:rsidRPr="00EA2F16" w14:paraId="646DDF4F"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0EB22CD0" w14:textId="77777777" w:rsidR="00653522" w:rsidRPr="00EA2F16" w:rsidRDefault="00653522" w:rsidP="005B5CCA">
            <w:pPr>
              <w:spacing w:after="40" w:line="360" w:lineRule="auto"/>
              <w:jc w:val="both"/>
              <w:rPr>
                <w:rFonts w:ascii="Montserrat Light" w:hAnsi="Montserrat Light"/>
                <w:b/>
                <w:bCs/>
                <w:iCs/>
                <w:noProof/>
                <w:lang w:eastAsia="ro-RO" w:bidi="ne-NP"/>
              </w:rPr>
            </w:pPr>
            <w:r w:rsidRPr="00EA2F16">
              <w:rPr>
                <w:rFonts w:ascii="Montserrat Light" w:hAnsi="Montserrat Light"/>
                <w:b/>
                <w:bCs/>
                <w:iCs/>
                <w:noProof/>
                <w:lang w:eastAsia="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653522" w:rsidRPr="00EA2F16" w14:paraId="0E45A1CF"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661CB8EE" w14:textId="77777777" w:rsidR="00653522" w:rsidRPr="00EA2F16" w:rsidRDefault="00653522" w:rsidP="005B5CCA">
            <w:pPr>
              <w:spacing w:line="360" w:lineRule="auto"/>
              <w:contextualSpacing/>
              <w:jc w:val="both"/>
              <w:rPr>
                <w:rFonts w:ascii="Montserrat Light" w:hAnsi="Montserrat Light"/>
                <w:noProof/>
              </w:rPr>
            </w:pPr>
            <w:r w:rsidRPr="00EA2F16">
              <w:rPr>
                <w:rFonts w:ascii="Montserrat Light" w:hAnsi="Montserrat Light" w:cs="Courier New"/>
                <w:b/>
                <w:bCs/>
                <w:i/>
                <w:noProof/>
                <w:shd w:val="clear" w:color="auto" w:fill="FFFFFF"/>
              </w:rPr>
              <w:t xml:space="preserve">Impactul financiar asupra bugetului judeţului pe termen scurt (pe anul curent) / lung </w:t>
            </w:r>
          </w:p>
          <w:p w14:paraId="7E7EF243" w14:textId="3F1E222A" w:rsidR="0092401E" w:rsidRPr="00EA2F16" w:rsidRDefault="0092401E" w:rsidP="005B5CCA">
            <w:pPr>
              <w:autoSpaceDE w:val="0"/>
              <w:autoSpaceDN w:val="0"/>
              <w:adjustRightInd w:val="0"/>
              <w:spacing w:after="40" w:line="360" w:lineRule="auto"/>
              <w:jc w:val="both"/>
              <w:rPr>
                <w:rFonts w:ascii="Montserrat Light" w:hAnsi="Montserrat Light"/>
                <w:bCs/>
              </w:rPr>
            </w:pPr>
            <w:r w:rsidRPr="00EA2F16">
              <w:rPr>
                <w:rFonts w:ascii="Montserrat Light" w:hAnsi="Montserrat Light"/>
                <w:bCs/>
              </w:rPr>
              <w:t>Cheltuielile neeligibile prevăzute în cadrul proiectului vor fi finanţate din bugetul propriu și vor avea impact asupra bugetului judeţului Cluj aferent anului 2024</w:t>
            </w:r>
          </w:p>
          <w:p w14:paraId="7F2E6DBD" w14:textId="02117031" w:rsidR="0092401E" w:rsidRPr="00EA2F16" w:rsidRDefault="0092401E" w:rsidP="005B5CCA">
            <w:pPr>
              <w:autoSpaceDE w:val="0"/>
              <w:autoSpaceDN w:val="0"/>
              <w:adjustRightInd w:val="0"/>
              <w:spacing w:after="40" w:line="360" w:lineRule="auto"/>
              <w:jc w:val="both"/>
              <w:rPr>
                <w:rFonts w:ascii="Montserrat Light" w:hAnsi="Montserrat Light"/>
                <w:b/>
              </w:rPr>
            </w:pPr>
            <w:r w:rsidRPr="00EA2F16">
              <w:rPr>
                <w:rFonts w:ascii="Montserrat Light" w:hAnsi="Montserrat Light"/>
                <w:b/>
              </w:rPr>
              <w:t>Prin adoptarea prezentei hotărâri intervin modificări privind valoarea totală a proiectului, astfel:</w:t>
            </w:r>
          </w:p>
          <w:tbl>
            <w:tblPr>
              <w:tblStyle w:val="TableGrid"/>
              <w:tblW w:w="0" w:type="auto"/>
              <w:tblLook w:val="04A0" w:firstRow="1" w:lastRow="0" w:firstColumn="1" w:lastColumn="0" w:noHBand="0" w:noVBand="1"/>
            </w:tblPr>
            <w:tblGrid>
              <w:gridCol w:w="1308"/>
              <w:gridCol w:w="5372"/>
              <w:gridCol w:w="3354"/>
            </w:tblGrid>
            <w:tr w:rsidR="00EC1D6B" w:rsidRPr="00EA2F16" w14:paraId="192B0723" w14:textId="77777777" w:rsidTr="003F32E2">
              <w:tc>
                <w:tcPr>
                  <w:tcW w:w="1331" w:type="dxa"/>
                </w:tcPr>
                <w:p w14:paraId="203DBE50" w14:textId="77777777" w:rsidR="00EC1D6B" w:rsidRPr="00EA2F16" w:rsidRDefault="00EC1D6B" w:rsidP="005B5CCA">
                  <w:pPr>
                    <w:autoSpaceDE w:val="0"/>
                    <w:autoSpaceDN w:val="0"/>
                    <w:adjustRightInd w:val="0"/>
                    <w:spacing w:after="40" w:line="360" w:lineRule="auto"/>
                    <w:jc w:val="center"/>
                    <w:rPr>
                      <w:rFonts w:ascii="Montserrat Light" w:hAnsi="Montserrat Light"/>
                      <w:b/>
                      <w:bCs/>
                      <w:color w:val="000000" w:themeColor="text1"/>
                      <w:sz w:val="22"/>
                      <w:szCs w:val="22"/>
                    </w:rPr>
                  </w:pPr>
                  <w:r w:rsidRPr="00EA2F16">
                    <w:rPr>
                      <w:rFonts w:ascii="Montserrat Light" w:hAnsi="Montserrat Light"/>
                      <w:b/>
                      <w:bCs/>
                      <w:color w:val="000000" w:themeColor="text1"/>
                      <w:sz w:val="22"/>
                      <w:szCs w:val="22"/>
                    </w:rPr>
                    <w:t>Nr.</w:t>
                  </w:r>
                </w:p>
              </w:tc>
              <w:tc>
                <w:tcPr>
                  <w:tcW w:w="5478" w:type="dxa"/>
                </w:tcPr>
                <w:p w14:paraId="7BBAC885" w14:textId="77777777" w:rsidR="00EC1D6B" w:rsidRPr="00EA2F16" w:rsidRDefault="00EC1D6B" w:rsidP="005B5CCA">
                  <w:pPr>
                    <w:autoSpaceDE w:val="0"/>
                    <w:autoSpaceDN w:val="0"/>
                    <w:adjustRightInd w:val="0"/>
                    <w:spacing w:after="40" w:line="360" w:lineRule="auto"/>
                    <w:jc w:val="both"/>
                    <w:rPr>
                      <w:rFonts w:ascii="Montserrat Light" w:hAnsi="Montserrat Light"/>
                      <w:b/>
                      <w:bCs/>
                      <w:color w:val="000000" w:themeColor="text1"/>
                      <w:sz w:val="22"/>
                      <w:szCs w:val="22"/>
                    </w:rPr>
                  </w:pPr>
                  <w:r w:rsidRPr="00EA2F16">
                    <w:rPr>
                      <w:rFonts w:ascii="Montserrat Light" w:hAnsi="Montserrat Light"/>
                      <w:b/>
                      <w:bCs/>
                      <w:color w:val="000000" w:themeColor="text1"/>
                      <w:sz w:val="22"/>
                      <w:szCs w:val="22"/>
                    </w:rPr>
                    <w:t>Justificare necesitate</w:t>
                  </w:r>
                </w:p>
              </w:tc>
              <w:tc>
                <w:tcPr>
                  <w:tcW w:w="3405" w:type="dxa"/>
                </w:tcPr>
                <w:p w14:paraId="47AB7EC4" w14:textId="77777777" w:rsidR="00EC1D6B" w:rsidRPr="00EA2F16" w:rsidRDefault="00EC1D6B" w:rsidP="005B5CCA">
                  <w:pPr>
                    <w:autoSpaceDE w:val="0"/>
                    <w:autoSpaceDN w:val="0"/>
                    <w:adjustRightInd w:val="0"/>
                    <w:spacing w:after="40" w:line="360" w:lineRule="auto"/>
                    <w:jc w:val="both"/>
                    <w:rPr>
                      <w:rFonts w:ascii="Montserrat Light" w:hAnsi="Montserrat Light"/>
                      <w:b/>
                      <w:bCs/>
                      <w:color w:val="000000" w:themeColor="text1"/>
                      <w:sz w:val="22"/>
                      <w:szCs w:val="22"/>
                    </w:rPr>
                  </w:pPr>
                  <w:r w:rsidRPr="00EA2F16">
                    <w:rPr>
                      <w:rFonts w:ascii="Montserrat Light" w:hAnsi="Montserrat Light"/>
                      <w:b/>
                      <w:bCs/>
                      <w:color w:val="000000" w:themeColor="text1"/>
                      <w:sz w:val="22"/>
                      <w:szCs w:val="22"/>
                    </w:rPr>
                    <w:t>Creștere indicatori</w:t>
                  </w:r>
                </w:p>
              </w:tc>
            </w:tr>
            <w:tr w:rsidR="00EC1D6B" w:rsidRPr="00EA2F16" w14:paraId="33C6CF88" w14:textId="77777777" w:rsidTr="003F32E2">
              <w:tc>
                <w:tcPr>
                  <w:tcW w:w="1331" w:type="dxa"/>
                </w:tcPr>
                <w:p w14:paraId="22BD8CB4" w14:textId="77777777" w:rsidR="00EC1D6B" w:rsidRPr="00EA2F16" w:rsidRDefault="00EC1D6B" w:rsidP="005B5CCA">
                  <w:pPr>
                    <w:autoSpaceDE w:val="0"/>
                    <w:autoSpaceDN w:val="0"/>
                    <w:adjustRightInd w:val="0"/>
                    <w:spacing w:after="40" w:line="360" w:lineRule="auto"/>
                    <w:jc w:val="center"/>
                    <w:rPr>
                      <w:rFonts w:ascii="Montserrat Light" w:hAnsi="Montserrat Light"/>
                      <w:color w:val="000000" w:themeColor="text1"/>
                      <w:sz w:val="22"/>
                      <w:szCs w:val="22"/>
                    </w:rPr>
                  </w:pPr>
                  <w:r w:rsidRPr="00EA2F16">
                    <w:rPr>
                      <w:rFonts w:ascii="Montserrat Light" w:hAnsi="Montserrat Light"/>
                      <w:color w:val="000000" w:themeColor="text1"/>
                      <w:sz w:val="22"/>
                      <w:szCs w:val="22"/>
                    </w:rPr>
                    <w:t>1</w:t>
                  </w:r>
                </w:p>
              </w:tc>
              <w:tc>
                <w:tcPr>
                  <w:tcW w:w="5478" w:type="dxa"/>
                </w:tcPr>
                <w:p w14:paraId="5CCB97B3" w14:textId="77777777" w:rsidR="00EC1D6B" w:rsidRPr="00EA2F16" w:rsidRDefault="00EC1D6B" w:rsidP="005B5CCA">
                  <w:pPr>
                    <w:autoSpaceDE w:val="0"/>
                    <w:autoSpaceDN w:val="0"/>
                    <w:adjustRightInd w:val="0"/>
                    <w:spacing w:after="40" w:line="360" w:lineRule="auto"/>
                    <w:jc w:val="both"/>
                    <w:rPr>
                      <w:rFonts w:ascii="Montserrat Light" w:hAnsi="Montserrat Light"/>
                      <w:color w:val="000000" w:themeColor="text1"/>
                      <w:sz w:val="22"/>
                      <w:szCs w:val="22"/>
                    </w:rPr>
                  </w:pPr>
                  <w:r w:rsidRPr="00EA2F16">
                    <w:rPr>
                      <w:rFonts w:ascii="Montserrat Light" w:hAnsi="Montserrat Light"/>
                      <w:color w:val="000000" w:themeColor="text1"/>
                      <w:sz w:val="22"/>
                      <w:szCs w:val="22"/>
                    </w:rPr>
                    <w:t xml:space="preserve">Actualizare valoare dotări </w:t>
                  </w:r>
                </w:p>
              </w:tc>
              <w:tc>
                <w:tcPr>
                  <w:tcW w:w="3405" w:type="dxa"/>
                </w:tcPr>
                <w:p w14:paraId="0987A4B8" w14:textId="77777777" w:rsidR="00EC1D6B" w:rsidRPr="00EA2F16" w:rsidRDefault="00EC1D6B" w:rsidP="005B5CCA">
                  <w:pPr>
                    <w:autoSpaceDE w:val="0"/>
                    <w:autoSpaceDN w:val="0"/>
                    <w:adjustRightInd w:val="0"/>
                    <w:spacing w:after="40" w:line="360" w:lineRule="auto"/>
                    <w:jc w:val="both"/>
                    <w:rPr>
                      <w:rFonts w:ascii="Montserrat Light" w:hAnsi="Montserrat Light"/>
                      <w:color w:val="000000" w:themeColor="text1"/>
                      <w:sz w:val="22"/>
                      <w:szCs w:val="22"/>
                    </w:rPr>
                  </w:pPr>
                  <w:r w:rsidRPr="00EA2F16">
                    <w:rPr>
                      <w:rFonts w:ascii="Montserrat Light" w:hAnsi="Montserrat Light"/>
                      <w:sz w:val="22"/>
                      <w:szCs w:val="22"/>
                    </w:rPr>
                    <w:t xml:space="preserve">1.655.357,54   </w:t>
                  </w:r>
                  <w:r w:rsidRPr="00EA2F16">
                    <w:rPr>
                      <w:rFonts w:ascii="Montserrat Light" w:hAnsi="Montserrat Light"/>
                      <w:color w:val="000000" w:themeColor="text1"/>
                      <w:sz w:val="22"/>
                      <w:szCs w:val="22"/>
                    </w:rPr>
                    <w:t>lei fără TVA</w:t>
                  </w:r>
                </w:p>
              </w:tc>
            </w:tr>
            <w:tr w:rsidR="00EC1D6B" w:rsidRPr="00EA2F16" w14:paraId="504D4461" w14:textId="77777777" w:rsidTr="003F32E2">
              <w:tc>
                <w:tcPr>
                  <w:tcW w:w="1331" w:type="dxa"/>
                </w:tcPr>
                <w:p w14:paraId="6D146015" w14:textId="77777777" w:rsidR="00EC1D6B" w:rsidRPr="00EA2F16" w:rsidRDefault="00EC1D6B" w:rsidP="005B5CCA">
                  <w:pPr>
                    <w:autoSpaceDE w:val="0"/>
                    <w:autoSpaceDN w:val="0"/>
                    <w:adjustRightInd w:val="0"/>
                    <w:spacing w:after="40" w:line="360" w:lineRule="auto"/>
                    <w:jc w:val="center"/>
                    <w:rPr>
                      <w:rFonts w:ascii="Montserrat Light" w:hAnsi="Montserrat Light"/>
                      <w:color w:val="000000" w:themeColor="text1"/>
                      <w:sz w:val="22"/>
                      <w:szCs w:val="22"/>
                    </w:rPr>
                  </w:pPr>
                  <w:r w:rsidRPr="00EA2F16">
                    <w:rPr>
                      <w:rFonts w:ascii="Montserrat Light" w:hAnsi="Montserrat Light"/>
                      <w:color w:val="000000" w:themeColor="text1"/>
                      <w:sz w:val="22"/>
                      <w:szCs w:val="22"/>
                    </w:rPr>
                    <w:t>2</w:t>
                  </w:r>
                </w:p>
              </w:tc>
              <w:tc>
                <w:tcPr>
                  <w:tcW w:w="5478" w:type="dxa"/>
                </w:tcPr>
                <w:p w14:paraId="41B6F100" w14:textId="77777777" w:rsidR="00EC1D6B" w:rsidRPr="00EA2F16" w:rsidRDefault="00EC1D6B" w:rsidP="005B5CCA">
                  <w:pPr>
                    <w:autoSpaceDE w:val="0"/>
                    <w:autoSpaceDN w:val="0"/>
                    <w:adjustRightInd w:val="0"/>
                    <w:spacing w:after="40" w:line="360" w:lineRule="auto"/>
                    <w:jc w:val="both"/>
                    <w:rPr>
                      <w:rFonts w:ascii="Montserrat Light" w:hAnsi="Montserrat Light"/>
                      <w:color w:val="000000" w:themeColor="text1"/>
                      <w:sz w:val="22"/>
                      <w:szCs w:val="22"/>
                    </w:rPr>
                  </w:pPr>
                  <w:r w:rsidRPr="00EA2F16">
                    <w:rPr>
                      <w:rFonts w:ascii="Montserrat Light" w:hAnsi="Montserrat Light"/>
                      <w:color w:val="000000" w:themeColor="text1"/>
                      <w:sz w:val="22"/>
                      <w:szCs w:val="22"/>
                    </w:rPr>
                    <w:t>Actualizare valoare lifturi</w:t>
                  </w:r>
                </w:p>
              </w:tc>
              <w:tc>
                <w:tcPr>
                  <w:tcW w:w="3405" w:type="dxa"/>
                </w:tcPr>
                <w:p w14:paraId="22487215" w14:textId="77777777" w:rsidR="00EC1D6B" w:rsidRPr="00EA2F16" w:rsidRDefault="00EC1D6B" w:rsidP="005B5CCA">
                  <w:pPr>
                    <w:autoSpaceDE w:val="0"/>
                    <w:autoSpaceDN w:val="0"/>
                    <w:adjustRightInd w:val="0"/>
                    <w:spacing w:after="40" w:line="360" w:lineRule="auto"/>
                    <w:jc w:val="both"/>
                    <w:rPr>
                      <w:rFonts w:ascii="Montserrat Light" w:hAnsi="Montserrat Light"/>
                      <w:color w:val="000000" w:themeColor="text1"/>
                      <w:sz w:val="22"/>
                      <w:szCs w:val="22"/>
                    </w:rPr>
                  </w:pPr>
                  <w:r w:rsidRPr="00EA2F16">
                    <w:rPr>
                      <w:rFonts w:ascii="Montserrat Light" w:hAnsi="Montserrat Light"/>
                      <w:sz w:val="22"/>
                      <w:szCs w:val="22"/>
                    </w:rPr>
                    <w:t>143.142,50</w:t>
                  </w:r>
                  <w:r w:rsidRPr="00EA2F16">
                    <w:rPr>
                      <w:rFonts w:ascii="Montserrat Light" w:hAnsi="Montserrat Light"/>
                      <w:color w:val="000000" w:themeColor="text1"/>
                      <w:sz w:val="22"/>
                      <w:szCs w:val="22"/>
                    </w:rPr>
                    <w:t xml:space="preserve">      lei fără TVA</w:t>
                  </w:r>
                </w:p>
              </w:tc>
            </w:tr>
            <w:tr w:rsidR="00EC1D6B" w:rsidRPr="00EA2F16" w14:paraId="384F5A69" w14:textId="77777777" w:rsidTr="003F32E2">
              <w:tc>
                <w:tcPr>
                  <w:tcW w:w="1331" w:type="dxa"/>
                </w:tcPr>
                <w:p w14:paraId="3F451248" w14:textId="77777777" w:rsidR="00EC1D6B" w:rsidRPr="00EA2F16" w:rsidRDefault="00EC1D6B" w:rsidP="005B5CCA">
                  <w:pPr>
                    <w:autoSpaceDE w:val="0"/>
                    <w:autoSpaceDN w:val="0"/>
                    <w:adjustRightInd w:val="0"/>
                    <w:spacing w:after="40" w:line="360" w:lineRule="auto"/>
                    <w:jc w:val="center"/>
                    <w:rPr>
                      <w:rFonts w:ascii="Montserrat Light" w:hAnsi="Montserrat Light"/>
                      <w:color w:val="000000" w:themeColor="text1"/>
                      <w:sz w:val="22"/>
                      <w:szCs w:val="22"/>
                    </w:rPr>
                  </w:pPr>
                  <w:r w:rsidRPr="00EA2F16">
                    <w:rPr>
                      <w:rFonts w:ascii="Montserrat Light" w:hAnsi="Montserrat Light"/>
                      <w:color w:val="000000" w:themeColor="text1"/>
                      <w:sz w:val="22"/>
                      <w:szCs w:val="22"/>
                    </w:rPr>
                    <w:t>3</w:t>
                  </w:r>
                </w:p>
              </w:tc>
              <w:tc>
                <w:tcPr>
                  <w:tcW w:w="5478" w:type="dxa"/>
                </w:tcPr>
                <w:p w14:paraId="57DB3437" w14:textId="77777777" w:rsidR="00EC1D6B" w:rsidRPr="00EA2F16" w:rsidRDefault="00EC1D6B" w:rsidP="005B5CCA">
                  <w:pPr>
                    <w:autoSpaceDE w:val="0"/>
                    <w:autoSpaceDN w:val="0"/>
                    <w:adjustRightInd w:val="0"/>
                    <w:spacing w:after="40" w:line="360" w:lineRule="auto"/>
                    <w:jc w:val="both"/>
                    <w:rPr>
                      <w:rFonts w:ascii="Montserrat Light" w:hAnsi="Montserrat Light"/>
                      <w:color w:val="000000" w:themeColor="text1"/>
                      <w:sz w:val="22"/>
                      <w:szCs w:val="22"/>
                    </w:rPr>
                  </w:pPr>
                  <w:r w:rsidRPr="00EA2F16">
                    <w:rPr>
                      <w:rFonts w:ascii="Montserrat Light" w:hAnsi="Montserrat Light"/>
                      <w:color w:val="000000" w:themeColor="text1"/>
                      <w:sz w:val="22"/>
                      <w:szCs w:val="22"/>
                    </w:rPr>
                    <w:t xml:space="preserve">Valori necesare pentru contractele de </w:t>
                  </w:r>
                  <w:r w:rsidRPr="00EA2F16">
                    <w:rPr>
                      <w:rFonts w:ascii="Montserrat Light" w:hAnsi="Montserrat Light"/>
                      <w:bCs/>
                      <w:sz w:val="22"/>
                      <w:szCs w:val="22"/>
                    </w:rPr>
                    <w:t>brașament pentru de apă-canal, gaze naturale și alimentare cu energie electrică</w:t>
                  </w:r>
                </w:p>
              </w:tc>
              <w:tc>
                <w:tcPr>
                  <w:tcW w:w="3405" w:type="dxa"/>
                </w:tcPr>
                <w:p w14:paraId="0F6EF694" w14:textId="77777777" w:rsidR="00EC1D6B" w:rsidRPr="00EA2F16" w:rsidRDefault="00EC1D6B" w:rsidP="005B5CCA">
                  <w:pPr>
                    <w:autoSpaceDE w:val="0"/>
                    <w:autoSpaceDN w:val="0"/>
                    <w:adjustRightInd w:val="0"/>
                    <w:spacing w:after="40" w:line="360" w:lineRule="auto"/>
                    <w:jc w:val="both"/>
                    <w:rPr>
                      <w:rFonts w:ascii="Montserrat Light" w:hAnsi="Montserrat Light"/>
                      <w:bCs/>
                      <w:sz w:val="22"/>
                      <w:szCs w:val="22"/>
                    </w:rPr>
                  </w:pPr>
                </w:p>
                <w:p w14:paraId="2EF64204" w14:textId="77777777" w:rsidR="00EC1D6B" w:rsidRPr="00EA2F16" w:rsidRDefault="00EC1D6B" w:rsidP="005B5CCA">
                  <w:pPr>
                    <w:autoSpaceDE w:val="0"/>
                    <w:autoSpaceDN w:val="0"/>
                    <w:adjustRightInd w:val="0"/>
                    <w:spacing w:after="40" w:line="360" w:lineRule="auto"/>
                    <w:jc w:val="both"/>
                    <w:rPr>
                      <w:rFonts w:ascii="Montserrat Light" w:hAnsi="Montserrat Light"/>
                      <w:color w:val="000000" w:themeColor="text1"/>
                      <w:sz w:val="22"/>
                      <w:szCs w:val="22"/>
                    </w:rPr>
                  </w:pPr>
                  <w:r w:rsidRPr="00EA2F16">
                    <w:rPr>
                      <w:rFonts w:ascii="Montserrat Light" w:hAnsi="Montserrat Light"/>
                      <w:bCs/>
                      <w:sz w:val="22"/>
                      <w:szCs w:val="22"/>
                    </w:rPr>
                    <w:t>92.297,22         lei fără TVA</w:t>
                  </w:r>
                </w:p>
              </w:tc>
            </w:tr>
            <w:tr w:rsidR="00EC1D6B" w:rsidRPr="00EA2F16" w14:paraId="5EB1B4F1" w14:textId="77777777" w:rsidTr="003F32E2">
              <w:tc>
                <w:tcPr>
                  <w:tcW w:w="1331" w:type="dxa"/>
                </w:tcPr>
                <w:p w14:paraId="574C4882" w14:textId="77777777" w:rsidR="00EC1D6B" w:rsidRPr="00EA2F16" w:rsidRDefault="00EC1D6B" w:rsidP="005B5CCA">
                  <w:pPr>
                    <w:autoSpaceDE w:val="0"/>
                    <w:autoSpaceDN w:val="0"/>
                    <w:adjustRightInd w:val="0"/>
                    <w:spacing w:after="40" w:line="360" w:lineRule="auto"/>
                    <w:jc w:val="center"/>
                    <w:rPr>
                      <w:rFonts w:ascii="Montserrat Light" w:hAnsi="Montserrat Light"/>
                      <w:color w:val="000000" w:themeColor="text1"/>
                      <w:sz w:val="22"/>
                      <w:szCs w:val="22"/>
                    </w:rPr>
                  </w:pPr>
                  <w:r w:rsidRPr="00EA2F16">
                    <w:rPr>
                      <w:rFonts w:ascii="Montserrat Light" w:hAnsi="Montserrat Light"/>
                      <w:color w:val="000000" w:themeColor="text1"/>
                      <w:sz w:val="22"/>
                      <w:szCs w:val="22"/>
                    </w:rPr>
                    <w:lastRenderedPageBreak/>
                    <w:t>4</w:t>
                  </w:r>
                </w:p>
              </w:tc>
              <w:tc>
                <w:tcPr>
                  <w:tcW w:w="5478" w:type="dxa"/>
                </w:tcPr>
                <w:p w14:paraId="24867F51" w14:textId="77777777" w:rsidR="00EC1D6B" w:rsidRPr="00EA2F16" w:rsidRDefault="00EC1D6B" w:rsidP="005B5CCA">
                  <w:pPr>
                    <w:autoSpaceDE w:val="0"/>
                    <w:autoSpaceDN w:val="0"/>
                    <w:adjustRightInd w:val="0"/>
                    <w:spacing w:after="40" w:line="360" w:lineRule="auto"/>
                    <w:jc w:val="both"/>
                    <w:rPr>
                      <w:rFonts w:ascii="Montserrat Light" w:hAnsi="Montserrat Light"/>
                      <w:color w:val="000000" w:themeColor="text1"/>
                      <w:sz w:val="22"/>
                      <w:szCs w:val="22"/>
                    </w:rPr>
                  </w:pPr>
                  <w:r w:rsidRPr="00EA2F16">
                    <w:rPr>
                      <w:rFonts w:ascii="Montserrat Light" w:hAnsi="Montserrat Light"/>
                      <w:color w:val="000000" w:themeColor="text1"/>
                      <w:sz w:val="22"/>
                      <w:szCs w:val="22"/>
                    </w:rPr>
                    <w:t xml:space="preserve">Valori suplimentare necesare în scopul eficientizării și acreditării spitalului </w:t>
                  </w:r>
                </w:p>
              </w:tc>
              <w:tc>
                <w:tcPr>
                  <w:tcW w:w="3405" w:type="dxa"/>
                </w:tcPr>
                <w:p w14:paraId="56CF02F7" w14:textId="77777777" w:rsidR="00EC1D6B" w:rsidRPr="00EA2F16" w:rsidRDefault="00EC1D6B" w:rsidP="005B5CCA">
                  <w:pPr>
                    <w:autoSpaceDE w:val="0"/>
                    <w:autoSpaceDN w:val="0"/>
                    <w:adjustRightInd w:val="0"/>
                    <w:spacing w:after="40" w:line="360" w:lineRule="auto"/>
                    <w:jc w:val="both"/>
                    <w:rPr>
                      <w:rFonts w:ascii="Montserrat Light" w:hAnsi="Montserrat Light"/>
                      <w:color w:val="000000" w:themeColor="text1"/>
                      <w:sz w:val="22"/>
                      <w:szCs w:val="22"/>
                    </w:rPr>
                  </w:pPr>
                  <w:r w:rsidRPr="00EA2F16">
                    <w:rPr>
                      <w:rFonts w:ascii="Montserrat Light" w:hAnsi="Montserrat Light"/>
                      <w:color w:val="1C1C1C"/>
                      <w:w w:val="105"/>
                      <w:sz w:val="22"/>
                      <w:szCs w:val="22"/>
                    </w:rPr>
                    <w:t xml:space="preserve">1.440.801,97 </w:t>
                  </w:r>
                  <w:r w:rsidRPr="00EA2F16">
                    <w:rPr>
                      <w:rFonts w:ascii="Montserrat Light" w:hAnsi="Montserrat Light"/>
                      <w:color w:val="000000" w:themeColor="text1"/>
                      <w:sz w:val="22"/>
                      <w:szCs w:val="22"/>
                    </w:rPr>
                    <w:t xml:space="preserve"> lei fără TVA</w:t>
                  </w:r>
                </w:p>
              </w:tc>
            </w:tr>
            <w:tr w:rsidR="00EC1D6B" w:rsidRPr="00EA2F16" w14:paraId="66E6F27E" w14:textId="77777777" w:rsidTr="003F32E2">
              <w:tc>
                <w:tcPr>
                  <w:tcW w:w="1331" w:type="dxa"/>
                </w:tcPr>
                <w:p w14:paraId="62775B03" w14:textId="77777777" w:rsidR="00EC1D6B" w:rsidRPr="00EA2F16" w:rsidRDefault="00EC1D6B" w:rsidP="005B5CCA">
                  <w:pPr>
                    <w:autoSpaceDE w:val="0"/>
                    <w:autoSpaceDN w:val="0"/>
                    <w:adjustRightInd w:val="0"/>
                    <w:spacing w:after="40" w:line="360" w:lineRule="auto"/>
                    <w:jc w:val="center"/>
                    <w:rPr>
                      <w:rFonts w:ascii="Montserrat Light" w:hAnsi="Montserrat Light"/>
                      <w:color w:val="000000" w:themeColor="text1"/>
                      <w:sz w:val="22"/>
                      <w:szCs w:val="22"/>
                    </w:rPr>
                  </w:pPr>
                  <w:r w:rsidRPr="00EA2F16">
                    <w:rPr>
                      <w:rFonts w:ascii="Montserrat Light" w:hAnsi="Montserrat Light"/>
                      <w:color w:val="000000" w:themeColor="text1"/>
                      <w:sz w:val="22"/>
                      <w:szCs w:val="22"/>
                    </w:rPr>
                    <w:t>5</w:t>
                  </w:r>
                </w:p>
              </w:tc>
              <w:tc>
                <w:tcPr>
                  <w:tcW w:w="5478" w:type="dxa"/>
                </w:tcPr>
                <w:p w14:paraId="17EB7DA6" w14:textId="77777777" w:rsidR="00EC1D6B" w:rsidRPr="00EA2F16" w:rsidRDefault="00EC1D6B" w:rsidP="005B5CCA">
                  <w:pPr>
                    <w:autoSpaceDE w:val="0"/>
                    <w:autoSpaceDN w:val="0"/>
                    <w:adjustRightInd w:val="0"/>
                    <w:spacing w:after="40" w:line="360" w:lineRule="auto"/>
                    <w:jc w:val="both"/>
                    <w:rPr>
                      <w:rFonts w:ascii="Montserrat Light" w:hAnsi="Montserrat Light"/>
                      <w:b/>
                      <w:bCs/>
                      <w:color w:val="000000" w:themeColor="text1"/>
                      <w:sz w:val="22"/>
                      <w:szCs w:val="22"/>
                    </w:rPr>
                  </w:pPr>
                  <w:r w:rsidRPr="00EA2F16">
                    <w:rPr>
                      <w:rFonts w:ascii="Montserrat Light" w:hAnsi="Montserrat Light"/>
                      <w:color w:val="000000" w:themeColor="text1"/>
                      <w:sz w:val="22"/>
                      <w:szCs w:val="22"/>
                    </w:rPr>
                    <w:t>Valoare aferentă ajustării prețului, necesar pentru anul 2024</w:t>
                  </w:r>
                </w:p>
              </w:tc>
              <w:tc>
                <w:tcPr>
                  <w:tcW w:w="3405" w:type="dxa"/>
                </w:tcPr>
                <w:p w14:paraId="404010F0" w14:textId="77777777" w:rsidR="00EC1D6B" w:rsidRPr="00EA2F16" w:rsidRDefault="00EC1D6B" w:rsidP="005B5CCA">
                  <w:pPr>
                    <w:autoSpaceDE w:val="0"/>
                    <w:autoSpaceDN w:val="0"/>
                    <w:adjustRightInd w:val="0"/>
                    <w:spacing w:after="40" w:line="360" w:lineRule="auto"/>
                    <w:jc w:val="both"/>
                    <w:rPr>
                      <w:rFonts w:ascii="Montserrat Light" w:hAnsi="Montserrat Light"/>
                      <w:color w:val="000000" w:themeColor="text1"/>
                      <w:sz w:val="22"/>
                      <w:szCs w:val="22"/>
                    </w:rPr>
                  </w:pPr>
                  <w:r w:rsidRPr="00EA2F16">
                    <w:rPr>
                      <w:rFonts w:ascii="Montserrat Light" w:hAnsi="Montserrat Light"/>
                      <w:color w:val="000000" w:themeColor="text1"/>
                      <w:sz w:val="22"/>
                      <w:szCs w:val="22"/>
                    </w:rPr>
                    <w:t>1.545.000         lei fără TVA</w:t>
                  </w:r>
                </w:p>
                <w:p w14:paraId="74D69389" w14:textId="77777777" w:rsidR="00EC1D6B" w:rsidRPr="00EA2F16" w:rsidRDefault="00EC1D6B" w:rsidP="005B5CCA">
                  <w:pPr>
                    <w:autoSpaceDE w:val="0"/>
                    <w:autoSpaceDN w:val="0"/>
                    <w:adjustRightInd w:val="0"/>
                    <w:spacing w:after="40" w:line="360" w:lineRule="auto"/>
                    <w:jc w:val="both"/>
                    <w:rPr>
                      <w:rFonts w:ascii="Montserrat Light" w:hAnsi="Montserrat Light"/>
                      <w:color w:val="000000" w:themeColor="text1"/>
                      <w:sz w:val="22"/>
                      <w:szCs w:val="22"/>
                    </w:rPr>
                  </w:pPr>
                </w:p>
              </w:tc>
            </w:tr>
            <w:tr w:rsidR="00EC1D6B" w:rsidRPr="00EA2F16" w14:paraId="7EC3C1BA" w14:textId="77777777" w:rsidTr="003F32E2">
              <w:tc>
                <w:tcPr>
                  <w:tcW w:w="1331" w:type="dxa"/>
                </w:tcPr>
                <w:p w14:paraId="44F1B233" w14:textId="77777777" w:rsidR="00EC1D6B" w:rsidRPr="00EA2F16" w:rsidRDefault="00EC1D6B" w:rsidP="005B5CCA">
                  <w:pPr>
                    <w:autoSpaceDE w:val="0"/>
                    <w:autoSpaceDN w:val="0"/>
                    <w:adjustRightInd w:val="0"/>
                    <w:spacing w:after="40" w:line="360" w:lineRule="auto"/>
                    <w:jc w:val="center"/>
                    <w:rPr>
                      <w:rFonts w:ascii="Montserrat Light" w:hAnsi="Montserrat Light"/>
                      <w:color w:val="000000" w:themeColor="text1"/>
                      <w:sz w:val="22"/>
                      <w:szCs w:val="22"/>
                    </w:rPr>
                  </w:pPr>
                </w:p>
              </w:tc>
              <w:tc>
                <w:tcPr>
                  <w:tcW w:w="5478" w:type="dxa"/>
                </w:tcPr>
                <w:p w14:paraId="074E33FC" w14:textId="77777777" w:rsidR="00EC1D6B" w:rsidRPr="00EA2F16" w:rsidRDefault="00EC1D6B" w:rsidP="005B5CCA">
                  <w:pPr>
                    <w:autoSpaceDE w:val="0"/>
                    <w:autoSpaceDN w:val="0"/>
                    <w:adjustRightInd w:val="0"/>
                    <w:spacing w:after="40" w:line="360" w:lineRule="auto"/>
                    <w:jc w:val="both"/>
                    <w:rPr>
                      <w:rFonts w:ascii="Montserrat Light" w:hAnsi="Montserrat Light"/>
                      <w:color w:val="000000" w:themeColor="text1"/>
                      <w:sz w:val="22"/>
                      <w:szCs w:val="22"/>
                    </w:rPr>
                  </w:pPr>
                  <w:r w:rsidRPr="00EA2F16">
                    <w:rPr>
                      <w:rFonts w:ascii="Montserrat Light" w:hAnsi="Montserrat Light"/>
                      <w:color w:val="000000" w:themeColor="text1"/>
                      <w:sz w:val="22"/>
                      <w:szCs w:val="22"/>
                    </w:rPr>
                    <w:t>Valoare necesară pentru taxa ISC pentru recepția lucrărilor</w:t>
                  </w:r>
                </w:p>
              </w:tc>
              <w:tc>
                <w:tcPr>
                  <w:tcW w:w="3405" w:type="dxa"/>
                </w:tcPr>
                <w:p w14:paraId="5E2CFBC6" w14:textId="77777777" w:rsidR="00EC1D6B" w:rsidRPr="00EA2F16" w:rsidRDefault="00EC1D6B" w:rsidP="005B5CCA">
                  <w:pPr>
                    <w:autoSpaceDE w:val="0"/>
                    <w:autoSpaceDN w:val="0"/>
                    <w:adjustRightInd w:val="0"/>
                    <w:spacing w:after="40" w:line="360" w:lineRule="auto"/>
                    <w:jc w:val="both"/>
                    <w:rPr>
                      <w:rFonts w:ascii="Montserrat Light" w:hAnsi="Montserrat Light"/>
                      <w:color w:val="000000" w:themeColor="text1"/>
                      <w:sz w:val="22"/>
                      <w:szCs w:val="22"/>
                    </w:rPr>
                  </w:pPr>
                  <w:r w:rsidRPr="00EA2F16">
                    <w:rPr>
                      <w:rFonts w:ascii="Montserrat Light" w:hAnsi="Montserrat Light"/>
                      <w:color w:val="000000" w:themeColor="text1"/>
                      <w:sz w:val="22"/>
                      <w:szCs w:val="22"/>
                    </w:rPr>
                    <w:t>155.000           lei fără TVA</w:t>
                  </w:r>
                </w:p>
              </w:tc>
            </w:tr>
            <w:tr w:rsidR="00EC1D6B" w:rsidRPr="00EA2F16" w14:paraId="37EE1B42" w14:textId="77777777" w:rsidTr="003F32E2">
              <w:tc>
                <w:tcPr>
                  <w:tcW w:w="1331" w:type="dxa"/>
                </w:tcPr>
                <w:p w14:paraId="36EC04DE" w14:textId="77777777" w:rsidR="00EC1D6B" w:rsidRPr="00EA2F16" w:rsidRDefault="00EC1D6B" w:rsidP="005B5CCA">
                  <w:pPr>
                    <w:autoSpaceDE w:val="0"/>
                    <w:autoSpaceDN w:val="0"/>
                    <w:adjustRightInd w:val="0"/>
                    <w:spacing w:after="40" w:line="360" w:lineRule="auto"/>
                    <w:jc w:val="center"/>
                    <w:rPr>
                      <w:rFonts w:ascii="Montserrat Light" w:hAnsi="Montserrat Light"/>
                      <w:color w:val="000000" w:themeColor="text1"/>
                      <w:sz w:val="22"/>
                      <w:szCs w:val="22"/>
                    </w:rPr>
                  </w:pPr>
                </w:p>
              </w:tc>
              <w:tc>
                <w:tcPr>
                  <w:tcW w:w="5478" w:type="dxa"/>
                </w:tcPr>
                <w:p w14:paraId="17837BB6" w14:textId="77777777" w:rsidR="00EC1D6B" w:rsidRPr="00EA2F16" w:rsidRDefault="00EC1D6B" w:rsidP="005B5CCA">
                  <w:pPr>
                    <w:autoSpaceDE w:val="0"/>
                    <w:autoSpaceDN w:val="0"/>
                    <w:adjustRightInd w:val="0"/>
                    <w:spacing w:after="40" w:line="360" w:lineRule="auto"/>
                    <w:jc w:val="both"/>
                    <w:rPr>
                      <w:rFonts w:ascii="Montserrat Light" w:hAnsi="Montserrat Light"/>
                      <w:b/>
                      <w:bCs/>
                      <w:color w:val="000000" w:themeColor="text1"/>
                      <w:sz w:val="22"/>
                      <w:szCs w:val="22"/>
                    </w:rPr>
                  </w:pPr>
                  <w:r w:rsidRPr="00EA2F16">
                    <w:rPr>
                      <w:rFonts w:ascii="Montserrat Light" w:hAnsi="Montserrat Light"/>
                      <w:b/>
                      <w:bCs/>
                      <w:color w:val="000000" w:themeColor="text1"/>
                      <w:sz w:val="22"/>
                      <w:szCs w:val="22"/>
                    </w:rPr>
                    <w:t>TOTAL NECESAR  ANUL 2024</w:t>
                  </w:r>
                </w:p>
              </w:tc>
              <w:tc>
                <w:tcPr>
                  <w:tcW w:w="3405" w:type="dxa"/>
                </w:tcPr>
                <w:p w14:paraId="2A2DBE66" w14:textId="77777777" w:rsidR="00EC1D6B" w:rsidRPr="00EA2F16" w:rsidRDefault="00EC1D6B" w:rsidP="005B5CCA">
                  <w:pPr>
                    <w:autoSpaceDE w:val="0"/>
                    <w:autoSpaceDN w:val="0"/>
                    <w:adjustRightInd w:val="0"/>
                    <w:spacing w:after="40" w:line="360" w:lineRule="auto"/>
                    <w:jc w:val="both"/>
                    <w:rPr>
                      <w:rFonts w:ascii="Montserrat Light" w:hAnsi="Montserrat Light"/>
                      <w:b/>
                      <w:bCs/>
                      <w:color w:val="000000" w:themeColor="text1"/>
                      <w:sz w:val="22"/>
                      <w:szCs w:val="22"/>
                    </w:rPr>
                  </w:pPr>
                  <w:r w:rsidRPr="00EA2F16">
                    <w:rPr>
                      <w:rFonts w:ascii="Montserrat Light" w:hAnsi="Montserrat Light"/>
                      <w:b/>
                      <w:bCs/>
                      <w:color w:val="000000" w:themeColor="text1"/>
                      <w:sz w:val="22"/>
                      <w:szCs w:val="22"/>
                    </w:rPr>
                    <w:t>5.031.599,23 lei fără TVA</w:t>
                  </w:r>
                </w:p>
              </w:tc>
            </w:tr>
            <w:tr w:rsidR="00EC1D6B" w:rsidRPr="00EA2F16" w14:paraId="6CFEB77F" w14:textId="77777777" w:rsidTr="003F32E2">
              <w:tc>
                <w:tcPr>
                  <w:tcW w:w="1331" w:type="dxa"/>
                </w:tcPr>
                <w:p w14:paraId="44988267" w14:textId="77777777" w:rsidR="00EC1D6B" w:rsidRPr="00EA2F16" w:rsidRDefault="00EC1D6B" w:rsidP="005B5CCA">
                  <w:pPr>
                    <w:autoSpaceDE w:val="0"/>
                    <w:autoSpaceDN w:val="0"/>
                    <w:adjustRightInd w:val="0"/>
                    <w:spacing w:after="40" w:line="360" w:lineRule="auto"/>
                    <w:jc w:val="center"/>
                    <w:rPr>
                      <w:rFonts w:ascii="Montserrat Light" w:hAnsi="Montserrat Light"/>
                      <w:color w:val="000000" w:themeColor="text1"/>
                      <w:sz w:val="22"/>
                      <w:szCs w:val="22"/>
                    </w:rPr>
                  </w:pPr>
                  <w:r w:rsidRPr="00EA2F16">
                    <w:rPr>
                      <w:rFonts w:ascii="Montserrat Light" w:hAnsi="Montserrat Light"/>
                      <w:color w:val="000000" w:themeColor="text1"/>
                      <w:sz w:val="22"/>
                      <w:szCs w:val="22"/>
                    </w:rPr>
                    <w:t>1</w:t>
                  </w:r>
                </w:p>
              </w:tc>
              <w:tc>
                <w:tcPr>
                  <w:tcW w:w="5478" w:type="dxa"/>
                </w:tcPr>
                <w:p w14:paraId="29CF7193" w14:textId="77777777" w:rsidR="00EC1D6B" w:rsidRPr="00EA2F16" w:rsidRDefault="00EC1D6B" w:rsidP="005B5CCA">
                  <w:pPr>
                    <w:autoSpaceDE w:val="0"/>
                    <w:autoSpaceDN w:val="0"/>
                    <w:adjustRightInd w:val="0"/>
                    <w:spacing w:after="40" w:line="360" w:lineRule="auto"/>
                    <w:jc w:val="both"/>
                    <w:rPr>
                      <w:rFonts w:ascii="Montserrat Light" w:hAnsi="Montserrat Light"/>
                      <w:bCs/>
                      <w:color w:val="000000" w:themeColor="text1"/>
                      <w:sz w:val="22"/>
                      <w:szCs w:val="22"/>
                    </w:rPr>
                  </w:pPr>
                  <w:r w:rsidRPr="00EA2F16">
                    <w:rPr>
                      <w:rFonts w:ascii="Montserrat Light" w:hAnsi="Montserrat Light"/>
                      <w:bCs/>
                      <w:iCs/>
                      <w:sz w:val="22"/>
                      <w:szCs w:val="22"/>
                    </w:rPr>
                    <w:t>Valoarea cumulată a sumelor ajustate pentru intervalul ianuarie 2020 – decembrie 2023</w:t>
                  </w:r>
                </w:p>
              </w:tc>
              <w:tc>
                <w:tcPr>
                  <w:tcW w:w="3405" w:type="dxa"/>
                </w:tcPr>
                <w:p w14:paraId="1644EB2C" w14:textId="77777777" w:rsidR="00EC1D6B" w:rsidRPr="00EA2F16" w:rsidRDefault="00EC1D6B" w:rsidP="005B5CCA">
                  <w:pPr>
                    <w:autoSpaceDE w:val="0"/>
                    <w:autoSpaceDN w:val="0"/>
                    <w:adjustRightInd w:val="0"/>
                    <w:spacing w:after="40" w:line="360" w:lineRule="auto"/>
                    <w:jc w:val="both"/>
                    <w:rPr>
                      <w:rFonts w:ascii="Montserrat Light" w:hAnsi="Montserrat Light"/>
                      <w:bCs/>
                      <w:color w:val="000000" w:themeColor="text1"/>
                      <w:sz w:val="22"/>
                      <w:szCs w:val="22"/>
                    </w:rPr>
                  </w:pPr>
                  <w:r w:rsidRPr="00EA2F16">
                    <w:rPr>
                      <w:rFonts w:ascii="Montserrat Light" w:hAnsi="Montserrat Light"/>
                      <w:bCs/>
                      <w:iCs/>
                      <w:sz w:val="22"/>
                      <w:szCs w:val="22"/>
                    </w:rPr>
                    <w:t>5.634.062,61     lei fără TVA</w:t>
                  </w:r>
                </w:p>
              </w:tc>
            </w:tr>
            <w:tr w:rsidR="00EC1D6B" w:rsidRPr="00EA2F16" w14:paraId="2DE56C3E" w14:textId="77777777" w:rsidTr="003F32E2">
              <w:tc>
                <w:tcPr>
                  <w:tcW w:w="1331" w:type="dxa"/>
                </w:tcPr>
                <w:p w14:paraId="02D26C0A" w14:textId="77777777" w:rsidR="00EC1D6B" w:rsidRPr="00EA2F16" w:rsidRDefault="00EC1D6B" w:rsidP="005B5CCA">
                  <w:pPr>
                    <w:autoSpaceDE w:val="0"/>
                    <w:autoSpaceDN w:val="0"/>
                    <w:adjustRightInd w:val="0"/>
                    <w:spacing w:after="40" w:line="360" w:lineRule="auto"/>
                    <w:jc w:val="center"/>
                    <w:rPr>
                      <w:rFonts w:ascii="Montserrat Light" w:hAnsi="Montserrat Light"/>
                      <w:color w:val="000000" w:themeColor="text1"/>
                      <w:sz w:val="22"/>
                      <w:szCs w:val="22"/>
                    </w:rPr>
                  </w:pPr>
                  <w:r w:rsidRPr="00EA2F16">
                    <w:rPr>
                      <w:rFonts w:ascii="Montserrat Light" w:hAnsi="Montserrat Light"/>
                      <w:color w:val="000000" w:themeColor="text1"/>
                      <w:sz w:val="22"/>
                      <w:szCs w:val="22"/>
                    </w:rPr>
                    <w:t>2</w:t>
                  </w:r>
                </w:p>
              </w:tc>
              <w:tc>
                <w:tcPr>
                  <w:tcW w:w="5478" w:type="dxa"/>
                </w:tcPr>
                <w:p w14:paraId="5D877A7F" w14:textId="77777777" w:rsidR="00EC1D6B" w:rsidRPr="00EA2F16" w:rsidRDefault="00EC1D6B" w:rsidP="005B5CCA">
                  <w:pPr>
                    <w:autoSpaceDE w:val="0"/>
                    <w:autoSpaceDN w:val="0"/>
                    <w:adjustRightInd w:val="0"/>
                    <w:spacing w:after="40" w:line="360" w:lineRule="auto"/>
                    <w:jc w:val="both"/>
                    <w:rPr>
                      <w:rFonts w:ascii="Montserrat Light" w:hAnsi="Montserrat Light"/>
                      <w:bCs/>
                      <w:color w:val="000000" w:themeColor="text1"/>
                      <w:sz w:val="22"/>
                      <w:szCs w:val="22"/>
                    </w:rPr>
                  </w:pPr>
                  <w:r w:rsidRPr="00EA2F16">
                    <w:rPr>
                      <w:rFonts w:ascii="Montserrat Light" w:hAnsi="Montserrat Light"/>
                      <w:bCs/>
                      <w:iCs/>
                      <w:sz w:val="22"/>
                      <w:szCs w:val="22"/>
                    </w:rPr>
                    <w:t xml:space="preserve">Valoare aprobată prin Actul aditional nr. 2 </w:t>
                  </w:r>
                  <w:r w:rsidRPr="00EA2F16">
                    <w:rPr>
                      <w:rFonts w:ascii="Montserrat Light" w:hAnsi="Montserrat Light"/>
                      <w:bCs/>
                      <w:color w:val="1C1C1C"/>
                      <w:w w:val="105"/>
                      <w:sz w:val="22"/>
                      <w:szCs w:val="22"/>
                    </w:rPr>
                    <w:t>/09.11.2022</w:t>
                  </w:r>
                  <w:r w:rsidRPr="00EA2F16">
                    <w:rPr>
                      <w:rFonts w:ascii="Montserrat Light" w:hAnsi="Montserrat Light"/>
                      <w:bCs/>
                      <w:iCs/>
                      <w:sz w:val="22"/>
                      <w:szCs w:val="22"/>
                    </w:rPr>
                    <w:t xml:space="preserve"> (aplicare sistem de fațade exterioare)</w:t>
                  </w:r>
                </w:p>
              </w:tc>
              <w:tc>
                <w:tcPr>
                  <w:tcW w:w="3405" w:type="dxa"/>
                </w:tcPr>
                <w:p w14:paraId="31734331" w14:textId="77777777" w:rsidR="00EC1D6B" w:rsidRPr="00EA2F16" w:rsidRDefault="00EC1D6B" w:rsidP="005B5CCA">
                  <w:pPr>
                    <w:autoSpaceDE w:val="0"/>
                    <w:autoSpaceDN w:val="0"/>
                    <w:adjustRightInd w:val="0"/>
                    <w:spacing w:after="40" w:line="360" w:lineRule="auto"/>
                    <w:jc w:val="both"/>
                    <w:rPr>
                      <w:rFonts w:ascii="Montserrat Light" w:hAnsi="Montserrat Light"/>
                      <w:bCs/>
                      <w:color w:val="000000" w:themeColor="text1"/>
                      <w:sz w:val="22"/>
                      <w:szCs w:val="22"/>
                    </w:rPr>
                  </w:pPr>
                  <w:r w:rsidRPr="00EA2F16">
                    <w:rPr>
                      <w:rFonts w:ascii="Montserrat Light" w:hAnsi="Montserrat Light"/>
                      <w:bCs/>
                      <w:color w:val="1C1C1C"/>
                      <w:w w:val="105"/>
                      <w:sz w:val="22"/>
                      <w:szCs w:val="22"/>
                    </w:rPr>
                    <w:t>1.549.184,02     lei fără TVA</w:t>
                  </w:r>
                </w:p>
              </w:tc>
            </w:tr>
            <w:tr w:rsidR="00EC1D6B" w:rsidRPr="00EA2F16" w14:paraId="6913FFBD" w14:textId="77777777" w:rsidTr="003F32E2">
              <w:tc>
                <w:tcPr>
                  <w:tcW w:w="1331" w:type="dxa"/>
                </w:tcPr>
                <w:p w14:paraId="55765E43" w14:textId="77777777" w:rsidR="00EC1D6B" w:rsidRPr="00EA2F16" w:rsidRDefault="00EC1D6B" w:rsidP="005B5CCA">
                  <w:pPr>
                    <w:autoSpaceDE w:val="0"/>
                    <w:autoSpaceDN w:val="0"/>
                    <w:adjustRightInd w:val="0"/>
                    <w:spacing w:after="40" w:line="360" w:lineRule="auto"/>
                    <w:jc w:val="center"/>
                    <w:rPr>
                      <w:rFonts w:ascii="Montserrat Light" w:hAnsi="Montserrat Light"/>
                      <w:color w:val="000000" w:themeColor="text1"/>
                      <w:sz w:val="22"/>
                      <w:szCs w:val="22"/>
                    </w:rPr>
                  </w:pPr>
                </w:p>
              </w:tc>
              <w:tc>
                <w:tcPr>
                  <w:tcW w:w="5478" w:type="dxa"/>
                </w:tcPr>
                <w:p w14:paraId="390B2514" w14:textId="77777777" w:rsidR="00EC1D6B" w:rsidRPr="00EA2F16" w:rsidRDefault="00EC1D6B" w:rsidP="005B5CCA">
                  <w:pPr>
                    <w:autoSpaceDE w:val="0"/>
                    <w:autoSpaceDN w:val="0"/>
                    <w:adjustRightInd w:val="0"/>
                    <w:spacing w:after="40" w:line="360" w:lineRule="auto"/>
                    <w:jc w:val="both"/>
                    <w:rPr>
                      <w:rFonts w:ascii="Montserrat Light" w:hAnsi="Montserrat Light"/>
                      <w:b/>
                      <w:bCs/>
                      <w:color w:val="000000" w:themeColor="text1"/>
                      <w:sz w:val="22"/>
                      <w:szCs w:val="22"/>
                    </w:rPr>
                  </w:pPr>
                  <w:r w:rsidRPr="00EA2F16">
                    <w:rPr>
                      <w:rFonts w:ascii="Montserrat Light" w:hAnsi="Montserrat Light"/>
                      <w:b/>
                      <w:bCs/>
                      <w:color w:val="000000" w:themeColor="text1"/>
                      <w:sz w:val="22"/>
                      <w:szCs w:val="22"/>
                    </w:rPr>
                    <w:t xml:space="preserve">TOTAL CREȘTERE INDICATORI TEHNICO – ECONOMICI </w:t>
                  </w:r>
                </w:p>
              </w:tc>
              <w:tc>
                <w:tcPr>
                  <w:tcW w:w="3405" w:type="dxa"/>
                </w:tcPr>
                <w:p w14:paraId="7B9A49F4" w14:textId="77777777" w:rsidR="00EC1D6B" w:rsidRPr="00EA2F16" w:rsidRDefault="00EC1D6B" w:rsidP="005B5CCA">
                  <w:pPr>
                    <w:autoSpaceDE w:val="0"/>
                    <w:autoSpaceDN w:val="0"/>
                    <w:adjustRightInd w:val="0"/>
                    <w:spacing w:after="40" w:line="360" w:lineRule="auto"/>
                    <w:jc w:val="both"/>
                    <w:rPr>
                      <w:rFonts w:ascii="Montserrat Light" w:hAnsi="Montserrat Light"/>
                      <w:b/>
                      <w:bCs/>
                      <w:color w:val="000000" w:themeColor="text1"/>
                      <w:sz w:val="22"/>
                      <w:szCs w:val="22"/>
                    </w:rPr>
                  </w:pPr>
                  <w:r w:rsidRPr="00EA2F16">
                    <w:rPr>
                      <w:rFonts w:ascii="Montserrat Light" w:hAnsi="Montserrat Light"/>
                      <w:b/>
                      <w:bCs/>
                      <w:color w:val="000000" w:themeColor="text1"/>
                      <w:sz w:val="22"/>
                      <w:szCs w:val="22"/>
                    </w:rPr>
                    <w:t>12.214.845,86   lei fără TVA</w:t>
                  </w:r>
                </w:p>
              </w:tc>
            </w:tr>
          </w:tbl>
          <w:p w14:paraId="21150291" w14:textId="77777777" w:rsidR="00653522" w:rsidRPr="00EA2F16" w:rsidRDefault="00653522" w:rsidP="005B5CCA">
            <w:pPr>
              <w:spacing w:after="40" w:line="360" w:lineRule="auto"/>
              <w:jc w:val="both"/>
              <w:rPr>
                <w:rFonts w:ascii="Montserrat Light" w:hAnsi="Montserrat Light"/>
                <w:b/>
                <w:bCs/>
                <w:i/>
                <w:noProof/>
                <w:shd w:val="clear" w:color="auto" w:fill="FFFFFF"/>
              </w:rPr>
            </w:pPr>
            <w:r w:rsidRPr="00EA2F16">
              <w:rPr>
                <w:rFonts w:ascii="Montserrat Light" w:hAnsi="Montserrat Light"/>
                <w:b/>
                <w:bCs/>
                <w:i/>
                <w:noProof/>
                <w:shd w:val="clear" w:color="auto" w:fill="FFFFFF"/>
              </w:rPr>
              <w:t xml:space="preserve">Impactul asupra sarcinilor administrative </w:t>
            </w:r>
          </w:p>
          <w:p w14:paraId="3E103171" w14:textId="23272F2E" w:rsidR="00653522" w:rsidRPr="00EA2F16" w:rsidRDefault="0092401E" w:rsidP="005B5CCA">
            <w:pPr>
              <w:autoSpaceDE w:val="0"/>
              <w:autoSpaceDN w:val="0"/>
              <w:adjustRightInd w:val="0"/>
              <w:spacing w:after="40" w:line="360" w:lineRule="auto"/>
              <w:jc w:val="both"/>
              <w:rPr>
                <w:rFonts w:ascii="Montserrat Light" w:hAnsi="Montserrat Light"/>
              </w:rPr>
            </w:pPr>
            <w:r w:rsidRPr="00EA2F16">
              <w:rPr>
                <w:rFonts w:ascii="Montserrat Light" w:hAnsi="Montserrat Light"/>
              </w:rPr>
              <w:t>Actuala hotărâre va fi anexată documentațiilor care vor fi depuse în vederea încheierii u</w:t>
            </w:r>
            <w:r w:rsidR="00422862" w:rsidRPr="00EA2F16">
              <w:rPr>
                <w:rFonts w:ascii="Montserrat Light" w:hAnsi="Montserrat Light"/>
              </w:rPr>
              <w:t xml:space="preserve">nui </w:t>
            </w:r>
            <w:r w:rsidRPr="00EA2F16">
              <w:rPr>
                <w:rFonts w:ascii="Montserrat Light" w:hAnsi="Montserrat Light"/>
              </w:rPr>
              <w:t xml:space="preserve">Act adițional la </w:t>
            </w:r>
            <w:r w:rsidRPr="00EA2F16">
              <w:rPr>
                <w:rFonts w:ascii="Montserrat Light" w:eastAsia="Calibri" w:hAnsi="Montserrat Light"/>
              </w:rPr>
              <w:t>Contractul de finanțare: 4627 din 02.09.2019;</w:t>
            </w:r>
          </w:p>
        </w:tc>
      </w:tr>
      <w:tr w:rsidR="00653522" w:rsidRPr="00EA2F16" w14:paraId="30F85582" w14:textId="77777777" w:rsidTr="00677CF9">
        <w:trPr>
          <w:trHeight w:val="407"/>
        </w:trPr>
        <w:tc>
          <w:tcPr>
            <w:tcW w:w="10260" w:type="dxa"/>
            <w:gridSpan w:val="5"/>
            <w:tcBorders>
              <w:top w:val="single" w:sz="4" w:space="0" w:color="auto"/>
              <w:left w:val="single" w:sz="4" w:space="0" w:color="auto"/>
              <w:bottom w:val="single" w:sz="4" w:space="0" w:color="auto"/>
              <w:right w:val="single" w:sz="4" w:space="0" w:color="auto"/>
            </w:tcBorders>
            <w:vAlign w:val="center"/>
            <w:hideMark/>
          </w:tcPr>
          <w:p w14:paraId="205D28F0" w14:textId="77777777" w:rsidR="00653522" w:rsidRPr="00EA2F16" w:rsidRDefault="00653522" w:rsidP="005B5CCA">
            <w:pPr>
              <w:autoSpaceDE w:val="0"/>
              <w:autoSpaceDN w:val="0"/>
              <w:adjustRightInd w:val="0"/>
              <w:spacing w:after="40" w:line="360" w:lineRule="auto"/>
              <w:rPr>
                <w:rFonts w:ascii="Montserrat Light" w:hAnsi="Montserrat Light" w:cs="Calibri Light"/>
                <w:iCs/>
                <w:noProof/>
                <w:highlight w:val="green"/>
                <w:shd w:val="clear" w:color="auto" w:fill="FFFFFF"/>
                <w:lang w:eastAsia="ro-RO"/>
              </w:rPr>
            </w:pPr>
            <w:r w:rsidRPr="00EA2F16">
              <w:rPr>
                <w:rFonts w:ascii="Montserrat Light" w:hAnsi="Montserrat Light"/>
                <w:b/>
                <w:iCs/>
                <w:noProof/>
                <w:lang w:eastAsia="ro-RO" w:bidi="ne-NP"/>
              </w:rPr>
              <w:lastRenderedPageBreak/>
              <w:t xml:space="preserve">Secțiunea a 4-a - Concluzii/propuneri: </w:t>
            </w:r>
          </w:p>
        </w:tc>
      </w:tr>
      <w:tr w:rsidR="00653522" w:rsidRPr="00EA2F16" w14:paraId="72D82D82"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41F5194B" w14:textId="77777777" w:rsidR="00653522" w:rsidRPr="00EA2F16" w:rsidRDefault="00653522" w:rsidP="005B5CCA">
            <w:pPr>
              <w:spacing w:after="40" w:line="360" w:lineRule="auto"/>
              <w:jc w:val="both"/>
              <w:rPr>
                <w:rFonts w:ascii="Montserrat Light" w:hAnsi="Montserrat Light"/>
                <w:iCs/>
                <w:shd w:val="clear" w:color="auto" w:fill="FFFFFF"/>
                <w:lang w:eastAsia="ro-RO"/>
              </w:rPr>
            </w:pPr>
            <w:r w:rsidRPr="00EA2F16">
              <w:rPr>
                <w:rFonts w:ascii="Montserrat Light" w:hAnsi="Montserrat Light"/>
                <w:iCs/>
                <w:lang w:eastAsia="ro-RO"/>
              </w:rPr>
              <w:t xml:space="preserve">În urma analizării proiectului de hotărâre și a documentării efectuate, certificăm faptul că proiectul de hotărâre </w:t>
            </w:r>
            <w:r w:rsidRPr="00EA2F16">
              <w:rPr>
                <w:rFonts w:ascii="Montserrat Light" w:hAnsi="Montserrat Light"/>
                <w:b/>
                <w:bCs/>
                <w:iCs/>
                <w:lang w:eastAsia="ro-RO"/>
              </w:rPr>
              <w:t>îndeplinește</w:t>
            </w:r>
            <w:r w:rsidRPr="00EA2F16">
              <w:rPr>
                <w:rFonts w:ascii="Montserrat Light" w:hAnsi="Montserrat Light"/>
                <w:iCs/>
                <w:lang w:eastAsia="ro-RO"/>
              </w:rPr>
              <w:t xml:space="preserve"> cerințele tehnice specificate la Secțiunea a 2-a”</w:t>
            </w:r>
          </w:p>
        </w:tc>
      </w:tr>
      <w:tr w:rsidR="00653522" w:rsidRPr="00EA2F16" w14:paraId="5FB434CC" w14:textId="77777777" w:rsidTr="00677CF9">
        <w:trPr>
          <w:trHeight w:val="410"/>
        </w:trPr>
        <w:tc>
          <w:tcPr>
            <w:tcW w:w="3531" w:type="dxa"/>
            <w:tcBorders>
              <w:top w:val="single" w:sz="4" w:space="0" w:color="auto"/>
              <w:left w:val="single" w:sz="4" w:space="0" w:color="auto"/>
              <w:bottom w:val="single" w:sz="4" w:space="0" w:color="auto"/>
              <w:right w:val="single" w:sz="4" w:space="0" w:color="auto"/>
            </w:tcBorders>
            <w:vAlign w:val="center"/>
          </w:tcPr>
          <w:p w14:paraId="6A56B734" w14:textId="77777777" w:rsidR="00653522" w:rsidRPr="00EA2F16" w:rsidRDefault="00653522" w:rsidP="005B5CCA">
            <w:pPr>
              <w:autoSpaceDE w:val="0"/>
              <w:autoSpaceDN w:val="0"/>
              <w:adjustRightInd w:val="0"/>
              <w:spacing w:after="40" w:line="360" w:lineRule="auto"/>
              <w:jc w:val="center"/>
              <w:rPr>
                <w:rFonts w:ascii="Montserrat Light" w:hAnsi="Montserrat Light" w:cs="Calibri Light"/>
                <w:b/>
                <w:bCs/>
                <w:iCs/>
                <w:noProof/>
                <w:shd w:val="clear" w:color="auto" w:fill="FFFFFF"/>
                <w:lang w:eastAsia="ro-RO"/>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1BBF4426" w14:textId="77777777" w:rsidR="00653522" w:rsidRPr="00EA2F16" w:rsidRDefault="00653522" w:rsidP="005B5CCA">
            <w:pPr>
              <w:autoSpaceDE w:val="0"/>
              <w:autoSpaceDN w:val="0"/>
              <w:adjustRightInd w:val="0"/>
              <w:spacing w:after="40" w:line="360" w:lineRule="auto"/>
              <w:jc w:val="center"/>
              <w:rPr>
                <w:rFonts w:ascii="Montserrat Light" w:hAnsi="Montserrat Light" w:cs="Calibri Light"/>
                <w:b/>
                <w:bCs/>
                <w:iCs/>
                <w:noProof/>
                <w:shd w:val="clear" w:color="auto" w:fill="FFFFFF"/>
                <w:lang w:eastAsia="ro-RO"/>
              </w:rPr>
            </w:pPr>
            <w:r w:rsidRPr="00EA2F16">
              <w:rPr>
                <w:rFonts w:ascii="Montserrat Light" w:hAnsi="Montserrat Light"/>
                <w:b/>
                <w:bCs/>
                <w:iCs/>
                <w:lang w:eastAsia="ro-RO"/>
              </w:rPr>
              <w:t>Prenume și nume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A61BC2" w14:textId="77777777" w:rsidR="00653522" w:rsidRPr="00EA2F16" w:rsidRDefault="00653522" w:rsidP="005B5CCA">
            <w:pPr>
              <w:autoSpaceDE w:val="0"/>
              <w:autoSpaceDN w:val="0"/>
              <w:adjustRightInd w:val="0"/>
              <w:spacing w:after="40" w:line="360" w:lineRule="auto"/>
              <w:jc w:val="center"/>
              <w:rPr>
                <w:rFonts w:ascii="Montserrat Light" w:hAnsi="Montserrat Light" w:cs="Calibri Light"/>
                <w:b/>
                <w:bCs/>
                <w:iCs/>
                <w:noProof/>
                <w:shd w:val="clear" w:color="auto" w:fill="FFFFFF"/>
                <w:lang w:eastAsia="ro-RO"/>
              </w:rPr>
            </w:pPr>
            <w:r w:rsidRPr="00EA2F16">
              <w:rPr>
                <w:rFonts w:ascii="Montserrat Light" w:hAnsi="Montserrat Light"/>
                <w:b/>
                <w:bCs/>
                <w:iCs/>
                <w:lang w:eastAsia="ro-RO"/>
              </w:rPr>
              <w:t>Data</w:t>
            </w:r>
          </w:p>
        </w:tc>
        <w:tc>
          <w:tcPr>
            <w:tcW w:w="2619" w:type="dxa"/>
            <w:tcBorders>
              <w:top w:val="single" w:sz="4" w:space="0" w:color="auto"/>
              <w:left w:val="single" w:sz="4" w:space="0" w:color="auto"/>
              <w:bottom w:val="single" w:sz="4" w:space="0" w:color="auto"/>
              <w:right w:val="single" w:sz="4" w:space="0" w:color="auto"/>
            </w:tcBorders>
            <w:vAlign w:val="center"/>
            <w:hideMark/>
          </w:tcPr>
          <w:p w14:paraId="66838C8F" w14:textId="77777777" w:rsidR="00653522" w:rsidRPr="00EA2F16" w:rsidRDefault="00653522" w:rsidP="005B5CCA">
            <w:pPr>
              <w:autoSpaceDE w:val="0"/>
              <w:autoSpaceDN w:val="0"/>
              <w:adjustRightInd w:val="0"/>
              <w:spacing w:after="40" w:line="360" w:lineRule="auto"/>
              <w:jc w:val="center"/>
              <w:rPr>
                <w:rFonts w:ascii="Montserrat Light" w:hAnsi="Montserrat Light" w:cs="Calibri Light"/>
                <w:b/>
                <w:bCs/>
                <w:iCs/>
                <w:noProof/>
                <w:shd w:val="clear" w:color="auto" w:fill="FFFFFF"/>
                <w:lang w:eastAsia="ro-RO"/>
              </w:rPr>
            </w:pPr>
            <w:r w:rsidRPr="00EA2F16">
              <w:rPr>
                <w:rFonts w:ascii="Montserrat Light" w:hAnsi="Montserrat Light"/>
                <w:b/>
                <w:bCs/>
                <w:iCs/>
                <w:lang w:eastAsia="ro-RO"/>
              </w:rPr>
              <w:t>Semnătura</w:t>
            </w:r>
          </w:p>
        </w:tc>
      </w:tr>
      <w:tr w:rsidR="00653522" w:rsidRPr="00EA2F16" w14:paraId="1162C2C7" w14:textId="77777777" w:rsidTr="00677CF9">
        <w:trPr>
          <w:trHeight w:val="416"/>
        </w:trPr>
        <w:tc>
          <w:tcPr>
            <w:tcW w:w="3531" w:type="dxa"/>
            <w:tcBorders>
              <w:top w:val="single" w:sz="4" w:space="0" w:color="auto"/>
              <w:left w:val="single" w:sz="4" w:space="0" w:color="auto"/>
              <w:bottom w:val="single" w:sz="4" w:space="0" w:color="auto"/>
              <w:right w:val="single" w:sz="4" w:space="0" w:color="auto"/>
            </w:tcBorders>
            <w:vAlign w:val="center"/>
            <w:hideMark/>
          </w:tcPr>
          <w:p w14:paraId="1F5A50B3" w14:textId="77777777" w:rsidR="00653522" w:rsidRPr="00EA2F16" w:rsidRDefault="00653522" w:rsidP="005B5CCA">
            <w:pPr>
              <w:autoSpaceDE w:val="0"/>
              <w:autoSpaceDN w:val="0"/>
              <w:adjustRightInd w:val="0"/>
              <w:spacing w:after="40" w:line="360" w:lineRule="auto"/>
              <w:jc w:val="both"/>
              <w:rPr>
                <w:rFonts w:ascii="Montserrat Light" w:hAnsi="Montserrat Light" w:cs="Calibri Light"/>
                <w:iCs/>
                <w:noProof/>
                <w:shd w:val="clear" w:color="auto" w:fill="FFFFFF"/>
                <w:lang w:eastAsia="ro-RO"/>
              </w:rPr>
            </w:pPr>
            <w:r w:rsidRPr="00EA2F16">
              <w:rPr>
                <w:rFonts w:ascii="Montserrat Light" w:hAnsi="Montserrat Light"/>
                <w:iCs/>
                <w:lang w:eastAsia="ro-RO"/>
              </w:rPr>
              <w:t>Avizat: director general</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6D6ADA7" w14:textId="55116A14" w:rsidR="00653522" w:rsidRPr="00EA2F16" w:rsidRDefault="0092401E" w:rsidP="005B5CCA">
            <w:pPr>
              <w:autoSpaceDE w:val="0"/>
              <w:autoSpaceDN w:val="0"/>
              <w:adjustRightInd w:val="0"/>
              <w:spacing w:after="40" w:line="360" w:lineRule="auto"/>
              <w:jc w:val="center"/>
              <w:rPr>
                <w:rFonts w:ascii="Montserrat Light" w:hAnsi="Montserrat Light" w:cs="Calibri Light"/>
                <w:iCs/>
                <w:noProof/>
                <w:shd w:val="clear" w:color="auto" w:fill="FFFFFF"/>
                <w:lang w:eastAsia="ro-RO"/>
              </w:rPr>
            </w:pPr>
            <w:r w:rsidRPr="00EA2F16">
              <w:rPr>
                <w:rFonts w:ascii="Montserrat Light" w:hAnsi="Montserrat Light" w:cs="Calibri Light"/>
                <w:iCs/>
                <w:noProof/>
                <w:shd w:val="clear" w:color="auto" w:fill="FFFFFF"/>
                <w:lang w:eastAsia="ro-RO"/>
              </w:rPr>
              <w:t>Huldușan Lacrim</w:t>
            </w:r>
            <w:r w:rsidR="00AB0AE4" w:rsidRPr="00EA2F16">
              <w:rPr>
                <w:rFonts w:ascii="Montserrat Light" w:hAnsi="Montserrat Light" w:cs="Calibri Light"/>
                <w:iCs/>
                <w:noProof/>
                <w:shd w:val="clear" w:color="auto" w:fill="FFFFFF"/>
                <w:lang w:eastAsia="ro-RO"/>
              </w:rPr>
              <w:t>iora</w:t>
            </w:r>
          </w:p>
        </w:tc>
        <w:tc>
          <w:tcPr>
            <w:tcW w:w="1701" w:type="dxa"/>
            <w:tcBorders>
              <w:top w:val="single" w:sz="4" w:space="0" w:color="auto"/>
              <w:left w:val="single" w:sz="4" w:space="0" w:color="auto"/>
              <w:bottom w:val="single" w:sz="4" w:space="0" w:color="auto"/>
              <w:right w:val="single" w:sz="4" w:space="0" w:color="auto"/>
            </w:tcBorders>
            <w:vAlign w:val="center"/>
          </w:tcPr>
          <w:p w14:paraId="54D0DC93" w14:textId="6FAFAD0E" w:rsidR="00653522" w:rsidRPr="00EA2F16" w:rsidRDefault="00EC1D6B" w:rsidP="005B5CCA">
            <w:pPr>
              <w:autoSpaceDE w:val="0"/>
              <w:autoSpaceDN w:val="0"/>
              <w:adjustRightInd w:val="0"/>
              <w:spacing w:after="40" w:line="360" w:lineRule="auto"/>
              <w:jc w:val="center"/>
              <w:rPr>
                <w:rFonts w:ascii="Montserrat Light" w:hAnsi="Montserrat Light" w:cs="Calibri Light"/>
                <w:iCs/>
                <w:noProof/>
                <w:shd w:val="clear" w:color="auto" w:fill="FFFFFF"/>
                <w:lang w:eastAsia="ro-RO"/>
              </w:rPr>
            </w:pPr>
            <w:r w:rsidRPr="00EA2F16">
              <w:rPr>
                <w:rFonts w:ascii="Montserrat Light" w:hAnsi="Montserrat Light" w:cs="Calibri Light"/>
                <w:iCs/>
                <w:noProof/>
                <w:shd w:val="clear" w:color="auto" w:fill="FFFFFF"/>
                <w:lang w:eastAsia="ro-RO"/>
              </w:rPr>
              <w:t>1</w:t>
            </w:r>
            <w:r w:rsidR="00AE379F">
              <w:rPr>
                <w:rFonts w:ascii="Montserrat Light" w:hAnsi="Montserrat Light" w:cs="Calibri Light"/>
                <w:iCs/>
                <w:noProof/>
                <w:shd w:val="clear" w:color="auto" w:fill="FFFFFF"/>
                <w:lang w:eastAsia="ro-RO"/>
              </w:rPr>
              <w:t>8</w:t>
            </w:r>
            <w:r w:rsidRPr="00EA2F16">
              <w:rPr>
                <w:rFonts w:ascii="Montserrat Light" w:hAnsi="Montserrat Light" w:cs="Calibri Light"/>
                <w:iCs/>
                <w:noProof/>
                <w:shd w:val="clear" w:color="auto" w:fill="FFFFFF"/>
                <w:lang w:eastAsia="ro-RO"/>
              </w:rPr>
              <w:t>.04.2024</w:t>
            </w:r>
          </w:p>
        </w:tc>
        <w:tc>
          <w:tcPr>
            <w:tcW w:w="2619" w:type="dxa"/>
            <w:tcBorders>
              <w:top w:val="single" w:sz="4" w:space="0" w:color="auto"/>
              <w:left w:val="single" w:sz="4" w:space="0" w:color="auto"/>
              <w:bottom w:val="single" w:sz="4" w:space="0" w:color="auto"/>
              <w:right w:val="single" w:sz="4" w:space="0" w:color="auto"/>
            </w:tcBorders>
            <w:vAlign w:val="center"/>
          </w:tcPr>
          <w:p w14:paraId="6BAAC55F" w14:textId="77777777" w:rsidR="00653522" w:rsidRPr="00EA2F16" w:rsidRDefault="00653522" w:rsidP="005B5CCA">
            <w:pPr>
              <w:autoSpaceDE w:val="0"/>
              <w:autoSpaceDN w:val="0"/>
              <w:adjustRightInd w:val="0"/>
              <w:spacing w:after="40" w:line="360" w:lineRule="auto"/>
              <w:jc w:val="center"/>
              <w:rPr>
                <w:rFonts w:ascii="Montserrat Light" w:hAnsi="Montserrat Light" w:cs="Calibri Light"/>
                <w:iCs/>
                <w:noProof/>
                <w:shd w:val="clear" w:color="auto" w:fill="FFFFFF"/>
                <w:lang w:eastAsia="ro-RO"/>
              </w:rPr>
            </w:pPr>
          </w:p>
        </w:tc>
      </w:tr>
    </w:tbl>
    <w:p w14:paraId="18ABA865" w14:textId="77777777" w:rsidR="00653522" w:rsidRPr="00EA2F16" w:rsidRDefault="00653522" w:rsidP="005B5CCA">
      <w:pPr>
        <w:autoSpaceDE w:val="0"/>
        <w:autoSpaceDN w:val="0"/>
        <w:adjustRightInd w:val="0"/>
        <w:spacing w:after="40" w:line="360" w:lineRule="auto"/>
        <w:rPr>
          <w:rFonts w:ascii="Montserrat Light" w:hAnsi="Montserrat Light"/>
          <w:iCs/>
          <w:noProof/>
          <w:lang w:eastAsia="ro-RO"/>
        </w:rPr>
      </w:pPr>
    </w:p>
    <w:p w14:paraId="2A56BF57" w14:textId="77777777" w:rsidR="007C3C4A" w:rsidRPr="00EA2F16" w:rsidRDefault="007C3C4A" w:rsidP="005B5CCA">
      <w:pPr>
        <w:autoSpaceDE w:val="0"/>
        <w:autoSpaceDN w:val="0"/>
        <w:adjustRightInd w:val="0"/>
        <w:spacing w:after="40" w:line="360" w:lineRule="auto"/>
        <w:rPr>
          <w:rFonts w:ascii="Montserrat Light" w:hAnsi="Montserrat Light"/>
          <w:iCs/>
          <w:noProof/>
          <w:lang w:eastAsia="ro-RO"/>
        </w:rPr>
      </w:pPr>
    </w:p>
    <w:p w14:paraId="118DA0AC" w14:textId="77777777" w:rsidR="007C3C4A" w:rsidRDefault="007C3C4A" w:rsidP="005B5CCA">
      <w:pPr>
        <w:autoSpaceDE w:val="0"/>
        <w:autoSpaceDN w:val="0"/>
        <w:adjustRightInd w:val="0"/>
        <w:spacing w:after="40" w:line="360" w:lineRule="auto"/>
        <w:rPr>
          <w:rFonts w:ascii="Montserrat Light" w:hAnsi="Montserrat Light"/>
          <w:iCs/>
          <w:noProof/>
          <w:lang w:eastAsia="ro-RO"/>
        </w:rPr>
      </w:pPr>
    </w:p>
    <w:p w14:paraId="55A2AB29" w14:textId="77777777" w:rsidR="005B5CCA" w:rsidRDefault="005B5CCA" w:rsidP="005B5CCA">
      <w:pPr>
        <w:autoSpaceDE w:val="0"/>
        <w:autoSpaceDN w:val="0"/>
        <w:adjustRightInd w:val="0"/>
        <w:spacing w:after="40" w:line="360" w:lineRule="auto"/>
        <w:rPr>
          <w:rFonts w:ascii="Montserrat Light" w:hAnsi="Montserrat Light"/>
          <w:iCs/>
          <w:noProof/>
          <w:lang w:eastAsia="ro-RO"/>
        </w:rPr>
      </w:pPr>
    </w:p>
    <w:p w14:paraId="2E109795" w14:textId="77777777" w:rsidR="005B5CCA" w:rsidRDefault="005B5CCA" w:rsidP="005B5CCA">
      <w:pPr>
        <w:autoSpaceDE w:val="0"/>
        <w:autoSpaceDN w:val="0"/>
        <w:adjustRightInd w:val="0"/>
        <w:spacing w:after="40" w:line="360" w:lineRule="auto"/>
        <w:rPr>
          <w:rFonts w:ascii="Montserrat Light" w:hAnsi="Montserrat Light"/>
          <w:iCs/>
          <w:noProof/>
          <w:lang w:eastAsia="ro-RO"/>
        </w:rPr>
      </w:pPr>
    </w:p>
    <w:p w14:paraId="3E96F867" w14:textId="77777777" w:rsidR="005B5CCA" w:rsidRPr="00EA2F16" w:rsidRDefault="005B5CCA" w:rsidP="005B5CCA">
      <w:pPr>
        <w:autoSpaceDE w:val="0"/>
        <w:autoSpaceDN w:val="0"/>
        <w:adjustRightInd w:val="0"/>
        <w:spacing w:after="40" w:line="360" w:lineRule="auto"/>
        <w:rPr>
          <w:rFonts w:ascii="Montserrat Light" w:hAnsi="Montserrat Light"/>
          <w:iCs/>
          <w:noProof/>
          <w:lang w:eastAsia="ro-RO"/>
        </w:rPr>
      </w:pPr>
    </w:p>
    <w:p w14:paraId="668B177E" w14:textId="77777777" w:rsidR="007C3C4A" w:rsidRPr="00EA2F16" w:rsidRDefault="007C3C4A" w:rsidP="005B5CCA">
      <w:pPr>
        <w:autoSpaceDE w:val="0"/>
        <w:autoSpaceDN w:val="0"/>
        <w:adjustRightInd w:val="0"/>
        <w:spacing w:after="40" w:line="360" w:lineRule="auto"/>
        <w:rPr>
          <w:rFonts w:ascii="Montserrat Light" w:hAnsi="Montserrat Light"/>
          <w:iCs/>
          <w:noProof/>
          <w:lang w:eastAsia="ro-RO"/>
        </w:rPr>
      </w:pPr>
    </w:p>
    <w:p w14:paraId="0AE1DC8A" w14:textId="77777777" w:rsidR="007C3C4A" w:rsidRPr="00EA2F16" w:rsidRDefault="007C3C4A" w:rsidP="005B5CCA">
      <w:pPr>
        <w:autoSpaceDE w:val="0"/>
        <w:autoSpaceDN w:val="0"/>
        <w:adjustRightInd w:val="0"/>
        <w:spacing w:after="40" w:line="360" w:lineRule="auto"/>
        <w:rPr>
          <w:rFonts w:ascii="Montserrat Light" w:hAnsi="Montserrat Light"/>
          <w:iCs/>
          <w:noProof/>
          <w:lang w:eastAsia="ro-RO"/>
        </w:rPr>
      </w:pPr>
    </w:p>
    <w:p w14:paraId="5C68D471" w14:textId="77777777" w:rsidR="007C3C4A" w:rsidRPr="00EA2F16" w:rsidRDefault="007C3C4A" w:rsidP="005B5CCA">
      <w:pPr>
        <w:autoSpaceDE w:val="0"/>
        <w:autoSpaceDN w:val="0"/>
        <w:adjustRightInd w:val="0"/>
        <w:spacing w:after="40" w:line="360" w:lineRule="auto"/>
        <w:rPr>
          <w:rFonts w:ascii="Montserrat Light" w:hAnsi="Montserrat Light"/>
          <w:iCs/>
          <w:noProof/>
          <w:lang w:eastAsia="ro-RO"/>
        </w:rPr>
      </w:pPr>
    </w:p>
    <w:p w14:paraId="041673D7" w14:textId="77777777" w:rsidR="007C3C4A" w:rsidRPr="00EA2F16" w:rsidRDefault="007C3C4A" w:rsidP="005B5CCA">
      <w:pPr>
        <w:autoSpaceDE w:val="0"/>
        <w:autoSpaceDN w:val="0"/>
        <w:adjustRightInd w:val="0"/>
        <w:spacing w:after="40" w:line="360" w:lineRule="auto"/>
        <w:rPr>
          <w:rFonts w:ascii="Montserrat Light" w:hAnsi="Montserrat Light"/>
          <w:iCs/>
          <w:noProof/>
          <w:lang w:eastAsia="ro-RO"/>
        </w:rPr>
      </w:pPr>
    </w:p>
    <w:p w14:paraId="3C9E3BA0" w14:textId="77777777" w:rsidR="007C3C4A" w:rsidRPr="00EA2F16" w:rsidRDefault="007C3C4A" w:rsidP="005B5CCA">
      <w:pPr>
        <w:autoSpaceDE w:val="0"/>
        <w:autoSpaceDN w:val="0"/>
        <w:adjustRightInd w:val="0"/>
        <w:spacing w:after="40" w:line="360" w:lineRule="auto"/>
        <w:rPr>
          <w:rFonts w:ascii="Montserrat Light" w:hAnsi="Montserrat Light"/>
          <w:iCs/>
          <w:noProof/>
          <w:lang w:eastAsia="ro-RO"/>
        </w:rPr>
      </w:pP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1"/>
        <w:gridCol w:w="1588"/>
        <w:gridCol w:w="108"/>
        <w:gridCol w:w="2556"/>
        <w:gridCol w:w="2477"/>
      </w:tblGrid>
      <w:tr w:rsidR="00653522" w:rsidRPr="00EA2F16" w14:paraId="08B45E6F" w14:textId="77777777" w:rsidTr="00677CF9">
        <w:trPr>
          <w:trHeight w:val="399"/>
        </w:trPr>
        <w:tc>
          <w:tcPr>
            <w:tcW w:w="10170" w:type="dxa"/>
            <w:gridSpan w:val="5"/>
            <w:shd w:val="clear" w:color="auto" w:fill="auto"/>
            <w:vAlign w:val="center"/>
          </w:tcPr>
          <w:p w14:paraId="0C67E477"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b/>
                <w:bCs/>
                <w:noProof/>
                <w:lang w:eastAsia="ro-RO"/>
              </w:rPr>
            </w:pPr>
            <w:r w:rsidRPr="00EA2F16">
              <w:rPr>
                <w:rFonts w:ascii="Montserrat Light" w:hAnsi="Montserrat Light"/>
                <w:b/>
                <w:bCs/>
                <w:noProof/>
                <w:lang w:eastAsia="ro-RO"/>
              </w:rPr>
              <w:lastRenderedPageBreak/>
              <w:t xml:space="preserve">CIRCUIT PROIECT DE HOTĂRÂRE </w:t>
            </w:r>
          </w:p>
        </w:tc>
      </w:tr>
      <w:tr w:rsidR="00653522" w:rsidRPr="00EA2F16" w14:paraId="70417B78" w14:textId="77777777" w:rsidTr="00677CF9">
        <w:tc>
          <w:tcPr>
            <w:tcW w:w="10170" w:type="dxa"/>
            <w:gridSpan w:val="5"/>
            <w:shd w:val="clear" w:color="auto" w:fill="auto"/>
          </w:tcPr>
          <w:p w14:paraId="0A977A74" w14:textId="77777777" w:rsidR="00653522" w:rsidRPr="00EA2F16" w:rsidRDefault="00653522" w:rsidP="005B5CCA">
            <w:pPr>
              <w:autoSpaceDE w:val="0"/>
              <w:autoSpaceDN w:val="0"/>
              <w:adjustRightInd w:val="0"/>
              <w:spacing w:after="40" w:line="276" w:lineRule="auto"/>
              <w:contextualSpacing/>
              <w:jc w:val="both"/>
              <w:rPr>
                <w:rFonts w:ascii="Montserrat Light" w:hAnsi="Montserrat Light"/>
                <w:b/>
                <w:bCs/>
                <w:noProof/>
                <w:lang w:eastAsia="ro-RO"/>
              </w:rPr>
            </w:pPr>
            <w:r w:rsidRPr="00EA2F16">
              <w:rPr>
                <w:rFonts w:ascii="Montserrat Light" w:hAnsi="Montserrat Light"/>
                <w:b/>
                <w:bCs/>
                <w:noProof/>
                <w:lang w:eastAsia="ro-RO"/>
              </w:rPr>
              <w:t xml:space="preserve">1. Transmitere proiect </w:t>
            </w:r>
            <w:r w:rsidRPr="00EA2F16">
              <w:rPr>
                <w:rFonts w:ascii="Montserrat Light" w:hAnsi="Montserrat Light"/>
                <w:b/>
                <w:bCs/>
                <w:noProof/>
                <w:color w:val="000000"/>
                <w:shd w:val="clear" w:color="auto" w:fill="FFFFFF"/>
                <w:lang w:eastAsia="ro-RO"/>
              </w:rPr>
              <w:t>în vederea analizării şi întocmirii raportului/rapoartelor de specialitate</w:t>
            </w:r>
            <w:r w:rsidRPr="00EA2F16">
              <w:rPr>
                <w:rFonts w:ascii="Montserrat Light" w:hAnsi="Montserrat Light"/>
                <w:b/>
                <w:bCs/>
                <w:noProof/>
                <w:lang w:eastAsia="ro-RO"/>
              </w:rPr>
              <w:t xml:space="preserve"> ale compartimentelor de resort nominalizate</w:t>
            </w:r>
          </w:p>
        </w:tc>
      </w:tr>
      <w:tr w:rsidR="00653522" w:rsidRPr="00EA2F16" w14:paraId="1579D37A" w14:textId="77777777" w:rsidTr="00677CF9">
        <w:tc>
          <w:tcPr>
            <w:tcW w:w="3441" w:type="dxa"/>
            <w:shd w:val="clear" w:color="auto" w:fill="auto"/>
            <w:vAlign w:val="center"/>
          </w:tcPr>
          <w:p w14:paraId="1B2AA7CD"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Compartimentele de resort nominalizate</w:t>
            </w:r>
          </w:p>
          <w:p w14:paraId="4E742B07"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(Direcția/serviciul)</w:t>
            </w:r>
          </w:p>
        </w:tc>
        <w:tc>
          <w:tcPr>
            <w:tcW w:w="1696" w:type="dxa"/>
            <w:gridSpan w:val="2"/>
            <w:shd w:val="clear" w:color="auto" w:fill="auto"/>
            <w:vAlign w:val="center"/>
          </w:tcPr>
          <w:p w14:paraId="59A3974A"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color w:val="000000"/>
                <w:shd w:val="clear" w:color="auto" w:fill="FFFFFF"/>
                <w:lang w:eastAsia="ro-RO"/>
              </w:rPr>
              <w:t>Datele de întocmire și depunere a rapoartelor de</w:t>
            </w:r>
            <w:r w:rsidRPr="00EA2F16">
              <w:rPr>
                <w:rFonts w:ascii="Montserrat Light" w:hAnsi="Montserrat Light"/>
                <w:noProof/>
                <w:lang w:eastAsia="ro-RO"/>
              </w:rPr>
              <w:t xml:space="preserve">  specialitate</w:t>
            </w:r>
          </w:p>
        </w:tc>
        <w:tc>
          <w:tcPr>
            <w:tcW w:w="2556" w:type="dxa"/>
            <w:shd w:val="clear" w:color="auto" w:fill="auto"/>
            <w:vAlign w:val="center"/>
          </w:tcPr>
          <w:p w14:paraId="73EFD35D"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Semnătura persoanelor competente pentru nominalizare/</w:t>
            </w:r>
          </w:p>
          <w:p w14:paraId="528C7CB0"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stabilire date de întocmire</w:t>
            </w:r>
          </w:p>
        </w:tc>
        <w:tc>
          <w:tcPr>
            <w:tcW w:w="2477" w:type="dxa"/>
            <w:vAlign w:val="center"/>
          </w:tcPr>
          <w:p w14:paraId="729846F9"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Raport întocmit/</w:t>
            </w:r>
          </w:p>
          <w:p w14:paraId="56E7B2E5"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Refuz întocmire raport/</w:t>
            </w:r>
          </w:p>
          <w:p w14:paraId="11C6DF86"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semnătură</w:t>
            </w:r>
          </w:p>
        </w:tc>
      </w:tr>
      <w:tr w:rsidR="00653522" w:rsidRPr="00EA2F16" w14:paraId="038FB04D" w14:textId="77777777" w:rsidTr="00677CF9">
        <w:tc>
          <w:tcPr>
            <w:tcW w:w="3441" w:type="dxa"/>
            <w:shd w:val="clear" w:color="auto" w:fill="auto"/>
            <w:vAlign w:val="center"/>
          </w:tcPr>
          <w:p w14:paraId="7DB2A0D8"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DIRECȚIA DEZVOLTARE ȘI INVESTIȚII</w:t>
            </w:r>
          </w:p>
        </w:tc>
        <w:tc>
          <w:tcPr>
            <w:tcW w:w="1696" w:type="dxa"/>
            <w:gridSpan w:val="2"/>
            <w:shd w:val="clear" w:color="auto" w:fill="auto"/>
            <w:vAlign w:val="center"/>
          </w:tcPr>
          <w:p w14:paraId="48D18125" w14:textId="2093796E" w:rsidR="00653522" w:rsidRPr="00EA2F16" w:rsidRDefault="00EC1D6B"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cs="Calibri Light"/>
                <w:iCs/>
                <w:noProof/>
                <w:shd w:val="clear" w:color="auto" w:fill="FFFFFF"/>
                <w:lang w:eastAsia="ro-RO"/>
              </w:rPr>
              <w:t>1</w:t>
            </w:r>
            <w:r w:rsidR="00AE379F">
              <w:rPr>
                <w:rFonts w:ascii="Montserrat Light" w:hAnsi="Montserrat Light" w:cs="Calibri Light"/>
                <w:iCs/>
                <w:noProof/>
                <w:shd w:val="clear" w:color="auto" w:fill="FFFFFF"/>
                <w:lang w:eastAsia="ro-RO"/>
              </w:rPr>
              <w:t>8</w:t>
            </w:r>
            <w:r w:rsidRPr="00EA2F16">
              <w:rPr>
                <w:rFonts w:ascii="Montserrat Light" w:hAnsi="Montserrat Light" w:cs="Calibri Light"/>
                <w:iCs/>
                <w:noProof/>
                <w:shd w:val="clear" w:color="auto" w:fill="FFFFFF"/>
                <w:lang w:eastAsia="ro-RO"/>
              </w:rPr>
              <w:t>.04.2023</w:t>
            </w:r>
          </w:p>
        </w:tc>
        <w:tc>
          <w:tcPr>
            <w:tcW w:w="2556" w:type="dxa"/>
            <w:shd w:val="clear" w:color="auto" w:fill="auto"/>
            <w:vAlign w:val="center"/>
          </w:tcPr>
          <w:p w14:paraId="285439E4"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p>
        </w:tc>
        <w:tc>
          <w:tcPr>
            <w:tcW w:w="2477" w:type="dxa"/>
            <w:vAlign w:val="center"/>
          </w:tcPr>
          <w:p w14:paraId="423DA450"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Raport întocmit</w:t>
            </w:r>
          </w:p>
          <w:p w14:paraId="51D56BA6"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p>
        </w:tc>
      </w:tr>
      <w:tr w:rsidR="00653522" w:rsidRPr="00EA2F16" w14:paraId="4D8BFCA9" w14:textId="77777777" w:rsidTr="00677CF9">
        <w:tc>
          <w:tcPr>
            <w:tcW w:w="3441" w:type="dxa"/>
            <w:shd w:val="clear" w:color="auto" w:fill="auto"/>
            <w:vAlign w:val="center"/>
          </w:tcPr>
          <w:p w14:paraId="3A6B2A27"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DIRECȚIA GENERALĂ BUGET-FINANȚE, RESURSE UMANE</w:t>
            </w:r>
          </w:p>
        </w:tc>
        <w:tc>
          <w:tcPr>
            <w:tcW w:w="1696" w:type="dxa"/>
            <w:gridSpan w:val="2"/>
            <w:shd w:val="clear" w:color="auto" w:fill="auto"/>
            <w:vAlign w:val="center"/>
          </w:tcPr>
          <w:p w14:paraId="3C3CEC24" w14:textId="0718341C" w:rsidR="00653522" w:rsidRPr="00EA2F16" w:rsidRDefault="00EC1D6B"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cs="Calibri Light"/>
                <w:iCs/>
                <w:noProof/>
                <w:shd w:val="clear" w:color="auto" w:fill="FFFFFF"/>
                <w:lang w:eastAsia="ro-RO"/>
              </w:rPr>
              <w:t>1</w:t>
            </w:r>
            <w:r w:rsidR="00AE379F">
              <w:rPr>
                <w:rFonts w:ascii="Montserrat Light" w:hAnsi="Montserrat Light" w:cs="Calibri Light"/>
                <w:iCs/>
                <w:noProof/>
                <w:shd w:val="clear" w:color="auto" w:fill="FFFFFF"/>
                <w:lang w:eastAsia="ro-RO"/>
              </w:rPr>
              <w:t>8</w:t>
            </w:r>
            <w:r w:rsidRPr="00EA2F16">
              <w:rPr>
                <w:rFonts w:ascii="Montserrat Light" w:hAnsi="Montserrat Light" w:cs="Calibri Light"/>
                <w:iCs/>
                <w:noProof/>
                <w:shd w:val="clear" w:color="auto" w:fill="FFFFFF"/>
                <w:lang w:eastAsia="ro-RO"/>
              </w:rPr>
              <w:t>.04.2023</w:t>
            </w:r>
          </w:p>
        </w:tc>
        <w:tc>
          <w:tcPr>
            <w:tcW w:w="2556" w:type="dxa"/>
            <w:shd w:val="clear" w:color="auto" w:fill="auto"/>
            <w:vAlign w:val="center"/>
          </w:tcPr>
          <w:p w14:paraId="083BEFFB"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p>
        </w:tc>
        <w:tc>
          <w:tcPr>
            <w:tcW w:w="2477" w:type="dxa"/>
            <w:vAlign w:val="center"/>
          </w:tcPr>
          <w:p w14:paraId="7E722DEC"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Raport întocmit</w:t>
            </w:r>
          </w:p>
          <w:p w14:paraId="7D58AA58"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p>
        </w:tc>
      </w:tr>
      <w:tr w:rsidR="00653522" w:rsidRPr="00EA2F16" w14:paraId="63D8F5FB" w14:textId="77777777" w:rsidTr="00677CF9">
        <w:tc>
          <w:tcPr>
            <w:tcW w:w="10170" w:type="dxa"/>
            <w:gridSpan w:val="5"/>
            <w:shd w:val="clear" w:color="auto" w:fill="auto"/>
          </w:tcPr>
          <w:p w14:paraId="0E68C1A1" w14:textId="77777777" w:rsidR="00653522" w:rsidRPr="00EA2F16" w:rsidRDefault="00653522" w:rsidP="005B5CCA">
            <w:pPr>
              <w:autoSpaceDE w:val="0"/>
              <w:autoSpaceDN w:val="0"/>
              <w:adjustRightInd w:val="0"/>
              <w:spacing w:after="40" w:line="276" w:lineRule="auto"/>
              <w:contextualSpacing/>
              <w:rPr>
                <w:rFonts w:ascii="Montserrat Light" w:hAnsi="Montserrat Light"/>
                <w:b/>
                <w:bCs/>
                <w:noProof/>
                <w:lang w:eastAsia="ro-RO"/>
              </w:rPr>
            </w:pPr>
          </w:p>
        </w:tc>
      </w:tr>
      <w:tr w:rsidR="00653522" w:rsidRPr="00EA2F16" w14:paraId="5CC6D07B" w14:textId="77777777" w:rsidTr="00677CF9">
        <w:tc>
          <w:tcPr>
            <w:tcW w:w="10170" w:type="dxa"/>
            <w:gridSpan w:val="5"/>
            <w:shd w:val="clear" w:color="auto" w:fill="auto"/>
          </w:tcPr>
          <w:p w14:paraId="15619CBE" w14:textId="77777777" w:rsidR="00653522" w:rsidRPr="00EA2F16" w:rsidRDefault="00653522" w:rsidP="005B5CCA">
            <w:pPr>
              <w:autoSpaceDE w:val="0"/>
              <w:autoSpaceDN w:val="0"/>
              <w:adjustRightInd w:val="0"/>
              <w:spacing w:after="40" w:line="276" w:lineRule="auto"/>
              <w:contextualSpacing/>
              <w:jc w:val="both"/>
              <w:rPr>
                <w:rFonts w:ascii="Montserrat Light" w:hAnsi="Montserrat Light"/>
                <w:b/>
                <w:bCs/>
                <w:noProof/>
                <w:lang w:eastAsia="ro-RO"/>
              </w:rPr>
            </w:pPr>
            <w:r w:rsidRPr="00EA2F16">
              <w:rPr>
                <w:rFonts w:ascii="Montserrat Light" w:hAnsi="Montserrat Light"/>
                <w:b/>
                <w:bCs/>
                <w:noProof/>
                <w:lang w:eastAsia="ro-RO"/>
              </w:rPr>
              <w:t>2. Transmitere proiect pentru acordarea avizului de legalitate de către consilierul juridic din cadrul Direcției Juridice</w:t>
            </w:r>
          </w:p>
        </w:tc>
      </w:tr>
      <w:tr w:rsidR="00653522" w:rsidRPr="00EA2F16" w14:paraId="4240461C" w14:textId="77777777" w:rsidTr="00677CF9">
        <w:tc>
          <w:tcPr>
            <w:tcW w:w="3441" w:type="dxa"/>
            <w:shd w:val="clear" w:color="auto" w:fill="auto"/>
            <w:vAlign w:val="center"/>
          </w:tcPr>
          <w:p w14:paraId="5238E602"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Numele și prenumele consilierului juridic</w:t>
            </w:r>
          </w:p>
        </w:tc>
        <w:tc>
          <w:tcPr>
            <w:tcW w:w="4252" w:type="dxa"/>
            <w:gridSpan w:val="3"/>
            <w:shd w:val="clear" w:color="auto" w:fill="auto"/>
            <w:vAlign w:val="center"/>
          </w:tcPr>
          <w:p w14:paraId="6BDCC712"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Semnătura persoanei competente pentru nominalizare</w:t>
            </w:r>
          </w:p>
        </w:tc>
        <w:tc>
          <w:tcPr>
            <w:tcW w:w="2477" w:type="dxa"/>
            <w:vAlign w:val="center"/>
          </w:tcPr>
          <w:p w14:paraId="0FCDF068"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Aviz acordat/</w:t>
            </w:r>
          </w:p>
          <w:p w14:paraId="6A8C8ACA"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Refuz aviz/</w:t>
            </w:r>
          </w:p>
          <w:p w14:paraId="2CB54C63"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semnătură</w:t>
            </w:r>
          </w:p>
        </w:tc>
      </w:tr>
      <w:tr w:rsidR="00653522" w:rsidRPr="00EA2F16" w14:paraId="40358DD4" w14:textId="77777777" w:rsidTr="00677CF9">
        <w:tc>
          <w:tcPr>
            <w:tcW w:w="3441" w:type="dxa"/>
            <w:shd w:val="clear" w:color="auto" w:fill="auto"/>
            <w:vAlign w:val="center"/>
          </w:tcPr>
          <w:p w14:paraId="36CE7956" w14:textId="42CDF570" w:rsidR="00653522" w:rsidRPr="00EA2F16" w:rsidRDefault="00AB0AE4"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Cristina Ilinca</w:t>
            </w:r>
          </w:p>
        </w:tc>
        <w:tc>
          <w:tcPr>
            <w:tcW w:w="4252" w:type="dxa"/>
            <w:gridSpan w:val="3"/>
            <w:shd w:val="clear" w:color="auto" w:fill="auto"/>
            <w:vAlign w:val="center"/>
          </w:tcPr>
          <w:p w14:paraId="2A11B7ED"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b/>
                <w:bCs/>
                <w:noProof/>
                <w:lang w:eastAsia="ro-RO"/>
              </w:rPr>
            </w:pPr>
          </w:p>
        </w:tc>
        <w:tc>
          <w:tcPr>
            <w:tcW w:w="2477" w:type="dxa"/>
            <w:vAlign w:val="center"/>
          </w:tcPr>
          <w:p w14:paraId="04C9D738"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Aviz acordat</w:t>
            </w:r>
          </w:p>
          <w:p w14:paraId="4E5223D5"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p>
        </w:tc>
      </w:tr>
      <w:tr w:rsidR="00653522" w:rsidRPr="00EA2F16" w14:paraId="3CF3A126" w14:textId="77777777" w:rsidTr="00677CF9">
        <w:tc>
          <w:tcPr>
            <w:tcW w:w="10170" w:type="dxa"/>
            <w:gridSpan w:val="5"/>
            <w:shd w:val="clear" w:color="auto" w:fill="auto"/>
          </w:tcPr>
          <w:p w14:paraId="618EC39F" w14:textId="77777777" w:rsidR="00653522" w:rsidRPr="00EA2F16" w:rsidRDefault="00653522" w:rsidP="005B5CCA">
            <w:pPr>
              <w:autoSpaceDE w:val="0"/>
              <w:autoSpaceDN w:val="0"/>
              <w:adjustRightInd w:val="0"/>
              <w:spacing w:after="40" w:line="276" w:lineRule="auto"/>
              <w:contextualSpacing/>
              <w:rPr>
                <w:rFonts w:ascii="Montserrat Light" w:hAnsi="Montserrat Light"/>
                <w:noProof/>
                <w:highlight w:val="red"/>
                <w:lang w:eastAsia="ro-RO"/>
              </w:rPr>
            </w:pPr>
          </w:p>
        </w:tc>
      </w:tr>
      <w:tr w:rsidR="00653522" w:rsidRPr="00EA2F16" w14:paraId="099EF422" w14:textId="77777777" w:rsidTr="00677CF9">
        <w:tc>
          <w:tcPr>
            <w:tcW w:w="10170" w:type="dxa"/>
            <w:gridSpan w:val="5"/>
            <w:shd w:val="clear" w:color="auto" w:fill="auto"/>
          </w:tcPr>
          <w:p w14:paraId="697A0857" w14:textId="77777777" w:rsidR="00653522" w:rsidRPr="00EA2F16" w:rsidRDefault="00653522" w:rsidP="005B5CCA">
            <w:pPr>
              <w:autoSpaceDE w:val="0"/>
              <w:autoSpaceDN w:val="0"/>
              <w:adjustRightInd w:val="0"/>
              <w:spacing w:after="40" w:line="276" w:lineRule="auto"/>
              <w:contextualSpacing/>
              <w:rPr>
                <w:rFonts w:ascii="Montserrat Light" w:hAnsi="Montserrat Light"/>
                <w:b/>
                <w:bCs/>
                <w:noProof/>
                <w:highlight w:val="red"/>
                <w:lang w:eastAsia="ro-RO"/>
              </w:rPr>
            </w:pPr>
            <w:r w:rsidRPr="00EA2F16">
              <w:rPr>
                <w:rFonts w:ascii="Montserrat Light" w:hAnsi="Montserrat Light"/>
                <w:b/>
                <w:bCs/>
                <w:noProof/>
                <w:lang w:eastAsia="ro-RO"/>
              </w:rPr>
              <w:t>3. Transmitere proiect în vederea avizării pentru legalitate de către   secretarul general al judeţului</w:t>
            </w:r>
          </w:p>
        </w:tc>
      </w:tr>
      <w:tr w:rsidR="00653522" w:rsidRPr="00EA2F16" w14:paraId="3CDF1A40" w14:textId="77777777" w:rsidTr="00677CF9">
        <w:tc>
          <w:tcPr>
            <w:tcW w:w="3441" w:type="dxa"/>
            <w:shd w:val="clear" w:color="auto" w:fill="auto"/>
            <w:vAlign w:val="center"/>
          </w:tcPr>
          <w:p w14:paraId="32087FDD"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Numele și prenumele secretarului general al județului</w:t>
            </w:r>
          </w:p>
        </w:tc>
        <w:tc>
          <w:tcPr>
            <w:tcW w:w="4252" w:type="dxa"/>
            <w:gridSpan w:val="3"/>
            <w:shd w:val="clear" w:color="auto" w:fill="auto"/>
            <w:vAlign w:val="center"/>
          </w:tcPr>
          <w:p w14:paraId="0B1E0E04"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b/>
                <w:bCs/>
                <w:noProof/>
                <w:lang w:eastAsia="ro-RO"/>
              </w:rPr>
            </w:pPr>
            <w:r w:rsidRPr="00EA2F16">
              <w:rPr>
                <w:rFonts w:ascii="Montserrat Light" w:hAnsi="Montserrat Light"/>
                <w:bCs/>
                <w:noProof/>
                <w:lang w:eastAsia="ro-RO"/>
              </w:rPr>
              <w:t>Caracterul normativ sau individual al proiectului</w:t>
            </w:r>
          </w:p>
        </w:tc>
        <w:tc>
          <w:tcPr>
            <w:tcW w:w="2477" w:type="dxa"/>
            <w:vAlign w:val="center"/>
          </w:tcPr>
          <w:p w14:paraId="1B0C62EE"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Avizul acordat/</w:t>
            </w:r>
          </w:p>
          <w:p w14:paraId="453C1622"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Refuz aviz/</w:t>
            </w:r>
          </w:p>
          <w:p w14:paraId="2D29EFBE"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b/>
                <w:bCs/>
                <w:noProof/>
                <w:highlight w:val="red"/>
                <w:lang w:eastAsia="ro-RO"/>
              </w:rPr>
            </w:pPr>
            <w:r w:rsidRPr="00EA2F16">
              <w:rPr>
                <w:rFonts w:ascii="Montserrat Light" w:hAnsi="Montserrat Light"/>
                <w:noProof/>
                <w:lang w:eastAsia="ro-RO"/>
              </w:rPr>
              <w:t>semnătură</w:t>
            </w:r>
          </w:p>
        </w:tc>
      </w:tr>
      <w:tr w:rsidR="00653522" w:rsidRPr="00EA2F16" w14:paraId="1B0BCC1B" w14:textId="77777777" w:rsidTr="00677CF9">
        <w:tc>
          <w:tcPr>
            <w:tcW w:w="3441" w:type="dxa"/>
            <w:shd w:val="clear" w:color="auto" w:fill="auto"/>
            <w:vAlign w:val="center"/>
          </w:tcPr>
          <w:p w14:paraId="55FED500"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Simona Gaci</w:t>
            </w:r>
          </w:p>
        </w:tc>
        <w:tc>
          <w:tcPr>
            <w:tcW w:w="4252" w:type="dxa"/>
            <w:gridSpan w:val="3"/>
            <w:shd w:val="clear" w:color="auto" w:fill="auto"/>
            <w:vAlign w:val="center"/>
          </w:tcPr>
          <w:p w14:paraId="2C3E5358"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highlight w:val="yellow"/>
                <w:lang w:eastAsia="ro-RO"/>
              </w:rPr>
            </w:pPr>
            <w:r w:rsidRPr="00EA2F16">
              <w:rPr>
                <w:rFonts w:ascii="Montserrat Light" w:hAnsi="Montserrat Light"/>
                <w:noProof/>
                <w:lang w:eastAsia="ro-RO"/>
              </w:rPr>
              <w:t>individual</w:t>
            </w:r>
          </w:p>
        </w:tc>
        <w:tc>
          <w:tcPr>
            <w:tcW w:w="2477" w:type="dxa"/>
            <w:vAlign w:val="center"/>
          </w:tcPr>
          <w:p w14:paraId="6E10117C"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Avizat</w:t>
            </w:r>
          </w:p>
          <w:p w14:paraId="797BBCED"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highlight w:val="red"/>
                <w:lang w:eastAsia="ro-RO"/>
              </w:rPr>
            </w:pPr>
          </w:p>
        </w:tc>
      </w:tr>
      <w:tr w:rsidR="00653522" w:rsidRPr="00EA2F16" w14:paraId="15F2A854" w14:textId="77777777" w:rsidTr="00677CF9">
        <w:tc>
          <w:tcPr>
            <w:tcW w:w="10170" w:type="dxa"/>
            <w:gridSpan w:val="5"/>
            <w:shd w:val="clear" w:color="auto" w:fill="auto"/>
          </w:tcPr>
          <w:p w14:paraId="2EA1F2F7"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highlight w:val="red"/>
                <w:lang w:eastAsia="ro-RO"/>
              </w:rPr>
            </w:pPr>
          </w:p>
        </w:tc>
      </w:tr>
      <w:tr w:rsidR="00653522" w:rsidRPr="00EA2F16" w14:paraId="6E058C19" w14:textId="77777777" w:rsidTr="00677CF9">
        <w:tc>
          <w:tcPr>
            <w:tcW w:w="10170" w:type="dxa"/>
            <w:gridSpan w:val="5"/>
            <w:shd w:val="clear" w:color="auto" w:fill="auto"/>
          </w:tcPr>
          <w:p w14:paraId="193053A4" w14:textId="77777777" w:rsidR="00653522" w:rsidRPr="00EA2F16" w:rsidRDefault="00653522" w:rsidP="005B5CCA">
            <w:pPr>
              <w:autoSpaceDE w:val="0"/>
              <w:autoSpaceDN w:val="0"/>
              <w:adjustRightInd w:val="0"/>
              <w:spacing w:after="40" w:line="276" w:lineRule="auto"/>
              <w:contextualSpacing/>
              <w:jc w:val="both"/>
              <w:rPr>
                <w:rFonts w:ascii="Montserrat Light" w:hAnsi="Montserrat Light"/>
                <w:b/>
                <w:bCs/>
                <w:noProof/>
                <w:lang w:eastAsia="ro-RO"/>
              </w:rPr>
            </w:pPr>
            <w:r w:rsidRPr="00EA2F16">
              <w:rPr>
                <w:rFonts w:ascii="Montserrat Light" w:hAnsi="Montserrat Light"/>
                <w:b/>
                <w:bCs/>
                <w:noProof/>
                <w:lang w:eastAsia="ro-RO"/>
              </w:rPr>
              <w:t>4. Transmitere proiect pentru adoptarea avizului/avizelor comisiei/comisiilor de specialitate nominalizate</w:t>
            </w:r>
          </w:p>
        </w:tc>
      </w:tr>
      <w:tr w:rsidR="00653522" w:rsidRPr="00EA2F16" w14:paraId="2E4CA7B4" w14:textId="77777777" w:rsidTr="00677CF9">
        <w:tc>
          <w:tcPr>
            <w:tcW w:w="3441" w:type="dxa"/>
            <w:shd w:val="clear" w:color="auto" w:fill="auto"/>
            <w:vAlign w:val="center"/>
          </w:tcPr>
          <w:p w14:paraId="65DC8CE5"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Comisia de specialitate  nominalizată</w:t>
            </w:r>
          </w:p>
        </w:tc>
        <w:tc>
          <w:tcPr>
            <w:tcW w:w="1588" w:type="dxa"/>
            <w:shd w:val="clear" w:color="auto" w:fill="auto"/>
            <w:vAlign w:val="center"/>
          </w:tcPr>
          <w:p w14:paraId="59162A18"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color w:val="000000"/>
                <w:shd w:val="clear" w:color="auto" w:fill="FFFFFF"/>
                <w:lang w:eastAsia="ro-RO"/>
              </w:rPr>
              <w:t>Data de întocmire și depunere a avizului</w:t>
            </w:r>
          </w:p>
        </w:tc>
        <w:tc>
          <w:tcPr>
            <w:tcW w:w="2664" w:type="dxa"/>
            <w:gridSpan w:val="2"/>
            <w:shd w:val="clear" w:color="auto" w:fill="auto"/>
            <w:vAlign w:val="center"/>
          </w:tcPr>
          <w:p w14:paraId="4259D30E"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Semnătura persoanelor competente pentru nominalizare/</w:t>
            </w:r>
          </w:p>
          <w:p w14:paraId="0B028EFD"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stabilire date de întocmire</w:t>
            </w:r>
          </w:p>
        </w:tc>
        <w:tc>
          <w:tcPr>
            <w:tcW w:w="2477" w:type="dxa"/>
            <w:shd w:val="clear" w:color="auto" w:fill="auto"/>
            <w:vAlign w:val="center"/>
          </w:tcPr>
          <w:p w14:paraId="7C343DA6"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Avizul adoptat/</w:t>
            </w:r>
          </w:p>
          <w:p w14:paraId="7B2DFCEA"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Aviz implicit favorabil</w:t>
            </w:r>
          </w:p>
        </w:tc>
      </w:tr>
      <w:tr w:rsidR="00653522" w:rsidRPr="00EA2F16" w14:paraId="2CFE9645" w14:textId="77777777" w:rsidTr="00677CF9">
        <w:tc>
          <w:tcPr>
            <w:tcW w:w="3441" w:type="dxa"/>
            <w:shd w:val="clear" w:color="auto" w:fill="auto"/>
            <w:vAlign w:val="center"/>
          </w:tcPr>
          <w:p w14:paraId="4DCA6042"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r w:rsidRPr="00EA2F16">
              <w:rPr>
                <w:rFonts w:ascii="Montserrat Light" w:hAnsi="Montserrat Light"/>
                <w:noProof/>
                <w:lang w:eastAsia="ro-RO"/>
              </w:rPr>
              <w:t>2</w:t>
            </w:r>
          </w:p>
        </w:tc>
        <w:tc>
          <w:tcPr>
            <w:tcW w:w="1588" w:type="dxa"/>
            <w:shd w:val="clear" w:color="auto" w:fill="auto"/>
            <w:vAlign w:val="center"/>
          </w:tcPr>
          <w:p w14:paraId="67DBA2D5"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p>
        </w:tc>
        <w:tc>
          <w:tcPr>
            <w:tcW w:w="2664" w:type="dxa"/>
            <w:gridSpan w:val="2"/>
            <w:shd w:val="clear" w:color="auto" w:fill="auto"/>
            <w:vAlign w:val="center"/>
          </w:tcPr>
          <w:p w14:paraId="7002C3EE"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p>
        </w:tc>
        <w:tc>
          <w:tcPr>
            <w:tcW w:w="2477" w:type="dxa"/>
            <w:vAlign w:val="center"/>
          </w:tcPr>
          <w:p w14:paraId="352379A6" w14:textId="77777777" w:rsidR="00653522" w:rsidRPr="00EA2F16" w:rsidRDefault="00653522" w:rsidP="005B5CCA">
            <w:pPr>
              <w:autoSpaceDE w:val="0"/>
              <w:autoSpaceDN w:val="0"/>
              <w:adjustRightInd w:val="0"/>
              <w:spacing w:after="40" w:line="276" w:lineRule="auto"/>
              <w:contextualSpacing/>
              <w:jc w:val="center"/>
              <w:rPr>
                <w:rFonts w:ascii="Montserrat Light" w:hAnsi="Montserrat Light"/>
                <w:noProof/>
                <w:lang w:eastAsia="ro-RO"/>
              </w:rPr>
            </w:pPr>
          </w:p>
        </w:tc>
      </w:tr>
    </w:tbl>
    <w:p w14:paraId="7CBDC43D" w14:textId="01B9D1EF" w:rsidR="00C808D8" w:rsidRPr="00EA2F16" w:rsidRDefault="00C808D8" w:rsidP="005B5CCA">
      <w:pPr>
        <w:spacing w:after="40" w:line="276" w:lineRule="auto"/>
        <w:ind w:left="-851"/>
        <w:rPr>
          <w:rFonts w:ascii="Montserrat Light" w:hAnsi="Montserrat Light"/>
          <w:noProof/>
          <w:lang w:eastAsia="ro-RO"/>
        </w:rPr>
      </w:pPr>
    </w:p>
    <w:sectPr w:rsidR="00C808D8" w:rsidRPr="00EA2F16" w:rsidSect="005B5CCA">
      <w:headerReference w:type="default" r:id="rId9"/>
      <w:pgSz w:w="11906" w:h="16838" w:code="9"/>
      <w:pgMar w:top="720" w:right="656" w:bottom="446"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91783" w14:textId="77777777" w:rsidR="00190DF8" w:rsidRDefault="00190DF8" w:rsidP="005745DE">
      <w:pPr>
        <w:spacing w:after="0" w:line="240" w:lineRule="auto"/>
      </w:pPr>
      <w:r>
        <w:separator/>
      </w:r>
    </w:p>
  </w:endnote>
  <w:endnote w:type="continuationSeparator" w:id="0">
    <w:p w14:paraId="1548C829" w14:textId="77777777" w:rsidR="00190DF8" w:rsidRDefault="00190DF8" w:rsidP="0057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T59o00">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4EA70" w14:textId="77777777" w:rsidR="00190DF8" w:rsidRDefault="00190DF8" w:rsidP="005745DE">
      <w:pPr>
        <w:spacing w:after="0" w:line="240" w:lineRule="auto"/>
      </w:pPr>
      <w:r>
        <w:separator/>
      </w:r>
    </w:p>
  </w:footnote>
  <w:footnote w:type="continuationSeparator" w:id="0">
    <w:p w14:paraId="52B9D57B" w14:textId="77777777" w:rsidR="00190DF8" w:rsidRDefault="00190DF8" w:rsidP="0057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5BE8" w14:textId="30CA51A9" w:rsidR="005745DE" w:rsidRDefault="001851AE">
    <w:pPr>
      <w:pStyle w:val="Header"/>
    </w:pPr>
    <w:r>
      <w:rPr>
        <w:noProof/>
      </w:rPr>
      <w:drawing>
        <wp:anchor distT="0" distB="0" distL="0" distR="0" simplePos="0" relativeHeight="251661312" behindDoc="0" locked="0" layoutInCell="1" hidden="0" allowOverlap="1" wp14:anchorId="5CAB9BCE" wp14:editId="0F90DF32">
          <wp:simplePos x="0" y="0"/>
          <wp:positionH relativeFrom="column">
            <wp:posOffset>4343400</wp:posOffset>
          </wp:positionH>
          <wp:positionV relativeFrom="paragraph">
            <wp:posOffset>-187960</wp:posOffset>
          </wp:positionV>
          <wp:extent cx="2047875" cy="571500"/>
          <wp:effectExtent l="0" t="0" r="0" b="0"/>
          <wp:wrapSquare wrapText="bothSides" distT="0" distB="0" distL="0" distR="0"/>
          <wp:docPr id="3935784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745DE">
      <w:rPr>
        <w:noProof/>
      </w:rPr>
      <w:drawing>
        <wp:anchor distT="0" distB="0" distL="0" distR="0" simplePos="0" relativeHeight="251659264" behindDoc="0" locked="0" layoutInCell="1" hidden="0" allowOverlap="1" wp14:anchorId="7CB07141" wp14:editId="38E29275">
          <wp:simplePos x="0" y="0"/>
          <wp:positionH relativeFrom="column">
            <wp:posOffset>-143714</wp:posOffset>
          </wp:positionH>
          <wp:positionV relativeFrom="paragraph">
            <wp:posOffset>-289560</wp:posOffset>
          </wp:positionV>
          <wp:extent cx="2662348" cy="566738"/>
          <wp:effectExtent l="0" t="0" r="0" b="0"/>
          <wp:wrapTopAndBottom distT="0" distB="0"/>
          <wp:docPr id="8547389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5pt;height:11.35pt" o:bullet="t">
        <v:imagedata r:id="rId1" o:title="msoC60A"/>
      </v:shape>
    </w:pict>
  </w:numPicBullet>
  <w:abstractNum w:abstractNumId="0" w15:restartNumberingAfterBreak="0">
    <w:nsid w:val="115B78D8"/>
    <w:multiLevelType w:val="hybridMultilevel"/>
    <w:tmpl w:val="B20E5306"/>
    <w:lvl w:ilvl="0" w:tplc="CC98A276">
      <w:numFmt w:val="bullet"/>
      <w:lvlText w:val="-"/>
      <w:lvlJc w:val="left"/>
      <w:pPr>
        <w:ind w:left="780" w:hanging="360"/>
      </w:pPr>
      <w:rPr>
        <w:rFonts w:ascii="Montserrat Light" w:eastAsia="Times New Roman" w:hAnsi="Montserrat Light" w:cs="Manga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tentative="1">
      <w:start w:val="1"/>
      <w:numFmt w:val="bullet"/>
      <w:lvlText w:val="o"/>
      <w:lvlJc w:val="left"/>
      <w:pPr>
        <w:ind w:left="1038" w:hanging="360"/>
      </w:pPr>
      <w:rPr>
        <w:rFonts w:ascii="Courier New" w:hAnsi="Courier New" w:cs="Courier New" w:hint="default"/>
      </w:rPr>
    </w:lvl>
    <w:lvl w:ilvl="2" w:tplc="04090005" w:tentative="1">
      <w:start w:val="1"/>
      <w:numFmt w:val="bullet"/>
      <w:lvlText w:val=""/>
      <w:lvlJc w:val="left"/>
      <w:pPr>
        <w:ind w:left="1758" w:hanging="360"/>
      </w:pPr>
      <w:rPr>
        <w:rFonts w:ascii="Wingdings" w:hAnsi="Wingdings" w:hint="default"/>
      </w:rPr>
    </w:lvl>
    <w:lvl w:ilvl="3" w:tplc="04090001" w:tentative="1">
      <w:start w:val="1"/>
      <w:numFmt w:val="bullet"/>
      <w:lvlText w:val=""/>
      <w:lvlJc w:val="left"/>
      <w:pPr>
        <w:ind w:left="2478" w:hanging="360"/>
      </w:pPr>
      <w:rPr>
        <w:rFonts w:ascii="Symbol" w:hAnsi="Symbol" w:hint="default"/>
      </w:rPr>
    </w:lvl>
    <w:lvl w:ilvl="4" w:tplc="04090003" w:tentative="1">
      <w:start w:val="1"/>
      <w:numFmt w:val="bullet"/>
      <w:lvlText w:val="o"/>
      <w:lvlJc w:val="left"/>
      <w:pPr>
        <w:ind w:left="3198" w:hanging="360"/>
      </w:pPr>
      <w:rPr>
        <w:rFonts w:ascii="Courier New" w:hAnsi="Courier New" w:cs="Courier New" w:hint="default"/>
      </w:rPr>
    </w:lvl>
    <w:lvl w:ilvl="5" w:tplc="04090005" w:tentative="1">
      <w:start w:val="1"/>
      <w:numFmt w:val="bullet"/>
      <w:lvlText w:val=""/>
      <w:lvlJc w:val="left"/>
      <w:pPr>
        <w:ind w:left="3918" w:hanging="360"/>
      </w:pPr>
      <w:rPr>
        <w:rFonts w:ascii="Wingdings" w:hAnsi="Wingdings" w:hint="default"/>
      </w:rPr>
    </w:lvl>
    <w:lvl w:ilvl="6" w:tplc="04090001" w:tentative="1">
      <w:start w:val="1"/>
      <w:numFmt w:val="bullet"/>
      <w:lvlText w:val=""/>
      <w:lvlJc w:val="left"/>
      <w:pPr>
        <w:ind w:left="4638" w:hanging="360"/>
      </w:pPr>
      <w:rPr>
        <w:rFonts w:ascii="Symbol" w:hAnsi="Symbol" w:hint="default"/>
      </w:rPr>
    </w:lvl>
    <w:lvl w:ilvl="7" w:tplc="04090003" w:tentative="1">
      <w:start w:val="1"/>
      <w:numFmt w:val="bullet"/>
      <w:lvlText w:val="o"/>
      <w:lvlJc w:val="left"/>
      <w:pPr>
        <w:ind w:left="5358" w:hanging="360"/>
      </w:pPr>
      <w:rPr>
        <w:rFonts w:ascii="Courier New" w:hAnsi="Courier New" w:cs="Courier New" w:hint="default"/>
      </w:rPr>
    </w:lvl>
    <w:lvl w:ilvl="8" w:tplc="04090005" w:tentative="1">
      <w:start w:val="1"/>
      <w:numFmt w:val="bullet"/>
      <w:lvlText w:val=""/>
      <w:lvlJc w:val="left"/>
      <w:pPr>
        <w:ind w:left="6078" w:hanging="360"/>
      </w:pPr>
      <w:rPr>
        <w:rFonts w:ascii="Wingdings" w:hAnsi="Wingdings" w:hint="default"/>
      </w:rPr>
    </w:lvl>
  </w:abstractNum>
  <w:abstractNum w:abstractNumId="2" w15:restartNumberingAfterBreak="0">
    <w:nsid w:val="25F85B8D"/>
    <w:multiLevelType w:val="hybridMultilevel"/>
    <w:tmpl w:val="E4124B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8B723BC"/>
    <w:multiLevelType w:val="hybridMultilevel"/>
    <w:tmpl w:val="FC923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D5999"/>
    <w:multiLevelType w:val="hybridMultilevel"/>
    <w:tmpl w:val="52260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63CE7"/>
    <w:multiLevelType w:val="hybridMultilevel"/>
    <w:tmpl w:val="09183B54"/>
    <w:lvl w:ilvl="0" w:tplc="7B0CDDC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612C5"/>
    <w:multiLevelType w:val="hybridMultilevel"/>
    <w:tmpl w:val="6B7CEA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76B18"/>
    <w:multiLevelType w:val="hybridMultilevel"/>
    <w:tmpl w:val="B1743CA4"/>
    <w:lvl w:ilvl="0" w:tplc="0F86E6B0">
      <w:numFmt w:val="bullet"/>
      <w:lvlText w:val="-"/>
      <w:lvlJc w:val="left"/>
      <w:pPr>
        <w:ind w:left="720" w:hanging="360"/>
      </w:pPr>
      <w:rPr>
        <w:rFonts w:ascii="Montserrat Light" w:eastAsia="Calibri" w:hAnsi="Montserrat Ligh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B151B6"/>
    <w:multiLevelType w:val="hybridMultilevel"/>
    <w:tmpl w:val="1A7C4B26"/>
    <w:lvl w:ilvl="0" w:tplc="36D4D7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B5108"/>
    <w:multiLevelType w:val="hybridMultilevel"/>
    <w:tmpl w:val="C8169D54"/>
    <w:lvl w:ilvl="0" w:tplc="9F48264E">
      <w:start w:val="1"/>
      <w:numFmt w:val="decimal"/>
      <w:lvlText w:val="%1."/>
      <w:lvlJc w:val="left"/>
      <w:pPr>
        <w:ind w:left="720" w:hanging="360"/>
      </w:pPr>
      <w:rPr>
        <w:rFonts w:ascii="Montserrat Light" w:eastAsia="Calibri" w:hAnsi="Montserrat Ligh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6E02A4"/>
    <w:multiLevelType w:val="hybridMultilevel"/>
    <w:tmpl w:val="DC788E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BC23820"/>
    <w:multiLevelType w:val="hybridMultilevel"/>
    <w:tmpl w:val="75DCD38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13"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4"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7E73A67"/>
    <w:multiLevelType w:val="hybridMultilevel"/>
    <w:tmpl w:val="3CC0F416"/>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5358C5"/>
    <w:multiLevelType w:val="hybridMultilevel"/>
    <w:tmpl w:val="748CB632"/>
    <w:lvl w:ilvl="0" w:tplc="9D6CAAE4">
      <w:start w:val="18"/>
      <w:numFmt w:val="bullet"/>
      <w:lvlText w:val="-"/>
      <w:lvlJc w:val="left"/>
      <w:pPr>
        <w:ind w:left="720" w:hanging="360"/>
      </w:pPr>
      <w:rPr>
        <w:rFonts w:ascii="Cambria" w:eastAsiaTheme="minorHAnsi" w:hAnsi="Cambria"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817EC4"/>
    <w:multiLevelType w:val="hybridMultilevel"/>
    <w:tmpl w:val="A7C0F0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937209016">
    <w:abstractNumId w:val="11"/>
  </w:num>
  <w:num w:numId="2" w16cid:durableId="887185514">
    <w:abstractNumId w:val="12"/>
  </w:num>
  <w:num w:numId="3" w16cid:durableId="3174870">
    <w:abstractNumId w:val="18"/>
  </w:num>
  <w:num w:numId="4" w16cid:durableId="2022466756">
    <w:abstractNumId w:val="14"/>
  </w:num>
  <w:num w:numId="5" w16cid:durableId="1869485045">
    <w:abstractNumId w:val="10"/>
  </w:num>
  <w:num w:numId="6" w16cid:durableId="1072970763">
    <w:abstractNumId w:val="17"/>
  </w:num>
  <w:num w:numId="7" w16cid:durableId="421727836">
    <w:abstractNumId w:val="0"/>
  </w:num>
  <w:num w:numId="8" w16cid:durableId="646983413">
    <w:abstractNumId w:val="7"/>
  </w:num>
  <w:num w:numId="9" w16cid:durableId="99187169">
    <w:abstractNumId w:val="16"/>
  </w:num>
  <w:num w:numId="10" w16cid:durableId="2000620775">
    <w:abstractNumId w:val="13"/>
  </w:num>
  <w:num w:numId="11" w16cid:durableId="1788618756">
    <w:abstractNumId w:val="5"/>
  </w:num>
  <w:num w:numId="12" w16cid:durableId="1652249190">
    <w:abstractNumId w:val="1"/>
  </w:num>
  <w:num w:numId="13" w16cid:durableId="217975878">
    <w:abstractNumId w:val="9"/>
  </w:num>
  <w:num w:numId="14" w16cid:durableId="826630674">
    <w:abstractNumId w:val="2"/>
  </w:num>
  <w:num w:numId="15" w16cid:durableId="1839074687">
    <w:abstractNumId w:val="4"/>
  </w:num>
  <w:num w:numId="16" w16cid:durableId="1712800489">
    <w:abstractNumId w:val="3"/>
  </w:num>
  <w:num w:numId="17" w16cid:durableId="79108902">
    <w:abstractNumId w:val="6"/>
  </w:num>
  <w:num w:numId="18" w16cid:durableId="914315019">
    <w:abstractNumId w:val="8"/>
  </w:num>
  <w:num w:numId="19" w16cid:durableId="103639318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32"/>
    <w:rsid w:val="00006032"/>
    <w:rsid w:val="0001489B"/>
    <w:rsid w:val="00017009"/>
    <w:rsid w:val="00024C37"/>
    <w:rsid w:val="00025880"/>
    <w:rsid w:val="00030F10"/>
    <w:rsid w:val="00040279"/>
    <w:rsid w:val="00041181"/>
    <w:rsid w:val="000763E6"/>
    <w:rsid w:val="00077A1C"/>
    <w:rsid w:val="00085541"/>
    <w:rsid w:val="000A1A3E"/>
    <w:rsid w:val="000A7A0B"/>
    <w:rsid w:val="000B0909"/>
    <w:rsid w:val="000C60DE"/>
    <w:rsid w:val="000E4E1D"/>
    <w:rsid w:val="000E525F"/>
    <w:rsid w:val="000E76D1"/>
    <w:rsid w:val="00103C17"/>
    <w:rsid w:val="001147A4"/>
    <w:rsid w:val="00122319"/>
    <w:rsid w:val="00126EFD"/>
    <w:rsid w:val="00131F4B"/>
    <w:rsid w:val="001320DC"/>
    <w:rsid w:val="0013642F"/>
    <w:rsid w:val="001560C7"/>
    <w:rsid w:val="00165B0C"/>
    <w:rsid w:val="00167A5F"/>
    <w:rsid w:val="001851AE"/>
    <w:rsid w:val="00190DF8"/>
    <w:rsid w:val="001A2C0E"/>
    <w:rsid w:val="001A482E"/>
    <w:rsid w:val="001A599A"/>
    <w:rsid w:val="001B1B4F"/>
    <w:rsid w:val="001B2047"/>
    <w:rsid w:val="001D221C"/>
    <w:rsid w:val="001D5D16"/>
    <w:rsid w:val="001E094F"/>
    <w:rsid w:val="001E3E68"/>
    <w:rsid w:val="001F5AFC"/>
    <w:rsid w:val="001F607B"/>
    <w:rsid w:val="0020565C"/>
    <w:rsid w:val="00205F34"/>
    <w:rsid w:val="0020610E"/>
    <w:rsid w:val="00213A5D"/>
    <w:rsid w:val="00213B16"/>
    <w:rsid w:val="00214373"/>
    <w:rsid w:val="00215C4A"/>
    <w:rsid w:val="00222924"/>
    <w:rsid w:val="0022394D"/>
    <w:rsid w:val="00230BF4"/>
    <w:rsid w:val="0023620C"/>
    <w:rsid w:val="0024378F"/>
    <w:rsid w:val="00245F27"/>
    <w:rsid w:val="00245FBC"/>
    <w:rsid w:val="00251556"/>
    <w:rsid w:val="00254EAC"/>
    <w:rsid w:val="00262F91"/>
    <w:rsid w:val="00264379"/>
    <w:rsid w:val="00272D80"/>
    <w:rsid w:val="00281A6C"/>
    <w:rsid w:val="002A4574"/>
    <w:rsid w:val="002C437A"/>
    <w:rsid w:val="002C564D"/>
    <w:rsid w:val="002D58D2"/>
    <w:rsid w:val="00302727"/>
    <w:rsid w:val="003172DD"/>
    <w:rsid w:val="003208D0"/>
    <w:rsid w:val="00321174"/>
    <w:rsid w:val="003430B7"/>
    <w:rsid w:val="00344D16"/>
    <w:rsid w:val="003524D4"/>
    <w:rsid w:val="003605A8"/>
    <w:rsid w:val="00382994"/>
    <w:rsid w:val="003A223D"/>
    <w:rsid w:val="003A5C48"/>
    <w:rsid w:val="003C2734"/>
    <w:rsid w:val="003F3A92"/>
    <w:rsid w:val="004032A2"/>
    <w:rsid w:val="00417B90"/>
    <w:rsid w:val="00422862"/>
    <w:rsid w:val="00425D4E"/>
    <w:rsid w:val="00425F45"/>
    <w:rsid w:val="00425F5C"/>
    <w:rsid w:val="004336CC"/>
    <w:rsid w:val="00440EFC"/>
    <w:rsid w:val="004512FF"/>
    <w:rsid w:val="00451436"/>
    <w:rsid w:val="00466636"/>
    <w:rsid w:val="00472E84"/>
    <w:rsid w:val="00472F4C"/>
    <w:rsid w:val="004756A0"/>
    <w:rsid w:val="00493AF8"/>
    <w:rsid w:val="00494307"/>
    <w:rsid w:val="004B0793"/>
    <w:rsid w:val="004B3FCE"/>
    <w:rsid w:val="004B7952"/>
    <w:rsid w:val="004B7DEF"/>
    <w:rsid w:val="004C2174"/>
    <w:rsid w:val="004E4608"/>
    <w:rsid w:val="004E4F98"/>
    <w:rsid w:val="004F1A48"/>
    <w:rsid w:val="004F3769"/>
    <w:rsid w:val="004F5AD6"/>
    <w:rsid w:val="004F6FBE"/>
    <w:rsid w:val="00500237"/>
    <w:rsid w:val="00501128"/>
    <w:rsid w:val="005028F7"/>
    <w:rsid w:val="00503E1E"/>
    <w:rsid w:val="00512832"/>
    <w:rsid w:val="005163BE"/>
    <w:rsid w:val="00522574"/>
    <w:rsid w:val="00526136"/>
    <w:rsid w:val="00534312"/>
    <w:rsid w:val="00534AE7"/>
    <w:rsid w:val="0054010D"/>
    <w:rsid w:val="00543C46"/>
    <w:rsid w:val="005504C0"/>
    <w:rsid w:val="00561568"/>
    <w:rsid w:val="00563053"/>
    <w:rsid w:val="0056329A"/>
    <w:rsid w:val="005745DE"/>
    <w:rsid w:val="00574910"/>
    <w:rsid w:val="0057547B"/>
    <w:rsid w:val="00575ABE"/>
    <w:rsid w:val="0057701A"/>
    <w:rsid w:val="00586E34"/>
    <w:rsid w:val="005911EA"/>
    <w:rsid w:val="00592A12"/>
    <w:rsid w:val="005A5277"/>
    <w:rsid w:val="005A75D2"/>
    <w:rsid w:val="005B064F"/>
    <w:rsid w:val="005B5CCA"/>
    <w:rsid w:val="005C2719"/>
    <w:rsid w:val="005D5121"/>
    <w:rsid w:val="005D594A"/>
    <w:rsid w:val="005D79B0"/>
    <w:rsid w:val="005D7F3D"/>
    <w:rsid w:val="005E0E37"/>
    <w:rsid w:val="005F006C"/>
    <w:rsid w:val="005F774D"/>
    <w:rsid w:val="00601736"/>
    <w:rsid w:val="00602AA9"/>
    <w:rsid w:val="00625D60"/>
    <w:rsid w:val="00632175"/>
    <w:rsid w:val="00632C22"/>
    <w:rsid w:val="0063409E"/>
    <w:rsid w:val="00634AE7"/>
    <w:rsid w:val="00641F7D"/>
    <w:rsid w:val="006445F6"/>
    <w:rsid w:val="00647BFA"/>
    <w:rsid w:val="00652AC9"/>
    <w:rsid w:val="00653522"/>
    <w:rsid w:val="00655201"/>
    <w:rsid w:val="00660E72"/>
    <w:rsid w:val="0066465C"/>
    <w:rsid w:val="006706EF"/>
    <w:rsid w:val="00676C74"/>
    <w:rsid w:val="00680D37"/>
    <w:rsid w:val="0069387E"/>
    <w:rsid w:val="00696D05"/>
    <w:rsid w:val="006A40C0"/>
    <w:rsid w:val="006B309A"/>
    <w:rsid w:val="006B6E7F"/>
    <w:rsid w:val="006C484B"/>
    <w:rsid w:val="006D240F"/>
    <w:rsid w:val="006D589D"/>
    <w:rsid w:val="007108C4"/>
    <w:rsid w:val="00712FDD"/>
    <w:rsid w:val="007133D0"/>
    <w:rsid w:val="007167B0"/>
    <w:rsid w:val="0072124B"/>
    <w:rsid w:val="00724B88"/>
    <w:rsid w:val="00733384"/>
    <w:rsid w:val="00733C32"/>
    <w:rsid w:val="00750FAC"/>
    <w:rsid w:val="00752B87"/>
    <w:rsid w:val="00754618"/>
    <w:rsid w:val="007603B4"/>
    <w:rsid w:val="00766730"/>
    <w:rsid w:val="00776C5D"/>
    <w:rsid w:val="00776D65"/>
    <w:rsid w:val="00790C5A"/>
    <w:rsid w:val="007963FF"/>
    <w:rsid w:val="00796F03"/>
    <w:rsid w:val="007B0B82"/>
    <w:rsid w:val="007B7C79"/>
    <w:rsid w:val="007C3C4A"/>
    <w:rsid w:val="007E4180"/>
    <w:rsid w:val="007F0B40"/>
    <w:rsid w:val="00803A03"/>
    <w:rsid w:val="00805BF5"/>
    <w:rsid w:val="00807D77"/>
    <w:rsid w:val="00810E15"/>
    <w:rsid w:val="00820192"/>
    <w:rsid w:val="00827D34"/>
    <w:rsid w:val="008550EF"/>
    <w:rsid w:val="008643F0"/>
    <w:rsid w:val="00864B85"/>
    <w:rsid w:val="00870286"/>
    <w:rsid w:val="0087363D"/>
    <w:rsid w:val="00883E3C"/>
    <w:rsid w:val="0089434E"/>
    <w:rsid w:val="008957A1"/>
    <w:rsid w:val="008A102C"/>
    <w:rsid w:val="008A106E"/>
    <w:rsid w:val="008B0037"/>
    <w:rsid w:val="008E1546"/>
    <w:rsid w:val="008E51C4"/>
    <w:rsid w:val="008F15A6"/>
    <w:rsid w:val="008F3441"/>
    <w:rsid w:val="008F7B17"/>
    <w:rsid w:val="00907E8F"/>
    <w:rsid w:val="0092401E"/>
    <w:rsid w:val="009244B5"/>
    <w:rsid w:val="009330C2"/>
    <w:rsid w:val="00936807"/>
    <w:rsid w:val="009426A1"/>
    <w:rsid w:val="009429D2"/>
    <w:rsid w:val="00943367"/>
    <w:rsid w:val="00962812"/>
    <w:rsid w:val="00964B67"/>
    <w:rsid w:val="00970A05"/>
    <w:rsid w:val="00981AAC"/>
    <w:rsid w:val="00985181"/>
    <w:rsid w:val="00992A36"/>
    <w:rsid w:val="00995953"/>
    <w:rsid w:val="00997627"/>
    <w:rsid w:val="009A6838"/>
    <w:rsid w:val="009B2555"/>
    <w:rsid w:val="009E06C9"/>
    <w:rsid w:val="009F53F9"/>
    <w:rsid w:val="00A04A10"/>
    <w:rsid w:val="00A1025C"/>
    <w:rsid w:val="00A13B06"/>
    <w:rsid w:val="00A223E8"/>
    <w:rsid w:val="00A22795"/>
    <w:rsid w:val="00A328E0"/>
    <w:rsid w:val="00A328FB"/>
    <w:rsid w:val="00A465CB"/>
    <w:rsid w:val="00A52BC7"/>
    <w:rsid w:val="00A61204"/>
    <w:rsid w:val="00A6498F"/>
    <w:rsid w:val="00A675BA"/>
    <w:rsid w:val="00A7365F"/>
    <w:rsid w:val="00A90252"/>
    <w:rsid w:val="00A92F6F"/>
    <w:rsid w:val="00A957BC"/>
    <w:rsid w:val="00AB0AE4"/>
    <w:rsid w:val="00AC58C9"/>
    <w:rsid w:val="00AC5D7E"/>
    <w:rsid w:val="00AE379F"/>
    <w:rsid w:val="00AE4A3A"/>
    <w:rsid w:val="00AE5214"/>
    <w:rsid w:val="00AF0A42"/>
    <w:rsid w:val="00AF2A1D"/>
    <w:rsid w:val="00AF54C5"/>
    <w:rsid w:val="00AF6BA1"/>
    <w:rsid w:val="00B0209C"/>
    <w:rsid w:val="00B03ED3"/>
    <w:rsid w:val="00B040A7"/>
    <w:rsid w:val="00B11AB8"/>
    <w:rsid w:val="00B12C02"/>
    <w:rsid w:val="00B13CAF"/>
    <w:rsid w:val="00B20393"/>
    <w:rsid w:val="00B24A73"/>
    <w:rsid w:val="00B437D7"/>
    <w:rsid w:val="00B45147"/>
    <w:rsid w:val="00B60B71"/>
    <w:rsid w:val="00B61B3D"/>
    <w:rsid w:val="00B75F82"/>
    <w:rsid w:val="00B931BC"/>
    <w:rsid w:val="00B95E47"/>
    <w:rsid w:val="00B96195"/>
    <w:rsid w:val="00BA15F0"/>
    <w:rsid w:val="00BA5D09"/>
    <w:rsid w:val="00BA71E8"/>
    <w:rsid w:val="00BB47D6"/>
    <w:rsid w:val="00BC063D"/>
    <w:rsid w:val="00BC0BA0"/>
    <w:rsid w:val="00BC2F23"/>
    <w:rsid w:val="00BC3BB4"/>
    <w:rsid w:val="00BD3ABE"/>
    <w:rsid w:val="00BE3962"/>
    <w:rsid w:val="00BE56DB"/>
    <w:rsid w:val="00BF0CFF"/>
    <w:rsid w:val="00BF1852"/>
    <w:rsid w:val="00C03C00"/>
    <w:rsid w:val="00C10635"/>
    <w:rsid w:val="00C1070A"/>
    <w:rsid w:val="00C21412"/>
    <w:rsid w:val="00C23FBB"/>
    <w:rsid w:val="00C4166C"/>
    <w:rsid w:val="00C4183F"/>
    <w:rsid w:val="00C56A9C"/>
    <w:rsid w:val="00C56D23"/>
    <w:rsid w:val="00C650B5"/>
    <w:rsid w:val="00C71AF6"/>
    <w:rsid w:val="00C71F78"/>
    <w:rsid w:val="00C808D8"/>
    <w:rsid w:val="00C84385"/>
    <w:rsid w:val="00C90436"/>
    <w:rsid w:val="00C93EA7"/>
    <w:rsid w:val="00CA1888"/>
    <w:rsid w:val="00CA2FEA"/>
    <w:rsid w:val="00CA325F"/>
    <w:rsid w:val="00CA41F3"/>
    <w:rsid w:val="00CA7A9D"/>
    <w:rsid w:val="00CB1399"/>
    <w:rsid w:val="00CB1D01"/>
    <w:rsid w:val="00CC043A"/>
    <w:rsid w:val="00CC0CDA"/>
    <w:rsid w:val="00CC2500"/>
    <w:rsid w:val="00CC62FB"/>
    <w:rsid w:val="00CC79FD"/>
    <w:rsid w:val="00CD2C67"/>
    <w:rsid w:val="00CD5B31"/>
    <w:rsid w:val="00CD5E02"/>
    <w:rsid w:val="00CE2023"/>
    <w:rsid w:val="00CF26AC"/>
    <w:rsid w:val="00CF5C60"/>
    <w:rsid w:val="00D0249C"/>
    <w:rsid w:val="00D0292D"/>
    <w:rsid w:val="00D22B31"/>
    <w:rsid w:val="00D2652F"/>
    <w:rsid w:val="00D325F7"/>
    <w:rsid w:val="00D418A7"/>
    <w:rsid w:val="00D4408F"/>
    <w:rsid w:val="00D444C9"/>
    <w:rsid w:val="00D50697"/>
    <w:rsid w:val="00D57FC9"/>
    <w:rsid w:val="00D61F7E"/>
    <w:rsid w:val="00D6308B"/>
    <w:rsid w:val="00D636E5"/>
    <w:rsid w:val="00D63F88"/>
    <w:rsid w:val="00D66C40"/>
    <w:rsid w:val="00D6724D"/>
    <w:rsid w:val="00D7413B"/>
    <w:rsid w:val="00D8144E"/>
    <w:rsid w:val="00D830DE"/>
    <w:rsid w:val="00D9009E"/>
    <w:rsid w:val="00D90F66"/>
    <w:rsid w:val="00DA07ED"/>
    <w:rsid w:val="00DA1FD5"/>
    <w:rsid w:val="00DB31F5"/>
    <w:rsid w:val="00DB5211"/>
    <w:rsid w:val="00DB66CD"/>
    <w:rsid w:val="00DB7E8D"/>
    <w:rsid w:val="00DC72DF"/>
    <w:rsid w:val="00DE28A3"/>
    <w:rsid w:val="00DE7702"/>
    <w:rsid w:val="00DF3CE8"/>
    <w:rsid w:val="00E11DAD"/>
    <w:rsid w:val="00E152C8"/>
    <w:rsid w:val="00E1531C"/>
    <w:rsid w:val="00E278EC"/>
    <w:rsid w:val="00E32894"/>
    <w:rsid w:val="00E33B47"/>
    <w:rsid w:val="00E40223"/>
    <w:rsid w:val="00E63B3B"/>
    <w:rsid w:val="00E729AC"/>
    <w:rsid w:val="00E741C6"/>
    <w:rsid w:val="00E84306"/>
    <w:rsid w:val="00E96D46"/>
    <w:rsid w:val="00E97706"/>
    <w:rsid w:val="00EA02C1"/>
    <w:rsid w:val="00EA2F16"/>
    <w:rsid w:val="00EB44A1"/>
    <w:rsid w:val="00EB45DF"/>
    <w:rsid w:val="00EB4C3D"/>
    <w:rsid w:val="00EB71DC"/>
    <w:rsid w:val="00EC1D6B"/>
    <w:rsid w:val="00EC6E1C"/>
    <w:rsid w:val="00ED78B9"/>
    <w:rsid w:val="00F013A3"/>
    <w:rsid w:val="00F10E0C"/>
    <w:rsid w:val="00F11A6C"/>
    <w:rsid w:val="00F40AC0"/>
    <w:rsid w:val="00F4167E"/>
    <w:rsid w:val="00F468C1"/>
    <w:rsid w:val="00F504B3"/>
    <w:rsid w:val="00F51871"/>
    <w:rsid w:val="00F5229A"/>
    <w:rsid w:val="00F5320C"/>
    <w:rsid w:val="00F604FA"/>
    <w:rsid w:val="00F838F5"/>
    <w:rsid w:val="00F867EC"/>
    <w:rsid w:val="00F94A50"/>
    <w:rsid w:val="00F94CDD"/>
    <w:rsid w:val="00FC37D1"/>
    <w:rsid w:val="00FC770F"/>
    <w:rsid w:val="00FD12D3"/>
    <w:rsid w:val="00FD15AD"/>
    <w:rsid w:val="00FE6B68"/>
    <w:rsid w:val="00FF4C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7EABC1"/>
  <w15:chartTrackingRefBased/>
  <w15:docId w15:val="{DC30562C-2E24-4B37-95C4-5574AF7D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ED3"/>
  </w:style>
  <w:style w:type="paragraph" w:styleId="Heading1">
    <w:name w:val="heading 1"/>
    <w:basedOn w:val="Normal"/>
    <w:next w:val="Normal"/>
    <w:link w:val="Heading1Char"/>
    <w:uiPriority w:val="99"/>
    <w:qFormat/>
    <w:rsid w:val="006C484B"/>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link w:val="Heading2Char"/>
    <w:uiPriority w:val="99"/>
    <w:unhideWhenUsed/>
    <w:qFormat/>
    <w:rsid w:val="006C484B"/>
    <w:pPr>
      <w:keepNext/>
      <w:keepLines/>
      <w:spacing w:before="360" w:after="120" w:line="276" w:lineRule="auto"/>
      <w:outlineLvl w:val="1"/>
    </w:pPr>
    <w:rPr>
      <w:rFonts w:ascii="Arial" w:eastAsia="Arial" w:hAnsi="Arial" w:cs="Arial"/>
      <w:sz w:val="32"/>
      <w:szCs w:val="32"/>
      <w:lang w:val="en-GB"/>
    </w:rPr>
  </w:style>
  <w:style w:type="paragraph" w:styleId="Heading3">
    <w:name w:val="heading 3"/>
    <w:basedOn w:val="Normal"/>
    <w:next w:val="Normal"/>
    <w:link w:val="Heading3Char"/>
    <w:uiPriority w:val="99"/>
    <w:unhideWhenUsed/>
    <w:qFormat/>
    <w:rsid w:val="006C484B"/>
    <w:pPr>
      <w:keepNext/>
      <w:keepLines/>
      <w:spacing w:before="320" w:after="80" w:line="276" w:lineRule="auto"/>
      <w:outlineLvl w:val="2"/>
    </w:pPr>
    <w:rPr>
      <w:rFonts w:ascii="Arial" w:eastAsia="Arial" w:hAnsi="Arial" w:cs="Arial"/>
      <w:color w:val="434343"/>
      <w:sz w:val="28"/>
      <w:szCs w:val="28"/>
      <w:lang w:val="en-GB"/>
    </w:rPr>
  </w:style>
  <w:style w:type="paragraph" w:styleId="Heading4">
    <w:name w:val="heading 4"/>
    <w:basedOn w:val="Normal"/>
    <w:next w:val="Normal"/>
    <w:link w:val="Heading4Char"/>
    <w:uiPriority w:val="99"/>
    <w:unhideWhenUsed/>
    <w:qFormat/>
    <w:rsid w:val="006C484B"/>
    <w:pPr>
      <w:keepNext/>
      <w:keepLines/>
      <w:spacing w:before="280" w:after="80" w:line="276" w:lineRule="auto"/>
      <w:outlineLvl w:val="3"/>
    </w:pPr>
    <w:rPr>
      <w:rFonts w:ascii="Arial" w:eastAsia="Arial" w:hAnsi="Arial" w:cs="Arial"/>
      <w:color w:val="666666"/>
      <w:sz w:val="24"/>
      <w:szCs w:val="24"/>
      <w:lang w:val="en-GB"/>
    </w:rPr>
  </w:style>
  <w:style w:type="paragraph" w:styleId="Heading5">
    <w:name w:val="heading 5"/>
    <w:basedOn w:val="Normal"/>
    <w:next w:val="Normal"/>
    <w:link w:val="Heading5Char"/>
    <w:uiPriority w:val="9"/>
    <w:semiHidden/>
    <w:unhideWhenUsed/>
    <w:qFormat/>
    <w:rsid w:val="006C484B"/>
    <w:pPr>
      <w:keepNext/>
      <w:keepLines/>
      <w:spacing w:before="240" w:after="80" w:line="276" w:lineRule="auto"/>
      <w:outlineLvl w:val="4"/>
    </w:pPr>
    <w:rPr>
      <w:rFonts w:ascii="Arial" w:eastAsia="Arial" w:hAnsi="Arial" w:cs="Arial"/>
      <w:color w:val="666666"/>
      <w:lang w:val="en-GB"/>
    </w:rPr>
  </w:style>
  <w:style w:type="paragraph" w:styleId="Heading6">
    <w:name w:val="heading 6"/>
    <w:basedOn w:val="Normal"/>
    <w:next w:val="Normal"/>
    <w:link w:val="Heading6Char"/>
    <w:uiPriority w:val="9"/>
    <w:semiHidden/>
    <w:unhideWhenUsed/>
    <w:qFormat/>
    <w:rsid w:val="006C484B"/>
    <w:pPr>
      <w:keepNext/>
      <w:keepLines/>
      <w:spacing w:before="240" w:after="80" w:line="276" w:lineRule="auto"/>
      <w:outlineLvl w:val="5"/>
    </w:pPr>
    <w:rPr>
      <w:rFonts w:ascii="Arial" w:eastAsia="Arial" w:hAnsi="Arial" w:cs="Arial"/>
      <w:i/>
      <w:color w:val="666666"/>
      <w:lang w:val="en-GB"/>
    </w:rPr>
  </w:style>
  <w:style w:type="paragraph" w:styleId="Heading7">
    <w:name w:val="heading 7"/>
    <w:basedOn w:val="Normal"/>
    <w:next w:val="Normal"/>
    <w:link w:val="Heading7Char"/>
    <w:uiPriority w:val="99"/>
    <w:qFormat/>
    <w:rsid w:val="006C484B"/>
    <w:pPr>
      <w:spacing w:before="240" w:after="60" w:line="240" w:lineRule="auto"/>
      <w:outlineLvl w:val="6"/>
    </w:pPr>
    <w:rPr>
      <w:rFonts w:ascii="Calibri" w:eastAsia="Times New Roman"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Citation List,본문(내용),List Paragraph (numbered (a)),Normal bullet 2,Forth level,List1,List Paragraph11,Listă colorată - Accentuare 11,Bullet,Header bold,List Paragraph111,tabla negro,Listă paragraf1,Lettre d'introduction"/>
    <w:basedOn w:val="Normal"/>
    <w:link w:val="ListParagraphChar"/>
    <w:uiPriority w:val="1"/>
    <w:qFormat/>
    <w:rsid w:val="00D57FC9"/>
    <w:pPr>
      <w:ind w:left="720"/>
      <w:contextualSpacing/>
    </w:pPr>
  </w:style>
  <w:style w:type="paragraph" w:styleId="Header">
    <w:name w:val="header"/>
    <w:basedOn w:val="Normal"/>
    <w:link w:val="HeaderChar"/>
    <w:uiPriority w:val="99"/>
    <w:unhideWhenUsed/>
    <w:rsid w:val="00574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5DE"/>
  </w:style>
  <w:style w:type="paragraph" w:styleId="Footer">
    <w:name w:val="footer"/>
    <w:basedOn w:val="Normal"/>
    <w:link w:val="FooterChar"/>
    <w:uiPriority w:val="99"/>
    <w:unhideWhenUsed/>
    <w:rsid w:val="00574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5DE"/>
  </w:style>
  <w:style w:type="character" w:customStyle="1" w:styleId="Heading1Char">
    <w:name w:val="Heading 1 Char"/>
    <w:basedOn w:val="DefaultParagraphFont"/>
    <w:link w:val="Heading1"/>
    <w:uiPriority w:val="99"/>
    <w:rsid w:val="006C484B"/>
    <w:rPr>
      <w:rFonts w:ascii="Arial" w:eastAsia="Arial" w:hAnsi="Arial" w:cs="Arial"/>
      <w:sz w:val="40"/>
      <w:szCs w:val="40"/>
      <w:lang w:val="en-GB"/>
    </w:rPr>
  </w:style>
  <w:style w:type="character" w:customStyle="1" w:styleId="Heading2Char">
    <w:name w:val="Heading 2 Char"/>
    <w:basedOn w:val="DefaultParagraphFont"/>
    <w:link w:val="Heading2"/>
    <w:uiPriority w:val="99"/>
    <w:rsid w:val="006C484B"/>
    <w:rPr>
      <w:rFonts w:ascii="Arial" w:eastAsia="Arial" w:hAnsi="Arial" w:cs="Arial"/>
      <w:sz w:val="32"/>
      <w:szCs w:val="32"/>
      <w:lang w:val="en-GB"/>
    </w:rPr>
  </w:style>
  <w:style w:type="character" w:customStyle="1" w:styleId="Heading3Char">
    <w:name w:val="Heading 3 Char"/>
    <w:basedOn w:val="DefaultParagraphFont"/>
    <w:link w:val="Heading3"/>
    <w:uiPriority w:val="99"/>
    <w:rsid w:val="006C484B"/>
    <w:rPr>
      <w:rFonts w:ascii="Arial" w:eastAsia="Arial" w:hAnsi="Arial" w:cs="Arial"/>
      <w:color w:val="434343"/>
      <w:sz w:val="28"/>
      <w:szCs w:val="28"/>
      <w:lang w:val="en-GB"/>
    </w:rPr>
  </w:style>
  <w:style w:type="character" w:customStyle="1" w:styleId="Heading4Char">
    <w:name w:val="Heading 4 Char"/>
    <w:basedOn w:val="DefaultParagraphFont"/>
    <w:link w:val="Heading4"/>
    <w:uiPriority w:val="99"/>
    <w:rsid w:val="006C484B"/>
    <w:rPr>
      <w:rFonts w:ascii="Arial" w:eastAsia="Arial" w:hAnsi="Arial" w:cs="Arial"/>
      <w:color w:val="666666"/>
      <w:sz w:val="24"/>
      <w:szCs w:val="24"/>
      <w:lang w:val="en-GB"/>
    </w:rPr>
  </w:style>
  <w:style w:type="character" w:customStyle="1" w:styleId="Heading5Char">
    <w:name w:val="Heading 5 Char"/>
    <w:basedOn w:val="DefaultParagraphFont"/>
    <w:link w:val="Heading5"/>
    <w:uiPriority w:val="9"/>
    <w:semiHidden/>
    <w:rsid w:val="006C484B"/>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6C484B"/>
    <w:rPr>
      <w:rFonts w:ascii="Arial" w:eastAsia="Arial" w:hAnsi="Arial" w:cs="Arial"/>
      <w:i/>
      <w:color w:val="666666"/>
      <w:lang w:val="en-GB"/>
    </w:rPr>
  </w:style>
  <w:style w:type="character" w:customStyle="1" w:styleId="Heading7Char">
    <w:name w:val="Heading 7 Char"/>
    <w:basedOn w:val="DefaultParagraphFont"/>
    <w:link w:val="Heading7"/>
    <w:uiPriority w:val="99"/>
    <w:rsid w:val="006C484B"/>
    <w:rPr>
      <w:rFonts w:ascii="Calibri" w:eastAsia="Times New Roman" w:hAnsi="Calibri" w:cs="Times New Roman"/>
      <w:sz w:val="24"/>
      <w:szCs w:val="24"/>
      <w:lang w:val="en-US"/>
    </w:rPr>
  </w:style>
  <w:style w:type="paragraph" w:styleId="Title">
    <w:name w:val="Title"/>
    <w:basedOn w:val="Normal"/>
    <w:next w:val="Normal"/>
    <w:link w:val="TitleChar"/>
    <w:uiPriority w:val="99"/>
    <w:qFormat/>
    <w:rsid w:val="006C484B"/>
    <w:pPr>
      <w:keepNext/>
      <w:keepLines/>
      <w:spacing w:after="60" w:line="276" w:lineRule="auto"/>
    </w:pPr>
    <w:rPr>
      <w:rFonts w:ascii="Arial" w:eastAsia="Arial" w:hAnsi="Arial" w:cs="Arial"/>
      <w:sz w:val="52"/>
      <w:szCs w:val="52"/>
      <w:lang w:val="en-GB"/>
    </w:rPr>
  </w:style>
  <w:style w:type="character" w:customStyle="1" w:styleId="TitleChar">
    <w:name w:val="Title Char"/>
    <w:basedOn w:val="DefaultParagraphFont"/>
    <w:link w:val="Title"/>
    <w:uiPriority w:val="99"/>
    <w:rsid w:val="006C484B"/>
    <w:rPr>
      <w:rFonts w:ascii="Arial" w:eastAsia="Arial" w:hAnsi="Arial" w:cs="Arial"/>
      <w:sz w:val="52"/>
      <w:szCs w:val="52"/>
      <w:lang w:val="en-GB"/>
    </w:rPr>
  </w:style>
  <w:style w:type="paragraph" w:styleId="Subtitle">
    <w:name w:val="Subtitle"/>
    <w:basedOn w:val="Normal"/>
    <w:next w:val="Normal"/>
    <w:link w:val="SubtitleChar"/>
    <w:uiPriority w:val="11"/>
    <w:qFormat/>
    <w:rsid w:val="006C484B"/>
    <w:pPr>
      <w:keepNext/>
      <w:keepLines/>
      <w:spacing w:after="320" w:line="276" w:lineRule="auto"/>
    </w:pPr>
    <w:rPr>
      <w:rFonts w:ascii="Arial" w:eastAsia="Arial" w:hAnsi="Arial" w:cs="Arial"/>
      <w:color w:val="666666"/>
      <w:sz w:val="30"/>
      <w:szCs w:val="30"/>
      <w:lang w:val="en-GB"/>
    </w:rPr>
  </w:style>
  <w:style w:type="character" w:customStyle="1" w:styleId="SubtitleChar">
    <w:name w:val="Subtitle Char"/>
    <w:basedOn w:val="DefaultParagraphFont"/>
    <w:link w:val="Subtitle"/>
    <w:uiPriority w:val="11"/>
    <w:rsid w:val="006C484B"/>
    <w:rPr>
      <w:rFonts w:ascii="Arial" w:eastAsia="Arial" w:hAnsi="Arial" w:cs="Arial"/>
      <w:color w:val="666666"/>
      <w:sz w:val="30"/>
      <w:szCs w:val="30"/>
      <w:lang w:val="en-GB"/>
    </w:rPr>
  </w:style>
  <w:style w:type="paragraph" w:styleId="BodyText2">
    <w:name w:val="Body Text 2"/>
    <w:basedOn w:val="Normal"/>
    <w:link w:val="BodyText2Char"/>
    <w:uiPriority w:val="99"/>
    <w:rsid w:val="006C484B"/>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C484B"/>
    <w:rPr>
      <w:rFonts w:ascii="Times New Roman" w:eastAsia="Calibri" w:hAnsi="Times New Roman" w:cs="Times New Roman"/>
      <w:sz w:val="20"/>
      <w:szCs w:val="20"/>
      <w:lang w:val="en-AU"/>
    </w:rPr>
  </w:style>
  <w:style w:type="paragraph" w:styleId="BodyText3">
    <w:name w:val="Body Text 3"/>
    <w:basedOn w:val="Normal"/>
    <w:link w:val="BodyText3Char"/>
    <w:uiPriority w:val="99"/>
    <w:rsid w:val="006C484B"/>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6C484B"/>
    <w:rPr>
      <w:rFonts w:ascii="Times New Roman" w:eastAsia="Times New Roman" w:hAnsi="Times New Roman" w:cs="Times New Roman"/>
      <w:sz w:val="16"/>
      <w:szCs w:val="16"/>
      <w:lang w:val="en-US"/>
    </w:rPr>
  </w:style>
  <w:style w:type="paragraph" w:styleId="BodyText">
    <w:name w:val="Body Text"/>
    <w:basedOn w:val="Normal"/>
    <w:link w:val="BodyTextChar"/>
    <w:uiPriority w:val="99"/>
    <w:unhideWhenUsed/>
    <w:rsid w:val="006C484B"/>
    <w:pPr>
      <w:spacing w:after="120"/>
    </w:pPr>
    <w:rPr>
      <w:lang w:val="en-GB"/>
    </w:rPr>
  </w:style>
  <w:style w:type="character" w:customStyle="1" w:styleId="BodyTextChar">
    <w:name w:val="Body Text Char"/>
    <w:basedOn w:val="DefaultParagraphFont"/>
    <w:link w:val="BodyText"/>
    <w:uiPriority w:val="99"/>
    <w:rsid w:val="006C484B"/>
    <w:rPr>
      <w:lang w:val="en-GB"/>
    </w:rPr>
  </w:style>
  <w:style w:type="table" w:styleId="TableGrid">
    <w:name w:val="Table Grid"/>
    <w:basedOn w:val="TableNormal"/>
    <w:uiPriority w:val="39"/>
    <w:rsid w:val="006C484B"/>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Citation List Char,본문(내용) Char,List Paragraph (numbered (a)) Char,Normal bullet 2 Char,Forth level Char,List1 Char,List Paragraph11 Char,Listă colorată - Accentuare 11 Char,Bullet Char,Header bold Char,tabla negro Char"/>
    <w:link w:val="ListParagraph"/>
    <w:uiPriority w:val="1"/>
    <w:qFormat/>
    <w:locked/>
    <w:rsid w:val="006C484B"/>
  </w:style>
  <w:style w:type="character" w:styleId="Hyperlink">
    <w:name w:val="Hyperlink"/>
    <w:basedOn w:val="DefaultParagraphFont"/>
    <w:uiPriority w:val="99"/>
    <w:unhideWhenUsed/>
    <w:rsid w:val="006C484B"/>
    <w:rPr>
      <w:color w:val="0563C1" w:themeColor="hyperlink"/>
      <w:u w:val="single"/>
    </w:rPr>
  </w:style>
  <w:style w:type="character" w:styleId="UnresolvedMention">
    <w:name w:val="Unresolved Mention"/>
    <w:basedOn w:val="DefaultParagraphFont"/>
    <w:uiPriority w:val="99"/>
    <w:semiHidden/>
    <w:unhideWhenUsed/>
    <w:rsid w:val="006C484B"/>
    <w:rPr>
      <w:color w:val="605E5C"/>
      <w:shd w:val="clear" w:color="auto" w:fill="E1DFDD"/>
    </w:rPr>
  </w:style>
  <w:style w:type="paragraph" w:styleId="BalloonText">
    <w:name w:val="Balloon Text"/>
    <w:basedOn w:val="Normal"/>
    <w:link w:val="BalloonTextChar"/>
    <w:uiPriority w:val="99"/>
    <w:semiHidden/>
    <w:unhideWhenUsed/>
    <w:rsid w:val="006C484B"/>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C484B"/>
    <w:rPr>
      <w:rFonts w:ascii="Segoe UI" w:hAnsi="Segoe UI" w:cs="Segoe UI"/>
      <w:sz w:val="18"/>
      <w:szCs w:val="18"/>
      <w:lang w:val="en-GB"/>
    </w:rPr>
  </w:style>
  <w:style w:type="character" w:customStyle="1" w:styleId="salnbdy">
    <w:name w:val="s_aln_bdy"/>
    <w:rsid w:val="006C484B"/>
    <w:rPr>
      <w:rFonts w:ascii="Verdana" w:hAnsi="Verdana" w:hint="default"/>
      <w:b w:val="0"/>
      <w:bCs w:val="0"/>
      <w:color w:val="000000"/>
      <w:sz w:val="20"/>
      <w:szCs w:val="20"/>
      <w:shd w:val="clear" w:color="auto" w:fill="FFFFFF"/>
    </w:rPr>
  </w:style>
  <w:style w:type="character" w:styleId="Strong">
    <w:name w:val="Strong"/>
    <w:uiPriority w:val="99"/>
    <w:qFormat/>
    <w:rsid w:val="006C484B"/>
    <w:rPr>
      <w:b/>
      <w:bCs/>
    </w:rPr>
  </w:style>
  <w:style w:type="character" w:customStyle="1" w:styleId="slitbdy">
    <w:name w:val="s_lit_bdy"/>
    <w:rsid w:val="006C484B"/>
    <w:rPr>
      <w:rFonts w:ascii="Verdana" w:hAnsi="Verdana" w:hint="default"/>
      <w:b w:val="0"/>
      <w:bCs w:val="0"/>
      <w:color w:val="000000"/>
      <w:sz w:val="20"/>
      <w:szCs w:val="20"/>
      <w:shd w:val="clear" w:color="auto" w:fill="FFFFFF"/>
    </w:rPr>
  </w:style>
  <w:style w:type="character" w:styleId="Emphasis">
    <w:name w:val="Emphasis"/>
    <w:uiPriority w:val="99"/>
    <w:qFormat/>
    <w:rsid w:val="006C484B"/>
    <w:rPr>
      <w:rFonts w:cs="Times New Roman"/>
      <w:i/>
      <w:iCs/>
    </w:rPr>
  </w:style>
  <w:style w:type="paragraph" w:customStyle="1" w:styleId="ListParagraph1">
    <w:name w:val="List Paragraph1"/>
    <w:basedOn w:val="Normal"/>
    <w:uiPriority w:val="99"/>
    <w:qFormat/>
    <w:rsid w:val="006C484B"/>
    <w:pPr>
      <w:spacing w:after="0" w:line="240" w:lineRule="auto"/>
      <w:ind w:left="720"/>
    </w:pPr>
    <w:rPr>
      <w:rFonts w:ascii="Times New Roman" w:eastAsia="Times New Roman" w:hAnsi="Times New Roman" w:cs="Times New Roman"/>
      <w:sz w:val="24"/>
      <w:szCs w:val="24"/>
      <w:lang w:val="en-US"/>
    </w:rPr>
  </w:style>
  <w:style w:type="paragraph" w:customStyle="1" w:styleId="NoSpacing1">
    <w:name w:val="No Spacing1"/>
    <w:link w:val="NoSpacingChar"/>
    <w:uiPriority w:val="1"/>
    <w:qFormat/>
    <w:rsid w:val="006C484B"/>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1"/>
    <w:uiPriority w:val="1"/>
    <w:locked/>
    <w:rsid w:val="006C484B"/>
    <w:rPr>
      <w:rFonts w:ascii="Times New Roman" w:eastAsia="Times New Roman" w:hAnsi="Times New Roman" w:cs="Times New Roman"/>
      <w:sz w:val="24"/>
      <w:szCs w:val="24"/>
      <w:lang w:val="en-US"/>
    </w:rPr>
  </w:style>
  <w:style w:type="paragraph" w:customStyle="1" w:styleId="SubjectLine">
    <w:name w:val="Subject Line"/>
    <w:basedOn w:val="Normal"/>
    <w:rsid w:val="006C484B"/>
    <w:pPr>
      <w:spacing w:after="0" w:line="240" w:lineRule="auto"/>
    </w:pPr>
    <w:rPr>
      <w:rFonts w:ascii="Times New Roman" w:eastAsia="Times New Roman" w:hAnsi="Times New Roman" w:cs="Times New Roman"/>
      <w:sz w:val="20"/>
      <w:szCs w:val="20"/>
      <w:lang w:val="en-US" w:eastAsia="ro-RO"/>
    </w:rPr>
  </w:style>
  <w:style w:type="character" w:styleId="CommentReference">
    <w:name w:val="annotation reference"/>
    <w:uiPriority w:val="99"/>
    <w:semiHidden/>
    <w:unhideWhenUsed/>
    <w:rsid w:val="006C484B"/>
    <w:rPr>
      <w:sz w:val="16"/>
      <w:szCs w:val="16"/>
    </w:rPr>
  </w:style>
  <w:style w:type="paragraph" w:styleId="CommentText">
    <w:name w:val="annotation text"/>
    <w:basedOn w:val="Normal"/>
    <w:link w:val="CommentTextChar"/>
    <w:uiPriority w:val="99"/>
    <w:semiHidden/>
    <w:unhideWhenUsed/>
    <w:rsid w:val="006C484B"/>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6C484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484B"/>
    <w:rPr>
      <w:b/>
      <w:bCs/>
    </w:rPr>
  </w:style>
  <w:style w:type="character" w:customStyle="1" w:styleId="CommentSubjectChar">
    <w:name w:val="Comment Subject Char"/>
    <w:basedOn w:val="CommentTextChar"/>
    <w:link w:val="CommentSubject"/>
    <w:uiPriority w:val="99"/>
    <w:semiHidden/>
    <w:rsid w:val="006C484B"/>
    <w:rPr>
      <w:rFonts w:ascii="Times New Roman" w:eastAsia="Times New Roman" w:hAnsi="Times New Roman" w:cs="Times New Roman"/>
      <w:b/>
      <w:bCs/>
      <w:sz w:val="20"/>
      <w:szCs w:val="20"/>
      <w:lang w:val="en-US"/>
    </w:rPr>
  </w:style>
  <w:style w:type="paragraph" w:styleId="NormalWeb">
    <w:name w:val="Normal (Web)"/>
    <w:basedOn w:val="Normal"/>
    <w:link w:val="NormalWebChar"/>
    <w:uiPriority w:val="99"/>
    <w:unhideWhenUsed/>
    <w:rsid w:val="006C48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6C484B"/>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422862"/>
    <w:pPr>
      <w:spacing w:after="120"/>
      <w:ind w:left="360"/>
    </w:pPr>
    <w:rPr>
      <w:sz w:val="16"/>
      <w:szCs w:val="16"/>
    </w:rPr>
  </w:style>
  <w:style w:type="character" w:customStyle="1" w:styleId="BodyTextIndent3Char">
    <w:name w:val="Body Text Indent 3 Char"/>
    <w:basedOn w:val="DefaultParagraphFont"/>
    <w:link w:val="BodyTextIndent3"/>
    <w:uiPriority w:val="99"/>
    <w:rsid w:val="004228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20237">
      <w:bodyDiv w:val="1"/>
      <w:marLeft w:val="0"/>
      <w:marRight w:val="0"/>
      <w:marTop w:val="0"/>
      <w:marBottom w:val="0"/>
      <w:divBdr>
        <w:top w:val="none" w:sz="0" w:space="0" w:color="auto"/>
        <w:left w:val="none" w:sz="0" w:space="0" w:color="auto"/>
        <w:bottom w:val="none" w:sz="0" w:space="0" w:color="auto"/>
        <w:right w:val="none" w:sz="0" w:space="0" w:color="auto"/>
      </w:divBdr>
    </w:div>
    <w:div w:id="286935110">
      <w:bodyDiv w:val="1"/>
      <w:marLeft w:val="0"/>
      <w:marRight w:val="0"/>
      <w:marTop w:val="0"/>
      <w:marBottom w:val="0"/>
      <w:divBdr>
        <w:top w:val="none" w:sz="0" w:space="0" w:color="auto"/>
        <w:left w:val="none" w:sz="0" w:space="0" w:color="auto"/>
        <w:bottom w:val="none" w:sz="0" w:space="0" w:color="auto"/>
        <w:right w:val="none" w:sz="0" w:space="0" w:color="auto"/>
      </w:divBdr>
    </w:div>
    <w:div w:id="378434377">
      <w:bodyDiv w:val="1"/>
      <w:marLeft w:val="0"/>
      <w:marRight w:val="0"/>
      <w:marTop w:val="0"/>
      <w:marBottom w:val="0"/>
      <w:divBdr>
        <w:top w:val="none" w:sz="0" w:space="0" w:color="auto"/>
        <w:left w:val="none" w:sz="0" w:space="0" w:color="auto"/>
        <w:bottom w:val="none" w:sz="0" w:space="0" w:color="auto"/>
        <w:right w:val="none" w:sz="0" w:space="0" w:color="auto"/>
      </w:divBdr>
    </w:div>
    <w:div w:id="1259558642">
      <w:bodyDiv w:val="1"/>
      <w:marLeft w:val="0"/>
      <w:marRight w:val="0"/>
      <w:marTop w:val="0"/>
      <w:marBottom w:val="0"/>
      <w:divBdr>
        <w:top w:val="none" w:sz="0" w:space="0" w:color="auto"/>
        <w:left w:val="none" w:sz="0" w:space="0" w:color="auto"/>
        <w:bottom w:val="none" w:sz="0" w:space="0" w:color="auto"/>
        <w:right w:val="none" w:sz="0" w:space="0" w:color="auto"/>
      </w:divBdr>
      <w:divsChild>
        <w:div w:id="1860587414">
          <w:marLeft w:val="0"/>
          <w:marRight w:val="0"/>
          <w:marTop w:val="0"/>
          <w:marBottom w:val="0"/>
          <w:divBdr>
            <w:top w:val="none" w:sz="0" w:space="0" w:color="auto"/>
            <w:left w:val="none" w:sz="0" w:space="0" w:color="auto"/>
            <w:bottom w:val="none" w:sz="0" w:space="0" w:color="auto"/>
            <w:right w:val="none" w:sz="0" w:space="0" w:color="auto"/>
          </w:divBdr>
        </w:div>
      </w:divsChild>
    </w:div>
    <w:div w:id="1329360611">
      <w:bodyDiv w:val="1"/>
      <w:marLeft w:val="0"/>
      <w:marRight w:val="0"/>
      <w:marTop w:val="0"/>
      <w:marBottom w:val="0"/>
      <w:divBdr>
        <w:top w:val="none" w:sz="0" w:space="0" w:color="auto"/>
        <w:left w:val="none" w:sz="0" w:space="0" w:color="auto"/>
        <w:bottom w:val="none" w:sz="0" w:space="0" w:color="auto"/>
        <w:right w:val="none" w:sz="0" w:space="0" w:color="auto"/>
      </w:divBdr>
    </w:div>
    <w:div w:id="1488085197">
      <w:bodyDiv w:val="1"/>
      <w:marLeft w:val="0"/>
      <w:marRight w:val="0"/>
      <w:marTop w:val="0"/>
      <w:marBottom w:val="0"/>
      <w:divBdr>
        <w:top w:val="none" w:sz="0" w:space="0" w:color="auto"/>
        <w:left w:val="none" w:sz="0" w:space="0" w:color="auto"/>
        <w:bottom w:val="none" w:sz="0" w:space="0" w:color="auto"/>
        <w:right w:val="none" w:sz="0" w:space="0" w:color="auto"/>
      </w:divBdr>
    </w:div>
    <w:div w:id="1502624854">
      <w:bodyDiv w:val="1"/>
      <w:marLeft w:val="0"/>
      <w:marRight w:val="0"/>
      <w:marTop w:val="0"/>
      <w:marBottom w:val="0"/>
      <w:divBdr>
        <w:top w:val="none" w:sz="0" w:space="0" w:color="auto"/>
        <w:left w:val="none" w:sz="0" w:space="0" w:color="auto"/>
        <w:bottom w:val="none" w:sz="0" w:space="0" w:color="auto"/>
        <w:right w:val="none" w:sz="0" w:space="0" w:color="auto"/>
      </w:divBdr>
    </w:div>
    <w:div w:id="1687634939">
      <w:bodyDiv w:val="1"/>
      <w:marLeft w:val="0"/>
      <w:marRight w:val="0"/>
      <w:marTop w:val="0"/>
      <w:marBottom w:val="0"/>
      <w:divBdr>
        <w:top w:val="none" w:sz="0" w:space="0" w:color="auto"/>
        <w:left w:val="none" w:sz="0" w:space="0" w:color="auto"/>
        <w:bottom w:val="none" w:sz="0" w:space="0" w:color="auto"/>
        <w:right w:val="none" w:sz="0" w:space="0" w:color="auto"/>
      </w:divBdr>
    </w:div>
    <w:div w:id="194957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D0B08-21F0-47CE-A2E5-951E89A9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18</Pages>
  <Words>5557</Words>
  <Characters>31678</Characters>
  <Application>Microsoft Office Word</Application>
  <DocSecurity>0</DocSecurity>
  <Lines>263</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Niculina Rad</cp:lastModifiedBy>
  <cp:revision>14</cp:revision>
  <cp:lastPrinted>2024-04-19T06:08:00Z</cp:lastPrinted>
  <dcterms:created xsi:type="dcterms:W3CDTF">2024-04-17T10:33:00Z</dcterms:created>
  <dcterms:modified xsi:type="dcterms:W3CDTF">2024-04-19T06:09:00Z</dcterms:modified>
</cp:coreProperties>
</file>