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DE21" w14:textId="1747ACEA" w:rsidR="00FF3DB9" w:rsidRPr="009220F8" w:rsidRDefault="008F76F2" w:rsidP="00875538">
      <w:pPr>
        <w:spacing w:line="240" w:lineRule="auto"/>
        <w:rPr>
          <w:rFonts w:ascii="Montserrat Light" w:hAnsi="Montserrat Light"/>
        </w:rPr>
      </w:pPr>
      <w:r w:rsidRPr="002A1F69">
        <w:rPr>
          <w:rFonts w:ascii="Montserrat Light" w:hAnsi="Montserrat Light"/>
        </w:rPr>
        <w:t>Nr</w:t>
      </w:r>
      <w:r w:rsidR="00A530DB" w:rsidRPr="002A1F69">
        <w:rPr>
          <w:rFonts w:ascii="Montserrat Light" w:hAnsi="Montserrat Light"/>
        </w:rPr>
        <w:t>.</w:t>
      </w:r>
      <w:r w:rsidR="008728BC">
        <w:rPr>
          <w:rFonts w:ascii="Montserrat Light" w:hAnsi="Montserrat Light"/>
        </w:rPr>
        <w:t xml:space="preserve"> 16778/18.04</w:t>
      </w:r>
      <w:r w:rsidR="00CC40FF">
        <w:rPr>
          <w:rFonts w:ascii="Montserrat Light" w:hAnsi="Montserrat Light"/>
        </w:rPr>
        <w:t>.2024</w:t>
      </w:r>
    </w:p>
    <w:p w14:paraId="5FFC810A" w14:textId="77777777" w:rsidR="008F76F2" w:rsidRPr="00875538" w:rsidRDefault="008F76F2" w:rsidP="00875538">
      <w:pPr>
        <w:spacing w:line="240" w:lineRule="auto"/>
        <w:jc w:val="center"/>
        <w:rPr>
          <w:rFonts w:ascii="Montserrat Light" w:hAnsi="Montserrat Light"/>
        </w:rPr>
      </w:pPr>
      <w:bookmarkStart w:id="0" w:name="_96pwsx56lrau" w:colFirst="0" w:colLast="0"/>
      <w:bookmarkEnd w:id="0"/>
      <w:r w:rsidRPr="00875538">
        <w:rPr>
          <w:rFonts w:ascii="Montserrat Light" w:hAnsi="Montserrat Light"/>
          <w:b/>
          <w:bCs/>
        </w:rPr>
        <w:t>REFERAT DE APROBARE</w:t>
      </w:r>
    </w:p>
    <w:p w14:paraId="4E6E9BC5" w14:textId="285099FC" w:rsidR="00905E1D" w:rsidRPr="00875538" w:rsidRDefault="008F76F2" w:rsidP="00CC40FF">
      <w:pPr>
        <w:tabs>
          <w:tab w:val="left" w:pos="2160"/>
        </w:tabs>
        <w:spacing w:line="240" w:lineRule="auto"/>
        <w:ind w:right="180"/>
        <w:jc w:val="center"/>
        <w:rPr>
          <w:rFonts w:ascii="Montserrat Light" w:hAnsi="Montserrat Light"/>
          <w:b/>
          <w:bCs/>
          <w:noProof/>
          <w:lang w:val="ro-RO"/>
        </w:rPr>
      </w:pPr>
      <w:bookmarkStart w:id="1" w:name="_Hlk64273155"/>
      <w:r w:rsidRPr="00875538">
        <w:rPr>
          <w:rFonts w:ascii="Montserrat Light" w:hAnsi="Montserrat Light"/>
          <w:b/>
          <w:bCs/>
        </w:rPr>
        <w:t xml:space="preserve">la </w:t>
      </w:r>
      <w:bookmarkStart w:id="2" w:name="_Hlk72135556"/>
      <w:proofErr w:type="spellStart"/>
      <w:r w:rsidRPr="00875538">
        <w:rPr>
          <w:rFonts w:ascii="Montserrat Light" w:hAnsi="Montserrat Light"/>
          <w:b/>
          <w:bCs/>
        </w:rPr>
        <w:t>Proiectul</w:t>
      </w:r>
      <w:proofErr w:type="spellEnd"/>
      <w:r w:rsidRPr="00875538">
        <w:rPr>
          <w:rFonts w:ascii="Montserrat Light" w:hAnsi="Montserrat Light"/>
          <w:b/>
          <w:bCs/>
        </w:rPr>
        <w:t xml:space="preserve"> de </w:t>
      </w:r>
      <w:proofErr w:type="spellStart"/>
      <w:r w:rsidRPr="00875538">
        <w:rPr>
          <w:rFonts w:ascii="Montserrat Light" w:hAnsi="Montserrat Light"/>
          <w:b/>
          <w:bCs/>
        </w:rPr>
        <w:t>hotărâre</w:t>
      </w:r>
      <w:proofErr w:type="spellEnd"/>
      <w:r w:rsidRPr="00875538">
        <w:rPr>
          <w:rFonts w:ascii="Montserrat Light" w:hAnsi="Montserrat Light"/>
          <w:b/>
          <w:bCs/>
        </w:rPr>
        <w:t xml:space="preserve"> </w:t>
      </w:r>
      <w:bookmarkStart w:id="3" w:name="_Hlk64277372"/>
      <w:bookmarkStart w:id="4" w:name="_Hlk62539599"/>
      <w:proofErr w:type="spellStart"/>
      <w:r w:rsidRPr="00875538">
        <w:rPr>
          <w:rFonts w:ascii="Montserrat Light" w:hAnsi="Montserrat Light"/>
          <w:b/>
          <w:bCs/>
        </w:rPr>
        <w:t>privind</w:t>
      </w:r>
      <w:proofErr w:type="spellEnd"/>
      <w:r w:rsidRPr="00875538">
        <w:rPr>
          <w:rFonts w:ascii="Montserrat Light" w:hAnsi="Montserrat Light"/>
          <w:b/>
          <w:bCs/>
        </w:rPr>
        <w:t xml:space="preserve"> </w:t>
      </w:r>
      <w:bookmarkStart w:id="5" w:name="_Hlk83556863"/>
      <w:proofErr w:type="spellStart"/>
      <w:r w:rsidR="00CC40FF">
        <w:rPr>
          <w:rFonts w:ascii="Montserrat Light" w:hAnsi="Montserrat Light"/>
          <w:b/>
          <w:bCs/>
        </w:rPr>
        <w:t>emiterea</w:t>
      </w:r>
      <w:proofErr w:type="spellEnd"/>
      <w:r w:rsidR="00CC40FF">
        <w:rPr>
          <w:rFonts w:ascii="Montserrat Light" w:hAnsi="Montserrat Light"/>
          <w:b/>
          <w:bCs/>
        </w:rPr>
        <w:t xml:space="preserve"> </w:t>
      </w:r>
      <w:proofErr w:type="spellStart"/>
      <w:r w:rsidR="00CC40FF">
        <w:rPr>
          <w:rFonts w:ascii="Montserrat Light" w:hAnsi="Montserrat Light"/>
          <w:b/>
          <w:bCs/>
        </w:rPr>
        <w:t>acordului</w:t>
      </w:r>
      <w:proofErr w:type="spellEnd"/>
      <w:r w:rsidR="00CC40FF">
        <w:rPr>
          <w:rFonts w:ascii="Montserrat Light" w:hAnsi="Montserrat Light"/>
          <w:b/>
          <w:bCs/>
        </w:rPr>
        <w:t xml:space="preserve"> </w:t>
      </w:r>
      <w:proofErr w:type="spellStart"/>
      <w:r w:rsidR="00CC40FF">
        <w:rPr>
          <w:rFonts w:ascii="Montserrat Light" w:hAnsi="Montserrat Light"/>
          <w:b/>
          <w:bCs/>
        </w:rPr>
        <w:t>Județului</w:t>
      </w:r>
      <w:proofErr w:type="spellEnd"/>
      <w:r w:rsidR="00CC40FF">
        <w:rPr>
          <w:rFonts w:ascii="Montserrat Light" w:hAnsi="Montserrat Light"/>
          <w:b/>
          <w:bCs/>
        </w:rPr>
        <w:t xml:space="preserve"> Cluj</w:t>
      </w:r>
      <w:r w:rsidR="00957C52">
        <w:rPr>
          <w:rFonts w:ascii="Montserrat Light" w:hAnsi="Montserrat Light"/>
          <w:b/>
          <w:bCs/>
        </w:rPr>
        <w:t xml:space="preserve"> </w:t>
      </w:r>
      <w:r w:rsidR="00FA4F1A">
        <w:rPr>
          <w:rFonts w:ascii="Montserrat Light" w:hAnsi="Montserrat Light"/>
          <w:b/>
          <w:bCs/>
        </w:rPr>
        <w:t>pentru</w:t>
      </w:r>
      <w:r w:rsidR="00CC40FF">
        <w:rPr>
          <w:rFonts w:ascii="Montserrat Light" w:hAnsi="Montserrat Light"/>
          <w:b/>
          <w:bCs/>
        </w:rPr>
        <w:t xml:space="preserve"> </w:t>
      </w:r>
      <w:proofErr w:type="spellStart"/>
      <w:r w:rsidR="00BA39DB">
        <w:rPr>
          <w:rFonts w:ascii="Montserrat Light" w:hAnsi="Montserrat Light"/>
          <w:b/>
          <w:bCs/>
        </w:rPr>
        <w:t>constituirea</w:t>
      </w:r>
      <w:proofErr w:type="spellEnd"/>
      <w:r w:rsidR="00BA39DB">
        <w:rPr>
          <w:rFonts w:ascii="Montserrat Light" w:hAnsi="Montserrat Light"/>
          <w:b/>
          <w:bCs/>
        </w:rPr>
        <w:t xml:space="preserve"> </w:t>
      </w:r>
      <w:proofErr w:type="spellStart"/>
      <w:r w:rsidR="00BA39DB">
        <w:rPr>
          <w:rFonts w:ascii="Montserrat Light" w:hAnsi="Montserrat Light"/>
          <w:b/>
          <w:bCs/>
        </w:rPr>
        <w:t>dreptului</w:t>
      </w:r>
      <w:proofErr w:type="spellEnd"/>
      <w:r w:rsidR="00BA39DB">
        <w:rPr>
          <w:rFonts w:ascii="Montserrat Light" w:hAnsi="Montserrat Light"/>
          <w:b/>
          <w:bCs/>
        </w:rPr>
        <w:t xml:space="preserve"> de </w:t>
      </w:r>
      <w:proofErr w:type="spellStart"/>
      <w:r w:rsidR="00BA39DB">
        <w:rPr>
          <w:rFonts w:ascii="Montserrat Light" w:hAnsi="Montserrat Light"/>
          <w:b/>
          <w:bCs/>
        </w:rPr>
        <w:t>superficie</w:t>
      </w:r>
      <w:proofErr w:type="spellEnd"/>
      <w:r w:rsidR="00BA39DB">
        <w:rPr>
          <w:rFonts w:ascii="Montserrat Light" w:hAnsi="Montserrat Light"/>
          <w:b/>
          <w:bCs/>
        </w:rPr>
        <w:t xml:space="preserve"> </w:t>
      </w:r>
      <w:proofErr w:type="spellStart"/>
      <w:r w:rsidR="00BA39DB">
        <w:rPr>
          <w:rFonts w:ascii="Montserrat Light" w:hAnsi="Montserrat Light"/>
          <w:b/>
          <w:bCs/>
        </w:rPr>
        <w:t>în</w:t>
      </w:r>
      <w:proofErr w:type="spellEnd"/>
      <w:r w:rsidR="00BA39DB">
        <w:rPr>
          <w:rFonts w:ascii="Montserrat Light" w:hAnsi="Montserrat Light"/>
          <w:b/>
          <w:bCs/>
        </w:rPr>
        <w:t xml:space="preserve"> </w:t>
      </w:r>
      <w:proofErr w:type="spellStart"/>
      <w:r w:rsidR="00BA39DB">
        <w:rPr>
          <w:rFonts w:ascii="Montserrat Light" w:hAnsi="Montserrat Light"/>
          <w:b/>
          <w:bCs/>
        </w:rPr>
        <w:t>favoarea</w:t>
      </w:r>
      <w:proofErr w:type="spellEnd"/>
      <w:r w:rsidR="00BA39DB">
        <w:rPr>
          <w:rFonts w:ascii="Montserrat Light" w:hAnsi="Montserrat Light"/>
          <w:b/>
          <w:bCs/>
        </w:rPr>
        <w:t xml:space="preserve"> </w:t>
      </w:r>
      <w:proofErr w:type="spellStart"/>
      <w:r w:rsidR="00BA39DB">
        <w:rPr>
          <w:rFonts w:ascii="Montserrat Light" w:hAnsi="Montserrat Light"/>
          <w:b/>
          <w:bCs/>
        </w:rPr>
        <w:t>Companiei</w:t>
      </w:r>
      <w:proofErr w:type="spellEnd"/>
      <w:r w:rsidR="00BA39DB">
        <w:rPr>
          <w:rFonts w:ascii="Montserrat Light" w:hAnsi="Montserrat Light"/>
          <w:b/>
          <w:bCs/>
        </w:rPr>
        <w:t xml:space="preserve"> de Apă </w:t>
      </w:r>
      <w:proofErr w:type="spellStart"/>
      <w:r w:rsidR="00BA39DB">
        <w:rPr>
          <w:rFonts w:ascii="Montserrat Light" w:hAnsi="Montserrat Light"/>
          <w:b/>
          <w:bCs/>
        </w:rPr>
        <w:t>Someș</w:t>
      </w:r>
      <w:proofErr w:type="spellEnd"/>
      <w:r w:rsidR="00BA39DB">
        <w:rPr>
          <w:rFonts w:ascii="Montserrat Light" w:hAnsi="Montserrat Light"/>
          <w:b/>
          <w:bCs/>
        </w:rPr>
        <w:t xml:space="preserve"> SA pe </w:t>
      </w:r>
      <w:proofErr w:type="spellStart"/>
      <w:r w:rsidR="00BA39DB">
        <w:rPr>
          <w:rFonts w:ascii="Montserrat Light" w:hAnsi="Montserrat Light"/>
          <w:b/>
          <w:bCs/>
        </w:rPr>
        <w:t>terenul</w:t>
      </w:r>
      <w:proofErr w:type="spellEnd"/>
      <w:r w:rsidR="00BA39DB">
        <w:rPr>
          <w:rFonts w:ascii="Montserrat Light" w:hAnsi="Montserrat Light"/>
          <w:b/>
          <w:bCs/>
        </w:rPr>
        <w:t xml:space="preserve"> </w:t>
      </w:r>
      <w:proofErr w:type="spellStart"/>
      <w:r w:rsidR="00BA39DB">
        <w:rPr>
          <w:rFonts w:ascii="Montserrat Light" w:hAnsi="Montserrat Light"/>
          <w:b/>
          <w:bCs/>
        </w:rPr>
        <w:t>înscris</w:t>
      </w:r>
      <w:proofErr w:type="spellEnd"/>
      <w:r w:rsidR="00BA39DB">
        <w:rPr>
          <w:rFonts w:ascii="Montserrat Light" w:hAnsi="Montserrat Light"/>
          <w:b/>
          <w:bCs/>
        </w:rPr>
        <w:t xml:space="preserve"> </w:t>
      </w:r>
      <w:proofErr w:type="spellStart"/>
      <w:r w:rsidR="00BA39DB">
        <w:rPr>
          <w:rFonts w:ascii="Montserrat Light" w:hAnsi="Montserrat Light"/>
          <w:b/>
          <w:bCs/>
        </w:rPr>
        <w:t>în</w:t>
      </w:r>
      <w:proofErr w:type="spellEnd"/>
      <w:r w:rsidR="00BA39DB">
        <w:rPr>
          <w:rFonts w:ascii="Montserrat Light" w:hAnsi="Montserrat Light"/>
          <w:b/>
          <w:bCs/>
        </w:rPr>
        <w:t xml:space="preserve"> CF nr. 72323 Jucu</w:t>
      </w:r>
    </w:p>
    <w:bookmarkEnd w:id="1"/>
    <w:bookmarkEnd w:id="2"/>
    <w:bookmarkEnd w:id="3"/>
    <w:bookmarkEnd w:id="4"/>
    <w:bookmarkEnd w:id="5"/>
    <w:p w14:paraId="75FD90BD" w14:textId="77777777" w:rsidR="00E55F91" w:rsidRPr="00875538" w:rsidRDefault="00E55F91" w:rsidP="00875538">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875538" w14:paraId="30D485A9" w14:textId="77777777" w:rsidTr="00BF6ED8">
        <w:trPr>
          <w:trHeight w:val="355"/>
        </w:trPr>
        <w:tc>
          <w:tcPr>
            <w:tcW w:w="9891" w:type="dxa"/>
            <w:shd w:val="clear" w:color="auto" w:fill="auto"/>
          </w:tcPr>
          <w:p w14:paraId="229E5FF9" w14:textId="351778FD" w:rsidR="008F76F2" w:rsidRPr="00875538" w:rsidRDefault="008F76F2" w:rsidP="00875538">
            <w:pPr>
              <w:spacing w:line="240" w:lineRule="auto"/>
              <w:ind w:left="283"/>
              <w:jc w:val="both"/>
              <w:rPr>
                <w:rFonts w:ascii="Montserrat Light" w:eastAsia="Times New Roman" w:hAnsi="Montserrat Light" w:cs="Times New Roman"/>
                <w:lang w:val="ro-RO"/>
              </w:rPr>
            </w:pPr>
            <w:r w:rsidRPr="00875538">
              <w:rPr>
                <w:rFonts w:ascii="Montserrat Light" w:eastAsia="Times New Roman" w:hAnsi="Montserrat Light" w:cs="Times New Roman"/>
                <w:b/>
                <w:bCs/>
                <w:noProof/>
                <w:lang w:val="en-US"/>
              </w:rPr>
              <w:t>Secțiunea 1</w:t>
            </w:r>
            <w:r w:rsidRPr="00875538">
              <w:rPr>
                <w:rFonts w:ascii="Montserrat Light" w:eastAsia="Times New Roman" w:hAnsi="Montserrat Light" w:cs="Times New Roman"/>
                <w:noProof/>
                <w:lang w:val="en-US"/>
              </w:rPr>
              <w:t xml:space="preserve"> - </w:t>
            </w:r>
            <w:r w:rsidRPr="00875538">
              <w:rPr>
                <w:rFonts w:ascii="Montserrat Light" w:eastAsia="Times New Roman" w:hAnsi="Montserrat Light" w:cs="Times New Roman"/>
                <w:b/>
                <w:bCs/>
                <w:noProof/>
                <w:lang w:val="en-US"/>
              </w:rPr>
              <w:t xml:space="preserve">Motivul adoptării </w:t>
            </w:r>
            <w:r w:rsidRPr="00875538">
              <w:rPr>
                <w:rFonts w:ascii="Montserrat Light" w:eastAsia="Times New Roman" w:hAnsi="Montserrat Light" w:cs="Times New Roman"/>
                <w:b/>
                <w:bCs/>
                <w:noProof/>
                <w:shd w:val="clear" w:color="auto" w:fill="FFFFFF"/>
                <w:lang w:val="en-US"/>
              </w:rPr>
              <w:t>actului administrativ</w:t>
            </w:r>
            <w:r w:rsidRPr="00875538">
              <w:rPr>
                <w:rFonts w:ascii="Montserrat Light" w:eastAsia="Times New Roman" w:hAnsi="Montserrat Light" w:cs="Times New Roman"/>
                <w:b/>
                <w:bCs/>
                <w:noProof/>
                <w:lang w:val="en-US"/>
              </w:rPr>
              <w:t xml:space="preserve">: </w:t>
            </w:r>
          </w:p>
        </w:tc>
      </w:tr>
      <w:tr w:rsidR="009F2146" w:rsidRPr="00875538" w14:paraId="06AA42D3" w14:textId="77777777" w:rsidTr="00BF6ED8">
        <w:tc>
          <w:tcPr>
            <w:tcW w:w="9891" w:type="dxa"/>
            <w:shd w:val="clear" w:color="auto" w:fill="auto"/>
          </w:tcPr>
          <w:p w14:paraId="18F4E963" w14:textId="55B866F2" w:rsidR="008F76F2" w:rsidRPr="00875538" w:rsidRDefault="00D1068C" w:rsidP="00875538">
            <w:pPr>
              <w:spacing w:line="240" w:lineRule="auto"/>
              <w:ind w:left="283"/>
              <w:jc w:val="both"/>
              <w:rPr>
                <w:rFonts w:ascii="Montserrat Light" w:eastAsia="Calibri" w:hAnsi="Montserrat Light" w:cs="Times New Roman"/>
                <w:b/>
                <w:bCs/>
                <w:noProof/>
                <w:lang w:val="en-US"/>
              </w:rPr>
            </w:pPr>
            <w:r w:rsidRPr="00875538">
              <w:rPr>
                <w:rFonts w:ascii="Montserrat Light" w:eastAsia="Times New Roman" w:hAnsi="Montserrat Light" w:cs="Times New Roman"/>
                <w:b/>
                <w:bCs/>
                <w:noProof/>
                <w:lang w:val="en-US"/>
              </w:rPr>
              <w:t xml:space="preserve">1.  </w:t>
            </w:r>
            <w:r w:rsidR="008F76F2" w:rsidRPr="00875538">
              <w:rPr>
                <w:rFonts w:ascii="Montserrat Light" w:eastAsia="Times New Roman" w:hAnsi="Montserrat Light" w:cs="Times New Roman"/>
                <w:b/>
                <w:bCs/>
                <w:noProof/>
                <w:lang w:val="en-US"/>
              </w:rPr>
              <w:t>Descrierea situației actuale:</w:t>
            </w:r>
            <w:r w:rsidR="008F76F2" w:rsidRPr="00875538">
              <w:rPr>
                <w:rFonts w:ascii="Montserrat Light" w:eastAsia="Times New Roman" w:hAnsi="Montserrat Light" w:cs="Times New Roman"/>
                <w:lang w:val="ro-RO"/>
              </w:rPr>
              <w:t xml:space="preserve"> </w:t>
            </w:r>
          </w:p>
        </w:tc>
      </w:tr>
      <w:tr w:rsidR="009F2146" w:rsidRPr="00875538" w14:paraId="00A869A3" w14:textId="77777777" w:rsidTr="00BF6ED8">
        <w:tc>
          <w:tcPr>
            <w:tcW w:w="9891" w:type="dxa"/>
            <w:shd w:val="clear" w:color="auto" w:fill="auto"/>
          </w:tcPr>
          <w:p w14:paraId="170046CA" w14:textId="70A077C1" w:rsidR="00FF3F08" w:rsidRPr="00875538" w:rsidRDefault="008F76F2" w:rsidP="00875538">
            <w:pPr>
              <w:pStyle w:val="Listparagraf"/>
              <w:numPr>
                <w:ilvl w:val="1"/>
                <w:numId w:val="3"/>
              </w:numPr>
              <w:spacing w:after="0" w:line="240" w:lineRule="auto"/>
              <w:jc w:val="both"/>
              <w:rPr>
                <w:rFonts w:ascii="Montserrat Light" w:hAnsi="Montserrat Light"/>
                <w:b/>
                <w:bCs/>
                <w:noProof/>
              </w:rPr>
            </w:pPr>
            <w:r w:rsidRPr="00875538">
              <w:rPr>
                <w:rFonts w:ascii="Montserrat Light" w:eastAsia="Times New Roman" w:hAnsi="Montserrat Light"/>
                <w:b/>
                <w:bCs/>
                <w:noProof/>
                <w:shd w:val="clear" w:color="auto" w:fill="FFFFFF"/>
              </w:rPr>
              <w:t xml:space="preserve">Cerinţe care reclamă necesitatea actului administrativ: </w:t>
            </w:r>
          </w:p>
        </w:tc>
      </w:tr>
      <w:tr w:rsidR="009F2146" w:rsidRPr="00875538" w14:paraId="2DFBE61F" w14:textId="77777777" w:rsidTr="00BF6ED8">
        <w:tc>
          <w:tcPr>
            <w:tcW w:w="9891" w:type="dxa"/>
            <w:shd w:val="clear" w:color="auto" w:fill="auto"/>
          </w:tcPr>
          <w:p w14:paraId="15F1E915" w14:textId="3E2AD034" w:rsidR="00BA39DB" w:rsidRPr="00BA39DB" w:rsidRDefault="0065094E" w:rsidP="00BA39DB">
            <w:pPr>
              <w:spacing w:line="240" w:lineRule="auto"/>
              <w:ind w:firstLine="632"/>
              <w:jc w:val="both"/>
              <w:rPr>
                <w:rFonts w:ascii="Montserrat Light" w:eastAsia="Times New Roman" w:hAnsi="Montserrat Light"/>
                <w:noProof/>
                <w:shd w:val="clear" w:color="auto" w:fill="FFFFFF"/>
              </w:rPr>
            </w:pPr>
            <w:r w:rsidRPr="00875538">
              <w:rPr>
                <w:rFonts w:ascii="Montserrat Light" w:eastAsia="Times New Roman" w:hAnsi="Montserrat Light"/>
                <w:noProof/>
                <w:shd w:val="clear" w:color="auto" w:fill="FFFFFF"/>
              </w:rPr>
              <w:t>Prin proiectul de hotărâre se propun</w:t>
            </w:r>
            <w:r w:rsidR="008F33F8">
              <w:rPr>
                <w:rFonts w:ascii="Montserrat Light" w:eastAsia="Times New Roman" w:hAnsi="Montserrat Light"/>
                <w:noProof/>
                <w:shd w:val="clear" w:color="auto" w:fill="FFFFFF"/>
              </w:rPr>
              <w:t xml:space="preserve">e </w:t>
            </w:r>
            <w:r w:rsidR="00CC40FF">
              <w:rPr>
                <w:rFonts w:ascii="Montserrat Light" w:eastAsia="Times New Roman" w:hAnsi="Montserrat Light"/>
                <w:noProof/>
                <w:shd w:val="clear" w:color="auto" w:fill="FFFFFF"/>
              </w:rPr>
              <w:t>emiterea acordului Județului Cluj, în</w:t>
            </w:r>
            <w:r w:rsidR="00BA39DB">
              <w:rPr>
                <w:rFonts w:ascii="Montserrat Light" w:eastAsia="Times New Roman" w:hAnsi="Montserrat Light"/>
                <w:noProof/>
                <w:shd w:val="clear" w:color="auto" w:fill="FFFFFF"/>
              </w:rPr>
              <w:t xml:space="preserve"> </w:t>
            </w:r>
            <w:r w:rsidR="00CC40FF">
              <w:rPr>
                <w:rFonts w:ascii="Montserrat Light" w:eastAsia="Times New Roman" w:hAnsi="Montserrat Light"/>
                <w:noProof/>
                <w:shd w:val="clear" w:color="auto" w:fill="FFFFFF"/>
              </w:rPr>
              <w:t>calitate de proprietar al construcției înscrise</w:t>
            </w:r>
            <w:r w:rsidR="0058085B">
              <w:rPr>
                <w:rFonts w:ascii="Montserrat Light" w:eastAsia="Times New Roman" w:hAnsi="Montserrat Light"/>
                <w:noProof/>
                <w:shd w:val="clear" w:color="auto" w:fill="FFFFFF"/>
              </w:rPr>
              <w:t xml:space="preserve"> </w:t>
            </w:r>
            <w:r w:rsidR="00CC40FF">
              <w:rPr>
                <w:rFonts w:ascii="Montserrat Light" w:eastAsia="Times New Roman" w:hAnsi="Montserrat Light"/>
                <w:noProof/>
                <w:shd w:val="clear" w:color="auto" w:fill="FFFFFF"/>
              </w:rPr>
              <w:t>în Cartea Funciară nr. 60462-C1 Jucu</w:t>
            </w:r>
            <w:r w:rsidR="0058085B">
              <w:rPr>
                <w:rFonts w:ascii="Montserrat Light" w:eastAsia="Times New Roman" w:hAnsi="Montserrat Light"/>
                <w:noProof/>
                <w:shd w:val="clear" w:color="auto" w:fill="FFFFFF"/>
              </w:rPr>
              <w:t xml:space="preserve"> (înainte de comasare)</w:t>
            </w:r>
            <w:r w:rsidR="00CC40FF">
              <w:rPr>
                <w:rFonts w:ascii="Montserrat Light" w:eastAsia="Times New Roman" w:hAnsi="Montserrat Light"/>
                <w:noProof/>
                <w:shd w:val="clear" w:color="auto" w:fill="FFFFFF"/>
              </w:rPr>
              <w:t xml:space="preserve">, cu privire la </w:t>
            </w:r>
            <w:proofErr w:type="spellStart"/>
            <w:r w:rsidR="00BA39DB" w:rsidRPr="00BA39DB">
              <w:rPr>
                <w:rFonts w:ascii="Montserrat Light" w:hAnsi="Montserrat Light"/>
              </w:rPr>
              <w:t>constituirea</w:t>
            </w:r>
            <w:proofErr w:type="spellEnd"/>
            <w:r w:rsidR="00BA39DB" w:rsidRPr="00BA39DB">
              <w:rPr>
                <w:rFonts w:ascii="Montserrat Light" w:hAnsi="Montserrat Light"/>
              </w:rPr>
              <w:t xml:space="preserve"> </w:t>
            </w:r>
            <w:proofErr w:type="spellStart"/>
            <w:r w:rsidR="00BA39DB" w:rsidRPr="00BA39DB">
              <w:rPr>
                <w:rFonts w:ascii="Montserrat Light" w:hAnsi="Montserrat Light"/>
              </w:rPr>
              <w:t>dreptului</w:t>
            </w:r>
            <w:proofErr w:type="spellEnd"/>
            <w:r w:rsidR="00BA39DB" w:rsidRPr="00BA39DB">
              <w:rPr>
                <w:rFonts w:ascii="Montserrat Light" w:hAnsi="Montserrat Light"/>
              </w:rPr>
              <w:t xml:space="preserve"> de </w:t>
            </w:r>
            <w:proofErr w:type="spellStart"/>
            <w:r w:rsidR="00BA39DB" w:rsidRPr="00BA39DB">
              <w:rPr>
                <w:rFonts w:ascii="Montserrat Light" w:hAnsi="Montserrat Light"/>
              </w:rPr>
              <w:t>superficie</w:t>
            </w:r>
            <w:proofErr w:type="spellEnd"/>
            <w:r w:rsidR="00BA39DB" w:rsidRPr="00BA39DB">
              <w:rPr>
                <w:rFonts w:ascii="Montserrat Light" w:hAnsi="Montserrat Light"/>
              </w:rPr>
              <w:t xml:space="preserve"> </w:t>
            </w:r>
            <w:proofErr w:type="spellStart"/>
            <w:r w:rsidR="00BA39DB" w:rsidRPr="00BA39DB">
              <w:rPr>
                <w:rFonts w:ascii="Montserrat Light" w:hAnsi="Montserrat Light"/>
              </w:rPr>
              <w:t>în</w:t>
            </w:r>
            <w:proofErr w:type="spellEnd"/>
            <w:r w:rsidR="00BA39DB" w:rsidRPr="00BA39DB">
              <w:rPr>
                <w:rFonts w:ascii="Montserrat Light" w:hAnsi="Montserrat Light"/>
              </w:rPr>
              <w:t xml:space="preserve"> </w:t>
            </w:r>
            <w:proofErr w:type="spellStart"/>
            <w:r w:rsidR="00BA39DB" w:rsidRPr="00BA39DB">
              <w:rPr>
                <w:rFonts w:ascii="Montserrat Light" w:hAnsi="Montserrat Light"/>
              </w:rPr>
              <w:t>favoarea</w:t>
            </w:r>
            <w:proofErr w:type="spellEnd"/>
            <w:r w:rsidR="00BA39DB" w:rsidRPr="00BA39DB">
              <w:rPr>
                <w:rFonts w:ascii="Montserrat Light" w:hAnsi="Montserrat Light"/>
              </w:rPr>
              <w:t xml:space="preserve"> </w:t>
            </w:r>
            <w:proofErr w:type="spellStart"/>
            <w:r w:rsidR="00BA39DB" w:rsidRPr="00BA39DB">
              <w:rPr>
                <w:rFonts w:ascii="Montserrat Light" w:hAnsi="Montserrat Light"/>
              </w:rPr>
              <w:t>Companiei</w:t>
            </w:r>
            <w:proofErr w:type="spellEnd"/>
            <w:r w:rsidR="00BA39DB" w:rsidRPr="00BA39DB">
              <w:rPr>
                <w:rFonts w:ascii="Montserrat Light" w:hAnsi="Montserrat Light"/>
              </w:rPr>
              <w:t xml:space="preserve"> de Apă </w:t>
            </w:r>
            <w:proofErr w:type="spellStart"/>
            <w:r w:rsidR="00BA39DB" w:rsidRPr="00BA39DB">
              <w:rPr>
                <w:rFonts w:ascii="Montserrat Light" w:hAnsi="Montserrat Light"/>
              </w:rPr>
              <w:t>Someș</w:t>
            </w:r>
            <w:proofErr w:type="spellEnd"/>
            <w:r w:rsidR="00BA39DB" w:rsidRPr="00BA39DB">
              <w:rPr>
                <w:rFonts w:ascii="Montserrat Light" w:hAnsi="Montserrat Light"/>
              </w:rPr>
              <w:t xml:space="preserve"> SA pe </w:t>
            </w:r>
            <w:proofErr w:type="spellStart"/>
            <w:r w:rsidR="00BA39DB" w:rsidRPr="00BA39DB">
              <w:rPr>
                <w:rFonts w:ascii="Montserrat Light" w:hAnsi="Montserrat Light"/>
              </w:rPr>
              <w:t>terenul</w:t>
            </w:r>
            <w:proofErr w:type="spellEnd"/>
            <w:r w:rsidR="00BA39DB" w:rsidRPr="00BA39DB">
              <w:rPr>
                <w:rFonts w:ascii="Montserrat Light" w:hAnsi="Montserrat Light"/>
              </w:rPr>
              <w:t xml:space="preserve"> </w:t>
            </w:r>
            <w:proofErr w:type="spellStart"/>
            <w:r w:rsidR="00BA39DB" w:rsidRPr="00BA39DB">
              <w:rPr>
                <w:rFonts w:ascii="Montserrat Light" w:hAnsi="Montserrat Light"/>
              </w:rPr>
              <w:t>înscris</w:t>
            </w:r>
            <w:proofErr w:type="spellEnd"/>
            <w:r w:rsidR="00BA39DB" w:rsidRPr="00BA39DB">
              <w:rPr>
                <w:rFonts w:ascii="Montserrat Light" w:hAnsi="Montserrat Light"/>
              </w:rPr>
              <w:t xml:space="preserve"> </w:t>
            </w:r>
            <w:proofErr w:type="spellStart"/>
            <w:r w:rsidR="00BA39DB" w:rsidRPr="00BA39DB">
              <w:rPr>
                <w:rFonts w:ascii="Montserrat Light" w:hAnsi="Montserrat Light"/>
              </w:rPr>
              <w:t>în</w:t>
            </w:r>
            <w:proofErr w:type="spellEnd"/>
            <w:r w:rsidR="00BA39DB" w:rsidRPr="00BA39DB">
              <w:rPr>
                <w:rFonts w:ascii="Montserrat Light" w:hAnsi="Montserrat Light"/>
              </w:rPr>
              <w:t xml:space="preserve"> CF nr. 72323 Jucu</w:t>
            </w:r>
            <w:r w:rsidR="0058085B">
              <w:rPr>
                <w:rFonts w:ascii="Montserrat Light" w:hAnsi="Montserrat Light"/>
              </w:rPr>
              <w:t xml:space="preserve"> (</w:t>
            </w:r>
            <w:proofErr w:type="spellStart"/>
            <w:r w:rsidR="0058085B">
              <w:rPr>
                <w:rFonts w:ascii="Montserrat Light" w:hAnsi="Montserrat Light"/>
              </w:rPr>
              <w:t>imobil</w:t>
            </w:r>
            <w:proofErr w:type="spellEnd"/>
            <w:r w:rsidR="0058085B">
              <w:rPr>
                <w:rFonts w:ascii="Montserrat Light" w:hAnsi="Montserrat Light"/>
              </w:rPr>
              <w:t xml:space="preserve"> </w:t>
            </w:r>
            <w:proofErr w:type="spellStart"/>
            <w:r w:rsidR="0058085B">
              <w:rPr>
                <w:rFonts w:ascii="Montserrat Light" w:hAnsi="Montserrat Light"/>
              </w:rPr>
              <w:t>rezultat</w:t>
            </w:r>
            <w:proofErr w:type="spellEnd"/>
            <w:r w:rsidR="0058085B">
              <w:rPr>
                <w:rFonts w:ascii="Montserrat Light" w:hAnsi="Montserrat Light"/>
              </w:rPr>
              <w:t xml:space="preserve"> din </w:t>
            </w:r>
            <w:proofErr w:type="spellStart"/>
            <w:r w:rsidR="0058085B">
              <w:rPr>
                <w:rFonts w:ascii="Montserrat Light" w:hAnsi="Montserrat Light"/>
              </w:rPr>
              <w:t>comasare</w:t>
            </w:r>
            <w:proofErr w:type="spellEnd"/>
            <w:r w:rsidR="0058085B">
              <w:rPr>
                <w:rFonts w:ascii="Montserrat Light" w:hAnsi="Montserrat Light"/>
              </w:rPr>
              <w:t>)</w:t>
            </w:r>
            <w:r w:rsidR="00BA39DB">
              <w:rPr>
                <w:rFonts w:ascii="Montserrat Light" w:hAnsi="Montserrat Light"/>
              </w:rPr>
              <w:t xml:space="preserve">, </w:t>
            </w:r>
            <w:proofErr w:type="spellStart"/>
            <w:r w:rsidR="00BA39DB">
              <w:rPr>
                <w:rFonts w:ascii="Montserrat Light" w:hAnsi="Montserrat Light"/>
              </w:rPr>
              <w:t>aflat</w:t>
            </w:r>
            <w:proofErr w:type="spellEnd"/>
            <w:r w:rsidR="00BA39DB">
              <w:rPr>
                <w:rFonts w:ascii="Montserrat Light" w:hAnsi="Montserrat Light"/>
              </w:rPr>
              <w:t xml:space="preserve"> </w:t>
            </w:r>
            <w:proofErr w:type="spellStart"/>
            <w:r w:rsidR="00BA39DB">
              <w:rPr>
                <w:rFonts w:ascii="Montserrat Light" w:hAnsi="Montserrat Light"/>
              </w:rPr>
              <w:t>în</w:t>
            </w:r>
            <w:proofErr w:type="spellEnd"/>
            <w:r w:rsidR="00BA39DB">
              <w:rPr>
                <w:rFonts w:ascii="Montserrat Light" w:hAnsi="Montserrat Light"/>
              </w:rPr>
              <w:t xml:space="preserve"> </w:t>
            </w:r>
            <w:proofErr w:type="spellStart"/>
            <w:r w:rsidR="00BA39DB">
              <w:rPr>
                <w:rFonts w:ascii="Montserrat Light" w:hAnsi="Montserrat Light"/>
              </w:rPr>
              <w:t>proprietatea</w:t>
            </w:r>
            <w:proofErr w:type="spellEnd"/>
            <w:r w:rsidR="00BA39DB">
              <w:rPr>
                <w:rFonts w:ascii="Montserrat Light" w:hAnsi="Montserrat Light"/>
              </w:rPr>
              <w:t xml:space="preserve"> </w:t>
            </w:r>
            <w:proofErr w:type="spellStart"/>
            <w:r w:rsidR="00BA39DB">
              <w:rPr>
                <w:rFonts w:ascii="Montserrat Light" w:hAnsi="Montserrat Light"/>
              </w:rPr>
              <w:t>societății</w:t>
            </w:r>
            <w:proofErr w:type="spellEnd"/>
            <w:r w:rsidR="00BA39DB">
              <w:rPr>
                <w:rFonts w:ascii="Montserrat Light" w:hAnsi="Montserrat Light"/>
              </w:rPr>
              <w:t xml:space="preserve"> </w:t>
            </w:r>
            <w:proofErr w:type="spellStart"/>
            <w:r w:rsidR="00BA39DB">
              <w:rPr>
                <w:rFonts w:ascii="Montserrat Light" w:hAnsi="Montserrat Light"/>
              </w:rPr>
              <w:t>Tetarom</w:t>
            </w:r>
            <w:proofErr w:type="spellEnd"/>
            <w:r w:rsidR="00BA39DB">
              <w:rPr>
                <w:rFonts w:ascii="Montserrat Light" w:hAnsi="Montserrat Light"/>
              </w:rPr>
              <w:t xml:space="preserve"> SA</w:t>
            </w:r>
            <w:r w:rsidR="00BA39DB" w:rsidRPr="00BA39DB">
              <w:rPr>
                <w:rFonts w:ascii="Montserrat Light" w:hAnsi="Montserrat Light"/>
              </w:rPr>
              <w:t>.</w:t>
            </w:r>
            <w:r w:rsidR="00BA39DB" w:rsidRPr="00BA39DB">
              <w:rPr>
                <w:rFonts w:ascii="Montserrat Light" w:eastAsia="Times New Roman" w:hAnsi="Montserrat Light"/>
                <w:noProof/>
                <w:shd w:val="clear" w:color="auto" w:fill="FFFFFF"/>
              </w:rPr>
              <w:t xml:space="preserve"> </w:t>
            </w:r>
          </w:p>
          <w:p w14:paraId="1D9A7278" w14:textId="1C133126" w:rsidR="00CC40FF" w:rsidRDefault="00CC40FF" w:rsidP="00BA39DB">
            <w:pPr>
              <w:spacing w:line="240" w:lineRule="auto"/>
              <w:ind w:firstLine="632"/>
              <w:jc w:val="both"/>
              <w:rPr>
                <w:rFonts w:ascii="Montserrat Light" w:eastAsia="Times New Roman" w:hAnsi="Montserrat Light"/>
                <w:noProof/>
                <w:shd w:val="clear" w:color="auto" w:fill="FFFFFF"/>
              </w:rPr>
            </w:pPr>
            <w:r>
              <w:rPr>
                <w:rFonts w:ascii="Montserrat Light" w:eastAsia="Times New Roman" w:hAnsi="Montserrat Light"/>
                <w:noProof/>
                <w:shd w:val="clear" w:color="auto" w:fill="FFFFFF"/>
              </w:rPr>
              <w:t>Județul Cluj deține dreptul de proprietate publică asupra construcției amplasate pe imobilul</w:t>
            </w:r>
            <w:r w:rsidR="00690E59">
              <w:rPr>
                <w:rFonts w:ascii="Montserrat Light" w:eastAsia="Times New Roman" w:hAnsi="Montserrat Light"/>
                <w:noProof/>
                <w:shd w:val="clear" w:color="auto" w:fill="FFFFFF"/>
              </w:rPr>
              <w:t>-teren</w:t>
            </w:r>
            <w:r>
              <w:rPr>
                <w:rFonts w:ascii="Montserrat Light" w:eastAsia="Times New Roman" w:hAnsi="Montserrat Light"/>
                <w:noProof/>
                <w:shd w:val="clear" w:color="auto" w:fill="FFFFFF"/>
              </w:rPr>
              <w:t xml:space="preserve"> înscris în Cartea Funciară nr. 60462 Jucu, imobil</w:t>
            </w:r>
            <w:r w:rsidR="00065904">
              <w:rPr>
                <w:rFonts w:ascii="Montserrat Light" w:eastAsia="Times New Roman" w:hAnsi="Montserrat Light"/>
                <w:noProof/>
                <w:shd w:val="clear" w:color="auto" w:fill="FFFFFF"/>
              </w:rPr>
              <w:t>-teren</w:t>
            </w:r>
            <w:r>
              <w:rPr>
                <w:rFonts w:ascii="Montserrat Light" w:eastAsia="Times New Roman" w:hAnsi="Montserrat Light"/>
                <w:noProof/>
                <w:shd w:val="clear" w:color="auto" w:fill="FFFFFF"/>
              </w:rPr>
              <w:t xml:space="preserve"> care s</w:t>
            </w:r>
            <w:r w:rsidR="00065904">
              <w:rPr>
                <w:rFonts w:ascii="Montserrat Light" w:eastAsia="Times New Roman" w:hAnsi="Montserrat Light"/>
                <w:noProof/>
                <w:shd w:val="clear" w:color="auto" w:fill="FFFFFF"/>
              </w:rPr>
              <w:t>-a</w:t>
            </w:r>
            <w:r>
              <w:rPr>
                <w:rFonts w:ascii="Montserrat Light" w:eastAsia="Times New Roman" w:hAnsi="Montserrat Light"/>
                <w:noProof/>
                <w:shd w:val="clear" w:color="auto" w:fill="FFFFFF"/>
              </w:rPr>
              <w:t xml:space="preserve"> alip</w:t>
            </w:r>
            <w:r w:rsidR="00065904">
              <w:rPr>
                <w:rFonts w:ascii="Montserrat Light" w:eastAsia="Times New Roman" w:hAnsi="Montserrat Light"/>
                <w:noProof/>
                <w:shd w:val="clear" w:color="auto" w:fill="FFFFFF"/>
              </w:rPr>
              <w:t>it</w:t>
            </w:r>
            <w:r>
              <w:rPr>
                <w:rFonts w:ascii="Montserrat Light" w:eastAsia="Times New Roman" w:hAnsi="Montserrat Light"/>
                <w:noProof/>
                <w:shd w:val="clear" w:color="auto" w:fill="FFFFFF"/>
              </w:rPr>
              <w:t xml:space="preserve"> cu imobile învecinate, în conformitate cu prevederile art. 132 alin. (1) din Regulamentul </w:t>
            </w:r>
            <w:r w:rsidRPr="005637DE">
              <w:rPr>
                <w:rFonts w:ascii="Montserrat Light" w:eastAsia="Times New Roman" w:hAnsi="Montserrat Light" w:cs="Times New Roman"/>
                <w:noProof/>
                <w:lang w:val="ro-RO"/>
              </w:rPr>
              <w:t>de recepţie şi înscriere în evidenţele de cadastru şi carte funciară</w:t>
            </w:r>
            <w:r>
              <w:rPr>
                <w:rFonts w:ascii="Montserrat Light" w:eastAsia="Times New Roman" w:hAnsi="Montserrat Light"/>
                <w:noProof/>
                <w:shd w:val="clear" w:color="auto" w:fill="FFFFFF"/>
              </w:rPr>
              <w:t>, aprobat prin Ordinul Directorului General al ANCPI nr. 600/2023, cu modificările și completările ulterioare</w:t>
            </w:r>
            <w:r w:rsidR="00065904">
              <w:rPr>
                <w:rFonts w:ascii="Montserrat Light" w:eastAsia="Times New Roman" w:hAnsi="Montserrat Light"/>
                <w:noProof/>
                <w:shd w:val="clear" w:color="auto" w:fill="FFFFFF"/>
              </w:rPr>
              <w:t>. Prin Hotărârea Consiliului Județean Cluj nr. 34/2024 s-a însuțit documentația cadastrală de alipire și s-a emis acordul Județului Cluj cu privire la înscrierea acestei operațiuni în regim de carte funciară. Prin Încheierea OCPI Cluj nr. 4079/15.02.2024 s-a emis Cartea Funciară nr. 72323 Jucu cu privire la imobilul reieșit din comasare, cu o suprafață totală de 6100 mp.</w:t>
            </w:r>
          </w:p>
          <w:p w14:paraId="56D78A68" w14:textId="19797C0A" w:rsidR="0006695A" w:rsidRDefault="0006695A" w:rsidP="00BA39DB">
            <w:pPr>
              <w:spacing w:line="240" w:lineRule="auto"/>
              <w:ind w:firstLine="632"/>
              <w:jc w:val="both"/>
              <w:rPr>
                <w:rFonts w:ascii="Montserrat Light" w:hAnsi="Montserrat Light" w:cs="Times New Roman"/>
                <w:bCs/>
                <w:lang w:val="ro-RO"/>
              </w:rPr>
            </w:pPr>
            <w:r>
              <w:rPr>
                <w:rFonts w:ascii="Montserrat Light" w:eastAsia="Times New Roman" w:hAnsi="Montserrat Light"/>
                <w:noProof/>
                <w:shd w:val="clear" w:color="auto" w:fill="FFFFFF"/>
              </w:rPr>
              <w:t xml:space="preserve">Compania de Apă Someș SA, prin adresa nr. </w:t>
            </w:r>
            <w:r w:rsidR="0068521E">
              <w:rPr>
                <w:rFonts w:ascii="Montserrat Light" w:eastAsia="Times New Roman" w:hAnsi="Montserrat Light"/>
                <w:noProof/>
                <w:shd w:val="clear" w:color="auto" w:fill="FFFFFF"/>
              </w:rPr>
              <w:t>13354</w:t>
            </w:r>
            <w:r>
              <w:rPr>
                <w:rFonts w:ascii="Montserrat Light" w:eastAsia="Times New Roman" w:hAnsi="Montserrat Light"/>
                <w:noProof/>
                <w:shd w:val="clear" w:color="auto" w:fill="FFFFFF"/>
              </w:rPr>
              <w:t>/DG/SJ/</w:t>
            </w:r>
            <w:r w:rsidR="0068521E">
              <w:rPr>
                <w:rFonts w:ascii="Montserrat Light" w:eastAsia="Times New Roman" w:hAnsi="Montserrat Light"/>
                <w:noProof/>
                <w:shd w:val="clear" w:color="auto" w:fill="FFFFFF"/>
              </w:rPr>
              <w:t>05.04</w:t>
            </w:r>
            <w:r>
              <w:rPr>
                <w:rFonts w:ascii="Montserrat Light" w:eastAsia="Times New Roman" w:hAnsi="Montserrat Light"/>
                <w:noProof/>
                <w:shd w:val="clear" w:color="auto" w:fill="FFFFFF"/>
              </w:rPr>
              <w:t xml:space="preserve">.2024, înregistrată la Consiliul Județean Cluj sub nr. </w:t>
            </w:r>
            <w:r w:rsidR="0068521E">
              <w:rPr>
                <w:rFonts w:ascii="Montserrat Light" w:eastAsia="Times New Roman" w:hAnsi="Montserrat Light"/>
                <w:noProof/>
                <w:shd w:val="clear" w:color="auto" w:fill="FFFFFF"/>
              </w:rPr>
              <w:t>14700/05.04</w:t>
            </w:r>
            <w:r>
              <w:rPr>
                <w:rFonts w:ascii="Montserrat Light" w:eastAsia="Times New Roman" w:hAnsi="Montserrat Light"/>
                <w:noProof/>
                <w:shd w:val="clear" w:color="auto" w:fill="FFFFFF"/>
              </w:rPr>
              <w:t xml:space="preserve">.2024, a solicitat </w:t>
            </w:r>
            <w:r w:rsidR="0068521E">
              <w:rPr>
                <w:rFonts w:ascii="Montserrat Light" w:hAnsi="Montserrat Light" w:cs="Times New Roman"/>
                <w:bCs/>
                <w:lang w:val="ro-RO"/>
              </w:rPr>
              <w:t>acordul Județului Cluj cu privire la constituirea dreptului de superficie în favoarea Companiei</w:t>
            </w:r>
            <w:r w:rsidR="0058085B">
              <w:rPr>
                <w:rFonts w:ascii="Montserrat Light" w:hAnsi="Montserrat Light" w:cs="Times New Roman"/>
                <w:bCs/>
                <w:lang w:val="ro-RO"/>
              </w:rPr>
              <w:t xml:space="preserve"> și a înaintat un </w:t>
            </w:r>
            <w:proofErr w:type="spellStart"/>
            <w:r w:rsidR="0058085B">
              <w:rPr>
                <w:rFonts w:ascii="Montserrat Light" w:hAnsi="Montserrat Light" w:cs="Times New Roman"/>
                <w:bCs/>
                <w:lang w:val="ro-RO"/>
              </w:rPr>
              <w:t>draft</w:t>
            </w:r>
            <w:proofErr w:type="spellEnd"/>
            <w:r w:rsidR="0058085B">
              <w:rPr>
                <w:rFonts w:ascii="Montserrat Light" w:hAnsi="Montserrat Light" w:cs="Times New Roman"/>
                <w:bCs/>
                <w:lang w:val="ro-RO"/>
              </w:rPr>
              <w:t xml:space="preserve"> al Contractului, întocmit de Birou Notar Public </w:t>
            </w:r>
            <w:proofErr w:type="spellStart"/>
            <w:r w:rsidR="0058085B">
              <w:rPr>
                <w:rFonts w:ascii="Montserrat Light" w:hAnsi="Montserrat Light" w:cs="Times New Roman"/>
                <w:bCs/>
                <w:lang w:val="ro-RO"/>
              </w:rPr>
              <w:t>Handra</w:t>
            </w:r>
            <w:proofErr w:type="spellEnd"/>
            <w:r w:rsidR="0058085B">
              <w:rPr>
                <w:rFonts w:ascii="Montserrat Light" w:hAnsi="Montserrat Light" w:cs="Times New Roman"/>
                <w:bCs/>
                <w:lang w:val="ro-RO"/>
              </w:rPr>
              <w:t xml:space="preserve"> Călugăr Diana</w:t>
            </w:r>
            <w:r w:rsidR="0068521E">
              <w:rPr>
                <w:rFonts w:ascii="Montserrat Light" w:hAnsi="Montserrat Light" w:cs="Times New Roman"/>
                <w:bCs/>
                <w:lang w:val="ro-RO"/>
              </w:rPr>
              <w:t>.</w:t>
            </w:r>
          </w:p>
          <w:p w14:paraId="3C5AFB1F" w14:textId="1F41B539" w:rsidR="00690E59" w:rsidRDefault="00DF4A32" w:rsidP="00690E59">
            <w:pPr>
              <w:spacing w:line="240" w:lineRule="auto"/>
              <w:ind w:firstLine="632"/>
              <w:jc w:val="both"/>
              <w:rPr>
                <w:rFonts w:ascii="Montserrat Light" w:hAnsi="Montserrat Light" w:cs="Times New Roman"/>
                <w:lang w:val="ro-RO"/>
              </w:rPr>
            </w:pPr>
            <w:r>
              <w:rPr>
                <w:rFonts w:ascii="Montserrat Light" w:hAnsi="Montserrat Light" w:cs="Times New Roman"/>
                <w:bCs/>
                <w:lang w:val="ro-RO"/>
              </w:rPr>
              <w:t>Pe imobil</w:t>
            </w:r>
            <w:r w:rsidR="001B25BA">
              <w:rPr>
                <w:rFonts w:ascii="Montserrat Light" w:hAnsi="Montserrat Light" w:cs="Times New Roman"/>
                <w:bCs/>
                <w:lang w:val="ro-RO"/>
              </w:rPr>
              <w:t>ul</w:t>
            </w:r>
            <w:r>
              <w:rPr>
                <w:rFonts w:ascii="Montserrat Light" w:hAnsi="Montserrat Light" w:cs="Times New Roman"/>
                <w:bCs/>
                <w:lang w:val="ro-RO"/>
              </w:rPr>
              <w:t xml:space="preserve"> </w:t>
            </w:r>
            <w:r w:rsidR="001B25BA">
              <w:rPr>
                <w:rFonts w:ascii="Montserrat Light" w:hAnsi="Montserrat Light" w:cs="Times New Roman"/>
                <w:bCs/>
                <w:lang w:val="ro-RO"/>
              </w:rPr>
              <w:t>asupra căruia se constituie dreptul de superficie</w:t>
            </w:r>
            <w:r>
              <w:rPr>
                <w:rFonts w:ascii="Montserrat Light" w:hAnsi="Montserrat Light" w:cs="Times New Roman"/>
                <w:bCs/>
                <w:lang w:val="ro-RO"/>
              </w:rPr>
              <w:t>, Compania de Apă Someș SA derulează proiectul de investiție ”Extinderea și reabilitarea</w:t>
            </w:r>
            <w:r w:rsidR="00E60263">
              <w:rPr>
                <w:rFonts w:ascii="Montserrat Light" w:hAnsi="Montserrat Light" w:cs="Times New Roman"/>
                <w:bCs/>
                <w:lang w:val="ro-RO"/>
              </w:rPr>
              <w:t xml:space="preserve"> Stației de Epurare a Apelor</w:t>
            </w:r>
            <w:r w:rsidR="00E70A13">
              <w:rPr>
                <w:rFonts w:ascii="Montserrat Light" w:hAnsi="Montserrat Light" w:cs="Times New Roman"/>
                <w:bCs/>
                <w:lang w:val="ro-RO"/>
              </w:rPr>
              <w:t xml:space="preserve"> Uzate Jucu”, stația fiind amplasată pe  platforma </w:t>
            </w:r>
            <w:proofErr w:type="spellStart"/>
            <w:r w:rsidR="00E70A13">
              <w:rPr>
                <w:rFonts w:ascii="Montserrat Light" w:hAnsi="Montserrat Light" w:cs="Times New Roman"/>
                <w:bCs/>
                <w:lang w:val="ro-RO"/>
              </w:rPr>
              <w:t>Tetarom</w:t>
            </w:r>
            <w:proofErr w:type="spellEnd"/>
            <w:r w:rsidR="00E70A13">
              <w:rPr>
                <w:rFonts w:ascii="Montserrat Light" w:hAnsi="Montserrat Light" w:cs="Times New Roman"/>
                <w:bCs/>
                <w:lang w:val="ro-RO"/>
              </w:rPr>
              <w:t xml:space="preserve"> 3. Prin acest proiect, Com</w:t>
            </w:r>
            <w:r w:rsidR="00EB08B5">
              <w:rPr>
                <w:rFonts w:ascii="Montserrat Light" w:hAnsi="Montserrat Light" w:cs="Times New Roman"/>
                <w:bCs/>
                <w:lang w:val="ro-RO"/>
              </w:rPr>
              <w:t>pa</w:t>
            </w:r>
            <w:r w:rsidR="00E70A13">
              <w:rPr>
                <w:rFonts w:ascii="Montserrat Light" w:hAnsi="Montserrat Light" w:cs="Times New Roman"/>
                <w:bCs/>
                <w:lang w:val="ro-RO"/>
              </w:rPr>
              <w:t xml:space="preserve">nia dorește </w:t>
            </w:r>
            <w:r w:rsidR="00E70A13" w:rsidRPr="00E70A13">
              <w:rPr>
                <w:rFonts w:ascii="Montserrat Light" w:hAnsi="Montserrat Light" w:cs="Times New Roman"/>
                <w:lang w:val="ro-RO"/>
              </w:rPr>
              <w:t xml:space="preserve">realizarea unei stații de epurare </w:t>
            </w:r>
            <w:proofErr w:type="spellStart"/>
            <w:r w:rsidR="00E70A13" w:rsidRPr="00E70A13">
              <w:rPr>
                <w:rFonts w:ascii="Montserrat Light" w:hAnsi="Montserrat Light" w:cs="Times New Roman"/>
                <w:lang w:val="ro-RO"/>
              </w:rPr>
              <w:t>mecano</w:t>
            </w:r>
            <w:proofErr w:type="spellEnd"/>
            <w:r w:rsidR="00E70A13" w:rsidRPr="00E70A13">
              <w:rPr>
                <w:rFonts w:ascii="Montserrat Light" w:hAnsi="Montserrat Light" w:cs="Times New Roman"/>
                <w:lang w:val="ro-RO"/>
              </w:rPr>
              <w:t>-biologică cu treaptă terțiară</w:t>
            </w:r>
            <w:r w:rsidR="00E70A13">
              <w:rPr>
                <w:rFonts w:ascii="Montserrat Light" w:hAnsi="Montserrat Light" w:cs="Times New Roman"/>
                <w:lang w:val="ro-RO"/>
              </w:rPr>
              <w:t>,</w:t>
            </w:r>
            <w:r w:rsidR="00E70A13" w:rsidRPr="00E70A13">
              <w:rPr>
                <w:rFonts w:ascii="Montserrat Light" w:hAnsi="Montserrat Light" w:cs="Times New Roman"/>
                <w:lang w:val="ro-RO"/>
              </w:rPr>
              <w:t xml:space="preserve"> prin care să se mărească capacitatea de epurare </w:t>
            </w:r>
            <w:r w:rsidR="00E70A13">
              <w:rPr>
                <w:rFonts w:ascii="Montserrat Light" w:hAnsi="Montserrat Light" w:cs="Times New Roman"/>
                <w:lang w:val="ro-RO"/>
              </w:rPr>
              <w:t xml:space="preserve">a </w:t>
            </w:r>
            <w:r w:rsidR="00E70A13" w:rsidRPr="00E70A13">
              <w:rPr>
                <w:rFonts w:ascii="Montserrat Light" w:hAnsi="Montserrat Light" w:cs="Times New Roman"/>
                <w:lang w:val="ro-RO"/>
              </w:rPr>
              <w:t>ape</w:t>
            </w:r>
            <w:r w:rsidR="00E70A13">
              <w:rPr>
                <w:rFonts w:ascii="Montserrat Light" w:hAnsi="Montserrat Light" w:cs="Times New Roman"/>
                <w:lang w:val="ro-RO"/>
              </w:rPr>
              <w:t>i</w:t>
            </w:r>
            <w:r w:rsidR="00E70A13" w:rsidRPr="00E70A13">
              <w:rPr>
                <w:rFonts w:ascii="Montserrat Light" w:hAnsi="Montserrat Light" w:cs="Times New Roman"/>
                <w:lang w:val="ro-RO"/>
              </w:rPr>
              <w:t xml:space="preserve"> uzate de la 12000 locuitori la o capacitate de peste 20000 locuitori și care să deservească atât platforma Parc Industrial </w:t>
            </w:r>
            <w:proofErr w:type="spellStart"/>
            <w:r w:rsidR="00E70A13" w:rsidRPr="00E70A13">
              <w:rPr>
                <w:rFonts w:ascii="Montserrat Light" w:hAnsi="Montserrat Light" w:cs="Times New Roman"/>
                <w:lang w:val="ro-RO"/>
              </w:rPr>
              <w:t>Tetarom</w:t>
            </w:r>
            <w:proofErr w:type="spellEnd"/>
            <w:r w:rsidR="00E70A13" w:rsidRPr="00E70A13">
              <w:rPr>
                <w:rFonts w:ascii="Montserrat Light" w:hAnsi="Montserrat Light" w:cs="Times New Roman"/>
                <w:lang w:val="ro-RO"/>
              </w:rPr>
              <w:t xml:space="preserve"> III cât și localitățile:  Jucu de Sus, Jucu de Mijloc, Jucu Herghelie, Răscruci Gădălin, Vișea, Câmpenești</w:t>
            </w:r>
            <w:r w:rsidR="00E70A13">
              <w:rPr>
                <w:rFonts w:ascii="Montserrat Light" w:hAnsi="Montserrat Light" w:cs="Times New Roman"/>
                <w:lang w:val="ro-RO"/>
              </w:rPr>
              <w:t>.</w:t>
            </w:r>
          </w:p>
          <w:p w14:paraId="56A57D54" w14:textId="3CFA019E" w:rsidR="00957C52" w:rsidRPr="00690E59" w:rsidRDefault="00690E59" w:rsidP="00137430">
            <w:pPr>
              <w:spacing w:line="240" w:lineRule="auto"/>
              <w:ind w:firstLine="632"/>
              <w:jc w:val="both"/>
              <w:rPr>
                <w:rFonts w:ascii="Montserrat Light" w:hAnsi="Montserrat Light" w:cs="Times New Roman"/>
                <w:lang w:val="ro-RO"/>
              </w:rPr>
            </w:pPr>
            <w:r w:rsidRPr="00690E59">
              <w:rPr>
                <w:rFonts w:ascii="Montserrat Light" w:hAnsi="Montserrat Light" w:cs="Times New Roman"/>
                <w:lang w:val="ro-RO"/>
              </w:rPr>
              <w:t xml:space="preserve">Proiectul </w:t>
            </w:r>
            <w:r>
              <w:rPr>
                <w:rFonts w:ascii="Montserrat Light" w:hAnsi="Montserrat Light" w:cs="Times New Roman"/>
                <w:lang w:val="ro-RO"/>
              </w:rPr>
              <w:t>derulat de C.A.S. SA,</w:t>
            </w:r>
            <w:r w:rsidRPr="00690E59">
              <w:rPr>
                <w:rFonts w:ascii="Montserrat Light" w:hAnsi="Montserrat Light" w:cs="Times New Roman"/>
                <w:lang w:val="ro-RO"/>
              </w:rPr>
              <w:t xml:space="preserve"> privind realizarea unei stații de epurare </w:t>
            </w:r>
            <w:proofErr w:type="spellStart"/>
            <w:r w:rsidRPr="00690E59">
              <w:rPr>
                <w:rFonts w:ascii="Montserrat Light" w:hAnsi="Montserrat Light" w:cs="Times New Roman"/>
                <w:lang w:val="ro-RO"/>
              </w:rPr>
              <w:t>mecano</w:t>
            </w:r>
            <w:proofErr w:type="spellEnd"/>
            <w:r w:rsidRPr="00690E59">
              <w:rPr>
                <w:rFonts w:ascii="Montserrat Light" w:hAnsi="Montserrat Light" w:cs="Times New Roman"/>
                <w:lang w:val="ro-RO"/>
              </w:rPr>
              <w:t>-biologică cu treaptă terțiară pentru mărirea capacității de preluare ape uzat</w:t>
            </w:r>
            <w:r>
              <w:rPr>
                <w:rFonts w:ascii="Montserrat Light" w:hAnsi="Montserrat Light" w:cs="Times New Roman"/>
                <w:lang w:val="ro-RO"/>
              </w:rPr>
              <w:t>e,</w:t>
            </w:r>
            <w:r w:rsidRPr="00690E59">
              <w:rPr>
                <w:rFonts w:ascii="Montserrat Light" w:hAnsi="Montserrat Light" w:cs="Times New Roman"/>
                <w:lang w:val="ro-RO"/>
              </w:rPr>
              <w:t xml:space="preserve"> de la 12</w:t>
            </w:r>
            <w:r w:rsidR="00957C52">
              <w:rPr>
                <w:rFonts w:ascii="Montserrat Light" w:hAnsi="Montserrat Light" w:cs="Times New Roman"/>
                <w:lang w:val="ro-RO"/>
              </w:rPr>
              <w:t>.</w:t>
            </w:r>
            <w:r w:rsidRPr="00690E59">
              <w:rPr>
                <w:rFonts w:ascii="Montserrat Light" w:hAnsi="Montserrat Light" w:cs="Times New Roman"/>
                <w:lang w:val="ro-RO"/>
              </w:rPr>
              <w:t>000 locuitori</w:t>
            </w:r>
            <w:r w:rsidR="00957C52">
              <w:rPr>
                <w:rFonts w:ascii="Montserrat Light" w:hAnsi="Montserrat Light" w:cs="Times New Roman"/>
                <w:lang w:val="ro-RO"/>
              </w:rPr>
              <w:t>,</w:t>
            </w:r>
            <w:r w:rsidRPr="00690E59">
              <w:rPr>
                <w:rFonts w:ascii="Montserrat Light" w:hAnsi="Montserrat Light" w:cs="Times New Roman"/>
                <w:lang w:val="ro-RO"/>
              </w:rPr>
              <w:t xml:space="preserve"> la o capacitate de peste 20</w:t>
            </w:r>
            <w:r w:rsidR="00957C52">
              <w:rPr>
                <w:rFonts w:ascii="Montserrat Light" w:hAnsi="Montserrat Light" w:cs="Times New Roman"/>
                <w:lang w:val="ro-RO"/>
              </w:rPr>
              <w:t>.</w:t>
            </w:r>
            <w:r w:rsidRPr="00690E59">
              <w:rPr>
                <w:rFonts w:ascii="Montserrat Light" w:hAnsi="Montserrat Light" w:cs="Times New Roman"/>
                <w:lang w:val="ro-RO"/>
              </w:rPr>
              <w:t xml:space="preserve">000 locuitori și care să deservească atât platforma Parc Industrial </w:t>
            </w:r>
            <w:proofErr w:type="spellStart"/>
            <w:r w:rsidRPr="00690E59">
              <w:rPr>
                <w:rFonts w:ascii="Montserrat Light" w:hAnsi="Montserrat Light" w:cs="Times New Roman"/>
                <w:lang w:val="ro-RO"/>
              </w:rPr>
              <w:t>Tetarom</w:t>
            </w:r>
            <w:proofErr w:type="spellEnd"/>
            <w:r w:rsidRPr="00690E59">
              <w:rPr>
                <w:rFonts w:ascii="Montserrat Light" w:hAnsi="Montserrat Light" w:cs="Times New Roman"/>
                <w:lang w:val="ro-RO"/>
              </w:rPr>
              <w:t xml:space="preserve"> III</w:t>
            </w:r>
            <w:r w:rsidR="00957C52">
              <w:rPr>
                <w:rFonts w:ascii="Montserrat Light" w:hAnsi="Montserrat Light" w:cs="Times New Roman"/>
                <w:lang w:val="ro-RO"/>
              </w:rPr>
              <w:t>,</w:t>
            </w:r>
            <w:r w:rsidRPr="00690E59">
              <w:rPr>
                <w:rFonts w:ascii="Montserrat Light" w:hAnsi="Montserrat Light" w:cs="Times New Roman"/>
                <w:lang w:val="ro-RO"/>
              </w:rPr>
              <w:t xml:space="preserve"> cât și localitățile:  Jucu de Sus, Jucu de Mijloc, Jucu Herghelie, Răscruci Gădălin, Vișea, Câmpenești, </w:t>
            </w:r>
            <w:r w:rsidRPr="00690E59">
              <w:rPr>
                <w:rFonts w:ascii="Montserrat Light" w:hAnsi="Montserrat Light" w:cs="Times New Roman"/>
                <w:b/>
                <w:lang w:val="ro-RO"/>
              </w:rPr>
              <w:t xml:space="preserve">presupune realizarea unor de noi construcții edilitare și </w:t>
            </w:r>
            <w:r w:rsidR="00957C52">
              <w:rPr>
                <w:rFonts w:ascii="Montserrat Light" w:hAnsi="Montserrat Light" w:cs="Times New Roman"/>
                <w:b/>
                <w:lang w:val="ro-RO"/>
              </w:rPr>
              <w:t xml:space="preserve">sisteme </w:t>
            </w:r>
            <w:r w:rsidRPr="00690E59">
              <w:rPr>
                <w:rFonts w:ascii="Montserrat Light" w:hAnsi="Montserrat Light" w:cs="Times New Roman"/>
                <w:b/>
                <w:lang w:val="ro-RO"/>
              </w:rPr>
              <w:t>aferente după cum urmează:</w:t>
            </w:r>
            <w:r w:rsidRPr="00690E59">
              <w:rPr>
                <w:rFonts w:ascii="Montserrat Light" w:hAnsi="Montserrat Light" w:cs="Times New Roman"/>
                <w:lang w:val="ro-RO"/>
              </w:rPr>
              <w:t xml:space="preserve"> construcție grătare rare și dese;</w:t>
            </w:r>
            <w:r w:rsidR="00137430">
              <w:rPr>
                <w:rFonts w:ascii="Montserrat Light" w:hAnsi="Montserrat Light" w:cs="Times New Roman"/>
                <w:lang w:val="ro-RO"/>
              </w:rPr>
              <w:t xml:space="preserve"> </w:t>
            </w:r>
            <w:r w:rsidRPr="00690E59">
              <w:rPr>
                <w:rFonts w:ascii="Montserrat Light" w:hAnsi="Montserrat Light" w:cs="Times New Roman"/>
                <w:lang w:val="ro-RO"/>
              </w:rPr>
              <w:t>deznisipator separare grăsimi; stație pompare și clădire administrativă; bazin biologic și bazin nămol în exces;  instalație deshidratare; stație suflante; conducte și armături aferente;</w:t>
            </w:r>
            <w:r w:rsidR="00137430">
              <w:rPr>
                <w:rFonts w:ascii="Montserrat Light" w:hAnsi="Montserrat Light" w:cs="Times New Roman"/>
                <w:lang w:val="ro-RO"/>
              </w:rPr>
              <w:t xml:space="preserve"> </w:t>
            </w:r>
            <w:r w:rsidRPr="00690E59">
              <w:rPr>
                <w:rFonts w:ascii="Montserrat Light" w:hAnsi="Montserrat Light" w:cs="Times New Roman"/>
                <w:lang w:val="ro-RO"/>
              </w:rPr>
              <w:t xml:space="preserve">sistematizare acces, îngrădire și alei aferente.   </w:t>
            </w:r>
          </w:p>
          <w:p w14:paraId="41BDEB62" w14:textId="28816407" w:rsidR="00F25BFF" w:rsidRPr="00F0573E" w:rsidRDefault="00690E59" w:rsidP="00F0573E">
            <w:pPr>
              <w:spacing w:line="240" w:lineRule="auto"/>
              <w:jc w:val="both"/>
              <w:rPr>
                <w:rFonts w:ascii="Montserrat Light" w:hAnsi="Montserrat Light" w:cs="Times New Roman"/>
                <w:lang w:val="ro-RO"/>
              </w:rPr>
            </w:pPr>
            <w:r w:rsidRPr="00690E59">
              <w:rPr>
                <w:rFonts w:ascii="Montserrat Light" w:hAnsi="Montserrat Light" w:cs="Times New Roman"/>
                <w:lang w:val="ro-RO"/>
              </w:rPr>
              <w:tab/>
              <w:t xml:space="preserve">În scopul realizării proiectului ”Extinderea și Reabilitarea Stației de Epurare a Apelor Uzate Jucu amplasată pe platforma </w:t>
            </w:r>
            <w:proofErr w:type="spellStart"/>
            <w:r w:rsidRPr="00690E59">
              <w:rPr>
                <w:rFonts w:ascii="Montserrat Light" w:hAnsi="Montserrat Light" w:cs="Times New Roman"/>
                <w:lang w:val="ro-RO"/>
              </w:rPr>
              <w:t>Tetarom</w:t>
            </w:r>
            <w:proofErr w:type="spellEnd"/>
            <w:r w:rsidRPr="00690E59">
              <w:rPr>
                <w:rFonts w:ascii="Montserrat Light" w:hAnsi="Montserrat Light" w:cs="Times New Roman"/>
                <w:lang w:val="ro-RO"/>
              </w:rPr>
              <w:t xml:space="preserve"> 3”, </w:t>
            </w:r>
            <w:r w:rsidR="00957C52">
              <w:rPr>
                <w:rFonts w:ascii="Montserrat Light" w:hAnsi="Montserrat Light" w:cs="Times New Roman"/>
                <w:lang w:val="ro-RO"/>
              </w:rPr>
              <w:t>a fost obținut</w:t>
            </w:r>
            <w:r w:rsidRPr="00690E59">
              <w:rPr>
                <w:rFonts w:ascii="Montserrat Light" w:hAnsi="Montserrat Light" w:cs="Times New Roman"/>
                <w:lang w:val="ro-RO"/>
              </w:rPr>
              <w:t xml:space="preserve"> CER</w:t>
            </w:r>
            <w:r w:rsidR="00957C52">
              <w:rPr>
                <w:rFonts w:ascii="Montserrat Light" w:hAnsi="Montserrat Light" w:cs="Times New Roman"/>
                <w:lang w:val="ro-RO"/>
              </w:rPr>
              <w:t>T</w:t>
            </w:r>
            <w:r w:rsidRPr="00690E59">
              <w:rPr>
                <w:rFonts w:ascii="Montserrat Light" w:hAnsi="Montserrat Light" w:cs="Times New Roman"/>
                <w:lang w:val="ro-RO"/>
              </w:rPr>
              <w:t xml:space="preserve">IFICATUL DE URBANISM nr. 51 din 04.04.2024 </w:t>
            </w:r>
            <w:r w:rsidR="00957C52">
              <w:rPr>
                <w:rFonts w:ascii="Montserrat Light" w:hAnsi="Montserrat Light" w:cs="Times New Roman"/>
                <w:lang w:val="ro-RO"/>
              </w:rPr>
              <w:t>î</w:t>
            </w:r>
            <w:r w:rsidRPr="00690E59">
              <w:rPr>
                <w:rFonts w:ascii="Montserrat Light" w:hAnsi="Montserrat Light" w:cs="Times New Roman"/>
                <w:lang w:val="ro-RO"/>
              </w:rPr>
              <w:t>n scopul ”DESFIIN</w:t>
            </w:r>
            <w:r w:rsidR="00957C52">
              <w:rPr>
                <w:rFonts w:ascii="Montserrat Light" w:hAnsi="Montserrat Light" w:cs="Times New Roman"/>
                <w:lang w:val="ro-RO"/>
              </w:rPr>
              <w:t>Ț</w:t>
            </w:r>
            <w:r w:rsidRPr="00690E59">
              <w:rPr>
                <w:rFonts w:ascii="Montserrat Light" w:hAnsi="Montserrat Light" w:cs="Times New Roman"/>
                <w:lang w:val="ro-RO"/>
              </w:rPr>
              <w:t xml:space="preserve">ĂRII CONSTRUCȚIILOR EXISTENTE ȘI CONSTRUIRE A OBIECTIVULUI STAȚIE DE EPURARE NOUĂ”. </w:t>
            </w:r>
            <w:r w:rsidR="00F26A1D">
              <w:rPr>
                <w:rFonts w:ascii="Montserrat Light" w:hAnsi="Montserrat Light" w:cs="Times New Roman"/>
                <w:lang w:val="ro-RO"/>
              </w:rPr>
              <w:t>Pentru acest motiv este necesară trecerea construcției existente din domeniul public, în domeniul privat al Județului Cluj.</w:t>
            </w:r>
          </w:p>
        </w:tc>
      </w:tr>
      <w:tr w:rsidR="009F2146" w:rsidRPr="00875538" w14:paraId="7BA9B879" w14:textId="77777777" w:rsidTr="00BF6ED8">
        <w:tc>
          <w:tcPr>
            <w:tcW w:w="9891" w:type="dxa"/>
            <w:shd w:val="clear" w:color="auto" w:fill="auto"/>
          </w:tcPr>
          <w:p w14:paraId="50B99C30" w14:textId="457FC5B3" w:rsidR="005F2B44" w:rsidRPr="00875538" w:rsidRDefault="005F2B44" w:rsidP="00875538">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875538">
              <w:rPr>
                <w:rFonts w:ascii="Montserrat Light" w:eastAsia="Times New Roman" w:hAnsi="Montserrat Light"/>
                <w:b/>
                <w:bCs/>
                <w:noProof/>
                <w:shd w:val="clear" w:color="auto" w:fill="FFFFFF"/>
              </w:rPr>
              <w:t>Cerinţe care reclamă oportunitatea actului administrativ:</w:t>
            </w:r>
          </w:p>
        </w:tc>
      </w:tr>
      <w:tr w:rsidR="009F2146" w:rsidRPr="00875538" w14:paraId="1E608E00" w14:textId="77777777" w:rsidTr="00BF6ED8">
        <w:tc>
          <w:tcPr>
            <w:tcW w:w="9891" w:type="dxa"/>
            <w:shd w:val="clear" w:color="auto" w:fill="auto"/>
          </w:tcPr>
          <w:p w14:paraId="3C17848A" w14:textId="77777777" w:rsidR="0058085B" w:rsidRDefault="0058085B" w:rsidP="0058085B">
            <w:pPr>
              <w:spacing w:line="240" w:lineRule="auto"/>
              <w:ind w:firstLine="632"/>
              <w:jc w:val="both"/>
              <w:rPr>
                <w:rFonts w:ascii="Montserrat Light" w:hAnsi="Montserrat Light" w:cs="Times New Roman"/>
                <w:bCs/>
                <w:lang w:val="ro-RO"/>
              </w:rPr>
            </w:pPr>
            <w:r>
              <w:rPr>
                <w:rFonts w:ascii="Montserrat Light" w:eastAsia="Times New Roman" w:hAnsi="Montserrat Light"/>
                <w:bCs/>
                <w:noProof/>
                <w:shd w:val="clear" w:color="auto" w:fill="FFFFFF"/>
              </w:rPr>
              <w:t xml:space="preserve">Având în vedere stadiul avansat de implementare a </w:t>
            </w:r>
            <w:r>
              <w:rPr>
                <w:rFonts w:ascii="Montserrat Light" w:hAnsi="Montserrat Light" w:cs="Times New Roman"/>
                <w:bCs/>
                <w:lang w:val="ro-RO"/>
              </w:rPr>
              <w:t xml:space="preserve">proiectului de investiție ”Extinderea și reabilitarea Stației de Epurare a Apelor Uzate Jucu” – respectiv faptul că pentru începerea lucrărilor de construcție, mai este necesară doar obținerea de către </w:t>
            </w:r>
            <w:r>
              <w:rPr>
                <w:rFonts w:ascii="Montserrat Light" w:hAnsi="Montserrat Light" w:cs="Times New Roman"/>
                <w:bCs/>
                <w:lang w:val="ro-RO"/>
              </w:rPr>
              <w:lastRenderedPageBreak/>
              <w:t>Compania de Apă Someș SA a autorizației de construire –, precum și faptul că autorizația se poate emite doar dacă asupra terenului pe care se construiește, solicitantul deține un drept real (în acest caz dreptul de superficie), se impune emiterea cu celeritate a acordului Județului Cluj pentru alipirea imobilelor identificate anterior.</w:t>
            </w:r>
          </w:p>
          <w:p w14:paraId="79267C2D" w14:textId="1AA13449" w:rsidR="0058085B" w:rsidRDefault="0058085B" w:rsidP="0058085B">
            <w:pPr>
              <w:spacing w:line="240" w:lineRule="auto"/>
              <w:ind w:firstLine="632"/>
              <w:jc w:val="both"/>
              <w:rPr>
                <w:rFonts w:ascii="Montserrat Light" w:hAnsi="Montserrat Light" w:cs="Times New Roman"/>
                <w:bCs/>
                <w:lang w:val="ro-RO"/>
              </w:rPr>
            </w:pPr>
            <w:r>
              <w:rPr>
                <w:rFonts w:ascii="Montserrat Light" w:hAnsi="Montserrat Light" w:cs="Times New Roman"/>
                <w:bCs/>
                <w:lang w:val="ro-RO"/>
              </w:rPr>
              <w:t xml:space="preserve">Astfel, pentru încheierea contractului de constituire a dreptului de superficie, administrare și prestări servicii conexe, între societatea </w:t>
            </w:r>
            <w:proofErr w:type="spellStart"/>
            <w:r>
              <w:rPr>
                <w:rFonts w:ascii="Montserrat Light" w:hAnsi="Montserrat Light" w:cs="Times New Roman"/>
                <w:bCs/>
                <w:lang w:val="ro-RO"/>
              </w:rPr>
              <w:t>Tetarom</w:t>
            </w:r>
            <w:proofErr w:type="spellEnd"/>
            <w:r>
              <w:rPr>
                <w:rFonts w:ascii="Montserrat Light" w:hAnsi="Montserrat Light" w:cs="Times New Roman"/>
                <w:bCs/>
                <w:lang w:val="ro-RO"/>
              </w:rPr>
              <w:t xml:space="preserve"> SA – în calitate de proprietar – și  societatea  Compania de Apă Someș SA – în calitate de titular al dreptului de superficie, este </w:t>
            </w:r>
            <w:r w:rsidR="002B30B1">
              <w:rPr>
                <w:rFonts w:ascii="Montserrat Light" w:hAnsi="Montserrat Light" w:cs="Times New Roman"/>
                <w:bCs/>
                <w:lang w:val="ro-RO"/>
              </w:rPr>
              <w:t>necesar acordul proprietarului construcției – Județul Cluj – cu privire la constituirea dreptului de superficie.</w:t>
            </w:r>
          </w:p>
          <w:p w14:paraId="164CE101" w14:textId="0EEA3F74" w:rsidR="00E55F91" w:rsidRPr="009220F8" w:rsidRDefault="00957C52" w:rsidP="009220F8">
            <w:pPr>
              <w:spacing w:line="240" w:lineRule="auto"/>
              <w:ind w:firstLine="632"/>
              <w:jc w:val="both"/>
              <w:rPr>
                <w:rFonts w:ascii="Montserrat Light" w:eastAsia="Times New Roman" w:hAnsi="Montserrat Light"/>
                <w:bCs/>
                <w:noProof/>
                <w:shd w:val="clear" w:color="auto" w:fill="FFFFFF"/>
              </w:rPr>
            </w:pPr>
            <w:r w:rsidRPr="00D51432">
              <w:rPr>
                <w:rFonts w:ascii="Montserrat Light" w:hAnsi="Montserrat Light" w:cs="Times New Roman"/>
                <w:bCs/>
                <w:lang w:val="ro-RO"/>
              </w:rPr>
              <w:t>Construcția nou edificată, ca urmare a implementării proiectului ”Extinderea și reabilitarea Stației de Epurare a Apelor Uzate Jucu” va rămâne în proprietatea Companiei de Apă Someș SA până la amortizarea investiției</w:t>
            </w:r>
            <w:r w:rsidR="00D51432" w:rsidRPr="00D51432">
              <w:rPr>
                <w:rFonts w:ascii="Montserrat Light" w:hAnsi="Montserrat Light" w:cs="Times New Roman"/>
                <w:bCs/>
                <w:lang w:val="ro-RO"/>
              </w:rPr>
              <w:t xml:space="preserve"> și punerea în funcțiune a noii stații.</w:t>
            </w:r>
          </w:p>
        </w:tc>
      </w:tr>
      <w:tr w:rsidR="009F2146" w:rsidRPr="00875538" w14:paraId="284F0991" w14:textId="77777777" w:rsidTr="00BF6ED8">
        <w:tc>
          <w:tcPr>
            <w:tcW w:w="9891" w:type="dxa"/>
            <w:shd w:val="clear" w:color="auto" w:fill="auto"/>
          </w:tcPr>
          <w:p w14:paraId="57E932CF" w14:textId="4A246B41" w:rsidR="008F76F2" w:rsidRPr="00875538" w:rsidRDefault="008F76F2" w:rsidP="00875538">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875538">
              <w:rPr>
                <w:rFonts w:ascii="Montserrat Light" w:eastAsia="Times New Roman" w:hAnsi="Montserrat Light"/>
                <w:b/>
                <w:bCs/>
                <w:noProof/>
              </w:rPr>
              <w:lastRenderedPageBreak/>
              <w:t xml:space="preserve">Schimbări preconizate: </w:t>
            </w:r>
          </w:p>
        </w:tc>
      </w:tr>
      <w:tr w:rsidR="009F2146" w:rsidRPr="00875538" w14:paraId="7AB0DA85" w14:textId="77777777" w:rsidTr="00BF6ED8">
        <w:tc>
          <w:tcPr>
            <w:tcW w:w="9891" w:type="dxa"/>
            <w:shd w:val="clear" w:color="auto" w:fill="auto"/>
          </w:tcPr>
          <w:p w14:paraId="151250C2" w14:textId="4752FCB8" w:rsidR="008C29D2" w:rsidRPr="00875538" w:rsidRDefault="008C29D2" w:rsidP="00875538">
            <w:pPr>
              <w:pStyle w:val="Corptext"/>
              <w:contextualSpacing/>
              <w:jc w:val="both"/>
              <w:rPr>
                <w:rFonts w:ascii="Montserrat Light" w:hAnsi="Montserrat Light"/>
                <w:b w:val="0"/>
                <w:bCs w:val="0"/>
                <w:noProof/>
                <w:sz w:val="22"/>
                <w:szCs w:val="22"/>
                <w:lang w:val="ro-RO"/>
              </w:rPr>
            </w:pPr>
            <w:r w:rsidRPr="00875538">
              <w:rPr>
                <w:rFonts w:ascii="Montserrat Light" w:hAnsi="Montserrat Light"/>
                <w:b w:val="0"/>
                <w:bCs w:val="0"/>
                <w:noProof/>
                <w:sz w:val="22"/>
                <w:szCs w:val="22"/>
                <w:lang w:val="ro-RO"/>
              </w:rPr>
              <w:t xml:space="preserve">Scopul proiectului de hotărâre este crearea cadrului legal pentru </w:t>
            </w:r>
            <w:r w:rsidR="00610E5D">
              <w:rPr>
                <w:rFonts w:ascii="Montserrat Light" w:hAnsi="Montserrat Light"/>
                <w:b w:val="0"/>
                <w:bCs w:val="0"/>
                <w:noProof/>
                <w:sz w:val="22"/>
                <w:szCs w:val="22"/>
                <w:lang w:val="ro-RO"/>
              </w:rPr>
              <w:t>constituirea dreptului de superficie asupra imobilului înscris în Cartea Funciară nr. 72323 Jucu</w:t>
            </w:r>
          </w:p>
        </w:tc>
      </w:tr>
      <w:tr w:rsidR="009F2146" w:rsidRPr="00875538" w14:paraId="6474E8DB" w14:textId="77777777" w:rsidTr="00BF6ED8">
        <w:tc>
          <w:tcPr>
            <w:tcW w:w="9891" w:type="dxa"/>
            <w:shd w:val="clear" w:color="auto" w:fill="auto"/>
          </w:tcPr>
          <w:p w14:paraId="6DBC1B6C" w14:textId="77777777" w:rsidR="008F76F2" w:rsidRPr="00875538"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75538">
              <w:rPr>
                <w:rFonts w:ascii="Montserrat Light" w:eastAsia="Times New Roman" w:hAnsi="Montserrat Light" w:cs="Times New Roman"/>
                <w:b/>
                <w:bCs/>
                <w:noProof/>
                <w:lang w:val="en-US"/>
              </w:rPr>
              <w:t xml:space="preserve">Secțiunea a 2-a - Impactul socio-economic: </w:t>
            </w:r>
          </w:p>
        </w:tc>
      </w:tr>
      <w:tr w:rsidR="009F2146" w:rsidRPr="00875538" w14:paraId="0BE4C22D" w14:textId="77777777" w:rsidTr="00BF6ED8">
        <w:tc>
          <w:tcPr>
            <w:tcW w:w="9891" w:type="dxa"/>
            <w:shd w:val="clear" w:color="auto" w:fill="auto"/>
          </w:tcPr>
          <w:p w14:paraId="741605AD" w14:textId="77777777" w:rsidR="008F76F2" w:rsidRPr="00875538" w:rsidRDefault="008F76F2" w:rsidP="00875538">
            <w:pPr>
              <w:spacing w:line="240" w:lineRule="auto"/>
              <w:jc w:val="both"/>
              <w:rPr>
                <w:rFonts w:ascii="Montserrat Light" w:eastAsia="Times New Roman" w:hAnsi="Montserrat Light" w:cs="Times New Roman"/>
                <w:b/>
                <w:bCs/>
                <w:lang w:val="ro-RO"/>
              </w:rPr>
            </w:pPr>
            <w:r w:rsidRPr="00875538">
              <w:rPr>
                <w:rFonts w:ascii="Montserrat Light" w:eastAsia="Times New Roman" w:hAnsi="Montserrat Light" w:cs="Times New Roman"/>
                <w:lang w:val="ro-RO"/>
              </w:rPr>
              <w:t>Nu este</w:t>
            </w:r>
            <w:r w:rsidRPr="00875538">
              <w:rPr>
                <w:rFonts w:ascii="Montserrat Light" w:eastAsia="Times New Roman" w:hAnsi="Montserrat Light" w:cs="Times New Roman"/>
                <w:b/>
                <w:bCs/>
                <w:lang w:val="ro-RO"/>
              </w:rPr>
              <w:t xml:space="preserve"> </w:t>
            </w:r>
            <w:r w:rsidRPr="00875538">
              <w:rPr>
                <w:rFonts w:ascii="Montserrat Light" w:eastAsia="Times New Roman" w:hAnsi="Montserrat Light" w:cs="Times New Roman"/>
                <w:lang w:val="ro-RO"/>
              </w:rPr>
              <w:t>cazul</w:t>
            </w:r>
          </w:p>
        </w:tc>
      </w:tr>
      <w:tr w:rsidR="009F2146" w:rsidRPr="00875538" w14:paraId="4A96DDCF" w14:textId="77777777" w:rsidTr="00BF6ED8">
        <w:tc>
          <w:tcPr>
            <w:tcW w:w="9891" w:type="dxa"/>
            <w:shd w:val="clear" w:color="auto" w:fill="auto"/>
          </w:tcPr>
          <w:p w14:paraId="61F9E36E" w14:textId="3BF6B81C" w:rsidR="008F76F2" w:rsidRPr="00875538"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75538">
              <w:rPr>
                <w:rFonts w:ascii="Montserrat Light" w:eastAsia="Times New Roman" w:hAnsi="Montserrat Light" w:cs="Times New Roman"/>
                <w:b/>
                <w:bCs/>
                <w:noProof/>
                <w:lang w:val="en-US"/>
              </w:rPr>
              <w:t>Secțiunea a 3-a - Impactul financiar asupra bugetului judeţului pe termen scurt</w:t>
            </w:r>
            <w:r w:rsidR="00D1068C" w:rsidRPr="00875538">
              <w:rPr>
                <w:rFonts w:ascii="Montserrat Light" w:eastAsia="Times New Roman" w:hAnsi="Montserrat Light" w:cs="Times New Roman"/>
                <w:b/>
                <w:bCs/>
                <w:noProof/>
                <w:lang w:val="en-US"/>
              </w:rPr>
              <w:t xml:space="preserve"> </w:t>
            </w:r>
            <w:r w:rsidRPr="00875538">
              <w:rPr>
                <w:rFonts w:ascii="Montserrat Light" w:eastAsia="Times New Roman" w:hAnsi="Montserrat Light" w:cs="Times New Roman"/>
                <w:b/>
                <w:bCs/>
                <w:noProof/>
                <w:lang w:val="en-US"/>
              </w:rPr>
              <w:t xml:space="preserve">(an curent)/lung: </w:t>
            </w:r>
          </w:p>
        </w:tc>
      </w:tr>
      <w:tr w:rsidR="009F2146" w:rsidRPr="00875538" w14:paraId="51D19803" w14:textId="77777777" w:rsidTr="00BF6ED8">
        <w:tc>
          <w:tcPr>
            <w:tcW w:w="9891" w:type="dxa"/>
            <w:shd w:val="clear" w:color="auto" w:fill="auto"/>
          </w:tcPr>
          <w:p w14:paraId="18C828CA" w14:textId="77777777" w:rsidR="008F76F2" w:rsidRPr="00875538" w:rsidRDefault="008F76F2" w:rsidP="00875538">
            <w:pPr>
              <w:spacing w:line="240" w:lineRule="auto"/>
              <w:jc w:val="both"/>
              <w:rPr>
                <w:rFonts w:ascii="Montserrat Light" w:eastAsia="Calibri" w:hAnsi="Montserrat Light" w:cs="Times New Roman"/>
                <w:b/>
                <w:bCs/>
                <w:noProof/>
                <w:lang w:val="ro-RO" w:eastAsia="ro-RO"/>
              </w:rPr>
            </w:pPr>
            <w:r w:rsidRPr="00875538">
              <w:rPr>
                <w:rFonts w:ascii="Montserrat Light" w:eastAsia="Times New Roman" w:hAnsi="Montserrat Light" w:cs="Times New Roman"/>
                <w:lang w:val="ro-RO"/>
              </w:rPr>
              <w:t>Nu este</w:t>
            </w:r>
            <w:r w:rsidRPr="00875538">
              <w:rPr>
                <w:rFonts w:ascii="Montserrat Light" w:eastAsia="Times New Roman" w:hAnsi="Montserrat Light" w:cs="Times New Roman"/>
                <w:b/>
                <w:bCs/>
                <w:lang w:val="ro-RO"/>
              </w:rPr>
              <w:t xml:space="preserve"> </w:t>
            </w:r>
            <w:r w:rsidRPr="00875538">
              <w:rPr>
                <w:rFonts w:ascii="Montserrat Light" w:eastAsia="Times New Roman" w:hAnsi="Montserrat Light" w:cs="Times New Roman"/>
                <w:lang w:val="ro-RO"/>
              </w:rPr>
              <w:t>cazul</w:t>
            </w:r>
          </w:p>
        </w:tc>
      </w:tr>
      <w:tr w:rsidR="009F2146" w:rsidRPr="00875538" w14:paraId="4A96F5D3" w14:textId="77777777" w:rsidTr="00BF6ED8">
        <w:trPr>
          <w:trHeight w:val="573"/>
        </w:trPr>
        <w:tc>
          <w:tcPr>
            <w:tcW w:w="9891" w:type="dxa"/>
            <w:shd w:val="clear" w:color="auto" w:fill="auto"/>
          </w:tcPr>
          <w:p w14:paraId="70C181A1" w14:textId="77777777" w:rsidR="008F76F2" w:rsidRPr="00875538" w:rsidRDefault="008F76F2" w:rsidP="00875538">
            <w:pPr>
              <w:spacing w:line="240" w:lineRule="auto"/>
              <w:jc w:val="both"/>
              <w:rPr>
                <w:rFonts w:ascii="Montserrat Light" w:eastAsia="Times New Roman" w:hAnsi="Montserrat Light" w:cs="Times New Roman"/>
                <w:b/>
                <w:bCs/>
                <w:noProof/>
                <w:lang w:val="en-US"/>
              </w:rPr>
            </w:pPr>
            <w:r w:rsidRPr="00875538">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875538">
              <w:rPr>
                <w:rFonts w:ascii="Montserrat Light" w:eastAsia="Times New Roman" w:hAnsi="Montserrat Light" w:cs="Times New Roman"/>
                <w:b/>
                <w:bCs/>
                <w:noProof/>
                <w:shd w:val="clear" w:color="auto" w:fill="FFFFFF"/>
                <w:lang w:val="en-US"/>
              </w:rPr>
              <w:t>actului administrativ</w:t>
            </w:r>
            <w:r w:rsidRPr="00875538">
              <w:rPr>
                <w:rFonts w:ascii="Montserrat Light" w:eastAsia="Times New Roman" w:hAnsi="Montserrat Light" w:cs="Times New Roman"/>
                <w:b/>
                <w:bCs/>
                <w:noProof/>
                <w:lang w:val="en-US"/>
              </w:rPr>
              <w:t xml:space="preserve">: </w:t>
            </w:r>
          </w:p>
        </w:tc>
      </w:tr>
      <w:tr w:rsidR="009F2146" w:rsidRPr="00875538" w14:paraId="60E0BB11" w14:textId="77777777" w:rsidTr="00BF6ED8">
        <w:trPr>
          <w:trHeight w:val="275"/>
        </w:trPr>
        <w:tc>
          <w:tcPr>
            <w:tcW w:w="9891" w:type="dxa"/>
            <w:shd w:val="clear" w:color="auto" w:fill="auto"/>
          </w:tcPr>
          <w:p w14:paraId="1C616EB4" w14:textId="77777777" w:rsidR="008F76F2" w:rsidRPr="00875538" w:rsidRDefault="008F76F2" w:rsidP="00875538">
            <w:pPr>
              <w:spacing w:line="240" w:lineRule="auto"/>
              <w:jc w:val="both"/>
              <w:rPr>
                <w:rFonts w:ascii="Montserrat Light" w:eastAsia="Times New Roman" w:hAnsi="Montserrat Light" w:cs="Times New Roman"/>
                <w:noProof/>
                <w:lang w:val="en-US"/>
              </w:rPr>
            </w:pPr>
            <w:r w:rsidRPr="00875538">
              <w:rPr>
                <w:rFonts w:ascii="Montserrat Light" w:eastAsia="Times New Roman" w:hAnsi="Montserrat Light" w:cs="Times New Roman"/>
                <w:noProof/>
                <w:lang w:val="en-US"/>
              </w:rPr>
              <w:t>Nu este cazul</w:t>
            </w:r>
          </w:p>
        </w:tc>
      </w:tr>
      <w:tr w:rsidR="009F2146" w:rsidRPr="00875538" w14:paraId="08110B6F" w14:textId="77777777" w:rsidTr="00BF6ED8">
        <w:tc>
          <w:tcPr>
            <w:tcW w:w="9891" w:type="dxa"/>
            <w:shd w:val="clear" w:color="auto" w:fill="auto"/>
          </w:tcPr>
          <w:p w14:paraId="3AEBEDDD" w14:textId="192F1A07" w:rsidR="008F76F2" w:rsidRPr="00875538" w:rsidRDefault="008F76F2" w:rsidP="00875538">
            <w:pPr>
              <w:spacing w:line="240" w:lineRule="auto"/>
              <w:jc w:val="both"/>
              <w:outlineLvl w:val="1"/>
              <w:rPr>
                <w:rFonts w:ascii="Montserrat Light" w:eastAsia="Times New Roman" w:hAnsi="Montserrat Light" w:cs="Times New Roman"/>
                <w:b/>
                <w:bCs/>
                <w:noProof/>
                <w:lang w:val="en-US"/>
              </w:rPr>
            </w:pPr>
            <w:r w:rsidRPr="00875538">
              <w:rPr>
                <w:rFonts w:ascii="Montserrat Light" w:eastAsia="Times New Roman" w:hAnsi="Montserrat Light" w:cs="Times New Roman"/>
                <w:b/>
                <w:bCs/>
                <w:noProof/>
                <w:lang w:val="en-US"/>
              </w:rPr>
              <w:t xml:space="preserve">Secțiunea a 5-a – </w:t>
            </w:r>
            <w:r w:rsidRPr="00875538">
              <w:rPr>
                <w:rFonts w:ascii="Montserrat Light" w:eastAsia="Times New Roman" w:hAnsi="Montserrat Light" w:cs="Times New Roman"/>
                <w:b/>
                <w:noProof/>
                <w:lang w:val="en-US"/>
              </w:rPr>
              <w:t xml:space="preserve">Efectele </w:t>
            </w:r>
            <w:r w:rsidRPr="00875538">
              <w:rPr>
                <w:rFonts w:ascii="Montserrat Light" w:eastAsia="Times New Roman" w:hAnsi="Montserrat Light" w:cs="Times New Roman"/>
                <w:b/>
                <w:bCs/>
                <w:noProof/>
                <w:shd w:val="clear" w:color="auto" w:fill="FFFFFF"/>
                <w:lang w:val="en-US"/>
              </w:rPr>
              <w:t>actului administrativ</w:t>
            </w:r>
            <w:r w:rsidRPr="00875538">
              <w:rPr>
                <w:rFonts w:ascii="Montserrat Light" w:eastAsia="Times New Roman" w:hAnsi="Montserrat Light" w:cs="Times New Roman"/>
                <w:b/>
                <w:noProof/>
                <w:lang w:val="en-US"/>
              </w:rPr>
              <w:t xml:space="preserve"> asupra actelor administrative</w:t>
            </w:r>
            <w:r w:rsidR="00905E1D" w:rsidRPr="00875538">
              <w:rPr>
                <w:rFonts w:ascii="Montserrat Light" w:eastAsia="Times New Roman" w:hAnsi="Montserrat Light" w:cs="Times New Roman"/>
                <w:b/>
                <w:noProof/>
                <w:lang w:val="en-US"/>
              </w:rPr>
              <w:t xml:space="preserve"> </w:t>
            </w:r>
            <w:r w:rsidRPr="00875538">
              <w:rPr>
                <w:rFonts w:ascii="Montserrat Light" w:eastAsia="Times New Roman" w:hAnsi="Montserrat Light" w:cs="Times New Roman"/>
                <w:b/>
                <w:noProof/>
                <w:lang w:val="en-US"/>
              </w:rPr>
              <w:t>în vigoare</w:t>
            </w:r>
            <w:r w:rsidRPr="00875538">
              <w:rPr>
                <w:rFonts w:ascii="Montserrat Light" w:eastAsia="Times New Roman" w:hAnsi="Montserrat Light" w:cs="Times New Roman"/>
                <w:b/>
                <w:bCs/>
                <w:noProof/>
                <w:lang w:val="en-US"/>
              </w:rPr>
              <w:t xml:space="preserve"> și măsuri de implementare: </w:t>
            </w:r>
          </w:p>
        </w:tc>
      </w:tr>
      <w:tr w:rsidR="009F2146" w:rsidRPr="00875538" w14:paraId="506739C7" w14:textId="77777777" w:rsidTr="00BF6ED8">
        <w:trPr>
          <w:trHeight w:val="305"/>
        </w:trPr>
        <w:tc>
          <w:tcPr>
            <w:tcW w:w="9891" w:type="dxa"/>
            <w:shd w:val="clear" w:color="auto" w:fill="auto"/>
          </w:tcPr>
          <w:p w14:paraId="4B9B7BC7" w14:textId="77777777" w:rsidR="009220F8" w:rsidRDefault="00610E5D" w:rsidP="00875538">
            <w:pPr>
              <w:spacing w:line="240" w:lineRule="auto"/>
              <w:jc w:val="both"/>
              <w:rPr>
                <w:rFonts w:ascii="Montserrat Light" w:hAnsi="Montserrat Light"/>
              </w:rPr>
            </w:pPr>
            <w:r>
              <w:rPr>
                <w:rFonts w:ascii="Montserrat Light" w:hAnsi="Montserrat Light"/>
                <w:noProof/>
                <w:lang w:val="ro-RO" w:eastAsia="ro-RO"/>
              </w:rPr>
              <w:t xml:space="preserve">Prezentul act administrativ reprezintă o continuare a demersurilor începute prin Hotărârea Consiliului Județean Cluj nr. </w:t>
            </w:r>
            <w:r w:rsidR="00B8791B">
              <w:rPr>
                <w:rFonts w:ascii="Montserrat Light" w:hAnsi="Montserrat Light"/>
                <w:noProof/>
                <w:lang w:val="ro-RO" w:eastAsia="ro-RO"/>
              </w:rPr>
              <w:t>34/2024</w:t>
            </w:r>
            <w:r w:rsidR="009220F8">
              <w:rPr>
                <w:rFonts w:ascii="Montserrat Light" w:hAnsi="Montserrat Light"/>
                <w:noProof/>
                <w:lang w:val="ro-RO" w:eastAsia="ro-RO"/>
              </w:rPr>
              <w:t xml:space="preserve">. </w:t>
            </w:r>
            <w:r w:rsidR="009220F8">
              <w:rPr>
                <w:rFonts w:ascii="Montserrat Light" w:eastAsia="Calibri" w:hAnsi="Montserrat Light" w:cs="Times New Roman"/>
                <w:lang w:val="en-US" w:eastAsia="ro-RO"/>
              </w:rPr>
              <w:t xml:space="preserve">La data </w:t>
            </w:r>
            <w:proofErr w:type="spellStart"/>
            <w:r w:rsidR="009220F8">
              <w:rPr>
                <w:rFonts w:ascii="Montserrat Light" w:eastAsia="Calibri" w:hAnsi="Montserrat Light" w:cs="Times New Roman"/>
                <w:lang w:val="en-US" w:eastAsia="ro-RO"/>
              </w:rPr>
              <w:t>intrării</w:t>
            </w:r>
            <w:proofErr w:type="spellEnd"/>
            <w:r w:rsidR="009220F8">
              <w:rPr>
                <w:rFonts w:ascii="Montserrat Light" w:eastAsia="Calibri" w:hAnsi="Montserrat Light" w:cs="Times New Roman"/>
                <w:lang w:val="en-US" w:eastAsia="ro-RO"/>
              </w:rPr>
              <w:t xml:space="preserve"> </w:t>
            </w:r>
            <w:proofErr w:type="spellStart"/>
            <w:r w:rsidR="009220F8">
              <w:rPr>
                <w:rFonts w:ascii="Montserrat Light" w:eastAsia="Calibri" w:hAnsi="Montserrat Light" w:cs="Times New Roman"/>
                <w:lang w:val="en-US" w:eastAsia="ro-RO"/>
              </w:rPr>
              <w:t>în</w:t>
            </w:r>
            <w:proofErr w:type="spellEnd"/>
            <w:r w:rsidR="009220F8">
              <w:rPr>
                <w:rFonts w:ascii="Montserrat Light" w:eastAsia="Calibri" w:hAnsi="Montserrat Light" w:cs="Times New Roman"/>
                <w:lang w:val="en-US" w:eastAsia="ro-RO"/>
              </w:rPr>
              <w:t xml:space="preserve"> </w:t>
            </w:r>
            <w:proofErr w:type="spellStart"/>
            <w:r w:rsidR="009220F8" w:rsidRPr="001E3A9F">
              <w:rPr>
                <w:rFonts w:ascii="Montserrat Light" w:eastAsia="Calibri" w:hAnsi="Montserrat Light" w:cs="Times New Roman"/>
                <w:lang w:val="en-US" w:eastAsia="ro-RO"/>
              </w:rPr>
              <w:t>vigoare</w:t>
            </w:r>
            <w:proofErr w:type="spellEnd"/>
            <w:r w:rsidR="009220F8" w:rsidRPr="001E3A9F">
              <w:rPr>
                <w:rFonts w:ascii="Montserrat Light" w:eastAsia="Calibri" w:hAnsi="Montserrat Light" w:cs="Times New Roman"/>
                <w:lang w:val="en-US" w:eastAsia="ro-RO"/>
              </w:rPr>
              <w:t xml:space="preserve"> a </w:t>
            </w:r>
            <w:proofErr w:type="spellStart"/>
            <w:r w:rsidR="009220F8" w:rsidRPr="001E3A9F">
              <w:rPr>
                <w:rFonts w:ascii="Montserrat Light" w:eastAsia="Calibri" w:hAnsi="Montserrat Light" w:cs="Times New Roman"/>
                <w:lang w:val="en-US" w:eastAsia="ro-RO"/>
              </w:rPr>
              <w:t>prezentei</w:t>
            </w:r>
            <w:proofErr w:type="spellEnd"/>
            <w:r w:rsidR="009220F8" w:rsidRPr="001E3A9F">
              <w:rPr>
                <w:rFonts w:ascii="Montserrat Light" w:eastAsia="Calibri" w:hAnsi="Montserrat Light" w:cs="Times New Roman"/>
                <w:lang w:val="en-US" w:eastAsia="ro-RO"/>
              </w:rPr>
              <w:t xml:space="preserve"> </w:t>
            </w:r>
            <w:proofErr w:type="spellStart"/>
            <w:r w:rsidR="009220F8" w:rsidRPr="001E3A9F">
              <w:rPr>
                <w:rFonts w:ascii="Montserrat Light" w:eastAsia="Calibri" w:hAnsi="Montserrat Light" w:cs="Times New Roman"/>
                <w:lang w:val="en-US" w:eastAsia="ro-RO"/>
              </w:rPr>
              <w:t>hotărâri</w:t>
            </w:r>
            <w:proofErr w:type="spellEnd"/>
            <w:r w:rsidR="009220F8" w:rsidRPr="001E3A9F">
              <w:rPr>
                <w:rFonts w:ascii="Montserrat Light" w:eastAsia="Calibri" w:hAnsi="Montserrat Light" w:cs="Times New Roman"/>
                <w:lang w:val="en-US" w:eastAsia="ro-RO"/>
              </w:rPr>
              <w:t xml:space="preserve"> se </w:t>
            </w:r>
            <w:proofErr w:type="spellStart"/>
            <w:r w:rsidR="009220F8" w:rsidRPr="001E3A9F">
              <w:rPr>
                <w:rFonts w:ascii="Montserrat Light" w:eastAsia="Calibri" w:hAnsi="Montserrat Light" w:cs="Times New Roman"/>
                <w:lang w:val="en-US" w:eastAsia="ro-RO"/>
              </w:rPr>
              <w:t>abrogă</w:t>
            </w:r>
            <w:proofErr w:type="spellEnd"/>
            <w:r w:rsidR="009220F8" w:rsidRPr="001E3A9F">
              <w:rPr>
                <w:rFonts w:ascii="Montserrat Light" w:eastAsia="Calibri" w:hAnsi="Montserrat Light" w:cs="Times New Roman"/>
                <w:lang w:val="en-US" w:eastAsia="ro-RO"/>
              </w:rPr>
              <w:t xml:space="preserve"> </w:t>
            </w:r>
            <w:proofErr w:type="spellStart"/>
            <w:r w:rsidR="009220F8" w:rsidRPr="001E3A9F">
              <w:rPr>
                <w:rFonts w:ascii="Montserrat Light" w:eastAsia="Calibri" w:hAnsi="Montserrat Light" w:cs="Times New Roman"/>
                <w:lang w:val="en-US" w:eastAsia="ro-RO"/>
              </w:rPr>
              <w:t>poziția</w:t>
            </w:r>
            <w:proofErr w:type="spellEnd"/>
            <w:r w:rsidR="009220F8" w:rsidRPr="001E3A9F">
              <w:rPr>
                <w:rFonts w:ascii="Montserrat Light" w:eastAsia="Calibri" w:hAnsi="Montserrat Light" w:cs="Times New Roman"/>
                <w:lang w:val="en-US" w:eastAsia="ro-RO"/>
              </w:rPr>
              <w:t xml:space="preserve"> 208 din </w:t>
            </w:r>
            <w:proofErr w:type="spellStart"/>
            <w:r w:rsidR="009220F8" w:rsidRPr="001E3A9F">
              <w:rPr>
                <w:rFonts w:ascii="Montserrat Light" w:eastAsia="Calibri" w:hAnsi="Montserrat Light" w:cs="Times New Roman"/>
                <w:lang w:val="en-US" w:eastAsia="ro-RO"/>
              </w:rPr>
              <w:t>Anexa</w:t>
            </w:r>
            <w:proofErr w:type="spellEnd"/>
            <w:r w:rsidR="009220F8" w:rsidRPr="001E3A9F">
              <w:rPr>
                <w:rFonts w:ascii="Montserrat Light" w:eastAsia="Calibri" w:hAnsi="Montserrat Light" w:cs="Times New Roman"/>
                <w:lang w:val="en-US" w:eastAsia="ro-RO"/>
              </w:rPr>
              <w:t xml:space="preserve"> nr. 2 la </w:t>
            </w:r>
            <w:proofErr w:type="spellStart"/>
            <w:r w:rsidR="009220F8" w:rsidRPr="001E3A9F">
              <w:rPr>
                <w:rFonts w:ascii="Montserrat Light" w:eastAsia="Calibri" w:hAnsi="Montserrat Light" w:cs="Times New Roman"/>
                <w:lang w:val="en-US" w:eastAsia="ro-RO"/>
              </w:rPr>
              <w:t>Hotărârea</w:t>
            </w:r>
            <w:proofErr w:type="spellEnd"/>
            <w:r w:rsidR="009220F8" w:rsidRPr="001E3A9F">
              <w:rPr>
                <w:rFonts w:ascii="Montserrat Light" w:eastAsia="Calibri" w:hAnsi="Montserrat Light" w:cs="Times New Roman"/>
                <w:lang w:val="en-US" w:eastAsia="ro-RO"/>
              </w:rPr>
              <w:t xml:space="preserve"> </w:t>
            </w:r>
            <w:proofErr w:type="spellStart"/>
            <w:r w:rsidR="009220F8" w:rsidRPr="001E3A9F">
              <w:rPr>
                <w:rFonts w:ascii="Montserrat Light" w:eastAsia="Calibri" w:hAnsi="Montserrat Light" w:cs="Times New Roman"/>
                <w:lang w:val="en-US" w:eastAsia="ro-RO"/>
              </w:rPr>
              <w:t>Consiliului</w:t>
            </w:r>
            <w:proofErr w:type="spellEnd"/>
            <w:r w:rsidR="009220F8" w:rsidRPr="001E3A9F">
              <w:rPr>
                <w:rFonts w:ascii="Montserrat Light" w:eastAsia="Calibri" w:hAnsi="Montserrat Light" w:cs="Times New Roman"/>
                <w:lang w:val="en-US" w:eastAsia="ro-RO"/>
              </w:rPr>
              <w:t xml:space="preserve"> </w:t>
            </w:r>
            <w:proofErr w:type="spellStart"/>
            <w:r w:rsidR="009220F8" w:rsidRPr="001E3A9F">
              <w:rPr>
                <w:rFonts w:ascii="Montserrat Light" w:eastAsia="Calibri" w:hAnsi="Montserrat Light" w:cs="Times New Roman"/>
                <w:lang w:val="en-US" w:eastAsia="ro-RO"/>
              </w:rPr>
              <w:t>Județean</w:t>
            </w:r>
            <w:proofErr w:type="spellEnd"/>
            <w:r w:rsidR="009220F8" w:rsidRPr="001E3A9F">
              <w:rPr>
                <w:rFonts w:ascii="Montserrat Light" w:eastAsia="Calibri" w:hAnsi="Montserrat Light" w:cs="Times New Roman"/>
                <w:lang w:val="en-US" w:eastAsia="ro-RO"/>
              </w:rPr>
              <w:t xml:space="preserve"> Cluj nr. 125/2015 </w:t>
            </w:r>
            <w:proofErr w:type="spellStart"/>
            <w:r w:rsidR="009220F8" w:rsidRPr="001E3A9F">
              <w:rPr>
                <w:rFonts w:ascii="Montserrat Light" w:hAnsi="Montserrat Light"/>
              </w:rPr>
              <w:t>privind</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reglementarea</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situaţiei</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juridice</w:t>
            </w:r>
            <w:proofErr w:type="spellEnd"/>
            <w:r w:rsidR="009220F8" w:rsidRPr="001E3A9F">
              <w:rPr>
                <w:rFonts w:ascii="Montserrat Light" w:hAnsi="Montserrat Light"/>
              </w:rPr>
              <w:t xml:space="preserve"> a </w:t>
            </w:r>
            <w:proofErr w:type="spellStart"/>
            <w:r w:rsidR="009220F8" w:rsidRPr="001E3A9F">
              <w:rPr>
                <w:rFonts w:ascii="Montserrat Light" w:hAnsi="Montserrat Light"/>
              </w:rPr>
              <w:t>unor</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elemente</w:t>
            </w:r>
            <w:proofErr w:type="spellEnd"/>
            <w:r w:rsidR="009220F8" w:rsidRPr="001E3A9F">
              <w:rPr>
                <w:rFonts w:ascii="Montserrat Light" w:hAnsi="Montserrat Light"/>
              </w:rPr>
              <w:t xml:space="preserve"> de </w:t>
            </w:r>
            <w:proofErr w:type="spellStart"/>
            <w:r w:rsidR="009220F8" w:rsidRPr="001E3A9F">
              <w:rPr>
                <w:rFonts w:ascii="Montserrat Light" w:hAnsi="Montserrat Light"/>
              </w:rPr>
              <w:t>infrastructură</w:t>
            </w:r>
            <w:proofErr w:type="spellEnd"/>
            <w:r w:rsidR="009220F8" w:rsidRPr="001E3A9F">
              <w:rPr>
                <w:rFonts w:ascii="Montserrat Light" w:hAnsi="Montserrat Light"/>
              </w:rPr>
              <w:t xml:space="preserve"> pentru </w:t>
            </w:r>
            <w:proofErr w:type="spellStart"/>
            <w:r w:rsidR="009220F8" w:rsidRPr="001E3A9F">
              <w:rPr>
                <w:rFonts w:ascii="Montserrat Light" w:hAnsi="Montserrat Light"/>
              </w:rPr>
              <w:t>alimentarea</w:t>
            </w:r>
            <w:proofErr w:type="spellEnd"/>
            <w:r w:rsidR="009220F8" w:rsidRPr="001E3A9F">
              <w:rPr>
                <w:rFonts w:ascii="Montserrat Light" w:hAnsi="Montserrat Light"/>
              </w:rPr>
              <w:t xml:space="preserve"> cu </w:t>
            </w:r>
            <w:proofErr w:type="spellStart"/>
            <w:r w:rsidR="009220F8" w:rsidRPr="001E3A9F">
              <w:rPr>
                <w:rFonts w:ascii="Montserrat Light" w:hAnsi="Montserrat Light"/>
              </w:rPr>
              <w:t>apă</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şi</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canalizare-epurare</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şi</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concesionarea</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acestora</w:t>
            </w:r>
            <w:proofErr w:type="spellEnd"/>
            <w:r w:rsidR="009220F8" w:rsidRPr="001E3A9F">
              <w:rPr>
                <w:rFonts w:ascii="Montserrat Light" w:hAnsi="Montserrat Light"/>
              </w:rPr>
              <w:t xml:space="preserve"> </w:t>
            </w:r>
            <w:proofErr w:type="spellStart"/>
            <w:r w:rsidR="009220F8" w:rsidRPr="001E3A9F">
              <w:rPr>
                <w:rFonts w:ascii="Montserrat Light" w:hAnsi="Montserrat Light"/>
              </w:rPr>
              <w:t>Companiei</w:t>
            </w:r>
            <w:proofErr w:type="spellEnd"/>
            <w:r w:rsidR="009220F8" w:rsidRPr="001E3A9F">
              <w:rPr>
                <w:rFonts w:ascii="Montserrat Light" w:hAnsi="Montserrat Light"/>
              </w:rPr>
              <w:t xml:space="preserve"> de Apă Someş S.A</w:t>
            </w:r>
          </w:p>
          <w:p w14:paraId="769BC1D0" w14:textId="26E86BC5" w:rsidR="003640CB" w:rsidRPr="00875538" w:rsidRDefault="003640CB" w:rsidP="00875538">
            <w:pPr>
              <w:spacing w:line="240" w:lineRule="auto"/>
              <w:jc w:val="both"/>
              <w:rPr>
                <w:rFonts w:ascii="Montserrat Light" w:hAnsi="Montserrat Light"/>
                <w:noProof/>
                <w:lang w:val="ro-RO" w:eastAsia="ro-RO"/>
              </w:rPr>
            </w:pPr>
            <w:r w:rsidRPr="00FD30F7">
              <w:rPr>
                <w:rFonts w:ascii="Montserrat Light" w:hAnsi="Montserrat Light"/>
                <w:noProof/>
                <w:shd w:val="clear" w:color="auto" w:fill="FFFFFF"/>
                <w:lang w:val="ro-RO"/>
              </w:rPr>
              <w:t>Comisia specială de inventariere a domeniului public şi privat a Județului Cluj constituită potrivit art. 289 alin. (2) și (3) din Ordonanța de Urgență a Guvernului</w:t>
            </w:r>
            <w:r w:rsidRPr="005637DE">
              <w:rPr>
                <w:rFonts w:ascii="Montserrat Light" w:hAnsi="Montserrat Light"/>
                <w:noProof/>
                <w:shd w:val="clear" w:color="auto" w:fill="FFFFFF"/>
                <w:lang w:val="ro-RO"/>
              </w:rPr>
              <w:t xml:space="preserve">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w:t>
            </w:r>
            <w:r w:rsidRPr="00546E46">
              <w:rPr>
                <w:rFonts w:ascii="Montserrat Light" w:hAnsi="Montserrat Light"/>
                <w:noProof/>
                <w:shd w:val="clear" w:color="auto" w:fill="FFFFFF"/>
                <w:lang w:val="ro-RO"/>
              </w:rPr>
              <w:t xml:space="preserve">privat </w:t>
            </w:r>
            <w:r w:rsidRPr="005637DE">
              <w:rPr>
                <w:rFonts w:ascii="Montserrat Light" w:hAnsi="Montserrat Light"/>
                <w:noProof/>
                <w:shd w:val="clear" w:color="auto" w:fill="FFFFFF"/>
                <w:lang w:val="ro-RO"/>
              </w:rPr>
              <w:t>al Judeţului Cluj.</w:t>
            </w:r>
          </w:p>
        </w:tc>
      </w:tr>
      <w:tr w:rsidR="009F2146" w:rsidRPr="00875538" w14:paraId="2EE18881" w14:textId="77777777" w:rsidTr="00BF6ED8">
        <w:tc>
          <w:tcPr>
            <w:tcW w:w="9891" w:type="dxa"/>
            <w:shd w:val="clear" w:color="auto" w:fill="auto"/>
          </w:tcPr>
          <w:p w14:paraId="232072D1" w14:textId="77777777" w:rsidR="008F76F2" w:rsidRPr="00875538"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75538">
              <w:rPr>
                <w:rFonts w:ascii="Montserrat Light" w:eastAsia="Times New Roman" w:hAnsi="Montserrat Light" w:cs="Times New Roman"/>
                <w:b/>
                <w:bCs/>
                <w:noProof/>
                <w:lang w:val="en-US"/>
              </w:rPr>
              <w:t>Secțiunea a 6-a – Anexe la referatul de aprobare:</w:t>
            </w:r>
          </w:p>
        </w:tc>
      </w:tr>
      <w:tr w:rsidR="009F2146" w:rsidRPr="00875538" w14:paraId="0311A11F" w14:textId="77777777" w:rsidTr="00BF6ED8">
        <w:tc>
          <w:tcPr>
            <w:tcW w:w="9891" w:type="dxa"/>
            <w:shd w:val="clear" w:color="auto" w:fill="auto"/>
          </w:tcPr>
          <w:p w14:paraId="2C276592" w14:textId="77777777" w:rsidR="00312935" w:rsidRPr="00242C73" w:rsidRDefault="00854770" w:rsidP="00957C52">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sidRPr="00242C73">
              <w:rPr>
                <w:rFonts w:ascii="Montserrat Light" w:hAnsi="Montserrat Light"/>
                <w:lang w:val="ro-RO"/>
              </w:rPr>
              <w:t xml:space="preserve">Adresa </w:t>
            </w:r>
            <w:r w:rsidRPr="00242C73">
              <w:rPr>
                <w:rFonts w:ascii="Montserrat Light" w:eastAsia="Times New Roman" w:hAnsi="Montserrat Light"/>
                <w:noProof/>
                <w:shd w:val="clear" w:color="auto" w:fill="FFFFFF"/>
              </w:rPr>
              <w:t xml:space="preserve">Companiei de Apă Someș SA nr. </w:t>
            </w:r>
            <w:r w:rsidR="00242C73" w:rsidRPr="00242C73">
              <w:rPr>
                <w:rFonts w:ascii="Montserrat Light" w:eastAsia="Times New Roman" w:hAnsi="Montserrat Light"/>
                <w:noProof/>
                <w:shd w:val="clear" w:color="auto" w:fill="FFFFFF"/>
              </w:rPr>
              <w:t>13354</w:t>
            </w:r>
            <w:r w:rsidRPr="00242C73">
              <w:rPr>
                <w:rFonts w:ascii="Montserrat Light" w:eastAsia="Times New Roman" w:hAnsi="Montserrat Light"/>
                <w:noProof/>
                <w:shd w:val="clear" w:color="auto" w:fill="FFFFFF"/>
              </w:rPr>
              <w:t>/DG/SJ/</w:t>
            </w:r>
            <w:r w:rsidR="00242C73" w:rsidRPr="00242C73">
              <w:rPr>
                <w:rFonts w:ascii="Montserrat Light" w:eastAsia="Times New Roman" w:hAnsi="Montserrat Light"/>
                <w:noProof/>
                <w:shd w:val="clear" w:color="auto" w:fill="FFFFFF"/>
              </w:rPr>
              <w:t>05.04</w:t>
            </w:r>
            <w:r w:rsidRPr="00242C73">
              <w:rPr>
                <w:rFonts w:ascii="Montserrat Light" w:eastAsia="Times New Roman" w:hAnsi="Montserrat Light"/>
                <w:noProof/>
                <w:shd w:val="clear" w:color="auto" w:fill="FFFFFF"/>
              </w:rPr>
              <w:t xml:space="preserve">.2024, înregistrată la Consiliul Județean Cluj sub nr. </w:t>
            </w:r>
            <w:r w:rsidR="00242C73" w:rsidRPr="00242C73">
              <w:rPr>
                <w:rFonts w:ascii="Montserrat Light" w:eastAsia="Times New Roman" w:hAnsi="Montserrat Light"/>
                <w:noProof/>
                <w:shd w:val="clear" w:color="auto" w:fill="FFFFFF"/>
              </w:rPr>
              <w:t>14700/05.04</w:t>
            </w:r>
            <w:r w:rsidRPr="00242C73">
              <w:rPr>
                <w:rFonts w:ascii="Montserrat Light" w:eastAsia="Times New Roman" w:hAnsi="Montserrat Light"/>
                <w:noProof/>
                <w:shd w:val="clear" w:color="auto" w:fill="FFFFFF"/>
              </w:rPr>
              <w:t xml:space="preserve">.2024, </w:t>
            </w:r>
            <w:r w:rsidR="00242C73" w:rsidRPr="00242C73">
              <w:rPr>
                <w:rFonts w:ascii="Montserrat Light" w:eastAsia="Times New Roman" w:hAnsi="Montserrat Light"/>
                <w:noProof/>
                <w:shd w:val="clear" w:color="auto" w:fill="FFFFFF"/>
              </w:rPr>
              <w:t>având anexat draft-ul Contractului de constituire a dreptului de superficie, administrare și prestări servicii conexe</w:t>
            </w:r>
            <w:r w:rsidR="00242C73">
              <w:rPr>
                <w:rFonts w:ascii="Montserrat Light" w:eastAsia="Times New Roman" w:hAnsi="Montserrat Light"/>
                <w:noProof/>
                <w:shd w:val="clear" w:color="auto" w:fill="FFFFFF"/>
              </w:rPr>
              <w:t>;</w:t>
            </w:r>
          </w:p>
          <w:p w14:paraId="086E44C5" w14:textId="77777777" w:rsidR="00242C73" w:rsidRPr="00957C52" w:rsidRDefault="00242C73" w:rsidP="00957C52">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Pr>
                <w:rFonts w:ascii="Montserrat Light" w:eastAsia="Times New Roman" w:hAnsi="Montserrat Light"/>
                <w:noProof/>
                <w:shd w:val="clear" w:color="auto" w:fill="FFFFFF"/>
              </w:rPr>
              <w:t>Extras de informare Cartea funciară nr. 72323 Jucu și Încheiere OCPI Cluj nr. 4079/2024</w:t>
            </w:r>
          </w:p>
          <w:p w14:paraId="0029ECC8" w14:textId="77777777" w:rsidR="00957C52" w:rsidRPr="00AE788F" w:rsidRDefault="00957C52" w:rsidP="00957C52">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sidRPr="005D15D9">
              <w:rPr>
                <w:rFonts w:ascii="Montserrat Light" w:hAnsi="Montserrat Light"/>
                <w:lang w:val="ro-RO"/>
              </w:rPr>
              <w:t xml:space="preserve">Adresa </w:t>
            </w:r>
            <w:r w:rsidRPr="005D15D9">
              <w:rPr>
                <w:rFonts w:ascii="Montserrat Light" w:eastAsia="Times New Roman" w:hAnsi="Montserrat Light"/>
                <w:noProof/>
                <w:shd w:val="clear" w:color="auto" w:fill="FFFFFF"/>
              </w:rPr>
              <w:t xml:space="preserve">Companiei de Apă Someș SA nr. </w:t>
            </w:r>
            <w:r w:rsidR="00E05FF3" w:rsidRPr="005D15D9">
              <w:rPr>
                <w:rFonts w:ascii="Montserrat Light" w:eastAsia="Times New Roman" w:hAnsi="Montserrat Light"/>
                <w:noProof/>
                <w:shd w:val="clear" w:color="auto" w:fill="FFFFFF"/>
              </w:rPr>
              <w:t>15464/DG/SJ/18.04.2024</w:t>
            </w:r>
            <w:r w:rsidRPr="005D15D9">
              <w:rPr>
                <w:rFonts w:ascii="Montserrat Light" w:eastAsia="Times New Roman" w:hAnsi="Montserrat Light"/>
                <w:noProof/>
                <w:shd w:val="clear" w:color="auto" w:fill="FFFFFF"/>
              </w:rPr>
              <w:t xml:space="preserve">, înregistrată la Consiliul Județean Cluj sub nr. </w:t>
            </w:r>
            <w:r w:rsidR="005D15D9" w:rsidRPr="005D15D9">
              <w:rPr>
                <w:rFonts w:ascii="Montserrat Light" w:eastAsia="Times New Roman" w:hAnsi="Montserrat Light"/>
                <w:noProof/>
                <w:shd w:val="clear" w:color="auto" w:fill="FFFFFF"/>
              </w:rPr>
              <w:t>16750/18.04.2024</w:t>
            </w:r>
          </w:p>
          <w:p w14:paraId="1D3E88C5" w14:textId="06C4A020" w:rsidR="00AE788F" w:rsidRPr="00242C73" w:rsidRDefault="00AE788F" w:rsidP="00957C52">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Pr>
                <w:rFonts w:ascii="Montserrat Light" w:eastAsia="Times New Roman" w:hAnsi="Montserrat Light"/>
                <w:noProof/>
                <w:shd w:val="clear" w:color="auto" w:fill="FFFFFF"/>
              </w:rPr>
              <w:t>Certificat de urbanism nr. 51/04.04.2024</w:t>
            </w:r>
            <w:r w:rsidR="00F26A1D">
              <w:rPr>
                <w:rFonts w:ascii="Montserrat Light" w:eastAsia="Times New Roman" w:hAnsi="Montserrat Light"/>
                <w:noProof/>
                <w:shd w:val="clear" w:color="auto" w:fill="FFFFFF"/>
              </w:rPr>
              <w:t xml:space="preserve"> emis în scopul ”Desființare construcții existente și construire a obiectivului stație de epurare nouă”</w:t>
            </w:r>
          </w:p>
        </w:tc>
      </w:tr>
    </w:tbl>
    <w:p w14:paraId="6EB36005" w14:textId="77777777" w:rsidR="008F76F2" w:rsidRPr="00875538" w:rsidRDefault="008F76F2" w:rsidP="00875538">
      <w:pPr>
        <w:spacing w:line="240" w:lineRule="auto"/>
        <w:contextualSpacing/>
        <w:rPr>
          <w:rFonts w:ascii="Montserrat Light" w:eastAsia="Times New Roman" w:hAnsi="Montserrat Light" w:cs="Times New Roman"/>
          <w:b/>
          <w:bCs/>
          <w:lang w:val="ro-RO" w:eastAsia="ro-RO"/>
        </w:rPr>
      </w:pPr>
    </w:p>
    <w:p w14:paraId="72778557" w14:textId="77777777" w:rsidR="008F76F2" w:rsidRPr="00875538"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75538">
        <w:rPr>
          <w:rFonts w:ascii="Montserrat Light" w:eastAsia="Times New Roman" w:hAnsi="Montserrat Light" w:cs="Times New Roman"/>
          <w:b/>
          <w:bCs/>
          <w:noProof/>
          <w:lang w:val="en-US"/>
        </w:rPr>
        <w:t>INIȚIATOR,</w:t>
      </w:r>
    </w:p>
    <w:p w14:paraId="6E435F9A" w14:textId="502D4AC5" w:rsidR="008F76F2" w:rsidRPr="00875538"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75538">
        <w:rPr>
          <w:rFonts w:ascii="Montserrat Light" w:eastAsia="Times New Roman" w:hAnsi="Montserrat Light" w:cs="Times New Roman"/>
          <w:b/>
          <w:bCs/>
          <w:noProof/>
          <w:lang w:val="en-US"/>
        </w:rPr>
        <w:t xml:space="preserve">PREȘEDINTE </w:t>
      </w:r>
    </w:p>
    <w:p w14:paraId="29B780AC" w14:textId="22BEFC40" w:rsidR="008F76F2" w:rsidRPr="00854770" w:rsidRDefault="00854770" w:rsidP="00875538">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54770">
        <w:rPr>
          <w:rFonts w:ascii="Montserrat Light" w:eastAsia="Times New Roman" w:hAnsi="Montserrat Light" w:cs="Times New Roman"/>
          <w:b/>
          <w:bCs/>
          <w:noProof/>
          <w:lang w:val="en-US"/>
        </w:rPr>
        <w:t>ALIN TIȘE</w:t>
      </w:r>
    </w:p>
    <w:p w14:paraId="7CE51EAF" w14:textId="77777777" w:rsidR="00854770" w:rsidRDefault="00854770" w:rsidP="00875538">
      <w:pPr>
        <w:spacing w:line="240" w:lineRule="auto"/>
        <w:rPr>
          <w:rFonts w:ascii="Montserrat Light" w:hAnsi="Montserrat Light"/>
        </w:rPr>
      </w:pPr>
    </w:p>
    <w:p w14:paraId="3B9797EE" w14:textId="1FE952CC" w:rsidR="005F5D56" w:rsidRPr="00875538" w:rsidRDefault="005F5D56" w:rsidP="00875538">
      <w:pPr>
        <w:spacing w:line="240" w:lineRule="auto"/>
        <w:rPr>
          <w:rFonts w:ascii="Montserrat Light" w:hAnsi="Montserrat Light"/>
        </w:rPr>
      </w:pPr>
    </w:p>
    <w:p w14:paraId="04510B29" w14:textId="77777777" w:rsidR="008F76F2" w:rsidRPr="00875538" w:rsidRDefault="000A54B3" w:rsidP="00875538">
      <w:pPr>
        <w:autoSpaceDE w:val="0"/>
        <w:autoSpaceDN w:val="0"/>
        <w:adjustRightInd w:val="0"/>
        <w:spacing w:line="240" w:lineRule="auto"/>
        <w:jc w:val="center"/>
        <w:rPr>
          <w:rFonts w:ascii="Montserrat Light" w:hAnsi="Montserrat Light"/>
          <w:b/>
          <w:bCs/>
          <w:lang w:val="ro-RO" w:eastAsia="ro-RO"/>
        </w:rPr>
      </w:pPr>
      <w:r w:rsidRPr="00875538">
        <w:rPr>
          <w:rFonts w:ascii="Montserrat Light" w:hAnsi="Montserrat Light" w:cs="Cambria"/>
          <w:b/>
          <w:lang w:val="ro-RO"/>
        </w:rPr>
        <w:lastRenderedPageBreak/>
        <w:t xml:space="preserve"> </w:t>
      </w:r>
      <w:bookmarkStart w:id="6" w:name="_Hlk21680142"/>
      <w:r w:rsidR="008F76F2" w:rsidRPr="00875538">
        <w:rPr>
          <w:rFonts w:ascii="Montserrat Light" w:hAnsi="Montserrat Light"/>
          <w:b/>
          <w:bCs/>
          <w:lang w:val="ro-RO" w:eastAsia="ro-RO"/>
        </w:rPr>
        <w:t xml:space="preserve">P R O I E C T  DE  H O T Ă R Â R E </w:t>
      </w:r>
    </w:p>
    <w:p w14:paraId="1A912325" w14:textId="757C544E" w:rsidR="00E55F91" w:rsidRDefault="000D3F36" w:rsidP="00854770">
      <w:pPr>
        <w:tabs>
          <w:tab w:val="left" w:pos="2160"/>
        </w:tabs>
        <w:spacing w:line="240" w:lineRule="auto"/>
        <w:ind w:right="180"/>
        <w:jc w:val="center"/>
        <w:rPr>
          <w:rFonts w:ascii="Montserrat Light" w:hAnsi="Montserrat Light"/>
          <w:b/>
          <w:bCs/>
        </w:rPr>
      </w:pPr>
      <w:bookmarkStart w:id="7" w:name="_Hlk479682873"/>
      <w:bookmarkEnd w:id="6"/>
      <w:proofErr w:type="spellStart"/>
      <w:r w:rsidRPr="00875538">
        <w:rPr>
          <w:rFonts w:ascii="Montserrat Light" w:hAnsi="Montserrat Light"/>
          <w:b/>
          <w:bCs/>
        </w:rPr>
        <w:t>privind</w:t>
      </w:r>
      <w:proofErr w:type="spellEnd"/>
      <w:r w:rsidRPr="00875538">
        <w:rPr>
          <w:rFonts w:ascii="Montserrat Light" w:hAnsi="Montserrat Light"/>
          <w:b/>
          <w:bCs/>
        </w:rPr>
        <w:t xml:space="preserve"> </w:t>
      </w:r>
      <w:proofErr w:type="spellStart"/>
      <w:r w:rsidR="00957C52">
        <w:rPr>
          <w:rFonts w:ascii="Montserrat Light" w:hAnsi="Montserrat Light"/>
          <w:b/>
          <w:bCs/>
        </w:rPr>
        <w:t>emiterea</w:t>
      </w:r>
      <w:proofErr w:type="spellEnd"/>
      <w:r w:rsidR="00957C52">
        <w:rPr>
          <w:rFonts w:ascii="Montserrat Light" w:hAnsi="Montserrat Light"/>
          <w:b/>
          <w:bCs/>
        </w:rPr>
        <w:t xml:space="preserve"> </w:t>
      </w:r>
      <w:proofErr w:type="spellStart"/>
      <w:r w:rsidR="00957C52">
        <w:rPr>
          <w:rFonts w:ascii="Montserrat Light" w:hAnsi="Montserrat Light"/>
          <w:b/>
          <w:bCs/>
        </w:rPr>
        <w:t>acordului</w:t>
      </w:r>
      <w:proofErr w:type="spellEnd"/>
      <w:r w:rsidR="00957C52">
        <w:rPr>
          <w:rFonts w:ascii="Montserrat Light" w:hAnsi="Montserrat Light"/>
          <w:b/>
          <w:bCs/>
        </w:rPr>
        <w:t xml:space="preserve"> </w:t>
      </w:r>
      <w:proofErr w:type="spellStart"/>
      <w:r w:rsidR="00957C52">
        <w:rPr>
          <w:rFonts w:ascii="Montserrat Light" w:hAnsi="Montserrat Light"/>
          <w:b/>
          <w:bCs/>
        </w:rPr>
        <w:t>Județului</w:t>
      </w:r>
      <w:proofErr w:type="spellEnd"/>
      <w:r w:rsidR="00957C52">
        <w:rPr>
          <w:rFonts w:ascii="Montserrat Light" w:hAnsi="Montserrat Light"/>
          <w:b/>
          <w:bCs/>
        </w:rPr>
        <w:t xml:space="preserve"> Cluj pentru </w:t>
      </w:r>
      <w:proofErr w:type="spellStart"/>
      <w:r w:rsidR="00957C52">
        <w:rPr>
          <w:rFonts w:ascii="Montserrat Light" w:hAnsi="Montserrat Light"/>
          <w:b/>
          <w:bCs/>
        </w:rPr>
        <w:t>constituirea</w:t>
      </w:r>
      <w:proofErr w:type="spellEnd"/>
      <w:r w:rsidR="00957C52">
        <w:rPr>
          <w:rFonts w:ascii="Montserrat Light" w:hAnsi="Montserrat Light"/>
          <w:b/>
          <w:bCs/>
        </w:rPr>
        <w:t xml:space="preserve"> </w:t>
      </w:r>
      <w:proofErr w:type="spellStart"/>
      <w:r w:rsidR="00957C52">
        <w:rPr>
          <w:rFonts w:ascii="Montserrat Light" w:hAnsi="Montserrat Light"/>
          <w:b/>
          <w:bCs/>
        </w:rPr>
        <w:t>dreptului</w:t>
      </w:r>
      <w:proofErr w:type="spellEnd"/>
      <w:r w:rsidR="00957C52">
        <w:rPr>
          <w:rFonts w:ascii="Montserrat Light" w:hAnsi="Montserrat Light"/>
          <w:b/>
          <w:bCs/>
        </w:rPr>
        <w:t xml:space="preserve"> de </w:t>
      </w:r>
      <w:proofErr w:type="spellStart"/>
      <w:r w:rsidR="00957C52">
        <w:rPr>
          <w:rFonts w:ascii="Montserrat Light" w:hAnsi="Montserrat Light"/>
          <w:b/>
          <w:bCs/>
        </w:rPr>
        <w:t>superficie</w:t>
      </w:r>
      <w:proofErr w:type="spellEnd"/>
      <w:r w:rsidR="00957C52">
        <w:rPr>
          <w:rFonts w:ascii="Montserrat Light" w:hAnsi="Montserrat Light"/>
          <w:b/>
          <w:bCs/>
        </w:rPr>
        <w:t xml:space="preserve"> </w:t>
      </w:r>
      <w:proofErr w:type="spellStart"/>
      <w:r w:rsidR="00957C52">
        <w:rPr>
          <w:rFonts w:ascii="Montserrat Light" w:hAnsi="Montserrat Light"/>
          <w:b/>
          <w:bCs/>
        </w:rPr>
        <w:t>în</w:t>
      </w:r>
      <w:proofErr w:type="spellEnd"/>
      <w:r w:rsidR="00957C52">
        <w:rPr>
          <w:rFonts w:ascii="Montserrat Light" w:hAnsi="Montserrat Light"/>
          <w:b/>
          <w:bCs/>
        </w:rPr>
        <w:t xml:space="preserve"> </w:t>
      </w:r>
      <w:proofErr w:type="spellStart"/>
      <w:r w:rsidR="00957C52">
        <w:rPr>
          <w:rFonts w:ascii="Montserrat Light" w:hAnsi="Montserrat Light"/>
          <w:b/>
          <w:bCs/>
        </w:rPr>
        <w:t>favoarea</w:t>
      </w:r>
      <w:proofErr w:type="spellEnd"/>
      <w:r w:rsidR="00957C52">
        <w:rPr>
          <w:rFonts w:ascii="Montserrat Light" w:hAnsi="Montserrat Light"/>
          <w:b/>
          <w:bCs/>
        </w:rPr>
        <w:t xml:space="preserve"> </w:t>
      </w:r>
      <w:proofErr w:type="spellStart"/>
      <w:r w:rsidR="00957C52">
        <w:rPr>
          <w:rFonts w:ascii="Montserrat Light" w:hAnsi="Montserrat Light"/>
          <w:b/>
          <w:bCs/>
        </w:rPr>
        <w:t>Companiei</w:t>
      </w:r>
      <w:proofErr w:type="spellEnd"/>
      <w:r w:rsidR="00957C52">
        <w:rPr>
          <w:rFonts w:ascii="Montserrat Light" w:hAnsi="Montserrat Light"/>
          <w:b/>
          <w:bCs/>
        </w:rPr>
        <w:t xml:space="preserve"> de Apă </w:t>
      </w:r>
      <w:proofErr w:type="spellStart"/>
      <w:r w:rsidR="00957C52">
        <w:rPr>
          <w:rFonts w:ascii="Montserrat Light" w:hAnsi="Montserrat Light"/>
          <w:b/>
          <w:bCs/>
        </w:rPr>
        <w:t>Someș</w:t>
      </w:r>
      <w:proofErr w:type="spellEnd"/>
      <w:r w:rsidR="00957C52">
        <w:rPr>
          <w:rFonts w:ascii="Montserrat Light" w:hAnsi="Montserrat Light"/>
          <w:b/>
          <w:bCs/>
        </w:rPr>
        <w:t xml:space="preserve"> SA pe </w:t>
      </w:r>
      <w:proofErr w:type="spellStart"/>
      <w:r w:rsidR="00957C52">
        <w:rPr>
          <w:rFonts w:ascii="Montserrat Light" w:hAnsi="Montserrat Light"/>
          <w:b/>
          <w:bCs/>
        </w:rPr>
        <w:t>terenul</w:t>
      </w:r>
      <w:proofErr w:type="spellEnd"/>
      <w:r w:rsidR="00957C52">
        <w:rPr>
          <w:rFonts w:ascii="Montserrat Light" w:hAnsi="Montserrat Light"/>
          <w:b/>
          <w:bCs/>
        </w:rPr>
        <w:t xml:space="preserve"> </w:t>
      </w:r>
      <w:proofErr w:type="spellStart"/>
      <w:r w:rsidR="00957C52">
        <w:rPr>
          <w:rFonts w:ascii="Montserrat Light" w:hAnsi="Montserrat Light"/>
          <w:b/>
          <w:bCs/>
        </w:rPr>
        <w:t>înscris</w:t>
      </w:r>
      <w:proofErr w:type="spellEnd"/>
      <w:r w:rsidR="00957C52">
        <w:rPr>
          <w:rFonts w:ascii="Montserrat Light" w:hAnsi="Montserrat Light"/>
          <w:b/>
          <w:bCs/>
        </w:rPr>
        <w:t xml:space="preserve"> </w:t>
      </w:r>
      <w:proofErr w:type="spellStart"/>
      <w:r w:rsidR="00957C52">
        <w:rPr>
          <w:rFonts w:ascii="Montserrat Light" w:hAnsi="Montserrat Light"/>
          <w:b/>
          <w:bCs/>
        </w:rPr>
        <w:t>în</w:t>
      </w:r>
      <w:proofErr w:type="spellEnd"/>
      <w:r w:rsidR="00957C52">
        <w:rPr>
          <w:rFonts w:ascii="Montserrat Light" w:hAnsi="Montserrat Light"/>
          <w:b/>
          <w:bCs/>
        </w:rPr>
        <w:t xml:space="preserve"> CF nr. 72323 Jucu</w:t>
      </w:r>
    </w:p>
    <w:p w14:paraId="50153850" w14:textId="77777777" w:rsidR="00957C52" w:rsidRDefault="00957C52" w:rsidP="00854770">
      <w:pPr>
        <w:tabs>
          <w:tab w:val="left" w:pos="2160"/>
        </w:tabs>
        <w:spacing w:line="240" w:lineRule="auto"/>
        <w:ind w:right="180"/>
        <w:jc w:val="center"/>
        <w:rPr>
          <w:rFonts w:ascii="Montserrat Light" w:hAnsi="Montserrat Light"/>
          <w:b/>
          <w:bCs/>
        </w:rPr>
      </w:pPr>
    </w:p>
    <w:p w14:paraId="631AB3F7" w14:textId="77777777" w:rsidR="00957C52" w:rsidRPr="00875538" w:rsidRDefault="00957C52" w:rsidP="00854770">
      <w:pPr>
        <w:tabs>
          <w:tab w:val="left" w:pos="2160"/>
        </w:tabs>
        <w:spacing w:line="240" w:lineRule="auto"/>
        <w:ind w:right="180"/>
        <w:jc w:val="center"/>
        <w:rPr>
          <w:rFonts w:ascii="Montserrat Light" w:hAnsi="Montserrat Light"/>
          <w:b/>
          <w:lang w:val="ro-RO"/>
        </w:rPr>
      </w:pPr>
    </w:p>
    <w:bookmarkEnd w:id="7"/>
    <w:p w14:paraId="5FA2577F" w14:textId="3E2691F8" w:rsidR="008F76F2" w:rsidRPr="00875538" w:rsidRDefault="008F76F2" w:rsidP="00875538">
      <w:pPr>
        <w:autoSpaceDE w:val="0"/>
        <w:autoSpaceDN w:val="0"/>
        <w:adjustRightInd w:val="0"/>
        <w:spacing w:after="240" w:line="240" w:lineRule="auto"/>
        <w:ind w:firstLine="567"/>
        <w:rPr>
          <w:rFonts w:ascii="Montserrat Light" w:hAnsi="Montserrat Light"/>
          <w:noProof/>
          <w:lang w:val="ro-RO" w:eastAsia="ro-RO"/>
        </w:rPr>
      </w:pPr>
      <w:r w:rsidRPr="00875538">
        <w:rPr>
          <w:rFonts w:ascii="Montserrat Light" w:hAnsi="Montserrat Light"/>
          <w:noProof/>
          <w:lang w:val="ro-RO" w:eastAsia="ro-RO"/>
        </w:rPr>
        <w:t>Consiliul Judeţean Cluj, întrunit în şedinţă ordinară;</w:t>
      </w:r>
    </w:p>
    <w:p w14:paraId="720389DC" w14:textId="09925E70" w:rsidR="008F76F2" w:rsidRDefault="008F76F2" w:rsidP="00875538">
      <w:pPr>
        <w:tabs>
          <w:tab w:val="left" w:pos="2160"/>
        </w:tabs>
        <w:spacing w:line="240" w:lineRule="auto"/>
        <w:ind w:right="180"/>
        <w:jc w:val="both"/>
        <w:rPr>
          <w:rFonts w:ascii="Montserrat Light" w:hAnsi="Montserrat Light"/>
          <w:noProof/>
        </w:rPr>
      </w:pPr>
      <w:r w:rsidRPr="00875538">
        <w:rPr>
          <w:rFonts w:ascii="Montserrat Light" w:hAnsi="Montserrat Light"/>
          <w:noProof/>
        </w:rPr>
        <w:t xml:space="preserve">Având în vedere Proiectul de hotărâre înregistrat cu nr. </w:t>
      </w:r>
      <w:r w:rsidR="00C72447" w:rsidRPr="00875538">
        <w:rPr>
          <w:rFonts w:ascii="Montserrat Light" w:hAnsi="Montserrat Light"/>
          <w:noProof/>
        </w:rPr>
        <w:t>______</w:t>
      </w:r>
      <w:r w:rsidRPr="00875538">
        <w:rPr>
          <w:rFonts w:ascii="Montserrat Light" w:hAnsi="Montserrat Light"/>
          <w:noProof/>
        </w:rPr>
        <w:t xml:space="preserve"> din</w:t>
      </w:r>
      <w:r w:rsidR="00AA45DC" w:rsidRPr="00875538">
        <w:rPr>
          <w:rFonts w:ascii="Montserrat Light" w:hAnsi="Montserrat Light"/>
          <w:noProof/>
        </w:rPr>
        <w:t xml:space="preserve"> </w:t>
      </w:r>
      <w:r w:rsidR="00C72447" w:rsidRPr="00875538">
        <w:rPr>
          <w:rFonts w:ascii="Montserrat Light" w:hAnsi="Montserrat Light"/>
          <w:noProof/>
        </w:rPr>
        <w:t>_________</w:t>
      </w:r>
      <w:r w:rsidRPr="00875538">
        <w:rPr>
          <w:rFonts w:ascii="Montserrat Light" w:hAnsi="Montserrat Light"/>
          <w:noProof/>
        </w:rPr>
        <w:t xml:space="preserve">  </w:t>
      </w:r>
      <w:r w:rsidR="001B1F1C" w:rsidRPr="00875538">
        <w:rPr>
          <w:rFonts w:ascii="Montserrat Light" w:hAnsi="Montserrat Light"/>
          <w:noProof/>
        </w:rPr>
        <w:t xml:space="preserve">privind </w:t>
      </w:r>
      <w:proofErr w:type="spellStart"/>
      <w:r w:rsidR="00957C52" w:rsidRPr="00957C52">
        <w:rPr>
          <w:rFonts w:ascii="Montserrat Light" w:hAnsi="Montserrat Light"/>
        </w:rPr>
        <w:t>emiterea</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acordului</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Județului</w:t>
      </w:r>
      <w:proofErr w:type="spellEnd"/>
      <w:r w:rsidR="00957C52" w:rsidRPr="00957C52">
        <w:rPr>
          <w:rFonts w:ascii="Montserrat Light" w:hAnsi="Montserrat Light"/>
        </w:rPr>
        <w:t xml:space="preserve"> Cluj pentru </w:t>
      </w:r>
      <w:proofErr w:type="spellStart"/>
      <w:r w:rsidR="00957C52" w:rsidRPr="00957C52">
        <w:rPr>
          <w:rFonts w:ascii="Montserrat Light" w:hAnsi="Montserrat Light"/>
        </w:rPr>
        <w:t>constituirea</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dreptului</w:t>
      </w:r>
      <w:proofErr w:type="spellEnd"/>
      <w:r w:rsidR="00957C52" w:rsidRPr="00957C52">
        <w:rPr>
          <w:rFonts w:ascii="Montserrat Light" w:hAnsi="Montserrat Light"/>
        </w:rPr>
        <w:t xml:space="preserve"> de </w:t>
      </w:r>
      <w:proofErr w:type="spellStart"/>
      <w:r w:rsidR="00957C52" w:rsidRPr="00957C52">
        <w:rPr>
          <w:rFonts w:ascii="Montserrat Light" w:hAnsi="Montserrat Light"/>
        </w:rPr>
        <w:t>superficie</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în</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favoarea</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Companiei</w:t>
      </w:r>
      <w:proofErr w:type="spellEnd"/>
      <w:r w:rsidR="00957C52" w:rsidRPr="00957C52">
        <w:rPr>
          <w:rFonts w:ascii="Montserrat Light" w:hAnsi="Montserrat Light"/>
        </w:rPr>
        <w:t xml:space="preserve"> de Apă </w:t>
      </w:r>
      <w:proofErr w:type="spellStart"/>
      <w:r w:rsidR="00957C52" w:rsidRPr="00957C52">
        <w:rPr>
          <w:rFonts w:ascii="Montserrat Light" w:hAnsi="Montserrat Light"/>
        </w:rPr>
        <w:t>Someș</w:t>
      </w:r>
      <w:proofErr w:type="spellEnd"/>
      <w:r w:rsidR="00957C52" w:rsidRPr="00957C52">
        <w:rPr>
          <w:rFonts w:ascii="Montserrat Light" w:hAnsi="Montserrat Light"/>
        </w:rPr>
        <w:t xml:space="preserve"> SA pe </w:t>
      </w:r>
      <w:proofErr w:type="spellStart"/>
      <w:r w:rsidR="00957C52" w:rsidRPr="00957C52">
        <w:rPr>
          <w:rFonts w:ascii="Montserrat Light" w:hAnsi="Montserrat Light"/>
        </w:rPr>
        <w:t>terenul</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înscris</w:t>
      </w:r>
      <w:proofErr w:type="spellEnd"/>
      <w:r w:rsidR="00957C52" w:rsidRPr="00957C52">
        <w:rPr>
          <w:rFonts w:ascii="Montserrat Light" w:hAnsi="Montserrat Light"/>
        </w:rPr>
        <w:t xml:space="preserve"> </w:t>
      </w:r>
      <w:proofErr w:type="spellStart"/>
      <w:r w:rsidR="00957C52" w:rsidRPr="00957C52">
        <w:rPr>
          <w:rFonts w:ascii="Montserrat Light" w:hAnsi="Montserrat Light"/>
        </w:rPr>
        <w:t>în</w:t>
      </w:r>
      <w:proofErr w:type="spellEnd"/>
      <w:r w:rsidR="00957C52" w:rsidRPr="00957C52">
        <w:rPr>
          <w:rFonts w:ascii="Montserrat Light" w:hAnsi="Montserrat Light"/>
        </w:rPr>
        <w:t xml:space="preserve"> CF nr. 72323 Jucu</w:t>
      </w:r>
      <w:r w:rsidR="00AA45DC" w:rsidRPr="00875538">
        <w:rPr>
          <w:rFonts w:ascii="Montserrat Light" w:hAnsi="Montserrat Light"/>
          <w:noProof/>
        </w:rPr>
        <w:t>,</w:t>
      </w:r>
      <w:r w:rsidR="001B1F1C" w:rsidRPr="00875538">
        <w:rPr>
          <w:rFonts w:ascii="Montserrat Light" w:hAnsi="Montserrat Light"/>
          <w:noProof/>
        </w:rPr>
        <w:t xml:space="preserve"> </w:t>
      </w:r>
      <w:r w:rsidRPr="00875538">
        <w:rPr>
          <w:rFonts w:ascii="Montserrat Light" w:hAnsi="Montserrat Light"/>
          <w:bCs/>
          <w:noProof/>
        </w:rPr>
        <w:t>p</w:t>
      </w:r>
      <w:r w:rsidRPr="00875538">
        <w:rPr>
          <w:rFonts w:ascii="Montserrat Light" w:hAnsi="Montserrat Light"/>
          <w:noProof/>
        </w:rPr>
        <w:t xml:space="preserve">ropus de </w:t>
      </w:r>
      <w:r w:rsidR="00854770">
        <w:rPr>
          <w:rFonts w:ascii="Montserrat Light" w:hAnsi="Montserrat Light"/>
          <w:noProof/>
        </w:rPr>
        <w:t>P</w:t>
      </w:r>
      <w:r w:rsidRPr="00875538">
        <w:rPr>
          <w:rFonts w:ascii="Montserrat Light" w:hAnsi="Montserrat Light"/>
          <w:noProof/>
        </w:rPr>
        <w:t xml:space="preserve">reședintele Consiliului Județean Cluj, domnul </w:t>
      </w:r>
      <w:r w:rsidR="00854770">
        <w:rPr>
          <w:rFonts w:ascii="Montserrat Light" w:hAnsi="Montserrat Light"/>
          <w:noProof/>
        </w:rPr>
        <w:t>Alin Tișe</w:t>
      </w:r>
      <w:r w:rsidRPr="00875538">
        <w:rPr>
          <w:rFonts w:ascii="Montserrat Light" w:hAnsi="Montserrat Light"/>
          <w:noProof/>
        </w:rPr>
        <w:t xml:space="preserve">, care este însoţit de </w:t>
      </w:r>
      <w:r w:rsidRPr="00875538">
        <w:rPr>
          <w:rFonts w:ascii="Montserrat Light" w:hAnsi="Montserrat Light"/>
          <w:bCs/>
          <w:noProof/>
        </w:rPr>
        <w:t>R</w:t>
      </w:r>
      <w:r w:rsidRPr="00875538">
        <w:rPr>
          <w:rFonts w:ascii="Montserrat Light" w:hAnsi="Montserrat Light"/>
          <w:noProof/>
        </w:rPr>
        <w:t xml:space="preserve">eferatul de aprobare cu nr. </w:t>
      </w:r>
      <w:r w:rsidR="001B1F1C" w:rsidRPr="00875538">
        <w:rPr>
          <w:rFonts w:ascii="Montserrat Light" w:hAnsi="Montserrat Light"/>
          <w:noProof/>
        </w:rPr>
        <w:t xml:space="preserve"> </w:t>
      </w:r>
      <w:r w:rsidR="00BB19C6">
        <w:rPr>
          <w:rFonts w:ascii="Montserrat Light" w:hAnsi="Montserrat Light"/>
        </w:rPr>
        <w:t>16778/18.04.2024</w:t>
      </w:r>
      <w:r w:rsidRPr="00875538">
        <w:rPr>
          <w:rFonts w:ascii="Montserrat Light" w:hAnsi="Montserrat Light"/>
          <w:noProof/>
        </w:rPr>
        <w:t xml:space="preserve">; Raportul de specialitate întocmit de compartimentul de resort din cadrul aparatului de specialitate al Consiliului Judeţean Cluj cu </w:t>
      </w:r>
      <w:r w:rsidRPr="00BC1E5E">
        <w:rPr>
          <w:rFonts w:ascii="Montserrat Light" w:hAnsi="Montserrat Light"/>
          <w:noProof/>
        </w:rPr>
        <w:t>n</w:t>
      </w:r>
      <w:r w:rsidR="00A14397" w:rsidRPr="00BC1E5E">
        <w:rPr>
          <w:rFonts w:ascii="Montserrat Light" w:hAnsi="Montserrat Light"/>
          <w:noProof/>
        </w:rPr>
        <w:t xml:space="preserve">r. </w:t>
      </w:r>
      <w:r w:rsidR="00BB19C6">
        <w:rPr>
          <w:rFonts w:ascii="Montserrat Light" w:hAnsi="Montserrat Light"/>
        </w:rPr>
        <w:t>16779/18.04.2024</w:t>
      </w:r>
      <w:r w:rsidRPr="00BC1E5E">
        <w:rPr>
          <w:rFonts w:ascii="Montserrat Light" w:hAnsi="Montserrat Light"/>
          <w:noProof/>
        </w:rPr>
        <w:t xml:space="preserve"> </w:t>
      </w:r>
      <w:r w:rsidRPr="00875538">
        <w:rPr>
          <w:rFonts w:ascii="Montserrat Light" w:hAnsi="Montserrat Light"/>
          <w:noProof/>
        </w:rPr>
        <w:t xml:space="preserve">şi Avizul cu nr...... din ..... adoptat de Comisia de specialitate nr. </w:t>
      </w:r>
      <w:r w:rsidR="00957C52">
        <w:rPr>
          <w:rFonts w:ascii="Montserrat Light" w:hAnsi="Montserrat Light"/>
          <w:noProof/>
        </w:rPr>
        <w:t>….</w:t>
      </w:r>
      <w:r w:rsidRPr="00875538">
        <w:rPr>
          <w:rFonts w:ascii="Montserrat Light" w:hAnsi="Montserrat Light"/>
          <w:noProof/>
        </w:rPr>
        <w:t xml:space="preserve">, în conformitate cu art. 182 alin. (4) coroborat cu art. 136 din Ordonanța de </w:t>
      </w:r>
      <w:r w:rsidR="00AA45DC" w:rsidRPr="00875538">
        <w:rPr>
          <w:rFonts w:ascii="Montserrat Light" w:hAnsi="Montserrat Light"/>
          <w:noProof/>
        </w:rPr>
        <w:t>U</w:t>
      </w:r>
      <w:r w:rsidRPr="00875538">
        <w:rPr>
          <w:rFonts w:ascii="Montserrat Light" w:hAnsi="Montserrat Light"/>
          <w:noProof/>
        </w:rPr>
        <w:t>rgență a Guvernului nr. 57/2019 privind Codul administrativ, cu  modificările și completările ulterioare;</w:t>
      </w:r>
    </w:p>
    <w:p w14:paraId="376F0EAC" w14:textId="77777777" w:rsidR="00854770" w:rsidRPr="00854770" w:rsidRDefault="00854770" w:rsidP="00875538">
      <w:pPr>
        <w:tabs>
          <w:tab w:val="left" w:pos="2160"/>
        </w:tabs>
        <w:spacing w:line="240" w:lineRule="auto"/>
        <w:ind w:right="180"/>
        <w:jc w:val="both"/>
        <w:rPr>
          <w:rFonts w:ascii="Montserrat Light" w:hAnsi="Montserrat Light"/>
          <w:b/>
          <w:bCs/>
          <w:noProof/>
          <w:lang w:val="ro-RO"/>
        </w:rPr>
      </w:pPr>
    </w:p>
    <w:p w14:paraId="69BB1D61" w14:textId="4A62F72B" w:rsidR="00957C52" w:rsidRDefault="00854770" w:rsidP="00854770">
      <w:pPr>
        <w:spacing w:line="240" w:lineRule="auto"/>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Ţinând cont de</w:t>
      </w:r>
      <w:r w:rsidR="00957C52">
        <w:rPr>
          <w:rFonts w:ascii="Montserrat Light" w:eastAsia="Times New Roman" w:hAnsi="Montserrat Light" w:cs="Times New Roman"/>
          <w:noProof/>
          <w:lang w:eastAsia="ro-RO"/>
        </w:rPr>
        <w:t>:</w:t>
      </w:r>
      <w:r w:rsidRPr="00F94CDD">
        <w:rPr>
          <w:rFonts w:ascii="Montserrat Light" w:eastAsia="Times New Roman" w:hAnsi="Montserrat Light" w:cs="Times New Roman"/>
          <w:noProof/>
          <w:lang w:eastAsia="ro-RO"/>
        </w:rPr>
        <w:t xml:space="preserve"> </w:t>
      </w:r>
    </w:p>
    <w:p w14:paraId="51B0F9CC" w14:textId="77777777" w:rsidR="00957C52" w:rsidRPr="00242C73" w:rsidRDefault="00957C52" w:rsidP="00957C52">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sidRPr="00242C73">
        <w:rPr>
          <w:rFonts w:ascii="Montserrat Light" w:hAnsi="Montserrat Light"/>
          <w:lang w:val="ro-RO"/>
        </w:rPr>
        <w:t xml:space="preserve">Adresa </w:t>
      </w:r>
      <w:r w:rsidRPr="00242C73">
        <w:rPr>
          <w:rFonts w:ascii="Montserrat Light" w:eastAsia="Times New Roman" w:hAnsi="Montserrat Light"/>
          <w:noProof/>
          <w:shd w:val="clear" w:color="auto" w:fill="FFFFFF"/>
        </w:rPr>
        <w:t>Companiei de Apă Someș SA nr. 13354/DG/SJ/05.04.2024, înregistrată la Consiliul Județean Cluj sub nr. 14700/05.04.2024, având anexat draft-ul Contractului de constituire a dreptului de superficie, administrare și prestări servicii conexe</w:t>
      </w:r>
      <w:r>
        <w:rPr>
          <w:rFonts w:ascii="Montserrat Light" w:eastAsia="Times New Roman" w:hAnsi="Montserrat Light"/>
          <w:noProof/>
          <w:shd w:val="clear" w:color="auto" w:fill="FFFFFF"/>
        </w:rPr>
        <w:t>;</w:t>
      </w:r>
    </w:p>
    <w:p w14:paraId="5EE49D92" w14:textId="2557AFF6" w:rsidR="00854770" w:rsidRPr="005D15D9" w:rsidRDefault="00957C52" w:rsidP="00957C52">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sidRPr="005D15D9">
        <w:rPr>
          <w:rFonts w:ascii="Montserrat Light" w:hAnsi="Montserrat Light"/>
          <w:lang w:val="ro-RO"/>
        </w:rPr>
        <w:t xml:space="preserve">Adresa </w:t>
      </w:r>
      <w:r w:rsidRPr="005D15D9">
        <w:rPr>
          <w:rFonts w:ascii="Montserrat Light" w:eastAsia="Times New Roman" w:hAnsi="Montserrat Light"/>
          <w:noProof/>
          <w:shd w:val="clear" w:color="auto" w:fill="FFFFFF"/>
        </w:rPr>
        <w:t xml:space="preserve">Companiei de Apă Someș SA nr. </w:t>
      </w:r>
      <w:r w:rsidR="00E05FF3" w:rsidRPr="005D15D9">
        <w:rPr>
          <w:rFonts w:ascii="Montserrat Light" w:eastAsia="Times New Roman" w:hAnsi="Montserrat Light"/>
          <w:noProof/>
          <w:shd w:val="clear" w:color="auto" w:fill="FFFFFF"/>
        </w:rPr>
        <w:t>15464/DG/SJ/18.04.2024</w:t>
      </w:r>
      <w:r w:rsidRPr="005D15D9">
        <w:rPr>
          <w:rFonts w:ascii="Montserrat Light" w:eastAsia="Times New Roman" w:hAnsi="Montserrat Light"/>
          <w:noProof/>
          <w:shd w:val="clear" w:color="auto" w:fill="FFFFFF"/>
        </w:rPr>
        <w:t xml:space="preserve">, înregistrată la Consiliul Județean Cluj sub nr. </w:t>
      </w:r>
      <w:r w:rsidR="005D15D9" w:rsidRPr="005D15D9">
        <w:rPr>
          <w:rFonts w:ascii="Montserrat Light" w:eastAsia="Times New Roman" w:hAnsi="Montserrat Light"/>
          <w:noProof/>
          <w:shd w:val="clear" w:color="auto" w:fill="FFFFFF"/>
        </w:rPr>
        <w:t>16750/18.04.2024</w:t>
      </w:r>
    </w:p>
    <w:p w14:paraId="0B7CF8F8" w14:textId="77777777" w:rsidR="009220F8" w:rsidRPr="009220F8" w:rsidRDefault="009220F8" w:rsidP="00854770">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Pr>
          <w:rFonts w:ascii="Montserrat Light" w:eastAsia="Times New Roman" w:hAnsi="Montserrat Light"/>
          <w:noProof/>
          <w:shd w:val="clear" w:color="auto" w:fill="FFFFFF"/>
        </w:rPr>
        <w:t>Extras de informare Cartea funciară nr. 72323 Jucu și Încheiere OCPI Cluj nr. 4079/2024</w:t>
      </w:r>
    </w:p>
    <w:p w14:paraId="4505E1C0" w14:textId="6E4FEE7C" w:rsidR="00957C52" w:rsidRPr="009220F8" w:rsidRDefault="009220F8" w:rsidP="00854770">
      <w:pPr>
        <w:pStyle w:val="Listparagraf"/>
        <w:keepNext/>
        <w:widowControl w:val="0"/>
        <w:numPr>
          <w:ilvl w:val="0"/>
          <w:numId w:val="48"/>
        </w:numPr>
        <w:autoSpaceDE w:val="0"/>
        <w:autoSpaceDN w:val="0"/>
        <w:adjustRightInd w:val="0"/>
        <w:spacing w:after="0" w:line="240" w:lineRule="auto"/>
        <w:ind w:left="0" w:firstLine="357"/>
        <w:jc w:val="both"/>
        <w:outlineLvl w:val="1"/>
        <w:rPr>
          <w:rFonts w:ascii="Montserrat Light" w:hAnsi="Montserrat Light"/>
          <w:noProof/>
        </w:rPr>
      </w:pPr>
      <w:r w:rsidRPr="009220F8">
        <w:rPr>
          <w:rFonts w:ascii="Montserrat Light" w:eastAsia="Times New Roman" w:hAnsi="Montserrat Light"/>
          <w:noProof/>
          <w:shd w:val="clear" w:color="auto" w:fill="FFFFFF"/>
        </w:rPr>
        <w:t>Certificat de urbanism nr. 51/04.04.2024 emis în scopul ”Desființare construcții existente și construire a obiectivului stație de epurare nouă”</w:t>
      </w:r>
    </w:p>
    <w:p w14:paraId="35F694AC" w14:textId="77777777" w:rsidR="009220F8" w:rsidRPr="009220F8" w:rsidRDefault="009220F8" w:rsidP="009220F8">
      <w:pPr>
        <w:pStyle w:val="Listparagraf"/>
        <w:keepNext/>
        <w:widowControl w:val="0"/>
        <w:autoSpaceDE w:val="0"/>
        <w:autoSpaceDN w:val="0"/>
        <w:adjustRightInd w:val="0"/>
        <w:spacing w:after="0" w:line="240" w:lineRule="auto"/>
        <w:ind w:left="357"/>
        <w:jc w:val="both"/>
        <w:outlineLvl w:val="1"/>
        <w:rPr>
          <w:rFonts w:ascii="Montserrat Light" w:hAnsi="Montserrat Light"/>
          <w:noProof/>
        </w:rPr>
      </w:pPr>
    </w:p>
    <w:p w14:paraId="3A3D7DB5" w14:textId="698F99A3" w:rsidR="00B32886" w:rsidRPr="00875538" w:rsidRDefault="00B32886" w:rsidP="00854770">
      <w:pPr>
        <w:spacing w:line="240" w:lineRule="auto"/>
        <w:jc w:val="both"/>
        <w:rPr>
          <w:rFonts w:ascii="Montserrat Light" w:hAnsi="Montserrat Light" w:cs="Cambria"/>
        </w:rPr>
      </w:pPr>
      <w:proofErr w:type="spellStart"/>
      <w:r w:rsidRPr="00875538">
        <w:rPr>
          <w:rFonts w:ascii="Montserrat Light" w:hAnsi="Montserrat Light" w:cs="Cambria"/>
        </w:rPr>
        <w:t>Luând</w:t>
      </w:r>
      <w:proofErr w:type="spellEnd"/>
      <w:r w:rsidRPr="00875538">
        <w:rPr>
          <w:rFonts w:ascii="Montserrat Light" w:hAnsi="Montserrat Light" w:cs="Cambria"/>
        </w:rPr>
        <w:t xml:space="preserve"> </w:t>
      </w:r>
      <w:proofErr w:type="spellStart"/>
      <w:r w:rsidRPr="00875538">
        <w:rPr>
          <w:rFonts w:ascii="Montserrat Light" w:hAnsi="Montserrat Light" w:cs="Cambria"/>
        </w:rPr>
        <w:t>în</w:t>
      </w:r>
      <w:proofErr w:type="spellEnd"/>
      <w:r w:rsidRPr="00875538">
        <w:rPr>
          <w:rFonts w:ascii="Montserrat Light" w:hAnsi="Montserrat Light" w:cs="Cambria"/>
        </w:rPr>
        <w:t xml:space="preserve"> </w:t>
      </w:r>
      <w:proofErr w:type="spellStart"/>
      <w:r w:rsidRPr="00875538">
        <w:rPr>
          <w:rFonts w:ascii="Montserrat Light" w:hAnsi="Montserrat Light" w:cs="Cambria"/>
        </w:rPr>
        <w:t>considerare</w:t>
      </w:r>
      <w:proofErr w:type="spellEnd"/>
      <w:r w:rsidRPr="00875538">
        <w:rPr>
          <w:rFonts w:ascii="Montserrat Light" w:hAnsi="Montserrat Light" w:cs="Cambria"/>
        </w:rPr>
        <w:t xml:space="preserve"> </w:t>
      </w:r>
      <w:proofErr w:type="spellStart"/>
      <w:r w:rsidRPr="00875538">
        <w:rPr>
          <w:rFonts w:ascii="Montserrat Light" w:hAnsi="Montserrat Light" w:cs="Cambria"/>
        </w:rPr>
        <w:t>prevederile</w:t>
      </w:r>
      <w:proofErr w:type="spellEnd"/>
      <w:r w:rsidRPr="00875538">
        <w:rPr>
          <w:rFonts w:ascii="Montserrat Light" w:hAnsi="Montserrat Light" w:cs="Cambria"/>
        </w:rPr>
        <w:t>:</w:t>
      </w:r>
    </w:p>
    <w:p w14:paraId="4AC78C09" w14:textId="33223E10" w:rsidR="00B32886" w:rsidRPr="00875538" w:rsidRDefault="00B32886" w:rsidP="00875538">
      <w:pPr>
        <w:pStyle w:val="Listparagraf"/>
        <w:numPr>
          <w:ilvl w:val="0"/>
          <w:numId w:val="23"/>
        </w:numPr>
        <w:spacing w:line="240" w:lineRule="auto"/>
        <w:jc w:val="both"/>
        <w:rPr>
          <w:rFonts w:ascii="Montserrat Light" w:hAnsi="Montserrat Light" w:cs="Cambria"/>
        </w:rPr>
      </w:pPr>
      <w:r w:rsidRPr="00875538">
        <w:rPr>
          <w:rFonts w:ascii="Montserrat Light" w:hAnsi="Montserrat Light" w:cs="Cambria"/>
        </w:rPr>
        <w:t>art. 123</w:t>
      </w:r>
      <w:r w:rsidR="00532E84">
        <w:rPr>
          <w:rFonts w:ascii="Montserrat Light" w:hAnsi="Montserrat Light" w:cs="Cambria"/>
        </w:rPr>
        <w:t>-</w:t>
      </w:r>
      <w:r w:rsidRPr="00875538">
        <w:rPr>
          <w:rFonts w:ascii="Montserrat Light" w:hAnsi="Montserrat Light" w:cs="Cambria"/>
        </w:rPr>
        <w:t xml:space="preserve">140 </w:t>
      </w:r>
      <w:proofErr w:type="spellStart"/>
      <w:r w:rsidRPr="00875538">
        <w:rPr>
          <w:rFonts w:ascii="Montserrat Light" w:hAnsi="Montserrat Light" w:cs="Cambria"/>
        </w:rPr>
        <w:t>și</w:t>
      </w:r>
      <w:proofErr w:type="spellEnd"/>
      <w:r w:rsidRPr="00875538">
        <w:rPr>
          <w:rFonts w:ascii="Montserrat Light" w:hAnsi="Montserrat Light" w:cs="Cambria"/>
        </w:rPr>
        <w:t xml:space="preserve"> ale art. 142-156 din </w:t>
      </w:r>
      <w:proofErr w:type="spellStart"/>
      <w:r w:rsidRPr="00875538">
        <w:rPr>
          <w:rFonts w:ascii="Montserrat Light" w:hAnsi="Montserrat Light" w:cs="Cambria"/>
        </w:rPr>
        <w:t>Regulamentul</w:t>
      </w:r>
      <w:proofErr w:type="spellEnd"/>
      <w:r w:rsidRPr="00875538">
        <w:rPr>
          <w:rFonts w:ascii="Montserrat Light" w:hAnsi="Montserrat Light" w:cs="Cambria"/>
        </w:rPr>
        <w:t xml:space="preserve"> de </w:t>
      </w:r>
      <w:proofErr w:type="spellStart"/>
      <w:r w:rsidRPr="00875538">
        <w:rPr>
          <w:rFonts w:ascii="Montserrat Light" w:hAnsi="Montserrat Light" w:cs="Cambria"/>
        </w:rPr>
        <w:t>organizare</w:t>
      </w:r>
      <w:proofErr w:type="spellEnd"/>
      <w:r w:rsidRPr="00875538">
        <w:rPr>
          <w:rFonts w:ascii="Montserrat Light" w:hAnsi="Montserrat Light" w:cs="Cambria"/>
        </w:rPr>
        <w:t xml:space="preserve"> </w:t>
      </w:r>
      <w:proofErr w:type="spellStart"/>
      <w:r w:rsidRPr="00875538">
        <w:rPr>
          <w:rFonts w:ascii="Montserrat Light" w:hAnsi="Montserrat Light" w:cs="Cambria"/>
        </w:rPr>
        <w:t>şi</w:t>
      </w:r>
      <w:proofErr w:type="spellEnd"/>
      <w:r w:rsidRPr="00875538">
        <w:rPr>
          <w:rFonts w:ascii="Montserrat Light" w:hAnsi="Montserrat Light" w:cs="Cambria"/>
        </w:rPr>
        <w:t xml:space="preserve"> </w:t>
      </w:r>
      <w:proofErr w:type="spellStart"/>
      <w:r w:rsidRPr="00875538">
        <w:rPr>
          <w:rFonts w:ascii="Montserrat Light" w:hAnsi="Montserrat Light" w:cs="Cambria"/>
        </w:rPr>
        <w:t>funcţionare</w:t>
      </w:r>
      <w:proofErr w:type="spellEnd"/>
      <w:r w:rsidRPr="00875538">
        <w:rPr>
          <w:rFonts w:ascii="Montserrat Light" w:hAnsi="Montserrat Light" w:cs="Cambria"/>
        </w:rPr>
        <w:t xml:space="preserve"> a </w:t>
      </w:r>
      <w:proofErr w:type="spellStart"/>
      <w:r w:rsidRPr="00875538">
        <w:rPr>
          <w:rFonts w:ascii="Montserrat Light" w:hAnsi="Montserrat Light" w:cs="Cambria"/>
        </w:rPr>
        <w:t>Consiliului</w:t>
      </w:r>
      <w:proofErr w:type="spellEnd"/>
      <w:r w:rsidRPr="00875538">
        <w:rPr>
          <w:rFonts w:ascii="Montserrat Light" w:hAnsi="Montserrat Light" w:cs="Cambria"/>
        </w:rPr>
        <w:t xml:space="preserve"> </w:t>
      </w:r>
      <w:proofErr w:type="spellStart"/>
      <w:r w:rsidRPr="00875538">
        <w:rPr>
          <w:rFonts w:ascii="Montserrat Light" w:hAnsi="Montserrat Light" w:cs="Cambria"/>
        </w:rPr>
        <w:t>Judeţean</w:t>
      </w:r>
      <w:proofErr w:type="spellEnd"/>
      <w:r w:rsidRPr="00875538">
        <w:rPr>
          <w:rFonts w:ascii="Montserrat Light" w:hAnsi="Montserrat Light" w:cs="Cambria"/>
        </w:rPr>
        <w:t xml:space="preserve"> Cluj, </w:t>
      </w:r>
      <w:proofErr w:type="spellStart"/>
      <w:r w:rsidRPr="00875538">
        <w:rPr>
          <w:rFonts w:ascii="Montserrat Light" w:hAnsi="Montserrat Light" w:cs="Cambria"/>
        </w:rPr>
        <w:t>aprobat</w:t>
      </w:r>
      <w:proofErr w:type="spellEnd"/>
      <w:r w:rsidRPr="00875538">
        <w:rPr>
          <w:rFonts w:ascii="Montserrat Light" w:hAnsi="Montserrat Light" w:cs="Cambria"/>
        </w:rPr>
        <w:t xml:space="preserve"> </w:t>
      </w:r>
      <w:proofErr w:type="spellStart"/>
      <w:r w:rsidRPr="00875538">
        <w:rPr>
          <w:rFonts w:ascii="Montserrat Light" w:hAnsi="Montserrat Light" w:cs="Cambria"/>
        </w:rPr>
        <w:t>prin</w:t>
      </w:r>
      <w:proofErr w:type="spellEnd"/>
      <w:r w:rsidRPr="00875538">
        <w:rPr>
          <w:rFonts w:ascii="Montserrat Light" w:hAnsi="Montserrat Light" w:cs="Cambria"/>
        </w:rPr>
        <w:t xml:space="preserve"> </w:t>
      </w:r>
      <w:proofErr w:type="spellStart"/>
      <w:r w:rsidRPr="00875538">
        <w:rPr>
          <w:rFonts w:ascii="Montserrat Light" w:hAnsi="Montserrat Light" w:cs="Cambria"/>
        </w:rPr>
        <w:t>Hotărârea</w:t>
      </w:r>
      <w:proofErr w:type="spellEnd"/>
      <w:r w:rsidRPr="00875538">
        <w:rPr>
          <w:rFonts w:ascii="Montserrat Light" w:hAnsi="Montserrat Light" w:cs="Cambria"/>
        </w:rPr>
        <w:t xml:space="preserve"> </w:t>
      </w:r>
      <w:proofErr w:type="spellStart"/>
      <w:r w:rsidRPr="00875538">
        <w:rPr>
          <w:rFonts w:ascii="Montserrat Light" w:hAnsi="Montserrat Light" w:cs="Cambria"/>
        </w:rPr>
        <w:t>Consiliului</w:t>
      </w:r>
      <w:proofErr w:type="spellEnd"/>
      <w:r w:rsidRPr="00875538">
        <w:rPr>
          <w:rFonts w:ascii="Montserrat Light" w:hAnsi="Montserrat Light" w:cs="Cambria"/>
        </w:rPr>
        <w:t xml:space="preserve"> </w:t>
      </w:r>
      <w:proofErr w:type="spellStart"/>
      <w:r w:rsidRPr="00875538">
        <w:rPr>
          <w:rFonts w:ascii="Montserrat Light" w:hAnsi="Montserrat Light" w:cs="Cambria"/>
        </w:rPr>
        <w:t>Judeţean</w:t>
      </w:r>
      <w:proofErr w:type="spellEnd"/>
      <w:r w:rsidRPr="00875538">
        <w:rPr>
          <w:rFonts w:ascii="Montserrat Light" w:hAnsi="Montserrat Light" w:cs="Cambria"/>
        </w:rPr>
        <w:t xml:space="preserve"> Cluj nr. 170/2020</w:t>
      </w:r>
      <w:r w:rsidR="00854770">
        <w:rPr>
          <w:rFonts w:ascii="Montserrat Light" w:hAnsi="Montserrat Light" w:cs="Cambria"/>
        </w:rPr>
        <w:t xml:space="preserve">, </w:t>
      </w:r>
      <w:proofErr w:type="spellStart"/>
      <w:r w:rsidR="00854770">
        <w:rPr>
          <w:rFonts w:ascii="Montserrat Light" w:hAnsi="Montserrat Light" w:cs="Cambria"/>
        </w:rPr>
        <w:t>republicată</w:t>
      </w:r>
      <w:proofErr w:type="spellEnd"/>
      <w:r w:rsidRPr="00875538">
        <w:rPr>
          <w:rFonts w:ascii="Montserrat Light" w:hAnsi="Montserrat Light" w:cs="Cambria"/>
        </w:rPr>
        <w:t>;</w:t>
      </w:r>
    </w:p>
    <w:p w14:paraId="2AF81408" w14:textId="77777777" w:rsidR="00623F56" w:rsidRPr="00875538" w:rsidRDefault="00623F56" w:rsidP="00875538">
      <w:pPr>
        <w:spacing w:before="240" w:line="240" w:lineRule="auto"/>
        <w:jc w:val="both"/>
        <w:rPr>
          <w:rFonts w:ascii="Montserrat Light" w:hAnsi="Montserrat Light"/>
          <w:lang w:val="ro-RO"/>
        </w:rPr>
      </w:pPr>
      <w:r w:rsidRPr="00875538">
        <w:rPr>
          <w:rFonts w:ascii="Montserrat Light" w:hAnsi="Montserrat Light"/>
          <w:lang w:val="ro-RO"/>
        </w:rPr>
        <w:t xml:space="preserve">În conformitate cu  dispozițiile: </w:t>
      </w:r>
    </w:p>
    <w:p w14:paraId="24B915C9" w14:textId="0F1C55A1" w:rsidR="00150193" w:rsidRPr="00875538" w:rsidRDefault="00150193" w:rsidP="00875538">
      <w:pPr>
        <w:pStyle w:val="Listparagraf"/>
        <w:numPr>
          <w:ilvl w:val="0"/>
          <w:numId w:val="8"/>
        </w:numPr>
        <w:spacing w:after="0" w:line="240" w:lineRule="auto"/>
        <w:jc w:val="both"/>
        <w:rPr>
          <w:rFonts w:ascii="Montserrat Light" w:hAnsi="Montserrat Light"/>
          <w:lang w:val="ro-RO"/>
        </w:rPr>
      </w:pPr>
      <w:r w:rsidRPr="00875538">
        <w:rPr>
          <w:rFonts w:ascii="Montserrat Light" w:hAnsi="Montserrat Light"/>
          <w:lang w:val="ro-RO"/>
        </w:rPr>
        <w:t>art. 108, ale art. 173 alin. (1) lit. d), alin. (5) lit.</w:t>
      </w:r>
      <w:r w:rsidR="00835162">
        <w:rPr>
          <w:rFonts w:ascii="Montserrat Light" w:hAnsi="Montserrat Light"/>
          <w:lang w:val="ro-RO"/>
        </w:rPr>
        <w:t xml:space="preserve"> </w:t>
      </w:r>
      <w:r w:rsidR="00E43975">
        <w:rPr>
          <w:rFonts w:ascii="Montserrat Light" w:hAnsi="Montserrat Light"/>
          <w:lang w:val="ro-RO"/>
        </w:rPr>
        <w:t>m</w:t>
      </w:r>
      <w:r w:rsidRPr="00875538">
        <w:rPr>
          <w:rFonts w:ascii="Montserrat Light" w:hAnsi="Montserrat Light"/>
          <w:lang w:val="ro-RO"/>
        </w:rPr>
        <w:t>) din Ordonanța de Urgență a Guvernului nr. 57/2019 privind Codul administrativ</w:t>
      </w:r>
      <w:r w:rsidR="00B32886" w:rsidRPr="00875538">
        <w:rPr>
          <w:rFonts w:ascii="Montserrat Light" w:hAnsi="Montserrat Light"/>
          <w:lang w:val="ro-RO"/>
        </w:rPr>
        <w:t>, cu modificările și completările ulterioare</w:t>
      </w:r>
      <w:r w:rsidRPr="00875538">
        <w:rPr>
          <w:rFonts w:ascii="Montserrat Light" w:hAnsi="Montserrat Light"/>
          <w:lang w:val="ro-RO"/>
        </w:rPr>
        <w:t xml:space="preserve">; </w:t>
      </w:r>
    </w:p>
    <w:p w14:paraId="1AA88136" w14:textId="77777777" w:rsidR="00532E84" w:rsidRDefault="00150193" w:rsidP="00532E84">
      <w:pPr>
        <w:pStyle w:val="Listparagraf"/>
        <w:numPr>
          <w:ilvl w:val="0"/>
          <w:numId w:val="8"/>
        </w:numPr>
        <w:spacing w:after="0" w:line="240" w:lineRule="auto"/>
        <w:jc w:val="both"/>
        <w:rPr>
          <w:rFonts w:ascii="Montserrat Light" w:hAnsi="Montserrat Light"/>
          <w:lang w:val="ro-RO"/>
        </w:rPr>
      </w:pPr>
      <w:r w:rsidRPr="00875538">
        <w:rPr>
          <w:rFonts w:ascii="Montserrat Light" w:hAnsi="Montserrat Light"/>
          <w:lang w:val="ro-RO"/>
        </w:rPr>
        <w:t xml:space="preserve">art. </w:t>
      </w:r>
      <w:bookmarkStart w:id="8" w:name="_Hlk83557536"/>
      <w:r w:rsidR="00A35D00">
        <w:rPr>
          <w:rFonts w:ascii="Montserrat Light" w:hAnsi="Montserrat Light"/>
          <w:lang w:val="ro-RO"/>
        </w:rPr>
        <w:t xml:space="preserve">693-701 din </w:t>
      </w:r>
      <w:r w:rsidR="00E05FF3">
        <w:rPr>
          <w:rFonts w:ascii="Montserrat Light" w:hAnsi="Montserrat Light"/>
          <w:lang w:val="ro-RO"/>
        </w:rPr>
        <w:t>Legea nr. 287/2009 privind Codul Civil, republicată, cu modificările și completările ulterioare</w:t>
      </w:r>
      <w:r w:rsidR="00835162">
        <w:rPr>
          <w:rFonts w:ascii="Montserrat Light" w:hAnsi="Montserrat Light"/>
          <w:lang w:val="ro-RO"/>
        </w:rPr>
        <w:t>;</w:t>
      </w:r>
    </w:p>
    <w:p w14:paraId="6B477601" w14:textId="0D47E853" w:rsidR="00532E84" w:rsidRPr="00532E84" w:rsidRDefault="00532E84" w:rsidP="00532E84">
      <w:pPr>
        <w:pStyle w:val="Listparagraf"/>
        <w:numPr>
          <w:ilvl w:val="0"/>
          <w:numId w:val="8"/>
        </w:numPr>
        <w:spacing w:after="0" w:line="240" w:lineRule="auto"/>
        <w:jc w:val="both"/>
        <w:rPr>
          <w:rFonts w:ascii="Montserrat Light" w:hAnsi="Montserrat Light"/>
          <w:lang w:val="ro-RO"/>
        </w:rPr>
      </w:pPr>
      <w:r w:rsidRPr="00532E84">
        <w:rPr>
          <w:rFonts w:ascii="Montserrat Light" w:hAnsi="Montserrat Light"/>
          <w:lang w:val="ro-RO"/>
        </w:rPr>
        <w:t xml:space="preserve">Ordonanța Guvernului nr. 112/2000 </w:t>
      </w:r>
      <w:r w:rsidRPr="00532E84">
        <w:rPr>
          <w:rFonts w:ascii="Montserrat Light" w:hAnsi="Montserrat Light"/>
          <w:lang w:val="ro-RO" w:eastAsia="ro-RO"/>
        </w:rPr>
        <w:t xml:space="preserve">pentru reglementarea procesului de scoatere din </w:t>
      </w:r>
      <w:proofErr w:type="spellStart"/>
      <w:r w:rsidRPr="00532E84">
        <w:rPr>
          <w:rFonts w:ascii="Montserrat Light" w:hAnsi="Montserrat Light"/>
          <w:lang w:val="ro-RO" w:eastAsia="ro-RO"/>
        </w:rPr>
        <w:t>funcţiune</w:t>
      </w:r>
      <w:proofErr w:type="spellEnd"/>
      <w:r w:rsidRPr="00532E84">
        <w:rPr>
          <w:rFonts w:ascii="Montserrat Light" w:hAnsi="Montserrat Light"/>
          <w:lang w:val="ro-RO" w:eastAsia="ro-RO"/>
        </w:rPr>
        <w:t xml:space="preserve">, casare </w:t>
      </w:r>
      <w:proofErr w:type="spellStart"/>
      <w:r w:rsidRPr="00532E84">
        <w:rPr>
          <w:rFonts w:ascii="Montserrat Light" w:hAnsi="Montserrat Light"/>
          <w:lang w:val="ro-RO" w:eastAsia="ro-RO"/>
        </w:rPr>
        <w:t>şi</w:t>
      </w:r>
      <w:proofErr w:type="spellEnd"/>
      <w:r w:rsidRPr="00532E84">
        <w:rPr>
          <w:rFonts w:ascii="Montserrat Light" w:hAnsi="Montserrat Light"/>
          <w:lang w:val="ro-RO" w:eastAsia="ro-RO"/>
        </w:rPr>
        <w:t xml:space="preserve"> valorificare a activelor corporale care alcătuiesc domeniul public al statului </w:t>
      </w:r>
      <w:proofErr w:type="spellStart"/>
      <w:r w:rsidRPr="00532E84">
        <w:rPr>
          <w:rFonts w:ascii="Montserrat Light" w:hAnsi="Montserrat Light"/>
          <w:lang w:val="ro-RO" w:eastAsia="ro-RO"/>
        </w:rPr>
        <w:t>şi</w:t>
      </w:r>
      <w:proofErr w:type="spellEnd"/>
      <w:r w:rsidRPr="00532E84">
        <w:rPr>
          <w:rFonts w:ascii="Montserrat Light" w:hAnsi="Montserrat Light"/>
          <w:lang w:val="ro-RO" w:eastAsia="ro-RO"/>
        </w:rPr>
        <w:t xml:space="preserve"> al </w:t>
      </w:r>
      <w:proofErr w:type="spellStart"/>
      <w:r w:rsidRPr="00532E84">
        <w:rPr>
          <w:rFonts w:ascii="Montserrat Light" w:hAnsi="Montserrat Light"/>
          <w:lang w:val="ro-RO" w:eastAsia="ro-RO"/>
        </w:rPr>
        <w:t>unităţilor</w:t>
      </w:r>
      <w:proofErr w:type="spellEnd"/>
      <w:r w:rsidRPr="00532E84">
        <w:rPr>
          <w:rFonts w:ascii="Montserrat Light" w:hAnsi="Montserrat Light"/>
          <w:lang w:val="ro-RO" w:eastAsia="ro-RO"/>
        </w:rPr>
        <w:t xml:space="preserve"> administrativ-teritoriale</w:t>
      </w:r>
    </w:p>
    <w:p w14:paraId="1FF2EFC7" w14:textId="3FC5C09A" w:rsidR="00835162" w:rsidRDefault="00835162" w:rsidP="00A35D00">
      <w:pPr>
        <w:pStyle w:val="Listparagraf"/>
        <w:numPr>
          <w:ilvl w:val="0"/>
          <w:numId w:val="8"/>
        </w:numPr>
        <w:spacing w:after="0" w:line="240" w:lineRule="auto"/>
        <w:jc w:val="both"/>
        <w:rPr>
          <w:rFonts w:ascii="Montserrat Light" w:hAnsi="Montserrat Light"/>
          <w:lang w:val="ro-RO"/>
        </w:rPr>
      </w:pPr>
      <w:r>
        <w:rPr>
          <w:rFonts w:ascii="Montserrat Light" w:hAnsi="Montserrat Light"/>
          <w:lang w:val="ro-RO"/>
        </w:rPr>
        <w:t>Legii nr. 241/2006 privind serviciul de alimentare cu apă și de canalizare, republicată, cu modificările și completările ulterioare;</w:t>
      </w:r>
    </w:p>
    <w:p w14:paraId="1CBA7195" w14:textId="1BE75026" w:rsidR="00835162" w:rsidRDefault="00835162" w:rsidP="00A35D00">
      <w:pPr>
        <w:pStyle w:val="Listparagraf"/>
        <w:numPr>
          <w:ilvl w:val="0"/>
          <w:numId w:val="8"/>
        </w:numPr>
        <w:spacing w:after="0" w:line="240" w:lineRule="auto"/>
        <w:jc w:val="both"/>
        <w:rPr>
          <w:rFonts w:ascii="Montserrat Light" w:hAnsi="Montserrat Light"/>
          <w:lang w:val="ro-RO"/>
        </w:rPr>
      </w:pPr>
      <w:r>
        <w:rPr>
          <w:rFonts w:ascii="Montserrat Light" w:hAnsi="Montserrat Light"/>
          <w:lang w:val="ro-RO"/>
        </w:rPr>
        <w:t xml:space="preserve">Legii nr. 51/2006 a serviciilor comunitare de utilități publice, republicată, cu modificările și completările ulterioare </w:t>
      </w:r>
    </w:p>
    <w:bookmarkEnd w:id="8"/>
    <w:p w14:paraId="361EA7C0" w14:textId="0EFDBD39" w:rsidR="003516FE" w:rsidRPr="00875538" w:rsidRDefault="003516FE" w:rsidP="00E43975">
      <w:pPr>
        <w:pStyle w:val="Listparagraf"/>
        <w:spacing w:after="0" w:line="240" w:lineRule="auto"/>
        <w:jc w:val="both"/>
        <w:rPr>
          <w:rFonts w:ascii="Montserrat Light" w:hAnsi="Montserrat Light"/>
          <w:lang w:val="ro-RO"/>
        </w:rPr>
      </w:pPr>
      <w:r w:rsidRPr="00875538">
        <w:rPr>
          <w:rFonts w:ascii="Montserrat Light" w:hAnsi="Montserrat Light"/>
          <w:lang w:val="ro-RO"/>
        </w:rPr>
        <w:t xml:space="preserve">  </w:t>
      </w:r>
    </w:p>
    <w:p w14:paraId="2AC65B1D" w14:textId="5AEBC33B" w:rsidR="008F76F2" w:rsidRPr="00875538" w:rsidRDefault="008F76F2" w:rsidP="00875538">
      <w:pPr>
        <w:spacing w:before="240" w:after="240" w:line="240" w:lineRule="auto"/>
        <w:jc w:val="both"/>
        <w:rPr>
          <w:rFonts w:ascii="Montserrat Light" w:hAnsi="Montserrat Light"/>
          <w:b/>
          <w:bCs/>
        </w:rPr>
      </w:pPr>
      <w:proofErr w:type="spellStart"/>
      <w:r w:rsidRPr="00875538">
        <w:rPr>
          <w:rFonts w:ascii="Montserrat Light" w:hAnsi="Montserrat Light"/>
        </w:rPr>
        <w:t>În</w:t>
      </w:r>
      <w:proofErr w:type="spellEnd"/>
      <w:r w:rsidRPr="00875538">
        <w:rPr>
          <w:rFonts w:ascii="Montserrat Light" w:hAnsi="Montserrat Light"/>
        </w:rPr>
        <w:t xml:space="preserve"> </w:t>
      </w:r>
      <w:proofErr w:type="spellStart"/>
      <w:r w:rsidRPr="00875538">
        <w:rPr>
          <w:rFonts w:ascii="Montserrat Light" w:hAnsi="Montserrat Light"/>
        </w:rPr>
        <w:t>temeiul</w:t>
      </w:r>
      <w:proofErr w:type="spellEnd"/>
      <w:r w:rsidRPr="00875538">
        <w:rPr>
          <w:rFonts w:ascii="Montserrat Light" w:hAnsi="Montserrat Light"/>
        </w:rPr>
        <w:t xml:space="preserve"> </w:t>
      </w:r>
      <w:proofErr w:type="spellStart"/>
      <w:r w:rsidRPr="00875538">
        <w:rPr>
          <w:rFonts w:ascii="Montserrat Light" w:hAnsi="Montserrat Light"/>
        </w:rPr>
        <w:t>competențelor</w:t>
      </w:r>
      <w:proofErr w:type="spellEnd"/>
      <w:r w:rsidRPr="00875538">
        <w:rPr>
          <w:rFonts w:ascii="Montserrat Light" w:hAnsi="Montserrat Light"/>
        </w:rPr>
        <w:t xml:space="preserve"> </w:t>
      </w:r>
      <w:proofErr w:type="spellStart"/>
      <w:r w:rsidRPr="00875538">
        <w:rPr>
          <w:rFonts w:ascii="Montserrat Light" w:hAnsi="Montserrat Light"/>
        </w:rPr>
        <w:t>stabilite</w:t>
      </w:r>
      <w:proofErr w:type="spellEnd"/>
      <w:r w:rsidRPr="00875538">
        <w:rPr>
          <w:rFonts w:ascii="Montserrat Light" w:hAnsi="Montserrat Light"/>
        </w:rPr>
        <w:t xml:space="preserve"> </w:t>
      </w:r>
      <w:proofErr w:type="spellStart"/>
      <w:r w:rsidRPr="00875538">
        <w:rPr>
          <w:rFonts w:ascii="Montserrat Light" w:hAnsi="Montserrat Light"/>
        </w:rPr>
        <w:t>prin</w:t>
      </w:r>
      <w:proofErr w:type="spellEnd"/>
      <w:r w:rsidRPr="00875538">
        <w:rPr>
          <w:rFonts w:ascii="Montserrat Light" w:hAnsi="Montserrat Light"/>
        </w:rPr>
        <w:t xml:space="preserve"> art. 182 </w:t>
      </w:r>
      <w:proofErr w:type="spellStart"/>
      <w:r w:rsidRPr="00875538">
        <w:rPr>
          <w:rFonts w:ascii="Montserrat Light" w:hAnsi="Montserrat Light"/>
        </w:rPr>
        <w:t>alin</w:t>
      </w:r>
      <w:proofErr w:type="spellEnd"/>
      <w:r w:rsidRPr="00875538">
        <w:rPr>
          <w:rFonts w:ascii="Montserrat Light" w:hAnsi="Montserrat Light"/>
        </w:rPr>
        <w:t xml:space="preserve">. (1) </w:t>
      </w:r>
      <w:proofErr w:type="spellStart"/>
      <w:r w:rsidRPr="00875538">
        <w:rPr>
          <w:rFonts w:ascii="Montserrat Light" w:hAnsi="Montserrat Light"/>
        </w:rPr>
        <w:t>și</w:t>
      </w:r>
      <w:proofErr w:type="spellEnd"/>
      <w:r w:rsidRPr="00875538">
        <w:rPr>
          <w:rFonts w:ascii="Montserrat Light" w:hAnsi="Montserrat Light"/>
        </w:rPr>
        <w:t xml:space="preserve"> art. 196 </w:t>
      </w:r>
      <w:proofErr w:type="spellStart"/>
      <w:r w:rsidRPr="00875538">
        <w:rPr>
          <w:rFonts w:ascii="Montserrat Light" w:hAnsi="Montserrat Light"/>
        </w:rPr>
        <w:t>alin</w:t>
      </w:r>
      <w:proofErr w:type="spellEnd"/>
      <w:r w:rsidRPr="00875538">
        <w:rPr>
          <w:rFonts w:ascii="Montserrat Light" w:hAnsi="Montserrat Light"/>
        </w:rPr>
        <w:t xml:space="preserve">. (1) lit. a) din </w:t>
      </w:r>
      <w:proofErr w:type="spellStart"/>
      <w:r w:rsidRPr="00875538">
        <w:rPr>
          <w:rFonts w:ascii="Montserrat Light" w:hAnsi="Montserrat Light"/>
        </w:rPr>
        <w:t>Ordonanța</w:t>
      </w:r>
      <w:proofErr w:type="spellEnd"/>
      <w:r w:rsidRPr="00875538">
        <w:rPr>
          <w:rFonts w:ascii="Montserrat Light" w:hAnsi="Montserrat Light"/>
        </w:rPr>
        <w:t xml:space="preserve"> de </w:t>
      </w:r>
      <w:proofErr w:type="spellStart"/>
      <w:r w:rsidR="00244E57" w:rsidRPr="00875538">
        <w:rPr>
          <w:rFonts w:ascii="Montserrat Light" w:hAnsi="Montserrat Light"/>
        </w:rPr>
        <w:t>U</w:t>
      </w:r>
      <w:r w:rsidRPr="00875538">
        <w:rPr>
          <w:rFonts w:ascii="Montserrat Light" w:hAnsi="Montserrat Light"/>
        </w:rPr>
        <w:t>rgență</w:t>
      </w:r>
      <w:proofErr w:type="spellEnd"/>
      <w:r w:rsidRPr="00875538">
        <w:rPr>
          <w:rFonts w:ascii="Montserrat Light" w:hAnsi="Montserrat Light"/>
        </w:rPr>
        <w:t xml:space="preserve"> a </w:t>
      </w:r>
      <w:proofErr w:type="spellStart"/>
      <w:r w:rsidRPr="00875538">
        <w:rPr>
          <w:rFonts w:ascii="Montserrat Light" w:hAnsi="Montserrat Light"/>
        </w:rPr>
        <w:t>Guvernului</w:t>
      </w:r>
      <w:proofErr w:type="spellEnd"/>
      <w:r w:rsidRPr="00875538">
        <w:rPr>
          <w:rFonts w:ascii="Montserrat Light" w:hAnsi="Montserrat Light"/>
        </w:rPr>
        <w:t xml:space="preserve"> nr. 57/2019 </w:t>
      </w:r>
      <w:proofErr w:type="spellStart"/>
      <w:r w:rsidRPr="00875538">
        <w:rPr>
          <w:rFonts w:ascii="Montserrat Light" w:hAnsi="Montserrat Light"/>
        </w:rPr>
        <w:t>privind</w:t>
      </w:r>
      <w:proofErr w:type="spellEnd"/>
      <w:r w:rsidRPr="00875538">
        <w:rPr>
          <w:rFonts w:ascii="Montserrat Light" w:hAnsi="Montserrat Light"/>
        </w:rPr>
        <w:t xml:space="preserve"> </w:t>
      </w:r>
      <w:proofErr w:type="spellStart"/>
      <w:r w:rsidRPr="00875538">
        <w:rPr>
          <w:rFonts w:ascii="Montserrat Light" w:hAnsi="Montserrat Light"/>
        </w:rPr>
        <w:t>Codul</w:t>
      </w:r>
      <w:proofErr w:type="spellEnd"/>
      <w:r w:rsidRPr="00875538">
        <w:rPr>
          <w:rFonts w:ascii="Montserrat Light" w:hAnsi="Montserrat Light"/>
        </w:rPr>
        <w:t xml:space="preserve"> </w:t>
      </w:r>
      <w:proofErr w:type="spellStart"/>
      <w:r w:rsidRPr="00875538">
        <w:rPr>
          <w:rFonts w:ascii="Montserrat Light" w:hAnsi="Montserrat Light"/>
        </w:rPr>
        <w:t>administrativ</w:t>
      </w:r>
      <w:proofErr w:type="spellEnd"/>
      <w:r w:rsidRPr="00875538">
        <w:rPr>
          <w:rFonts w:ascii="Montserrat Light" w:hAnsi="Montserrat Light"/>
        </w:rPr>
        <w:t xml:space="preserve">, cu </w:t>
      </w:r>
      <w:proofErr w:type="spellStart"/>
      <w:r w:rsidRPr="00875538">
        <w:rPr>
          <w:rFonts w:ascii="Montserrat Light" w:hAnsi="Montserrat Light"/>
        </w:rPr>
        <w:t>modificările</w:t>
      </w:r>
      <w:proofErr w:type="spellEnd"/>
      <w:r w:rsidRPr="00875538">
        <w:rPr>
          <w:rFonts w:ascii="Montserrat Light" w:hAnsi="Montserrat Light"/>
        </w:rPr>
        <w:t xml:space="preserve"> </w:t>
      </w:r>
      <w:proofErr w:type="spellStart"/>
      <w:r w:rsidRPr="00875538">
        <w:rPr>
          <w:rFonts w:ascii="Montserrat Light" w:hAnsi="Montserrat Light"/>
        </w:rPr>
        <w:t>și</w:t>
      </w:r>
      <w:proofErr w:type="spellEnd"/>
      <w:r w:rsidRPr="00875538">
        <w:rPr>
          <w:rFonts w:ascii="Montserrat Light" w:hAnsi="Montserrat Light"/>
        </w:rPr>
        <w:t xml:space="preserve"> </w:t>
      </w:r>
      <w:proofErr w:type="spellStart"/>
      <w:r w:rsidRPr="00875538">
        <w:rPr>
          <w:rFonts w:ascii="Montserrat Light" w:hAnsi="Montserrat Light"/>
        </w:rPr>
        <w:t>completările</w:t>
      </w:r>
      <w:proofErr w:type="spellEnd"/>
      <w:r w:rsidRPr="00875538">
        <w:rPr>
          <w:rFonts w:ascii="Montserrat Light" w:hAnsi="Montserrat Light"/>
        </w:rPr>
        <w:t xml:space="preserve"> </w:t>
      </w:r>
      <w:proofErr w:type="spellStart"/>
      <w:r w:rsidRPr="00875538">
        <w:rPr>
          <w:rFonts w:ascii="Montserrat Light" w:hAnsi="Montserrat Light"/>
        </w:rPr>
        <w:t>ulterioare</w:t>
      </w:r>
      <w:proofErr w:type="spellEnd"/>
      <w:r w:rsidRPr="00875538">
        <w:rPr>
          <w:rFonts w:ascii="Montserrat Light" w:hAnsi="Montserrat Light"/>
        </w:rPr>
        <w:t>;</w:t>
      </w:r>
    </w:p>
    <w:p w14:paraId="68963E59" w14:textId="77777777" w:rsidR="008F76F2" w:rsidRDefault="008F76F2" w:rsidP="00875538">
      <w:pPr>
        <w:tabs>
          <w:tab w:val="left" w:pos="90"/>
        </w:tabs>
        <w:autoSpaceDE w:val="0"/>
        <w:autoSpaceDN w:val="0"/>
        <w:adjustRightInd w:val="0"/>
        <w:spacing w:line="240" w:lineRule="auto"/>
        <w:jc w:val="center"/>
        <w:rPr>
          <w:rFonts w:ascii="Montserrat Light" w:hAnsi="Montserrat Light"/>
          <w:b/>
          <w:bCs/>
          <w:noProof/>
          <w:lang w:val="ro-RO" w:eastAsia="ro-RO"/>
        </w:rPr>
      </w:pPr>
      <w:r w:rsidRPr="00875538">
        <w:rPr>
          <w:rFonts w:ascii="Montserrat Light" w:hAnsi="Montserrat Light"/>
          <w:b/>
          <w:bCs/>
          <w:noProof/>
          <w:lang w:val="ro-RO" w:eastAsia="ro-RO"/>
        </w:rPr>
        <w:t>hotărăşte:</w:t>
      </w:r>
    </w:p>
    <w:p w14:paraId="28C53064" w14:textId="77777777" w:rsidR="00E43975" w:rsidRPr="00875538" w:rsidRDefault="00E43975" w:rsidP="00875538">
      <w:pPr>
        <w:tabs>
          <w:tab w:val="left" w:pos="90"/>
        </w:tabs>
        <w:autoSpaceDE w:val="0"/>
        <w:autoSpaceDN w:val="0"/>
        <w:adjustRightInd w:val="0"/>
        <w:spacing w:line="240" w:lineRule="auto"/>
        <w:jc w:val="center"/>
        <w:rPr>
          <w:rFonts w:ascii="Montserrat Light" w:hAnsi="Montserrat Light"/>
          <w:b/>
          <w:bCs/>
          <w:noProof/>
          <w:lang w:val="ro-RO" w:eastAsia="ro-RO"/>
        </w:rPr>
      </w:pPr>
    </w:p>
    <w:p w14:paraId="10998208" w14:textId="118BE61C" w:rsidR="00E3613F" w:rsidRPr="006D02B4" w:rsidRDefault="008F76F2" w:rsidP="00875538">
      <w:pPr>
        <w:spacing w:line="240" w:lineRule="auto"/>
        <w:jc w:val="both"/>
        <w:rPr>
          <w:rFonts w:ascii="Montserrat Light" w:eastAsia="Calibri" w:hAnsi="Montserrat Light" w:cs="Times New Roman"/>
          <w:lang w:val="en-US" w:eastAsia="ro-RO"/>
        </w:rPr>
      </w:pPr>
      <w:r w:rsidRPr="00875538">
        <w:rPr>
          <w:rFonts w:ascii="Montserrat Light" w:eastAsia="Calibri" w:hAnsi="Montserrat Light" w:cs="Times New Roman"/>
          <w:b/>
          <w:bCs/>
          <w:lang w:val="en-US" w:eastAsia="ro-RO"/>
        </w:rPr>
        <w:lastRenderedPageBreak/>
        <w:t xml:space="preserve">Art. </w:t>
      </w:r>
      <w:r w:rsidR="004A6CD8" w:rsidRPr="00875538">
        <w:rPr>
          <w:rFonts w:ascii="Montserrat Light" w:eastAsia="Calibri" w:hAnsi="Montserrat Light" w:cs="Times New Roman"/>
          <w:b/>
          <w:bCs/>
          <w:lang w:val="en-US" w:eastAsia="ro-RO"/>
        </w:rPr>
        <w:t>1</w:t>
      </w:r>
      <w:r w:rsidRPr="00875538">
        <w:rPr>
          <w:rFonts w:ascii="Montserrat Light" w:eastAsia="Calibri" w:hAnsi="Montserrat Light" w:cs="Times New Roman"/>
          <w:b/>
          <w:bCs/>
          <w:lang w:val="en-US" w:eastAsia="ro-RO"/>
        </w:rPr>
        <w:t>.</w:t>
      </w:r>
      <w:r w:rsidR="00B32886" w:rsidRPr="00875538">
        <w:rPr>
          <w:rFonts w:ascii="Montserrat Light" w:eastAsia="Calibri" w:hAnsi="Montserrat Light" w:cs="Times New Roman"/>
          <w:b/>
          <w:bCs/>
          <w:lang w:val="en-US" w:eastAsia="ro-RO"/>
        </w:rPr>
        <w:t xml:space="preserve"> </w:t>
      </w:r>
      <w:r w:rsidR="0002759F" w:rsidRPr="00875538">
        <w:rPr>
          <w:rFonts w:ascii="Montserrat Light" w:eastAsia="Calibri" w:hAnsi="Montserrat Light" w:cs="Times New Roman"/>
          <w:lang w:val="en-US" w:eastAsia="ro-RO"/>
        </w:rPr>
        <w:t xml:space="preserve">Se </w:t>
      </w:r>
      <w:proofErr w:type="spellStart"/>
      <w:r w:rsidR="00E43975">
        <w:rPr>
          <w:rFonts w:ascii="Montserrat Light" w:eastAsia="Calibri" w:hAnsi="Montserrat Light" w:cs="Times New Roman"/>
          <w:lang w:val="en-US" w:eastAsia="ro-RO"/>
        </w:rPr>
        <w:t>emite</w:t>
      </w:r>
      <w:proofErr w:type="spellEnd"/>
      <w:r w:rsidR="00E43975">
        <w:rPr>
          <w:rFonts w:ascii="Montserrat Light" w:eastAsia="Calibri" w:hAnsi="Montserrat Light" w:cs="Times New Roman"/>
          <w:lang w:val="en-US" w:eastAsia="ro-RO"/>
        </w:rPr>
        <w:t xml:space="preserve"> </w:t>
      </w:r>
      <w:proofErr w:type="spellStart"/>
      <w:r w:rsidR="00E43975">
        <w:rPr>
          <w:rFonts w:ascii="Montserrat Light" w:eastAsia="Calibri" w:hAnsi="Montserrat Light" w:cs="Times New Roman"/>
          <w:lang w:val="en-US" w:eastAsia="ro-RO"/>
        </w:rPr>
        <w:t>acordul</w:t>
      </w:r>
      <w:proofErr w:type="spellEnd"/>
      <w:r w:rsidR="00E43975">
        <w:rPr>
          <w:rFonts w:ascii="Montserrat Light" w:eastAsia="Calibri" w:hAnsi="Montserrat Light" w:cs="Times New Roman"/>
          <w:lang w:val="en-US" w:eastAsia="ro-RO"/>
        </w:rPr>
        <w:t xml:space="preserve"> </w:t>
      </w:r>
      <w:proofErr w:type="spellStart"/>
      <w:r w:rsidR="00E43975">
        <w:rPr>
          <w:rFonts w:ascii="Montserrat Light" w:eastAsia="Calibri" w:hAnsi="Montserrat Light" w:cs="Times New Roman"/>
          <w:lang w:val="en-US" w:eastAsia="ro-RO"/>
        </w:rPr>
        <w:t>Județului</w:t>
      </w:r>
      <w:proofErr w:type="spellEnd"/>
      <w:r w:rsidR="00E43975">
        <w:rPr>
          <w:rFonts w:ascii="Montserrat Light" w:eastAsia="Calibri" w:hAnsi="Montserrat Light" w:cs="Times New Roman"/>
          <w:lang w:val="en-US" w:eastAsia="ro-RO"/>
        </w:rPr>
        <w:t xml:space="preserve"> Cluj, </w:t>
      </w:r>
      <w:r w:rsidR="00E43975">
        <w:rPr>
          <w:rFonts w:ascii="Montserrat Light" w:eastAsia="Times New Roman" w:hAnsi="Montserrat Light"/>
          <w:noProof/>
          <w:shd w:val="clear" w:color="auto" w:fill="FFFFFF"/>
        </w:rPr>
        <w:t xml:space="preserve">în calitate de proprietar al construcției înscrise în Cartea Funciară nr. </w:t>
      </w:r>
      <w:r w:rsidR="00835162">
        <w:rPr>
          <w:rFonts w:ascii="Montserrat Light" w:eastAsia="Times New Roman" w:hAnsi="Montserrat Light"/>
          <w:noProof/>
          <w:shd w:val="clear" w:color="auto" w:fill="FFFFFF"/>
        </w:rPr>
        <w:t>72323</w:t>
      </w:r>
      <w:r w:rsidR="00E43975">
        <w:rPr>
          <w:rFonts w:ascii="Montserrat Light" w:eastAsia="Times New Roman" w:hAnsi="Montserrat Light"/>
          <w:noProof/>
          <w:shd w:val="clear" w:color="auto" w:fill="FFFFFF"/>
        </w:rPr>
        <w:t xml:space="preserve"> Jucu,</w:t>
      </w:r>
      <w:r w:rsidR="00835162">
        <w:rPr>
          <w:rFonts w:ascii="Montserrat Light" w:eastAsia="Times New Roman" w:hAnsi="Montserrat Light"/>
          <w:noProof/>
          <w:shd w:val="clear" w:color="auto" w:fill="FFFFFF"/>
        </w:rPr>
        <w:t xml:space="preserve"> cu număr cadastral 72323-C1,</w:t>
      </w:r>
      <w:r w:rsidR="00E43975">
        <w:rPr>
          <w:rFonts w:ascii="Montserrat Light" w:eastAsia="Times New Roman" w:hAnsi="Montserrat Light"/>
          <w:noProof/>
          <w:shd w:val="clear" w:color="auto" w:fill="FFFFFF"/>
        </w:rPr>
        <w:t xml:space="preserve"> cu privire la </w:t>
      </w:r>
      <w:r w:rsidR="00F00C55">
        <w:rPr>
          <w:rFonts w:ascii="Montserrat Light" w:eastAsia="Times New Roman" w:hAnsi="Montserrat Light"/>
          <w:noProof/>
          <w:shd w:val="clear" w:color="auto" w:fill="FFFFFF"/>
        </w:rPr>
        <w:t>încheierea Contractului de constituire a dreptului de superficie, administrare și prestări servicii conexe, între societatea Tetarom SA și Compania de Apă Someș SA</w:t>
      </w:r>
      <w:r w:rsidR="00E43975">
        <w:rPr>
          <w:rFonts w:ascii="Montserrat Light" w:hAnsi="Montserrat Light" w:cs="Times New Roman"/>
          <w:lang w:val="ro-RO"/>
        </w:rPr>
        <w:t>,</w:t>
      </w:r>
      <w:r w:rsidR="006D02B4">
        <w:rPr>
          <w:rFonts w:ascii="Montserrat Light" w:hAnsi="Montserrat Light" w:cs="Times New Roman"/>
          <w:lang w:val="ro-RO"/>
        </w:rPr>
        <w:t xml:space="preserve"> cuprins în</w:t>
      </w:r>
      <w:r w:rsidR="00E43975">
        <w:rPr>
          <w:rFonts w:ascii="Montserrat Light" w:hAnsi="Montserrat Light" w:cs="Times New Roman"/>
          <w:lang w:val="ro-RO"/>
        </w:rPr>
        <w:t xml:space="preserve"> </w:t>
      </w:r>
      <w:r w:rsidR="00E43975" w:rsidRPr="00C634FD">
        <w:rPr>
          <w:rFonts w:ascii="Montserrat Light" w:eastAsia="Calibri" w:hAnsi="Montserrat Light" w:cs="Times New Roman"/>
          <w:b/>
          <w:bCs/>
          <w:noProof/>
          <w:lang w:eastAsia="ro-RO"/>
        </w:rPr>
        <w:t>anex</w:t>
      </w:r>
      <w:r w:rsidR="006D02B4">
        <w:rPr>
          <w:rFonts w:ascii="Montserrat Light" w:eastAsia="Calibri" w:hAnsi="Montserrat Light" w:cs="Times New Roman"/>
          <w:b/>
          <w:bCs/>
          <w:noProof/>
          <w:lang w:eastAsia="ro-RO"/>
        </w:rPr>
        <w:t>a</w:t>
      </w:r>
      <w:r w:rsidR="00E43975" w:rsidRPr="00C634FD">
        <w:rPr>
          <w:rFonts w:ascii="Montserrat Light" w:eastAsia="Calibri" w:hAnsi="Montserrat Light" w:cs="Times New Roman"/>
          <w:b/>
          <w:bCs/>
          <w:noProof/>
          <w:lang w:eastAsia="ro-RO"/>
        </w:rPr>
        <w:t xml:space="preserve"> </w:t>
      </w:r>
      <w:r w:rsidR="00E43975" w:rsidRPr="00C634FD">
        <w:rPr>
          <w:rFonts w:ascii="Montserrat Light" w:eastAsia="Calibri" w:hAnsi="Montserrat Light" w:cs="Times New Roman"/>
          <w:noProof/>
          <w:lang w:eastAsia="ro-RO"/>
        </w:rPr>
        <w:t>care face parte integrantă din prezenta hotărâre</w:t>
      </w:r>
      <w:r w:rsidR="00E43975">
        <w:rPr>
          <w:rFonts w:ascii="Montserrat Light" w:hAnsi="Montserrat Light" w:cs="Times New Roman"/>
          <w:lang w:val="ro-RO"/>
        </w:rPr>
        <w:t>.</w:t>
      </w:r>
      <w:bookmarkStart w:id="9" w:name="_Hlk83636046"/>
    </w:p>
    <w:bookmarkEnd w:id="9"/>
    <w:p w14:paraId="289EE31A" w14:textId="77777777" w:rsidR="00B32886" w:rsidRPr="00875538" w:rsidRDefault="00B32886" w:rsidP="00875538">
      <w:pPr>
        <w:spacing w:line="240" w:lineRule="auto"/>
        <w:jc w:val="both"/>
        <w:rPr>
          <w:rFonts w:ascii="Montserrat Light" w:eastAsia="Calibri" w:hAnsi="Montserrat Light" w:cs="Times New Roman"/>
          <w:b/>
          <w:bCs/>
          <w:lang w:val="en-US" w:eastAsia="ro-RO"/>
        </w:rPr>
      </w:pPr>
    </w:p>
    <w:p w14:paraId="63AC8997" w14:textId="1983D8E4" w:rsidR="00532E84" w:rsidRDefault="0002759F" w:rsidP="00875538">
      <w:pPr>
        <w:spacing w:line="240" w:lineRule="auto"/>
        <w:jc w:val="both"/>
        <w:rPr>
          <w:rFonts w:ascii="Montserrat Light" w:eastAsia="Calibri" w:hAnsi="Montserrat Light" w:cs="Times New Roman"/>
          <w:lang w:val="en-US" w:eastAsia="ro-RO"/>
        </w:rPr>
      </w:pPr>
      <w:r w:rsidRPr="00875538">
        <w:rPr>
          <w:rFonts w:ascii="Montserrat Light" w:eastAsia="Calibri" w:hAnsi="Montserrat Light" w:cs="Times New Roman"/>
          <w:b/>
          <w:bCs/>
          <w:lang w:val="en-US" w:eastAsia="ro-RO"/>
        </w:rPr>
        <w:t xml:space="preserve">Art. </w:t>
      </w:r>
      <w:r w:rsidR="006D02B4">
        <w:rPr>
          <w:rFonts w:ascii="Montserrat Light" w:eastAsia="Calibri" w:hAnsi="Montserrat Light" w:cs="Times New Roman"/>
          <w:b/>
          <w:bCs/>
          <w:lang w:val="en-US" w:eastAsia="ro-RO"/>
        </w:rPr>
        <w:t>2</w:t>
      </w:r>
      <w:r w:rsidRPr="00875538">
        <w:rPr>
          <w:rFonts w:ascii="Montserrat Light" w:eastAsia="Calibri" w:hAnsi="Montserrat Light" w:cs="Times New Roman"/>
          <w:b/>
          <w:bCs/>
          <w:lang w:val="en-US" w:eastAsia="ro-RO"/>
        </w:rPr>
        <w:t xml:space="preserve">. </w:t>
      </w:r>
      <w:r w:rsidR="00443AEF">
        <w:rPr>
          <w:rFonts w:ascii="Montserrat Light" w:eastAsia="Calibri" w:hAnsi="Montserrat Light" w:cs="Times New Roman"/>
          <w:b/>
          <w:bCs/>
          <w:lang w:val="en-US" w:eastAsia="ro-RO"/>
        </w:rPr>
        <w:t>(1)</w:t>
      </w:r>
      <w:r w:rsidR="00443AEF">
        <w:rPr>
          <w:rFonts w:ascii="Montserrat Light" w:eastAsia="Calibri" w:hAnsi="Montserrat Light" w:cs="Times New Roman"/>
          <w:lang w:val="en-US" w:eastAsia="ro-RO"/>
        </w:rPr>
        <w:t xml:space="preserve"> Se </w:t>
      </w:r>
      <w:proofErr w:type="spellStart"/>
      <w:r w:rsidR="00443AEF">
        <w:rPr>
          <w:rFonts w:ascii="Montserrat Light" w:eastAsia="Calibri" w:hAnsi="Montserrat Light" w:cs="Times New Roman"/>
          <w:lang w:val="en-US" w:eastAsia="ro-RO"/>
        </w:rPr>
        <w:t>aprobă</w:t>
      </w:r>
      <w:proofErr w:type="spellEnd"/>
      <w:r w:rsidR="00443AEF">
        <w:rPr>
          <w:rFonts w:ascii="Montserrat Light" w:eastAsia="Calibri" w:hAnsi="Montserrat Light" w:cs="Times New Roman"/>
          <w:lang w:val="en-US" w:eastAsia="ro-RO"/>
        </w:rPr>
        <w:t xml:space="preserve"> </w:t>
      </w:r>
      <w:proofErr w:type="spellStart"/>
      <w:r w:rsidR="00443AEF">
        <w:rPr>
          <w:rFonts w:ascii="Montserrat Light" w:eastAsia="Calibri" w:hAnsi="Montserrat Light" w:cs="Times New Roman"/>
          <w:lang w:val="en-US" w:eastAsia="ro-RO"/>
        </w:rPr>
        <w:t>trecerea</w:t>
      </w:r>
      <w:proofErr w:type="spellEnd"/>
      <w:r w:rsidR="00443AEF">
        <w:rPr>
          <w:rFonts w:ascii="Montserrat Light" w:eastAsia="Calibri" w:hAnsi="Montserrat Light" w:cs="Times New Roman"/>
          <w:lang w:val="en-US" w:eastAsia="ro-RO"/>
        </w:rPr>
        <w:t xml:space="preserve"> din </w:t>
      </w:r>
      <w:proofErr w:type="spellStart"/>
      <w:r w:rsidR="00443AEF">
        <w:rPr>
          <w:rFonts w:ascii="Montserrat Light" w:eastAsia="Calibri" w:hAnsi="Montserrat Light" w:cs="Times New Roman"/>
          <w:lang w:val="en-US" w:eastAsia="ro-RO"/>
        </w:rPr>
        <w:t>domeniul</w:t>
      </w:r>
      <w:proofErr w:type="spellEnd"/>
      <w:r w:rsidR="00443AEF">
        <w:rPr>
          <w:rFonts w:ascii="Montserrat Light" w:eastAsia="Calibri" w:hAnsi="Montserrat Light" w:cs="Times New Roman"/>
          <w:lang w:val="en-US" w:eastAsia="ro-RO"/>
        </w:rPr>
        <w:t xml:space="preserve"> public al </w:t>
      </w:r>
      <w:proofErr w:type="spellStart"/>
      <w:r w:rsidR="00443AEF">
        <w:rPr>
          <w:rFonts w:ascii="Montserrat Light" w:eastAsia="Calibri" w:hAnsi="Montserrat Light" w:cs="Times New Roman"/>
          <w:lang w:val="en-US" w:eastAsia="ro-RO"/>
        </w:rPr>
        <w:t>Județului</w:t>
      </w:r>
      <w:proofErr w:type="spellEnd"/>
      <w:r w:rsidR="00443AEF">
        <w:rPr>
          <w:rFonts w:ascii="Montserrat Light" w:eastAsia="Calibri" w:hAnsi="Montserrat Light" w:cs="Times New Roman"/>
          <w:lang w:val="en-US" w:eastAsia="ro-RO"/>
        </w:rPr>
        <w:t xml:space="preserve"> Cluj, </w:t>
      </w:r>
      <w:proofErr w:type="spellStart"/>
      <w:r w:rsidR="00443AEF">
        <w:rPr>
          <w:rFonts w:ascii="Montserrat Light" w:eastAsia="Calibri" w:hAnsi="Montserrat Light" w:cs="Times New Roman"/>
          <w:lang w:val="en-US" w:eastAsia="ro-RO"/>
        </w:rPr>
        <w:t>în</w:t>
      </w:r>
      <w:proofErr w:type="spellEnd"/>
      <w:r w:rsidR="00443AEF">
        <w:rPr>
          <w:rFonts w:ascii="Montserrat Light" w:eastAsia="Calibri" w:hAnsi="Montserrat Light" w:cs="Times New Roman"/>
          <w:lang w:val="en-US" w:eastAsia="ro-RO"/>
        </w:rPr>
        <w:t xml:space="preserve"> </w:t>
      </w:r>
      <w:proofErr w:type="spellStart"/>
      <w:r w:rsidR="00443AEF">
        <w:rPr>
          <w:rFonts w:ascii="Montserrat Light" w:eastAsia="Calibri" w:hAnsi="Montserrat Light" w:cs="Times New Roman"/>
          <w:lang w:val="en-US" w:eastAsia="ro-RO"/>
        </w:rPr>
        <w:t>domeniul</w:t>
      </w:r>
      <w:proofErr w:type="spellEnd"/>
      <w:r w:rsidR="00443AEF">
        <w:rPr>
          <w:rFonts w:ascii="Montserrat Light" w:eastAsia="Calibri" w:hAnsi="Montserrat Light" w:cs="Times New Roman"/>
          <w:lang w:val="en-US" w:eastAsia="ro-RO"/>
        </w:rPr>
        <w:t xml:space="preserve"> </w:t>
      </w:r>
      <w:proofErr w:type="spellStart"/>
      <w:r w:rsidR="00443AEF">
        <w:rPr>
          <w:rFonts w:ascii="Montserrat Light" w:eastAsia="Calibri" w:hAnsi="Montserrat Light" w:cs="Times New Roman"/>
          <w:lang w:val="en-US" w:eastAsia="ro-RO"/>
        </w:rPr>
        <w:t>privat</w:t>
      </w:r>
      <w:proofErr w:type="spellEnd"/>
      <w:r w:rsidR="00443AEF">
        <w:rPr>
          <w:rFonts w:ascii="Montserrat Light" w:eastAsia="Calibri" w:hAnsi="Montserrat Light" w:cs="Times New Roman"/>
          <w:lang w:val="en-US" w:eastAsia="ro-RO"/>
        </w:rPr>
        <w:t xml:space="preserve"> al </w:t>
      </w:r>
      <w:proofErr w:type="spellStart"/>
      <w:r w:rsidR="00443AEF">
        <w:rPr>
          <w:rFonts w:ascii="Montserrat Light" w:eastAsia="Calibri" w:hAnsi="Montserrat Light" w:cs="Times New Roman"/>
          <w:lang w:val="en-US" w:eastAsia="ro-RO"/>
        </w:rPr>
        <w:t>Județului</w:t>
      </w:r>
      <w:proofErr w:type="spellEnd"/>
      <w:r w:rsidR="00443AEF">
        <w:rPr>
          <w:rFonts w:ascii="Montserrat Light" w:eastAsia="Calibri" w:hAnsi="Montserrat Light" w:cs="Times New Roman"/>
          <w:lang w:val="en-US" w:eastAsia="ro-RO"/>
        </w:rPr>
        <w:t xml:space="preserve"> Cluj a </w:t>
      </w:r>
      <w:proofErr w:type="spellStart"/>
      <w:r w:rsidR="00443AEF">
        <w:rPr>
          <w:rFonts w:ascii="Montserrat Light" w:eastAsia="Calibri" w:hAnsi="Montserrat Light" w:cs="Times New Roman"/>
          <w:lang w:val="en-US" w:eastAsia="ro-RO"/>
        </w:rPr>
        <w:t>bunului</w:t>
      </w:r>
      <w:proofErr w:type="spellEnd"/>
      <w:r w:rsidR="00443AEF">
        <w:rPr>
          <w:rFonts w:ascii="Montserrat Light" w:eastAsia="Calibri" w:hAnsi="Montserrat Light" w:cs="Times New Roman"/>
          <w:lang w:val="en-US" w:eastAsia="ro-RO"/>
        </w:rPr>
        <w:t xml:space="preserve"> </w:t>
      </w:r>
      <w:proofErr w:type="spellStart"/>
      <w:r w:rsidR="00443AEF">
        <w:rPr>
          <w:rFonts w:ascii="Montserrat Light" w:eastAsia="Calibri" w:hAnsi="Montserrat Light" w:cs="Times New Roman"/>
          <w:lang w:val="en-US" w:eastAsia="ro-RO"/>
        </w:rPr>
        <w:t>imobil</w:t>
      </w:r>
      <w:proofErr w:type="spellEnd"/>
      <w:r w:rsidR="00443AEF">
        <w:rPr>
          <w:rFonts w:ascii="Montserrat Light" w:eastAsia="Calibri" w:hAnsi="Montserrat Light" w:cs="Times New Roman"/>
          <w:lang w:val="en-US" w:eastAsia="ro-RO"/>
        </w:rPr>
        <w:t xml:space="preserve"> – </w:t>
      </w:r>
      <w:proofErr w:type="spellStart"/>
      <w:proofErr w:type="gramStart"/>
      <w:r w:rsidR="00443AEF">
        <w:rPr>
          <w:rFonts w:ascii="Montserrat Light" w:eastAsia="Calibri" w:hAnsi="Montserrat Light" w:cs="Times New Roman"/>
          <w:lang w:val="en-US" w:eastAsia="ro-RO"/>
        </w:rPr>
        <w:t>construcție</w:t>
      </w:r>
      <w:proofErr w:type="spellEnd"/>
      <w:r w:rsidR="00443AEF">
        <w:rPr>
          <w:rFonts w:ascii="Montserrat Light" w:eastAsia="Calibri" w:hAnsi="Montserrat Light" w:cs="Times New Roman"/>
          <w:lang w:val="en-US" w:eastAsia="ro-RO"/>
        </w:rPr>
        <w:t xml:space="preserve"> ”</w:t>
      </w:r>
      <w:proofErr w:type="spellStart"/>
      <w:r w:rsidR="00443AEF">
        <w:rPr>
          <w:rFonts w:ascii="Montserrat Light" w:eastAsia="Calibri" w:hAnsi="Montserrat Light" w:cs="Times New Roman"/>
          <w:lang w:val="en-US" w:eastAsia="ro-RO"/>
        </w:rPr>
        <w:t>Stație</w:t>
      </w:r>
      <w:proofErr w:type="spellEnd"/>
      <w:proofErr w:type="gramEnd"/>
      <w:r w:rsidR="00443AEF">
        <w:rPr>
          <w:rFonts w:ascii="Montserrat Light" w:eastAsia="Calibri" w:hAnsi="Montserrat Light" w:cs="Times New Roman"/>
          <w:lang w:val="en-US" w:eastAsia="ro-RO"/>
        </w:rPr>
        <w:t xml:space="preserve"> de </w:t>
      </w:r>
      <w:proofErr w:type="spellStart"/>
      <w:r w:rsidR="00443AEF">
        <w:rPr>
          <w:rFonts w:ascii="Montserrat Light" w:eastAsia="Calibri" w:hAnsi="Montserrat Light" w:cs="Times New Roman"/>
          <w:lang w:val="en-US" w:eastAsia="ro-RO"/>
        </w:rPr>
        <w:t>epurare</w:t>
      </w:r>
      <w:proofErr w:type="spellEnd"/>
      <w:r w:rsidR="00443AEF">
        <w:rPr>
          <w:rFonts w:ascii="Montserrat Light" w:eastAsia="Calibri" w:hAnsi="Montserrat Light" w:cs="Times New Roman"/>
          <w:lang w:val="en-US" w:eastAsia="ro-RO"/>
        </w:rPr>
        <w:t xml:space="preserve">”, </w:t>
      </w:r>
      <w:proofErr w:type="spellStart"/>
      <w:r w:rsidR="00443AEF">
        <w:rPr>
          <w:rFonts w:ascii="Montserrat Light" w:eastAsia="Calibri" w:hAnsi="Montserrat Light" w:cs="Times New Roman"/>
          <w:lang w:val="en-US" w:eastAsia="ro-RO"/>
        </w:rPr>
        <w:t>înscrisă</w:t>
      </w:r>
      <w:proofErr w:type="spellEnd"/>
      <w:r w:rsidR="00443AEF">
        <w:rPr>
          <w:rFonts w:ascii="Montserrat Light" w:eastAsia="Calibri" w:hAnsi="Montserrat Light" w:cs="Times New Roman"/>
          <w:lang w:val="en-US" w:eastAsia="ro-RO"/>
        </w:rPr>
        <w:t xml:space="preserve"> </w:t>
      </w:r>
      <w:proofErr w:type="spellStart"/>
      <w:r w:rsidR="00443AEF">
        <w:rPr>
          <w:rFonts w:ascii="Montserrat Light" w:eastAsia="Calibri" w:hAnsi="Montserrat Light" w:cs="Times New Roman"/>
          <w:lang w:val="en-US" w:eastAsia="ro-RO"/>
        </w:rPr>
        <w:t>în</w:t>
      </w:r>
      <w:proofErr w:type="spellEnd"/>
      <w:r w:rsidR="00443AEF">
        <w:rPr>
          <w:rFonts w:ascii="Montserrat Light" w:eastAsia="Calibri" w:hAnsi="Montserrat Light" w:cs="Times New Roman"/>
          <w:lang w:val="en-US" w:eastAsia="ro-RO"/>
        </w:rPr>
        <w:t xml:space="preserve"> Cartea </w:t>
      </w:r>
      <w:proofErr w:type="spellStart"/>
      <w:r w:rsidR="00443AEF">
        <w:rPr>
          <w:rFonts w:ascii="Montserrat Light" w:eastAsia="Calibri" w:hAnsi="Montserrat Light" w:cs="Times New Roman"/>
          <w:lang w:val="en-US" w:eastAsia="ro-RO"/>
        </w:rPr>
        <w:t>funciară</w:t>
      </w:r>
      <w:proofErr w:type="spellEnd"/>
      <w:r w:rsidR="00443AEF">
        <w:rPr>
          <w:rFonts w:ascii="Montserrat Light" w:eastAsia="Calibri" w:hAnsi="Montserrat Light" w:cs="Times New Roman"/>
          <w:lang w:val="en-US" w:eastAsia="ro-RO"/>
        </w:rPr>
        <w:t xml:space="preserve"> nr. 72323 Jucu, </w:t>
      </w:r>
      <w:proofErr w:type="spellStart"/>
      <w:r w:rsidR="00443AEF">
        <w:rPr>
          <w:rFonts w:ascii="Montserrat Light" w:eastAsia="Calibri" w:hAnsi="Montserrat Light" w:cs="Times New Roman"/>
          <w:lang w:val="en-US" w:eastAsia="ro-RO"/>
        </w:rPr>
        <w:t>având</w:t>
      </w:r>
      <w:proofErr w:type="spellEnd"/>
      <w:r w:rsidR="00443AEF">
        <w:rPr>
          <w:rFonts w:ascii="Montserrat Light" w:eastAsia="Calibri" w:hAnsi="Montserrat Light" w:cs="Times New Roman"/>
          <w:lang w:val="en-US" w:eastAsia="ro-RO"/>
        </w:rPr>
        <w:t xml:space="preserve"> nr. cad. 72323-C1</w:t>
      </w:r>
      <w:r w:rsidR="001E3A9F">
        <w:rPr>
          <w:rFonts w:ascii="Montserrat Light" w:eastAsia="Calibri" w:hAnsi="Montserrat Light" w:cs="Times New Roman"/>
          <w:lang w:val="en-US" w:eastAsia="ro-RO"/>
        </w:rPr>
        <w:t xml:space="preserve">, </w:t>
      </w:r>
      <w:proofErr w:type="spellStart"/>
      <w:r w:rsidR="001E3A9F">
        <w:rPr>
          <w:rFonts w:ascii="Montserrat Light" w:eastAsia="Calibri" w:hAnsi="Montserrat Light" w:cs="Times New Roman"/>
          <w:lang w:val="en-US" w:eastAsia="ro-RO"/>
        </w:rPr>
        <w:t>număr</w:t>
      </w:r>
      <w:proofErr w:type="spellEnd"/>
      <w:r w:rsidR="001E3A9F">
        <w:rPr>
          <w:rFonts w:ascii="Montserrat Light" w:eastAsia="Calibri" w:hAnsi="Montserrat Light" w:cs="Times New Roman"/>
          <w:lang w:val="en-US" w:eastAsia="ro-RO"/>
        </w:rPr>
        <w:t xml:space="preserve"> de </w:t>
      </w:r>
      <w:proofErr w:type="spellStart"/>
      <w:r w:rsidR="001E3A9F">
        <w:rPr>
          <w:rFonts w:ascii="Montserrat Light" w:eastAsia="Calibri" w:hAnsi="Montserrat Light" w:cs="Times New Roman"/>
          <w:lang w:val="en-US" w:eastAsia="ro-RO"/>
        </w:rPr>
        <w:t>inventar</w:t>
      </w:r>
      <w:proofErr w:type="spellEnd"/>
      <w:r w:rsidR="001E3A9F">
        <w:rPr>
          <w:rFonts w:ascii="Montserrat Light" w:eastAsia="Calibri" w:hAnsi="Montserrat Light" w:cs="Times New Roman"/>
          <w:lang w:val="en-US" w:eastAsia="ro-RO"/>
        </w:rPr>
        <w:t xml:space="preserve"> 100521, cu o </w:t>
      </w:r>
      <w:proofErr w:type="spellStart"/>
      <w:r w:rsidR="001E3A9F">
        <w:rPr>
          <w:rFonts w:ascii="Montserrat Light" w:eastAsia="Calibri" w:hAnsi="Montserrat Light" w:cs="Times New Roman"/>
          <w:lang w:val="en-US" w:eastAsia="ro-RO"/>
        </w:rPr>
        <w:t>valoare</w:t>
      </w:r>
      <w:proofErr w:type="spellEnd"/>
      <w:r w:rsidR="001E3A9F">
        <w:rPr>
          <w:rFonts w:ascii="Montserrat Light" w:eastAsia="Calibri" w:hAnsi="Montserrat Light" w:cs="Times New Roman"/>
          <w:lang w:val="en-US" w:eastAsia="ro-RO"/>
        </w:rPr>
        <w:t xml:space="preserve"> de </w:t>
      </w:r>
      <w:proofErr w:type="spellStart"/>
      <w:r w:rsidR="001E3A9F">
        <w:rPr>
          <w:rFonts w:ascii="Montserrat Light" w:eastAsia="Calibri" w:hAnsi="Montserrat Light" w:cs="Times New Roman"/>
          <w:lang w:val="en-US" w:eastAsia="ro-RO"/>
        </w:rPr>
        <w:t>inventar</w:t>
      </w:r>
      <w:proofErr w:type="spellEnd"/>
      <w:r w:rsidR="001E3A9F">
        <w:rPr>
          <w:rFonts w:ascii="Montserrat Light" w:eastAsia="Calibri" w:hAnsi="Montserrat Light" w:cs="Times New Roman"/>
          <w:lang w:val="en-US" w:eastAsia="ro-RO"/>
        </w:rPr>
        <w:t xml:space="preserve"> de 6.845.748,39 lei</w:t>
      </w:r>
      <w:r w:rsidR="00443AEF">
        <w:rPr>
          <w:rFonts w:ascii="Montserrat Light" w:eastAsia="Calibri" w:hAnsi="Montserrat Light" w:cs="Times New Roman"/>
          <w:lang w:val="en-US" w:eastAsia="ro-RO"/>
        </w:rPr>
        <w:t>.</w:t>
      </w:r>
    </w:p>
    <w:p w14:paraId="2315E0AA" w14:textId="1E1E8385" w:rsidR="00443AEF" w:rsidRPr="001E3A9F" w:rsidRDefault="00443AEF" w:rsidP="00875538">
      <w:pPr>
        <w:spacing w:line="240" w:lineRule="auto"/>
        <w:jc w:val="both"/>
        <w:rPr>
          <w:rFonts w:ascii="Montserrat Light" w:eastAsia="Calibri" w:hAnsi="Montserrat Light" w:cs="Times New Roman"/>
          <w:lang w:val="en-US" w:eastAsia="ro-RO"/>
        </w:rPr>
      </w:pPr>
      <w:r w:rsidRPr="001E3A9F">
        <w:rPr>
          <w:rFonts w:ascii="Montserrat Light" w:eastAsia="Calibri" w:hAnsi="Montserrat Light" w:cs="Times New Roman"/>
          <w:b/>
          <w:bCs/>
          <w:lang w:val="en-US" w:eastAsia="ro-RO"/>
        </w:rPr>
        <w:t>(2)</w:t>
      </w:r>
      <w:r>
        <w:rPr>
          <w:rFonts w:ascii="Montserrat Light" w:eastAsia="Calibri" w:hAnsi="Montserrat Light" w:cs="Times New Roman"/>
          <w:lang w:val="en-US" w:eastAsia="ro-RO"/>
        </w:rPr>
        <w:t xml:space="preserve"> La </w:t>
      </w:r>
      <w:r w:rsidR="009C05E8">
        <w:rPr>
          <w:rFonts w:ascii="Montserrat Light" w:eastAsia="Calibri" w:hAnsi="Montserrat Light" w:cs="Times New Roman"/>
          <w:lang w:val="en-US" w:eastAsia="ro-RO"/>
        </w:rPr>
        <w:t xml:space="preserve">data </w:t>
      </w:r>
      <w:proofErr w:type="spellStart"/>
      <w:r w:rsidR="009C05E8">
        <w:rPr>
          <w:rFonts w:ascii="Montserrat Light" w:eastAsia="Calibri" w:hAnsi="Montserrat Light" w:cs="Times New Roman"/>
          <w:lang w:val="en-US" w:eastAsia="ro-RO"/>
        </w:rPr>
        <w:t>comunicării</w:t>
      </w:r>
      <w:proofErr w:type="spellEnd"/>
      <w:r w:rsidRPr="001E3A9F">
        <w:rPr>
          <w:rFonts w:ascii="Montserrat Light" w:eastAsia="Calibri" w:hAnsi="Montserrat Light" w:cs="Times New Roman"/>
          <w:lang w:val="en-US" w:eastAsia="ro-RO"/>
        </w:rPr>
        <w:t xml:space="preserve"> </w:t>
      </w:r>
      <w:proofErr w:type="spellStart"/>
      <w:r w:rsidRPr="001E3A9F">
        <w:rPr>
          <w:rFonts w:ascii="Montserrat Light" w:eastAsia="Calibri" w:hAnsi="Montserrat Light" w:cs="Times New Roman"/>
          <w:lang w:val="en-US" w:eastAsia="ro-RO"/>
        </w:rPr>
        <w:t>prezentei</w:t>
      </w:r>
      <w:proofErr w:type="spellEnd"/>
      <w:r w:rsidRPr="001E3A9F">
        <w:rPr>
          <w:rFonts w:ascii="Montserrat Light" w:eastAsia="Calibri" w:hAnsi="Montserrat Light" w:cs="Times New Roman"/>
          <w:lang w:val="en-US" w:eastAsia="ro-RO"/>
        </w:rPr>
        <w:t xml:space="preserve"> </w:t>
      </w:r>
      <w:proofErr w:type="spellStart"/>
      <w:r w:rsidRPr="001E3A9F">
        <w:rPr>
          <w:rFonts w:ascii="Montserrat Light" w:eastAsia="Calibri" w:hAnsi="Montserrat Light" w:cs="Times New Roman"/>
          <w:lang w:val="en-US" w:eastAsia="ro-RO"/>
        </w:rPr>
        <w:t>hotărâri</w:t>
      </w:r>
      <w:proofErr w:type="spellEnd"/>
      <w:r w:rsidR="009C05E8">
        <w:rPr>
          <w:rFonts w:ascii="Montserrat Light" w:eastAsia="Calibri" w:hAnsi="Montserrat Light" w:cs="Times New Roman"/>
          <w:lang w:val="en-US" w:eastAsia="ro-RO"/>
        </w:rPr>
        <w:t>,</w:t>
      </w:r>
      <w:r w:rsidRPr="001E3A9F">
        <w:rPr>
          <w:rFonts w:ascii="Montserrat Light" w:eastAsia="Calibri" w:hAnsi="Montserrat Light" w:cs="Times New Roman"/>
          <w:lang w:val="en-US" w:eastAsia="ro-RO"/>
        </w:rPr>
        <w:t xml:space="preserve"> se </w:t>
      </w:r>
      <w:proofErr w:type="spellStart"/>
      <w:r w:rsidRPr="001E3A9F">
        <w:rPr>
          <w:rFonts w:ascii="Montserrat Light" w:eastAsia="Calibri" w:hAnsi="Montserrat Light" w:cs="Times New Roman"/>
          <w:lang w:val="en-US" w:eastAsia="ro-RO"/>
        </w:rPr>
        <w:t>abrogă</w:t>
      </w:r>
      <w:proofErr w:type="spellEnd"/>
      <w:r w:rsidRPr="001E3A9F">
        <w:rPr>
          <w:rFonts w:ascii="Montserrat Light" w:eastAsia="Calibri" w:hAnsi="Montserrat Light" w:cs="Times New Roman"/>
          <w:lang w:val="en-US" w:eastAsia="ro-RO"/>
        </w:rPr>
        <w:t xml:space="preserve"> </w:t>
      </w:r>
      <w:proofErr w:type="spellStart"/>
      <w:r w:rsidRPr="001E3A9F">
        <w:rPr>
          <w:rFonts w:ascii="Montserrat Light" w:eastAsia="Calibri" w:hAnsi="Montserrat Light" w:cs="Times New Roman"/>
          <w:lang w:val="en-US" w:eastAsia="ro-RO"/>
        </w:rPr>
        <w:t>poziția</w:t>
      </w:r>
      <w:proofErr w:type="spellEnd"/>
      <w:r w:rsidRPr="001E3A9F">
        <w:rPr>
          <w:rFonts w:ascii="Montserrat Light" w:eastAsia="Calibri" w:hAnsi="Montserrat Light" w:cs="Times New Roman"/>
          <w:lang w:val="en-US" w:eastAsia="ro-RO"/>
        </w:rPr>
        <w:t xml:space="preserve"> 208 din </w:t>
      </w:r>
      <w:proofErr w:type="spellStart"/>
      <w:r w:rsidRPr="001E3A9F">
        <w:rPr>
          <w:rFonts w:ascii="Montserrat Light" w:eastAsia="Calibri" w:hAnsi="Montserrat Light" w:cs="Times New Roman"/>
          <w:lang w:val="en-US" w:eastAsia="ro-RO"/>
        </w:rPr>
        <w:t>Anexa</w:t>
      </w:r>
      <w:proofErr w:type="spellEnd"/>
      <w:r w:rsidRPr="001E3A9F">
        <w:rPr>
          <w:rFonts w:ascii="Montserrat Light" w:eastAsia="Calibri" w:hAnsi="Montserrat Light" w:cs="Times New Roman"/>
          <w:lang w:val="en-US" w:eastAsia="ro-RO"/>
        </w:rPr>
        <w:t xml:space="preserve"> nr. </w:t>
      </w:r>
      <w:r w:rsidR="006B6A56">
        <w:rPr>
          <w:rFonts w:ascii="Montserrat Light" w:eastAsia="Calibri" w:hAnsi="Montserrat Light" w:cs="Times New Roman"/>
          <w:lang w:val="en-US" w:eastAsia="ro-RO"/>
        </w:rPr>
        <w:t>31</w:t>
      </w:r>
      <w:r w:rsidRPr="001E3A9F">
        <w:rPr>
          <w:rFonts w:ascii="Montserrat Light" w:eastAsia="Calibri" w:hAnsi="Montserrat Light" w:cs="Times New Roman"/>
          <w:lang w:val="en-US" w:eastAsia="ro-RO"/>
        </w:rPr>
        <w:t xml:space="preserve"> la </w:t>
      </w:r>
      <w:proofErr w:type="spellStart"/>
      <w:r w:rsidRPr="001E3A9F">
        <w:rPr>
          <w:rFonts w:ascii="Montserrat Light" w:eastAsia="Calibri" w:hAnsi="Montserrat Light" w:cs="Times New Roman"/>
          <w:lang w:val="en-US" w:eastAsia="ro-RO"/>
        </w:rPr>
        <w:t>Hotărârea</w:t>
      </w:r>
      <w:proofErr w:type="spellEnd"/>
      <w:r w:rsidRPr="001E3A9F">
        <w:rPr>
          <w:rFonts w:ascii="Montserrat Light" w:eastAsia="Calibri" w:hAnsi="Montserrat Light" w:cs="Times New Roman"/>
          <w:lang w:val="en-US" w:eastAsia="ro-RO"/>
        </w:rPr>
        <w:t xml:space="preserve"> </w:t>
      </w:r>
      <w:proofErr w:type="spellStart"/>
      <w:r w:rsidRPr="001E3A9F">
        <w:rPr>
          <w:rFonts w:ascii="Montserrat Light" w:eastAsia="Calibri" w:hAnsi="Montserrat Light" w:cs="Times New Roman"/>
          <w:lang w:val="en-US" w:eastAsia="ro-RO"/>
        </w:rPr>
        <w:t>Consiliului</w:t>
      </w:r>
      <w:proofErr w:type="spellEnd"/>
      <w:r w:rsidRPr="001E3A9F">
        <w:rPr>
          <w:rFonts w:ascii="Montserrat Light" w:eastAsia="Calibri" w:hAnsi="Montserrat Light" w:cs="Times New Roman"/>
          <w:lang w:val="en-US" w:eastAsia="ro-RO"/>
        </w:rPr>
        <w:t xml:space="preserve"> </w:t>
      </w:r>
      <w:proofErr w:type="spellStart"/>
      <w:r w:rsidRPr="001E3A9F">
        <w:rPr>
          <w:rFonts w:ascii="Montserrat Light" w:eastAsia="Calibri" w:hAnsi="Montserrat Light" w:cs="Times New Roman"/>
          <w:lang w:val="en-US" w:eastAsia="ro-RO"/>
        </w:rPr>
        <w:t>Județean</w:t>
      </w:r>
      <w:proofErr w:type="spellEnd"/>
      <w:r w:rsidRPr="001E3A9F">
        <w:rPr>
          <w:rFonts w:ascii="Montserrat Light" w:eastAsia="Calibri" w:hAnsi="Montserrat Light" w:cs="Times New Roman"/>
          <w:lang w:val="en-US" w:eastAsia="ro-RO"/>
        </w:rPr>
        <w:t xml:space="preserve"> Cluj nr. </w:t>
      </w:r>
      <w:r w:rsidR="006B6A56">
        <w:rPr>
          <w:rFonts w:ascii="Montserrat Light" w:eastAsia="Calibri" w:hAnsi="Montserrat Light" w:cs="Times New Roman"/>
          <w:lang w:val="en-US" w:eastAsia="ro-RO"/>
        </w:rPr>
        <w:t xml:space="preserve">143/2008 </w:t>
      </w:r>
      <w:proofErr w:type="spellStart"/>
      <w:r w:rsidR="006B6A56">
        <w:rPr>
          <w:rFonts w:ascii="Montserrat Light" w:eastAsia="Calibri" w:hAnsi="Montserrat Light" w:cs="Times New Roman"/>
          <w:lang w:val="en-US" w:eastAsia="ro-RO"/>
        </w:rPr>
        <w:t>privind</w:t>
      </w:r>
      <w:proofErr w:type="spellEnd"/>
      <w:r w:rsidR="006B6A56">
        <w:rPr>
          <w:rFonts w:ascii="Montserrat Light" w:eastAsia="Calibri" w:hAnsi="Montserrat Light" w:cs="Times New Roman"/>
          <w:lang w:val="en-US" w:eastAsia="ro-RO"/>
        </w:rPr>
        <w:t xml:space="preserve"> </w:t>
      </w:r>
      <w:proofErr w:type="spellStart"/>
      <w:r w:rsidR="006B6A56">
        <w:rPr>
          <w:rFonts w:ascii="Montserrat Light" w:eastAsia="Calibri" w:hAnsi="Montserrat Light" w:cs="Times New Roman"/>
          <w:lang w:val="en-US" w:eastAsia="ro-RO"/>
        </w:rPr>
        <w:t>însușirea</w:t>
      </w:r>
      <w:proofErr w:type="spellEnd"/>
      <w:r w:rsidR="006B6A56">
        <w:rPr>
          <w:rFonts w:ascii="Montserrat Light" w:eastAsia="Calibri" w:hAnsi="Montserrat Light" w:cs="Times New Roman"/>
          <w:lang w:val="en-US" w:eastAsia="ro-RO"/>
        </w:rPr>
        <w:t xml:space="preserve"> </w:t>
      </w:r>
      <w:proofErr w:type="spellStart"/>
      <w:r w:rsidR="006B6A56">
        <w:rPr>
          <w:rFonts w:ascii="Montserrat Light" w:eastAsia="Calibri" w:hAnsi="Montserrat Light" w:cs="Times New Roman"/>
          <w:lang w:val="en-US" w:eastAsia="ro-RO"/>
        </w:rPr>
        <w:t>inventarului</w:t>
      </w:r>
      <w:proofErr w:type="spellEnd"/>
      <w:r w:rsidR="006B6A56">
        <w:rPr>
          <w:rFonts w:ascii="Montserrat Light" w:eastAsia="Calibri" w:hAnsi="Montserrat Light" w:cs="Times New Roman"/>
          <w:lang w:val="en-US" w:eastAsia="ro-RO"/>
        </w:rPr>
        <w:t xml:space="preserve"> </w:t>
      </w:r>
      <w:proofErr w:type="spellStart"/>
      <w:r w:rsidR="006B6A56">
        <w:rPr>
          <w:rFonts w:ascii="Montserrat Light" w:eastAsia="Calibri" w:hAnsi="Montserrat Light" w:cs="Times New Roman"/>
          <w:lang w:val="en-US" w:eastAsia="ro-RO"/>
        </w:rPr>
        <w:t>bunurilor</w:t>
      </w:r>
      <w:proofErr w:type="spellEnd"/>
      <w:r w:rsidR="006B6A56">
        <w:rPr>
          <w:rFonts w:ascii="Montserrat Light" w:eastAsia="Calibri" w:hAnsi="Montserrat Light" w:cs="Times New Roman"/>
          <w:lang w:val="en-US" w:eastAsia="ro-RO"/>
        </w:rPr>
        <w:t xml:space="preserve"> care </w:t>
      </w:r>
      <w:proofErr w:type="spellStart"/>
      <w:r w:rsidR="006B6A56">
        <w:rPr>
          <w:rFonts w:ascii="Montserrat Light" w:eastAsia="Calibri" w:hAnsi="Montserrat Light" w:cs="Times New Roman"/>
          <w:lang w:val="en-US" w:eastAsia="ro-RO"/>
        </w:rPr>
        <w:t>alcătuiesc</w:t>
      </w:r>
      <w:proofErr w:type="spellEnd"/>
      <w:r w:rsidR="006B6A56">
        <w:rPr>
          <w:rFonts w:ascii="Montserrat Light" w:eastAsia="Calibri" w:hAnsi="Montserrat Light" w:cs="Times New Roman"/>
          <w:lang w:val="en-US" w:eastAsia="ro-RO"/>
        </w:rPr>
        <w:t xml:space="preserve"> </w:t>
      </w:r>
      <w:proofErr w:type="spellStart"/>
      <w:r w:rsidR="006B6A56">
        <w:rPr>
          <w:rFonts w:ascii="Montserrat Light" w:eastAsia="Calibri" w:hAnsi="Montserrat Light" w:cs="Times New Roman"/>
          <w:lang w:val="en-US" w:eastAsia="ro-RO"/>
        </w:rPr>
        <w:t>domeniul</w:t>
      </w:r>
      <w:proofErr w:type="spellEnd"/>
      <w:r w:rsidR="006B6A56">
        <w:rPr>
          <w:rFonts w:ascii="Montserrat Light" w:eastAsia="Calibri" w:hAnsi="Montserrat Light" w:cs="Times New Roman"/>
          <w:lang w:val="en-US" w:eastAsia="ro-RO"/>
        </w:rPr>
        <w:t xml:space="preserve"> public al </w:t>
      </w:r>
      <w:proofErr w:type="spellStart"/>
      <w:r w:rsidR="006B6A56">
        <w:rPr>
          <w:rFonts w:ascii="Montserrat Light" w:eastAsia="Calibri" w:hAnsi="Montserrat Light" w:cs="Times New Roman"/>
          <w:lang w:val="en-US" w:eastAsia="ro-RO"/>
        </w:rPr>
        <w:t>Județului</w:t>
      </w:r>
      <w:proofErr w:type="spellEnd"/>
      <w:r w:rsidR="006B6A56">
        <w:rPr>
          <w:rFonts w:ascii="Montserrat Light" w:eastAsia="Calibri" w:hAnsi="Montserrat Light" w:cs="Times New Roman"/>
          <w:lang w:val="en-US" w:eastAsia="ro-RO"/>
        </w:rPr>
        <w:t xml:space="preserve"> Cluj la data de 31.12.2007, cu </w:t>
      </w:r>
      <w:proofErr w:type="spellStart"/>
      <w:r w:rsidR="006B6A56">
        <w:rPr>
          <w:rFonts w:ascii="Montserrat Light" w:eastAsia="Calibri" w:hAnsi="Montserrat Light" w:cs="Times New Roman"/>
          <w:lang w:val="en-US" w:eastAsia="ro-RO"/>
        </w:rPr>
        <w:t>modificările</w:t>
      </w:r>
      <w:proofErr w:type="spellEnd"/>
      <w:r w:rsidR="006B6A56">
        <w:rPr>
          <w:rFonts w:ascii="Montserrat Light" w:eastAsia="Calibri" w:hAnsi="Montserrat Light" w:cs="Times New Roman"/>
          <w:lang w:val="en-US" w:eastAsia="ro-RO"/>
        </w:rPr>
        <w:t xml:space="preserve"> </w:t>
      </w:r>
      <w:proofErr w:type="spellStart"/>
      <w:r w:rsidR="006B6A56">
        <w:rPr>
          <w:rFonts w:ascii="Montserrat Light" w:eastAsia="Calibri" w:hAnsi="Montserrat Light" w:cs="Times New Roman"/>
          <w:lang w:val="en-US" w:eastAsia="ro-RO"/>
        </w:rPr>
        <w:t>și</w:t>
      </w:r>
      <w:proofErr w:type="spellEnd"/>
      <w:r w:rsidR="006B6A56">
        <w:rPr>
          <w:rFonts w:ascii="Montserrat Light" w:eastAsia="Calibri" w:hAnsi="Montserrat Light" w:cs="Times New Roman"/>
          <w:lang w:val="en-US" w:eastAsia="ro-RO"/>
        </w:rPr>
        <w:t xml:space="preserve"> </w:t>
      </w:r>
      <w:proofErr w:type="spellStart"/>
      <w:r w:rsidR="006B6A56">
        <w:rPr>
          <w:rFonts w:ascii="Montserrat Light" w:eastAsia="Calibri" w:hAnsi="Montserrat Light" w:cs="Times New Roman"/>
          <w:lang w:val="en-US" w:eastAsia="ro-RO"/>
        </w:rPr>
        <w:t>completările</w:t>
      </w:r>
      <w:proofErr w:type="spellEnd"/>
      <w:r w:rsidR="006B6A56">
        <w:rPr>
          <w:rFonts w:ascii="Montserrat Light" w:eastAsia="Calibri" w:hAnsi="Montserrat Light" w:cs="Times New Roman"/>
          <w:lang w:val="en-US" w:eastAsia="ro-RO"/>
        </w:rPr>
        <w:t xml:space="preserve"> </w:t>
      </w:r>
      <w:proofErr w:type="spellStart"/>
      <w:r w:rsidR="006B6A56">
        <w:rPr>
          <w:rFonts w:ascii="Montserrat Light" w:eastAsia="Calibri" w:hAnsi="Montserrat Light" w:cs="Times New Roman"/>
          <w:lang w:val="en-US" w:eastAsia="ro-RO"/>
        </w:rPr>
        <w:t>ulterioare</w:t>
      </w:r>
      <w:proofErr w:type="spellEnd"/>
      <w:r w:rsidR="006B6A56">
        <w:rPr>
          <w:rFonts w:ascii="Montserrat Light" w:eastAsia="Calibri" w:hAnsi="Montserrat Light" w:cs="Times New Roman"/>
          <w:lang w:val="en-US" w:eastAsia="ro-RO"/>
        </w:rPr>
        <w:t>.</w:t>
      </w:r>
    </w:p>
    <w:p w14:paraId="15E8BFA8" w14:textId="77777777" w:rsidR="00532E84" w:rsidRDefault="00532E84" w:rsidP="00875538">
      <w:pPr>
        <w:spacing w:line="240" w:lineRule="auto"/>
        <w:jc w:val="both"/>
        <w:rPr>
          <w:rFonts w:ascii="Montserrat Light" w:eastAsia="Calibri" w:hAnsi="Montserrat Light" w:cs="Times New Roman"/>
          <w:b/>
          <w:bCs/>
          <w:lang w:val="en-US" w:eastAsia="ro-RO"/>
        </w:rPr>
      </w:pPr>
    </w:p>
    <w:p w14:paraId="7C5A099B" w14:textId="1CAFD03C" w:rsidR="0081171C" w:rsidRDefault="00532E84" w:rsidP="00875538">
      <w:pPr>
        <w:spacing w:line="240" w:lineRule="auto"/>
        <w:jc w:val="both"/>
        <w:rPr>
          <w:rFonts w:ascii="Montserrat Light" w:hAnsi="Montserrat Light"/>
          <w:lang w:val="ro-RO"/>
        </w:rPr>
      </w:pPr>
      <w:r w:rsidRPr="00875538">
        <w:rPr>
          <w:rFonts w:ascii="Montserrat Light" w:hAnsi="Montserrat Light"/>
          <w:b/>
          <w:bCs/>
          <w:noProof/>
          <w:lang w:eastAsia="ro-RO"/>
        </w:rPr>
        <w:t xml:space="preserve">Art. </w:t>
      </w:r>
      <w:r>
        <w:rPr>
          <w:rFonts w:ascii="Montserrat Light" w:hAnsi="Montserrat Light"/>
          <w:b/>
          <w:bCs/>
          <w:noProof/>
          <w:lang w:eastAsia="ro-RO"/>
        </w:rPr>
        <w:t>3</w:t>
      </w:r>
      <w:r w:rsidRPr="00875538">
        <w:rPr>
          <w:rFonts w:ascii="Montserrat Light" w:hAnsi="Montserrat Light"/>
          <w:b/>
          <w:bCs/>
          <w:noProof/>
          <w:lang w:eastAsia="ro-RO"/>
        </w:rPr>
        <w:t>.</w:t>
      </w:r>
      <w:r w:rsidRPr="00875538">
        <w:rPr>
          <w:rFonts w:ascii="Montserrat Light" w:hAnsi="Montserrat Light"/>
          <w:noProof/>
          <w:lang w:eastAsia="ro-RO"/>
        </w:rPr>
        <w:t xml:space="preserve"> </w:t>
      </w:r>
      <w:r w:rsidR="008F76F2" w:rsidRPr="00875538">
        <w:rPr>
          <w:rFonts w:ascii="Montserrat Light" w:hAnsi="Montserrat Light"/>
          <w:noProof/>
          <w:lang w:eastAsia="ro-RO"/>
        </w:rPr>
        <w:t xml:space="preserve">Cu punerea în aplicare a prevederilor prezentei hotărâri se încredinţează </w:t>
      </w:r>
      <w:bookmarkStart w:id="10" w:name="_Hlk64278127"/>
      <w:r w:rsidR="009220F8" w:rsidRPr="00875538">
        <w:rPr>
          <w:rFonts w:ascii="Montserrat Light" w:hAnsi="Montserrat Light"/>
          <w:noProof/>
          <w:lang w:val="ro-RO" w:eastAsia="ro-RO"/>
        </w:rPr>
        <w:t>Comisi</w:t>
      </w:r>
      <w:r w:rsidR="009220F8">
        <w:rPr>
          <w:rFonts w:ascii="Montserrat Light" w:hAnsi="Montserrat Light"/>
          <w:noProof/>
          <w:lang w:val="ro-RO" w:eastAsia="ro-RO"/>
        </w:rPr>
        <w:t>a</w:t>
      </w:r>
      <w:r w:rsidR="009220F8" w:rsidRPr="00875538">
        <w:rPr>
          <w:rFonts w:ascii="Montserrat Light" w:hAnsi="Montserrat Light"/>
          <w:noProof/>
          <w:lang w:val="ro-RO" w:eastAsia="ro-RO"/>
        </w:rPr>
        <w:t xml:space="preserve"> special</w:t>
      </w:r>
      <w:r w:rsidR="009220F8">
        <w:rPr>
          <w:rFonts w:ascii="Montserrat Light" w:hAnsi="Montserrat Light"/>
          <w:noProof/>
          <w:lang w:val="ro-RO" w:eastAsia="ro-RO"/>
        </w:rPr>
        <w:t>ă</w:t>
      </w:r>
      <w:r w:rsidR="009220F8" w:rsidRPr="00875538">
        <w:rPr>
          <w:rFonts w:ascii="Montserrat Light" w:hAnsi="Montserrat Light"/>
          <w:noProof/>
          <w:lang w:val="ro-RO" w:eastAsia="ro-RO"/>
        </w:rPr>
        <w:t xml:space="preserve"> de inventariere a domeniului public şi privat a Județului Cluj</w:t>
      </w:r>
      <w:r w:rsidR="009220F8">
        <w:rPr>
          <w:rFonts w:ascii="Montserrat Light" w:hAnsi="Montserrat Light"/>
          <w:noProof/>
          <w:lang w:val="ro-RO" w:eastAsia="ro-RO"/>
        </w:rPr>
        <w:t>,</w:t>
      </w:r>
      <w:r w:rsidR="009220F8" w:rsidRPr="00875538">
        <w:rPr>
          <w:rFonts w:ascii="Montserrat Light" w:hAnsi="Montserrat Light"/>
          <w:noProof/>
          <w:lang w:val="ro-RO" w:eastAsia="ro-RO"/>
        </w:rPr>
        <w:t xml:space="preserve"> </w:t>
      </w:r>
      <w:r w:rsidR="006D02B4">
        <w:rPr>
          <w:rFonts w:ascii="Montserrat Light" w:hAnsi="Montserrat Light"/>
          <w:noProof/>
          <w:lang w:eastAsia="ro-RO"/>
        </w:rPr>
        <w:t>Compania de Apă Someș SA și societatea Tetarom SA</w:t>
      </w:r>
      <w:r w:rsidR="0081171C" w:rsidRPr="00875538">
        <w:rPr>
          <w:rFonts w:ascii="Montserrat Light" w:hAnsi="Montserrat Light"/>
          <w:lang w:val="ro-RO"/>
        </w:rPr>
        <w:t>.</w:t>
      </w:r>
    </w:p>
    <w:p w14:paraId="1B70E247" w14:textId="77777777" w:rsidR="00532E84" w:rsidRPr="00F00C55" w:rsidRDefault="00532E84" w:rsidP="00875538">
      <w:pPr>
        <w:spacing w:line="240" w:lineRule="auto"/>
        <w:jc w:val="both"/>
        <w:rPr>
          <w:rFonts w:ascii="Montserrat Light" w:eastAsia="Calibri" w:hAnsi="Montserrat Light" w:cs="Times New Roman"/>
          <w:lang w:val="en-US" w:eastAsia="ro-RO"/>
        </w:rPr>
      </w:pPr>
    </w:p>
    <w:bookmarkEnd w:id="10"/>
    <w:p w14:paraId="6B492D7C" w14:textId="786E1EE3" w:rsidR="008F76F2" w:rsidRPr="00532E84" w:rsidRDefault="00532E84" w:rsidP="00532E84">
      <w:pPr>
        <w:spacing w:line="240" w:lineRule="auto"/>
        <w:jc w:val="both"/>
        <w:rPr>
          <w:rFonts w:ascii="Montserrat Light" w:eastAsia="Calibri" w:hAnsi="Montserrat Light" w:cs="Times New Roman"/>
          <w:b/>
          <w:bCs/>
          <w:lang w:val="en-US" w:eastAsia="ro-RO"/>
        </w:rPr>
      </w:pPr>
      <w:r w:rsidRPr="00875538">
        <w:rPr>
          <w:rFonts w:ascii="Montserrat Light" w:eastAsia="Calibri" w:hAnsi="Montserrat Light" w:cs="Times New Roman"/>
          <w:b/>
          <w:bCs/>
          <w:lang w:val="en-US" w:eastAsia="ro-RO"/>
        </w:rPr>
        <w:t xml:space="preserve">Art. </w:t>
      </w:r>
      <w:r>
        <w:rPr>
          <w:rFonts w:ascii="Montserrat Light" w:eastAsia="Calibri" w:hAnsi="Montserrat Light" w:cs="Times New Roman"/>
          <w:b/>
          <w:bCs/>
          <w:lang w:val="en-US" w:eastAsia="ro-RO"/>
        </w:rPr>
        <w:t>4</w:t>
      </w:r>
      <w:r w:rsidRPr="00875538">
        <w:rPr>
          <w:rFonts w:ascii="Montserrat Light" w:eastAsia="Calibri" w:hAnsi="Montserrat Light" w:cs="Times New Roman"/>
          <w:b/>
          <w:bCs/>
          <w:lang w:val="en-US" w:eastAsia="ro-RO"/>
        </w:rPr>
        <w:t xml:space="preserve">. </w:t>
      </w:r>
      <w:r w:rsidR="008F76F2" w:rsidRPr="00875538">
        <w:rPr>
          <w:rFonts w:ascii="Montserrat Light" w:hAnsi="Montserrat Light"/>
          <w:noProof/>
          <w:lang w:eastAsia="ro-RO"/>
        </w:rPr>
        <w:t>Prezenta hotărâre se comunică</w:t>
      </w:r>
      <w:r w:rsidR="008F76F2" w:rsidRPr="00875538">
        <w:rPr>
          <w:rFonts w:ascii="Montserrat Light" w:hAnsi="Montserrat Light"/>
        </w:rPr>
        <w:t xml:space="preserve"> </w:t>
      </w:r>
      <w:r w:rsidR="006D02B4">
        <w:rPr>
          <w:rFonts w:ascii="Montserrat Light" w:hAnsi="Montserrat Light"/>
          <w:noProof/>
          <w:lang w:eastAsia="ro-RO"/>
        </w:rPr>
        <w:t>Direcției Juridice, Companiei de Apă Someș SA, societății Tetarom SA</w:t>
      </w:r>
      <w:r w:rsidR="00A14397" w:rsidRPr="00875538">
        <w:rPr>
          <w:rFonts w:ascii="Montserrat Light" w:hAnsi="Montserrat Light"/>
        </w:rPr>
        <w:t xml:space="preserve">, </w:t>
      </w:r>
      <w:proofErr w:type="spellStart"/>
      <w:r w:rsidR="006D02B4">
        <w:rPr>
          <w:rFonts w:ascii="Montserrat Light" w:hAnsi="Montserrat Light"/>
        </w:rPr>
        <w:t>Biroului</w:t>
      </w:r>
      <w:proofErr w:type="spellEnd"/>
      <w:r w:rsidR="006D02B4">
        <w:rPr>
          <w:rFonts w:ascii="Montserrat Light" w:hAnsi="Montserrat Light"/>
        </w:rPr>
        <w:t xml:space="preserve"> </w:t>
      </w:r>
      <w:proofErr w:type="spellStart"/>
      <w:r w:rsidR="006D02B4">
        <w:rPr>
          <w:rFonts w:ascii="Montserrat Light" w:hAnsi="Montserrat Light"/>
        </w:rPr>
        <w:t>Notarului</w:t>
      </w:r>
      <w:proofErr w:type="spellEnd"/>
      <w:r w:rsidR="006D02B4">
        <w:rPr>
          <w:rFonts w:ascii="Montserrat Light" w:hAnsi="Montserrat Light"/>
        </w:rPr>
        <w:t xml:space="preserve"> Public </w:t>
      </w:r>
      <w:proofErr w:type="spellStart"/>
      <w:r w:rsidR="006D02B4">
        <w:rPr>
          <w:rFonts w:ascii="Montserrat Light" w:hAnsi="Montserrat Light"/>
        </w:rPr>
        <w:t>Handra</w:t>
      </w:r>
      <w:proofErr w:type="spellEnd"/>
      <w:r w:rsidR="006D02B4">
        <w:rPr>
          <w:rFonts w:ascii="Montserrat Light" w:hAnsi="Montserrat Light"/>
        </w:rPr>
        <w:t xml:space="preserve"> </w:t>
      </w:r>
      <w:proofErr w:type="spellStart"/>
      <w:r w:rsidR="006D02B4">
        <w:rPr>
          <w:rFonts w:ascii="Montserrat Light" w:hAnsi="Montserrat Light"/>
        </w:rPr>
        <w:t>Călugăr</w:t>
      </w:r>
      <w:proofErr w:type="spellEnd"/>
      <w:r w:rsidR="006D02B4">
        <w:rPr>
          <w:rFonts w:ascii="Montserrat Light" w:hAnsi="Montserrat Light"/>
        </w:rPr>
        <w:t xml:space="preserve"> Diana, </w:t>
      </w:r>
      <w:r w:rsidR="008F76F2" w:rsidRPr="00875538">
        <w:rPr>
          <w:rFonts w:ascii="Montserrat Light" w:hAnsi="Montserrat Light"/>
        </w:rPr>
        <w:t xml:space="preserve">precum </w:t>
      </w:r>
      <w:proofErr w:type="spellStart"/>
      <w:r w:rsidR="008F76F2" w:rsidRPr="00875538">
        <w:rPr>
          <w:rFonts w:ascii="Montserrat Light" w:hAnsi="Montserrat Light"/>
        </w:rPr>
        <w:t>și</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Prefectului</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Județului</w:t>
      </w:r>
      <w:proofErr w:type="spellEnd"/>
      <w:r w:rsidR="008F76F2" w:rsidRPr="00875538">
        <w:rPr>
          <w:rFonts w:ascii="Montserrat Light" w:hAnsi="Montserrat Light"/>
        </w:rPr>
        <w:t xml:space="preserve"> Cluj </w:t>
      </w:r>
      <w:proofErr w:type="spellStart"/>
      <w:r w:rsidR="008F76F2" w:rsidRPr="00875538">
        <w:rPr>
          <w:rFonts w:ascii="Montserrat Light" w:hAnsi="Montserrat Light"/>
        </w:rPr>
        <w:t>și</w:t>
      </w:r>
      <w:proofErr w:type="spellEnd"/>
      <w:r w:rsidR="008F76F2" w:rsidRPr="00875538">
        <w:rPr>
          <w:rFonts w:ascii="Montserrat Light" w:hAnsi="Montserrat Light"/>
        </w:rPr>
        <w:t xml:space="preserve"> se </w:t>
      </w:r>
      <w:proofErr w:type="spellStart"/>
      <w:r w:rsidR="008F76F2" w:rsidRPr="00875538">
        <w:rPr>
          <w:rFonts w:ascii="Montserrat Light" w:hAnsi="Montserrat Light"/>
        </w:rPr>
        <w:t>aduce</w:t>
      </w:r>
      <w:proofErr w:type="spellEnd"/>
      <w:r w:rsidR="008F76F2" w:rsidRPr="00875538">
        <w:rPr>
          <w:rFonts w:ascii="Montserrat Light" w:hAnsi="Montserrat Light"/>
        </w:rPr>
        <w:t xml:space="preserve"> la </w:t>
      </w:r>
      <w:proofErr w:type="spellStart"/>
      <w:r w:rsidR="008F76F2" w:rsidRPr="00875538">
        <w:rPr>
          <w:rFonts w:ascii="Montserrat Light" w:hAnsi="Montserrat Light"/>
        </w:rPr>
        <w:t>cunoştinţă</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publică</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prin</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afișare</w:t>
      </w:r>
      <w:proofErr w:type="spellEnd"/>
      <w:r w:rsidR="008F76F2" w:rsidRPr="00875538">
        <w:rPr>
          <w:rFonts w:ascii="Montserrat Light" w:hAnsi="Montserrat Light"/>
        </w:rPr>
        <w:t xml:space="preserve"> la </w:t>
      </w:r>
      <w:proofErr w:type="spellStart"/>
      <w:r w:rsidR="008F76F2" w:rsidRPr="00875538">
        <w:rPr>
          <w:rFonts w:ascii="Montserrat Light" w:hAnsi="Montserrat Light"/>
        </w:rPr>
        <w:t>sediul</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Consiliului</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Județean</w:t>
      </w:r>
      <w:proofErr w:type="spellEnd"/>
      <w:r w:rsidR="008F76F2" w:rsidRPr="00875538">
        <w:rPr>
          <w:rFonts w:ascii="Montserrat Light" w:hAnsi="Montserrat Light"/>
        </w:rPr>
        <w:t xml:space="preserve"> Cluj </w:t>
      </w:r>
      <w:proofErr w:type="spellStart"/>
      <w:r w:rsidR="008F76F2" w:rsidRPr="00875538">
        <w:rPr>
          <w:rFonts w:ascii="Montserrat Light" w:hAnsi="Montserrat Light"/>
        </w:rPr>
        <w:t>şi</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prin</w:t>
      </w:r>
      <w:proofErr w:type="spellEnd"/>
      <w:r w:rsidR="008F76F2" w:rsidRPr="00875538">
        <w:rPr>
          <w:rFonts w:ascii="Montserrat Light" w:hAnsi="Montserrat Light"/>
        </w:rPr>
        <w:t xml:space="preserve"> </w:t>
      </w:r>
      <w:proofErr w:type="spellStart"/>
      <w:r w:rsidR="008F76F2" w:rsidRPr="00875538">
        <w:rPr>
          <w:rFonts w:ascii="Montserrat Light" w:hAnsi="Montserrat Light"/>
        </w:rPr>
        <w:t>postare</w:t>
      </w:r>
      <w:proofErr w:type="spellEnd"/>
      <w:r w:rsidR="008F76F2" w:rsidRPr="00875538">
        <w:rPr>
          <w:rFonts w:ascii="Montserrat Light" w:hAnsi="Montserrat Light"/>
        </w:rPr>
        <w:t xml:space="preserve"> pe </w:t>
      </w:r>
      <w:proofErr w:type="spellStart"/>
      <w:r w:rsidR="008F76F2" w:rsidRPr="00875538">
        <w:rPr>
          <w:rFonts w:ascii="Montserrat Light" w:hAnsi="Montserrat Light"/>
        </w:rPr>
        <w:t>pagina</w:t>
      </w:r>
      <w:proofErr w:type="spellEnd"/>
      <w:r w:rsidR="008F76F2" w:rsidRPr="00875538">
        <w:rPr>
          <w:rFonts w:ascii="Montserrat Light" w:hAnsi="Montserrat Light"/>
        </w:rPr>
        <w:t xml:space="preserve"> de internet </w:t>
      </w:r>
      <w:hyperlink r:id="rId8" w:history="1">
        <w:r w:rsidR="008F76F2" w:rsidRPr="00875538">
          <w:rPr>
            <w:rFonts w:ascii="Montserrat Light" w:hAnsi="Montserrat Light"/>
          </w:rPr>
          <w:t>www.cjcluj.ro</w:t>
        </w:r>
      </w:hyperlink>
      <w:r w:rsidR="008F76F2" w:rsidRPr="00875538">
        <w:rPr>
          <w:rFonts w:ascii="Montserrat Light" w:hAnsi="Montserrat Light"/>
        </w:rPr>
        <w:t>.</w:t>
      </w:r>
    </w:p>
    <w:p w14:paraId="7162CFAD" w14:textId="77042D48" w:rsidR="008F76F2" w:rsidRPr="00875538" w:rsidRDefault="008F76F2" w:rsidP="00875538">
      <w:pPr>
        <w:autoSpaceDE w:val="0"/>
        <w:autoSpaceDN w:val="0"/>
        <w:adjustRightInd w:val="0"/>
        <w:spacing w:after="240" w:line="240" w:lineRule="auto"/>
        <w:rPr>
          <w:rFonts w:ascii="Montserrat Light" w:hAnsi="Montserrat Light"/>
          <w:b/>
          <w:bCs/>
          <w:noProof/>
          <w:lang w:val="ro-RO" w:eastAsia="ro-RO"/>
        </w:rPr>
      </w:pPr>
    </w:p>
    <w:p w14:paraId="76C613C2" w14:textId="75B4CAE0" w:rsidR="008F76F2" w:rsidRPr="00875538" w:rsidRDefault="008F76F2" w:rsidP="00875538">
      <w:pPr>
        <w:autoSpaceDE w:val="0"/>
        <w:autoSpaceDN w:val="0"/>
        <w:adjustRightInd w:val="0"/>
        <w:spacing w:line="240" w:lineRule="auto"/>
        <w:ind w:left="4956" w:firstLine="708"/>
        <w:rPr>
          <w:rFonts w:ascii="Montserrat Light" w:hAnsi="Montserrat Light"/>
          <w:b/>
          <w:bCs/>
          <w:noProof/>
          <w:lang w:val="ro-RO" w:eastAsia="ro-RO"/>
        </w:rPr>
      </w:pPr>
      <w:r w:rsidRPr="00875538">
        <w:rPr>
          <w:rFonts w:ascii="Montserrat Light" w:hAnsi="Montserrat Light"/>
          <w:b/>
          <w:bCs/>
          <w:noProof/>
          <w:lang w:val="ro-RO" w:eastAsia="ro-RO"/>
        </w:rPr>
        <w:t xml:space="preserve">      Contrasemnează:</w:t>
      </w:r>
    </w:p>
    <w:p w14:paraId="27F0F9AE" w14:textId="1A3CE173" w:rsidR="008F76F2" w:rsidRPr="00875538" w:rsidRDefault="008F76F2" w:rsidP="00875538">
      <w:pPr>
        <w:autoSpaceDE w:val="0"/>
        <w:autoSpaceDN w:val="0"/>
        <w:adjustRightInd w:val="0"/>
        <w:spacing w:line="240" w:lineRule="auto"/>
        <w:rPr>
          <w:rFonts w:ascii="Montserrat Light" w:hAnsi="Montserrat Light"/>
          <w:b/>
          <w:bCs/>
          <w:noProof/>
          <w:lang w:val="ro-RO" w:eastAsia="ro-RO"/>
        </w:rPr>
      </w:pPr>
      <w:r w:rsidRPr="00875538">
        <w:rPr>
          <w:rFonts w:ascii="Montserrat Light" w:hAnsi="Montserrat Light"/>
          <w:b/>
          <w:bCs/>
          <w:noProof/>
          <w:lang w:val="ro-RO" w:eastAsia="ro-RO"/>
        </w:rPr>
        <w:t xml:space="preserve">          PREŞEDINTE</w:t>
      </w:r>
      <w:r w:rsidR="00244E57" w:rsidRPr="00875538">
        <w:rPr>
          <w:rFonts w:ascii="Montserrat Light" w:hAnsi="Montserrat Light"/>
          <w:b/>
          <w:bCs/>
          <w:noProof/>
          <w:lang w:val="ro-RO" w:eastAsia="ro-RO"/>
        </w:rPr>
        <w:t xml:space="preserve">                                            </w:t>
      </w:r>
      <w:r w:rsidR="005B56FB">
        <w:rPr>
          <w:rFonts w:ascii="Montserrat Light" w:hAnsi="Montserrat Light"/>
          <w:b/>
          <w:bCs/>
          <w:noProof/>
          <w:lang w:val="ro-RO" w:eastAsia="ro-RO"/>
        </w:rPr>
        <w:t xml:space="preserve">   </w:t>
      </w:r>
      <w:r w:rsidRPr="00875538">
        <w:rPr>
          <w:rFonts w:ascii="Montserrat Light" w:hAnsi="Montserrat Light"/>
          <w:b/>
          <w:bCs/>
          <w:noProof/>
          <w:lang w:val="ro-RO" w:eastAsia="ro-RO"/>
        </w:rPr>
        <w:t xml:space="preserve"> SECRETAR GENERAL AL </w:t>
      </w:r>
      <w:r w:rsidR="00244E57" w:rsidRPr="00875538">
        <w:rPr>
          <w:rFonts w:ascii="Montserrat Light" w:hAnsi="Montserrat Light"/>
          <w:b/>
          <w:bCs/>
          <w:noProof/>
          <w:lang w:val="ro-RO" w:eastAsia="ro-RO"/>
        </w:rPr>
        <w:t xml:space="preserve"> </w:t>
      </w:r>
      <w:r w:rsidRPr="00875538">
        <w:rPr>
          <w:rFonts w:ascii="Montserrat Light" w:hAnsi="Montserrat Light"/>
          <w:b/>
          <w:bCs/>
          <w:noProof/>
          <w:lang w:val="ro-RO" w:eastAsia="ro-RO"/>
        </w:rPr>
        <w:t>JUDEŢULUI,</w:t>
      </w:r>
    </w:p>
    <w:p w14:paraId="62A759F5" w14:textId="36DAA9B4" w:rsidR="008F76F2" w:rsidRPr="00875538" w:rsidRDefault="008F76F2" w:rsidP="00875538">
      <w:pPr>
        <w:autoSpaceDE w:val="0"/>
        <w:autoSpaceDN w:val="0"/>
        <w:adjustRightInd w:val="0"/>
        <w:spacing w:line="240" w:lineRule="auto"/>
        <w:rPr>
          <w:rFonts w:ascii="Montserrat Light" w:hAnsi="Montserrat Light"/>
          <w:noProof/>
          <w:lang w:val="ro-RO" w:eastAsia="ro-RO"/>
        </w:rPr>
      </w:pPr>
      <w:r w:rsidRPr="00875538">
        <w:rPr>
          <w:rFonts w:ascii="Montserrat Light" w:hAnsi="Montserrat Light"/>
          <w:b/>
          <w:bCs/>
          <w:noProof/>
          <w:lang w:val="ro-RO" w:eastAsia="ro-RO"/>
        </w:rPr>
        <w:t xml:space="preserve">   </w:t>
      </w:r>
      <w:r w:rsidRPr="00875538">
        <w:rPr>
          <w:rFonts w:ascii="Montserrat Light" w:hAnsi="Montserrat Light"/>
          <w:b/>
          <w:bCs/>
          <w:noProof/>
          <w:lang w:val="ro-RO" w:eastAsia="ro-RO"/>
        </w:rPr>
        <w:tab/>
        <w:t xml:space="preserve">  </w:t>
      </w:r>
      <w:r w:rsidRPr="00875538">
        <w:rPr>
          <w:rFonts w:ascii="Montserrat Light" w:hAnsi="Montserrat Light"/>
          <w:noProof/>
          <w:lang w:val="ro-RO" w:eastAsia="ro-RO"/>
        </w:rPr>
        <w:t xml:space="preserve">Alin </w:t>
      </w:r>
      <w:r w:rsidR="00F1605E" w:rsidRPr="00875538">
        <w:rPr>
          <w:rFonts w:ascii="Montserrat Light" w:hAnsi="Montserrat Light"/>
          <w:noProof/>
          <w:lang w:val="ro-RO" w:eastAsia="ro-RO"/>
        </w:rPr>
        <w:t xml:space="preserve">Tişe  </w:t>
      </w:r>
      <w:r w:rsidRPr="00875538">
        <w:rPr>
          <w:rFonts w:ascii="Montserrat Light" w:hAnsi="Montserrat Light"/>
          <w:noProof/>
          <w:lang w:val="ro-RO" w:eastAsia="ro-RO"/>
        </w:rPr>
        <w:t xml:space="preserve">                                                               </w:t>
      </w:r>
      <w:r w:rsidR="00F1605E" w:rsidRPr="00875538">
        <w:rPr>
          <w:rFonts w:ascii="Montserrat Light" w:hAnsi="Montserrat Light"/>
          <w:noProof/>
          <w:lang w:val="ro-RO" w:eastAsia="ro-RO"/>
        </w:rPr>
        <w:t xml:space="preserve">       </w:t>
      </w:r>
      <w:r w:rsidR="005B56FB">
        <w:rPr>
          <w:rFonts w:ascii="Montserrat Light" w:hAnsi="Montserrat Light"/>
          <w:noProof/>
          <w:lang w:val="ro-RO" w:eastAsia="ro-RO"/>
        </w:rPr>
        <w:t xml:space="preserve">       </w:t>
      </w:r>
      <w:r w:rsidR="00F1605E" w:rsidRPr="00875538">
        <w:rPr>
          <w:rFonts w:ascii="Montserrat Light" w:hAnsi="Montserrat Light"/>
          <w:noProof/>
          <w:lang w:val="ro-RO" w:eastAsia="ro-RO"/>
        </w:rPr>
        <w:t xml:space="preserve"> </w:t>
      </w:r>
      <w:r w:rsidRPr="00875538">
        <w:rPr>
          <w:rFonts w:ascii="Montserrat Light" w:hAnsi="Montserrat Light"/>
          <w:noProof/>
          <w:lang w:val="ro-RO" w:eastAsia="ro-RO"/>
        </w:rPr>
        <w:t xml:space="preserve">Simona </w:t>
      </w:r>
      <w:r w:rsidR="00F1605E" w:rsidRPr="00875538">
        <w:rPr>
          <w:rFonts w:ascii="Montserrat Light" w:hAnsi="Montserrat Light"/>
          <w:noProof/>
          <w:lang w:val="ro-RO" w:eastAsia="ro-RO"/>
        </w:rPr>
        <w:t>Gaci</w:t>
      </w:r>
    </w:p>
    <w:p w14:paraId="4932EC5D" w14:textId="77777777" w:rsidR="008F76F2" w:rsidRPr="00875538" w:rsidRDefault="008F76F2" w:rsidP="00875538">
      <w:pPr>
        <w:autoSpaceDE w:val="0"/>
        <w:autoSpaceDN w:val="0"/>
        <w:adjustRightInd w:val="0"/>
        <w:spacing w:line="240" w:lineRule="auto"/>
        <w:rPr>
          <w:rFonts w:ascii="Montserrat Light" w:hAnsi="Montserrat Light"/>
          <w:b/>
          <w:bCs/>
          <w:noProof/>
          <w:lang w:val="ro-RO" w:eastAsia="ro-RO"/>
        </w:rPr>
      </w:pPr>
    </w:p>
    <w:p w14:paraId="41A275E4" w14:textId="6267F8A5" w:rsidR="008F76F2" w:rsidRPr="00875538" w:rsidRDefault="008F76F2" w:rsidP="00875538">
      <w:pPr>
        <w:autoSpaceDE w:val="0"/>
        <w:autoSpaceDN w:val="0"/>
        <w:adjustRightInd w:val="0"/>
        <w:spacing w:line="240" w:lineRule="auto"/>
        <w:rPr>
          <w:rFonts w:ascii="Montserrat Light" w:hAnsi="Montserrat Light"/>
          <w:b/>
          <w:bCs/>
          <w:lang w:val="ro-RO"/>
        </w:rPr>
      </w:pPr>
      <w:r w:rsidRPr="00875538">
        <w:rPr>
          <w:rFonts w:ascii="Montserrat Light" w:hAnsi="Montserrat Light"/>
          <w:b/>
          <w:bCs/>
          <w:lang w:val="ro-RO"/>
        </w:rPr>
        <w:t>Nr……... din …… 202</w:t>
      </w:r>
      <w:r w:rsidR="006D02B4">
        <w:rPr>
          <w:rFonts w:ascii="Montserrat Light" w:hAnsi="Montserrat Light"/>
          <w:b/>
          <w:bCs/>
          <w:lang w:val="ro-RO"/>
        </w:rPr>
        <w:t>4</w:t>
      </w:r>
    </w:p>
    <w:p w14:paraId="109177F5" w14:textId="77777777" w:rsidR="008F76F2" w:rsidRPr="00875538" w:rsidRDefault="008F76F2" w:rsidP="00875538">
      <w:pPr>
        <w:autoSpaceDE w:val="0"/>
        <w:autoSpaceDN w:val="0"/>
        <w:adjustRightInd w:val="0"/>
        <w:spacing w:line="240" w:lineRule="auto"/>
        <w:rPr>
          <w:rFonts w:ascii="Montserrat Light" w:hAnsi="Montserrat Light"/>
          <w:b/>
          <w:bCs/>
          <w:lang w:val="ro-RO"/>
        </w:rPr>
      </w:pPr>
    </w:p>
    <w:p w14:paraId="747471EA" w14:textId="5E6F2AE8" w:rsidR="006D02B4" w:rsidRPr="001C5AA0" w:rsidRDefault="006D02B4" w:rsidP="006D02B4">
      <w:pPr>
        <w:autoSpaceDE w:val="0"/>
        <w:autoSpaceDN w:val="0"/>
        <w:adjustRightInd w:val="0"/>
        <w:spacing w:line="240" w:lineRule="auto"/>
        <w:contextualSpacing/>
        <w:jc w:val="both"/>
        <w:rPr>
          <w:rFonts w:ascii="Montserrat Light" w:eastAsia="Times New Roman" w:hAnsi="Montserrat Light" w:cs="Times New Roman"/>
          <w:i/>
          <w:iCs/>
          <w:noProof/>
          <w:color w:val="FF0000"/>
          <w:sz w:val="18"/>
          <w:szCs w:val="18"/>
          <w:lang w:eastAsia="ro-RO"/>
        </w:rPr>
      </w:pPr>
      <w:r w:rsidRPr="001C5AA0">
        <w:rPr>
          <w:rFonts w:ascii="Montserrat Light" w:eastAsia="Times New Roman" w:hAnsi="Montserrat Light" w:cs="Times New Roman"/>
          <w:i/>
          <w:iCs/>
          <w:noProof/>
          <w:sz w:val="18"/>
          <w:szCs w:val="18"/>
          <w:lang w:eastAsia="ro-RO"/>
        </w:rPr>
        <w:t>Prezenta hotărâre a fost adoptată cu ... voturi “pentru” … voturi “împotrivă”, …. ”abţineri” şi …. membri ai Consiliului județean nu au votat, fiind astfel respectate prevederile legale privind majoritatea de voturi necesară.</w:t>
      </w:r>
      <w:r w:rsidRPr="001C5AA0">
        <w:rPr>
          <w:rFonts w:ascii="Montserrat Light" w:eastAsia="Times New Roman" w:hAnsi="Montserrat Light" w:cs="Times New Roman"/>
          <w:b/>
          <w:bCs/>
          <w:i/>
          <w:iCs/>
          <w:noProof/>
          <w:sz w:val="18"/>
          <w:szCs w:val="18"/>
          <w:vertAlign w:val="superscript"/>
          <w:lang w:eastAsia="ro-RO"/>
        </w:rPr>
        <w:t xml:space="preserve">  </w:t>
      </w:r>
    </w:p>
    <w:p w14:paraId="05050D26" w14:textId="7080B3E3" w:rsidR="008F76F2" w:rsidRDefault="008F76F2" w:rsidP="00875538">
      <w:pPr>
        <w:autoSpaceDE w:val="0"/>
        <w:autoSpaceDN w:val="0"/>
        <w:adjustRightInd w:val="0"/>
        <w:spacing w:line="240" w:lineRule="auto"/>
        <w:rPr>
          <w:rFonts w:ascii="Montserrat Light" w:hAnsi="Montserrat Light"/>
          <w:lang w:val="ro-RO"/>
        </w:rPr>
      </w:pPr>
    </w:p>
    <w:p w14:paraId="1481EC93" w14:textId="575D8676" w:rsidR="00771F67" w:rsidRDefault="00771F67" w:rsidP="00875538">
      <w:pPr>
        <w:autoSpaceDE w:val="0"/>
        <w:autoSpaceDN w:val="0"/>
        <w:adjustRightInd w:val="0"/>
        <w:spacing w:line="240" w:lineRule="auto"/>
        <w:rPr>
          <w:rFonts w:ascii="Montserrat Light" w:hAnsi="Montserrat Light"/>
          <w:lang w:val="ro-RO"/>
        </w:rPr>
      </w:pPr>
    </w:p>
    <w:p w14:paraId="39FC4C83" w14:textId="77777777" w:rsidR="00771F67" w:rsidRPr="00875538" w:rsidRDefault="00771F67" w:rsidP="00875538">
      <w:pPr>
        <w:autoSpaceDE w:val="0"/>
        <w:autoSpaceDN w:val="0"/>
        <w:adjustRightInd w:val="0"/>
        <w:spacing w:line="240" w:lineRule="auto"/>
        <w:rPr>
          <w:rFonts w:ascii="Montserrat Light" w:hAnsi="Montserrat Light"/>
          <w:lang w:val="ro-RO"/>
        </w:rPr>
      </w:pPr>
    </w:p>
    <w:p w14:paraId="2DD61AD6" w14:textId="77777777" w:rsidR="008F76F2" w:rsidRPr="00875538" w:rsidRDefault="008F76F2" w:rsidP="00875538">
      <w:pPr>
        <w:autoSpaceDE w:val="0"/>
        <w:autoSpaceDN w:val="0"/>
        <w:adjustRightInd w:val="0"/>
        <w:spacing w:line="240" w:lineRule="auto"/>
        <w:contextualSpacing/>
        <w:jc w:val="center"/>
        <w:rPr>
          <w:rFonts w:ascii="Montserrat Light" w:hAnsi="Montserrat Light"/>
          <w:b/>
          <w:bCs/>
          <w:noProof/>
        </w:rPr>
      </w:pPr>
      <w:r w:rsidRPr="00875538">
        <w:rPr>
          <w:rFonts w:ascii="Montserrat Light" w:hAnsi="Montserrat Light"/>
          <w:b/>
          <w:bCs/>
          <w:noProof/>
        </w:rPr>
        <w:t>INIȚIATOR,</w:t>
      </w:r>
    </w:p>
    <w:p w14:paraId="09D047C8" w14:textId="211C98F0" w:rsidR="008F76F2" w:rsidRPr="00875538" w:rsidRDefault="008F76F2" w:rsidP="00875538">
      <w:pPr>
        <w:autoSpaceDE w:val="0"/>
        <w:autoSpaceDN w:val="0"/>
        <w:adjustRightInd w:val="0"/>
        <w:spacing w:line="240" w:lineRule="auto"/>
        <w:contextualSpacing/>
        <w:jc w:val="center"/>
        <w:rPr>
          <w:rFonts w:ascii="Montserrat Light" w:hAnsi="Montserrat Light"/>
          <w:b/>
          <w:bCs/>
          <w:noProof/>
        </w:rPr>
      </w:pPr>
      <w:r w:rsidRPr="00875538">
        <w:rPr>
          <w:rFonts w:ascii="Montserrat Light" w:hAnsi="Montserrat Light"/>
          <w:b/>
          <w:bCs/>
          <w:noProof/>
        </w:rPr>
        <w:t xml:space="preserve">PREȘEDINTE </w:t>
      </w:r>
    </w:p>
    <w:p w14:paraId="165E7470" w14:textId="7843D268" w:rsidR="008F76F2" w:rsidRPr="006D02B4" w:rsidRDefault="006D02B4" w:rsidP="00875538">
      <w:pPr>
        <w:autoSpaceDE w:val="0"/>
        <w:autoSpaceDN w:val="0"/>
        <w:adjustRightInd w:val="0"/>
        <w:spacing w:line="240" w:lineRule="auto"/>
        <w:contextualSpacing/>
        <w:jc w:val="center"/>
        <w:rPr>
          <w:rFonts w:ascii="Montserrat Light" w:hAnsi="Montserrat Light"/>
          <w:b/>
          <w:bCs/>
          <w:noProof/>
        </w:rPr>
      </w:pPr>
      <w:r w:rsidRPr="006D02B4">
        <w:rPr>
          <w:rFonts w:ascii="Montserrat Light" w:hAnsi="Montserrat Light"/>
          <w:b/>
          <w:bCs/>
          <w:noProof/>
        </w:rPr>
        <w:t>ALIN TIȘE</w:t>
      </w:r>
    </w:p>
    <w:p w14:paraId="162BF9F1" w14:textId="0FF921E5" w:rsidR="00194A98" w:rsidRPr="00875538" w:rsidRDefault="00194A98" w:rsidP="00875538">
      <w:pPr>
        <w:autoSpaceDE w:val="0"/>
        <w:autoSpaceDN w:val="0"/>
        <w:adjustRightInd w:val="0"/>
        <w:spacing w:line="240" w:lineRule="auto"/>
        <w:contextualSpacing/>
        <w:jc w:val="center"/>
        <w:rPr>
          <w:rFonts w:ascii="Montserrat Light" w:hAnsi="Montserrat Light"/>
          <w:b/>
          <w:bCs/>
          <w:noProof/>
        </w:rPr>
      </w:pPr>
    </w:p>
    <w:p w14:paraId="6395F707" w14:textId="0B32A129" w:rsidR="00194A98" w:rsidRPr="00875538" w:rsidRDefault="00194A98" w:rsidP="00875538">
      <w:pPr>
        <w:autoSpaceDE w:val="0"/>
        <w:autoSpaceDN w:val="0"/>
        <w:adjustRightInd w:val="0"/>
        <w:spacing w:line="240" w:lineRule="auto"/>
        <w:contextualSpacing/>
        <w:jc w:val="center"/>
        <w:rPr>
          <w:rFonts w:ascii="Montserrat Light" w:hAnsi="Montserrat Light"/>
          <w:b/>
          <w:bCs/>
          <w:noProof/>
        </w:rPr>
      </w:pPr>
    </w:p>
    <w:p w14:paraId="305D5EAA" w14:textId="09055F27" w:rsidR="00194A98" w:rsidRPr="00875538" w:rsidRDefault="00194A98" w:rsidP="00875538">
      <w:pPr>
        <w:autoSpaceDE w:val="0"/>
        <w:autoSpaceDN w:val="0"/>
        <w:adjustRightInd w:val="0"/>
        <w:spacing w:line="240" w:lineRule="auto"/>
        <w:contextualSpacing/>
        <w:jc w:val="center"/>
        <w:rPr>
          <w:rFonts w:ascii="Montserrat Light" w:hAnsi="Montserrat Light"/>
          <w:b/>
          <w:bCs/>
          <w:noProof/>
        </w:rPr>
      </w:pPr>
    </w:p>
    <w:p w14:paraId="42AB4ED6" w14:textId="7640FAF3" w:rsidR="00E52C3C" w:rsidRPr="00875538" w:rsidRDefault="00E52C3C" w:rsidP="00875538">
      <w:pPr>
        <w:autoSpaceDE w:val="0"/>
        <w:autoSpaceDN w:val="0"/>
        <w:adjustRightInd w:val="0"/>
        <w:spacing w:line="240" w:lineRule="auto"/>
        <w:contextualSpacing/>
        <w:rPr>
          <w:rFonts w:ascii="Montserrat Light" w:hAnsi="Montserrat Light"/>
          <w:b/>
          <w:bCs/>
          <w:noProof/>
        </w:rPr>
      </w:pPr>
    </w:p>
    <w:p w14:paraId="35E83404" w14:textId="28203B1F"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7788DA8B" w14:textId="5834EEDF"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01BCBBE7" w14:textId="40814D0F"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3B75FE83" w14:textId="38B1ABB3"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1314D024" w14:textId="2081ADF3"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29FB17F3" w14:textId="20D2827F"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46E504F9" w14:textId="5AFC9F32"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287419BB" w14:textId="090BE93D"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28FF7585" w14:textId="6B4C372C" w:rsidR="00CD4E5E" w:rsidRPr="00875538" w:rsidRDefault="00CD4E5E" w:rsidP="00875538">
      <w:pPr>
        <w:autoSpaceDE w:val="0"/>
        <w:autoSpaceDN w:val="0"/>
        <w:adjustRightInd w:val="0"/>
        <w:spacing w:line="240" w:lineRule="auto"/>
        <w:contextualSpacing/>
        <w:rPr>
          <w:rFonts w:ascii="Montserrat Light" w:hAnsi="Montserrat Light"/>
          <w:b/>
          <w:bCs/>
          <w:noProof/>
        </w:rPr>
      </w:pPr>
    </w:p>
    <w:p w14:paraId="62AB8590" w14:textId="77777777" w:rsidR="00F00C55" w:rsidRDefault="00F00C55" w:rsidP="00875538">
      <w:pPr>
        <w:autoSpaceDE w:val="0"/>
        <w:autoSpaceDN w:val="0"/>
        <w:adjustRightInd w:val="0"/>
        <w:spacing w:line="240" w:lineRule="auto"/>
        <w:contextualSpacing/>
        <w:rPr>
          <w:rFonts w:ascii="Montserrat Light" w:hAnsi="Montserrat Light"/>
          <w:b/>
          <w:bCs/>
          <w:noProof/>
        </w:rPr>
      </w:pPr>
    </w:p>
    <w:p w14:paraId="3F0B7174" w14:textId="77777777" w:rsidR="009220F8" w:rsidRDefault="009220F8" w:rsidP="00875538">
      <w:pPr>
        <w:autoSpaceDE w:val="0"/>
        <w:autoSpaceDN w:val="0"/>
        <w:adjustRightInd w:val="0"/>
        <w:spacing w:line="240" w:lineRule="auto"/>
        <w:contextualSpacing/>
        <w:rPr>
          <w:rFonts w:ascii="Montserrat Light" w:hAnsi="Montserrat Light"/>
          <w:b/>
          <w:bCs/>
          <w:noProof/>
        </w:rPr>
      </w:pPr>
    </w:p>
    <w:p w14:paraId="1F1B7F26" w14:textId="77777777" w:rsidR="007D34C1" w:rsidRPr="00BB19C6" w:rsidRDefault="007D34C1" w:rsidP="007D34C1">
      <w:pPr>
        <w:autoSpaceDE w:val="0"/>
        <w:autoSpaceDN w:val="0"/>
        <w:adjustRightInd w:val="0"/>
        <w:spacing w:line="240" w:lineRule="auto"/>
        <w:contextualSpacing/>
        <w:rPr>
          <w:rFonts w:ascii="Montserrat Light" w:hAnsi="Montserrat Light"/>
          <w:noProof/>
          <w:lang w:val="ro-RO"/>
        </w:rPr>
      </w:pPr>
      <w:r w:rsidRPr="00BB19C6">
        <w:rPr>
          <w:rFonts w:ascii="Montserrat Light" w:hAnsi="Montserrat Light"/>
          <w:noProof/>
          <w:lang w:val="ro-RO"/>
        </w:rPr>
        <w:lastRenderedPageBreak/>
        <w:t>DIRECȚIA JURIDICĂ</w:t>
      </w:r>
    </w:p>
    <w:p w14:paraId="7CE9922B" w14:textId="4336DFA0" w:rsidR="007D34C1" w:rsidRPr="00BB19C6" w:rsidRDefault="00F00C55" w:rsidP="007D34C1">
      <w:pPr>
        <w:autoSpaceDE w:val="0"/>
        <w:autoSpaceDN w:val="0"/>
        <w:adjustRightInd w:val="0"/>
        <w:spacing w:line="240" w:lineRule="auto"/>
        <w:contextualSpacing/>
        <w:rPr>
          <w:rFonts w:ascii="Montserrat Light" w:hAnsi="Montserrat Light"/>
          <w:noProof/>
          <w:lang w:val="ro-RO"/>
        </w:rPr>
      </w:pPr>
      <w:r w:rsidRPr="00BB19C6">
        <w:rPr>
          <w:rFonts w:ascii="Montserrat Light" w:hAnsi="Montserrat Light"/>
          <w:noProof/>
          <w:lang w:val="ro-RO"/>
        </w:rPr>
        <w:t>Serviciul Juridic, Contencios Administrativ, Arhivă</w:t>
      </w:r>
    </w:p>
    <w:p w14:paraId="279972C2" w14:textId="4F3DABFA" w:rsidR="007D34C1" w:rsidRPr="00BB19C6" w:rsidRDefault="007D34C1" w:rsidP="007D34C1">
      <w:pPr>
        <w:tabs>
          <w:tab w:val="left" w:pos="3456"/>
        </w:tabs>
        <w:spacing w:line="240" w:lineRule="auto"/>
        <w:rPr>
          <w:rFonts w:ascii="Montserrat Light" w:hAnsi="Montserrat Light"/>
          <w:noProof/>
          <w:lang w:val="ro-RO"/>
        </w:rPr>
      </w:pPr>
      <w:r w:rsidRPr="00BB19C6">
        <w:rPr>
          <w:rFonts w:ascii="Montserrat Light" w:hAnsi="Montserrat Light"/>
          <w:noProof/>
          <w:lang w:val="ro-RO"/>
        </w:rPr>
        <w:t xml:space="preserve">Nr. </w:t>
      </w:r>
      <w:r w:rsidR="00BB19C6" w:rsidRPr="00BB19C6">
        <w:rPr>
          <w:rFonts w:ascii="Montserrat Light" w:hAnsi="Montserrat Light"/>
        </w:rPr>
        <w:t>16778/18.04.2024</w:t>
      </w:r>
    </w:p>
    <w:p w14:paraId="1FEC3F84" w14:textId="77777777" w:rsidR="007D34C1" w:rsidRPr="005637DE" w:rsidRDefault="007D34C1" w:rsidP="005D15D9">
      <w:pPr>
        <w:tabs>
          <w:tab w:val="left" w:pos="3456"/>
        </w:tabs>
        <w:spacing w:line="240" w:lineRule="auto"/>
        <w:rPr>
          <w:rFonts w:ascii="Montserrat" w:hAnsi="Montserrat"/>
          <w:b/>
          <w:bCs/>
          <w:noProof/>
          <w:lang w:val="ro-RO"/>
        </w:rPr>
      </w:pPr>
    </w:p>
    <w:p w14:paraId="454D69F8" w14:textId="77777777" w:rsidR="007D34C1" w:rsidRDefault="007D34C1" w:rsidP="007D34C1">
      <w:pPr>
        <w:tabs>
          <w:tab w:val="left" w:pos="3456"/>
        </w:tabs>
        <w:spacing w:line="240" w:lineRule="auto"/>
        <w:jc w:val="center"/>
        <w:rPr>
          <w:rFonts w:ascii="Montserrat Light" w:hAnsi="Montserrat Light"/>
          <w:b/>
          <w:bCs/>
          <w:noProof/>
          <w:lang w:val="ro-RO"/>
        </w:rPr>
      </w:pPr>
      <w:r w:rsidRPr="005637DE">
        <w:rPr>
          <w:rFonts w:ascii="Montserrat Light" w:hAnsi="Montserrat Light"/>
          <w:b/>
          <w:bCs/>
          <w:noProof/>
          <w:lang w:val="ro-RO"/>
        </w:rPr>
        <w:t>RAPORT DE SPECIALITATE</w:t>
      </w:r>
    </w:p>
    <w:p w14:paraId="45E71FB7" w14:textId="77777777" w:rsidR="007D34C1" w:rsidRPr="005637DE" w:rsidRDefault="007D34C1" w:rsidP="007D34C1">
      <w:pPr>
        <w:tabs>
          <w:tab w:val="left" w:pos="3456"/>
        </w:tabs>
        <w:spacing w:line="240" w:lineRule="auto"/>
        <w:jc w:val="center"/>
        <w:rPr>
          <w:rFonts w:ascii="Montserrat Light" w:hAnsi="Montserrat Light"/>
          <w:noProof/>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2617"/>
        <w:gridCol w:w="1346"/>
        <w:gridCol w:w="1492"/>
      </w:tblGrid>
      <w:tr w:rsidR="007D34C1" w:rsidRPr="005637DE" w14:paraId="26FE3754" w14:textId="77777777" w:rsidTr="00AC56E3">
        <w:trPr>
          <w:trHeight w:val="278"/>
        </w:trPr>
        <w:tc>
          <w:tcPr>
            <w:tcW w:w="4045" w:type="dxa"/>
          </w:tcPr>
          <w:p w14:paraId="4EB89A67" w14:textId="77777777" w:rsidR="007D34C1" w:rsidRPr="005D15D9" w:rsidRDefault="007D34C1" w:rsidP="005D15D9">
            <w:pPr>
              <w:tabs>
                <w:tab w:val="left" w:pos="3456"/>
              </w:tabs>
              <w:spacing w:line="240" w:lineRule="auto"/>
              <w:jc w:val="both"/>
              <w:rPr>
                <w:rFonts w:ascii="Montserrat Light" w:hAnsi="Montserrat Light"/>
                <w:b/>
                <w:bCs/>
                <w:noProof/>
                <w:lang w:val="ro-RO"/>
              </w:rPr>
            </w:pPr>
            <w:r w:rsidRPr="005D15D9">
              <w:rPr>
                <w:rFonts w:ascii="Montserrat Light" w:hAnsi="Montserrat Light"/>
                <w:b/>
                <w:bCs/>
                <w:noProof/>
                <w:lang w:val="ro-RO"/>
              </w:rPr>
              <w:t>Titlul proiectului de hotărâre</w:t>
            </w:r>
          </w:p>
        </w:tc>
        <w:tc>
          <w:tcPr>
            <w:tcW w:w="5448" w:type="dxa"/>
            <w:gridSpan w:val="3"/>
          </w:tcPr>
          <w:p w14:paraId="1B0842FA" w14:textId="4855D60F" w:rsidR="007D34C1" w:rsidRPr="005D15D9" w:rsidRDefault="004234D8" w:rsidP="005D15D9">
            <w:pPr>
              <w:tabs>
                <w:tab w:val="left" w:pos="2160"/>
              </w:tabs>
              <w:spacing w:line="240" w:lineRule="auto"/>
              <w:ind w:right="180"/>
              <w:jc w:val="both"/>
              <w:rPr>
                <w:rFonts w:ascii="Montserrat Light" w:hAnsi="Montserrat Light"/>
                <w:noProof/>
                <w:lang w:val="ro-RO"/>
              </w:rPr>
            </w:pPr>
            <w:proofErr w:type="spellStart"/>
            <w:r w:rsidRPr="005D15D9">
              <w:rPr>
                <w:rFonts w:ascii="Montserrat Light" w:hAnsi="Montserrat Light"/>
              </w:rPr>
              <w:t>emiterea</w:t>
            </w:r>
            <w:proofErr w:type="spellEnd"/>
            <w:r w:rsidRPr="005D15D9">
              <w:rPr>
                <w:rFonts w:ascii="Montserrat Light" w:hAnsi="Montserrat Light"/>
              </w:rPr>
              <w:t xml:space="preserve"> </w:t>
            </w:r>
            <w:proofErr w:type="spellStart"/>
            <w:r w:rsidRPr="005D15D9">
              <w:rPr>
                <w:rFonts w:ascii="Montserrat Light" w:hAnsi="Montserrat Light"/>
              </w:rPr>
              <w:t>acordului</w:t>
            </w:r>
            <w:proofErr w:type="spellEnd"/>
            <w:r w:rsidRPr="005D15D9">
              <w:rPr>
                <w:rFonts w:ascii="Montserrat Light" w:hAnsi="Montserrat Light"/>
              </w:rPr>
              <w:t xml:space="preserve"> </w:t>
            </w:r>
            <w:proofErr w:type="spellStart"/>
            <w:r w:rsidRPr="005D15D9">
              <w:rPr>
                <w:rFonts w:ascii="Montserrat Light" w:hAnsi="Montserrat Light"/>
              </w:rPr>
              <w:t>Județului</w:t>
            </w:r>
            <w:proofErr w:type="spellEnd"/>
            <w:r w:rsidRPr="005D15D9">
              <w:rPr>
                <w:rFonts w:ascii="Montserrat Light" w:hAnsi="Montserrat Light"/>
              </w:rPr>
              <w:t xml:space="preserve"> Cluj pentru </w:t>
            </w:r>
            <w:proofErr w:type="spellStart"/>
            <w:r w:rsidRPr="005D15D9">
              <w:rPr>
                <w:rFonts w:ascii="Montserrat Light" w:hAnsi="Montserrat Light"/>
              </w:rPr>
              <w:t>constituirea</w:t>
            </w:r>
            <w:proofErr w:type="spellEnd"/>
            <w:r w:rsidRPr="005D15D9">
              <w:rPr>
                <w:rFonts w:ascii="Montserrat Light" w:hAnsi="Montserrat Light"/>
              </w:rPr>
              <w:t xml:space="preserve"> </w:t>
            </w:r>
            <w:proofErr w:type="spellStart"/>
            <w:r w:rsidRPr="005D15D9">
              <w:rPr>
                <w:rFonts w:ascii="Montserrat Light" w:hAnsi="Montserrat Light"/>
              </w:rPr>
              <w:t>dreptului</w:t>
            </w:r>
            <w:proofErr w:type="spellEnd"/>
            <w:r w:rsidRPr="005D15D9">
              <w:rPr>
                <w:rFonts w:ascii="Montserrat Light" w:hAnsi="Montserrat Light"/>
              </w:rPr>
              <w:t xml:space="preserve"> de </w:t>
            </w:r>
            <w:proofErr w:type="spellStart"/>
            <w:r w:rsidRPr="005D15D9">
              <w:rPr>
                <w:rFonts w:ascii="Montserrat Light" w:hAnsi="Montserrat Light"/>
              </w:rPr>
              <w:t>superficie</w:t>
            </w:r>
            <w:proofErr w:type="spellEnd"/>
            <w:r w:rsidRPr="005D15D9">
              <w:rPr>
                <w:rFonts w:ascii="Montserrat Light" w:hAnsi="Montserrat Light"/>
              </w:rPr>
              <w:t xml:space="preserve"> </w:t>
            </w:r>
            <w:proofErr w:type="spellStart"/>
            <w:r w:rsidRPr="005D15D9">
              <w:rPr>
                <w:rFonts w:ascii="Montserrat Light" w:hAnsi="Montserrat Light"/>
              </w:rPr>
              <w:t>în</w:t>
            </w:r>
            <w:proofErr w:type="spellEnd"/>
            <w:r w:rsidRPr="005D15D9">
              <w:rPr>
                <w:rFonts w:ascii="Montserrat Light" w:hAnsi="Montserrat Light"/>
              </w:rPr>
              <w:t xml:space="preserve"> </w:t>
            </w:r>
            <w:proofErr w:type="spellStart"/>
            <w:r w:rsidRPr="005D15D9">
              <w:rPr>
                <w:rFonts w:ascii="Montserrat Light" w:hAnsi="Montserrat Light"/>
              </w:rPr>
              <w:t>favoarea</w:t>
            </w:r>
            <w:proofErr w:type="spellEnd"/>
            <w:r w:rsidRPr="005D15D9">
              <w:rPr>
                <w:rFonts w:ascii="Montserrat Light" w:hAnsi="Montserrat Light"/>
              </w:rPr>
              <w:t xml:space="preserve"> </w:t>
            </w:r>
            <w:proofErr w:type="spellStart"/>
            <w:r w:rsidRPr="005D15D9">
              <w:rPr>
                <w:rFonts w:ascii="Montserrat Light" w:hAnsi="Montserrat Light"/>
              </w:rPr>
              <w:t>Companiei</w:t>
            </w:r>
            <w:proofErr w:type="spellEnd"/>
            <w:r w:rsidRPr="005D15D9">
              <w:rPr>
                <w:rFonts w:ascii="Montserrat Light" w:hAnsi="Montserrat Light"/>
              </w:rPr>
              <w:t xml:space="preserve"> de Apă </w:t>
            </w:r>
            <w:proofErr w:type="spellStart"/>
            <w:r w:rsidRPr="005D15D9">
              <w:rPr>
                <w:rFonts w:ascii="Montserrat Light" w:hAnsi="Montserrat Light"/>
              </w:rPr>
              <w:t>Someș</w:t>
            </w:r>
            <w:proofErr w:type="spellEnd"/>
            <w:r w:rsidRPr="005D15D9">
              <w:rPr>
                <w:rFonts w:ascii="Montserrat Light" w:hAnsi="Montserrat Light"/>
              </w:rPr>
              <w:t xml:space="preserve"> SA pe </w:t>
            </w:r>
            <w:proofErr w:type="spellStart"/>
            <w:r w:rsidRPr="005D15D9">
              <w:rPr>
                <w:rFonts w:ascii="Montserrat Light" w:hAnsi="Montserrat Light"/>
              </w:rPr>
              <w:t>terenul</w:t>
            </w:r>
            <w:proofErr w:type="spellEnd"/>
            <w:r w:rsidRPr="005D15D9">
              <w:rPr>
                <w:rFonts w:ascii="Montserrat Light" w:hAnsi="Montserrat Light"/>
              </w:rPr>
              <w:t xml:space="preserve"> </w:t>
            </w:r>
            <w:proofErr w:type="spellStart"/>
            <w:r w:rsidRPr="005D15D9">
              <w:rPr>
                <w:rFonts w:ascii="Montserrat Light" w:hAnsi="Montserrat Light"/>
              </w:rPr>
              <w:t>înscris</w:t>
            </w:r>
            <w:proofErr w:type="spellEnd"/>
            <w:r w:rsidRPr="005D15D9">
              <w:rPr>
                <w:rFonts w:ascii="Montserrat Light" w:hAnsi="Montserrat Light"/>
              </w:rPr>
              <w:t xml:space="preserve"> </w:t>
            </w:r>
            <w:proofErr w:type="spellStart"/>
            <w:r w:rsidRPr="005D15D9">
              <w:rPr>
                <w:rFonts w:ascii="Montserrat Light" w:hAnsi="Montserrat Light"/>
              </w:rPr>
              <w:t>în</w:t>
            </w:r>
            <w:proofErr w:type="spellEnd"/>
            <w:r w:rsidRPr="005D15D9">
              <w:rPr>
                <w:rFonts w:ascii="Montserrat Light" w:hAnsi="Montserrat Light"/>
              </w:rPr>
              <w:t xml:space="preserve"> CF nr. 72323 Jucu</w:t>
            </w:r>
          </w:p>
        </w:tc>
      </w:tr>
      <w:tr w:rsidR="007D34C1" w:rsidRPr="005637DE" w14:paraId="65DAE496" w14:textId="77777777" w:rsidTr="00AC56E3">
        <w:tc>
          <w:tcPr>
            <w:tcW w:w="4045" w:type="dxa"/>
          </w:tcPr>
          <w:p w14:paraId="019D6870" w14:textId="77777777" w:rsidR="007D34C1" w:rsidRPr="005D15D9" w:rsidRDefault="007D34C1" w:rsidP="005D15D9">
            <w:pPr>
              <w:tabs>
                <w:tab w:val="left" w:pos="3456"/>
              </w:tabs>
              <w:spacing w:line="240" w:lineRule="auto"/>
              <w:jc w:val="both"/>
              <w:rPr>
                <w:rFonts w:ascii="Montserrat Light" w:hAnsi="Montserrat Light"/>
                <w:b/>
                <w:bCs/>
                <w:noProof/>
                <w:lang w:val="ro-RO"/>
              </w:rPr>
            </w:pPr>
            <w:r w:rsidRPr="005D15D9">
              <w:rPr>
                <w:rFonts w:ascii="Montserrat Light" w:hAnsi="Montserrat Light"/>
                <w:b/>
                <w:bCs/>
                <w:noProof/>
                <w:lang w:val="ro-RO"/>
              </w:rPr>
              <w:t>Compartiment de resort:</w:t>
            </w:r>
          </w:p>
        </w:tc>
        <w:tc>
          <w:tcPr>
            <w:tcW w:w="5448" w:type="dxa"/>
            <w:gridSpan w:val="3"/>
          </w:tcPr>
          <w:p w14:paraId="0EBC38C7" w14:textId="2E8EE77E"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 xml:space="preserve">Direcția Juridică- </w:t>
            </w:r>
            <w:r w:rsidR="004234D8" w:rsidRPr="005D15D9">
              <w:rPr>
                <w:rFonts w:ascii="Montserrat Light" w:hAnsi="Montserrat Light"/>
                <w:noProof/>
                <w:lang w:val="ro-RO"/>
              </w:rPr>
              <w:t>Serviciul Juridic, Contencios Administrativ, Arhivă</w:t>
            </w:r>
          </w:p>
        </w:tc>
      </w:tr>
      <w:tr w:rsidR="007D34C1" w:rsidRPr="005637DE" w14:paraId="6822FDC9" w14:textId="77777777" w:rsidTr="00AC56E3">
        <w:tc>
          <w:tcPr>
            <w:tcW w:w="9493" w:type="dxa"/>
            <w:gridSpan w:val="4"/>
          </w:tcPr>
          <w:p w14:paraId="19803FF9" w14:textId="77777777" w:rsidR="007D34C1" w:rsidRPr="005D15D9" w:rsidRDefault="007D34C1" w:rsidP="005D15D9">
            <w:pPr>
              <w:tabs>
                <w:tab w:val="left" w:pos="3456"/>
              </w:tabs>
              <w:spacing w:line="240" w:lineRule="auto"/>
              <w:jc w:val="both"/>
              <w:rPr>
                <w:rFonts w:ascii="Montserrat Light" w:hAnsi="Montserrat Light"/>
                <w:b/>
                <w:bCs/>
                <w:noProof/>
                <w:lang w:val="ro-RO"/>
              </w:rPr>
            </w:pPr>
            <w:r w:rsidRPr="005D15D9">
              <w:rPr>
                <w:rFonts w:ascii="Montserrat Light" w:hAnsi="Montserrat Light"/>
                <w:b/>
                <w:bCs/>
                <w:noProof/>
                <w:lang w:val="ro-RO"/>
              </w:rPr>
              <w:t xml:space="preserve">Secțiunea 1 – Documentare și analiză: </w:t>
            </w:r>
          </w:p>
        </w:tc>
      </w:tr>
      <w:tr w:rsidR="007D34C1" w:rsidRPr="005637DE" w14:paraId="4FAA9C60" w14:textId="77777777" w:rsidTr="00AC56E3">
        <w:tc>
          <w:tcPr>
            <w:tcW w:w="9493" w:type="dxa"/>
            <w:gridSpan w:val="4"/>
          </w:tcPr>
          <w:p w14:paraId="216EE90E" w14:textId="32417EE2" w:rsidR="007D34C1" w:rsidRPr="005D15D9" w:rsidRDefault="007D34C1" w:rsidP="001A3C19">
            <w:pPr>
              <w:spacing w:line="240" w:lineRule="auto"/>
              <w:ind w:firstLine="594"/>
              <w:jc w:val="both"/>
              <w:rPr>
                <w:rStyle w:val="salnbdy"/>
                <w:rFonts w:ascii="Montserrat Light" w:hAnsi="Montserrat Light"/>
                <w:noProof/>
                <w:sz w:val="22"/>
                <w:szCs w:val="22"/>
                <w:lang w:val="ro-RO"/>
              </w:rPr>
            </w:pPr>
            <w:r w:rsidRPr="005D15D9">
              <w:rPr>
                <w:rStyle w:val="salnbdy"/>
                <w:rFonts w:ascii="Montserrat Light" w:eastAsia="Times New Roman" w:hAnsi="Montserrat Light"/>
                <w:noProof/>
                <w:sz w:val="22"/>
                <w:szCs w:val="22"/>
                <w:lang w:val="ro-RO"/>
              </w:rPr>
              <w:t xml:space="preserve">În conformitate cu dispozițiile </w:t>
            </w:r>
            <w:r w:rsidR="00040EDF" w:rsidRPr="005D15D9">
              <w:rPr>
                <w:rStyle w:val="salnbdy"/>
                <w:rFonts w:ascii="Montserrat Light" w:eastAsia="Times New Roman" w:hAnsi="Montserrat Light"/>
                <w:noProof/>
                <w:sz w:val="22"/>
                <w:szCs w:val="22"/>
                <w:lang w:val="ro-RO"/>
              </w:rPr>
              <w:t>a</w:t>
            </w:r>
            <w:r w:rsidR="00040EDF" w:rsidRPr="005D15D9">
              <w:rPr>
                <w:rStyle w:val="salnbdy"/>
                <w:rFonts w:ascii="Montserrat Light" w:eastAsia="Times New Roman" w:hAnsi="Montserrat Light"/>
                <w:noProof/>
                <w:sz w:val="22"/>
                <w:szCs w:val="22"/>
              </w:rPr>
              <w:t>rt. 693 și urm. din Codul civil:</w:t>
            </w:r>
          </w:p>
          <w:p w14:paraId="6879E229" w14:textId="77777777" w:rsidR="00040EDF" w:rsidRPr="005D15D9" w:rsidRDefault="00040EDF" w:rsidP="001A3C19">
            <w:pPr>
              <w:spacing w:line="240" w:lineRule="auto"/>
              <w:ind w:firstLine="594"/>
              <w:jc w:val="both"/>
              <w:rPr>
                <w:rFonts w:ascii="Montserrat Light" w:eastAsia="Times New Roman" w:hAnsi="Montserrat Light" w:cs="Times New Roman"/>
                <w:noProof/>
                <w:lang w:val="ro-RO" w:eastAsia="ro-RO"/>
              </w:rPr>
            </w:pPr>
            <w:r w:rsidRPr="005D15D9">
              <w:rPr>
                <w:rFonts w:ascii="Montserrat Light" w:eastAsia="Times New Roman" w:hAnsi="Montserrat Light" w:cs="Times New Roman"/>
                <w:b/>
                <w:bCs/>
                <w:lang w:val="ro-RO" w:eastAsia="ro-RO"/>
              </w:rPr>
              <w:t>A</w:t>
            </w:r>
            <w:r w:rsidRPr="005D15D9">
              <w:rPr>
                <w:rFonts w:ascii="Montserrat Light" w:hAnsi="Montserrat Light" w:cs="Times New Roman"/>
                <w:b/>
                <w:bCs/>
                <w:lang w:val="ro-RO" w:eastAsia="ro-RO"/>
              </w:rPr>
              <w:t xml:space="preserve">rt. 693 </w:t>
            </w:r>
            <w:r w:rsidRPr="005D15D9">
              <w:rPr>
                <w:rFonts w:ascii="Montserrat Light" w:eastAsia="Times New Roman" w:hAnsi="Montserrat Light" w:cs="Times New Roman"/>
                <w:b/>
                <w:bCs/>
                <w:lang w:val="ro-RO" w:eastAsia="ro-RO"/>
              </w:rPr>
              <w:t>(1)</w:t>
            </w:r>
            <w:r w:rsidRPr="005D15D9">
              <w:rPr>
                <w:rFonts w:ascii="Montserrat Light" w:eastAsia="Times New Roman" w:hAnsi="Montserrat Light" w:cs="Times New Roman"/>
                <w:lang w:val="ro-RO" w:eastAsia="ro-RO"/>
              </w:rPr>
              <w:t xml:space="preserve"> </w:t>
            </w:r>
            <w:r w:rsidRPr="005D15D9">
              <w:rPr>
                <w:rFonts w:ascii="Montserrat Light" w:eastAsia="Times New Roman" w:hAnsi="Montserrat Light" w:cs="Times New Roman"/>
                <w:b/>
                <w:bCs/>
                <w:i/>
                <w:iCs/>
                <w:noProof/>
                <w:lang w:val="ro-RO" w:eastAsia="ro-RO"/>
              </w:rPr>
              <w:t>Superficia</w:t>
            </w:r>
            <w:r w:rsidRPr="005D15D9">
              <w:rPr>
                <w:rFonts w:ascii="Montserrat Light" w:eastAsia="Times New Roman" w:hAnsi="Montserrat Light" w:cs="Times New Roman"/>
                <w:i/>
                <w:iCs/>
                <w:noProof/>
                <w:lang w:val="ro-RO" w:eastAsia="ro-RO"/>
              </w:rPr>
              <w:t xml:space="preserve"> este dreptul de a avea sau de a edifica o construcţie pe terenul altuia, deasupra ori în subsolul acelui teren, asupra căruia superficiarul dobândeşte un drept de folosinţă</w:t>
            </w:r>
            <w:r w:rsidRPr="005D15D9">
              <w:rPr>
                <w:rFonts w:ascii="Montserrat Light" w:eastAsia="Times New Roman" w:hAnsi="Montserrat Light" w:cs="Times New Roman"/>
                <w:noProof/>
                <w:lang w:val="ro-RO" w:eastAsia="ro-RO"/>
              </w:rPr>
              <w:t xml:space="preserve">. </w:t>
            </w:r>
            <w:r w:rsidRPr="005D15D9">
              <w:rPr>
                <w:rFonts w:ascii="Montserrat Light" w:eastAsia="Times New Roman" w:hAnsi="Montserrat Light" w:cs="Times New Roman"/>
                <w:b/>
                <w:bCs/>
                <w:lang w:val="ro-RO" w:eastAsia="ro-RO"/>
              </w:rPr>
              <w:t>(2)</w:t>
            </w:r>
            <w:r w:rsidRPr="005D15D9">
              <w:rPr>
                <w:rFonts w:ascii="Montserrat Light" w:eastAsia="Times New Roman" w:hAnsi="Montserrat Light" w:cs="Times New Roman"/>
                <w:lang w:val="ro-RO" w:eastAsia="ro-RO"/>
              </w:rPr>
              <w:t xml:space="preserve"> </w:t>
            </w:r>
            <w:r w:rsidRPr="005D15D9">
              <w:rPr>
                <w:rFonts w:ascii="Montserrat Light" w:eastAsia="Times New Roman" w:hAnsi="Montserrat Light" w:cs="Times New Roman"/>
                <w:i/>
                <w:iCs/>
                <w:noProof/>
                <w:lang w:val="ro-RO" w:eastAsia="ro-RO"/>
              </w:rPr>
              <w:t>Dreptul de superficie se dobândeşte în temeiul unui act juridic, precum şi prin uzucapiune sau prin alt mod prevăzut de lege. Dispoziţiile în materie de carte funciară rămân aplicabile</w:t>
            </w:r>
            <w:r w:rsidRPr="005D15D9">
              <w:rPr>
                <w:rFonts w:ascii="Montserrat Light" w:eastAsia="Times New Roman" w:hAnsi="Montserrat Light" w:cs="Times New Roman"/>
                <w:noProof/>
                <w:lang w:val="ro-RO" w:eastAsia="ro-RO"/>
              </w:rPr>
              <w:t xml:space="preserve">. </w:t>
            </w:r>
            <w:r w:rsidRPr="005D15D9">
              <w:rPr>
                <w:rFonts w:ascii="Montserrat Light" w:eastAsia="Times New Roman" w:hAnsi="Montserrat Light" w:cs="Times New Roman"/>
                <w:b/>
                <w:bCs/>
                <w:lang w:val="ro-RO" w:eastAsia="ro-RO"/>
              </w:rPr>
              <w:t>(3)</w:t>
            </w:r>
            <w:r w:rsidRPr="005D15D9">
              <w:rPr>
                <w:rFonts w:ascii="Montserrat Light" w:eastAsia="Times New Roman" w:hAnsi="Montserrat Light" w:cs="Times New Roman"/>
                <w:lang w:val="ro-RO" w:eastAsia="ro-RO"/>
              </w:rPr>
              <w:t xml:space="preserve"> </w:t>
            </w:r>
            <w:r w:rsidRPr="005D15D9">
              <w:rPr>
                <w:rFonts w:ascii="Montserrat Light" w:eastAsia="Times New Roman" w:hAnsi="Montserrat Light" w:cs="Times New Roman"/>
                <w:i/>
                <w:iCs/>
                <w:noProof/>
                <w:lang w:val="ro-RO" w:eastAsia="ro-RO"/>
              </w:rPr>
              <w:t>Superficia se poate înscrie şi în temeiul unui act juridic prin care proprietarul întregului fond a transmis exclusiv construcţia ori a transmis terenul şi construcţia, în mod separat, către două persoane, chiar dacă nu s-a stipulat expres constituirea superficiei</w:t>
            </w:r>
            <w:r w:rsidRPr="005D15D9">
              <w:rPr>
                <w:rFonts w:ascii="Montserrat Light" w:eastAsia="Times New Roman" w:hAnsi="Montserrat Light" w:cs="Times New Roman"/>
                <w:noProof/>
                <w:lang w:val="ro-RO" w:eastAsia="ro-RO"/>
              </w:rPr>
              <w:t xml:space="preserve">. </w:t>
            </w:r>
            <w:r w:rsidRPr="005D15D9">
              <w:rPr>
                <w:rFonts w:ascii="Montserrat Light" w:eastAsia="Times New Roman" w:hAnsi="Montserrat Light" w:cs="Times New Roman"/>
                <w:b/>
                <w:bCs/>
                <w:lang w:val="ro-RO" w:eastAsia="ro-RO"/>
              </w:rPr>
              <w:t>(4)</w:t>
            </w:r>
            <w:r w:rsidRPr="005D15D9">
              <w:rPr>
                <w:rFonts w:ascii="Montserrat Light" w:eastAsia="Times New Roman" w:hAnsi="Montserrat Light" w:cs="Times New Roman"/>
                <w:lang w:val="ro-RO" w:eastAsia="ro-RO"/>
              </w:rPr>
              <w:t xml:space="preserve"> </w:t>
            </w:r>
            <w:r w:rsidRPr="005D15D9">
              <w:rPr>
                <w:rFonts w:ascii="Montserrat Light" w:eastAsia="Times New Roman" w:hAnsi="Montserrat Light" w:cs="Times New Roman"/>
                <w:i/>
                <w:iCs/>
                <w:noProof/>
                <w:lang w:val="ro-RO" w:eastAsia="ro-RO"/>
              </w:rPr>
              <w:t>În situaţia în care s-a construit pe terenul altuia, superficia se poate înscrie pe baza renunţării proprietarului terenului la dreptul de a invoca accesiunea, în favoarea constructorului. De asemenea, ea se poate înscrie în favoarea unui terţ pe baza cesiunii dreptului de a invoca accesiunea</w:t>
            </w:r>
            <w:r w:rsidRPr="005D15D9">
              <w:rPr>
                <w:rFonts w:ascii="Montserrat Light" w:eastAsia="Times New Roman" w:hAnsi="Montserrat Light" w:cs="Times New Roman"/>
                <w:noProof/>
                <w:lang w:val="ro-RO" w:eastAsia="ro-RO"/>
              </w:rPr>
              <w:t>.</w:t>
            </w:r>
          </w:p>
          <w:p w14:paraId="25774E94" w14:textId="140E237E" w:rsidR="00040EDF" w:rsidRPr="005D15D9" w:rsidRDefault="00040EDF" w:rsidP="001A3C19">
            <w:pPr>
              <w:spacing w:line="240" w:lineRule="auto"/>
              <w:ind w:firstLine="594"/>
              <w:jc w:val="both"/>
              <w:rPr>
                <w:rFonts w:ascii="Montserrat Light" w:eastAsia="Times New Roman" w:hAnsi="Montserrat Light" w:cs="Times New Roman"/>
                <w:lang w:val="ro-RO" w:eastAsia="ro-RO"/>
              </w:rPr>
            </w:pPr>
            <w:r w:rsidRPr="005D15D9">
              <w:rPr>
                <w:rFonts w:ascii="Montserrat Light" w:eastAsia="Times New Roman" w:hAnsi="Montserrat Light" w:cs="Times New Roman"/>
                <w:b/>
                <w:bCs/>
                <w:noProof/>
                <w:lang w:val="ro-RO" w:eastAsia="ro-RO"/>
              </w:rPr>
              <w:t>Art. 694</w:t>
            </w:r>
            <w:r w:rsidRPr="005D15D9">
              <w:rPr>
                <w:rFonts w:ascii="Montserrat Light" w:eastAsia="Times New Roman" w:hAnsi="Montserrat Light" w:cs="Times New Roman"/>
                <w:noProof/>
                <w:lang w:val="ro-RO" w:eastAsia="ro-RO"/>
              </w:rPr>
              <w:t xml:space="preserve"> </w:t>
            </w:r>
            <w:r w:rsidRPr="005D15D9">
              <w:rPr>
                <w:rFonts w:ascii="Montserrat Light" w:eastAsia="Times New Roman" w:hAnsi="Montserrat Light" w:cs="Times New Roman"/>
                <w:i/>
                <w:iCs/>
                <w:lang w:val="ro-RO" w:eastAsia="ro-RO"/>
              </w:rPr>
              <w:t>Dreptul de superficie se poate constitui pe o durată de cel mult 99 de ani. La împlinirea termenului, dreptul de superficie poate fi reînnoit</w:t>
            </w:r>
            <w:r w:rsidRPr="005D15D9">
              <w:rPr>
                <w:rFonts w:ascii="Montserrat Light" w:eastAsia="Times New Roman" w:hAnsi="Montserrat Light" w:cs="Times New Roman"/>
                <w:lang w:val="ro-RO" w:eastAsia="ro-RO"/>
              </w:rPr>
              <w:t>.</w:t>
            </w:r>
          </w:p>
          <w:p w14:paraId="2B193EDB" w14:textId="6001323A" w:rsidR="00D51432" w:rsidRPr="005D15D9" w:rsidRDefault="00D51432" w:rsidP="001A3C19">
            <w:pPr>
              <w:pStyle w:val="NormalWeb"/>
              <w:ind w:firstLine="594"/>
              <w:jc w:val="both"/>
              <w:rPr>
                <w:rFonts w:ascii="Montserrat Light" w:hAnsi="Montserrat Light"/>
                <w:i/>
                <w:iCs/>
                <w:sz w:val="22"/>
                <w:szCs w:val="22"/>
                <w:lang w:val="ro-RO" w:eastAsia="ro-RO"/>
              </w:rPr>
            </w:pPr>
            <w:r w:rsidRPr="005D15D9">
              <w:rPr>
                <w:rFonts w:ascii="Montserrat Light" w:hAnsi="Montserrat Light"/>
                <w:b/>
                <w:bCs/>
                <w:sz w:val="22"/>
                <w:szCs w:val="22"/>
                <w:lang w:val="ro-RO" w:eastAsia="ro-RO"/>
              </w:rPr>
              <w:t>Art. 695 (1)</w:t>
            </w:r>
            <w:r w:rsidRPr="005D15D9">
              <w:rPr>
                <w:rFonts w:ascii="Montserrat Light" w:hAnsi="Montserrat Light"/>
                <w:sz w:val="22"/>
                <w:szCs w:val="22"/>
                <w:lang w:val="ro-RO" w:eastAsia="ro-RO"/>
              </w:rPr>
              <w:t xml:space="preserve"> </w:t>
            </w:r>
            <w:r w:rsidRPr="005D15D9">
              <w:rPr>
                <w:rFonts w:ascii="Montserrat Light" w:hAnsi="Montserrat Light"/>
                <w:i/>
                <w:iCs/>
                <w:sz w:val="22"/>
                <w:szCs w:val="22"/>
                <w:lang w:val="ro-RO" w:eastAsia="ro-RO"/>
              </w:rPr>
              <w:t xml:space="preserve">Dreptul de superficie se exercită în limitele </w:t>
            </w:r>
            <w:proofErr w:type="spellStart"/>
            <w:r w:rsidRPr="005D15D9">
              <w:rPr>
                <w:rFonts w:ascii="Montserrat Light" w:hAnsi="Montserrat Light"/>
                <w:i/>
                <w:iCs/>
                <w:sz w:val="22"/>
                <w:szCs w:val="22"/>
                <w:lang w:val="ro-RO" w:eastAsia="ro-RO"/>
              </w:rPr>
              <w:t>şi</w:t>
            </w:r>
            <w:proofErr w:type="spellEnd"/>
            <w:r w:rsidRPr="005D15D9">
              <w:rPr>
                <w:rFonts w:ascii="Montserrat Light" w:hAnsi="Montserrat Light"/>
                <w:i/>
                <w:iCs/>
                <w:sz w:val="22"/>
                <w:szCs w:val="22"/>
                <w:lang w:val="ro-RO" w:eastAsia="ro-RO"/>
              </w:rPr>
              <w:t xml:space="preserve"> în </w:t>
            </w:r>
            <w:proofErr w:type="spellStart"/>
            <w:r w:rsidRPr="005D15D9">
              <w:rPr>
                <w:rFonts w:ascii="Montserrat Light" w:hAnsi="Montserrat Light"/>
                <w:i/>
                <w:iCs/>
                <w:sz w:val="22"/>
                <w:szCs w:val="22"/>
                <w:lang w:val="ro-RO" w:eastAsia="ro-RO"/>
              </w:rPr>
              <w:t>condiţiile</w:t>
            </w:r>
            <w:proofErr w:type="spellEnd"/>
            <w:r w:rsidRPr="005D15D9">
              <w:rPr>
                <w:rFonts w:ascii="Montserrat Light" w:hAnsi="Montserrat Light"/>
                <w:i/>
                <w:iCs/>
                <w:sz w:val="22"/>
                <w:szCs w:val="22"/>
                <w:lang w:val="ro-RO" w:eastAsia="ro-RO"/>
              </w:rPr>
              <w:t xml:space="preserve"> actului constitutiv. În lipsa unei </w:t>
            </w:r>
            <w:proofErr w:type="spellStart"/>
            <w:r w:rsidRPr="005D15D9">
              <w:rPr>
                <w:rFonts w:ascii="Montserrat Light" w:hAnsi="Montserrat Light"/>
                <w:i/>
                <w:iCs/>
                <w:sz w:val="22"/>
                <w:szCs w:val="22"/>
                <w:lang w:val="ro-RO" w:eastAsia="ro-RO"/>
              </w:rPr>
              <w:t>stipulaţii</w:t>
            </w:r>
            <w:proofErr w:type="spellEnd"/>
            <w:r w:rsidRPr="005D15D9">
              <w:rPr>
                <w:rFonts w:ascii="Montserrat Light" w:hAnsi="Montserrat Light"/>
                <w:i/>
                <w:iCs/>
                <w:sz w:val="22"/>
                <w:szCs w:val="22"/>
                <w:lang w:val="ro-RO" w:eastAsia="ro-RO"/>
              </w:rPr>
              <w:t xml:space="preserve"> contrare, exercitarea dreptului de superficie este delimitată de </w:t>
            </w:r>
            <w:proofErr w:type="spellStart"/>
            <w:r w:rsidRPr="005D15D9">
              <w:rPr>
                <w:rFonts w:ascii="Montserrat Light" w:hAnsi="Montserrat Light"/>
                <w:i/>
                <w:iCs/>
                <w:sz w:val="22"/>
                <w:szCs w:val="22"/>
                <w:lang w:val="ro-RO" w:eastAsia="ro-RO"/>
              </w:rPr>
              <w:t>suprafaţa</w:t>
            </w:r>
            <w:proofErr w:type="spellEnd"/>
            <w:r w:rsidRPr="005D15D9">
              <w:rPr>
                <w:rFonts w:ascii="Montserrat Light" w:hAnsi="Montserrat Light"/>
                <w:i/>
                <w:iCs/>
                <w:sz w:val="22"/>
                <w:szCs w:val="22"/>
                <w:lang w:val="ro-RO" w:eastAsia="ro-RO"/>
              </w:rPr>
              <w:t xml:space="preserve"> de teren pe care urmează să se construiască </w:t>
            </w:r>
            <w:proofErr w:type="spellStart"/>
            <w:r w:rsidRPr="005D15D9">
              <w:rPr>
                <w:rFonts w:ascii="Montserrat Light" w:hAnsi="Montserrat Light"/>
                <w:i/>
                <w:iCs/>
                <w:sz w:val="22"/>
                <w:szCs w:val="22"/>
                <w:lang w:val="ro-RO" w:eastAsia="ro-RO"/>
              </w:rPr>
              <w:t>şi</w:t>
            </w:r>
            <w:proofErr w:type="spellEnd"/>
            <w:r w:rsidRPr="005D15D9">
              <w:rPr>
                <w:rFonts w:ascii="Montserrat Light" w:hAnsi="Montserrat Light"/>
                <w:i/>
                <w:iCs/>
                <w:sz w:val="22"/>
                <w:szCs w:val="22"/>
                <w:lang w:val="ro-RO" w:eastAsia="ro-RO"/>
              </w:rPr>
              <w:t xml:space="preserve"> de cea necesară exploatării </w:t>
            </w:r>
            <w:proofErr w:type="spellStart"/>
            <w:r w:rsidRPr="005D15D9">
              <w:rPr>
                <w:rFonts w:ascii="Montserrat Light" w:hAnsi="Montserrat Light"/>
                <w:i/>
                <w:iCs/>
                <w:sz w:val="22"/>
                <w:szCs w:val="22"/>
                <w:lang w:val="ro-RO" w:eastAsia="ro-RO"/>
              </w:rPr>
              <w:t>construcţiei</w:t>
            </w:r>
            <w:proofErr w:type="spellEnd"/>
            <w:r w:rsidRPr="005D15D9">
              <w:rPr>
                <w:rFonts w:ascii="Montserrat Light" w:hAnsi="Montserrat Light"/>
                <w:i/>
                <w:iCs/>
                <w:sz w:val="22"/>
                <w:szCs w:val="22"/>
                <w:lang w:val="ro-RO" w:eastAsia="ro-RO"/>
              </w:rPr>
              <w:t xml:space="preserve"> sau, după caz, de </w:t>
            </w:r>
            <w:proofErr w:type="spellStart"/>
            <w:r w:rsidRPr="005D15D9">
              <w:rPr>
                <w:rFonts w:ascii="Montserrat Light" w:hAnsi="Montserrat Light"/>
                <w:i/>
                <w:iCs/>
                <w:sz w:val="22"/>
                <w:szCs w:val="22"/>
                <w:lang w:val="ro-RO" w:eastAsia="ro-RO"/>
              </w:rPr>
              <w:t>suprafaţa</w:t>
            </w:r>
            <w:proofErr w:type="spellEnd"/>
            <w:r w:rsidRPr="005D15D9">
              <w:rPr>
                <w:rFonts w:ascii="Montserrat Light" w:hAnsi="Montserrat Light"/>
                <w:i/>
                <w:iCs/>
                <w:sz w:val="22"/>
                <w:szCs w:val="22"/>
                <w:lang w:val="ro-RO" w:eastAsia="ro-RO"/>
              </w:rPr>
              <w:t xml:space="preserve"> de teren aferentă </w:t>
            </w:r>
            <w:proofErr w:type="spellStart"/>
            <w:r w:rsidRPr="005D15D9">
              <w:rPr>
                <w:rFonts w:ascii="Montserrat Light" w:hAnsi="Montserrat Light"/>
                <w:i/>
                <w:iCs/>
                <w:sz w:val="22"/>
                <w:szCs w:val="22"/>
                <w:lang w:val="ro-RO" w:eastAsia="ro-RO"/>
              </w:rPr>
              <w:t>şi</w:t>
            </w:r>
            <w:proofErr w:type="spellEnd"/>
            <w:r w:rsidRPr="005D15D9">
              <w:rPr>
                <w:rFonts w:ascii="Montserrat Light" w:hAnsi="Montserrat Light"/>
                <w:i/>
                <w:iCs/>
                <w:sz w:val="22"/>
                <w:szCs w:val="22"/>
                <w:lang w:val="ro-RO" w:eastAsia="ro-RO"/>
              </w:rPr>
              <w:t xml:space="preserve"> de cea necesară exploatării </w:t>
            </w:r>
            <w:proofErr w:type="spellStart"/>
            <w:r w:rsidRPr="005D15D9">
              <w:rPr>
                <w:rFonts w:ascii="Montserrat Light" w:hAnsi="Montserrat Light"/>
                <w:i/>
                <w:iCs/>
                <w:sz w:val="22"/>
                <w:szCs w:val="22"/>
                <w:lang w:val="ro-RO" w:eastAsia="ro-RO"/>
              </w:rPr>
              <w:t>construcţiei</w:t>
            </w:r>
            <w:proofErr w:type="spellEnd"/>
            <w:r w:rsidRPr="005D15D9">
              <w:rPr>
                <w:rFonts w:ascii="Montserrat Light" w:hAnsi="Montserrat Light"/>
                <w:i/>
                <w:iCs/>
                <w:sz w:val="22"/>
                <w:szCs w:val="22"/>
                <w:lang w:val="ro-RO" w:eastAsia="ro-RO"/>
              </w:rPr>
              <w:t xml:space="preserve"> edificate.</w:t>
            </w:r>
          </w:p>
          <w:p w14:paraId="689C012C" w14:textId="028D335A" w:rsidR="00D51432" w:rsidRPr="005D15D9" w:rsidRDefault="00D51432" w:rsidP="001A3C19">
            <w:pPr>
              <w:spacing w:line="240" w:lineRule="auto"/>
              <w:ind w:firstLine="594"/>
              <w:jc w:val="both"/>
              <w:rPr>
                <w:rFonts w:ascii="Montserrat Light" w:eastAsia="Times New Roman" w:hAnsi="Montserrat Light" w:cs="Times New Roman"/>
                <w:lang w:val="ro-RO" w:eastAsia="ro-RO"/>
              </w:rPr>
            </w:pPr>
          </w:p>
          <w:p w14:paraId="38DFB7B5" w14:textId="1C937638" w:rsidR="00D51432" w:rsidRDefault="00D51432" w:rsidP="001A3C19">
            <w:pPr>
              <w:spacing w:line="240" w:lineRule="auto"/>
              <w:ind w:firstLine="594"/>
              <w:jc w:val="both"/>
              <w:rPr>
                <w:rFonts w:ascii="Montserrat Light" w:eastAsia="Times New Roman" w:hAnsi="Montserrat Light" w:cs="Times New Roman"/>
                <w:lang w:val="ro-RO" w:eastAsia="ro-RO"/>
              </w:rPr>
            </w:pPr>
            <w:r w:rsidRPr="005D15D9">
              <w:rPr>
                <w:rFonts w:ascii="Montserrat Light" w:eastAsia="Times New Roman" w:hAnsi="Montserrat Light" w:cs="Times New Roman"/>
                <w:lang w:val="ro-RO" w:eastAsia="ro-RO"/>
              </w:rPr>
              <w:t xml:space="preserve">Actuala construcție amplasată pe imobilul-teren înscris în CF nr. 72323 Jucu, având nr. cad. 72323-C1 se află în proprietatea publică a Județului Cluj și în concesiunea </w:t>
            </w:r>
            <w:proofErr w:type="spellStart"/>
            <w:r w:rsidRPr="005D15D9">
              <w:rPr>
                <w:rFonts w:ascii="Montserrat Light" w:eastAsia="Times New Roman" w:hAnsi="Montserrat Light" w:cs="Times New Roman"/>
                <w:lang w:val="ro-RO" w:eastAsia="ro-RO"/>
              </w:rPr>
              <w:t>Comapniei</w:t>
            </w:r>
            <w:proofErr w:type="spellEnd"/>
            <w:r w:rsidRPr="005D15D9">
              <w:rPr>
                <w:rFonts w:ascii="Montserrat Light" w:eastAsia="Times New Roman" w:hAnsi="Montserrat Light" w:cs="Times New Roman"/>
                <w:lang w:val="ro-RO" w:eastAsia="ro-RO"/>
              </w:rPr>
              <w:t xml:space="preserve"> de Apă Someș SA, în vederea desfășurării serviciului public de alimentare cu apă și de canalizare.</w:t>
            </w:r>
          </w:p>
          <w:p w14:paraId="4FC023EB" w14:textId="01BDC573" w:rsidR="00523C05" w:rsidRDefault="00523C05" w:rsidP="001A3C19">
            <w:pPr>
              <w:spacing w:line="240" w:lineRule="auto"/>
              <w:ind w:firstLine="594"/>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 xml:space="preserve"> Aceasta a fost edificată în cadrul Parcului industrial </w:t>
            </w:r>
            <w:proofErr w:type="spellStart"/>
            <w:r>
              <w:rPr>
                <w:rFonts w:ascii="Montserrat Light" w:eastAsia="Times New Roman" w:hAnsi="Montserrat Light" w:cs="Times New Roman"/>
                <w:lang w:val="ro-RO" w:eastAsia="ro-RO"/>
              </w:rPr>
              <w:t>Tetarom</w:t>
            </w:r>
            <w:proofErr w:type="spellEnd"/>
            <w:r>
              <w:rPr>
                <w:rFonts w:ascii="Montserrat Light" w:eastAsia="Times New Roman" w:hAnsi="Montserrat Light" w:cs="Times New Roman"/>
                <w:lang w:val="ro-RO" w:eastAsia="ro-RO"/>
              </w:rPr>
              <w:t xml:space="preserve"> III și inclusă în domeniul public al Județului Cluj prin Hotărârea Consiliului Județean Cluj nr. 310/2010, cu o valoare de inventar de 6.789.396,40 lei.</w:t>
            </w:r>
            <w:r w:rsidR="001A3C19">
              <w:rPr>
                <w:rFonts w:ascii="Montserrat Light" w:eastAsia="Times New Roman" w:hAnsi="Montserrat Light" w:cs="Times New Roman"/>
                <w:lang w:val="ro-RO" w:eastAsia="ro-RO"/>
              </w:rPr>
              <w:t xml:space="preserve"> Prin Hotărârea Consiliului Județean Cluj nr. 140/2011 s-a aprobat trecerea din administrarea societății </w:t>
            </w:r>
            <w:proofErr w:type="spellStart"/>
            <w:r w:rsidR="001A3C19">
              <w:rPr>
                <w:rFonts w:ascii="Montserrat Light" w:eastAsia="Times New Roman" w:hAnsi="Montserrat Light" w:cs="Times New Roman"/>
                <w:lang w:val="ro-RO" w:eastAsia="ro-RO"/>
              </w:rPr>
              <w:t>Tetarom</w:t>
            </w:r>
            <w:proofErr w:type="spellEnd"/>
            <w:r w:rsidR="001A3C19">
              <w:rPr>
                <w:rFonts w:ascii="Montserrat Light" w:eastAsia="Times New Roman" w:hAnsi="Montserrat Light" w:cs="Times New Roman"/>
                <w:lang w:val="ro-RO" w:eastAsia="ro-RO"/>
              </w:rPr>
              <w:t xml:space="preserve"> SA, în administrarea Consiliului </w:t>
            </w:r>
            <w:proofErr w:type="spellStart"/>
            <w:r w:rsidR="001A3C19">
              <w:rPr>
                <w:rFonts w:ascii="Montserrat Light" w:eastAsia="Times New Roman" w:hAnsi="Montserrat Light" w:cs="Times New Roman"/>
                <w:lang w:val="ro-RO" w:eastAsia="ro-RO"/>
              </w:rPr>
              <w:t>Judeețan</w:t>
            </w:r>
            <w:proofErr w:type="spellEnd"/>
            <w:r w:rsidR="001A3C19">
              <w:rPr>
                <w:rFonts w:ascii="Montserrat Light" w:eastAsia="Times New Roman" w:hAnsi="Montserrat Light" w:cs="Times New Roman"/>
                <w:lang w:val="ro-RO" w:eastAsia="ro-RO"/>
              </w:rPr>
              <w:t xml:space="preserve"> Cluj a componentelor sistemului public de apă </w:t>
            </w:r>
            <w:proofErr w:type="spellStart"/>
            <w:r w:rsidR="001A3C19">
              <w:rPr>
                <w:rFonts w:ascii="Montserrat Light" w:eastAsia="Times New Roman" w:hAnsi="Montserrat Light" w:cs="Times New Roman"/>
                <w:lang w:val="ro-RO" w:eastAsia="ro-RO"/>
              </w:rPr>
              <w:t>șicanalizare</w:t>
            </w:r>
            <w:proofErr w:type="spellEnd"/>
            <w:r w:rsidR="001A3C19">
              <w:rPr>
                <w:rFonts w:ascii="Montserrat Light" w:eastAsia="Times New Roman" w:hAnsi="Montserrat Light" w:cs="Times New Roman"/>
                <w:lang w:val="ro-RO" w:eastAsia="ro-RO"/>
              </w:rPr>
              <w:t xml:space="preserve"> din Parcul Industrial </w:t>
            </w:r>
            <w:proofErr w:type="spellStart"/>
            <w:r w:rsidR="001A3C19">
              <w:rPr>
                <w:rFonts w:ascii="Montserrat Light" w:eastAsia="Times New Roman" w:hAnsi="Montserrat Light" w:cs="Times New Roman"/>
                <w:lang w:val="ro-RO" w:eastAsia="ro-RO"/>
              </w:rPr>
              <w:t>Tetarom</w:t>
            </w:r>
            <w:proofErr w:type="spellEnd"/>
            <w:r w:rsidR="001A3C19">
              <w:rPr>
                <w:rFonts w:ascii="Montserrat Light" w:eastAsia="Times New Roman" w:hAnsi="Montserrat Light" w:cs="Times New Roman"/>
                <w:lang w:val="ro-RO" w:eastAsia="ro-RO"/>
              </w:rPr>
              <w:t xml:space="preserve"> III, precum și concesionarea acestora către Compania de Apă Someș SA. </w:t>
            </w:r>
          </w:p>
          <w:p w14:paraId="59B5F13A" w14:textId="47F40E7F" w:rsidR="001A3C19" w:rsidRPr="005D15D9" w:rsidRDefault="001A3C19" w:rsidP="001A3C19">
            <w:pPr>
              <w:spacing w:line="240" w:lineRule="auto"/>
              <w:ind w:firstLine="594"/>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t xml:space="preserve">Prin Hotărârea Consiliului Județean Cluj nr. 125/2015 </w:t>
            </w:r>
            <w:r w:rsidR="00652650">
              <w:rPr>
                <w:rFonts w:ascii="Montserrat Light" w:eastAsia="Times New Roman" w:hAnsi="Montserrat Light" w:cs="Times New Roman"/>
                <w:lang w:val="ro-RO" w:eastAsia="ro-RO"/>
              </w:rPr>
              <w:t xml:space="preserve">s-a modificat </w:t>
            </w:r>
            <w:r>
              <w:rPr>
                <w:rFonts w:ascii="Montserrat Light" w:eastAsia="Times New Roman" w:hAnsi="Montserrat Light" w:cs="Times New Roman"/>
                <w:lang w:val="ro-RO" w:eastAsia="ro-RO"/>
              </w:rPr>
              <w:t xml:space="preserve">Anexa nr. 31 – </w:t>
            </w:r>
            <w:r w:rsidR="00652650">
              <w:rPr>
                <w:rFonts w:ascii="Montserrat Light" w:eastAsia="Times New Roman" w:hAnsi="Montserrat Light" w:cs="Times New Roman"/>
                <w:lang w:val="ro-RO" w:eastAsia="ro-RO"/>
              </w:rPr>
              <w:t>”</w:t>
            </w:r>
            <w:r>
              <w:rPr>
                <w:rFonts w:ascii="Montserrat Light" w:eastAsia="Times New Roman" w:hAnsi="Montserrat Light" w:cs="Times New Roman"/>
                <w:lang w:val="ro-RO" w:eastAsia="ro-RO"/>
              </w:rPr>
              <w:t xml:space="preserve">Inventarul bunurilor care aparțin domeniului </w:t>
            </w:r>
            <w:r w:rsidR="00652650">
              <w:rPr>
                <w:rFonts w:ascii="Montserrat Light" w:eastAsia="Times New Roman" w:hAnsi="Montserrat Light" w:cs="Times New Roman"/>
                <w:lang w:val="ro-RO" w:eastAsia="ro-RO"/>
              </w:rPr>
              <w:t xml:space="preserve">public al Județului Cluj, aflate în concesiune la Compania de Apă Someș SA” la Hotărârea Consiliului Județean Cluj nr. 143/2008, iar la poziția 208 s-a regăsit stația de epurare, cu nr. de inventar 100521, cu o valoare de inventar inițială de 6.789.396,40 lei,  </w:t>
            </w:r>
            <w:r w:rsidR="00E75D2B">
              <w:rPr>
                <w:rFonts w:ascii="Montserrat Light" w:eastAsia="Times New Roman" w:hAnsi="Montserrat Light" w:cs="Times New Roman"/>
                <w:lang w:val="ro-RO" w:eastAsia="ro-RO"/>
              </w:rPr>
              <w:t>cu o valoare evaluată de 6.845.748,39 lei.</w:t>
            </w:r>
          </w:p>
          <w:p w14:paraId="1F9C7113" w14:textId="7B245B58" w:rsidR="007D34C1" w:rsidRPr="005D15D9" w:rsidRDefault="00D51432" w:rsidP="001A3C19">
            <w:pPr>
              <w:spacing w:line="240" w:lineRule="auto"/>
              <w:ind w:firstLine="594"/>
              <w:jc w:val="both"/>
              <w:rPr>
                <w:rFonts w:ascii="Montserrat Light" w:eastAsia="Times New Roman" w:hAnsi="Montserrat Light" w:cs="Times New Roman"/>
                <w:lang w:val="ro-RO" w:eastAsia="ro-RO"/>
              </w:rPr>
            </w:pPr>
            <w:r w:rsidRPr="005D15D9">
              <w:rPr>
                <w:rFonts w:ascii="Montserrat Light" w:eastAsia="Times New Roman" w:hAnsi="Montserrat Light" w:cs="Times New Roman"/>
                <w:lang w:val="ro-RO" w:eastAsia="ro-RO"/>
              </w:rPr>
              <w:t xml:space="preserve">Construcția edificată în implementarea proiectului </w:t>
            </w:r>
            <w:r w:rsidRPr="005D15D9">
              <w:rPr>
                <w:rFonts w:ascii="Montserrat Light" w:hAnsi="Montserrat Light" w:cs="Times New Roman"/>
                <w:bCs/>
                <w:lang w:val="ro-RO"/>
              </w:rPr>
              <w:t xml:space="preserve">”Extinderea și reabilitarea Stației de Epurare a Apelor Uzate Jucu” </w:t>
            </w:r>
            <w:r w:rsidR="008F7F67" w:rsidRPr="005D15D9">
              <w:rPr>
                <w:rFonts w:ascii="Montserrat Light" w:hAnsi="Montserrat Light" w:cs="Times New Roman"/>
                <w:bCs/>
                <w:lang w:val="ro-RO"/>
              </w:rPr>
              <w:t xml:space="preserve">reprezintă o construcție nouă, care va rămâne în proprietatea Companiei de Apă Someș SA până la amortizarea investiției și punerea </w:t>
            </w:r>
            <w:r w:rsidR="008F7F67" w:rsidRPr="005D15D9">
              <w:rPr>
                <w:rFonts w:ascii="Montserrat Light" w:hAnsi="Montserrat Light" w:cs="Times New Roman"/>
                <w:bCs/>
                <w:lang w:val="ro-RO"/>
              </w:rPr>
              <w:lastRenderedPageBreak/>
              <w:t>în funcțiune a noii stații</w:t>
            </w:r>
            <w:r w:rsidR="00FD30F7">
              <w:rPr>
                <w:rFonts w:ascii="Montserrat Light" w:hAnsi="Montserrat Light" w:cs="Times New Roman"/>
                <w:bCs/>
                <w:lang w:val="ro-RO"/>
              </w:rPr>
              <w:t>, ulterior va fi promovat un proiect de hotărâre a Consiliului Județean Cluj prin care se va aproba includerea în domeniul public al noii stații de epurare și transmiterea în concesiune către Compania de Apă Someș SA.</w:t>
            </w:r>
          </w:p>
        </w:tc>
      </w:tr>
      <w:tr w:rsidR="007D34C1" w:rsidRPr="005637DE" w14:paraId="656322A9" w14:textId="77777777" w:rsidTr="00AC56E3">
        <w:tc>
          <w:tcPr>
            <w:tcW w:w="9493" w:type="dxa"/>
            <w:gridSpan w:val="4"/>
          </w:tcPr>
          <w:p w14:paraId="5F3DEABC" w14:textId="77777777" w:rsidR="007D34C1" w:rsidRPr="005D15D9" w:rsidRDefault="007D34C1" w:rsidP="005D15D9">
            <w:pPr>
              <w:tabs>
                <w:tab w:val="left" w:pos="3456"/>
              </w:tabs>
              <w:spacing w:line="240" w:lineRule="auto"/>
              <w:jc w:val="both"/>
              <w:rPr>
                <w:rFonts w:ascii="Montserrat Light" w:hAnsi="Montserrat Light"/>
                <w:b/>
                <w:bCs/>
                <w:noProof/>
                <w:lang w:val="ro-RO"/>
              </w:rPr>
            </w:pPr>
            <w:r w:rsidRPr="005D15D9">
              <w:rPr>
                <w:rFonts w:ascii="Montserrat Light" w:hAnsi="Montserrat Light"/>
                <w:b/>
                <w:bCs/>
                <w:noProof/>
                <w:lang w:val="ro-RO"/>
              </w:rPr>
              <w:lastRenderedPageBreak/>
              <w:t xml:space="preserve">Secțiunea a 2-a - </w:t>
            </w:r>
            <w:bookmarkStart w:id="11" w:name="_Hlk48726064"/>
            <w:r w:rsidRPr="005D15D9">
              <w:rPr>
                <w:rFonts w:ascii="Montserrat Light" w:hAnsi="Montserrat Light"/>
                <w:b/>
                <w:bCs/>
                <w:noProof/>
                <w:lang w:val="ro-RO"/>
              </w:rPr>
              <w:t>Fundamentare tehnică, respectiv cerințele de natură tehnică, economică, juridică, posibilități de realizare în condiții de utilitate, legalitate, regularitate, eficiență, eficacitate și economicitate</w:t>
            </w:r>
            <w:bookmarkEnd w:id="11"/>
            <w:r w:rsidRPr="005D15D9">
              <w:rPr>
                <w:rFonts w:ascii="Montserrat Light" w:hAnsi="Montserrat Light"/>
                <w:b/>
                <w:bCs/>
                <w:noProof/>
                <w:lang w:val="ro-RO"/>
              </w:rPr>
              <w:t xml:space="preserve">: </w:t>
            </w:r>
          </w:p>
        </w:tc>
      </w:tr>
      <w:tr w:rsidR="007D34C1" w:rsidRPr="005637DE" w14:paraId="01487D20" w14:textId="77777777" w:rsidTr="00AC56E3">
        <w:tc>
          <w:tcPr>
            <w:tcW w:w="9493" w:type="dxa"/>
            <w:gridSpan w:val="4"/>
          </w:tcPr>
          <w:p w14:paraId="7B360C3E" w14:textId="77777777" w:rsidR="008F7F67" w:rsidRPr="005D15D9" w:rsidRDefault="007D34C1" w:rsidP="00FD30F7">
            <w:pPr>
              <w:spacing w:line="240" w:lineRule="auto"/>
              <w:ind w:firstLine="594"/>
              <w:jc w:val="both"/>
              <w:rPr>
                <w:rStyle w:val="salnbdy"/>
                <w:rFonts w:ascii="Montserrat Light" w:eastAsia="Times New Roman" w:hAnsi="Montserrat Light" w:cstheme="majorHAnsi"/>
                <w:noProof/>
                <w:color w:val="auto"/>
                <w:sz w:val="22"/>
                <w:szCs w:val="22"/>
                <w:lang w:val="ro-RO"/>
              </w:rPr>
            </w:pPr>
            <w:r w:rsidRPr="005D15D9">
              <w:rPr>
                <w:rFonts w:ascii="Montserrat Light" w:eastAsia="Times New Roman" w:hAnsi="Montserrat Light"/>
                <w:noProof/>
                <w:lang w:val="ro-RO"/>
              </w:rPr>
              <w:t>Conform art. 286 alin. (2) din Codul Administrativ d</w:t>
            </w:r>
            <w:r w:rsidRPr="005D15D9">
              <w:rPr>
                <w:rStyle w:val="salnbdy"/>
                <w:rFonts w:ascii="Montserrat Light" w:eastAsia="Times New Roman" w:hAnsi="Montserrat Light" w:cstheme="majorHAnsi"/>
                <w:noProof/>
                <w:color w:val="auto"/>
                <w:sz w:val="22"/>
                <w:szCs w:val="22"/>
                <w:lang w:val="ro-RO"/>
              </w:rPr>
              <w:t xml:space="preserve">omeniul public al statului este alcătuit din bunurile prevăzute la art. 136 alin. (3) din Constituţie, din cele prevăzute în </w:t>
            </w:r>
            <w:r w:rsidRPr="005D15D9">
              <w:rPr>
                <w:rStyle w:val="slgi1"/>
                <w:rFonts w:ascii="Montserrat Light" w:eastAsia="Times New Roman" w:hAnsi="Montserrat Light" w:cstheme="majorHAnsi"/>
                <w:noProof/>
                <w:color w:val="auto"/>
                <w:sz w:val="22"/>
                <w:szCs w:val="22"/>
                <w:u w:val="none"/>
                <w:lang w:val="ro-RO"/>
              </w:rPr>
              <w:t xml:space="preserve">anexa nr. 2 </w:t>
            </w:r>
            <w:r w:rsidRPr="005D15D9">
              <w:rPr>
                <w:rStyle w:val="slgi1"/>
                <w:rFonts w:ascii="Montserrat Light" w:hAnsi="Montserrat Light" w:cstheme="majorHAnsi"/>
                <w:noProof/>
                <w:color w:val="auto"/>
                <w:sz w:val="22"/>
                <w:szCs w:val="22"/>
                <w:u w:val="none"/>
                <w:lang w:val="ro-RO"/>
              </w:rPr>
              <w:t>la Codul administrativ</w:t>
            </w:r>
            <w:r w:rsidRPr="005D15D9">
              <w:rPr>
                <w:rStyle w:val="salnbdy"/>
                <w:rFonts w:ascii="Montserrat Light" w:eastAsia="Times New Roman" w:hAnsi="Montserrat Light" w:cstheme="majorHAnsi"/>
                <w:noProof/>
                <w:color w:val="auto"/>
                <w:sz w:val="22"/>
                <w:szCs w:val="22"/>
                <w:lang w:val="ro-RO"/>
              </w:rPr>
              <w:t>, precum şi din alte bunuri care, potrivit legii sau prin natura lor, sunt de uz sau de interes public naţional.</w:t>
            </w:r>
            <w:r w:rsidR="008F7F67" w:rsidRPr="005D15D9">
              <w:rPr>
                <w:rStyle w:val="salnbdy"/>
                <w:rFonts w:ascii="Montserrat Light" w:eastAsia="Times New Roman" w:hAnsi="Montserrat Light" w:cstheme="majorHAnsi"/>
                <w:noProof/>
                <w:color w:val="auto"/>
                <w:sz w:val="22"/>
                <w:szCs w:val="22"/>
                <w:lang w:val="ro-RO"/>
              </w:rPr>
              <w:t xml:space="preserve"> </w:t>
            </w:r>
          </w:p>
          <w:p w14:paraId="1EDAB91B" w14:textId="77777777" w:rsidR="007D34C1" w:rsidRPr="005D15D9" w:rsidRDefault="008F7F67" w:rsidP="00FD30F7">
            <w:pPr>
              <w:spacing w:line="240" w:lineRule="auto"/>
              <w:ind w:firstLine="594"/>
              <w:jc w:val="both"/>
              <w:rPr>
                <w:rFonts w:ascii="Montserrat Light" w:eastAsia="Times New Roman" w:hAnsi="Montserrat Light"/>
                <w:noProof/>
                <w:lang w:val="ro-RO"/>
              </w:rPr>
            </w:pPr>
            <w:r w:rsidRPr="005D15D9">
              <w:rPr>
                <w:rFonts w:ascii="Montserrat Light" w:eastAsia="Times New Roman" w:hAnsi="Montserrat Light"/>
                <w:noProof/>
                <w:lang w:val="ro-RO"/>
              </w:rPr>
              <w:t>În vederea încheierii Contractului de constituire a dreptului de superficie, administrare și prestări servicii conexe, între societatea Tetarom SA (în calitate de proprietar al terenului) și Compania de Apă Someș SA (în calitate de rezident/*superficiar) este necesară emiterea acordului Județului Cluj, în calitate de proprietar al construcției existente pe imobilul-teren pe care se instituie superficia.</w:t>
            </w:r>
          </w:p>
          <w:p w14:paraId="0677546D" w14:textId="57427F59" w:rsidR="008728BC" w:rsidRPr="005D15D9" w:rsidRDefault="008728BC" w:rsidP="00FD30F7">
            <w:pPr>
              <w:pStyle w:val="NormalWeb"/>
              <w:ind w:firstLine="594"/>
              <w:jc w:val="both"/>
              <w:rPr>
                <w:rFonts w:ascii="Montserrat Light" w:hAnsi="Montserrat Light"/>
                <w:sz w:val="22"/>
                <w:szCs w:val="22"/>
                <w:lang w:val="ro-RO" w:eastAsia="ro-RO"/>
              </w:rPr>
            </w:pPr>
            <w:r w:rsidRPr="005D15D9">
              <w:rPr>
                <w:rFonts w:ascii="Montserrat Light" w:hAnsi="Montserrat Light" w:cstheme="majorHAnsi"/>
                <w:noProof/>
                <w:sz w:val="22"/>
                <w:szCs w:val="22"/>
                <w:shd w:val="clear" w:color="auto" w:fill="FFFFFF"/>
                <w:lang w:val="ro-RO"/>
              </w:rPr>
              <w:t xml:space="preserve">Potrivit art. 84 din Regulamentul </w:t>
            </w:r>
            <w:r w:rsidRPr="005D15D9">
              <w:rPr>
                <w:rFonts w:ascii="Montserrat Light" w:hAnsi="Montserrat Light"/>
                <w:sz w:val="22"/>
                <w:szCs w:val="22"/>
                <w:lang w:val="ro-RO" w:eastAsia="ro-RO"/>
              </w:rPr>
              <w:t xml:space="preserve">de </w:t>
            </w:r>
            <w:proofErr w:type="spellStart"/>
            <w:r w:rsidRPr="005D15D9">
              <w:rPr>
                <w:rFonts w:ascii="Montserrat Light" w:hAnsi="Montserrat Light"/>
                <w:sz w:val="22"/>
                <w:szCs w:val="22"/>
                <w:lang w:val="ro-RO" w:eastAsia="ro-RO"/>
              </w:rPr>
              <w:t>recepţie</w:t>
            </w:r>
            <w:proofErr w:type="spellEnd"/>
            <w:r w:rsidRPr="005D15D9">
              <w:rPr>
                <w:rFonts w:ascii="Montserrat Light" w:hAnsi="Montserrat Light"/>
                <w:sz w:val="22"/>
                <w:szCs w:val="22"/>
                <w:lang w:val="ro-RO" w:eastAsia="ro-RO"/>
              </w:rPr>
              <w:t xml:space="preserve"> </w:t>
            </w:r>
            <w:proofErr w:type="spellStart"/>
            <w:r w:rsidRPr="005D15D9">
              <w:rPr>
                <w:rFonts w:ascii="Montserrat Light" w:hAnsi="Montserrat Light"/>
                <w:sz w:val="22"/>
                <w:szCs w:val="22"/>
                <w:lang w:val="ro-RO" w:eastAsia="ro-RO"/>
              </w:rPr>
              <w:t>şi</w:t>
            </w:r>
            <w:proofErr w:type="spellEnd"/>
            <w:r w:rsidRPr="005D15D9">
              <w:rPr>
                <w:rFonts w:ascii="Montserrat Light" w:hAnsi="Montserrat Light"/>
                <w:sz w:val="22"/>
                <w:szCs w:val="22"/>
                <w:lang w:val="ro-RO" w:eastAsia="ro-RO"/>
              </w:rPr>
              <w:t xml:space="preserve"> înscriere în </w:t>
            </w:r>
            <w:proofErr w:type="spellStart"/>
            <w:r w:rsidRPr="005D15D9">
              <w:rPr>
                <w:rFonts w:ascii="Montserrat Light" w:hAnsi="Montserrat Light"/>
                <w:sz w:val="22"/>
                <w:szCs w:val="22"/>
                <w:lang w:val="ro-RO" w:eastAsia="ro-RO"/>
              </w:rPr>
              <w:t>evidenţele</w:t>
            </w:r>
            <w:proofErr w:type="spellEnd"/>
            <w:r w:rsidRPr="005D15D9">
              <w:rPr>
                <w:rFonts w:ascii="Montserrat Light" w:hAnsi="Montserrat Light"/>
                <w:sz w:val="22"/>
                <w:szCs w:val="22"/>
                <w:lang w:val="ro-RO" w:eastAsia="ro-RO"/>
              </w:rPr>
              <w:t xml:space="preserve"> de cadastru </w:t>
            </w:r>
            <w:proofErr w:type="spellStart"/>
            <w:r w:rsidRPr="005D15D9">
              <w:rPr>
                <w:rFonts w:ascii="Montserrat Light" w:hAnsi="Montserrat Light"/>
                <w:sz w:val="22"/>
                <w:szCs w:val="22"/>
                <w:lang w:val="ro-RO" w:eastAsia="ro-RO"/>
              </w:rPr>
              <w:t>şi</w:t>
            </w:r>
            <w:proofErr w:type="spellEnd"/>
            <w:r w:rsidRPr="005D15D9">
              <w:rPr>
                <w:rFonts w:ascii="Montserrat Light" w:hAnsi="Montserrat Light"/>
                <w:sz w:val="22"/>
                <w:szCs w:val="22"/>
                <w:lang w:val="ro-RO" w:eastAsia="ro-RO"/>
              </w:rPr>
              <w:t xml:space="preserve"> carte funciară </w:t>
            </w:r>
            <w:r w:rsidRPr="005D15D9">
              <w:rPr>
                <w:rFonts w:ascii="Montserrat Light" w:hAnsi="Montserrat Light" w:cstheme="majorHAnsi"/>
                <w:noProof/>
                <w:sz w:val="22"/>
                <w:szCs w:val="22"/>
                <w:shd w:val="clear" w:color="auto" w:fill="FFFFFF"/>
                <w:lang w:val="ro-RO"/>
              </w:rPr>
              <w:t>aprobat prin Ordinul Directorului General al ANCPI nr. 600/2023, cu modificările și completările ulterioare ”</w:t>
            </w:r>
            <w:r w:rsidRPr="005D15D9">
              <w:rPr>
                <w:rFonts w:ascii="Montserrat Light" w:hAnsi="Montserrat Light"/>
                <w:i/>
                <w:iCs/>
                <w:sz w:val="22"/>
                <w:szCs w:val="22"/>
                <w:lang w:val="ro-RO" w:eastAsia="ro-RO"/>
              </w:rPr>
              <w:t xml:space="preserve">În cazul în care se constituie un drept de superficie în vederea edificării unei </w:t>
            </w:r>
            <w:proofErr w:type="spellStart"/>
            <w:r w:rsidRPr="005D15D9">
              <w:rPr>
                <w:rFonts w:ascii="Montserrat Light" w:hAnsi="Montserrat Light"/>
                <w:i/>
                <w:iCs/>
                <w:sz w:val="22"/>
                <w:szCs w:val="22"/>
                <w:lang w:val="ro-RO" w:eastAsia="ro-RO"/>
              </w:rPr>
              <w:t>construcţii</w:t>
            </w:r>
            <w:proofErr w:type="spellEnd"/>
            <w:r w:rsidRPr="005D15D9">
              <w:rPr>
                <w:rFonts w:ascii="Montserrat Light" w:hAnsi="Montserrat Light"/>
                <w:i/>
                <w:iCs/>
                <w:sz w:val="22"/>
                <w:szCs w:val="22"/>
                <w:lang w:val="ro-RO" w:eastAsia="ro-RO"/>
              </w:rPr>
              <w:t xml:space="preserve">, acesta se intabulează în partea a III-a a </w:t>
            </w:r>
            <w:proofErr w:type="spellStart"/>
            <w:r w:rsidRPr="005D15D9">
              <w:rPr>
                <w:rFonts w:ascii="Montserrat Light" w:hAnsi="Montserrat Light"/>
                <w:i/>
                <w:iCs/>
                <w:sz w:val="22"/>
                <w:szCs w:val="22"/>
                <w:lang w:val="ro-RO" w:eastAsia="ro-RO"/>
              </w:rPr>
              <w:t>cărţii</w:t>
            </w:r>
            <w:proofErr w:type="spellEnd"/>
            <w:r w:rsidRPr="005D15D9">
              <w:rPr>
                <w:rFonts w:ascii="Montserrat Light" w:hAnsi="Montserrat Light"/>
                <w:i/>
                <w:iCs/>
                <w:sz w:val="22"/>
                <w:szCs w:val="22"/>
                <w:lang w:val="ro-RO" w:eastAsia="ro-RO"/>
              </w:rPr>
              <w:t xml:space="preserve"> funciare</w:t>
            </w:r>
            <w:r w:rsidRPr="005D15D9">
              <w:rPr>
                <w:rFonts w:ascii="Montserrat Light" w:hAnsi="Montserrat Light"/>
                <w:sz w:val="22"/>
                <w:szCs w:val="22"/>
                <w:lang w:val="ro-RO" w:eastAsia="ro-RO"/>
              </w:rPr>
              <w:t>.”</w:t>
            </w:r>
          </w:p>
          <w:p w14:paraId="336C0E49" w14:textId="3B83D17C" w:rsidR="00F07125" w:rsidRPr="00F07125" w:rsidRDefault="00F07125" w:rsidP="00FD30F7">
            <w:pPr>
              <w:spacing w:line="240" w:lineRule="auto"/>
              <w:ind w:firstLine="594"/>
              <w:jc w:val="both"/>
              <w:rPr>
                <w:rFonts w:ascii="Montserrat Light" w:eastAsia="Times New Roman" w:hAnsi="Montserrat Light" w:cs="Times New Roman"/>
                <w:lang w:val="ro-RO" w:eastAsia="ro-RO"/>
              </w:rPr>
            </w:pPr>
            <w:r w:rsidRPr="005D15D9">
              <w:rPr>
                <w:rFonts w:ascii="Montserrat Light" w:eastAsia="Times New Roman" w:hAnsi="Montserrat Light" w:cs="Times New Roman"/>
                <w:lang w:val="ro-RO" w:eastAsia="ro-RO"/>
              </w:rPr>
              <w:t xml:space="preserve">Conform art. 2 din Legea nr. 241/2006: </w:t>
            </w:r>
            <w:r w:rsidRPr="00F07125">
              <w:rPr>
                <w:rFonts w:ascii="Montserrat Light" w:eastAsia="Times New Roman" w:hAnsi="Montserrat Light" w:cs="Times New Roman"/>
                <w:b/>
                <w:bCs/>
                <w:lang w:val="ro-RO" w:eastAsia="ro-RO"/>
              </w:rPr>
              <w:t>(1)</w:t>
            </w:r>
            <w:r w:rsidRPr="00F07125">
              <w:rPr>
                <w:rFonts w:ascii="Montserrat Light" w:eastAsia="Times New Roman" w:hAnsi="Montserrat Light" w:cs="Times New Roman"/>
                <w:lang w:val="ro-RO" w:eastAsia="ro-RO"/>
              </w:rPr>
              <w:t xml:space="preserve"> </w:t>
            </w:r>
            <w:r w:rsidRPr="00F07125">
              <w:rPr>
                <w:rFonts w:ascii="Montserrat Light" w:eastAsia="Times New Roman" w:hAnsi="Montserrat Light" w:cs="Times New Roman"/>
                <w:i/>
                <w:iCs/>
                <w:noProof/>
                <w:lang w:val="ro-RO" w:eastAsia="ro-RO"/>
              </w:rPr>
              <w:t>Serviciul public de alimentare cu apă şi de canalizare, denumit în continuare serviciul de alimentare cu apă şi de canalizare, se înfiinţează, se organizează şi se gestionează sub conducerea, coordonarea, controlul şi responsabilitatea autorităţilor administraţiei publice locale şi are drept scop alimentarea cu apă, canalizarea şi epurarea apelor uzate pentru toţi utilizatorii de pe teritoriul localităţilor</w:t>
            </w:r>
            <w:r w:rsidRPr="00F07125">
              <w:rPr>
                <w:rFonts w:ascii="Montserrat Light" w:eastAsia="Times New Roman" w:hAnsi="Montserrat Light" w:cs="Times New Roman"/>
                <w:noProof/>
                <w:lang w:val="ro-RO" w:eastAsia="ro-RO"/>
              </w:rPr>
              <w:t>.</w:t>
            </w:r>
            <w:r w:rsidRPr="005D15D9">
              <w:rPr>
                <w:rFonts w:ascii="Montserrat Light" w:eastAsia="Times New Roman" w:hAnsi="Montserrat Light" w:cs="Times New Roman"/>
                <w:noProof/>
                <w:lang w:val="ro-RO" w:eastAsia="ro-RO"/>
              </w:rPr>
              <w:t xml:space="preserve"> </w:t>
            </w:r>
            <w:r w:rsidRPr="00F07125">
              <w:rPr>
                <w:rFonts w:ascii="Montserrat Light" w:eastAsia="Times New Roman" w:hAnsi="Montserrat Light" w:cs="Times New Roman"/>
                <w:b/>
                <w:bCs/>
                <w:lang w:val="ro-RO" w:eastAsia="ro-RO"/>
              </w:rPr>
              <w:t>(2)</w:t>
            </w:r>
            <w:r w:rsidRPr="00F07125">
              <w:rPr>
                <w:rFonts w:ascii="Montserrat Light" w:eastAsia="Times New Roman" w:hAnsi="Montserrat Light" w:cs="Times New Roman"/>
                <w:lang w:val="ro-RO" w:eastAsia="ro-RO"/>
              </w:rPr>
              <w:t xml:space="preserve"> </w:t>
            </w:r>
            <w:r w:rsidRPr="00F07125">
              <w:rPr>
                <w:rFonts w:ascii="Montserrat Light" w:eastAsia="Times New Roman" w:hAnsi="Montserrat Light" w:cs="Times New Roman"/>
                <w:i/>
                <w:iCs/>
                <w:noProof/>
                <w:lang w:val="ro-RO" w:eastAsia="ro-RO"/>
              </w:rPr>
              <w:t>Serviciul de alimentare cu apă şi de canalizare se furnizează/prestează prin exploatarea unei infrastructuri tehnico-edilitare specifice, denumită sistem public de alimentare cu apă şi de canalizare</w:t>
            </w:r>
            <w:r w:rsidRPr="00F07125">
              <w:rPr>
                <w:rFonts w:ascii="Montserrat Light" w:eastAsia="Times New Roman" w:hAnsi="Montserrat Light" w:cs="Times New Roman"/>
                <w:noProof/>
                <w:lang w:val="ro-RO" w:eastAsia="ro-RO"/>
              </w:rPr>
              <w:t>.</w:t>
            </w:r>
            <w:r w:rsidRPr="005D15D9">
              <w:rPr>
                <w:rFonts w:ascii="Montserrat Light" w:eastAsia="Times New Roman" w:hAnsi="Montserrat Light" w:cs="Times New Roman"/>
                <w:noProof/>
                <w:lang w:val="ro-RO" w:eastAsia="ro-RO"/>
              </w:rPr>
              <w:t xml:space="preserve"> </w:t>
            </w:r>
            <w:r w:rsidRPr="00F07125">
              <w:rPr>
                <w:rFonts w:ascii="Montserrat Light" w:eastAsia="Times New Roman" w:hAnsi="Montserrat Light" w:cs="Times New Roman"/>
                <w:b/>
                <w:bCs/>
                <w:lang w:val="ro-RO" w:eastAsia="ro-RO"/>
              </w:rPr>
              <w:t>(3)</w:t>
            </w:r>
            <w:r w:rsidRPr="00F07125">
              <w:rPr>
                <w:rFonts w:ascii="Montserrat Light" w:eastAsia="Times New Roman" w:hAnsi="Montserrat Light" w:cs="Times New Roman"/>
                <w:lang w:val="ro-RO" w:eastAsia="ro-RO"/>
              </w:rPr>
              <w:t xml:space="preserve"> </w:t>
            </w:r>
            <w:r w:rsidRPr="00F07125">
              <w:rPr>
                <w:rFonts w:ascii="Montserrat Light" w:eastAsia="Times New Roman" w:hAnsi="Montserrat Light" w:cs="Times New Roman"/>
                <w:i/>
                <w:iCs/>
                <w:noProof/>
                <w:lang w:val="ro-RO" w:eastAsia="ro-RO"/>
              </w:rPr>
              <w:t>Sistemele publice de alimentare cu apă şi de canalizare a apelor uzate, denumite în continuare sisteme de alimentare cu apă şi de canalizare, constituie ansambluri tehnologice şi funcţionale integrate care acoperă întregul circuit tehnologic, de la captarea din sursă a apei brute până la evacuarea în emisari a apelor uzate epurate</w:t>
            </w:r>
            <w:r w:rsidRPr="00F07125">
              <w:rPr>
                <w:rFonts w:ascii="Montserrat Light" w:eastAsia="Times New Roman" w:hAnsi="Montserrat Light" w:cs="Times New Roman"/>
                <w:noProof/>
                <w:lang w:val="ro-RO" w:eastAsia="ro-RO"/>
              </w:rPr>
              <w:t>.</w:t>
            </w:r>
          </w:p>
          <w:p w14:paraId="32D7ACE4" w14:textId="77777777" w:rsidR="00E56964" w:rsidRDefault="00E56964" w:rsidP="00FD30F7">
            <w:pPr>
              <w:spacing w:line="240" w:lineRule="auto"/>
              <w:ind w:firstLine="594"/>
              <w:jc w:val="both"/>
              <w:rPr>
                <w:rStyle w:val="slitbdy"/>
                <w:rFonts w:ascii="Montserrat Light" w:hAnsi="Montserrat Light"/>
                <w:sz w:val="22"/>
                <w:szCs w:val="22"/>
              </w:rPr>
            </w:pPr>
            <w:r w:rsidRPr="005D15D9">
              <w:rPr>
                <w:rFonts w:ascii="Montserrat Light" w:eastAsia="Times New Roman" w:hAnsi="Montserrat Light" w:cstheme="majorHAnsi"/>
                <w:noProof/>
                <w:shd w:val="clear" w:color="auto" w:fill="FFFFFF"/>
                <w:lang w:val="ro-RO"/>
              </w:rPr>
              <w:t xml:space="preserve">Art. 11 din același act normativ, dispune </w:t>
            </w:r>
            <w:r w:rsidRPr="005D15D9">
              <w:rPr>
                <w:rStyle w:val="salnttl"/>
                <w:rFonts w:ascii="Montserrat Light" w:hAnsi="Montserrat Light"/>
              </w:rPr>
              <w:t>(2)</w:t>
            </w:r>
            <w:r w:rsidRPr="005D15D9">
              <w:rPr>
                <w:rFonts w:ascii="Montserrat Light" w:hAnsi="Montserrat Light"/>
              </w:rPr>
              <w:t xml:space="preserve"> </w:t>
            </w:r>
            <w:r w:rsidRPr="005D15D9">
              <w:rPr>
                <w:rStyle w:val="salnbdy"/>
                <w:rFonts w:ascii="Montserrat Light" w:hAnsi="Montserrat Light"/>
                <w:i/>
                <w:iCs/>
                <w:noProof/>
                <w:sz w:val="22"/>
                <w:szCs w:val="22"/>
              </w:rPr>
              <w:t>Consiliul local/consiliile judeţene/Consiliul General al Municipiului Bucureşti îşi stabilesc master planuri judeţene/zonale pentru serviciul de alimentare cu apă şi de canalizare, corelate cu planurile de urbanism şi amenajare a teritoriului, programele de dezvoltare economico-socială a unităţii administrativ-teritoriale, precum şi cu angajamentele asumate de România în domeniul protecţiei mediului</w:t>
            </w:r>
            <w:r w:rsidRPr="005D15D9">
              <w:rPr>
                <w:rStyle w:val="salnbdy"/>
                <w:rFonts w:ascii="Montserrat Light" w:hAnsi="Montserrat Light"/>
                <w:noProof/>
                <w:sz w:val="22"/>
                <w:szCs w:val="22"/>
              </w:rPr>
              <w:t xml:space="preserve">. </w:t>
            </w:r>
            <w:r w:rsidRPr="005D15D9">
              <w:rPr>
                <w:rStyle w:val="salnttl"/>
                <w:rFonts w:ascii="Montserrat Light" w:hAnsi="Montserrat Light"/>
              </w:rPr>
              <w:t>(3)</w:t>
            </w:r>
            <w:r w:rsidRPr="005D15D9">
              <w:rPr>
                <w:rFonts w:ascii="Montserrat Light" w:hAnsi="Montserrat Light"/>
              </w:rPr>
              <w:t xml:space="preserve"> </w:t>
            </w:r>
            <w:r w:rsidRPr="005D15D9">
              <w:rPr>
                <w:rStyle w:val="salnbdy"/>
                <w:rFonts w:ascii="Montserrat Light" w:hAnsi="Montserrat Light"/>
                <w:i/>
                <w:iCs/>
                <w:noProof/>
                <w:sz w:val="22"/>
                <w:szCs w:val="22"/>
              </w:rPr>
              <w:t xml:space="preserve">Strategiile autorităţilor administraţiei publice locale vor urmări cu prioritate realizarea următoarelor obiective: </w:t>
            </w:r>
            <w:r w:rsidRPr="005D15D9">
              <w:rPr>
                <w:rStyle w:val="slitttl"/>
                <w:rFonts w:ascii="Montserrat Light" w:hAnsi="Montserrat Light"/>
                <w:i/>
                <w:iCs/>
                <w:noProof/>
              </w:rPr>
              <w:t>a)</w:t>
            </w:r>
            <w:r w:rsidRPr="005D15D9">
              <w:rPr>
                <w:rFonts w:ascii="Montserrat Light" w:hAnsi="Montserrat Light"/>
                <w:i/>
                <w:iCs/>
                <w:noProof/>
              </w:rPr>
              <w:t xml:space="preserve"> </w:t>
            </w:r>
            <w:r w:rsidRPr="005D15D9">
              <w:rPr>
                <w:rStyle w:val="slitbdy"/>
                <w:rFonts w:ascii="Montserrat Light" w:hAnsi="Montserrat Light"/>
                <w:i/>
                <w:iCs/>
                <w:noProof/>
                <w:sz w:val="22"/>
                <w:szCs w:val="22"/>
              </w:rPr>
              <w:t xml:space="preserve">orientarea serviciului către utilizatori; </w:t>
            </w:r>
            <w:r w:rsidRPr="005D15D9">
              <w:rPr>
                <w:rStyle w:val="slitttl"/>
                <w:rFonts w:ascii="Montserrat Light" w:hAnsi="Montserrat Light"/>
                <w:i/>
                <w:iCs/>
                <w:noProof/>
              </w:rPr>
              <w:t>b)</w:t>
            </w:r>
            <w:r w:rsidRPr="005D15D9">
              <w:rPr>
                <w:rFonts w:ascii="Montserrat Light" w:hAnsi="Montserrat Light"/>
                <w:i/>
                <w:iCs/>
                <w:noProof/>
              </w:rPr>
              <w:t xml:space="preserve"> </w:t>
            </w:r>
            <w:r w:rsidRPr="005D15D9">
              <w:rPr>
                <w:rStyle w:val="slitbdy"/>
                <w:rFonts w:ascii="Montserrat Light" w:hAnsi="Montserrat Light"/>
                <w:i/>
                <w:iCs/>
                <w:noProof/>
                <w:sz w:val="22"/>
                <w:szCs w:val="22"/>
              </w:rPr>
              <w:t xml:space="preserve">asigurarea accesului nediscriminatoriu al tuturor membrilor comunităţii la serviciul de alimentare cu apă şi de canalizare; </w:t>
            </w:r>
            <w:r w:rsidRPr="005D15D9">
              <w:rPr>
                <w:rStyle w:val="slitttl"/>
                <w:rFonts w:ascii="Montserrat Light" w:hAnsi="Montserrat Light"/>
                <w:i/>
                <w:iCs/>
                <w:noProof/>
              </w:rPr>
              <w:t>c)</w:t>
            </w:r>
            <w:r w:rsidRPr="005D15D9">
              <w:rPr>
                <w:rFonts w:ascii="Montserrat Light" w:hAnsi="Montserrat Light"/>
                <w:i/>
                <w:iCs/>
                <w:noProof/>
              </w:rPr>
              <w:t xml:space="preserve"> </w:t>
            </w:r>
            <w:r w:rsidRPr="005D15D9">
              <w:rPr>
                <w:rStyle w:val="slitbdy"/>
                <w:rFonts w:ascii="Montserrat Light" w:hAnsi="Montserrat Light"/>
                <w:i/>
                <w:iCs/>
                <w:noProof/>
                <w:sz w:val="22"/>
                <w:szCs w:val="22"/>
              </w:rPr>
              <w:t xml:space="preserve">asigurarea calităţii serviciului la nivelul corespunzător normelor Uniunii Europene; </w:t>
            </w:r>
            <w:r w:rsidRPr="005D15D9">
              <w:rPr>
                <w:rStyle w:val="slitttl"/>
                <w:rFonts w:ascii="Montserrat Light" w:hAnsi="Montserrat Light"/>
                <w:i/>
                <w:iCs/>
                <w:noProof/>
              </w:rPr>
              <w:t>d)</w:t>
            </w:r>
            <w:r w:rsidRPr="005D15D9">
              <w:rPr>
                <w:rFonts w:ascii="Montserrat Light" w:hAnsi="Montserrat Light"/>
                <w:i/>
                <w:iCs/>
                <w:noProof/>
              </w:rPr>
              <w:t xml:space="preserve"> </w:t>
            </w:r>
            <w:r w:rsidRPr="005D15D9">
              <w:rPr>
                <w:rStyle w:val="slitbdy"/>
                <w:rFonts w:ascii="Montserrat Light" w:hAnsi="Montserrat Light"/>
                <w:i/>
                <w:iCs/>
                <w:noProof/>
                <w:sz w:val="22"/>
                <w:szCs w:val="22"/>
              </w:rPr>
              <w:t xml:space="preserve">îmbunătăţirea calităţii mediului, prin utilizarea raţională a resurselor naturale de apă şi epurarea corespunzătoare a apelor uzate, în conformitate cu prevederile legislaţiei de mediu şi ale directivelor Uniunii Europene; </w:t>
            </w:r>
            <w:r w:rsidRPr="005D15D9">
              <w:rPr>
                <w:rStyle w:val="slitttl"/>
                <w:rFonts w:ascii="Montserrat Light" w:hAnsi="Montserrat Light"/>
                <w:i/>
                <w:iCs/>
                <w:noProof/>
              </w:rPr>
              <w:t>e)</w:t>
            </w:r>
            <w:r w:rsidRPr="005D15D9">
              <w:rPr>
                <w:rFonts w:ascii="Montserrat Light" w:hAnsi="Montserrat Light"/>
                <w:i/>
                <w:iCs/>
                <w:noProof/>
              </w:rPr>
              <w:t xml:space="preserve"> </w:t>
            </w:r>
            <w:r w:rsidRPr="005D15D9">
              <w:rPr>
                <w:rStyle w:val="slitbdy"/>
                <w:rFonts w:ascii="Montserrat Light" w:hAnsi="Montserrat Light"/>
                <w:i/>
                <w:iCs/>
                <w:noProof/>
                <w:sz w:val="22"/>
                <w:szCs w:val="22"/>
              </w:rPr>
              <w:t>reducerea pierderilor de apă şi a consumurilor energetice din sistemele de alimentare cu apă şi de canalizare</w:t>
            </w:r>
            <w:r w:rsidRPr="005D15D9">
              <w:rPr>
                <w:rStyle w:val="slitbdy"/>
                <w:rFonts w:ascii="Montserrat Light" w:hAnsi="Montserrat Light"/>
                <w:noProof/>
                <w:sz w:val="22"/>
                <w:szCs w:val="22"/>
              </w:rPr>
              <w:t xml:space="preserve">; </w:t>
            </w:r>
            <w:r w:rsidRPr="005D15D9">
              <w:rPr>
                <w:rStyle w:val="slitbdy"/>
                <w:rFonts w:ascii="Montserrat Light" w:hAnsi="Montserrat Light"/>
                <w:sz w:val="22"/>
                <w:szCs w:val="22"/>
              </w:rPr>
              <w:t>(…)</w:t>
            </w:r>
          </w:p>
          <w:p w14:paraId="780796D0" w14:textId="40C1E412" w:rsidR="00FD30F7" w:rsidRPr="00FD30F7" w:rsidRDefault="00FD30F7" w:rsidP="00FD30F7">
            <w:pPr>
              <w:spacing w:line="240" w:lineRule="auto"/>
              <w:ind w:firstLine="594"/>
              <w:jc w:val="both"/>
              <w:rPr>
                <w:rStyle w:val="slitbdy"/>
                <w:rFonts w:ascii="Montserrat Light" w:hAnsi="Montserrat Light"/>
                <w:sz w:val="22"/>
                <w:szCs w:val="22"/>
              </w:rPr>
            </w:pPr>
            <w:proofErr w:type="spellStart"/>
            <w:r w:rsidRPr="00FD30F7">
              <w:rPr>
                <w:rStyle w:val="slitbdy"/>
                <w:rFonts w:ascii="Montserrat Light" w:hAnsi="Montserrat Light"/>
                <w:sz w:val="22"/>
                <w:szCs w:val="22"/>
              </w:rPr>
              <w:t>Având</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în</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vedere</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faptul</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că</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în</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prezent</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construcția</w:t>
            </w:r>
            <w:proofErr w:type="spellEnd"/>
            <w:r w:rsidRPr="00FD30F7">
              <w:rPr>
                <w:rStyle w:val="slitbdy"/>
                <w:rFonts w:ascii="Montserrat Light" w:hAnsi="Montserrat Light"/>
                <w:sz w:val="22"/>
                <w:szCs w:val="22"/>
              </w:rPr>
              <w:t xml:space="preserve"> </w:t>
            </w:r>
            <w:proofErr w:type="gramStart"/>
            <w:r w:rsidRPr="00FD30F7">
              <w:rPr>
                <w:rStyle w:val="slitbdy"/>
                <w:rFonts w:ascii="Montserrat Light" w:hAnsi="Montserrat Light"/>
                <w:sz w:val="22"/>
                <w:szCs w:val="22"/>
              </w:rPr>
              <w:t>– ”</w:t>
            </w:r>
            <w:proofErr w:type="spellStart"/>
            <w:r w:rsidRPr="00FD30F7">
              <w:rPr>
                <w:rStyle w:val="slitbdy"/>
                <w:rFonts w:ascii="Montserrat Light" w:hAnsi="Montserrat Light"/>
                <w:sz w:val="22"/>
                <w:szCs w:val="22"/>
              </w:rPr>
              <w:t>Stație</w:t>
            </w:r>
            <w:proofErr w:type="spellEnd"/>
            <w:proofErr w:type="gramEnd"/>
            <w:r w:rsidRPr="00FD30F7">
              <w:rPr>
                <w:rStyle w:val="slitbdy"/>
                <w:rFonts w:ascii="Montserrat Light" w:hAnsi="Montserrat Light"/>
                <w:sz w:val="22"/>
                <w:szCs w:val="22"/>
              </w:rPr>
              <w:t xml:space="preserve"> de </w:t>
            </w:r>
            <w:proofErr w:type="spellStart"/>
            <w:r w:rsidRPr="00FD30F7">
              <w:rPr>
                <w:rStyle w:val="slitbdy"/>
                <w:rFonts w:ascii="Montserrat Light" w:hAnsi="Montserrat Light"/>
                <w:sz w:val="22"/>
                <w:szCs w:val="22"/>
              </w:rPr>
              <w:t>epurare</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ce</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urmează</w:t>
            </w:r>
            <w:proofErr w:type="spellEnd"/>
            <w:r w:rsidRPr="00FD30F7">
              <w:rPr>
                <w:rStyle w:val="slitbdy"/>
                <w:rFonts w:ascii="Montserrat Light" w:hAnsi="Montserrat Light"/>
                <w:sz w:val="22"/>
                <w:szCs w:val="22"/>
              </w:rPr>
              <w:t xml:space="preserve"> a se </w:t>
            </w:r>
            <w:proofErr w:type="spellStart"/>
            <w:r w:rsidRPr="00FD30F7">
              <w:rPr>
                <w:rStyle w:val="slitbdy"/>
                <w:rFonts w:ascii="Montserrat Light" w:hAnsi="Montserrat Light"/>
                <w:sz w:val="22"/>
                <w:szCs w:val="22"/>
              </w:rPr>
              <w:t>desființa</w:t>
            </w:r>
            <w:proofErr w:type="spellEnd"/>
            <w:r w:rsidRPr="00FD30F7">
              <w:rPr>
                <w:rStyle w:val="slitbdy"/>
                <w:rFonts w:ascii="Montserrat Light" w:hAnsi="Montserrat Light"/>
                <w:sz w:val="22"/>
                <w:szCs w:val="22"/>
              </w:rPr>
              <w:t xml:space="preserve">, se </w:t>
            </w:r>
            <w:proofErr w:type="spellStart"/>
            <w:r w:rsidRPr="00FD30F7">
              <w:rPr>
                <w:rStyle w:val="slitbdy"/>
                <w:rFonts w:ascii="Montserrat Light" w:hAnsi="Montserrat Light"/>
                <w:sz w:val="22"/>
                <w:szCs w:val="22"/>
              </w:rPr>
              <w:t>află</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în</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domeniul</w:t>
            </w:r>
            <w:proofErr w:type="spellEnd"/>
            <w:r w:rsidRPr="00FD30F7">
              <w:rPr>
                <w:rStyle w:val="slitbdy"/>
                <w:rFonts w:ascii="Montserrat Light" w:hAnsi="Montserrat Light"/>
                <w:sz w:val="22"/>
                <w:szCs w:val="22"/>
              </w:rPr>
              <w:t xml:space="preserve"> public al </w:t>
            </w:r>
            <w:proofErr w:type="spellStart"/>
            <w:r w:rsidRPr="00FD30F7">
              <w:rPr>
                <w:rStyle w:val="slitbdy"/>
                <w:rFonts w:ascii="Montserrat Light" w:hAnsi="Montserrat Light"/>
                <w:sz w:val="22"/>
                <w:szCs w:val="22"/>
              </w:rPr>
              <w:t>Județului</w:t>
            </w:r>
            <w:proofErr w:type="spellEnd"/>
            <w:r w:rsidRPr="00FD30F7">
              <w:rPr>
                <w:rStyle w:val="slitbdy"/>
                <w:rFonts w:ascii="Montserrat Light" w:hAnsi="Montserrat Light"/>
                <w:sz w:val="22"/>
                <w:szCs w:val="22"/>
              </w:rPr>
              <w:t xml:space="preserve"> Cluj, </w:t>
            </w:r>
            <w:proofErr w:type="spellStart"/>
            <w:r w:rsidRPr="00FD30F7">
              <w:rPr>
                <w:rStyle w:val="slitbdy"/>
                <w:rFonts w:ascii="Montserrat Light" w:hAnsi="Montserrat Light"/>
                <w:sz w:val="22"/>
                <w:szCs w:val="22"/>
              </w:rPr>
              <w:t>în</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acord</w:t>
            </w:r>
            <w:proofErr w:type="spellEnd"/>
            <w:r w:rsidRPr="00FD30F7">
              <w:rPr>
                <w:rStyle w:val="slitbdy"/>
                <w:rFonts w:ascii="Montserrat Light" w:hAnsi="Montserrat Light"/>
                <w:sz w:val="22"/>
                <w:szCs w:val="22"/>
              </w:rPr>
              <w:t xml:space="preserve"> cu </w:t>
            </w:r>
            <w:proofErr w:type="spellStart"/>
            <w:r w:rsidRPr="00FD30F7">
              <w:rPr>
                <w:rStyle w:val="slitbdy"/>
                <w:rFonts w:ascii="Montserrat Light" w:hAnsi="Montserrat Light"/>
                <w:sz w:val="22"/>
                <w:szCs w:val="22"/>
              </w:rPr>
              <w:t>prevederile</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Ordonanței</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Guvernului</w:t>
            </w:r>
            <w:proofErr w:type="spellEnd"/>
            <w:r w:rsidRPr="00FD30F7">
              <w:rPr>
                <w:rStyle w:val="slitbdy"/>
                <w:rFonts w:ascii="Montserrat Light" w:hAnsi="Montserrat Light"/>
                <w:sz w:val="22"/>
                <w:szCs w:val="22"/>
              </w:rPr>
              <w:t xml:space="preserve"> nr. 112/2000</w:t>
            </w:r>
            <w:r w:rsidR="003640CB">
              <w:rPr>
                <w:rStyle w:val="slitbdy"/>
                <w:rFonts w:ascii="Montserrat Light" w:hAnsi="Montserrat Light"/>
                <w:sz w:val="22"/>
                <w:szCs w:val="22"/>
              </w:rPr>
              <w:t xml:space="preserve"> </w:t>
            </w:r>
            <w:r w:rsidR="003640CB" w:rsidRPr="00532E84">
              <w:rPr>
                <w:rFonts w:ascii="Montserrat Light" w:hAnsi="Montserrat Light"/>
                <w:lang w:val="ro-RO" w:eastAsia="ro-RO"/>
              </w:rPr>
              <w:t xml:space="preserve">pentru reglementarea procesului de scoatere din </w:t>
            </w:r>
            <w:proofErr w:type="spellStart"/>
            <w:r w:rsidR="003640CB" w:rsidRPr="00532E84">
              <w:rPr>
                <w:rFonts w:ascii="Montserrat Light" w:hAnsi="Montserrat Light"/>
                <w:lang w:val="ro-RO" w:eastAsia="ro-RO"/>
              </w:rPr>
              <w:t>funcţiune</w:t>
            </w:r>
            <w:proofErr w:type="spellEnd"/>
            <w:r w:rsidR="003640CB" w:rsidRPr="00532E84">
              <w:rPr>
                <w:rFonts w:ascii="Montserrat Light" w:hAnsi="Montserrat Light"/>
                <w:lang w:val="ro-RO" w:eastAsia="ro-RO"/>
              </w:rPr>
              <w:t xml:space="preserve">, casare </w:t>
            </w:r>
            <w:proofErr w:type="spellStart"/>
            <w:r w:rsidR="003640CB" w:rsidRPr="00532E84">
              <w:rPr>
                <w:rFonts w:ascii="Montserrat Light" w:hAnsi="Montserrat Light"/>
                <w:lang w:val="ro-RO" w:eastAsia="ro-RO"/>
              </w:rPr>
              <w:t>şi</w:t>
            </w:r>
            <w:proofErr w:type="spellEnd"/>
            <w:r w:rsidR="003640CB" w:rsidRPr="00532E84">
              <w:rPr>
                <w:rFonts w:ascii="Montserrat Light" w:hAnsi="Montserrat Light"/>
                <w:lang w:val="ro-RO" w:eastAsia="ro-RO"/>
              </w:rPr>
              <w:t xml:space="preserve"> valorificare </w:t>
            </w:r>
            <w:proofErr w:type="gramStart"/>
            <w:r w:rsidR="003640CB" w:rsidRPr="00532E84">
              <w:rPr>
                <w:rFonts w:ascii="Montserrat Light" w:hAnsi="Montserrat Light"/>
                <w:lang w:val="ro-RO" w:eastAsia="ro-RO"/>
              </w:rPr>
              <w:t>a</w:t>
            </w:r>
            <w:proofErr w:type="gramEnd"/>
            <w:r w:rsidR="003640CB" w:rsidRPr="00532E84">
              <w:rPr>
                <w:rFonts w:ascii="Montserrat Light" w:hAnsi="Montserrat Light"/>
                <w:lang w:val="ro-RO" w:eastAsia="ro-RO"/>
              </w:rPr>
              <w:t xml:space="preserve"> activelor corporale care alcătuiesc domeniul public al statului </w:t>
            </w:r>
            <w:proofErr w:type="spellStart"/>
            <w:r w:rsidR="003640CB" w:rsidRPr="00532E84">
              <w:rPr>
                <w:rFonts w:ascii="Montserrat Light" w:hAnsi="Montserrat Light"/>
                <w:lang w:val="ro-RO" w:eastAsia="ro-RO"/>
              </w:rPr>
              <w:t>şi</w:t>
            </w:r>
            <w:proofErr w:type="spellEnd"/>
            <w:r w:rsidR="003640CB" w:rsidRPr="00532E84">
              <w:rPr>
                <w:rFonts w:ascii="Montserrat Light" w:hAnsi="Montserrat Light"/>
                <w:lang w:val="ro-RO" w:eastAsia="ro-RO"/>
              </w:rPr>
              <w:t xml:space="preserve"> al </w:t>
            </w:r>
            <w:proofErr w:type="spellStart"/>
            <w:r w:rsidR="003640CB" w:rsidRPr="00532E84">
              <w:rPr>
                <w:rFonts w:ascii="Montserrat Light" w:hAnsi="Montserrat Light"/>
                <w:lang w:val="ro-RO" w:eastAsia="ro-RO"/>
              </w:rPr>
              <w:t>unităţilor</w:t>
            </w:r>
            <w:proofErr w:type="spellEnd"/>
            <w:r w:rsidR="003640CB" w:rsidRPr="00532E84">
              <w:rPr>
                <w:rFonts w:ascii="Montserrat Light" w:hAnsi="Montserrat Light"/>
                <w:lang w:val="ro-RO" w:eastAsia="ro-RO"/>
              </w:rPr>
              <w:t xml:space="preserve"> administrativ-teritoriale</w:t>
            </w:r>
            <w:r w:rsidR="003640CB">
              <w:rPr>
                <w:rFonts w:ascii="Montserrat Light" w:hAnsi="Montserrat Light"/>
                <w:lang w:val="ro-RO" w:eastAsia="ro-RO"/>
              </w:rPr>
              <w:t>,</w:t>
            </w:r>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este</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necesară</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introducerea</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în</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domeniul</w:t>
            </w:r>
            <w:proofErr w:type="spellEnd"/>
            <w:r w:rsidRPr="00FD30F7">
              <w:rPr>
                <w:rStyle w:val="slitbdy"/>
                <w:rFonts w:ascii="Montserrat Light" w:hAnsi="Montserrat Light"/>
                <w:sz w:val="22"/>
                <w:szCs w:val="22"/>
              </w:rPr>
              <w:t xml:space="preserve"> </w:t>
            </w:r>
            <w:proofErr w:type="spellStart"/>
            <w:r w:rsidRPr="00FD30F7">
              <w:rPr>
                <w:rStyle w:val="slitbdy"/>
                <w:rFonts w:ascii="Montserrat Light" w:hAnsi="Montserrat Light"/>
                <w:sz w:val="22"/>
                <w:szCs w:val="22"/>
              </w:rPr>
              <w:t>privat</w:t>
            </w:r>
            <w:proofErr w:type="spellEnd"/>
            <w:r w:rsidRPr="00FD30F7">
              <w:rPr>
                <w:rStyle w:val="slitbdy"/>
                <w:rFonts w:ascii="Montserrat Light" w:hAnsi="Montserrat Light"/>
                <w:sz w:val="22"/>
                <w:szCs w:val="22"/>
              </w:rPr>
              <w:t xml:space="preserve"> al </w:t>
            </w:r>
            <w:proofErr w:type="spellStart"/>
            <w:r w:rsidRPr="00FD30F7">
              <w:rPr>
                <w:rStyle w:val="slitbdy"/>
                <w:rFonts w:ascii="Montserrat Light" w:hAnsi="Montserrat Light"/>
                <w:sz w:val="22"/>
                <w:szCs w:val="22"/>
              </w:rPr>
              <w:t>Județului</w:t>
            </w:r>
            <w:proofErr w:type="spellEnd"/>
            <w:r w:rsidRPr="00FD30F7">
              <w:rPr>
                <w:rStyle w:val="slitbdy"/>
                <w:rFonts w:ascii="Montserrat Light" w:hAnsi="Montserrat Light"/>
                <w:sz w:val="22"/>
                <w:szCs w:val="22"/>
              </w:rPr>
              <w:t xml:space="preserve"> Cluj.</w:t>
            </w:r>
          </w:p>
          <w:p w14:paraId="5B986ADD" w14:textId="69575549" w:rsidR="00FD30F7" w:rsidRPr="003640CB" w:rsidRDefault="00FD30F7" w:rsidP="003640CB">
            <w:pPr>
              <w:tabs>
                <w:tab w:val="left" w:pos="3456"/>
              </w:tabs>
              <w:spacing w:before="240" w:after="240"/>
              <w:jc w:val="both"/>
              <w:rPr>
                <w:rFonts w:ascii="Montserrat Light" w:hAnsi="Montserrat Light"/>
                <w:noProof/>
                <w:shd w:val="clear" w:color="auto" w:fill="FFFFFF"/>
                <w:lang w:val="ro-RO"/>
              </w:rPr>
            </w:pPr>
            <w:r w:rsidRPr="00FD30F7">
              <w:rPr>
                <w:rFonts w:ascii="Montserrat Light" w:hAnsi="Montserrat Light"/>
                <w:noProof/>
                <w:shd w:val="clear" w:color="auto" w:fill="FFFFFF"/>
                <w:lang w:val="ro-RO"/>
              </w:rPr>
              <w:lastRenderedPageBreak/>
              <w:t>Comisia specială de inventariere a domeniului public şi privat a Județului Cluj constituită potrivit art. 289 alin. (2) și (3) din Ordonanța de Urgență a Guvernului</w:t>
            </w:r>
            <w:r w:rsidRPr="005637DE">
              <w:rPr>
                <w:rFonts w:ascii="Montserrat Light" w:hAnsi="Montserrat Light"/>
                <w:noProof/>
                <w:shd w:val="clear" w:color="auto" w:fill="FFFFFF"/>
                <w:lang w:val="ro-RO"/>
              </w:rPr>
              <w:t xml:space="preserve">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w:t>
            </w:r>
            <w:r w:rsidRPr="00546E46">
              <w:rPr>
                <w:rFonts w:ascii="Montserrat Light" w:hAnsi="Montserrat Light"/>
                <w:noProof/>
                <w:shd w:val="clear" w:color="auto" w:fill="FFFFFF"/>
                <w:lang w:val="ro-RO"/>
              </w:rPr>
              <w:t xml:space="preserve">privat </w:t>
            </w:r>
            <w:r w:rsidRPr="005637DE">
              <w:rPr>
                <w:rFonts w:ascii="Montserrat Light" w:hAnsi="Montserrat Light"/>
                <w:noProof/>
                <w:shd w:val="clear" w:color="auto" w:fill="FFFFFF"/>
                <w:lang w:val="ro-RO"/>
              </w:rPr>
              <w:t xml:space="preserve">al Judeţului Cluj. </w:t>
            </w:r>
          </w:p>
        </w:tc>
      </w:tr>
      <w:tr w:rsidR="007D34C1" w:rsidRPr="005637DE" w14:paraId="52C69BA0" w14:textId="77777777" w:rsidTr="00AC56E3">
        <w:tc>
          <w:tcPr>
            <w:tcW w:w="9493" w:type="dxa"/>
            <w:gridSpan w:val="4"/>
          </w:tcPr>
          <w:p w14:paraId="54F4EA1F" w14:textId="77777777" w:rsidR="007D34C1" w:rsidRPr="005D15D9" w:rsidRDefault="007D34C1" w:rsidP="005D15D9">
            <w:pPr>
              <w:tabs>
                <w:tab w:val="left" w:pos="3456"/>
              </w:tabs>
              <w:spacing w:line="240" w:lineRule="auto"/>
              <w:jc w:val="both"/>
              <w:rPr>
                <w:rFonts w:ascii="Montserrat Light" w:hAnsi="Montserrat Light"/>
                <w:b/>
                <w:noProof/>
                <w:lang w:val="ro-RO"/>
              </w:rPr>
            </w:pPr>
            <w:r w:rsidRPr="005D15D9">
              <w:rPr>
                <w:rFonts w:ascii="Montserrat Light" w:hAnsi="Montserrat Light"/>
                <w:b/>
                <w:bCs/>
                <w:noProof/>
                <w:lang w:val="ro-RO"/>
              </w:rPr>
              <w:lastRenderedPageBreak/>
              <w:t xml:space="preserve">Secțiunea a 3-a </w:t>
            </w:r>
            <w:bookmarkStart w:id="12" w:name="_Hlk48727950"/>
            <w:r w:rsidRPr="005D15D9">
              <w:rPr>
                <w:rFonts w:ascii="Montserrat Light" w:hAnsi="Montserrat Light"/>
                <w:b/>
                <w:bCs/>
                <w:noProof/>
                <w:lang w:val="ro-RO"/>
              </w:rPr>
              <w:t xml:space="preserve">- Efecte preconizate ale aplicării actului administrativ </w:t>
            </w:r>
            <w:r w:rsidRPr="005D15D9">
              <w:rPr>
                <w:rFonts w:ascii="Montserrat Light" w:hAnsi="Montserrat Light"/>
                <w:noProof/>
                <w:lang w:val="ro-RO"/>
              </w:rPr>
              <w:t>(impactul financiar asupra bugetului judeţului pe termen scurt (pe anul curent)/lung, impactul asupra mediului concurențial şi domeniului ajutoarelor de stat, impactul asupra sarcinilor administrative, impactul asupra mediului</w:t>
            </w:r>
            <w:bookmarkEnd w:id="12"/>
            <w:r w:rsidRPr="005D15D9">
              <w:rPr>
                <w:rFonts w:ascii="Montserrat Light" w:hAnsi="Montserrat Light"/>
                <w:noProof/>
                <w:lang w:val="ro-RO"/>
              </w:rPr>
              <w:t>)</w:t>
            </w:r>
          </w:p>
        </w:tc>
      </w:tr>
      <w:tr w:rsidR="007D34C1" w:rsidRPr="005637DE" w14:paraId="7823C0F2" w14:textId="77777777" w:rsidTr="00AC56E3">
        <w:tc>
          <w:tcPr>
            <w:tcW w:w="9493" w:type="dxa"/>
            <w:gridSpan w:val="4"/>
          </w:tcPr>
          <w:p w14:paraId="4C6C7726" w14:textId="350575C2"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Hotărârea nu produce efecte financiare asupra bugetului Județului Cluj, asupra  mediului concurențial şi domeniului ajutoarelor de stat sau asupra mediului.</w:t>
            </w:r>
          </w:p>
        </w:tc>
      </w:tr>
      <w:tr w:rsidR="007D34C1" w:rsidRPr="005637DE" w14:paraId="44C6E5E2" w14:textId="77777777" w:rsidTr="00AC56E3">
        <w:tc>
          <w:tcPr>
            <w:tcW w:w="9493" w:type="dxa"/>
            <w:gridSpan w:val="4"/>
          </w:tcPr>
          <w:p w14:paraId="0EAE0372" w14:textId="77777777"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b/>
                <w:noProof/>
                <w:lang w:val="ro-RO"/>
              </w:rPr>
              <w:t xml:space="preserve">Secțiunea a 4-a - Concluzii/propuneri:  </w:t>
            </w:r>
          </w:p>
        </w:tc>
      </w:tr>
      <w:tr w:rsidR="007D34C1" w:rsidRPr="005637DE" w14:paraId="1E62C225" w14:textId="77777777" w:rsidTr="00AC56E3">
        <w:tc>
          <w:tcPr>
            <w:tcW w:w="9493" w:type="dxa"/>
            <w:gridSpan w:val="4"/>
          </w:tcPr>
          <w:p w14:paraId="1D6DF528" w14:textId="77777777"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 xml:space="preserve">În urma analizării proiectului de hotărâre și a documentării efectuate, certificăm faptul că proiectul de hotărâre </w:t>
            </w:r>
            <w:r w:rsidRPr="005D15D9">
              <w:rPr>
                <w:rFonts w:ascii="Montserrat Light" w:hAnsi="Montserrat Light"/>
                <w:b/>
                <w:bCs/>
                <w:noProof/>
                <w:lang w:val="ro-RO"/>
              </w:rPr>
              <w:t>îndeplinește</w:t>
            </w:r>
            <w:r w:rsidRPr="005D15D9">
              <w:rPr>
                <w:rFonts w:ascii="Montserrat Light" w:hAnsi="Montserrat Light"/>
                <w:noProof/>
                <w:lang w:val="ro-RO"/>
              </w:rPr>
              <w:t xml:space="preserve"> cerințele tehnice specificate la Secțiunea a 2-a.</w:t>
            </w:r>
          </w:p>
        </w:tc>
      </w:tr>
      <w:tr w:rsidR="007D34C1" w:rsidRPr="005637DE" w14:paraId="483DF0F5" w14:textId="77777777" w:rsidTr="00AC56E3">
        <w:tc>
          <w:tcPr>
            <w:tcW w:w="4045" w:type="dxa"/>
          </w:tcPr>
          <w:p w14:paraId="4DBECB46" w14:textId="77777777" w:rsidR="007D34C1" w:rsidRPr="005D15D9" w:rsidRDefault="007D34C1" w:rsidP="005D15D9">
            <w:pPr>
              <w:tabs>
                <w:tab w:val="left" w:pos="3456"/>
              </w:tabs>
              <w:spacing w:line="240" w:lineRule="auto"/>
              <w:jc w:val="both"/>
              <w:rPr>
                <w:rFonts w:ascii="Montserrat Light" w:hAnsi="Montserrat Light"/>
                <w:b/>
                <w:bCs/>
                <w:noProof/>
                <w:lang w:val="ro-RO"/>
              </w:rPr>
            </w:pPr>
          </w:p>
        </w:tc>
        <w:tc>
          <w:tcPr>
            <w:tcW w:w="2621" w:type="dxa"/>
          </w:tcPr>
          <w:p w14:paraId="2B89215C" w14:textId="77777777" w:rsidR="007D34C1" w:rsidRPr="005D15D9" w:rsidRDefault="007D34C1" w:rsidP="005D15D9">
            <w:pPr>
              <w:tabs>
                <w:tab w:val="left" w:pos="3456"/>
              </w:tabs>
              <w:spacing w:line="240" w:lineRule="auto"/>
              <w:jc w:val="both"/>
              <w:rPr>
                <w:rFonts w:ascii="Montserrat Light" w:hAnsi="Montserrat Light"/>
                <w:b/>
                <w:bCs/>
                <w:noProof/>
                <w:lang w:val="ro-RO"/>
              </w:rPr>
            </w:pPr>
            <w:r w:rsidRPr="005D15D9">
              <w:rPr>
                <w:rFonts w:ascii="Montserrat Light" w:hAnsi="Montserrat Light"/>
                <w:b/>
                <w:bCs/>
                <w:noProof/>
                <w:lang w:val="ro-RO"/>
              </w:rPr>
              <w:t>Prenume și nume</w:t>
            </w:r>
          </w:p>
        </w:tc>
        <w:tc>
          <w:tcPr>
            <w:tcW w:w="1335" w:type="dxa"/>
          </w:tcPr>
          <w:p w14:paraId="46D19399" w14:textId="77777777" w:rsidR="007D34C1" w:rsidRPr="005D15D9" w:rsidRDefault="007D34C1" w:rsidP="005D15D9">
            <w:pPr>
              <w:tabs>
                <w:tab w:val="left" w:pos="3456"/>
              </w:tabs>
              <w:spacing w:line="240" w:lineRule="auto"/>
              <w:jc w:val="both"/>
              <w:rPr>
                <w:rFonts w:ascii="Montserrat Light" w:hAnsi="Montserrat Light"/>
                <w:b/>
                <w:bCs/>
                <w:noProof/>
                <w:lang w:val="ro-RO"/>
              </w:rPr>
            </w:pPr>
            <w:r w:rsidRPr="005D15D9">
              <w:rPr>
                <w:rFonts w:ascii="Montserrat Light" w:hAnsi="Montserrat Light"/>
                <w:b/>
                <w:bCs/>
                <w:noProof/>
                <w:lang w:val="ro-RO"/>
              </w:rPr>
              <w:t>Data</w:t>
            </w:r>
          </w:p>
        </w:tc>
        <w:tc>
          <w:tcPr>
            <w:tcW w:w="1492" w:type="dxa"/>
          </w:tcPr>
          <w:p w14:paraId="711831DD" w14:textId="77777777" w:rsidR="007D34C1" w:rsidRPr="005D15D9" w:rsidRDefault="007D34C1" w:rsidP="005D15D9">
            <w:pPr>
              <w:tabs>
                <w:tab w:val="left" w:pos="3456"/>
              </w:tabs>
              <w:spacing w:line="240" w:lineRule="auto"/>
              <w:jc w:val="both"/>
              <w:rPr>
                <w:rFonts w:ascii="Montserrat Light" w:hAnsi="Montserrat Light"/>
                <w:b/>
                <w:bCs/>
                <w:noProof/>
                <w:lang w:val="ro-RO"/>
              </w:rPr>
            </w:pPr>
            <w:r w:rsidRPr="005D15D9">
              <w:rPr>
                <w:rFonts w:ascii="Montserrat Light" w:hAnsi="Montserrat Light"/>
                <w:b/>
                <w:bCs/>
                <w:noProof/>
                <w:lang w:val="ro-RO"/>
              </w:rPr>
              <w:t>Semnătura</w:t>
            </w:r>
          </w:p>
        </w:tc>
      </w:tr>
      <w:tr w:rsidR="007D34C1" w:rsidRPr="005637DE" w14:paraId="28BDD7E6" w14:textId="77777777" w:rsidTr="00AC56E3">
        <w:trPr>
          <w:trHeight w:val="413"/>
        </w:trPr>
        <w:tc>
          <w:tcPr>
            <w:tcW w:w="4045" w:type="dxa"/>
          </w:tcPr>
          <w:p w14:paraId="0B51C2A5" w14:textId="77777777"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Avizat: Director executiv</w:t>
            </w:r>
          </w:p>
        </w:tc>
        <w:tc>
          <w:tcPr>
            <w:tcW w:w="2621" w:type="dxa"/>
          </w:tcPr>
          <w:p w14:paraId="5AA4ED09" w14:textId="77777777"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cs="Calibri Light"/>
                <w:iCs/>
                <w:noProof/>
                <w:shd w:val="clear" w:color="auto" w:fill="FFFFFF"/>
                <w:lang w:val="ro-RO" w:eastAsia="ro-RO"/>
              </w:rPr>
              <w:t>Ștefan Iliescu</w:t>
            </w:r>
          </w:p>
        </w:tc>
        <w:tc>
          <w:tcPr>
            <w:tcW w:w="1335" w:type="dxa"/>
          </w:tcPr>
          <w:p w14:paraId="04265BD9" w14:textId="077A4749" w:rsidR="007D34C1" w:rsidRPr="005D15D9" w:rsidRDefault="008728BC"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18.04</w:t>
            </w:r>
            <w:r w:rsidR="007D34C1" w:rsidRPr="005D15D9">
              <w:rPr>
                <w:rFonts w:ascii="Montserrat Light" w:hAnsi="Montserrat Light"/>
                <w:noProof/>
                <w:lang w:val="ro-RO"/>
              </w:rPr>
              <w:t>.2024</w:t>
            </w:r>
          </w:p>
        </w:tc>
        <w:tc>
          <w:tcPr>
            <w:tcW w:w="1492" w:type="dxa"/>
          </w:tcPr>
          <w:p w14:paraId="4E9E44AF" w14:textId="77777777" w:rsidR="007D34C1" w:rsidRPr="005D15D9" w:rsidRDefault="007D34C1" w:rsidP="005D15D9">
            <w:pPr>
              <w:tabs>
                <w:tab w:val="left" w:pos="3456"/>
              </w:tabs>
              <w:spacing w:line="240" w:lineRule="auto"/>
              <w:jc w:val="both"/>
              <w:rPr>
                <w:rFonts w:ascii="Montserrat Light" w:hAnsi="Montserrat Light"/>
                <w:noProof/>
                <w:lang w:val="ro-RO"/>
              </w:rPr>
            </w:pPr>
          </w:p>
        </w:tc>
      </w:tr>
      <w:tr w:rsidR="007D34C1" w:rsidRPr="005637DE" w14:paraId="1F6CE98F" w14:textId="77777777" w:rsidTr="00AC56E3">
        <w:trPr>
          <w:trHeight w:val="422"/>
        </w:trPr>
        <w:tc>
          <w:tcPr>
            <w:tcW w:w="4045" w:type="dxa"/>
          </w:tcPr>
          <w:p w14:paraId="161062BB" w14:textId="77777777"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Verificat:  Șef serviciu</w:t>
            </w:r>
          </w:p>
        </w:tc>
        <w:tc>
          <w:tcPr>
            <w:tcW w:w="2621" w:type="dxa"/>
          </w:tcPr>
          <w:p w14:paraId="0DA8610D" w14:textId="30F9378B" w:rsidR="007D34C1" w:rsidRPr="005D15D9" w:rsidRDefault="008728BC" w:rsidP="005D15D9">
            <w:pPr>
              <w:tabs>
                <w:tab w:val="left" w:pos="3456"/>
              </w:tabs>
              <w:spacing w:line="240" w:lineRule="auto"/>
              <w:jc w:val="both"/>
              <w:rPr>
                <w:rFonts w:ascii="Montserrat Light" w:hAnsi="Montserrat Light"/>
                <w:noProof/>
                <w:lang w:val="ro-RO"/>
              </w:rPr>
            </w:pPr>
            <w:r w:rsidRPr="005D15D9">
              <w:rPr>
                <w:rFonts w:ascii="Montserrat Light" w:hAnsi="Montserrat Light" w:cs="Calibri Light"/>
                <w:iCs/>
                <w:noProof/>
                <w:shd w:val="clear" w:color="auto" w:fill="FFFFFF"/>
                <w:lang w:val="ro-RO" w:eastAsia="ro-RO"/>
              </w:rPr>
              <w:t>Dan V. Pop</w:t>
            </w:r>
          </w:p>
        </w:tc>
        <w:tc>
          <w:tcPr>
            <w:tcW w:w="1335" w:type="dxa"/>
          </w:tcPr>
          <w:p w14:paraId="0F9FDD48" w14:textId="11C02CDE" w:rsidR="007D34C1" w:rsidRPr="005D15D9" w:rsidRDefault="008728BC"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18.04.2024</w:t>
            </w:r>
          </w:p>
        </w:tc>
        <w:tc>
          <w:tcPr>
            <w:tcW w:w="1492" w:type="dxa"/>
          </w:tcPr>
          <w:p w14:paraId="02F8D76C" w14:textId="77777777" w:rsidR="007D34C1" w:rsidRPr="005D15D9" w:rsidRDefault="007D34C1" w:rsidP="005D15D9">
            <w:pPr>
              <w:tabs>
                <w:tab w:val="left" w:pos="3456"/>
              </w:tabs>
              <w:spacing w:line="240" w:lineRule="auto"/>
              <w:jc w:val="both"/>
              <w:rPr>
                <w:rFonts w:ascii="Montserrat Light" w:hAnsi="Montserrat Light"/>
                <w:noProof/>
                <w:lang w:val="ro-RO"/>
              </w:rPr>
            </w:pPr>
          </w:p>
        </w:tc>
      </w:tr>
      <w:tr w:rsidR="007D34C1" w:rsidRPr="005637DE" w14:paraId="085E1EA9" w14:textId="77777777" w:rsidTr="00AC56E3">
        <w:trPr>
          <w:trHeight w:val="458"/>
        </w:trPr>
        <w:tc>
          <w:tcPr>
            <w:tcW w:w="4045" w:type="dxa"/>
          </w:tcPr>
          <w:p w14:paraId="3048C395" w14:textId="77777777" w:rsidR="007D34C1" w:rsidRPr="005D15D9" w:rsidRDefault="007D34C1"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 xml:space="preserve">Elaborat:  Inspector de specialitate </w:t>
            </w:r>
          </w:p>
        </w:tc>
        <w:tc>
          <w:tcPr>
            <w:tcW w:w="2621" w:type="dxa"/>
          </w:tcPr>
          <w:p w14:paraId="7283F12F" w14:textId="6DD3932B" w:rsidR="007D34C1" w:rsidRPr="005D15D9" w:rsidRDefault="008728BC"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Cristina Oltean</w:t>
            </w:r>
          </w:p>
        </w:tc>
        <w:tc>
          <w:tcPr>
            <w:tcW w:w="1335" w:type="dxa"/>
          </w:tcPr>
          <w:p w14:paraId="4AC891E8" w14:textId="7496C2E7" w:rsidR="007D34C1" w:rsidRPr="005D15D9" w:rsidRDefault="008728BC" w:rsidP="005D15D9">
            <w:pPr>
              <w:tabs>
                <w:tab w:val="left" w:pos="3456"/>
              </w:tabs>
              <w:spacing w:line="240" w:lineRule="auto"/>
              <w:jc w:val="both"/>
              <w:rPr>
                <w:rFonts w:ascii="Montserrat Light" w:hAnsi="Montserrat Light"/>
                <w:noProof/>
                <w:lang w:val="ro-RO"/>
              </w:rPr>
            </w:pPr>
            <w:r w:rsidRPr="005D15D9">
              <w:rPr>
                <w:rFonts w:ascii="Montserrat Light" w:hAnsi="Montserrat Light"/>
                <w:noProof/>
                <w:lang w:val="ro-RO"/>
              </w:rPr>
              <w:t>18.04.2024</w:t>
            </w:r>
          </w:p>
        </w:tc>
        <w:tc>
          <w:tcPr>
            <w:tcW w:w="1492" w:type="dxa"/>
          </w:tcPr>
          <w:p w14:paraId="0B92589C" w14:textId="77777777" w:rsidR="007D34C1" w:rsidRPr="005D15D9" w:rsidRDefault="007D34C1" w:rsidP="005D15D9">
            <w:pPr>
              <w:tabs>
                <w:tab w:val="left" w:pos="3456"/>
              </w:tabs>
              <w:spacing w:line="240" w:lineRule="auto"/>
              <w:jc w:val="both"/>
              <w:rPr>
                <w:rFonts w:ascii="Montserrat Light" w:hAnsi="Montserrat Light"/>
                <w:noProof/>
                <w:lang w:val="ro-RO"/>
              </w:rPr>
            </w:pPr>
          </w:p>
        </w:tc>
      </w:tr>
    </w:tbl>
    <w:p w14:paraId="1DCADF89" w14:textId="77777777" w:rsidR="007D34C1" w:rsidRPr="005637DE" w:rsidRDefault="007D34C1" w:rsidP="007D34C1">
      <w:pPr>
        <w:tabs>
          <w:tab w:val="left" w:pos="3456"/>
        </w:tabs>
        <w:spacing w:line="240" w:lineRule="auto"/>
        <w:jc w:val="both"/>
        <w:rPr>
          <w:rFonts w:ascii="Montserrat Light" w:hAnsi="Montserrat Light"/>
          <w:noProof/>
          <w:lang w:val="ro-RO"/>
        </w:rPr>
      </w:pPr>
    </w:p>
    <w:p w14:paraId="0AEE4FB5" w14:textId="77777777" w:rsidR="007D34C1" w:rsidRPr="005637DE" w:rsidRDefault="007D34C1" w:rsidP="007D34C1">
      <w:pPr>
        <w:tabs>
          <w:tab w:val="left" w:pos="3456"/>
        </w:tabs>
        <w:spacing w:line="240" w:lineRule="auto"/>
        <w:jc w:val="both"/>
        <w:rPr>
          <w:rFonts w:ascii="Montserrat Light" w:hAnsi="Montserrat Light"/>
          <w:noProof/>
          <w:lang w:val="ro-RO"/>
        </w:rPr>
      </w:pPr>
    </w:p>
    <w:p w14:paraId="73748A6C" w14:textId="77777777" w:rsidR="007D34C1" w:rsidRPr="005637DE" w:rsidRDefault="007D34C1" w:rsidP="007D34C1">
      <w:pPr>
        <w:tabs>
          <w:tab w:val="left" w:pos="3456"/>
        </w:tabs>
        <w:spacing w:line="240" w:lineRule="auto"/>
        <w:jc w:val="both"/>
        <w:rPr>
          <w:rFonts w:ascii="Montserrat Light" w:hAnsi="Montserrat Light"/>
          <w:noProof/>
          <w:lang w:val="ro-RO"/>
        </w:rPr>
      </w:pPr>
    </w:p>
    <w:p w14:paraId="58EF4FDD" w14:textId="77777777" w:rsidR="007D34C1" w:rsidRPr="005637DE" w:rsidRDefault="007D34C1" w:rsidP="007D34C1">
      <w:pPr>
        <w:tabs>
          <w:tab w:val="left" w:pos="3456"/>
        </w:tabs>
        <w:spacing w:line="240" w:lineRule="auto"/>
        <w:jc w:val="both"/>
        <w:rPr>
          <w:rFonts w:ascii="Montserrat Light" w:hAnsi="Montserrat Light"/>
          <w:noProof/>
          <w:lang w:val="ro-RO"/>
        </w:rPr>
      </w:pPr>
    </w:p>
    <w:p w14:paraId="6FD7AA39" w14:textId="77777777" w:rsidR="007D34C1" w:rsidRPr="005637DE" w:rsidRDefault="007D34C1" w:rsidP="007D34C1">
      <w:pPr>
        <w:tabs>
          <w:tab w:val="left" w:pos="3456"/>
        </w:tabs>
        <w:spacing w:line="240" w:lineRule="auto"/>
        <w:jc w:val="both"/>
        <w:rPr>
          <w:rFonts w:ascii="Montserrat Light" w:hAnsi="Montserrat Light"/>
          <w:noProof/>
          <w:lang w:val="ro-RO"/>
        </w:rPr>
      </w:pPr>
    </w:p>
    <w:p w14:paraId="3FAA3DD9" w14:textId="77777777" w:rsidR="007D34C1" w:rsidRPr="005637DE" w:rsidRDefault="007D34C1" w:rsidP="007D34C1">
      <w:pPr>
        <w:tabs>
          <w:tab w:val="left" w:pos="3456"/>
        </w:tabs>
        <w:spacing w:line="240" w:lineRule="auto"/>
        <w:jc w:val="both"/>
        <w:rPr>
          <w:rFonts w:ascii="Montserrat Light" w:hAnsi="Montserrat Light"/>
          <w:noProof/>
          <w:lang w:val="ro-RO"/>
        </w:rPr>
      </w:pPr>
    </w:p>
    <w:p w14:paraId="01139277" w14:textId="77777777" w:rsidR="007D34C1" w:rsidRDefault="007D34C1" w:rsidP="007D34C1">
      <w:pPr>
        <w:tabs>
          <w:tab w:val="left" w:pos="3456"/>
        </w:tabs>
        <w:spacing w:line="240" w:lineRule="auto"/>
        <w:jc w:val="both"/>
        <w:rPr>
          <w:rFonts w:ascii="Montserrat Light" w:hAnsi="Montserrat Light"/>
          <w:noProof/>
          <w:lang w:val="ro-RO"/>
        </w:rPr>
      </w:pPr>
    </w:p>
    <w:p w14:paraId="66E69088" w14:textId="77777777" w:rsidR="007D34C1" w:rsidRDefault="007D34C1" w:rsidP="007D34C1">
      <w:pPr>
        <w:tabs>
          <w:tab w:val="left" w:pos="3456"/>
        </w:tabs>
        <w:spacing w:line="240" w:lineRule="auto"/>
        <w:jc w:val="both"/>
        <w:rPr>
          <w:rFonts w:ascii="Montserrat Light" w:hAnsi="Montserrat Light"/>
          <w:noProof/>
          <w:lang w:val="ro-RO"/>
        </w:rPr>
      </w:pPr>
    </w:p>
    <w:p w14:paraId="36439F2E" w14:textId="77777777" w:rsidR="007D34C1" w:rsidRDefault="007D34C1" w:rsidP="007D34C1">
      <w:pPr>
        <w:tabs>
          <w:tab w:val="left" w:pos="3456"/>
        </w:tabs>
        <w:spacing w:line="240" w:lineRule="auto"/>
        <w:jc w:val="both"/>
        <w:rPr>
          <w:rFonts w:ascii="Montserrat Light" w:hAnsi="Montserrat Light"/>
          <w:noProof/>
          <w:lang w:val="ro-RO"/>
        </w:rPr>
      </w:pPr>
    </w:p>
    <w:p w14:paraId="5B3E6A9F" w14:textId="77777777" w:rsidR="007D34C1" w:rsidRDefault="007D34C1" w:rsidP="007D34C1">
      <w:pPr>
        <w:tabs>
          <w:tab w:val="left" w:pos="3456"/>
        </w:tabs>
        <w:spacing w:line="240" w:lineRule="auto"/>
        <w:jc w:val="both"/>
        <w:rPr>
          <w:rFonts w:ascii="Montserrat Light" w:hAnsi="Montserrat Light"/>
          <w:noProof/>
          <w:lang w:val="ro-RO"/>
        </w:rPr>
      </w:pPr>
    </w:p>
    <w:p w14:paraId="048D3779" w14:textId="77777777" w:rsidR="007D34C1" w:rsidRDefault="007D34C1" w:rsidP="007D34C1">
      <w:pPr>
        <w:tabs>
          <w:tab w:val="left" w:pos="3456"/>
        </w:tabs>
        <w:spacing w:line="240" w:lineRule="auto"/>
        <w:jc w:val="both"/>
        <w:rPr>
          <w:rFonts w:ascii="Montserrat Light" w:hAnsi="Montserrat Light"/>
          <w:noProof/>
          <w:lang w:val="ro-RO"/>
        </w:rPr>
      </w:pPr>
    </w:p>
    <w:p w14:paraId="1A409E38" w14:textId="77777777" w:rsidR="003640CB" w:rsidRDefault="003640CB" w:rsidP="007D34C1">
      <w:pPr>
        <w:tabs>
          <w:tab w:val="left" w:pos="3456"/>
        </w:tabs>
        <w:spacing w:line="240" w:lineRule="auto"/>
        <w:jc w:val="both"/>
        <w:rPr>
          <w:rFonts w:ascii="Montserrat Light" w:hAnsi="Montserrat Light"/>
          <w:noProof/>
          <w:lang w:val="ro-RO"/>
        </w:rPr>
      </w:pPr>
    </w:p>
    <w:p w14:paraId="48148247" w14:textId="77777777" w:rsidR="003640CB" w:rsidRDefault="003640CB" w:rsidP="007D34C1">
      <w:pPr>
        <w:tabs>
          <w:tab w:val="left" w:pos="3456"/>
        </w:tabs>
        <w:spacing w:line="240" w:lineRule="auto"/>
        <w:jc w:val="both"/>
        <w:rPr>
          <w:rFonts w:ascii="Montserrat Light" w:hAnsi="Montserrat Light"/>
          <w:noProof/>
          <w:lang w:val="ro-RO"/>
        </w:rPr>
      </w:pPr>
    </w:p>
    <w:p w14:paraId="2A102ADC" w14:textId="77777777" w:rsidR="003640CB" w:rsidRDefault="003640CB" w:rsidP="007D34C1">
      <w:pPr>
        <w:tabs>
          <w:tab w:val="left" w:pos="3456"/>
        </w:tabs>
        <w:spacing w:line="240" w:lineRule="auto"/>
        <w:jc w:val="both"/>
        <w:rPr>
          <w:rFonts w:ascii="Montserrat Light" w:hAnsi="Montserrat Light"/>
          <w:noProof/>
          <w:lang w:val="ro-RO"/>
        </w:rPr>
      </w:pPr>
    </w:p>
    <w:p w14:paraId="12545F5A" w14:textId="77777777" w:rsidR="003640CB" w:rsidRDefault="003640CB" w:rsidP="007D34C1">
      <w:pPr>
        <w:tabs>
          <w:tab w:val="left" w:pos="3456"/>
        </w:tabs>
        <w:spacing w:line="240" w:lineRule="auto"/>
        <w:jc w:val="both"/>
        <w:rPr>
          <w:rFonts w:ascii="Montserrat Light" w:hAnsi="Montserrat Light"/>
          <w:noProof/>
          <w:lang w:val="ro-RO"/>
        </w:rPr>
      </w:pPr>
    </w:p>
    <w:p w14:paraId="68DE70B6" w14:textId="77777777" w:rsidR="003640CB" w:rsidRDefault="003640CB" w:rsidP="007D34C1">
      <w:pPr>
        <w:tabs>
          <w:tab w:val="left" w:pos="3456"/>
        </w:tabs>
        <w:spacing w:line="240" w:lineRule="auto"/>
        <w:jc w:val="both"/>
        <w:rPr>
          <w:rFonts w:ascii="Montserrat Light" w:hAnsi="Montserrat Light"/>
          <w:noProof/>
          <w:lang w:val="ro-RO"/>
        </w:rPr>
      </w:pPr>
    </w:p>
    <w:p w14:paraId="0F527D8C" w14:textId="77777777" w:rsidR="003640CB" w:rsidRDefault="003640CB" w:rsidP="007D34C1">
      <w:pPr>
        <w:tabs>
          <w:tab w:val="left" w:pos="3456"/>
        </w:tabs>
        <w:spacing w:line="240" w:lineRule="auto"/>
        <w:jc w:val="both"/>
        <w:rPr>
          <w:rFonts w:ascii="Montserrat Light" w:hAnsi="Montserrat Light"/>
          <w:noProof/>
          <w:lang w:val="ro-RO"/>
        </w:rPr>
      </w:pPr>
    </w:p>
    <w:p w14:paraId="26FAB2A2" w14:textId="77777777" w:rsidR="003640CB" w:rsidRDefault="003640CB" w:rsidP="007D34C1">
      <w:pPr>
        <w:tabs>
          <w:tab w:val="left" w:pos="3456"/>
        </w:tabs>
        <w:spacing w:line="240" w:lineRule="auto"/>
        <w:jc w:val="both"/>
        <w:rPr>
          <w:rFonts w:ascii="Montserrat Light" w:hAnsi="Montserrat Light"/>
          <w:noProof/>
          <w:lang w:val="ro-RO"/>
        </w:rPr>
      </w:pPr>
    </w:p>
    <w:p w14:paraId="744B4C05" w14:textId="77777777" w:rsidR="003640CB" w:rsidRDefault="003640CB" w:rsidP="007D34C1">
      <w:pPr>
        <w:tabs>
          <w:tab w:val="left" w:pos="3456"/>
        </w:tabs>
        <w:spacing w:line="240" w:lineRule="auto"/>
        <w:jc w:val="both"/>
        <w:rPr>
          <w:rFonts w:ascii="Montserrat Light" w:hAnsi="Montserrat Light"/>
          <w:noProof/>
          <w:lang w:val="ro-RO"/>
        </w:rPr>
      </w:pPr>
    </w:p>
    <w:p w14:paraId="11431A89" w14:textId="77777777" w:rsidR="003640CB" w:rsidRDefault="003640CB" w:rsidP="007D34C1">
      <w:pPr>
        <w:tabs>
          <w:tab w:val="left" w:pos="3456"/>
        </w:tabs>
        <w:spacing w:line="240" w:lineRule="auto"/>
        <w:jc w:val="both"/>
        <w:rPr>
          <w:rFonts w:ascii="Montserrat Light" w:hAnsi="Montserrat Light"/>
          <w:noProof/>
          <w:lang w:val="ro-RO"/>
        </w:rPr>
      </w:pPr>
    </w:p>
    <w:p w14:paraId="64222C2B" w14:textId="77777777" w:rsidR="003640CB" w:rsidRDefault="003640CB" w:rsidP="007D34C1">
      <w:pPr>
        <w:tabs>
          <w:tab w:val="left" w:pos="3456"/>
        </w:tabs>
        <w:spacing w:line="240" w:lineRule="auto"/>
        <w:jc w:val="both"/>
        <w:rPr>
          <w:rFonts w:ascii="Montserrat Light" w:hAnsi="Montserrat Light"/>
          <w:noProof/>
          <w:lang w:val="ro-RO"/>
        </w:rPr>
      </w:pPr>
    </w:p>
    <w:p w14:paraId="7CC11DF5" w14:textId="77777777" w:rsidR="003640CB" w:rsidRDefault="003640CB" w:rsidP="007D34C1">
      <w:pPr>
        <w:tabs>
          <w:tab w:val="left" w:pos="3456"/>
        </w:tabs>
        <w:spacing w:line="240" w:lineRule="auto"/>
        <w:jc w:val="both"/>
        <w:rPr>
          <w:rFonts w:ascii="Montserrat Light" w:hAnsi="Montserrat Light"/>
          <w:noProof/>
          <w:lang w:val="ro-RO"/>
        </w:rPr>
      </w:pPr>
    </w:p>
    <w:p w14:paraId="04AAB659" w14:textId="77777777" w:rsidR="003640CB" w:rsidRDefault="003640CB" w:rsidP="007D34C1">
      <w:pPr>
        <w:tabs>
          <w:tab w:val="left" w:pos="3456"/>
        </w:tabs>
        <w:spacing w:line="240" w:lineRule="auto"/>
        <w:jc w:val="both"/>
        <w:rPr>
          <w:rFonts w:ascii="Montserrat Light" w:hAnsi="Montserrat Light"/>
          <w:noProof/>
          <w:lang w:val="ro-RO"/>
        </w:rPr>
      </w:pPr>
    </w:p>
    <w:p w14:paraId="4F6C0A34" w14:textId="77777777" w:rsidR="003640CB" w:rsidRDefault="003640CB" w:rsidP="007D34C1">
      <w:pPr>
        <w:tabs>
          <w:tab w:val="left" w:pos="3456"/>
        </w:tabs>
        <w:spacing w:line="240" w:lineRule="auto"/>
        <w:jc w:val="both"/>
        <w:rPr>
          <w:rFonts w:ascii="Montserrat Light" w:hAnsi="Montserrat Light"/>
          <w:noProof/>
          <w:lang w:val="ro-RO"/>
        </w:rPr>
      </w:pPr>
    </w:p>
    <w:p w14:paraId="191C0FC1" w14:textId="77777777" w:rsidR="003640CB" w:rsidRDefault="003640CB" w:rsidP="007D34C1">
      <w:pPr>
        <w:tabs>
          <w:tab w:val="left" w:pos="3456"/>
        </w:tabs>
        <w:spacing w:line="240" w:lineRule="auto"/>
        <w:jc w:val="both"/>
        <w:rPr>
          <w:rFonts w:ascii="Montserrat Light" w:hAnsi="Montserrat Light"/>
          <w:noProof/>
          <w:lang w:val="ro-RO"/>
        </w:rPr>
      </w:pPr>
    </w:p>
    <w:p w14:paraId="45058764" w14:textId="77777777" w:rsidR="003640CB" w:rsidRDefault="003640CB" w:rsidP="007D34C1">
      <w:pPr>
        <w:tabs>
          <w:tab w:val="left" w:pos="3456"/>
        </w:tabs>
        <w:spacing w:line="240" w:lineRule="auto"/>
        <w:jc w:val="both"/>
        <w:rPr>
          <w:rFonts w:ascii="Montserrat Light" w:hAnsi="Montserrat Light"/>
          <w:noProof/>
          <w:lang w:val="ro-RO"/>
        </w:rPr>
      </w:pPr>
    </w:p>
    <w:p w14:paraId="15073F85" w14:textId="77777777" w:rsidR="003640CB" w:rsidRDefault="003640CB" w:rsidP="007D34C1">
      <w:pPr>
        <w:tabs>
          <w:tab w:val="left" w:pos="3456"/>
        </w:tabs>
        <w:spacing w:line="240" w:lineRule="auto"/>
        <w:jc w:val="both"/>
        <w:rPr>
          <w:rFonts w:ascii="Montserrat Light" w:hAnsi="Montserrat Light"/>
          <w:noProof/>
          <w:lang w:val="ro-RO"/>
        </w:rPr>
      </w:pPr>
    </w:p>
    <w:p w14:paraId="2D192907" w14:textId="77777777" w:rsidR="003640CB" w:rsidRDefault="003640CB" w:rsidP="007D34C1">
      <w:pPr>
        <w:tabs>
          <w:tab w:val="left" w:pos="3456"/>
        </w:tabs>
        <w:spacing w:line="240" w:lineRule="auto"/>
        <w:jc w:val="both"/>
        <w:rPr>
          <w:rFonts w:ascii="Montserrat Light" w:hAnsi="Montserrat Light"/>
          <w:noProof/>
          <w:lang w:val="ro-RO"/>
        </w:rPr>
      </w:pPr>
    </w:p>
    <w:p w14:paraId="0D8117C2" w14:textId="77777777" w:rsidR="003640CB" w:rsidRDefault="003640CB" w:rsidP="007D34C1">
      <w:pPr>
        <w:tabs>
          <w:tab w:val="left" w:pos="3456"/>
        </w:tabs>
        <w:spacing w:line="240" w:lineRule="auto"/>
        <w:jc w:val="both"/>
        <w:rPr>
          <w:rFonts w:ascii="Montserrat Light" w:hAnsi="Montserrat Light"/>
          <w:noProof/>
          <w:lang w:val="ro-RO"/>
        </w:rPr>
      </w:pPr>
    </w:p>
    <w:p w14:paraId="3E5C5D87" w14:textId="77777777" w:rsidR="003640CB" w:rsidRDefault="003640CB" w:rsidP="007D34C1">
      <w:pPr>
        <w:tabs>
          <w:tab w:val="left" w:pos="3456"/>
        </w:tabs>
        <w:spacing w:line="240" w:lineRule="auto"/>
        <w:jc w:val="both"/>
        <w:rPr>
          <w:rFonts w:ascii="Montserrat Light" w:hAnsi="Montserrat Light"/>
          <w:noProof/>
          <w:lang w:val="ro-RO"/>
        </w:rPr>
      </w:pPr>
    </w:p>
    <w:p w14:paraId="696D17DE" w14:textId="77777777" w:rsidR="003640CB" w:rsidRDefault="003640CB" w:rsidP="007D34C1">
      <w:pPr>
        <w:tabs>
          <w:tab w:val="left" w:pos="3456"/>
        </w:tabs>
        <w:spacing w:line="240" w:lineRule="auto"/>
        <w:jc w:val="both"/>
        <w:rPr>
          <w:rFonts w:ascii="Montserrat Light" w:hAnsi="Montserrat Light"/>
          <w:noProof/>
          <w:lang w:val="ro-RO"/>
        </w:rPr>
      </w:pPr>
    </w:p>
    <w:p w14:paraId="3895CB0A" w14:textId="77777777" w:rsidR="007D34C1" w:rsidRDefault="007D34C1" w:rsidP="007D34C1">
      <w:pPr>
        <w:tabs>
          <w:tab w:val="left" w:pos="3456"/>
        </w:tabs>
        <w:spacing w:line="240" w:lineRule="auto"/>
        <w:jc w:val="both"/>
        <w:rPr>
          <w:rFonts w:ascii="Montserrat Light" w:hAnsi="Montserrat Light"/>
          <w:noProof/>
          <w:lang w:val="ro-RO"/>
        </w:rPr>
      </w:pPr>
    </w:p>
    <w:p w14:paraId="652DD497" w14:textId="77777777" w:rsidR="007D34C1" w:rsidRPr="005637DE" w:rsidRDefault="007D34C1" w:rsidP="007D34C1">
      <w:pPr>
        <w:tabs>
          <w:tab w:val="left" w:pos="3456"/>
        </w:tabs>
        <w:spacing w:line="240" w:lineRule="auto"/>
        <w:jc w:val="both"/>
        <w:rPr>
          <w:rFonts w:ascii="Montserrat Light" w:hAnsi="Montserrat Light"/>
          <w:noProof/>
          <w:lang w:val="ro-RO"/>
        </w:rPr>
      </w:pPr>
    </w:p>
    <w:p w14:paraId="2A418D88" w14:textId="77777777" w:rsidR="007D34C1" w:rsidRPr="005637DE" w:rsidRDefault="007D34C1" w:rsidP="007D34C1">
      <w:pPr>
        <w:tabs>
          <w:tab w:val="left" w:pos="3456"/>
        </w:tabs>
        <w:spacing w:line="240" w:lineRule="auto"/>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7D34C1" w:rsidRPr="005637DE" w14:paraId="290E56FC"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FDF6ABB" w14:textId="77777777" w:rsidR="007D34C1" w:rsidRPr="005637DE" w:rsidRDefault="007D34C1" w:rsidP="00AC56E3">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 xml:space="preserve">CIRCUIT PROIECT DE HOTĂRÂRE </w:t>
            </w:r>
          </w:p>
        </w:tc>
      </w:tr>
      <w:tr w:rsidR="007D34C1" w:rsidRPr="005637DE" w14:paraId="796CEF13"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62BCD3A" w14:textId="77777777" w:rsidR="007D34C1" w:rsidRPr="005637DE" w:rsidRDefault="007D34C1" w:rsidP="00AC56E3">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1. Transmitere proiect în vederea analizării şi întocmirii raportului/rapoartelor de specialitate ale compartimentelor de resort nominalizate</w:t>
            </w:r>
          </w:p>
        </w:tc>
      </w:tr>
      <w:tr w:rsidR="007D34C1" w:rsidRPr="005637DE" w14:paraId="03C310FC"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31CB744"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 xml:space="preserve"> </w:t>
            </w:r>
          </w:p>
          <w:p w14:paraId="5FAFA636"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Compartimentele de resort nominalizate</w:t>
            </w:r>
          </w:p>
          <w:p w14:paraId="70883EC7"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5DD5E57"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Datele de întocmire și depunere a rapoartelor de  specialitate</w:t>
            </w:r>
          </w:p>
          <w:p w14:paraId="087907CD" w14:textId="77777777" w:rsidR="007D34C1" w:rsidRPr="005637DE" w:rsidRDefault="007D34C1" w:rsidP="00AC56E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62CEEEF"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Semnătura persoanelor competente pentru nominalizare/</w:t>
            </w:r>
          </w:p>
          <w:p w14:paraId="24D707CA"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6852965D"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Raport întocmit/</w:t>
            </w:r>
          </w:p>
          <w:p w14:paraId="435F60A6"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Refuz întocmire raport/</w:t>
            </w:r>
          </w:p>
          <w:p w14:paraId="3D0BAB9A"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semnătură</w:t>
            </w:r>
          </w:p>
        </w:tc>
      </w:tr>
      <w:tr w:rsidR="007D34C1" w:rsidRPr="005637DE" w14:paraId="149573BE"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D6F4572" w14:textId="0AAD4EC5" w:rsidR="007D34C1" w:rsidRPr="005637DE" w:rsidRDefault="007D34C1" w:rsidP="00AC56E3">
            <w:pPr>
              <w:tabs>
                <w:tab w:val="left" w:pos="3456"/>
              </w:tabs>
              <w:spacing w:line="240" w:lineRule="auto"/>
              <w:rPr>
                <w:rFonts w:ascii="Montserrat Light" w:hAnsi="Montserrat Light"/>
                <w:bCs/>
                <w:noProof/>
                <w:lang w:val="ro-RO"/>
              </w:rPr>
            </w:pPr>
            <w:r>
              <w:rPr>
                <w:rFonts w:ascii="Montserrat Light" w:hAnsi="Montserrat Light"/>
                <w:noProof/>
                <w:lang w:val="ro-RO"/>
              </w:rPr>
              <w:t>DIRECȚIA JURIDICĂ</w:t>
            </w:r>
            <w:r w:rsidRPr="005637DE">
              <w:rPr>
                <w:rFonts w:ascii="Montserrat Light" w:hAnsi="Montserrat Light"/>
                <w:noProof/>
                <w:lang w:val="ro-RO"/>
              </w:rPr>
              <w:t>/</w:t>
            </w:r>
            <w:r w:rsidRPr="005637DE">
              <w:rPr>
                <w:rFonts w:ascii="Montserrat Light" w:hAnsi="Montserrat Light"/>
                <w:b/>
                <w:bCs/>
                <w:noProof/>
                <w:lang w:val="ro-RO"/>
              </w:rPr>
              <w:t xml:space="preserve"> </w:t>
            </w:r>
            <w:r w:rsidR="008728BC">
              <w:rPr>
                <w:rFonts w:ascii="Montserrat Light" w:hAnsi="Montserrat Light"/>
                <w:noProof/>
                <w:lang w:val="ro-RO"/>
              </w:rPr>
              <w:t>Serviciul Juridic, Contencios Administrativ, Arhivă</w:t>
            </w:r>
          </w:p>
        </w:tc>
        <w:tc>
          <w:tcPr>
            <w:tcW w:w="1890" w:type="dxa"/>
            <w:tcBorders>
              <w:top w:val="single" w:sz="4" w:space="0" w:color="auto"/>
              <w:left w:val="single" w:sz="4" w:space="0" w:color="auto"/>
              <w:bottom w:val="single" w:sz="4" w:space="0" w:color="auto"/>
              <w:right w:val="single" w:sz="4" w:space="0" w:color="auto"/>
            </w:tcBorders>
          </w:tcPr>
          <w:p w14:paraId="60C82591" w14:textId="671879D0" w:rsidR="007D34C1" w:rsidRPr="005637DE" w:rsidRDefault="005A6D19" w:rsidP="00AC56E3">
            <w:pPr>
              <w:tabs>
                <w:tab w:val="left" w:pos="3456"/>
              </w:tabs>
              <w:spacing w:line="240" w:lineRule="auto"/>
              <w:rPr>
                <w:rFonts w:ascii="Montserrat Light" w:hAnsi="Montserrat Light"/>
                <w:noProof/>
                <w:highlight w:val="yellow"/>
                <w:lang w:val="ro-RO"/>
              </w:rPr>
            </w:pPr>
            <w:r w:rsidRPr="005A6D19">
              <w:rPr>
                <w:rFonts w:ascii="Montserrat Light" w:hAnsi="Montserrat Light"/>
                <w:noProof/>
                <w:lang w:val="ro-RO"/>
              </w:rPr>
              <w:t>26.04.2024</w:t>
            </w:r>
          </w:p>
        </w:tc>
        <w:tc>
          <w:tcPr>
            <w:tcW w:w="2520" w:type="dxa"/>
            <w:tcBorders>
              <w:top w:val="single" w:sz="4" w:space="0" w:color="auto"/>
              <w:left w:val="single" w:sz="4" w:space="0" w:color="auto"/>
              <w:bottom w:val="single" w:sz="4" w:space="0" w:color="auto"/>
              <w:right w:val="single" w:sz="4" w:space="0" w:color="auto"/>
            </w:tcBorders>
          </w:tcPr>
          <w:p w14:paraId="79560EF4" w14:textId="77777777" w:rsidR="007D34C1" w:rsidRPr="005637DE" w:rsidRDefault="007D34C1" w:rsidP="00AC56E3">
            <w:pPr>
              <w:tabs>
                <w:tab w:val="left" w:pos="3456"/>
              </w:tabs>
              <w:spacing w:line="240" w:lineRule="auto"/>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5889A54" w14:textId="6E04C1DC" w:rsidR="007D34C1" w:rsidRPr="005637DE" w:rsidRDefault="005A6D19" w:rsidP="00AC56E3">
            <w:pPr>
              <w:tabs>
                <w:tab w:val="left" w:pos="3456"/>
              </w:tabs>
              <w:spacing w:line="240" w:lineRule="auto"/>
              <w:rPr>
                <w:rFonts w:ascii="Montserrat Light" w:hAnsi="Montserrat Light"/>
                <w:b/>
                <w:bCs/>
                <w:noProof/>
                <w:lang w:val="ro-RO"/>
              </w:rPr>
            </w:pPr>
            <w:r w:rsidRPr="005637DE">
              <w:rPr>
                <w:rFonts w:ascii="Montserrat Light" w:hAnsi="Montserrat Light"/>
                <w:noProof/>
                <w:lang w:val="ro-RO"/>
              </w:rPr>
              <w:t>Raport întocmit</w:t>
            </w:r>
          </w:p>
        </w:tc>
      </w:tr>
      <w:tr w:rsidR="007D34C1" w:rsidRPr="005637DE" w14:paraId="6173CBD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485F0CD" w14:textId="77777777" w:rsidR="007D34C1" w:rsidRPr="005637DE" w:rsidRDefault="007D34C1" w:rsidP="00AC56E3">
            <w:pPr>
              <w:tabs>
                <w:tab w:val="left" w:pos="3456"/>
              </w:tabs>
              <w:spacing w:line="240" w:lineRule="auto"/>
              <w:rPr>
                <w:rFonts w:ascii="Montserrat Light" w:hAnsi="Montserrat Light"/>
                <w:b/>
                <w:bCs/>
                <w:noProof/>
                <w:lang w:val="ro-RO"/>
              </w:rPr>
            </w:pPr>
          </w:p>
        </w:tc>
      </w:tr>
      <w:tr w:rsidR="007D34C1" w:rsidRPr="005637DE" w14:paraId="0ECBB5CE"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325F5850" w14:textId="77777777" w:rsidR="007D34C1" w:rsidRPr="005637DE" w:rsidRDefault="007D34C1" w:rsidP="00AC56E3">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2. Transmitere proiect pentru acordarea avizului de legalitate de către consilierul juridic din cadrul Direcției Juridice</w:t>
            </w:r>
          </w:p>
        </w:tc>
      </w:tr>
      <w:tr w:rsidR="007D34C1" w:rsidRPr="005637DE" w14:paraId="31CA81C9" w14:textId="77777777" w:rsidTr="00AC56E3">
        <w:tc>
          <w:tcPr>
            <w:tcW w:w="3325" w:type="dxa"/>
            <w:tcBorders>
              <w:top w:val="single" w:sz="4" w:space="0" w:color="auto"/>
              <w:left w:val="single" w:sz="4" w:space="0" w:color="auto"/>
              <w:bottom w:val="single" w:sz="4" w:space="0" w:color="auto"/>
              <w:right w:val="single" w:sz="4" w:space="0" w:color="auto"/>
            </w:tcBorders>
          </w:tcPr>
          <w:p w14:paraId="380A50EA"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Numele și prenumele consilierului juridic</w:t>
            </w:r>
          </w:p>
          <w:p w14:paraId="7ECEF9DF" w14:textId="77777777" w:rsidR="007D34C1" w:rsidRPr="005637DE" w:rsidRDefault="007D34C1" w:rsidP="00AC56E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554CA2F"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00DD55C1"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 acordat/</w:t>
            </w:r>
          </w:p>
          <w:p w14:paraId="462F7713"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Refuz aviz/</w:t>
            </w:r>
          </w:p>
          <w:p w14:paraId="25F7E2F4"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 xml:space="preserve"> semnătură</w:t>
            </w:r>
          </w:p>
        </w:tc>
      </w:tr>
      <w:tr w:rsidR="007D34C1" w:rsidRPr="005637DE" w14:paraId="2839AAD5"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40E1B903" w14:textId="6CD84CB5" w:rsidR="007D34C1" w:rsidRPr="005637DE" w:rsidRDefault="008728BC" w:rsidP="00AC56E3">
            <w:pPr>
              <w:tabs>
                <w:tab w:val="left" w:pos="3456"/>
              </w:tabs>
              <w:spacing w:line="240" w:lineRule="auto"/>
              <w:rPr>
                <w:rFonts w:ascii="Montserrat Light" w:hAnsi="Montserrat Light"/>
                <w:noProof/>
                <w:lang w:val="ro-RO"/>
              </w:rPr>
            </w:pPr>
            <w:r>
              <w:rPr>
                <w:rFonts w:ascii="Montserrat Light" w:hAnsi="Montserrat Light"/>
                <w:noProof/>
                <w:lang w:val="ro-RO"/>
              </w:rPr>
              <w:t>Muntean Crina</w:t>
            </w:r>
          </w:p>
        </w:tc>
        <w:tc>
          <w:tcPr>
            <w:tcW w:w="4410" w:type="dxa"/>
            <w:gridSpan w:val="2"/>
            <w:tcBorders>
              <w:top w:val="single" w:sz="4" w:space="0" w:color="auto"/>
              <w:left w:val="single" w:sz="4" w:space="0" w:color="auto"/>
              <w:bottom w:val="single" w:sz="4" w:space="0" w:color="auto"/>
              <w:right w:val="single" w:sz="4" w:space="0" w:color="auto"/>
            </w:tcBorders>
          </w:tcPr>
          <w:p w14:paraId="2E837C63" w14:textId="77777777" w:rsidR="007D34C1" w:rsidRPr="005637DE" w:rsidRDefault="007D34C1" w:rsidP="00AC56E3">
            <w:pPr>
              <w:tabs>
                <w:tab w:val="left" w:pos="3456"/>
              </w:tabs>
              <w:spacing w:line="240" w:lineRule="auto"/>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0547A2B5" w14:textId="2D91CC4E" w:rsidR="007D34C1" w:rsidRPr="005637DE" w:rsidRDefault="005A6D19" w:rsidP="00AC56E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7D34C1" w:rsidRPr="005637DE" w14:paraId="1D39E2B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75B863E" w14:textId="77777777" w:rsidR="007D34C1" w:rsidRPr="005637DE" w:rsidRDefault="007D34C1" w:rsidP="00AC56E3">
            <w:pPr>
              <w:tabs>
                <w:tab w:val="left" w:pos="3456"/>
              </w:tabs>
              <w:spacing w:line="240" w:lineRule="auto"/>
              <w:rPr>
                <w:rFonts w:ascii="Montserrat Light" w:hAnsi="Montserrat Light"/>
                <w:noProof/>
                <w:lang w:val="ro-RO"/>
              </w:rPr>
            </w:pPr>
          </w:p>
        </w:tc>
      </w:tr>
      <w:tr w:rsidR="007D34C1" w:rsidRPr="005637DE" w14:paraId="24E28D0F"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50BAAF43" w14:textId="77777777" w:rsidR="007D34C1" w:rsidRPr="005637DE" w:rsidRDefault="007D34C1" w:rsidP="00AC56E3">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3. Transmitere proiect în vederea avizării pentru legalitate de către   secretarul general al judeţului</w:t>
            </w:r>
          </w:p>
        </w:tc>
      </w:tr>
      <w:tr w:rsidR="007D34C1" w:rsidRPr="005637DE" w14:paraId="562C63B9" w14:textId="77777777" w:rsidTr="00AC56E3">
        <w:tc>
          <w:tcPr>
            <w:tcW w:w="3325" w:type="dxa"/>
            <w:tcBorders>
              <w:top w:val="single" w:sz="4" w:space="0" w:color="auto"/>
              <w:left w:val="single" w:sz="4" w:space="0" w:color="auto"/>
              <w:bottom w:val="single" w:sz="4" w:space="0" w:color="auto"/>
              <w:right w:val="single" w:sz="4" w:space="0" w:color="auto"/>
            </w:tcBorders>
          </w:tcPr>
          <w:p w14:paraId="224A4B9F"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Numele și prenumele secretarului general al județului</w:t>
            </w:r>
          </w:p>
          <w:p w14:paraId="1743DE11" w14:textId="77777777" w:rsidR="007D34C1" w:rsidRPr="005637DE" w:rsidRDefault="007D34C1" w:rsidP="00AC56E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1AAFAB5" w14:textId="77777777" w:rsidR="007D34C1" w:rsidRPr="005637DE" w:rsidRDefault="007D34C1" w:rsidP="00AC56E3">
            <w:pPr>
              <w:tabs>
                <w:tab w:val="left" w:pos="3456"/>
              </w:tabs>
              <w:spacing w:line="240" w:lineRule="auto"/>
              <w:rPr>
                <w:rFonts w:ascii="Montserrat Light" w:hAnsi="Montserrat Light"/>
                <w:b/>
                <w:bCs/>
                <w:noProof/>
                <w:lang w:val="ro-RO"/>
              </w:rPr>
            </w:pPr>
            <w:r w:rsidRPr="005637DE">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3760C500"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Avizul acordat/</w:t>
            </w:r>
          </w:p>
          <w:p w14:paraId="16726346"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Refuz aviz/</w:t>
            </w:r>
          </w:p>
          <w:p w14:paraId="3D5738D7" w14:textId="77777777" w:rsidR="007D34C1" w:rsidRPr="005637DE" w:rsidRDefault="007D34C1" w:rsidP="00AC56E3">
            <w:pPr>
              <w:tabs>
                <w:tab w:val="left" w:pos="3456"/>
              </w:tabs>
              <w:spacing w:line="240" w:lineRule="auto"/>
              <w:rPr>
                <w:rFonts w:ascii="Montserrat Light" w:hAnsi="Montserrat Light"/>
                <w:b/>
                <w:bCs/>
                <w:noProof/>
                <w:lang w:val="ro-RO"/>
              </w:rPr>
            </w:pPr>
            <w:r w:rsidRPr="005637DE">
              <w:rPr>
                <w:rFonts w:ascii="Montserrat Light" w:hAnsi="Montserrat Light"/>
                <w:noProof/>
                <w:lang w:val="ro-RO"/>
              </w:rPr>
              <w:t>semnătură</w:t>
            </w:r>
          </w:p>
        </w:tc>
      </w:tr>
      <w:tr w:rsidR="007D34C1" w:rsidRPr="005637DE" w14:paraId="1A571763"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7FFAA551"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4DA510F5" w14:textId="4A467BDD" w:rsidR="007D34C1" w:rsidRPr="005637DE" w:rsidRDefault="005A6D19" w:rsidP="00AC56E3">
            <w:pPr>
              <w:tabs>
                <w:tab w:val="left" w:pos="3456"/>
              </w:tabs>
              <w:spacing w:line="240" w:lineRule="auto"/>
              <w:rPr>
                <w:rFonts w:ascii="Montserrat Light" w:hAnsi="Montserrat Light"/>
                <w:bCs/>
                <w:noProof/>
                <w:lang w:val="ro-RO"/>
              </w:rPr>
            </w:pPr>
            <w:r>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50885CA5" w14:textId="457A849E" w:rsidR="007D34C1" w:rsidRPr="005637DE" w:rsidRDefault="005A6D19" w:rsidP="00AC56E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7D34C1" w:rsidRPr="005637DE" w14:paraId="2DD65477"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1A28E498" w14:textId="77777777" w:rsidR="007D34C1" w:rsidRPr="005637DE" w:rsidRDefault="007D34C1" w:rsidP="00AC56E3">
            <w:pPr>
              <w:tabs>
                <w:tab w:val="left" w:pos="3456"/>
              </w:tabs>
              <w:spacing w:line="240" w:lineRule="auto"/>
              <w:rPr>
                <w:rFonts w:ascii="Montserrat Light" w:hAnsi="Montserrat Light"/>
                <w:b/>
                <w:bCs/>
                <w:noProof/>
                <w:lang w:val="ro-RO"/>
              </w:rPr>
            </w:pPr>
          </w:p>
        </w:tc>
      </w:tr>
      <w:tr w:rsidR="007D34C1" w:rsidRPr="005637DE" w14:paraId="672D9A36"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12732A62" w14:textId="77777777" w:rsidR="007D34C1" w:rsidRPr="005637DE" w:rsidRDefault="007D34C1" w:rsidP="00AC56E3">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4. Transmitere proiect pentru adoptarea avizului/avizelor comisiei/comisiilor de specialitate nominalizate</w:t>
            </w:r>
          </w:p>
        </w:tc>
      </w:tr>
      <w:tr w:rsidR="007D34C1" w:rsidRPr="005637DE" w14:paraId="1DD89227" w14:textId="77777777" w:rsidTr="00AC56E3">
        <w:tc>
          <w:tcPr>
            <w:tcW w:w="3325" w:type="dxa"/>
            <w:tcBorders>
              <w:top w:val="single" w:sz="4" w:space="0" w:color="auto"/>
              <w:left w:val="single" w:sz="4" w:space="0" w:color="auto"/>
              <w:bottom w:val="single" w:sz="4" w:space="0" w:color="auto"/>
              <w:right w:val="single" w:sz="4" w:space="0" w:color="auto"/>
            </w:tcBorders>
          </w:tcPr>
          <w:p w14:paraId="5B81F4B0"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Comisia de specialitate  nominalizată</w:t>
            </w:r>
          </w:p>
          <w:p w14:paraId="2394F36F" w14:textId="77777777" w:rsidR="007D34C1" w:rsidRPr="005637DE" w:rsidRDefault="007D34C1" w:rsidP="00AC56E3">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244BA797"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Data de întocmire și depunere a avizului</w:t>
            </w:r>
          </w:p>
          <w:p w14:paraId="05692387" w14:textId="77777777" w:rsidR="007D34C1" w:rsidRPr="005637DE" w:rsidRDefault="007D34C1" w:rsidP="00AC56E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D849316"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Semnătura persoanelor competente pentru nominalizare/</w:t>
            </w:r>
          </w:p>
          <w:p w14:paraId="520B90CD"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20BEF233"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Avizul adoptat/</w:t>
            </w:r>
          </w:p>
          <w:p w14:paraId="585E4D51" w14:textId="77777777" w:rsidR="007D34C1" w:rsidRPr="005637DE" w:rsidRDefault="007D34C1" w:rsidP="00AC56E3">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 implicit favorabil</w:t>
            </w:r>
          </w:p>
          <w:p w14:paraId="34C8FE82" w14:textId="77777777" w:rsidR="007D34C1" w:rsidRPr="005637DE" w:rsidRDefault="007D34C1" w:rsidP="00AC56E3">
            <w:pPr>
              <w:tabs>
                <w:tab w:val="left" w:pos="3456"/>
              </w:tabs>
              <w:spacing w:line="240" w:lineRule="auto"/>
              <w:rPr>
                <w:rFonts w:ascii="Montserrat Light" w:hAnsi="Montserrat Light"/>
                <w:noProof/>
                <w:lang w:val="ro-RO"/>
              </w:rPr>
            </w:pPr>
          </w:p>
        </w:tc>
      </w:tr>
      <w:tr w:rsidR="007D34C1" w:rsidRPr="005637DE" w14:paraId="1FCBC5C0" w14:textId="77777777" w:rsidTr="00AC56E3">
        <w:tc>
          <w:tcPr>
            <w:tcW w:w="3325" w:type="dxa"/>
            <w:tcBorders>
              <w:top w:val="single" w:sz="4" w:space="0" w:color="auto"/>
              <w:left w:val="single" w:sz="4" w:space="0" w:color="auto"/>
              <w:bottom w:val="single" w:sz="4" w:space="0" w:color="auto"/>
              <w:right w:val="single" w:sz="4" w:space="0" w:color="auto"/>
            </w:tcBorders>
          </w:tcPr>
          <w:p w14:paraId="186B9C3D" w14:textId="083E88CE" w:rsidR="007D34C1" w:rsidRPr="005637DE" w:rsidRDefault="005A6D19" w:rsidP="00AC56E3">
            <w:pPr>
              <w:tabs>
                <w:tab w:val="left" w:pos="3456"/>
              </w:tabs>
              <w:spacing w:line="240" w:lineRule="auto"/>
              <w:jc w:val="center"/>
              <w:rPr>
                <w:rFonts w:ascii="Montserrat Light" w:hAnsi="Montserrat Light"/>
                <w:noProof/>
                <w:lang w:val="ro-RO"/>
              </w:rPr>
            </w:pPr>
            <w:r>
              <w:rPr>
                <w:rFonts w:ascii="Montserrat Light" w:hAnsi="Montserrat Light"/>
                <w:noProof/>
                <w:lang w:val="ro-RO"/>
              </w:rPr>
              <w:t>4</w:t>
            </w:r>
          </w:p>
        </w:tc>
        <w:tc>
          <w:tcPr>
            <w:tcW w:w="1890" w:type="dxa"/>
            <w:tcBorders>
              <w:top w:val="single" w:sz="4" w:space="0" w:color="auto"/>
              <w:left w:val="single" w:sz="4" w:space="0" w:color="auto"/>
              <w:bottom w:val="single" w:sz="4" w:space="0" w:color="auto"/>
              <w:right w:val="single" w:sz="4" w:space="0" w:color="auto"/>
            </w:tcBorders>
          </w:tcPr>
          <w:p w14:paraId="7355A13B" w14:textId="77777777" w:rsidR="007D34C1" w:rsidRPr="005637DE" w:rsidRDefault="007D34C1" w:rsidP="00AC56E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371742CE" w14:textId="77777777" w:rsidR="007D34C1" w:rsidRPr="005637DE" w:rsidRDefault="007D34C1" w:rsidP="00AC56E3">
            <w:pPr>
              <w:tabs>
                <w:tab w:val="left" w:pos="3456"/>
              </w:tabs>
              <w:spacing w:line="240" w:lineRule="auto"/>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126AA1BF" w14:textId="77777777" w:rsidR="007D34C1" w:rsidRPr="005637DE" w:rsidRDefault="007D34C1" w:rsidP="00AC56E3">
            <w:pPr>
              <w:tabs>
                <w:tab w:val="left" w:pos="3456"/>
              </w:tabs>
              <w:spacing w:line="240" w:lineRule="auto"/>
              <w:rPr>
                <w:rFonts w:ascii="Montserrat Light" w:hAnsi="Montserrat Light"/>
                <w:noProof/>
                <w:lang w:val="ro-RO"/>
              </w:rPr>
            </w:pPr>
          </w:p>
        </w:tc>
      </w:tr>
    </w:tbl>
    <w:p w14:paraId="676E146A" w14:textId="77777777" w:rsidR="007D34C1" w:rsidRPr="005637DE" w:rsidRDefault="007D34C1" w:rsidP="007D34C1">
      <w:pPr>
        <w:tabs>
          <w:tab w:val="left" w:pos="3456"/>
        </w:tabs>
        <w:spacing w:line="240" w:lineRule="auto"/>
        <w:rPr>
          <w:rFonts w:ascii="Montserrat" w:hAnsi="Montserrat"/>
          <w:noProof/>
          <w:lang w:val="ro-RO"/>
        </w:rPr>
      </w:pPr>
    </w:p>
    <w:p w14:paraId="1D8EC847" w14:textId="77777777" w:rsidR="00943482" w:rsidRPr="00875538" w:rsidRDefault="00943482" w:rsidP="007D34C1">
      <w:pPr>
        <w:autoSpaceDE w:val="0"/>
        <w:autoSpaceDN w:val="0"/>
        <w:adjustRightInd w:val="0"/>
        <w:spacing w:line="240" w:lineRule="auto"/>
        <w:contextualSpacing/>
        <w:rPr>
          <w:rFonts w:ascii="Montserrat Light" w:hAnsi="Montserrat Light"/>
        </w:rPr>
      </w:pPr>
    </w:p>
    <w:sectPr w:rsidR="00943482" w:rsidRPr="00875538" w:rsidSect="007F7E07">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781A" w14:textId="77777777" w:rsidR="007F7E07" w:rsidRDefault="007F7E07">
      <w:pPr>
        <w:spacing w:line="240" w:lineRule="auto"/>
      </w:pPr>
      <w:r>
        <w:separator/>
      </w:r>
    </w:p>
  </w:endnote>
  <w:endnote w:type="continuationSeparator" w:id="0">
    <w:p w14:paraId="31DB4BAE" w14:textId="77777777" w:rsidR="007F7E07" w:rsidRDefault="007F7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181F" w14:textId="77777777" w:rsidR="007F7E07" w:rsidRDefault="007F7E07">
      <w:pPr>
        <w:spacing w:line="240" w:lineRule="auto"/>
      </w:pPr>
      <w:r>
        <w:separator/>
      </w:r>
    </w:p>
  </w:footnote>
  <w:footnote w:type="continuationSeparator" w:id="0">
    <w:p w14:paraId="10D073D1" w14:textId="77777777" w:rsidR="007F7E07" w:rsidRDefault="007F7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551C8F18">
          <wp:simplePos x="0" y="0"/>
          <wp:positionH relativeFrom="column">
            <wp:posOffset>4050665</wp:posOffset>
          </wp:positionH>
          <wp:positionV relativeFrom="paragraph">
            <wp:posOffset>20320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794C9E"/>
    <w:multiLevelType w:val="hybridMultilevel"/>
    <w:tmpl w:val="ECCABC26"/>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0B24E47"/>
    <w:multiLevelType w:val="hybridMultilevel"/>
    <w:tmpl w:val="B69AB9C4"/>
    <w:lvl w:ilvl="0" w:tplc="14BE41E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00609A"/>
    <w:multiLevelType w:val="hybridMultilevel"/>
    <w:tmpl w:val="CE7619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CF3AC4"/>
    <w:multiLevelType w:val="hybridMultilevel"/>
    <w:tmpl w:val="AF0C073A"/>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06119A"/>
    <w:multiLevelType w:val="hybridMultilevel"/>
    <w:tmpl w:val="5AD63438"/>
    <w:lvl w:ilvl="0" w:tplc="04090017">
      <w:start w:val="1"/>
      <w:numFmt w:val="lowerLetter"/>
      <w:lvlText w:val="%1)"/>
      <w:lvlJc w:val="left"/>
      <w:pPr>
        <w:ind w:left="720" w:hanging="360"/>
      </w:pPr>
    </w:lvl>
    <w:lvl w:ilvl="1" w:tplc="9642068E">
      <w:start w:val="2"/>
      <w:numFmt w:val="bullet"/>
      <w:lvlText w:val="-"/>
      <w:lvlJc w:val="left"/>
      <w:pPr>
        <w:ind w:left="1440" w:hanging="360"/>
      </w:pPr>
      <w:rPr>
        <w:rFonts w:ascii="Montserrat Light" w:eastAsia="Times New Roman"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9021820"/>
    <w:multiLevelType w:val="hybridMultilevel"/>
    <w:tmpl w:val="7B9A3BA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C169D2"/>
    <w:multiLevelType w:val="hybridMultilevel"/>
    <w:tmpl w:val="D0C22E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F791112"/>
    <w:multiLevelType w:val="hybridMultilevel"/>
    <w:tmpl w:val="8006CCC6"/>
    <w:lvl w:ilvl="0" w:tplc="469C62E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0046563"/>
    <w:multiLevelType w:val="hybridMultilevel"/>
    <w:tmpl w:val="A6E65C7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1E5E8D"/>
    <w:multiLevelType w:val="hybridMultilevel"/>
    <w:tmpl w:val="31DC134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5490B83"/>
    <w:multiLevelType w:val="hybridMultilevel"/>
    <w:tmpl w:val="3578CC78"/>
    <w:lvl w:ilvl="0" w:tplc="9BAEFDAC">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A1934D4"/>
    <w:multiLevelType w:val="hybridMultilevel"/>
    <w:tmpl w:val="A96AB6E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31F95F50"/>
    <w:multiLevelType w:val="hybridMultilevel"/>
    <w:tmpl w:val="CF64ECA0"/>
    <w:lvl w:ilvl="0" w:tplc="7CB493A6">
      <w:numFmt w:val="bullet"/>
      <w:lvlText w:val="-"/>
      <w:lvlJc w:val="left"/>
      <w:pPr>
        <w:ind w:left="870" w:hanging="360"/>
      </w:pPr>
      <w:rPr>
        <w:rFonts w:ascii="Montserrat Light" w:eastAsia="Arial" w:hAnsi="Montserrat Light"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2EA5010"/>
    <w:multiLevelType w:val="hybridMultilevel"/>
    <w:tmpl w:val="76D07EA8"/>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4094E40"/>
    <w:multiLevelType w:val="hybridMultilevel"/>
    <w:tmpl w:val="71B493DC"/>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8B22832"/>
    <w:multiLevelType w:val="hybridMultilevel"/>
    <w:tmpl w:val="ABAEB548"/>
    <w:lvl w:ilvl="0" w:tplc="0304E870">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8B245E"/>
    <w:multiLevelType w:val="hybridMultilevel"/>
    <w:tmpl w:val="62525DA8"/>
    <w:lvl w:ilvl="0" w:tplc="89F4F2D6">
      <w:start w:val="1"/>
      <w:numFmt w:val="decimal"/>
      <w:lvlText w:val="%1."/>
      <w:lvlJc w:val="left"/>
      <w:pPr>
        <w:ind w:left="720" w:hanging="360"/>
      </w:pPr>
      <w:rPr>
        <w:rFonts w:ascii="Montserrat Light" w:eastAsia="Arial" w:hAnsi="Montserrat Light"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CB34292"/>
    <w:multiLevelType w:val="hybridMultilevel"/>
    <w:tmpl w:val="6FCC610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DAD3363"/>
    <w:multiLevelType w:val="hybridMultilevel"/>
    <w:tmpl w:val="01242244"/>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F1383A"/>
    <w:multiLevelType w:val="hybridMultilevel"/>
    <w:tmpl w:val="288C094C"/>
    <w:lvl w:ilvl="0" w:tplc="1CA09A6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06B3EC9"/>
    <w:multiLevelType w:val="hybridMultilevel"/>
    <w:tmpl w:val="35487470"/>
    <w:lvl w:ilvl="0" w:tplc="0A18AF0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AF5E4E"/>
    <w:multiLevelType w:val="hybridMultilevel"/>
    <w:tmpl w:val="60D415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F0739FC"/>
    <w:multiLevelType w:val="hybridMultilevel"/>
    <w:tmpl w:val="48A69C76"/>
    <w:lvl w:ilvl="0" w:tplc="CA06E3AC">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3103BA"/>
    <w:multiLevelType w:val="hybridMultilevel"/>
    <w:tmpl w:val="8C10CC5A"/>
    <w:lvl w:ilvl="0" w:tplc="CA628B82">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2601CE6"/>
    <w:multiLevelType w:val="hybridMultilevel"/>
    <w:tmpl w:val="B2A2955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0"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6AF5930"/>
    <w:multiLevelType w:val="hybridMultilevel"/>
    <w:tmpl w:val="6F92CC48"/>
    <w:lvl w:ilvl="0" w:tplc="7C30C9F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8C16553"/>
    <w:multiLevelType w:val="hybridMultilevel"/>
    <w:tmpl w:val="ECB46B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D84630"/>
    <w:multiLevelType w:val="hybridMultilevel"/>
    <w:tmpl w:val="5434CC38"/>
    <w:lvl w:ilvl="0" w:tplc="FFFFFFFF">
      <w:start w:val="1"/>
      <w:numFmt w:val="lowerLetter"/>
      <w:lvlText w:val="%1)"/>
      <w:lvlJc w:val="left"/>
      <w:pPr>
        <w:ind w:left="720" w:hanging="360"/>
      </w:pPr>
      <w:rPr>
        <w:rFonts w:eastAsia="Calibri"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7A4598"/>
    <w:multiLevelType w:val="hybridMultilevel"/>
    <w:tmpl w:val="3F1C8F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D2D08F7"/>
    <w:multiLevelType w:val="hybridMultilevel"/>
    <w:tmpl w:val="0B7876BC"/>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E7D643F"/>
    <w:multiLevelType w:val="hybridMultilevel"/>
    <w:tmpl w:val="05222D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F14071F"/>
    <w:multiLevelType w:val="hybridMultilevel"/>
    <w:tmpl w:val="490260B4"/>
    <w:lvl w:ilvl="0" w:tplc="495A5A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94727363">
    <w:abstractNumId w:val="0"/>
  </w:num>
  <w:num w:numId="2" w16cid:durableId="2017346893">
    <w:abstractNumId w:val="28"/>
  </w:num>
  <w:num w:numId="3" w16cid:durableId="1133985819">
    <w:abstractNumId w:val="33"/>
  </w:num>
  <w:num w:numId="4" w16cid:durableId="1944724797">
    <w:abstractNumId w:val="34"/>
  </w:num>
  <w:num w:numId="5" w16cid:durableId="2101942881">
    <w:abstractNumId w:val="27"/>
  </w:num>
  <w:num w:numId="6" w16cid:durableId="840049081">
    <w:abstractNumId w:val="7"/>
  </w:num>
  <w:num w:numId="7" w16cid:durableId="1936283496">
    <w:abstractNumId w:val="23"/>
  </w:num>
  <w:num w:numId="8" w16cid:durableId="601842605">
    <w:abstractNumId w:val="40"/>
  </w:num>
  <w:num w:numId="9" w16cid:durableId="919869148">
    <w:abstractNumId w:val="44"/>
  </w:num>
  <w:num w:numId="10" w16cid:durableId="905380063">
    <w:abstractNumId w:val="8"/>
  </w:num>
  <w:num w:numId="11" w16cid:durableId="1700156996">
    <w:abstractNumId w:val="5"/>
  </w:num>
  <w:num w:numId="12" w16cid:durableId="1655641188">
    <w:abstractNumId w:val="24"/>
  </w:num>
  <w:num w:numId="13" w16cid:durableId="140120158">
    <w:abstractNumId w:val="25"/>
  </w:num>
  <w:num w:numId="14" w16cid:durableId="500655997">
    <w:abstractNumId w:val="48"/>
  </w:num>
  <w:num w:numId="15" w16cid:durableId="465776057">
    <w:abstractNumId w:val="36"/>
  </w:num>
  <w:num w:numId="16" w16cid:durableId="1086807152">
    <w:abstractNumId w:val="46"/>
  </w:num>
  <w:num w:numId="17" w16cid:durableId="870150357">
    <w:abstractNumId w:val="21"/>
  </w:num>
  <w:num w:numId="18" w16cid:durableId="915089304">
    <w:abstractNumId w:val="35"/>
  </w:num>
  <w:num w:numId="19" w16cid:durableId="1620913998">
    <w:abstractNumId w:val="19"/>
  </w:num>
  <w:num w:numId="20" w16cid:durableId="1100563261">
    <w:abstractNumId w:val="38"/>
  </w:num>
  <w:num w:numId="21" w16cid:durableId="1517497685">
    <w:abstractNumId w:val="39"/>
  </w:num>
  <w:num w:numId="22" w16cid:durableId="471944958">
    <w:abstractNumId w:val="13"/>
  </w:num>
  <w:num w:numId="23" w16cid:durableId="1044909998">
    <w:abstractNumId w:val="10"/>
  </w:num>
  <w:num w:numId="24" w16cid:durableId="871960517">
    <w:abstractNumId w:val="11"/>
  </w:num>
  <w:num w:numId="25" w16cid:durableId="1205363640">
    <w:abstractNumId w:val="14"/>
  </w:num>
  <w:num w:numId="26" w16cid:durableId="2040356131">
    <w:abstractNumId w:val="16"/>
  </w:num>
  <w:num w:numId="27" w16cid:durableId="367067516">
    <w:abstractNumId w:val="29"/>
  </w:num>
  <w:num w:numId="28" w16cid:durableId="926886053">
    <w:abstractNumId w:val="42"/>
  </w:num>
  <w:num w:numId="29" w16cid:durableId="1502698912">
    <w:abstractNumId w:val="3"/>
  </w:num>
  <w:num w:numId="30" w16cid:durableId="637883199">
    <w:abstractNumId w:val="47"/>
  </w:num>
  <w:num w:numId="31" w16cid:durableId="1133140529">
    <w:abstractNumId w:val="18"/>
  </w:num>
  <w:num w:numId="32" w16cid:durableId="1191606189">
    <w:abstractNumId w:val="30"/>
  </w:num>
  <w:num w:numId="33" w16cid:durableId="890268662">
    <w:abstractNumId w:val="6"/>
  </w:num>
  <w:num w:numId="34" w16cid:durableId="83653069">
    <w:abstractNumId w:val="41"/>
  </w:num>
  <w:num w:numId="35" w16cid:durableId="208804145">
    <w:abstractNumId w:val="4"/>
  </w:num>
  <w:num w:numId="36" w16cid:durableId="1309819105">
    <w:abstractNumId w:val="37"/>
  </w:num>
  <w:num w:numId="37" w16cid:durableId="1957908777">
    <w:abstractNumId w:val="9"/>
  </w:num>
  <w:num w:numId="38" w16cid:durableId="506485186">
    <w:abstractNumId w:val="12"/>
  </w:num>
  <w:num w:numId="39" w16cid:durableId="976959483">
    <w:abstractNumId w:val="31"/>
  </w:num>
  <w:num w:numId="40" w16cid:durableId="27033209">
    <w:abstractNumId w:val="32"/>
  </w:num>
  <w:num w:numId="41" w16cid:durableId="1306933645">
    <w:abstractNumId w:val="43"/>
  </w:num>
  <w:num w:numId="42" w16cid:durableId="1481389422">
    <w:abstractNumId w:val="49"/>
  </w:num>
  <w:num w:numId="43" w16cid:durableId="953290124">
    <w:abstractNumId w:val="15"/>
  </w:num>
  <w:num w:numId="44" w16cid:durableId="239486072">
    <w:abstractNumId w:val="45"/>
  </w:num>
  <w:num w:numId="45" w16cid:durableId="959144537">
    <w:abstractNumId w:val="20"/>
  </w:num>
  <w:num w:numId="46" w16cid:durableId="150610419">
    <w:abstractNumId w:val="17"/>
  </w:num>
  <w:num w:numId="47" w16cid:durableId="2077507662">
    <w:abstractNumId w:val="22"/>
  </w:num>
  <w:num w:numId="48" w16cid:durableId="19709091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2759F"/>
    <w:rsid w:val="00027C4B"/>
    <w:rsid w:val="00032578"/>
    <w:rsid w:val="00040EDF"/>
    <w:rsid w:val="000465AD"/>
    <w:rsid w:val="00055D07"/>
    <w:rsid w:val="000627BE"/>
    <w:rsid w:val="00065904"/>
    <w:rsid w:val="0006695A"/>
    <w:rsid w:val="000735D7"/>
    <w:rsid w:val="000779B6"/>
    <w:rsid w:val="0009431C"/>
    <w:rsid w:val="00096798"/>
    <w:rsid w:val="000A54B3"/>
    <w:rsid w:val="000C7C0A"/>
    <w:rsid w:val="000D0F76"/>
    <w:rsid w:val="000D3F36"/>
    <w:rsid w:val="000E089B"/>
    <w:rsid w:val="000E5A88"/>
    <w:rsid w:val="000E7177"/>
    <w:rsid w:val="000F63BC"/>
    <w:rsid w:val="001019B5"/>
    <w:rsid w:val="00103B9D"/>
    <w:rsid w:val="00103D11"/>
    <w:rsid w:val="00127516"/>
    <w:rsid w:val="00137430"/>
    <w:rsid w:val="00140FF5"/>
    <w:rsid w:val="001418B3"/>
    <w:rsid w:val="00142C70"/>
    <w:rsid w:val="00150193"/>
    <w:rsid w:val="00151312"/>
    <w:rsid w:val="00154879"/>
    <w:rsid w:val="00156F9F"/>
    <w:rsid w:val="00166D4D"/>
    <w:rsid w:val="00172256"/>
    <w:rsid w:val="00175C14"/>
    <w:rsid w:val="0018271D"/>
    <w:rsid w:val="0018365E"/>
    <w:rsid w:val="00194A98"/>
    <w:rsid w:val="001A3C19"/>
    <w:rsid w:val="001B1F1C"/>
    <w:rsid w:val="001B25BA"/>
    <w:rsid w:val="001B4B9B"/>
    <w:rsid w:val="001C155D"/>
    <w:rsid w:val="001C4DE3"/>
    <w:rsid w:val="001C6EA8"/>
    <w:rsid w:val="001E0313"/>
    <w:rsid w:val="001E3A9F"/>
    <w:rsid w:val="001F5643"/>
    <w:rsid w:val="00203696"/>
    <w:rsid w:val="0021327C"/>
    <w:rsid w:val="002139CC"/>
    <w:rsid w:val="00215678"/>
    <w:rsid w:val="00226679"/>
    <w:rsid w:val="0023632E"/>
    <w:rsid w:val="002374B7"/>
    <w:rsid w:val="00242C73"/>
    <w:rsid w:val="002431D1"/>
    <w:rsid w:val="00244E57"/>
    <w:rsid w:val="00245F7D"/>
    <w:rsid w:val="00247643"/>
    <w:rsid w:val="002512EB"/>
    <w:rsid w:val="00256EE5"/>
    <w:rsid w:val="00262054"/>
    <w:rsid w:val="00270A6F"/>
    <w:rsid w:val="00276A45"/>
    <w:rsid w:val="0029671B"/>
    <w:rsid w:val="002A1F69"/>
    <w:rsid w:val="002A6C16"/>
    <w:rsid w:val="002B0485"/>
    <w:rsid w:val="002B30B1"/>
    <w:rsid w:val="002B7AAD"/>
    <w:rsid w:val="002C15CA"/>
    <w:rsid w:val="002C1867"/>
    <w:rsid w:val="002C4D4B"/>
    <w:rsid w:val="002E5798"/>
    <w:rsid w:val="002F6806"/>
    <w:rsid w:val="00304D15"/>
    <w:rsid w:val="00312935"/>
    <w:rsid w:val="00323218"/>
    <w:rsid w:val="0032458A"/>
    <w:rsid w:val="0033185C"/>
    <w:rsid w:val="003516FE"/>
    <w:rsid w:val="00353C1B"/>
    <w:rsid w:val="00357C90"/>
    <w:rsid w:val="003637A1"/>
    <w:rsid w:val="003640CB"/>
    <w:rsid w:val="00373032"/>
    <w:rsid w:val="003816B9"/>
    <w:rsid w:val="003820BE"/>
    <w:rsid w:val="003907D1"/>
    <w:rsid w:val="003A385E"/>
    <w:rsid w:val="003A5B7D"/>
    <w:rsid w:val="003B0E1A"/>
    <w:rsid w:val="003B1D02"/>
    <w:rsid w:val="003B4BF9"/>
    <w:rsid w:val="003B4CA1"/>
    <w:rsid w:val="003F4770"/>
    <w:rsid w:val="00400103"/>
    <w:rsid w:val="00400AE5"/>
    <w:rsid w:val="00414E47"/>
    <w:rsid w:val="004234D8"/>
    <w:rsid w:val="00425307"/>
    <w:rsid w:val="00443AEF"/>
    <w:rsid w:val="00456660"/>
    <w:rsid w:val="00476F0E"/>
    <w:rsid w:val="00481F6A"/>
    <w:rsid w:val="00487ECF"/>
    <w:rsid w:val="00492D13"/>
    <w:rsid w:val="004950F5"/>
    <w:rsid w:val="00497817"/>
    <w:rsid w:val="004A6632"/>
    <w:rsid w:val="004A6CD8"/>
    <w:rsid w:val="004A7453"/>
    <w:rsid w:val="004B4D34"/>
    <w:rsid w:val="004B65B2"/>
    <w:rsid w:val="004C4698"/>
    <w:rsid w:val="004C5818"/>
    <w:rsid w:val="004C593D"/>
    <w:rsid w:val="004E1417"/>
    <w:rsid w:val="004E5F98"/>
    <w:rsid w:val="004F298C"/>
    <w:rsid w:val="004F34A2"/>
    <w:rsid w:val="0051474A"/>
    <w:rsid w:val="00516E1E"/>
    <w:rsid w:val="00520370"/>
    <w:rsid w:val="00523C05"/>
    <w:rsid w:val="00530839"/>
    <w:rsid w:val="00532E84"/>
    <w:rsid w:val="00534029"/>
    <w:rsid w:val="00534D67"/>
    <w:rsid w:val="00555484"/>
    <w:rsid w:val="005644D9"/>
    <w:rsid w:val="00567391"/>
    <w:rsid w:val="0058085B"/>
    <w:rsid w:val="00582EAF"/>
    <w:rsid w:val="00591EE6"/>
    <w:rsid w:val="00595A00"/>
    <w:rsid w:val="005A6D19"/>
    <w:rsid w:val="005B56FB"/>
    <w:rsid w:val="005B7E71"/>
    <w:rsid w:val="005D15D9"/>
    <w:rsid w:val="005D583C"/>
    <w:rsid w:val="005E1F6C"/>
    <w:rsid w:val="005F2B44"/>
    <w:rsid w:val="005F5D56"/>
    <w:rsid w:val="00606880"/>
    <w:rsid w:val="00610E5D"/>
    <w:rsid w:val="0061331C"/>
    <w:rsid w:val="006200E9"/>
    <w:rsid w:val="00621831"/>
    <w:rsid w:val="00623F56"/>
    <w:rsid w:val="00631A82"/>
    <w:rsid w:val="006372EE"/>
    <w:rsid w:val="006468CD"/>
    <w:rsid w:val="0065094E"/>
    <w:rsid w:val="00651DAC"/>
    <w:rsid w:val="00652650"/>
    <w:rsid w:val="00666F2C"/>
    <w:rsid w:val="00670BC8"/>
    <w:rsid w:val="00671ADF"/>
    <w:rsid w:val="0068521E"/>
    <w:rsid w:val="00690E59"/>
    <w:rsid w:val="0069378F"/>
    <w:rsid w:val="006A5E92"/>
    <w:rsid w:val="006B12E0"/>
    <w:rsid w:val="006B6A56"/>
    <w:rsid w:val="006D02B4"/>
    <w:rsid w:val="006D33E3"/>
    <w:rsid w:val="006E13D9"/>
    <w:rsid w:val="0070220C"/>
    <w:rsid w:val="007249C0"/>
    <w:rsid w:val="0073056B"/>
    <w:rsid w:val="00741677"/>
    <w:rsid w:val="00741FD7"/>
    <w:rsid w:val="007437FF"/>
    <w:rsid w:val="00751758"/>
    <w:rsid w:val="007535A8"/>
    <w:rsid w:val="00771F67"/>
    <w:rsid w:val="007725CF"/>
    <w:rsid w:val="00775C52"/>
    <w:rsid w:val="00782C28"/>
    <w:rsid w:val="00787DCC"/>
    <w:rsid w:val="00797706"/>
    <w:rsid w:val="007A02AF"/>
    <w:rsid w:val="007A3804"/>
    <w:rsid w:val="007A74C1"/>
    <w:rsid w:val="007B1CB3"/>
    <w:rsid w:val="007B47B1"/>
    <w:rsid w:val="007C1085"/>
    <w:rsid w:val="007C125E"/>
    <w:rsid w:val="007C794B"/>
    <w:rsid w:val="007D16DC"/>
    <w:rsid w:val="007D34C1"/>
    <w:rsid w:val="007E6F1B"/>
    <w:rsid w:val="007F624D"/>
    <w:rsid w:val="007F7429"/>
    <w:rsid w:val="007F7E07"/>
    <w:rsid w:val="008048D0"/>
    <w:rsid w:val="0081171C"/>
    <w:rsid w:val="00824BAD"/>
    <w:rsid w:val="00835162"/>
    <w:rsid w:val="00841F14"/>
    <w:rsid w:val="00853E88"/>
    <w:rsid w:val="00854770"/>
    <w:rsid w:val="00854BBD"/>
    <w:rsid w:val="00860FA7"/>
    <w:rsid w:val="00870FBC"/>
    <w:rsid w:val="008728BC"/>
    <w:rsid w:val="0087524B"/>
    <w:rsid w:val="00875538"/>
    <w:rsid w:val="00886419"/>
    <w:rsid w:val="008872D9"/>
    <w:rsid w:val="008A73F6"/>
    <w:rsid w:val="008B4EB6"/>
    <w:rsid w:val="008C29D2"/>
    <w:rsid w:val="008D6B4C"/>
    <w:rsid w:val="008F33F8"/>
    <w:rsid w:val="008F4AE7"/>
    <w:rsid w:val="008F76F2"/>
    <w:rsid w:val="008F7F67"/>
    <w:rsid w:val="00901DF8"/>
    <w:rsid w:val="00905E1D"/>
    <w:rsid w:val="00912953"/>
    <w:rsid w:val="009220F8"/>
    <w:rsid w:val="00923F01"/>
    <w:rsid w:val="00932B14"/>
    <w:rsid w:val="009412B7"/>
    <w:rsid w:val="009422CF"/>
    <w:rsid w:val="00943482"/>
    <w:rsid w:val="00945098"/>
    <w:rsid w:val="009502F3"/>
    <w:rsid w:val="00955785"/>
    <w:rsid w:val="00957C52"/>
    <w:rsid w:val="0096674D"/>
    <w:rsid w:val="0097029D"/>
    <w:rsid w:val="00972372"/>
    <w:rsid w:val="00987EBF"/>
    <w:rsid w:val="009907CD"/>
    <w:rsid w:val="009972FD"/>
    <w:rsid w:val="009A3E97"/>
    <w:rsid w:val="009C05E8"/>
    <w:rsid w:val="009C2EAB"/>
    <w:rsid w:val="009C550C"/>
    <w:rsid w:val="009E05B3"/>
    <w:rsid w:val="009F2146"/>
    <w:rsid w:val="009F3D9F"/>
    <w:rsid w:val="00A006BE"/>
    <w:rsid w:val="00A01490"/>
    <w:rsid w:val="00A050C1"/>
    <w:rsid w:val="00A14397"/>
    <w:rsid w:val="00A24472"/>
    <w:rsid w:val="00A276DD"/>
    <w:rsid w:val="00A27C30"/>
    <w:rsid w:val="00A358D9"/>
    <w:rsid w:val="00A35D00"/>
    <w:rsid w:val="00A35F9F"/>
    <w:rsid w:val="00A365D7"/>
    <w:rsid w:val="00A530DB"/>
    <w:rsid w:val="00A66DC0"/>
    <w:rsid w:val="00A735F1"/>
    <w:rsid w:val="00A90243"/>
    <w:rsid w:val="00A937DE"/>
    <w:rsid w:val="00AA45DC"/>
    <w:rsid w:val="00AB1F8D"/>
    <w:rsid w:val="00AC09E1"/>
    <w:rsid w:val="00AD68EB"/>
    <w:rsid w:val="00AE3A18"/>
    <w:rsid w:val="00AE42D0"/>
    <w:rsid w:val="00AE788F"/>
    <w:rsid w:val="00AF0727"/>
    <w:rsid w:val="00B0689B"/>
    <w:rsid w:val="00B07F6C"/>
    <w:rsid w:val="00B22259"/>
    <w:rsid w:val="00B26FF4"/>
    <w:rsid w:val="00B27CF0"/>
    <w:rsid w:val="00B32886"/>
    <w:rsid w:val="00B620D9"/>
    <w:rsid w:val="00B62797"/>
    <w:rsid w:val="00B80299"/>
    <w:rsid w:val="00B835CB"/>
    <w:rsid w:val="00B870E5"/>
    <w:rsid w:val="00B8791B"/>
    <w:rsid w:val="00B93E60"/>
    <w:rsid w:val="00BA3135"/>
    <w:rsid w:val="00BA39DB"/>
    <w:rsid w:val="00BB19C6"/>
    <w:rsid w:val="00BC1E5E"/>
    <w:rsid w:val="00BC2053"/>
    <w:rsid w:val="00BD23D0"/>
    <w:rsid w:val="00BD2CC9"/>
    <w:rsid w:val="00BD5740"/>
    <w:rsid w:val="00BD5F44"/>
    <w:rsid w:val="00BD7571"/>
    <w:rsid w:val="00BF1703"/>
    <w:rsid w:val="00BF3DF0"/>
    <w:rsid w:val="00BF6ED8"/>
    <w:rsid w:val="00C07661"/>
    <w:rsid w:val="00C25212"/>
    <w:rsid w:val="00C25A77"/>
    <w:rsid w:val="00C31206"/>
    <w:rsid w:val="00C508D6"/>
    <w:rsid w:val="00C541AA"/>
    <w:rsid w:val="00C61A5B"/>
    <w:rsid w:val="00C67BAC"/>
    <w:rsid w:val="00C72447"/>
    <w:rsid w:val="00C852E6"/>
    <w:rsid w:val="00C86CAC"/>
    <w:rsid w:val="00CA4943"/>
    <w:rsid w:val="00CC40FF"/>
    <w:rsid w:val="00CD4E5E"/>
    <w:rsid w:val="00CD77F8"/>
    <w:rsid w:val="00CE290A"/>
    <w:rsid w:val="00D03D08"/>
    <w:rsid w:val="00D0452E"/>
    <w:rsid w:val="00D1068C"/>
    <w:rsid w:val="00D16ECC"/>
    <w:rsid w:val="00D502EF"/>
    <w:rsid w:val="00D51432"/>
    <w:rsid w:val="00D65868"/>
    <w:rsid w:val="00D847CE"/>
    <w:rsid w:val="00D87B06"/>
    <w:rsid w:val="00D9032B"/>
    <w:rsid w:val="00D97558"/>
    <w:rsid w:val="00DA3CD3"/>
    <w:rsid w:val="00DB438C"/>
    <w:rsid w:val="00DB7038"/>
    <w:rsid w:val="00DC6E15"/>
    <w:rsid w:val="00DD4764"/>
    <w:rsid w:val="00DE0379"/>
    <w:rsid w:val="00DE2AC2"/>
    <w:rsid w:val="00DE602D"/>
    <w:rsid w:val="00DF3067"/>
    <w:rsid w:val="00DF4A32"/>
    <w:rsid w:val="00E05FF3"/>
    <w:rsid w:val="00E12E3B"/>
    <w:rsid w:val="00E16D3F"/>
    <w:rsid w:val="00E2703C"/>
    <w:rsid w:val="00E3613F"/>
    <w:rsid w:val="00E43975"/>
    <w:rsid w:val="00E52200"/>
    <w:rsid w:val="00E52836"/>
    <w:rsid w:val="00E52C3C"/>
    <w:rsid w:val="00E55F91"/>
    <w:rsid w:val="00E56964"/>
    <w:rsid w:val="00E60263"/>
    <w:rsid w:val="00E63591"/>
    <w:rsid w:val="00E6777B"/>
    <w:rsid w:val="00E70A13"/>
    <w:rsid w:val="00E73034"/>
    <w:rsid w:val="00E75D2B"/>
    <w:rsid w:val="00E813D7"/>
    <w:rsid w:val="00EA0370"/>
    <w:rsid w:val="00EA689E"/>
    <w:rsid w:val="00EB08B5"/>
    <w:rsid w:val="00EC4236"/>
    <w:rsid w:val="00ED2DE8"/>
    <w:rsid w:val="00ED6998"/>
    <w:rsid w:val="00EE497C"/>
    <w:rsid w:val="00EF0BE3"/>
    <w:rsid w:val="00F00C55"/>
    <w:rsid w:val="00F00D6A"/>
    <w:rsid w:val="00F0573E"/>
    <w:rsid w:val="00F07125"/>
    <w:rsid w:val="00F137FD"/>
    <w:rsid w:val="00F1605E"/>
    <w:rsid w:val="00F2202A"/>
    <w:rsid w:val="00F25BFF"/>
    <w:rsid w:val="00F26A1D"/>
    <w:rsid w:val="00F67F22"/>
    <w:rsid w:val="00F76B9C"/>
    <w:rsid w:val="00F76DDD"/>
    <w:rsid w:val="00F95E6B"/>
    <w:rsid w:val="00FA4F1A"/>
    <w:rsid w:val="00FB1090"/>
    <w:rsid w:val="00FC55EB"/>
    <w:rsid w:val="00FC65A7"/>
    <w:rsid w:val="00FD0A9C"/>
    <w:rsid w:val="00FD30F7"/>
    <w:rsid w:val="00FD64B9"/>
    <w:rsid w:val="00FE0BD8"/>
    <w:rsid w:val="00FF3DB9"/>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FrspaiereCaracter">
    <w:name w:val="Fără spațiere Caracter"/>
    <w:link w:val="Frspaiere"/>
    <w:uiPriority w:val="1"/>
    <w:locked/>
    <w:rsid w:val="00841F14"/>
    <w:rPr>
      <w:rFonts w:ascii="Calibri" w:eastAsia="Times New Roman" w:hAnsi="Calibri" w:cs="Times New Roman"/>
      <w:lang w:val="ro-RO" w:eastAsia="ar-SA"/>
    </w:rPr>
  </w:style>
  <w:style w:type="character" w:customStyle="1" w:styleId="salnttl">
    <w:name w:val="s_aln_ttl"/>
    <w:basedOn w:val="Fontdeparagrafimplicit"/>
    <w:rsid w:val="0004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7570">
      <w:bodyDiv w:val="1"/>
      <w:marLeft w:val="0"/>
      <w:marRight w:val="0"/>
      <w:marTop w:val="0"/>
      <w:marBottom w:val="0"/>
      <w:divBdr>
        <w:top w:val="none" w:sz="0" w:space="0" w:color="auto"/>
        <w:left w:val="none" w:sz="0" w:space="0" w:color="auto"/>
        <w:bottom w:val="none" w:sz="0" w:space="0" w:color="auto"/>
        <w:right w:val="none" w:sz="0" w:space="0" w:color="auto"/>
      </w:divBdr>
      <w:divsChild>
        <w:div w:id="1558004458">
          <w:marLeft w:val="0"/>
          <w:marRight w:val="0"/>
          <w:marTop w:val="0"/>
          <w:marBottom w:val="0"/>
          <w:divBdr>
            <w:top w:val="none" w:sz="0" w:space="0" w:color="auto"/>
            <w:left w:val="none" w:sz="0" w:space="0" w:color="auto"/>
            <w:bottom w:val="none" w:sz="0" w:space="0" w:color="auto"/>
            <w:right w:val="none" w:sz="0" w:space="0" w:color="auto"/>
          </w:divBdr>
          <w:divsChild>
            <w:div w:id="1466199865">
              <w:marLeft w:val="0"/>
              <w:marRight w:val="0"/>
              <w:marTop w:val="0"/>
              <w:marBottom w:val="0"/>
              <w:divBdr>
                <w:top w:val="none" w:sz="0" w:space="0" w:color="auto"/>
                <w:left w:val="none" w:sz="0" w:space="0" w:color="auto"/>
                <w:bottom w:val="none" w:sz="0" w:space="0" w:color="auto"/>
                <w:right w:val="none" w:sz="0" w:space="0" w:color="auto"/>
              </w:divBdr>
              <w:divsChild>
                <w:div w:id="687147748">
                  <w:marLeft w:val="0"/>
                  <w:marRight w:val="0"/>
                  <w:marTop w:val="0"/>
                  <w:marBottom w:val="0"/>
                  <w:divBdr>
                    <w:top w:val="none" w:sz="0" w:space="0" w:color="auto"/>
                    <w:left w:val="none" w:sz="0" w:space="0" w:color="auto"/>
                    <w:bottom w:val="none" w:sz="0" w:space="0" w:color="auto"/>
                    <w:right w:val="none" w:sz="0" w:space="0" w:color="auto"/>
                  </w:divBdr>
                  <w:divsChild>
                    <w:div w:id="2133739880">
                      <w:marLeft w:val="0"/>
                      <w:marRight w:val="0"/>
                      <w:marTop w:val="0"/>
                      <w:marBottom w:val="0"/>
                      <w:divBdr>
                        <w:top w:val="none" w:sz="0" w:space="0" w:color="auto"/>
                        <w:left w:val="none" w:sz="0" w:space="0" w:color="auto"/>
                        <w:bottom w:val="none" w:sz="0" w:space="0" w:color="auto"/>
                        <w:right w:val="none" w:sz="0" w:space="0" w:color="auto"/>
                      </w:divBdr>
                    </w:div>
                    <w:div w:id="934091569">
                      <w:marLeft w:val="0"/>
                      <w:marRight w:val="0"/>
                      <w:marTop w:val="0"/>
                      <w:marBottom w:val="0"/>
                      <w:divBdr>
                        <w:top w:val="none" w:sz="0" w:space="0" w:color="auto"/>
                        <w:left w:val="none" w:sz="0" w:space="0" w:color="auto"/>
                        <w:bottom w:val="none" w:sz="0" w:space="0" w:color="auto"/>
                        <w:right w:val="none" w:sz="0" w:space="0" w:color="auto"/>
                      </w:divBdr>
                    </w:div>
                    <w:div w:id="6865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4379">
              <w:marLeft w:val="0"/>
              <w:marRight w:val="0"/>
              <w:marTop w:val="0"/>
              <w:marBottom w:val="0"/>
              <w:divBdr>
                <w:top w:val="none" w:sz="0" w:space="0" w:color="auto"/>
                <w:left w:val="none" w:sz="0" w:space="0" w:color="auto"/>
                <w:bottom w:val="none" w:sz="0" w:space="0" w:color="auto"/>
                <w:right w:val="none" w:sz="0" w:space="0" w:color="auto"/>
              </w:divBdr>
              <w:divsChild>
                <w:div w:id="1891376635">
                  <w:marLeft w:val="0"/>
                  <w:marRight w:val="0"/>
                  <w:marTop w:val="0"/>
                  <w:marBottom w:val="0"/>
                  <w:divBdr>
                    <w:top w:val="none" w:sz="0" w:space="0" w:color="auto"/>
                    <w:left w:val="none" w:sz="0" w:space="0" w:color="auto"/>
                    <w:bottom w:val="none" w:sz="0" w:space="0" w:color="auto"/>
                    <w:right w:val="none" w:sz="0" w:space="0" w:color="auto"/>
                  </w:divBdr>
                  <w:divsChild>
                    <w:div w:id="2059165243">
                      <w:marLeft w:val="0"/>
                      <w:marRight w:val="0"/>
                      <w:marTop w:val="0"/>
                      <w:marBottom w:val="0"/>
                      <w:divBdr>
                        <w:top w:val="none" w:sz="0" w:space="0" w:color="auto"/>
                        <w:left w:val="none" w:sz="0" w:space="0" w:color="auto"/>
                        <w:bottom w:val="none" w:sz="0" w:space="0" w:color="auto"/>
                        <w:right w:val="none" w:sz="0" w:space="0" w:color="auto"/>
                      </w:divBdr>
                    </w:div>
                    <w:div w:id="835732586">
                      <w:marLeft w:val="0"/>
                      <w:marRight w:val="0"/>
                      <w:marTop w:val="0"/>
                      <w:marBottom w:val="0"/>
                      <w:divBdr>
                        <w:top w:val="none" w:sz="0" w:space="0" w:color="auto"/>
                        <w:left w:val="none" w:sz="0" w:space="0" w:color="auto"/>
                        <w:bottom w:val="none" w:sz="0" w:space="0" w:color="auto"/>
                        <w:right w:val="none" w:sz="0" w:space="0" w:color="auto"/>
                      </w:divBdr>
                    </w:div>
                    <w:div w:id="550652816">
                      <w:marLeft w:val="0"/>
                      <w:marRight w:val="0"/>
                      <w:marTop w:val="0"/>
                      <w:marBottom w:val="0"/>
                      <w:divBdr>
                        <w:top w:val="none" w:sz="0" w:space="0" w:color="auto"/>
                        <w:left w:val="none" w:sz="0" w:space="0" w:color="auto"/>
                        <w:bottom w:val="none" w:sz="0" w:space="0" w:color="auto"/>
                        <w:right w:val="none" w:sz="0" w:space="0" w:color="auto"/>
                      </w:divBdr>
                    </w:div>
                    <w:div w:id="1634674523">
                      <w:marLeft w:val="0"/>
                      <w:marRight w:val="0"/>
                      <w:marTop w:val="0"/>
                      <w:marBottom w:val="0"/>
                      <w:divBdr>
                        <w:top w:val="none" w:sz="0" w:space="0" w:color="auto"/>
                        <w:left w:val="none" w:sz="0" w:space="0" w:color="auto"/>
                        <w:bottom w:val="none" w:sz="0" w:space="0" w:color="auto"/>
                        <w:right w:val="none" w:sz="0" w:space="0" w:color="auto"/>
                      </w:divBdr>
                    </w:div>
                    <w:div w:id="1527671501">
                      <w:marLeft w:val="0"/>
                      <w:marRight w:val="0"/>
                      <w:marTop w:val="0"/>
                      <w:marBottom w:val="0"/>
                      <w:divBdr>
                        <w:top w:val="none" w:sz="0" w:space="0" w:color="auto"/>
                        <w:left w:val="none" w:sz="0" w:space="0" w:color="auto"/>
                        <w:bottom w:val="none" w:sz="0" w:space="0" w:color="auto"/>
                        <w:right w:val="none" w:sz="0" w:space="0" w:color="auto"/>
                      </w:divBdr>
                    </w:div>
                  </w:divsChild>
                </w:div>
                <w:div w:id="1153376937">
                  <w:marLeft w:val="0"/>
                  <w:marRight w:val="0"/>
                  <w:marTop w:val="0"/>
                  <w:marBottom w:val="0"/>
                  <w:divBdr>
                    <w:top w:val="none" w:sz="0" w:space="0" w:color="auto"/>
                    <w:left w:val="none" w:sz="0" w:space="0" w:color="auto"/>
                    <w:bottom w:val="none" w:sz="0" w:space="0" w:color="auto"/>
                    <w:right w:val="none" w:sz="0" w:space="0" w:color="auto"/>
                  </w:divBdr>
                </w:div>
              </w:divsChild>
            </w:div>
            <w:div w:id="487406805">
              <w:marLeft w:val="0"/>
              <w:marRight w:val="0"/>
              <w:marTop w:val="0"/>
              <w:marBottom w:val="0"/>
              <w:divBdr>
                <w:top w:val="none" w:sz="0" w:space="0" w:color="auto"/>
                <w:left w:val="none" w:sz="0" w:space="0" w:color="auto"/>
                <w:bottom w:val="none" w:sz="0" w:space="0" w:color="auto"/>
                <w:right w:val="none" w:sz="0" w:space="0" w:color="auto"/>
              </w:divBdr>
              <w:divsChild>
                <w:div w:id="2072382510">
                  <w:marLeft w:val="0"/>
                  <w:marRight w:val="0"/>
                  <w:marTop w:val="0"/>
                  <w:marBottom w:val="0"/>
                  <w:divBdr>
                    <w:top w:val="none" w:sz="0" w:space="0" w:color="auto"/>
                    <w:left w:val="none" w:sz="0" w:space="0" w:color="auto"/>
                    <w:bottom w:val="none" w:sz="0" w:space="0" w:color="auto"/>
                    <w:right w:val="none" w:sz="0" w:space="0" w:color="auto"/>
                  </w:divBdr>
                </w:div>
                <w:div w:id="1531261741">
                  <w:marLeft w:val="0"/>
                  <w:marRight w:val="0"/>
                  <w:marTop w:val="0"/>
                  <w:marBottom w:val="0"/>
                  <w:divBdr>
                    <w:top w:val="none" w:sz="0" w:space="0" w:color="auto"/>
                    <w:left w:val="none" w:sz="0" w:space="0" w:color="auto"/>
                    <w:bottom w:val="none" w:sz="0" w:space="0" w:color="auto"/>
                    <w:right w:val="none" w:sz="0" w:space="0" w:color="auto"/>
                  </w:divBdr>
                </w:div>
                <w:div w:id="1401714207">
                  <w:marLeft w:val="0"/>
                  <w:marRight w:val="0"/>
                  <w:marTop w:val="0"/>
                  <w:marBottom w:val="0"/>
                  <w:divBdr>
                    <w:top w:val="none" w:sz="0" w:space="0" w:color="auto"/>
                    <w:left w:val="none" w:sz="0" w:space="0" w:color="auto"/>
                    <w:bottom w:val="none" w:sz="0" w:space="0" w:color="auto"/>
                    <w:right w:val="none" w:sz="0" w:space="0" w:color="auto"/>
                  </w:divBdr>
                  <w:divsChild>
                    <w:div w:id="1833525039">
                      <w:marLeft w:val="0"/>
                      <w:marRight w:val="0"/>
                      <w:marTop w:val="0"/>
                      <w:marBottom w:val="0"/>
                      <w:divBdr>
                        <w:top w:val="none" w:sz="0" w:space="0" w:color="auto"/>
                        <w:left w:val="none" w:sz="0" w:space="0" w:color="auto"/>
                        <w:bottom w:val="none" w:sz="0" w:space="0" w:color="auto"/>
                        <w:right w:val="none" w:sz="0" w:space="0" w:color="auto"/>
                      </w:divBdr>
                    </w:div>
                    <w:div w:id="797602999">
                      <w:marLeft w:val="0"/>
                      <w:marRight w:val="0"/>
                      <w:marTop w:val="0"/>
                      <w:marBottom w:val="0"/>
                      <w:divBdr>
                        <w:top w:val="none" w:sz="0" w:space="0" w:color="auto"/>
                        <w:left w:val="none" w:sz="0" w:space="0" w:color="auto"/>
                        <w:bottom w:val="none" w:sz="0" w:space="0" w:color="auto"/>
                        <w:right w:val="none" w:sz="0" w:space="0" w:color="auto"/>
                      </w:divBdr>
                    </w:div>
                    <w:div w:id="1003706576">
                      <w:marLeft w:val="0"/>
                      <w:marRight w:val="0"/>
                      <w:marTop w:val="0"/>
                      <w:marBottom w:val="0"/>
                      <w:divBdr>
                        <w:top w:val="none" w:sz="0" w:space="0" w:color="auto"/>
                        <w:left w:val="none" w:sz="0" w:space="0" w:color="auto"/>
                        <w:bottom w:val="none" w:sz="0" w:space="0" w:color="auto"/>
                        <w:right w:val="none" w:sz="0" w:space="0" w:color="auto"/>
                      </w:divBdr>
                    </w:div>
                    <w:div w:id="1096906298">
                      <w:marLeft w:val="0"/>
                      <w:marRight w:val="0"/>
                      <w:marTop w:val="0"/>
                      <w:marBottom w:val="0"/>
                      <w:divBdr>
                        <w:top w:val="none" w:sz="0" w:space="0" w:color="auto"/>
                        <w:left w:val="none" w:sz="0" w:space="0" w:color="auto"/>
                        <w:bottom w:val="none" w:sz="0" w:space="0" w:color="auto"/>
                        <w:right w:val="none" w:sz="0" w:space="0" w:color="auto"/>
                      </w:divBdr>
                    </w:div>
                    <w:div w:id="7719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4851944">
      <w:bodyDiv w:val="1"/>
      <w:marLeft w:val="0"/>
      <w:marRight w:val="0"/>
      <w:marTop w:val="0"/>
      <w:marBottom w:val="0"/>
      <w:divBdr>
        <w:top w:val="none" w:sz="0" w:space="0" w:color="auto"/>
        <w:left w:val="none" w:sz="0" w:space="0" w:color="auto"/>
        <w:bottom w:val="none" w:sz="0" w:space="0" w:color="auto"/>
        <w:right w:val="none" w:sz="0" w:space="0" w:color="auto"/>
      </w:divBdr>
      <w:divsChild>
        <w:div w:id="174928887">
          <w:marLeft w:val="0"/>
          <w:marRight w:val="0"/>
          <w:marTop w:val="0"/>
          <w:marBottom w:val="0"/>
          <w:divBdr>
            <w:top w:val="none" w:sz="0" w:space="0" w:color="auto"/>
            <w:left w:val="none" w:sz="0" w:space="0" w:color="auto"/>
            <w:bottom w:val="none" w:sz="0" w:space="0" w:color="auto"/>
            <w:right w:val="none" w:sz="0" w:space="0" w:color="auto"/>
          </w:divBdr>
        </w:div>
      </w:divsChild>
    </w:div>
    <w:div w:id="671879277">
      <w:bodyDiv w:val="1"/>
      <w:marLeft w:val="0"/>
      <w:marRight w:val="0"/>
      <w:marTop w:val="0"/>
      <w:marBottom w:val="0"/>
      <w:divBdr>
        <w:top w:val="none" w:sz="0" w:space="0" w:color="auto"/>
        <w:left w:val="none" w:sz="0" w:space="0" w:color="auto"/>
        <w:bottom w:val="none" w:sz="0" w:space="0" w:color="auto"/>
        <w:right w:val="none" w:sz="0" w:space="0" w:color="auto"/>
      </w:divBdr>
      <w:divsChild>
        <w:div w:id="1876313617">
          <w:marLeft w:val="0"/>
          <w:marRight w:val="0"/>
          <w:marTop w:val="0"/>
          <w:marBottom w:val="0"/>
          <w:divBdr>
            <w:top w:val="none" w:sz="0" w:space="0" w:color="auto"/>
            <w:left w:val="none" w:sz="0" w:space="0" w:color="auto"/>
            <w:bottom w:val="none" w:sz="0" w:space="0" w:color="auto"/>
            <w:right w:val="none" w:sz="0" w:space="0" w:color="auto"/>
          </w:divBdr>
        </w:div>
      </w:divsChild>
    </w:div>
    <w:div w:id="1032078342">
      <w:bodyDiv w:val="1"/>
      <w:marLeft w:val="0"/>
      <w:marRight w:val="0"/>
      <w:marTop w:val="0"/>
      <w:marBottom w:val="0"/>
      <w:divBdr>
        <w:top w:val="none" w:sz="0" w:space="0" w:color="auto"/>
        <w:left w:val="none" w:sz="0" w:space="0" w:color="auto"/>
        <w:bottom w:val="none" w:sz="0" w:space="0" w:color="auto"/>
        <w:right w:val="none" w:sz="0" w:space="0" w:color="auto"/>
      </w:divBdr>
      <w:divsChild>
        <w:div w:id="2094819841">
          <w:marLeft w:val="0"/>
          <w:marRight w:val="0"/>
          <w:marTop w:val="0"/>
          <w:marBottom w:val="0"/>
          <w:divBdr>
            <w:top w:val="none" w:sz="0" w:space="0" w:color="auto"/>
            <w:left w:val="none" w:sz="0" w:space="0" w:color="auto"/>
            <w:bottom w:val="none" w:sz="0" w:space="0" w:color="auto"/>
            <w:right w:val="none" w:sz="0" w:space="0" w:color="auto"/>
          </w:divBdr>
          <w:divsChild>
            <w:div w:id="1234122607">
              <w:marLeft w:val="0"/>
              <w:marRight w:val="0"/>
              <w:marTop w:val="0"/>
              <w:marBottom w:val="0"/>
              <w:divBdr>
                <w:top w:val="none" w:sz="0" w:space="0" w:color="auto"/>
                <w:left w:val="none" w:sz="0" w:space="0" w:color="auto"/>
                <w:bottom w:val="none" w:sz="0" w:space="0" w:color="auto"/>
                <w:right w:val="none" w:sz="0" w:space="0" w:color="auto"/>
              </w:divBdr>
              <w:divsChild>
                <w:div w:id="1440027119">
                  <w:marLeft w:val="0"/>
                  <w:marRight w:val="0"/>
                  <w:marTop w:val="0"/>
                  <w:marBottom w:val="0"/>
                  <w:divBdr>
                    <w:top w:val="none" w:sz="0" w:space="0" w:color="auto"/>
                    <w:left w:val="none" w:sz="0" w:space="0" w:color="auto"/>
                    <w:bottom w:val="none" w:sz="0" w:space="0" w:color="auto"/>
                    <w:right w:val="none" w:sz="0" w:space="0" w:color="auto"/>
                  </w:divBdr>
                </w:div>
                <w:div w:id="2015839720">
                  <w:marLeft w:val="0"/>
                  <w:marRight w:val="0"/>
                  <w:marTop w:val="0"/>
                  <w:marBottom w:val="0"/>
                  <w:divBdr>
                    <w:top w:val="none" w:sz="0" w:space="0" w:color="auto"/>
                    <w:left w:val="none" w:sz="0" w:space="0" w:color="auto"/>
                    <w:bottom w:val="none" w:sz="0" w:space="0" w:color="auto"/>
                    <w:right w:val="none" w:sz="0" w:space="0" w:color="auto"/>
                  </w:divBdr>
                </w:div>
                <w:div w:id="2052030364">
                  <w:marLeft w:val="0"/>
                  <w:marRight w:val="0"/>
                  <w:marTop w:val="0"/>
                  <w:marBottom w:val="0"/>
                  <w:divBdr>
                    <w:top w:val="none" w:sz="0" w:space="0" w:color="auto"/>
                    <w:left w:val="none" w:sz="0" w:space="0" w:color="auto"/>
                    <w:bottom w:val="none" w:sz="0" w:space="0" w:color="auto"/>
                    <w:right w:val="none" w:sz="0" w:space="0" w:color="auto"/>
                  </w:divBdr>
                </w:div>
                <w:div w:id="1144615586">
                  <w:marLeft w:val="0"/>
                  <w:marRight w:val="0"/>
                  <w:marTop w:val="0"/>
                  <w:marBottom w:val="0"/>
                  <w:divBdr>
                    <w:top w:val="none" w:sz="0" w:space="0" w:color="auto"/>
                    <w:left w:val="none" w:sz="0" w:space="0" w:color="auto"/>
                    <w:bottom w:val="none" w:sz="0" w:space="0" w:color="auto"/>
                    <w:right w:val="none" w:sz="0" w:space="0" w:color="auto"/>
                  </w:divBdr>
                </w:div>
              </w:divsChild>
            </w:div>
            <w:div w:id="6056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65536194">
      <w:bodyDiv w:val="1"/>
      <w:marLeft w:val="0"/>
      <w:marRight w:val="0"/>
      <w:marTop w:val="0"/>
      <w:marBottom w:val="0"/>
      <w:divBdr>
        <w:top w:val="none" w:sz="0" w:space="0" w:color="auto"/>
        <w:left w:val="none" w:sz="0" w:space="0" w:color="auto"/>
        <w:bottom w:val="none" w:sz="0" w:space="0" w:color="auto"/>
        <w:right w:val="none" w:sz="0" w:space="0" w:color="auto"/>
      </w:divBdr>
      <w:divsChild>
        <w:div w:id="1925727789">
          <w:marLeft w:val="0"/>
          <w:marRight w:val="0"/>
          <w:marTop w:val="0"/>
          <w:marBottom w:val="0"/>
          <w:divBdr>
            <w:top w:val="none" w:sz="0" w:space="0" w:color="auto"/>
            <w:left w:val="none" w:sz="0" w:space="0" w:color="auto"/>
            <w:bottom w:val="none" w:sz="0" w:space="0" w:color="auto"/>
            <w:right w:val="none" w:sz="0" w:space="0" w:color="auto"/>
          </w:divBdr>
          <w:divsChild>
            <w:div w:id="2031104188">
              <w:marLeft w:val="0"/>
              <w:marRight w:val="0"/>
              <w:marTop w:val="0"/>
              <w:marBottom w:val="0"/>
              <w:divBdr>
                <w:top w:val="none" w:sz="0" w:space="0" w:color="auto"/>
                <w:left w:val="none" w:sz="0" w:space="0" w:color="auto"/>
                <w:bottom w:val="none" w:sz="0" w:space="0" w:color="auto"/>
                <w:right w:val="none" w:sz="0" w:space="0" w:color="auto"/>
              </w:divBdr>
            </w:div>
            <w:div w:id="591158035">
              <w:marLeft w:val="0"/>
              <w:marRight w:val="0"/>
              <w:marTop w:val="0"/>
              <w:marBottom w:val="0"/>
              <w:divBdr>
                <w:top w:val="none" w:sz="0" w:space="0" w:color="auto"/>
                <w:left w:val="none" w:sz="0" w:space="0" w:color="auto"/>
                <w:bottom w:val="none" w:sz="0" w:space="0" w:color="auto"/>
                <w:right w:val="none" w:sz="0" w:space="0" w:color="auto"/>
              </w:divBdr>
            </w:div>
            <w:div w:id="544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7760">
      <w:bodyDiv w:val="1"/>
      <w:marLeft w:val="0"/>
      <w:marRight w:val="0"/>
      <w:marTop w:val="0"/>
      <w:marBottom w:val="0"/>
      <w:divBdr>
        <w:top w:val="none" w:sz="0" w:space="0" w:color="auto"/>
        <w:left w:val="none" w:sz="0" w:space="0" w:color="auto"/>
        <w:bottom w:val="none" w:sz="0" w:space="0" w:color="auto"/>
        <w:right w:val="none" w:sz="0" w:space="0" w:color="auto"/>
      </w:divBdr>
      <w:divsChild>
        <w:div w:id="174609939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3001514">
      <w:bodyDiv w:val="1"/>
      <w:marLeft w:val="0"/>
      <w:marRight w:val="0"/>
      <w:marTop w:val="0"/>
      <w:marBottom w:val="0"/>
      <w:divBdr>
        <w:top w:val="none" w:sz="0" w:space="0" w:color="auto"/>
        <w:left w:val="none" w:sz="0" w:space="0" w:color="auto"/>
        <w:bottom w:val="none" w:sz="0" w:space="0" w:color="auto"/>
        <w:right w:val="none" w:sz="0" w:space="0" w:color="auto"/>
      </w:divBdr>
      <w:divsChild>
        <w:div w:id="1687173027">
          <w:marLeft w:val="0"/>
          <w:marRight w:val="0"/>
          <w:marTop w:val="0"/>
          <w:marBottom w:val="0"/>
          <w:divBdr>
            <w:top w:val="none" w:sz="0" w:space="0" w:color="auto"/>
            <w:left w:val="none" w:sz="0" w:space="0" w:color="auto"/>
            <w:bottom w:val="none" w:sz="0" w:space="0" w:color="auto"/>
            <w:right w:val="none" w:sz="0" w:space="0" w:color="auto"/>
          </w:divBdr>
        </w:div>
      </w:divsChild>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8</Pages>
  <Words>3386</Words>
  <Characters>19643</Characters>
  <Application>Microsoft Office Word</Application>
  <DocSecurity>0</DocSecurity>
  <Lines>163</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2024-04-22T12:53:00Z</cp:lastPrinted>
  <dcterms:created xsi:type="dcterms:W3CDTF">2024-04-08T07:25:00Z</dcterms:created>
  <dcterms:modified xsi:type="dcterms:W3CDTF">2024-04-24T09:59:00Z</dcterms:modified>
</cp:coreProperties>
</file>