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52E0D" w14:textId="13FCFA1D" w:rsidR="0063785B" w:rsidRPr="004A50B3" w:rsidRDefault="004A50B3" w:rsidP="004A50B3">
      <w:pPr>
        <w:pStyle w:val="Heading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 xml:space="preserve">     </w:t>
      </w:r>
      <w:r w:rsidR="0063785B" w:rsidRPr="004A50B3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54747E11" w14:textId="6F78EA14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JUDEŢUL CLUJ                                                   </w:t>
      </w:r>
    </w:p>
    <w:p w14:paraId="141527BF" w14:textId="7C60C96B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CONSILIUL JUDEŢEAN</w:t>
      </w:r>
    </w:p>
    <w:p w14:paraId="19417C40" w14:textId="382F0E9F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            </w:t>
      </w:r>
    </w:p>
    <w:p w14:paraId="00485C20" w14:textId="77777777" w:rsidR="0063785B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619027CC" w14:textId="77777777" w:rsidR="00A30C14" w:rsidRDefault="00A30C14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10E03FC1" w14:textId="77777777" w:rsidR="00A30C14" w:rsidRPr="004A50B3" w:rsidRDefault="00A30C14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7302E5EE" w14:textId="32D27282" w:rsidR="0063785B" w:rsidRDefault="0063785B" w:rsidP="0063785B">
      <w:pPr>
        <w:pStyle w:val="Heading3"/>
        <w:rPr>
          <w:rFonts w:ascii="Montserrat" w:hAnsi="Montserrat"/>
          <w:sz w:val="22"/>
          <w:szCs w:val="22"/>
        </w:rPr>
      </w:pPr>
      <w:r w:rsidRPr="004A50B3">
        <w:rPr>
          <w:rFonts w:ascii="Montserrat" w:hAnsi="Montserrat"/>
          <w:sz w:val="22"/>
          <w:szCs w:val="22"/>
        </w:rPr>
        <w:t xml:space="preserve">A N U N Ţ </w:t>
      </w:r>
    </w:p>
    <w:p w14:paraId="4E7FB33A" w14:textId="77777777" w:rsidR="004A50B3" w:rsidRPr="004A50B3" w:rsidRDefault="004A50B3" w:rsidP="004A50B3">
      <w:pPr>
        <w:rPr>
          <w:lang w:eastAsia="ro-RO"/>
        </w:rPr>
      </w:pPr>
    </w:p>
    <w:p w14:paraId="1DE29187" w14:textId="77777777" w:rsidR="006066F0" w:rsidRDefault="006066F0" w:rsidP="006066F0">
      <w:pPr>
        <w:rPr>
          <w:rFonts w:ascii="Montserrat Light" w:hAnsi="Montserrat Light"/>
          <w:sz w:val="22"/>
          <w:szCs w:val="22"/>
        </w:rPr>
      </w:pPr>
    </w:p>
    <w:p w14:paraId="17F59EAB" w14:textId="77777777" w:rsidR="006066F0" w:rsidRPr="004A50B3" w:rsidRDefault="006066F0" w:rsidP="006066F0">
      <w:pPr>
        <w:rPr>
          <w:rFonts w:ascii="Montserrat Light" w:hAnsi="Montserrat Light"/>
          <w:sz w:val="22"/>
          <w:szCs w:val="22"/>
        </w:rPr>
      </w:pPr>
    </w:p>
    <w:p w14:paraId="44D4C98E" w14:textId="42D4C967" w:rsidR="006066F0" w:rsidRPr="004A50B3" w:rsidRDefault="006066F0" w:rsidP="006066F0">
      <w:pPr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În urma etapei </w:t>
      </w:r>
      <w:r>
        <w:rPr>
          <w:rFonts w:ascii="Montserrat Light" w:hAnsi="Montserrat Light"/>
          <w:b w:val="0"/>
          <w:color w:val="000000"/>
          <w:sz w:val="22"/>
          <w:szCs w:val="22"/>
        </w:rPr>
        <w:t>de verificare a eligibilității candidaților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pentru examenul de promovare în grad profesional organizat în data de </w:t>
      </w:r>
      <w:r w:rsidR="00E017E8">
        <w:rPr>
          <w:rFonts w:ascii="Montserrat Light" w:hAnsi="Montserrat Light"/>
          <w:bCs w:val="0"/>
          <w:color w:val="000000"/>
          <w:sz w:val="22"/>
          <w:szCs w:val="22"/>
        </w:rPr>
        <w:t>28.05</w:t>
      </w:r>
      <w:r w:rsidRPr="005C5FCC">
        <w:rPr>
          <w:rFonts w:ascii="Montserrat Light" w:hAnsi="Montserrat Light"/>
          <w:bCs w:val="0"/>
          <w:color w:val="000000"/>
          <w:sz w:val="22"/>
          <w:szCs w:val="22"/>
        </w:rPr>
        <w:t>.202</w:t>
      </w:r>
      <w:r>
        <w:rPr>
          <w:rFonts w:ascii="Montserrat Light" w:hAnsi="Montserrat Light"/>
          <w:bCs w:val="0"/>
          <w:color w:val="000000"/>
          <w:sz w:val="22"/>
          <w:szCs w:val="22"/>
        </w:rPr>
        <w:t>4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 în cadrul Consiliului Județean Cluj, comisia de examen a stabilit următoarele rezultate:</w:t>
      </w:r>
    </w:p>
    <w:p w14:paraId="324538B5" w14:textId="77777777" w:rsidR="006066F0" w:rsidRPr="004A50B3" w:rsidRDefault="006066F0" w:rsidP="006066F0">
      <w:pPr>
        <w:spacing w:line="360" w:lineRule="auto"/>
        <w:ind w:firstLine="720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57"/>
        <w:gridCol w:w="4663"/>
      </w:tblGrid>
      <w:tr w:rsidR="006066F0" w:rsidRPr="004A50B3" w14:paraId="0AABCEBA" w14:textId="77777777" w:rsidTr="007C2E6A">
        <w:tc>
          <w:tcPr>
            <w:tcW w:w="2378" w:type="dxa"/>
            <w:shd w:val="clear" w:color="auto" w:fill="auto"/>
          </w:tcPr>
          <w:p w14:paraId="249D55B7" w14:textId="77777777" w:rsidR="006066F0" w:rsidRPr="004A50B3" w:rsidRDefault="006066F0" w:rsidP="00311C92">
            <w:pPr>
              <w:spacing w:line="276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bookmarkStart w:id="0" w:name="_Hlk66173523"/>
          </w:p>
        </w:tc>
        <w:tc>
          <w:tcPr>
            <w:tcW w:w="2457" w:type="dxa"/>
            <w:shd w:val="clear" w:color="auto" w:fill="auto"/>
          </w:tcPr>
          <w:p w14:paraId="42EE1EC7" w14:textId="77777777" w:rsidR="006066F0" w:rsidRPr="004A50B3" w:rsidRDefault="006066F0" w:rsidP="00311C92">
            <w:pPr>
              <w:spacing w:line="276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Codul candidatului</w:t>
            </w:r>
          </w:p>
        </w:tc>
        <w:tc>
          <w:tcPr>
            <w:tcW w:w="4663" w:type="dxa"/>
            <w:shd w:val="clear" w:color="auto" w:fill="auto"/>
          </w:tcPr>
          <w:p w14:paraId="441F9534" w14:textId="77777777" w:rsidR="006066F0" w:rsidRPr="004A50B3" w:rsidRDefault="006066F0" w:rsidP="00311C92">
            <w:pPr>
              <w:spacing w:line="276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 xml:space="preserve">Rezultatul </w:t>
            </w:r>
            <w:r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verificării eligibilității candidaților</w:t>
            </w:r>
          </w:p>
        </w:tc>
      </w:tr>
      <w:tr w:rsidR="006066F0" w:rsidRPr="004A50B3" w14:paraId="06E8C8AA" w14:textId="77777777" w:rsidTr="007C2E6A">
        <w:tc>
          <w:tcPr>
            <w:tcW w:w="9498" w:type="dxa"/>
            <w:gridSpan w:val="3"/>
            <w:shd w:val="clear" w:color="auto" w:fill="C5E0B3" w:themeFill="accent6" w:themeFillTint="66"/>
          </w:tcPr>
          <w:p w14:paraId="7C265915" w14:textId="77777777" w:rsidR="006066F0" w:rsidRPr="007D64F3" w:rsidRDefault="006066F0" w:rsidP="007C2E6A">
            <w:pPr>
              <w:rPr>
                <w:rFonts w:ascii="Montserrat Light" w:hAnsi="Montserrat Light" w:cs="Arial"/>
                <w:bCs w:val="0"/>
                <w:sz w:val="20"/>
                <w:szCs w:val="20"/>
                <w:lang w:val="en-US"/>
              </w:rPr>
            </w:pPr>
            <w:r w:rsidRPr="007D64F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7D64F3">
              <w:rPr>
                <w:rFonts w:ascii="Montserrat Light" w:hAnsi="Montserrat Light" w:cs="Arial"/>
                <w:bCs w:val="0"/>
                <w:sz w:val="20"/>
                <w:szCs w:val="20"/>
                <w:lang w:val="en-US"/>
              </w:rPr>
              <w:t>C</w:t>
            </w:r>
            <w:r w:rsidRPr="0069456E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>onsilier</w:t>
            </w:r>
            <w:proofErr w:type="spellEnd"/>
            <w:r w:rsidRPr="0069456E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 xml:space="preserve"> superior la </w:t>
            </w:r>
            <w:r w:rsidRPr="0069456E">
              <w:rPr>
                <w:rFonts w:ascii="Montserrat Light" w:hAnsi="Montserrat Light" w:cs="Arial"/>
                <w:bCs w:val="0"/>
                <w:sz w:val="22"/>
                <w:szCs w:val="22"/>
              </w:rPr>
              <w:t>Serviciul</w:t>
            </w:r>
            <w:r>
              <w:rPr>
                <w:rFonts w:ascii="Montserrat Light" w:hAnsi="Montserrat Light" w:cs="Arial"/>
                <w:bCs w:val="0"/>
                <w:sz w:val="22"/>
                <w:szCs w:val="22"/>
              </w:rPr>
              <w:t xml:space="preserve"> </w:t>
            </w:r>
            <w:r w:rsidRPr="00DB39A3">
              <w:rPr>
                <w:rFonts w:ascii="Montserrat Light" w:hAnsi="Montserrat Light"/>
                <w:sz w:val="22"/>
                <w:szCs w:val="22"/>
              </w:rPr>
              <w:t>Managementul Proiectelor</w:t>
            </w:r>
          </w:p>
          <w:p w14:paraId="66347E93" w14:textId="77777777" w:rsidR="006066F0" w:rsidRPr="007D64F3" w:rsidRDefault="006066F0" w:rsidP="007C2E6A">
            <w:pPr>
              <w:rPr>
                <w:rFonts w:ascii="Montserrat Light" w:hAnsi="Montserrat Light" w:cs="Courier New"/>
                <w:bCs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6066F0" w:rsidRPr="004A50B3" w14:paraId="428600E3" w14:textId="77777777" w:rsidTr="007C2E6A">
        <w:tc>
          <w:tcPr>
            <w:tcW w:w="2378" w:type="dxa"/>
            <w:shd w:val="clear" w:color="auto" w:fill="auto"/>
          </w:tcPr>
          <w:p w14:paraId="2B66CD84" w14:textId="77777777" w:rsidR="006066F0" w:rsidRPr="004A50B3" w:rsidRDefault="006066F0" w:rsidP="007C2E6A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21E71DCB" w14:textId="0A1BBF7D" w:rsidR="006066F0" w:rsidRPr="004A50B3" w:rsidRDefault="00247276" w:rsidP="007C2E6A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20235</w:t>
            </w:r>
          </w:p>
        </w:tc>
        <w:tc>
          <w:tcPr>
            <w:tcW w:w="4663" w:type="dxa"/>
            <w:shd w:val="clear" w:color="auto" w:fill="auto"/>
          </w:tcPr>
          <w:p w14:paraId="3A6EAA3F" w14:textId="77777777" w:rsidR="006066F0" w:rsidRPr="004A50B3" w:rsidRDefault="006066F0" w:rsidP="007C2E6A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bookmarkEnd w:id="0"/>
    </w:tbl>
    <w:p w14:paraId="161D09FC" w14:textId="77777777" w:rsidR="006066F0" w:rsidRPr="004A50B3" w:rsidRDefault="006066F0" w:rsidP="006066F0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</w:p>
    <w:p w14:paraId="7314CE01" w14:textId="5D896473" w:rsidR="006066F0" w:rsidRPr="000A5CBA" w:rsidRDefault="006066F0" w:rsidP="006066F0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După </w:t>
      </w:r>
      <w:proofErr w:type="spellStart"/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afişarea</w:t>
      </w:r>
      <w:proofErr w:type="spellEnd"/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rezultatelor, candidații </w:t>
      </w:r>
      <w:proofErr w:type="spellStart"/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nemulţumiți</w:t>
      </w:r>
      <w:proofErr w:type="spellEnd"/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pot  face </w:t>
      </w:r>
      <w:proofErr w:type="spellStart"/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contestaţie</w:t>
      </w:r>
      <w:proofErr w:type="spellEnd"/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, în termen de cel mult 24 de ore de la data </w:t>
      </w:r>
      <w:proofErr w:type="spellStart"/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afişării</w:t>
      </w:r>
      <w:proofErr w:type="spellEnd"/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rezultatului</w:t>
      </w:r>
      <w:r w:rsidR="00311C92"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</w:t>
      </w:r>
      <w:r w:rsidRPr="000A5CBA">
        <w:rPr>
          <w:rFonts w:ascii="Montserrat Light" w:hAnsi="Montserrat Light" w:cs="Arial"/>
          <w:b w:val="0"/>
          <w:bCs w:val="0"/>
          <w:sz w:val="22"/>
          <w:szCs w:val="22"/>
        </w:rPr>
        <w:t>(</w:t>
      </w:r>
      <w:r w:rsidR="00E017E8" w:rsidRPr="000A5CBA">
        <w:rPr>
          <w:rFonts w:ascii="Montserrat Light" w:hAnsi="Montserrat Light" w:cs="Arial"/>
          <w:sz w:val="22"/>
          <w:szCs w:val="22"/>
        </w:rPr>
        <w:t>16.05</w:t>
      </w:r>
      <w:r w:rsidRPr="000A5CBA">
        <w:rPr>
          <w:rFonts w:ascii="Montserrat Light" w:hAnsi="Montserrat Light" w:cs="Arial"/>
          <w:sz w:val="22"/>
          <w:szCs w:val="22"/>
        </w:rPr>
        <w:t xml:space="preserve">.2024 ora </w:t>
      </w:r>
      <w:bookmarkStart w:id="1" w:name="_Hlk504482905"/>
      <w:r w:rsidR="000A5CBA" w:rsidRPr="000A5CBA">
        <w:rPr>
          <w:rFonts w:ascii="Montserrat Light" w:hAnsi="Montserrat Light" w:cs="Arial"/>
          <w:sz w:val="22"/>
          <w:szCs w:val="22"/>
        </w:rPr>
        <w:t>09:00</w:t>
      </w:r>
      <w:r w:rsidRPr="000A5CBA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bookmarkEnd w:id="1"/>
      <w:r w:rsidRPr="000A5CBA">
        <w:rPr>
          <w:rFonts w:ascii="Montserrat Light" w:hAnsi="Montserrat Light" w:cs="Arial"/>
          <w:b w:val="0"/>
          <w:bCs w:val="0"/>
          <w:sz w:val="22"/>
          <w:szCs w:val="22"/>
        </w:rPr>
        <w:t xml:space="preserve">până la data de </w:t>
      </w:r>
      <w:r w:rsidR="00E017E8" w:rsidRPr="000A5CBA">
        <w:rPr>
          <w:rFonts w:ascii="Montserrat Light" w:hAnsi="Montserrat Light" w:cs="Arial"/>
          <w:sz w:val="22"/>
          <w:szCs w:val="22"/>
        </w:rPr>
        <w:t>17.05</w:t>
      </w:r>
      <w:r w:rsidRPr="000A5CBA">
        <w:rPr>
          <w:rFonts w:ascii="Montserrat Light" w:hAnsi="Montserrat Light" w:cs="Arial"/>
          <w:sz w:val="22"/>
          <w:szCs w:val="22"/>
        </w:rPr>
        <w:t xml:space="preserve">.2024, ora </w:t>
      </w:r>
      <w:r w:rsidR="000A5CBA" w:rsidRPr="000A5CBA">
        <w:rPr>
          <w:rFonts w:ascii="Montserrat Light" w:hAnsi="Montserrat Light" w:cs="Arial"/>
          <w:sz w:val="22"/>
          <w:szCs w:val="22"/>
        </w:rPr>
        <w:t>09:00</w:t>
      </w:r>
      <w:r w:rsidRPr="000A5CBA">
        <w:rPr>
          <w:rFonts w:ascii="Montserrat Light" w:hAnsi="Montserrat Light" w:cs="Arial"/>
          <w:b w:val="0"/>
          <w:bCs w:val="0"/>
          <w:sz w:val="22"/>
          <w:szCs w:val="22"/>
        </w:rPr>
        <w:t xml:space="preserve">), </w:t>
      </w:r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la secretariatul comisiei de soluționare a contestațiilor, camera 305-Serviciul Resurse Umane, Guvernan</w:t>
      </w:r>
      <w:r w:rsidR="00147FEA"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ță</w:t>
      </w:r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Corporativ</w:t>
      </w:r>
      <w:r w:rsidR="006C6DD3"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ă</w:t>
      </w:r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, conform prevederilor legale, sub </w:t>
      </w:r>
      <w:proofErr w:type="spellStart"/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sancţiunea</w:t>
      </w:r>
      <w:proofErr w:type="spellEnd"/>
      <w:r w:rsidRPr="000A5CBA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decăderii din acest drept.</w:t>
      </w:r>
    </w:p>
    <w:p w14:paraId="002FE4D1" w14:textId="50561486" w:rsidR="006066F0" w:rsidRPr="000A5CBA" w:rsidRDefault="006066F0" w:rsidP="006066F0">
      <w:pPr>
        <w:ind w:firstLine="720"/>
        <w:jc w:val="both"/>
        <w:rPr>
          <w:rFonts w:ascii="Montserrat Light" w:hAnsi="Montserrat Light" w:cs="Arial"/>
          <w:b w:val="0"/>
          <w:i/>
          <w:sz w:val="22"/>
          <w:szCs w:val="22"/>
        </w:rPr>
      </w:pPr>
      <w:r w:rsidRPr="000A5CBA">
        <w:rPr>
          <w:rFonts w:ascii="Montserrat Light" w:hAnsi="Montserrat Light" w:cs="Arial"/>
          <w:b w:val="0"/>
          <w:sz w:val="22"/>
          <w:szCs w:val="22"/>
        </w:rPr>
        <w:t xml:space="preserve">Candidații declarați admiși se vor prezenta la sediul </w:t>
      </w:r>
      <w:r w:rsidRPr="000A5CBA">
        <w:rPr>
          <w:rFonts w:ascii="Montserrat Light" w:hAnsi="Montserrat Light" w:cs="Arial"/>
          <w:b w:val="0"/>
          <w:bCs w:val="0"/>
          <w:sz w:val="22"/>
          <w:szCs w:val="22"/>
        </w:rPr>
        <w:t xml:space="preserve">Consiliul Județean Cluj, Calea Dorobanților nr. 106 </w:t>
      </w:r>
      <w:r w:rsidRPr="000A5CBA">
        <w:rPr>
          <w:rFonts w:ascii="Montserrat Light" w:hAnsi="Montserrat Light" w:cs="Arial"/>
          <w:b w:val="0"/>
          <w:sz w:val="22"/>
          <w:szCs w:val="22"/>
        </w:rPr>
        <w:t xml:space="preserve">în data de </w:t>
      </w:r>
      <w:r w:rsidR="00E017E8" w:rsidRPr="000A5CBA">
        <w:rPr>
          <w:rFonts w:ascii="Montserrat Light" w:hAnsi="Montserrat Light" w:cs="Arial"/>
          <w:b w:val="0"/>
          <w:sz w:val="22"/>
          <w:szCs w:val="22"/>
        </w:rPr>
        <w:t>28.05</w:t>
      </w:r>
      <w:r w:rsidRPr="000A5CBA">
        <w:rPr>
          <w:rFonts w:ascii="Montserrat Light" w:hAnsi="Montserrat Light" w:cs="Arial"/>
          <w:b w:val="0"/>
          <w:sz w:val="22"/>
          <w:szCs w:val="22"/>
        </w:rPr>
        <w:t xml:space="preserve">.2024 la ora </w:t>
      </w:r>
      <w:r w:rsidR="00E017E8" w:rsidRPr="000A5CBA">
        <w:rPr>
          <w:rFonts w:ascii="Montserrat Light" w:hAnsi="Montserrat Light" w:cs="Arial"/>
          <w:b w:val="0"/>
          <w:sz w:val="22"/>
          <w:szCs w:val="22"/>
        </w:rPr>
        <w:t>10</w:t>
      </w:r>
      <w:r w:rsidRPr="000A5CBA">
        <w:rPr>
          <w:rFonts w:ascii="Montserrat Light" w:hAnsi="Montserrat Light" w:cs="Arial"/>
          <w:b w:val="0"/>
          <w:sz w:val="22"/>
          <w:szCs w:val="22"/>
        </w:rPr>
        <w:t xml:space="preserve">:50 </w:t>
      </w:r>
      <w:r w:rsidRPr="000A5CBA">
        <w:rPr>
          <w:rFonts w:ascii="Montserrat Light" w:hAnsi="Montserrat Light" w:cs="Arial"/>
          <w:b w:val="0"/>
          <w:i/>
          <w:sz w:val="22"/>
          <w:szCs w:val="22"/>
          <w:u w:val="single"/>
        </w:rPr>
        <w:t xml:space="preserve">cu B.I./C.I </w:t>
      </w:r>
      <w:r w:rsidRPr="000A5CBA">
        <w:rPr>
          <w:rFonts w:ascii="Montserrat Light" w:hAnsi="Montserrat Light" w:cs="Arial"/>
          <w:b w:val="0"/>
          <w:i/>
          <w:sz w:val="22"/>
          <w:szCs w:val="22"/>
        </w:rPr>
        <w:t xml:space="preserve">în vederea </w:t>
      </w:r>
      <w:proofErr w:type="spellStart"/>
      <w:r w:rsidRPr="000A5CBA">
        <w:rPr>
          <w:rFonts w:ascii="Montserrat Light" w:hAnsi="Montserrat Light" w:cs="Arial"/>
          <w:b w:val="0"/>
          <w:i/>
          <w:sz w:val="22"/>
          <w:szCs w:val="22"/>
        </w:rPr>
        <w:t>susţinerii</w:t>
      </w:r>
      <w:proofErr w:type="spellEnd"/>
      <w:r w:rsidRPr="000A5CBA">
        <w:rPr>
          <w:rFonts w:ascii="Montserrat Light" w:hAnsi="Montserrat Light" w:cs="Arial"/>
          <w:b w:val="0"/>
          <w:i/>
          <w:sz w:val="22"/>
          <w:szCs w:val="22"/>
        </w:rPr>
        <w:t xml:space="preserve"> probei scrise.</w:t>
      </w:r>
      <w:r w:rsidRPr="000A5CBA">
        <w:rPr>
          <w:rFonts w:ascii="Montserrat Light" w:hAnsi="Montserrat Light" w:cs="Arial"/>
          <w:sz w:val="22"/>
          <w:szCs w:val="22"/>
        </w:rPr>
        <w:tab/>
      </w:r>
      <w:r w:rsidRPr="000A5CBA">
        <w:rPr>
          <w:rFonts w:ascii="Montserrat Light" w:hAnsi="Montserrat Light" w:cs="Arial"/>
          <w:sz w:val="22"/>
          <w:szCs w:val="22"/>
        </w:rPr>
        <w:tab/>
      </w:r>
      <w:r w:rsidRPr="000A5CBA">
        <w:rPr>
          <w:rFonts w:ascii="Montserrat Light" w:hAnsi="Montserrat Light" w:cs="Arial"/>
          <w:sz w:val="22"/>
          <w:szCs w:val="22"/>
        </w:rPr>
        <w:tab/>
      </w:r>
    </w:p>
    <w:p w14:paraId="37D960EA" w14:textId="77777777" w:rsidR="00AF7F61" w:rsidRPr="000A5CBA" w:rsidRDefault="00AF7F61" w:rsidP="00AF7F61">
      <w:pPr>
        <w:ind w:left="2832" w:firstLine="708"/>
        <w:jc w:val="both"/>
        <w:rPr>
          <w:rFonts w:ascii="Montserrat Light" w:hAnsi="Montserrat Light" w:cs="Arial"/>
          <w:sz w:val="22"/>
          <w:szCs w:val="22"/>
        </w:rPr>
      </w:pPr>
      <w:r w:rsidRPr="000A5CBA">
        <w:rPr>
          <w:rFonts w:ascii="Montserrat Light" w:hAnsi="Montserrat Light" w:cs="Arial"/>
          <w:sz w:val="22"/>
          <w:szCs w:val="22"/>
        </w:rPr>
        <w:t xml:space="preserve">                                     </w:t>
      </w:r>
    </w:p>
    <w:p w14:paraId="2967C514" w14:textId="50CC1D51" w:rsidR="00AF7F61" w:rsidRPr="00157586" w:rsidRDefault="00E33485" w:rsidP="00E33485">
      <w:pPr>
        <w:ind w:firstLine="708"/>
        <w:jc w:val="both"/>
        <w:rPr>
          <w:rFonts w:ascii="Montserrat Light" w:hAnsi="Montserrat Light" w:cs="Arial"/>
          <w:color w:val="FF0000"/>
          <w:sz w:val="22"/>
          <w:szCs w:val="22"/>
        </w:rPr>
      </w:pPr>
      <w:r w:rsidRPr="000A5CBA">
        <w:rPr>
          <w:rFonts w:ascii="Montserrat Light" w:hAnsi="Montserrat Light"/>
          <w:sz w:val="22"/>
          <w:szCs w:val="22"/>
        </w:rPr>
        <w:t xml:space="preserve">Afișat la sediul Consiliului Județean Cluj și pe site la data de </w:t>
      </w:r>
      <w:r w:rsidR="00E017E8" w:rsidRPr="000A5CBA">
        <w:rPr>
          <w:rFonts w:ascii="Montserrat Light" w:hAnsi="Montserrat Light" w:cs="Arial"/>
          <w:sz w:val="22"/>
          <w:szCs w:val="22"/>
        </w:rPr>
        <w:t>16.05</w:t>
      </w:r>
      <w:r w:rsidRPr="000A5CBA">
        <w:rPr>
          <w:rFonts w:ascii="Montserrat Light" w:hAnsi="Montserrat Light" w:cs="Arial"/>
          <w:sz w:val="22"/>
          <w:szCs w:val="22"/>
        </w:rPr>
        <w:t>.202</w:t>
      </w:r>
      <w:r w:rsidR="0069456E" w:rsidRPr="000A5CBA">
        <w:rPr>
          <w:rFonts w:ascii="Montserrat Light" w:hAnsi="Montserrat Light" w:cs="Arial"/>
          <w:sz w:val="22"/>
          <w:szCs w:val="22"/>
        </w:rPr>
        <w:t>4</w:t>
      </w:r>
      <w:r w:rsidRPr="000A5CBA">
        <w:rPr>
          <w:rFonts w:ascii="Montserrat Light" w:hAnsi="Montserrat Light" w:cs="Arial"/>
          <w:sz w:val="22"/>
          <w:szCs w:val="22"/>
        </w:rPr>
        <w:t xml:space="preserve"> ora </w:t>
      </w:r>
      <w:r w:rsidR="000A5CBA" w:rsidRPr="000A5CBA">
        <w:rPr>
          <w:rFonts w:ascii="Montserrat Light" w:hAnsi="Montserrat Light" w:cs="Arial"/>
          <w:sz w:val="22"/>
          <w:szCs w:val="22"/>
        </w:rPr>
        <w:t>09:00</w:t>
      </w:r>
      <w:r w:rsidR="00AF7F61" w:rsidRPr="00647193">
        <w:rPr>
          <w:rFonts w:ascii="Montserrat Light" w:hAnsi="Montserrat Light" w:cs="Arial"/>
          <w:color w:val="FF0000"/>
          <w:sz w:val="22"/>
          <w:szCs w:val="22"/>
        </w:rPr>
        <w:t xml:space="preserve">  </w:t>
      </w:r>
    </w:p>
    <w:p w14:paraId="3D33BFDB" w14:textId="38D17D5D" w:rsidR="005D587B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7C3279C" w14:textId="74D368CE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D689E92" w14:textId="61982B1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5B917E6" w14:textId="48D69B89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797880FD" w14:textId="1EF96F6F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284BAF2" w14:textId="77777777" w:rsidR="00BA1662" w:rsidRPr="004A50B3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04CD4FD3" w14:textId="77777777" w:rsidR="005D587B" w:rsidRPr="004A50B3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9396503" w14:textId="77777777" w:rsidR="005D587B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 xml:space="preserve">Secretar  </w:t>
      </w:r>
    </w:p>
    <w:p w14:paraId="19BDB980" w14:textId="537C0E32" w:rsidR="00D847C1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>comisie concurs</w:t>
      </w:r>
    </w:p>
    <w:sectPr w:rsidR="00D847C1" w:rsidRPr="004A50B3" w:rsidSect="004324D2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25B17"/>
    <w:multiLevelType w:val="hybridMultilevel"/>
    <w:tmpl w:val="7318F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1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F"/>
    <w:rsid w:val="0004242F"/>
    <w:rsid w:val="000A5CBA"/>
    <w:rsid w:val="000F34B6"/>
    <w:rsid w:val="0014304E"/>
    <w:rsid w:val="00147FEA"/>
    <w:rsid w:val="00157586"/>
    <w:rsid w:val="00182241"/>
    <w:rsid w:val="001871F9"/>
    <w:rsid w:val="001A4BE5"/>
    <w:rsid w:val="00247276"/>
    <w:rsid w:val="00293924"/>
    <w:rsid w:val="00311C92"/>
    <w:rsid w:val="003230BF"/>
    <w:rsid w:val="00325512"/>
    <w:rsid w:val="00370817"/>
    <w:rsid w:val="0038006B"/>
    <w:rsid w:val="004324D2"/>
    <w:rsid w:val="004A50B3"/>
    <w:rsid w:val="004B7C6E"/>
    <w:rsid w:val="00506FA1"/>
    <w:rsid w:val="0057160C"/>
    <w:rsid w:val="005A42CB"/>
    <w:rsid w:val="005C5FCC"/>
    <w:rsid w:val="005D587B"/>
    <w:rsid w:val="005E7EA3"/>
    <w:rsid w:val="006066F0"/>
    <w:rsid w:val="0063785B"/>
    <w:rsid w:val="00646F09"/>
    <w:rsid w:val="00647193"/>
    <w:rsid w:val="0069456E"/>
    <w:rsid w:val="006C6DD3"/>
    <w:rsid w:val="006E5273"/>
    <w:rsid w:val="006F0EDD"/>
    <w:rsid w:val="007B4FC6"/>
    <w:rsid w:val="007D64F3"/>
    <w:rsid w:val="0082163B"/>
    <w:rsid w:val="008451F6"/>
    <w:rsid w:val="008776B5"/>
    <w:rsid w:val="008C6476"/>
    <w:rsid w:val="009C5DFB"/>
    <w:rsid w:val="009D0545"/>
    <w:rsid w:val="009D7C13"/>
    <w:rsid w:val="00A03219"/>
    <w:rsid w:val="00A30C14"/>
    <w:rsid w:val="00A942F4"/>
    <w:rsid w:val="00AE7E1F"/>
    <w:rsid w:val="00AF7F61"/>
    <w:rsid w:val="00B06A38"/>
    <w:rsid w:val="00B513F7"/>
    <w:rsid w:val="00B805B1"/>
    <w:rsid w:val="00B910EA"/>
    <w:rsid w:val="00BA1662"/>
    <w:rsid w:val="00BB6494"/>
    <w:rsid w:val="00BF7BAE"/>
    <w:rsid w:val="00C44AF3"/>
    <w:rsid w:val="00C82859"/>
    <w:rsid w:val="00D01847"/>
    <w:rsid w:val="00D843C9"/>
    <w:rsid w:val="00D847C1"/>
    <w:rsid w:val="00D84FAD"/>
    <w:rsid w:val="00DB39A3"/>
    <w:rsid w:val="00E017E8"/>
    <w:rsid w:val="00E26CB0"/>
    <w:rsid w:val="00E33485"/>
    <w:rsid w:val="00E516FD"/>
    <w:rsid w:val="00EA425A"/>
    <w:rsid w:val="00F2141C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D68"/>
  <w15:chartTrackingRefBased/>
  <w15:docId w15:val="{6D0C6603-1DB2-4112-810C-042312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785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63785B"/>
    <w:pPr>
      <w:keepNext/>
      <w:jc w:val="center"/>
      <w:outlineLvl w:val="2"/>
    </w:pPr>
    <w:rPr>
      <w:bCs w:val="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85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63785B"/>
    <w:rPr>
      <w:rFonts w:ascii="Times New Roman" w:eastAsia="Times New Roman" w:hAnsi="Times New Roman" w:cs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Tomus</dc:creator>
  <cp:keywords/>
  <dc:description/>
  <cp:lastModifiedBy>Camelia Tamas</cp:lastModifiedBy>
  <cp:revision>67</cp:revision>
  <cp:lastPrinted>2023-04-04T08:01:00Z</cp:lastPrinted>
  <dcterms:created xsi:type="dcterms:W3CDTF">2019-01-11T08:35:00Z</dcterms:created>
  <dcterms:modified xsi:type="dcterms:W3CDTF">2024-05-16T05:29:00Z</dcterms:modified>
</cp:coreProperties>
</file>