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D6D3" w14:textId="1870D427" w:rsidR="00741773" w:rsidRPr="00A73BA5" w:rsidRDefault="00741773" w:rsidP="00A73BA5">
      <w:pPr>
        <w:spacing w:line="240" w:lineRule="auto"/>
        <w:jc w:val="right"/>
        <w:rPr>
          <w:rFonts w:ascii="Montserrat Light" w:hAnsi="Montserrat Light"/>
          <w:b/>
          <w:bCs/>
          <w:color w:val="000000" w:themeColor="text1"/>
          <w:lang w:val="es-ES"/>
        </w:rPr>
      </w:pPr>
      <w:bookmarkStart w:id="0" w:name="_96pwsx56lrau" w:colFirst="0" w:colLast="0"/>
      <w:bookmarkEnd w:id="0"/>
      <w:r w:rsidRPr="00A73BA5">
        <w:rPr>
          <w:rFonts w:ascii="Montserrat Light" w:hAnsi="Montserrat Light"/>
          <w:lang w:val="es-ES"/>
        </w:rPr>
        <w:t xml:space="preserve">Nr. </w:t>
      </w:r>
      <w:r w:rsidR="00AA1A25" w:rsidRPr="00A73BA5">
        <w:rPr>
          <w:rFonts w:ascii="Montserrat Light" w:hAnsi="Montserrat Light"/>
          <w:lang w:val="es-ES"/>
        </w:rPr>
        <w:t>22444</w:t>
      </w:r>
      <w:r w:rsidRPr="00A73BA5">
        <w:rPr>
          <w:rFonts w:ascii="Montserrat Light" w:hAnsi="Montserrat Light"/>
          <w:color w:val="000000" w:themeColor="text1"/>
          <w:lang w:val="es-ES"/>
        </w:rPr>
        <w:t xml:space="preserve"> / </w:t>
      </w:r>
      <w:r w:rsidR="006C1247" w:rsidRPr="00A73BA5">
        <w:rPr>
          <w:rFonts w:ascii="Montserrat Light" w:hAnsi="Montserrat Light"/>
          <w:color w:val="000000" w:themeColor="text1"/>
          <w:lang w:val="es-ES"/>
        </w:rPr>
        <w:t>2</w:t>
      </w:r>
      <w:r w:rsidR="00AA1A25" w:rsidRPr="00A73BA5">
        <w:rPr>
          <w:rFonts w:ascii="Montserrat Light" w:hAnsi="Montserrat Light"/>
          <w:color w:val="000000" w:themeColor="text1"/>
          <w:lang w:val="es-ES"/>
        </w:rPr>
        <w:t>9</w:t>
      </w:r>
      <w:r w:rsidR="00BB136C" w:rsidRPr="00A73BA5">
        <w:rPr>
          <w:rFonts w:ascii="Montserrat Light" w:hAnsi="Montserrat Light"/>
          <w:color w:val="000000" w:themeColor="text1"/>
          <w:lang w:val="es-ES"/>
        </w:rPr>
        <w:t>.0</w:t>
      </w:r>
      <w:r w:rsidR="006C1247" w:rsidRPr="00A73BA5">
        <w:rPr>
          <w:rFonts w:ascii="Montserrat Light" w:hAnsi="Montserrat Light"/>
          <w:color w:val="000000" w:themeColor="text1"/>
          <w:lang w:val="es-ES"/>
        </w:rPr>
        <w:t>5</w:t>
      </w:r>
      <w:r w:rsidRPr="00A73BA5">
        <w:rPr>
          <w:rFonts w:ascii="Montserrat Light" w:hAnsi="Montserrat Light"/>
          <w:color w:val="000000" w:themeColor="text1"/>
          <w:lang w:val="es-ES"/>
        </w:rPr>
        <w:t>.202</w:t>
      </w:r>
      <w:r w:rsidR="00F61236" w:rsidRPr="00A73BA5">
        <w:rPr>
          <w:rFonts w:ascii="Montserrat Light" w:hAnsi="Montserrat Light"/>
          <w:color w:val="000000" w:themeColor="text1"/>
          <w:lang w:val="es-ES"/>
        </w:rPr>
        <w:t>4</w:t>
      </w:r>
    </w:p>
    <w:p w14:paraId="56EB9068" w14:textId="06C2A3A3" w:rsidR="00E6109A" w:rsidRPr="00A73BA5" w:rsidRDefault="00E6109A" w:rsidP="00A73BA5">
      <w:pPr>
        <w:spacing w:line="240" w:lineRule="auto"/>
        <w:rPr>
          <w:rFonts w:ascii="Montserrat Light" w:hAnsi="Montserrat Light"/>
          <w:b/>
          <w:bCs/>
          <w:color w:val="000000" w:themeColor="text1"/>
          <w:lang w:val="es-ES"/>
        </w:rPr>
      </w:pPr>
    </w:p>
    <w:p w14:paraId="740C5571" w14:textId="77777777" w:rsidR="00D30A8A" w:rsidRPr="00A73BA5" w:rsidRDefault="00D30A8A" w:rsidP="00A73BA5">
      <w:pPr>
        <w:spacing w:line="240" w:lineRule="auto"/>
        <w:rPr>
          <w:rFonts w:ascii="Montserrat Light" w:hAnsi="Montserrat Light"/>
          <w:b/>
          <w:bCs/>
          <w:color w:val="000000" w:themeColor="text1"/>
          <w:lang w:val="es-ES"/>
        </w:rPr>
      </w:pPr>
    </w:p>
    <w:p w14:paraId="083D6D4C" w14:textId="77777777" w:rsidR="00324D40" w:rsidRPr="00A73BA5" w:rsidRDefault="00324D40" w:rsidP="00A73BA5">
      <w:pPr>
        <w:tabs>
          <w:tab w:val="left" w:pos="2160"/>
        </w:tabs>
        <w:spacing w:line="240" w:lineRule="auto"/>
        <w:ind w:right="425"/>
        <w:jc w:val="center"/>
        <w:rPr>
          <w:rFonts w:ascii="Montserrat Light" w:hAnsi="Montserrat Light"/>
          <w:b/>
          <w:bCs/>
          <w:color w:val="000000" w:themeColor="text1"/>
          <w:lang w:val="es-ES"/>
        </w:rPr>
      </w:pPr>
      <w:bookmarkStart w:id="1" w:name="_Hlk137115625"/>
      <w:bookmarkStart w:id="2" w:name="_Hlk62539599"/>
      <w:r w:rsidRPr="00A73BA5">
        <w:rPr>
          <w:rFonts w:ascii="Montserrat Light" w:hAnsi="Montserrat Light"/>
          <w:b/>
          <w:bCs/>
          <w:color w:val="000000" w:themeColor="text1"/>
          <w:lang w:val="es-ES"/>
        </w:rPr>
        <w:t>REFERAT DE APROBARE</w:t>
      </w:r>
    </w:p>
    <w:p w14:paraId="19D9DA33" w14:textId="148F5D5B" w:rsidR="00741773" w:rsidRDefault="00324D40" w:rsidP="00A73BA5">
      <w:pPr>
        <w:tabs>
          <w:tab w:val="left" w:pos="2160"/>
        </w:tabs>
        <w:spacing w:line="240" w:lineRule="auto"/>
        <w:ind w:right="425"/>
        <w:jc w:val="center"/>
        <w:rPr>
          <w:rFonts w:ascii="Montserrat Light" w:hAnsi="Montserrat Light"/>
          <w:b/>
          <w:bCs/>
          <w:color w:val="000000" w:themeColor="text1"/>
          <w:lang w:val="es-ES"/>
        </w:rPr>
      </w:pPr>
      <w:r w:rsidRPr="00A73BA5">
        <w:rPr>
          <w:rFonts w:ascii="Montserrat Light" w:hAnsi="Montserrat Light"/>
          <w:b/>
          <w:bCs/>
          <w:color w:val="000000" w:themeColor="text1"/>
          <w:lang w:val="es-ES"/>
        </w:rPr>
        <w:t xml:space="preserve">la </w:t>
      </w:r>
      <w:proofErr w:type="spellStart"/>
      <w:r w:rsidRPr="00A73BA5">
        <w:rPr>
          <w:rFonts w:ascii="Montserrat Light" w:hAnsi="Montserrat Light"/>
          <w:b/>
          <w:bCs/>
          <w:color w:val="000000" w:themeColor="text1"/>
          <w:lang w:val="es-ES"/>
        </w:rPr>
        <w:t>Proiectul</w:t>
      </w:r>
      <w:proofErr w:type="spellEnd"/>
      <w:r w:rsidRPr="00A73BA5">
        <w:rPr>
          <w:rFonts w:ascii="Montserrat Light" w:hAnsi="Montserrat Light"/>
          <w:b/>
          <w:bCs/>
          <w:color w:val="000000" w:themeColor="text1"/>
          <w:lang w:val="es-ES"/>
        </w:rPr>
        <w:t xml:space="preserve"> de </w:t>
      </w:r>
      <w:proofErr w:type="spellStart"/>
      <w:r w:rsidRPr="00A73BA5">
        <w:rPr>
          <w:rFonts w:ascii="Montserrat Light" w:hAnsi="Montserrat Light"/>
          <w:b/>
          <w:bCs/>
          <w:color w:val="000000" w:themeColor="text1"/>
          <w:lang w:val="es-ES"/>
        </w:rPr>
        <w:t>hotărâre</w:t>
      </w:r>
      <w:proofErr w:type="spellEnd"/>
      <w:r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privind</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trecerea</w:t>
      </w:r>
      <w:proofErr w:type="spellEnd"/>
      <w:r w:rsidR="00006A0E" w:rsidRPr="00A73BA5">
        <w:rPr>
          <w:rFonts w:ascii="Montserrat Light" w:hAnsi="Montserrat Light"/>
          <w:b/>
          <w:bCs/>
          <w:color w:val="000000" w:themeColor="text1"/>
          <w:lang w:val="es-ES"/>
        </w:rPr>
        <w:t xml:space="preserve"> din </w:t>
      </w:r>
      <w:proofErr w:type="spellStart"/>
      <w:r w:rsidR="00006A0E" w:rsidRPr="00A73BA5">
        <w:rPr>
          <w:rFonts w:ascii="Montserrat Light" w:hAnsi="Montserrat Light"/>
          <w:b/>
          <w:bCs/>
          <w:color w:val="000000" w:themeColor="text1"/>
          <w:lang w:val="es-ES"/>
        </w:rPr>
        <w:t>domeniul</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public</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în</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domeniul</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privat</w:t>
      </w:r>
      <w:proofErr w:type="spellEnd"/>
      <w:r w:rsidR="00006A0E" w:rsidRPr="00A73BA5">
        <w:rPr>
          <w:rFonts w:ascii="Montserrat Light" w:hAnsi="Montserrat Light"/>
          <w:b/>
          <w:bCs/>
          <w:color w:val="000000" w:themeColor="text1"/>
          <w:lang w:val="es-ES"/>
        </w:rPr>
        <w:t xml:space="preserve"> al </w:t>
      </w:r>
      <w:proofErr w:type="spellStart"/>
      <w:r w:rsidR="00006A0E" w:rsidRPr="00A73BA5">
        <w:rPr>
          <w:rFonts w:ascii="Montserrat Light" w:hAnsi="Montserrat Light"/>
          <w:b/>
          <w:bCs/>
          <w:color w:val="000000" w:themeColor="text1"/>
          <w:lang w:val="es-ES"/>
        </w:rPr>
        <w:t>Județului</w:t>
      </w:r>
      <w:proofErr w:type="spellEnd"/>
      <w:r w:rsidR="00006A0E" w:rsidRPr="00A73BA5">
        <w:rPr>
          <w:rFonts w:ascii="Montserrat Light" w:hAnsi="Montserrat Light"/>
          <w:b/>
          <w:bCs/>
          <w:color w:val="000000" w:themeColor="text1"/>
          <w:lang w:val="es-ES"/>
        </w:rPr>
        <w:t xml:space="preserve"> Cluj, a </w:t>
      </w:r>
      <w:proofErr w:type="spellStart"/>
      <w:r w:rsidR="00006A0E" w:rsidRPr="00A73BA5">
        <w:rPr>
          <w:rFonts w:ascii="Montserrat Light" w:hAnsi="Montserrat Light"/>
          <w:b/>
          <w:bCs/>
          <w:color w:val="000000" w:themeColor="text1"/>
          <w:lang w:val="es-ES"/>
        </w:rPr>
        <w:t>unor</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construcții</w:t>
      </w:r>
      <w:proofErr w:type="spellEnd"/>
      <w:r w:rsidR="00006A0E" w:rsidRPr="00A73BA5">
        <w:rPr>
          <w:rFonts w:ascii="Montserrat Light" w:hAnsi="Montserrat Light"/>
          <w:b/>
          <w:bCs/>
          <w:color w:val="000000" w:themeColor="text1"/>
          <w:lang w:val="es-ES"/>
        </w:rPr>
        <w:t xml:space="preserve"> aflate </w:t>
      </w:r>
      <w:proofErr w:type="spellStart"/>
      <w:r w:rsidR="00006A0E" w:rsidRPr="00A73BA5">
        <w:rPr>
          <w:rFonts w:ascii="Montserrat Light" w:hAnsi="Montserrat Light"/>
          <w:b/>
          <w:bCs/>
          <w:color w:val="000000" w:themeColor="text1"/>
          <w:lang w:val="es-ES"/>
        </w:rPr>
        <w:t>în</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administrarea</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Spitalului</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Clinic</w:t>
      </w:r>
      <w:proofErr w:type="spellEnd"/>
      <w:r w:rsidR="00006A0E" w:rsidRPr="00A73BA5">
        <w:rPr>
          <w:rFonts w:ascii="Montserrat Light" w:hAnsi="Montserrat Light"/>
          <w:b/>
          <w:bCs/>
          <w:color w:val="000000" w:themeColor="text1"/>
          <w:lang w:val="es-ES"/>
        </w:rPr>
        <w:t xml:space="preserve"> de </w:t>
      </w:r>
      <w:proofErr w:type="spellStart"/>
      <w:r w:rsidR="00006A0E" w:rsidRPr="00A73BA5">
        <w:rPr>
          <w:rFonts w:ascii="Montserrat Light" w:hAnsi="Montserrat Light"/>
          <w:b/>
          <w:bCs/>
          <w:color w:val="000000" w:themeColor="text1"/>
          <w:lang w:val="es-ES"/>
        </w:rPr>
        <w:t>Pneumoftiziologie</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Leon</w:t>
      </w:r>
      <w:proofErr w:type="spellEnd"/>
      <w:r w:rsidR="00006A0E" w:rsidRPr="00A73BA5">
        <w:rPr>
          <w:rFonts w:ascii="Montserrat Light" w:hAnsi="Montserrat Light"/>
          <w:b/>
          <w:bCs/>
          <w:color w:val="000000" w:themeColor="text1"/>
          <w:lang w:val="es-ES"/>
        </w:rPr>
        <w:t xml:space="preserve"> </w:t>
      </w:r>
      <w:proofErr w:type="spellStart"/>
      <w:r w:rsidR="00006A0E" w:rsidRPr="00A73BA5">
        <w:rPr>
          <w:rFonts w:ascii="Montserrat Light" w:hAnsi="Montserrat Light"/>
          <w:b/>
          <w:bCs/>
          <w:color w:val="000000" w:themeColor="text1"/>
          <w:lang w:val="es-ES"/>
        </w:rPr>
        <w:t>Daniello</w:t>
      </w:r>
      <w:proofErr w:type="spellEnd"/>
      <w:r w:rsidR="00006A0E" w:rsidRPr="00A73BA5">
        <w:rPr>
          <w:rFonts w:ascii="Montserrat Light" w:hAnsi="Montserrat Light"/>
          <w:b/>
          <w:bCs/>
          <w:color w:val="000000" w:themeColor="text1"/>
          <w:lang w:val="es-ES"/>
        </w:rPr>
        <w:t xml:space="preserve"> Cluj</w:t>
      </w:r>
    </w:p>
    <w:p w14:paraId="70F274F8" w14:textId="77777777" w:rsidR="00A73BA5" w:rsidRPr="00A73BA5" w:rsidRDefault="00A73BA5" w:rsidP="00A73BA5">
      <w:pPr>
        <w:tabs>
          <w:tab w:val="left" w:pos="2160"/>
        </w:tabs>
        <w:spacing w:line="240" w:lineRule="auto"/>
        <w:ind w:right="425"/>
        <w:jc w:val="center"/>
        <w:rPr>
          <w:rFonts w:ascii="Montserrat Light" w:hAnsi="Montserrat Light"/>
          <w:b/>
          <w:bCs/>
          <w:color w:val="000000" w:themeColor="text1"/>
          <w:lang w:val="es-ES"/>
        </w:rPr>
      </w:pPr>
    </w:p>
    <w:bookmarkEnd w:id="1"/>
    <w:p w14:paraId="13594907" w14:textId="535ACB0E" w:rsidR="006C6E6B" w:rsidRPr="00A73BA5" w:rsidRDefault="006C6E6B" w:rsidP="00A73BA5">
      <w:pPr>
        <w:spacing w:line="240" w:lineRule="auto"/>
        <w:rPr>
          <w:rFonts w:ascii="Montserrat Light" w:hAnsi="Montserrat Light"/>
          <w:b/>
          <w:bCs/>
          <w:color w:val="000000" w:themeColor="text1"/>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A73BA5" w14:paraId="30D485A9" w14:textId="77777777" w:rsidTr="007D199C">
        <w:trPr>
          <w:trHeight w:val="355"/>
        </w:trPr>
        <w:tc>
          <w:tcPr>
            <w:tcW w:w="9669" w:type="dxa"/>
            <w:shd w:val="clear" w:color="auto" w:fill="auto"/>
          </w:tcPr>
          <w:bookmarkEnd w:id="2"/>
          <w:p w14:paraId="229E5FF9" w14:textId="351778FD" w:rsidR="008F76F2" w:rsidRPr="00A73BA5" w:rsidRDefault="008F76F2" w:rsidP="00A73BA5">
            <w:pPr>
              <w:spacing w:line="240" w:lineRule="auto"/>
              <w:jc w:val="both"/>
              <w:rPr>
                <w:rFonts w:ascii="Montserrat Light" w:eastAsia="Times New Roman" w:hAnsi="Montserrat Light" w:cs="Times New Roman"/>
                <w:b/>
                <w:bCs/>
                <w:lang w:val="ro-RO"/>
              </w:rPr>
            </w:pPr>
            <w:r w:rsidRPr="00A73BA5">
              <w:rPr>
                <w:rFonts w:ascii="Montserrat Light" w:eastAsia="Times New Roman" w:hAnsi="Montserrat Light" w:cs="Times New Roman"/>
                <w:b/>
                <w:bCs/>
                <w:noProof/>
                <w:lang w:val="es-ES"/>
              </w:rPr>
              <w:t xml:space="preserve">Secțiunea 1 - Motivul adoptării </w:t>
            </w:r>
            <w:r w:rsidRPr="00A73BA5">
              <w:rPr>
                <w:rFonts w:ascii="Montserrat Light" w:eastAsia="Times New Roman" w:hAnsi="Montserrat Light" w:cs="Times New Roman"/>
                <w:b/>
                <w:bCs/>
                <w:noProof/>
                <w:shd w:val="clear" w:color="auto" w:fill="FFFFFF"/>
                <w:lang w:val="es-ES"/>
              </w:rPr>
              <w:t>actului administrativ</w:t>
            </w:r>
            <w:r w:rsidRPr="00A73BA5">
              <w:rPr>
                <w:rFonts w:ascii="Montserrat Light" w:eastAsia="Times New Roman" w:hAnsi="Montserrat Light" w:cs="Times New Roman"/>
                <w:b/>
                <w:bCs/>
                <w:noProof/>
                <w:lang w:val="es-ES"/>
              </w:rPr>
              <w:t xml:space="preserve">: </w:t>
            </w:r>
          </w:p>
        </w:tc>
      </w:tr>
      <w:tr w:rsidR="009F2146" w:rsidRPr="00A73BA5" w14:paraId="06AA42D3" w14:textId="77777777" w:rsidTr="007D199C">
        <w:tc>
          <w:tcPr>
            <w:tcW w:w="9669" w:type="dxa"/>
            <w:shd w:val="clear" w:color="auto" w:fill="auto"/>
          </w:tcPr>
          <w:p w14:paraId="18F4E963" w14:textId="55B866F2" w:rsidR="008F76F2" w:rsidRPr="00A73BA5" w:rsidRDefault="00D1068C" w:rsidP="00A73BA5">
            <w:pPr>
              <w:spacing w:line="240" w:lineRule="auto"/>
              <w:ind w:left="283"/>
              <w:jc w:val="both"/>
              <w:rPr>
                <w:rFonts w:ascii="Montserrat Light" w:eastAsia="Calibri" w:hAnsi="Montserrat Light" w:cs="Times New Roman"/>
                <w:b/>
                <w:bCs/>
                <w:noProof/>
                <w:lang w:val="en-US"/>
              </w:rPr>
            </w:pPr>
            <w:r w:rsidRPr="00A73BA5">
              <w:rPr>
                <w:rFonts w:ascii="Montserrat Light" w:eastAsia="Times New Roman" w:hAnsi="Montserrat Light" w:cs="Times New Roman"/>
                <w:b/>
                <w:bCs/>
                <w:noProof/>
                <w:lang w:val="en-US"/>
              </w:rPr>
              <w:t xml:space="preserve">1.  </w:t>
            </w:r>
            <w:r w:rsidR="008F76F2" w:rsidRPr="00A73BA5">
              <w:rPr>
                <w:rFonts w:ascii="Montserrat Light" w:eastAsia="Times New Roman" w:hAnsi="Montserrat Light" w:cs="Times New Roman"/>
                <w:b/>
                <w:bCs/>
                <w:noProof/>
                <w:lang w:val="en-US"/>
              </w:rPr>
              <w:t>Descrierea situației actuale:</w:t>
            </w:r>
            <w:r w:rsidR="008F76F2" w:rsidRPr="00A73BA5">
              <w:rPr>
                <w:rFonts w:ascii="Montserrat Light" w:eastAsia="Times New Roman" w:hAnsi="Montserrat Light" w:cs="Times New Roman"/>
                <w:b/>
                <w:bCs/>
                <w:lang w:val="ro-RO"/>
              </w:rPr>
              <w:t xml:space="preserve"> </w:t>
            </w:r>
          </w:p>
        </w:tc>
      </w:tr>
      <w:tr w:rsidR="009F2146" w:rsidRPr="00A73BA5" w14:paraId="00A869A3" w14:textId="77777777" w:rsidTr="007D199C">
        <w:tc>
          <w:tcPr>
            <w:tcW w:w="9669" w:type="dxa"/>
            <w:shd w:val="clear" w:color="auto" w:fill="auto"/>
          </w:tcPr>
          <w:p w14:paraId="170046CA" w14:textId="70A077C1" w:rsidR="00FF3F08" w:rsidRPr="00A73BA5" w:rsidRDefault="008F76F2" w:rsidP="00A73BA5">
            <w:pPr>
              <w:pStyle w:val="Listparagraf"/>
              <w:numPr>
                <w:ilvl w:val="1"/>
                <w:numId w:val="2"/>
              </w:numPr>
              <w:spacing w:after="0" w:line="240" w:lineRule="auto"/>
              <w:jc w:val="both"/>
              <w:rPr>
                <w:rFonts w:ascii="Montserrat Light" w:hAnsi="Montserrat Light"/>
                <w:b/>
                <w:bCs/>
                <w:noProof/>
              </w:rPr>
            </w:pPr>
            <w:r w:rsidRPr="00A73BA5">
              <w:rPr>
                <w:rFonts w:ascii="Montserrat Light" w:eastAsia="Times New Roman" w:hAnsi="Montserrat Light"/>
                <w:b/>
                <w:bCs/>
                <w:noProof/>
                <w:shd w:val="clear" w:color="auto" w:fill="FFFFFF"/>
              </w:rPr>
              <w:t xml:space="preserve">Cerinţe care reclamă necesitatea actului administrativ: </w:t>
            </w:r>
          </w:p>
        </w:tc>
      </w:tr>
      <w:tr w:rsidR="00036BD9" w:rsidRPr="00A73BA5" w14:paraId="2DFBE61F" w14:textId="77777777" w:rsidTr="002B6E44">
        <w:tc>
          <w:tcPr>
            <w:tcW w:w="9669" w:type="dxa"/>
          </w:tcPr>
          <w:p w14:paraId="3BAC4FFF" w14:textId="62696975" w:rsidR="00BA138B" w:rsidRPr="00A73BA5" w:rsidRDefault="00BA138B"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Inventarul bunurilor care aparţin domeniului public al Judeţului Cluj, aflate în administrarea Spitalului Clinic de Pneumoftiziologie Leon Daniello Cluj a fost aprobat prin Hotărârea Consiliului Județean Cluj nr. </w:t>
            </w:r>
            <w:r w:rsidR="009001A4" w:rsidRPr="00A73BA5">
              <w:rPr>
                <w:rFonts w:ascii="Montserrat Light" w:eastAsia="Times New Roman" w:hAnsi="Montserrat Light"/>
                <w:color w:val="000000" w:themeColor="text1"/>
                <w:lang w:val="ro-RO"/>
              </w:rPr>
              <w:t>143</w:t>
            </w:r>
            <w:r w:rsidRPr="00A73BA5">
              <w:rPr>
                <w:rFonts w:ascii="Montserrat Light" w:eastAsia="Times New Roman" w:hAnsi="Montserrat Light"/>
                <w:color w:val="000000" w:themeColor="text1"/>
                <w:lang w:val="ro-RO"/>
              </w:rPr>
              <w:t>/</w:t>
            </w:r>
            <w:r w:rsidR="009001A4" w:rsidRPr="00A73BA5">
              <w:rPr>
                <w:rFonts w:ascii="Montserrat Light" w:eastAsia="Times New Roman" w:hAnsi="Montserrat Light"/>
                <w:color w:val="000000" w:themeColor="text1"/>
                <w:lang w:val="ro-RO"/>
              </w:rPr>
              <w:t>2008</w:t>
            </w:r>
            <w:r w:rsidRPr="00A73BA5">
              <w:rPr>
                <w:rFonts w:ascii="Montserrat Light" w:eastAsia="Times New Roman" w:hAnsi="Montserrat Light"/>
                <w:color w:val="000000" w:themeColor="text1"/>
                <w:lang w:val="ro-RO"/>
              </w:rPr>
              <w:t xml:space="preserve">, anexa nr. </w:t>
            </w:r>
            <w:r w:rsidR="009001A4" w:rsidRPr="00A73BA5">
              <w:rPr>
                <w:rFonts w:ascii="Montserrat Light" w:eastAsia="Times New Roman" w:hAnsi="Montserrat Light"/>
                <w:color w:val="000000" w:themeColor="text1"/>
                <w:lang w:val="ro-RO"/>
              </w:rPr>
              <w:t>20</w:t>
            </w:r>
            <w:r w:rsidRPr="00A73BA5">
              <w:rPr>
                <w:rFonts w:ascii="Montserrat Light" w:eastAsia="Times New Roman" w:hAnsi="Montserrat Light"/>
                <w:color w:val="000000" w:themeColor="text1"/>
                <w:lang w:val="ro-RO"/>
              </w:rPr>
              <w:t xml:space="preserve">. Anexa a fost modificată prin înlocuirea acesteia cu anexa nr. </w:t>
            </w:r>
            <w:r w:rsidR="009001A4" w:rsidRPr="00A73BA5">
              <w:rPr>
                <w:rFonts w:ascii="Montserrat Light" w:eastAsia="Times New Roman" w:hAnsi="Montserrat Light"/>
                <w:color w:val="000000" w:themeColor="text1"/>
                <w:lang w:val="ro-RO"/>
              </w:rPr>
              <w:t>3</w:t>
            </w:r>
            <w:r w:rsidRPr="00A73BA5">
              <w:rPr>
                <w:rFonts w:ascii="Montserrat Light" w:eastAsia="Times New Roman" w:hAnsi="Montserrat Light"/>
                <w:color w:val="000000" w:themeColor="text1"/>
                <w:lang w:val="ro-RO"/>
              </w:rPr>
              <w:t xml:space="preserve"> la Hotărârea Consiliului Județean Cluj nr. </w:t>
            </w:r>
            <w:r w:rsidR="009001A4" w:rsidRPr="00A73BA5">
              <w:rPr>
                <w:rFonts w:ascii="Montserrat Light" w:eastAsia="Times New Roman" w:hAnsi="Montserrat Light"/>
                <w:color w:val="000000" w:themeColor="text1"/>
                <w:lang w:val="ro-RO"/>
              </w:rPr>
              <w:t>42/2024</w:t>
            </w:r>
            <w:r w:rsidRPr="00A73BA5">
              <w:rPr>
                <w:rFonts w:ascii="Montserrat Light" w:eastAsia="Times New Roman" w:hAnsi="Montserrat Light"/>
                <w:color w:val="000000" w:themeColor="text1"/>
                <w:lang w:val="ro-RO"/>
              </w:rPr>
              <w:t>.</w:t>
            </w:r>
          </w:p>
          <w:p w14:paraId="38E4E2BF" w14:textId="77777777" w:rsidR="009001A4" w:rsidRPr="00A73BA5" w:rsidRDefault="009001A4" w:rsidP="00A73BA5">
            <w:pPr>
              <w:spacing w:line="240" w:lineRule="auto"/>
              <w:contextualSpacing/>
              <w:jc w:val="both"/>
              <w:rPr>
                <w:rFonts w:ascii="Montserrat Light" w:eastAsia="Times New Roman" w:hAnsi="Montserrat Light"/>
                <w:color w:val="000000" w:themeColor="text1"/>
                <w:lang w:val="ro-RO"/>
              </w:rPr>
            </w:pPr>
          </w:p>
          <w:p w14:paraId="0092566E" w14:textId="0E3C75C2" w:rsidR="009001A4" w:rsidRPr="00A73BA5" w:rsidRDefault="009001A4"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La pozițiile nr. crt. 4</w:t>
            </w:r>
            <w:r w:rsidR="0017041D" w:rsidRPr="00A73BA5">
              <w:rPr>
                <w:rFonts w:ascii="Montserrat Light" w:eastAsia="Times New Roman" w:hAnsi="Montserrat Light"/>
                <w:color w:val="000000" w:themeColor="text1"/>
                <w:lang w:val="ro-RO"/>
              </w:rPr>
              <w:t>, 10</w:t>
            </w:r>
            <w:r w:rsidRPr="00A73BA5">
              <w:rPr>
                <w:rFonts w:ascii="Montserrat Light" w:eastAsia="Times New Roman" w:hAnsi="Montserrat Light"/>
                <w:color w:val="000000" w:themeColor="text1"/>
                <w:lang w:val="ro-RO"/>
              </w:rPr>
              <w:t xml:space="preserve"> și 1</w:t>
            </w:r>
            <w:r w:rsidR="0017041D" w:rsidRPr="00A73BA5">
              <w:rPr>
                <w:rFonts w:ascii="Montserrat Light" w:eastAsia="Times New Roman" w:hAnsi="Montserrat Light"/>
                <w:color w:val="000000" w:themeColor="text1"/>
                <w:lang w:val="ro-RO"/>
              </w:rPr>
              <w:t>2</w:t>
            </w:r>
            <w:r w:rsidRPr="00A73BA5">
              <w:rPr>
                <w:rFonts w:ascii="Montserrat Light" w:eastAsia="Times New Roman" w:hAnsi="Montserrat Light"/>
                <w:color w:val="000000" w:themeColor="text1"/>
                <w:lang w:val="ro-RO"/>
              </w:rPr>
              <w:t xml:space="preserve"> din inventarul bunurilor care aparţin domeniului public al Judeţului Cluj, aflate în administrarea Spitalului Clinic de Pneumoftiziologie Leon Daniello Cluj, figurează construcțiile „clădire administrativă – C4”</w:t>
            </w:r>
            <w:r w:rsidR="0017041D" w:rsidRPr="00A73BA5">
              <w:rPr>
                <w:rFonts w:ascii="Montserrat Light" w:eastAsia="Times New Roman" w:hAnsi="Montserrat Light"/>
                <w:color w:val="000000" w:themeColor="text1"/>
                <w:lang w:val="ro-RO"/>
              </w:rPr>
              <w:t>, „pivniță”</w:t>
            </w:r>
            <w:r w:rsidRPr="00A73BA5">
              <w:rPr>
                <w:rFonts w:ascii="Montserrat Light" w:eastAsia="Times New Roman" w:hAnsi="Montserrat Light"/>
                <w:color w:val="000000" w:themeColor="text1"/>
                <w:lang w:val="ro-RO"/>
              </w:rPr>
              <w:t xml:space="preserve"> și „</w:t>
            </w:r>
            <w:r w:rsidR="0017041D" w:rsidRPr="00A73BA5">
              <w:rPr>
                <w:rFonts w:ascii="Montserrat Light" w:eastAsia="Times New Roman" w:hAnsi="Montserrat Light"/>
                <w:color w:val="000000" w:themeColor="text1"/>
                <w:lang w:val="ro-RO"/>
              </w:rPr>
              <w:t>rampă auto</w:t>
            </w:r>
            <w:r w:rsidRPr="00A73BA5">
              <w:rPr>
                <w:rFonts w:ascii="Montserrat Light" w:eastAsia="Times New Roman" w:hAnsi="Montserrat Light"/>
                <w:color w:val="000000" w:themeColor="text1"/>
                <w:lang w:val="ro-RO"/>
              </w:rPr>
              <w:t>”</w:t>
            </w:r>
            <w:r w:rsidR="0017041D" w:rsidRPr="00A73BA5">
              <w:rPr>
                <w:rFonts w:ascii="Montserrat Light" w:eastAsia="Times New Roman" w:hAnsi="Montserrat Light"/>
                <w:color w:val="000000" w:themeColor="text1"/>
                <w:lang w:val="ro-RO"/>
              </w:rPr>
              <w:t>.</w:t>
            </w:r>
          </w:p>
          <w:p w14:paraId="61C0F446" w14:textId="77777777" w:rsidR="009001A4" w:rsidRPr="00A73BA5" w:rsidRDefault="009001A4" w:rsidP="00A73BA5">
            <w:pPr>
              <w:spacing w:line="240" w:lineRule="auto"/>
              <w:contextualSpacing/>
              <w:jc w:val="both"/>
              <w:rPr>
                <w:rFonts w:ascii="Montserrat Light" w:eastAsia="Times New Roman" w:hAnsi="Montserrat Light"/>
                <w:color w:val="000000" w:themeColor="text1"/>
                <w:lang w:val="ro-RO"/>
              </w:rPr>
            </w:pPr>
          </w:p>
          <w:p w14:paraId="090A7A07" w14:textId="48C451A2" w:rsidR="009001A4" w:rsidRPr="00A73BA5" w:rsidRDefault="009001A4"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În prezent imobilul clădire administrativă – C4 este înscris în Cartea funciară nr. 344337 Cluj-Napoca, identificat cu nr. cadastral 344337-C4.</w:t>
            </w:r>
          </w:p>
          <w:p w14:paraId="2AC3305E" w14:textId="77777777" w:rsidR="009001A4" w:rsidRPr="00A73BA5" w:rsidRDefault="009001A4" w:rsidP="00A73BA5">
            <w:pPr>
              <w:spacing w:line="240" w:lineRule="auto"/>
              <w:contextualSpacing/>
              <w:jc w:val="both"/>
              <w:rPr>
                <w:rFonts w:ascii="Montserrat Light" w:eastAsia="Times New Roman" w:hAnsi="Montserrat Light"/>
                <w:color w:val="000000" w:themeColor="text1"/>
                <w:lang w:val="ro-RO"/>
              </w:rPr>
            </w:pPr>
          </w:p>
          <w:p w14:paraId="71F81DA2" w14:textId="795D6805" w:rsidR="009001A4" w:rsidRPr="00A73BA5" w:rsidRDefault="009001A4"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Imobil</w:t>
            </w:r>
            <w:r w:rsidR="0017041D" w:rsidRPr="00A73BA5">
              <w:rPr>
                <w:rFonts w:ascii="Montserrat Light" w:eastAsia="Times New Roman" w:hAnsi="Montserrat Light"/>
                <w:color w:val="000000" w:themeColor="text1"/>
                <w:lang w:val="ro-RO"/>
              </w:rPr>
              <w:t>ele</w:t>
            </w:r>
            <w:r w:rsidRPr="00A73BA5">
              <w:rPr>
                <w:rFonts w:ascii="Montserrat Light" w:eastAsia="Times New Roman" w:hAnsi="Montserrat Light"/>
                <w:color w:val="000000" w:themeColor="text1"/>
                <w:lang w:val="ro-RO"/>
              </w:rPr>
              <w:t xml:space="preserve"> construcție</w:t>
            </w:r>
            <w:r w:rsidR="00414859" w:rsidRPr="00A73BA5">
              <w:rPr>
                <w:rFonts w:ascii="Montserrat Light" w:eastAsia="Times New Roman" w:hAnsi="Montserrat Light"/>
                <w:color w:val="000000" w:themeColor="text1"/>
                <w:lang w:val="ro-RO"/>
              </w:rPr>
              <w:t xml:space="preserve"> </w:t>
            </w:r>
            <w:r w:rsidR="0017041D" w:rsidRPr="00A73BA5">
              <w:rPr>
                <w:rFonts w:ascii="Montserrat Light" w:eastAsia="Times New Roman" w:hAnsi="Montserrat Light"/>
                <w:color w:val="000000" w:themeColor="text1"/>
                <w:lang w:val="ro-RO"/>
              </w:rPr>
              <w:t>–</w:t>
            </w:r>
            <w:r w:rsidR="00414859" w:rsidRPr="00A73BA5">
              <w:rPr>
                <w:rFonts w:ascii="Montserrat Light" w:eastAsia="Times New Roman" w:hAnsi="Montserrat Light"/>
                <w:color w:val="000000" w:themeColor="text1"/>
                <w:lang w:val="ro-RO"/>
              </w:rPr>
              <w:t xml:space="preserve"> </w:t>
            </w:r>
            <w:r w:rsidR="0017041D" w:rsidRPr="00A73BA5">
              <w:rPr>
                <w:rFonts w:ascii="Montserrat Light" w:eastAsia="Times New Roman" w:hAnsi="Montserrat Light"/>
                <w:color w:val="000000" w:themeColor="text1"/>
                <w:lang w:val="ro-RO"/>
              </w:rPr>
              <w:t>pivniță și rampă auto</w:t>
            </w:r>
            <w:r w:rsidRPr="00A73BA5">
              <w:rPr>
                <w:rFonts w:ascii="Montserrat Light" w:eastAsia="Times New Roman" w:hAnsi="Montserrat Light"/>
                <w:color w:val="000000" w:themeColor="text1"/>
                <w:lang w:val="ro-RO"/>
              </w:rPr>
              <w:t xml:space="preserve"> nu </w:t>
            </w:r>
            <w:r w:rsidR="0017041D" w:rsidRPr="00A73BA5">
              <w:rPr>
                <w:rFonts w:ascii="Montserrat Light" w:eastAsia="Times New Roman" w:hAnsi="Montserrat Light"/>
                <w:color w:val="000000" w:themeColor="text1"/>
                <w:lang w:val="ro-RO"/>
              </w:rPr>
              <w:t>sunt</w:t>
            </w:r>
            <w:r w:rsidRPr="00A73BA5">
              <w:rPr>
                <w:rFonts w:ascii="Montserrat Light" w:eastAsia="Times New Roman" w:hAnsi="Montserrat Light"/>
                <w:color w:val="000000" w:themeColor="text1"/>
                <w:lang w:val="ro-RO"/>
              </w:rPr>
              <w:t xml:space="preserve"> înscris</w:t>
            </w:r>
            <w:r w:rsidR="0017041D" w:rsidRPr="00A73BA5">
              <w:rPr>
                <w:rFonts w:ascii="Montserrat Light" w:eastAsia="Times New Roman" w:hAnsi="Montserrat Light"/>
                <w:color w:val="000000" w:themeColor="text1"/>
                <w:lang w:val="ro-RO"/>
              </w:rPr>
              <w:t>e</w:t>
            </w:r>
            <w:r w:rsidRPr="00A73BA5">
              <w:rPr>
                <w:rFonts w:ascii="Montserrat Light" w:eastAsia="Times New Roman" w:hAnsi="Montserrat Light"/>
                <w:color w:val="000000" w:themeColor="text1"/>
                <w:lang w:val="ro-RO"/>
              </w:rPr>
              <w:t xml:space="preserve"> în Cartea funciară, deoarece acest</w:t>
            </w:r>
            <w:r w:rsidR="0017041D" w:rsidRPr="00A73BA5">
              <w:rPr>
                <w:rFonts w:ascii="Montserrat Light" w:eastAsia="Times New Roman" w:hAnsi="Montserrat Light"/>
                <w:color w:val="000000" w:themeColor="text1"/>
                <w:lang w:val="ro-RO"/>
              </w:rPr>
              <w:t>e</w:t>
            </w:r>
            <w:r w:rsidRPr="00A73BA5">
              <w:rPr>
                <w:rFonts w:ascii="Montserrat Light" w:eastAsia="Times New Roman" w:hAnsi="Montserrat Light"/>
                <w:color w:val="000000" w:themeColor="text1"/>
                <w:lang w:val="ro-RO"/>
              </w:rPr>
              <w:t>a</w:t>
            </w:r>
            <w:r w:rsidR="00414859" w:rsidRPr="00A73BA5">
              <w:rPr>
                <w:rFonts w:ascii="Montserrat Light" w:eastAsia="Times New Roman" w:hAnsi="Montserrat Light"/>
                <w:color w:val="000000" w:themeColor="text1"/>
                <w:lang w:val="ro-RO"/>
              </w:rPr>
              <w:t>,</w:t>
            </w:r>
            <w:r w:rsidRPr="00A73BA5">
              <w:rPr>
                <w:rFonts w:ascii="Montserrat Light" w:eastAsia="Times New Roman" w:hAnsi="Montserrat Light"/>
                <w:color w:val="000000" w:themeColor="text1"/>
                <w:lang w:val="ro-RO"/>
              </w:rPr>
              <w:t xml:space="preserve"> la data întocmirii documentației cadastrale</w:t>
            </w:r>
            <w:r w:rsidR="00414859" w:rsidRPr="00A73BA5">
              <w:rPr>
                <w:rFonts w:ascii="Montserrat Light" w:eastAsia="Times New Roman" w:hAnsi="Montserrat Light"/>
                <w:color w:val="000000" w:themeColor="text1"/>
                <w:lang w:val="ro-RO"/>
              </w:rPr>
              <w:t>,</w:t>
            </w:r>
            <w:r w:rsidRPr="00A73BA5">
              <w:rPr>
                <w:rFonts w:ascii="Montserrat Light" w:eastAsia="Times New Roman" w:hAnsi="Montserrat Light"/>
                <w:color w:val="000000" w:themeColor="text1"/>
                <w:lang w:val="ro-RO"/>
              </w:rPr>
              <w:t xml:space="preserve"> era</w:t>
            </w:r>
            <w:r w:rsidR="00414859" w:rsidRPr="00A73BA5">
              <w:rPr>
                <w:rFonts w:ascii="Montserrat Light" w:eastAsia="Times New Roman" w:hAnsi="Montserrat Light"/>
                <w:color w:val="000000" w:themeColor="text1"/>
                <w:lang w:val="ro-RO"/>
              </w:rPr>
              <w:t>u</w:t>
            </w:r>
            <w:r w:rsidRPr="00A73BA5">
              <w:rPr>
                <w:rFonts w:ascii="Montserrat Light" w:eastAsia="Times New Roman" w:hAnsi="Montserrat Light"/>
                <w:color w:val="000000" w:themeColor="text1"/>
                <w:lang w:val="ro-RO"/>
              </w:rPr>
              <w:t xml:space="preserve"> </w:t>
            </w:r>
            <w:r w:rsidR="0017041D" w:rsidRPr="00A73BA5">
              <w:rPr>
                <w:rFonts w:ascii="Montserrat Light" w:eastAsia="Times New Roman" w:hAnsi="Montserrat Light"/>
                <w:color w:val="000000" w:themeColor="text1"/>
                <w:lang w:val="ro-RO"/>
              </w:rPr>
              <w:t>în stare avansată de degradare</w:t>
            </w:r>
            <w:r w:rsidRPr="00A73BA5">
              <w:rPr>
                <w:rFonts w:ascii="Montserrat Light" w:eastAsia="Times New Roman" w:hAnsi="Montserrat Light"/>
                <w:color w:val="000000" w:themeColor="text1"/>
                <w:lang w:val="ro-RO"/>
              </w:rPr>
              <w:t xml:space="preserve">. </w:t>
            </w:r>
          </w:p>
          <w:p w14:paraId="1810CC3D" w14:textId="77777777" w:rsidR="00414859" w:rsidRPr="00A73BA5" w:rsidRDefault="00414859" w:rsidP="00A73BA5">
            <w:pPr>
              <w:spacing w:line="240" w:lineRule="auto"/>
              <w:contextualSpacing/>
              <w:jc w:val="both"/>
              <w:rPr>
                <w:rFonts w:ascii="Montserrat Light" w:eastAsia="Times New Roman" w:hAnsi="Montserrat Light"/>
                <w:color w:val="000000" w:themeColor="text1"/>
                <w:lang w:val="ro-RO"/>
              </w:rPr>
            </w:pPr>
          </w:p>
          <w:p w14:paraId="5695B2F1" w14:textId="0F6C79A3" w:rsidR="009001A4" w:rsidRPr="00A73BA5" w:rsidRDefault="009001A4"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Cu adresa nr. </w:t>
            </w:r>
            <w:r w:rsidR="00EE4A2C" w:rsidRPr="00A73BA5">
              <w:rPr>
                <w:rFonts w:ascii="Montserrat Light" w:eastAsia="Times New Roman" w:hAnsi="Montserrat Light"/>
                <w:color w:val="000000" w:themeColor="text1"/>
                <w:lang w:val="ro-RO"/>
              </w:rPr>
              <w:t>3213 / 28.05.2024</w:t>
            </w:r>
            <w:r w:rsidRPr="00A73BA5">
              <w:rPr>
                <w:rFonts w:ascii="Montserrat Light" w:eastAsia="Times New Roman" w:hAnsi="Montserrat Light"/>
                <w:color w:val="000000" w:themeColor="text1"/>
                <w:lang w:val="ro-RO"/>
              </w:rPr>
              <w:t xml:space="preserve">, </w:t>
            </w:r>
            <w:r w:rsidR="00414859" w:rsidRPr="00A73BA5">
              <w:rPr>
                <w:rFonts w:ascii="Montserrat Light" w:eastAsia="Times New Roman" w:hAnsi="Montserrat Light"/>
                <w:color w:val="000000" w:themeColor="text1"/>
                <w:lang w:val="ro-RO"/>
              </w:rPr>
              <w:t xml:space="preserve">Spitalul Clinic de Pneumoftiziologie Leon Daniello Cluj </w:t>
            </w:r>
            <w:r w:rsidRPr="00A73BA5">
              <w:rPr>
                <w:rFonts w:ascii="Montserrat Light" w:eastAsia="Times New Roman" w:hAnsi="Montserrat Light"/>
                <w:color w:val="000000" w:themeColor="text1"/>
                <w:lang w:val="ro-RO"/>
              </w:rPr>
              <w:t>solicită trecerea din domeniul public în domeniul privat a construcții</w:t>
            </w:r>
            <w:r w:rsidR="00414859" w:rsidRPr="00A73BA5">
              <w:rPr>
                <w:rFonts w:ascii="Montserrat Light" w:eastAsia="Times New Roman" w:hAnsi="Montserrat Light"/>
                <w:color w:val="000000" w:themeColor="text1"/>
                <w:lang w:val="ro-RO"/>
              </w:rPr>
              <w:t>lor mai sus menționate</w:t>
            </w:r>
            <w:r w:rsidRPr="00A73BA5">
              <w:rPr>
                <w:rFonts w:ascii="Montserrat Light" w:eastAsia="Times New Roman" w:hAnsi="Montserrat Light"/>
                <w:color w:val="000000" w:themeColor="text1"/>
                <w:lang w:val="ro-RO"/>
              </w:rPr>
              <w:t>, în vederea casării acest</w:t>
            </w:r>
            <w:r w:rsidR="00414859" w:rsidRPr="00A73BA5">
              <w:rPr>
                <w:rFonts w:ascii="Montserrat Light" w:eastAsia="Times New Roman" w:hAnsi="Montserrat Light"/>
                <w:color w:val="000000" w:themeColor="text1"/>
                <w:lang w:val="ro-RO"/>
              </w:rPr>
              <w:t>ora</w:t>
            </w:r>
            <w:r w:rsidRPr="00A73BA5">
              <w:rPr>
                <w:rFonts w:ascii="Montserrat Light" w:eastAsia="Times New Roman" w:hAnsi="Montserrat Light"/>
                <w:color w:val="000000" w:themeColor="text1"/>
                <w:lang w:val="ro-RO"/>
              </w:rPr>
              <w:t xml:space="preserve">. </w:t>
            </w:r>
          </w:p>
          <w:p w14:paraId="0B26F3E0" w14:textId="77777777" w:rsidR="00414859" w:rsidRPr="00A73BA5" w:rsidRDefault="00414859" w:rsidP="00A73BA5">
            <w:pPr>
              <w:spacing w:line="240" w:lineRule="auto"/>
              <w:contextualSpacing/>
              <w:jc w:val="both"/>
              <w:rPr>
                <w:rFonts w:ascii="Montserrat Light" w:eastAsia="Times New Roman" w:hAnsi="Montserrat Light"/>
                <w:color w:val="000000" w:themeColor="text1"/>
                <w:lang w:val="ro-RO"/>
              </w:rPr>
            </w:pPr>
          </w:p>
          <w:p w14:paraId="603CB222" w14:textId="72472208" w:rsidR="00DF727D" w:rsidRPr="00A73BA5" w:rsidRDefault="00DF727D" w:rsidP="00A73BA5">
            <w:pPr>
              <w:spacing w:line="240" w:lineRule="auto"/>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color w:val="000000" w:themeColor="text1"/>
                <w:lang w:val="ro-RO"/>
              </w:rPr>
              <w:t xml:space="preserve">Prin contractul nr. 526 / 14.09.2023, Spitalul Clinic de Pneumoftiziologie Leon Daniello Cluj a contractat servicii de Extindere, modernizare și dotare Ambulatoriu la Spitalul Clinic de Pneumoftiziologie Leon Daniello Cluj. În documentația tehnică elaborată - Proiect nr. 030 / 2023, </w:t>
            </w:r>
            <w:r w:rsidRPr="00A73BA5">
              <w:rPr>
                <w:rFonts w:ascii="Montserrat Light" w:eastAsia="Times New Roman" w:hAnsi="Montserrat Light"/>
                <w:i/>
                <w:iCs/>
                <w:color w:val="365F91" w:themeColor="accent1" w:themeShade="BF"/>
                <w:lang w:val="ro-RO"/>
              </w:rPr>
              <w:t>se propune extinderea ambulatoriului într-un corp de clădire care se va construi în partea de vest a incintei. Acest corp de clădire se va conecta cu pavilionul 2, unde se află ambulatoriul spitalului printr-o pasarelă sau tunel subteran, în funcție de soluția stabilită prin proiect. Pentru realizarea obiectivului propus este necesară desființarea corpului de clădire C4 - spălătorie precum și a construcț</w:t>
            </w:r>
            <w:r w:rsidR="00511A28" w:rsidRPr="00A73BA5">
              <w:rPr>
                <w:rFonts w:ascii="Montserrat Light" w:eastAsia="Times New Roman" w:hAnsi="Montserrat Light"/>
                <w:i/>
                <w:iCs/>
                <w:color w:val="365F91" w:themeColor="accent1" w:themeShade="BF"/>
                <w:lang w:val="ro-RO"/>
              </w:rPr>
              <w:t>i</w:t>
            </w:r>
            <w:r w:rsidRPr="00A73BA5">
              <w:rPr>
                <w:rFonts w:ascii="Montserrat Light" w:eastAsia="Times New Roman" w:hAnsi="Montserrat Light"/>
                <w:i/>
                <w:iCs/>
                <w:color w:val="365F91" w:themeColor="accent1" w:themeShade="BF"/>
                <w:lang w:val="ro-RO"/>
              </w:rPr>
              <w:t xml:space="preserve">ilor </w:t>
            </w:r>
            <w:r w:rsidR="00F30126" w:rsidRPr="00A73BA5">
              <w:rPr>
                <w:rFonts w:ascii="Montserrat Light" w:eastAsia="Times New Roman" w:hAnsi="Montserrat Light"/>
                <w:i/>
                <w:iCs/>
                <w:color w:val="365F91" w:themeColor="accent1" w:themeShade="BF"/>
                <w:lang w:val="ro-RO"/>
              </w:rPr>
              <w:t>pivniță și rampă auto</w:t>
            </w:r>
            <w:r w:rsidRPr="00A73BA5">
              <w:rPr>
                <w:rFonts w:ascii="Montserrat Light" w:eastAsia="Times New Roman" w:hAnsi="Montserrat Light"/>
                <w:i/>
                <w:iCs/>
                <w:color w:val="365F91" w:themeColor="accent1" w:themeShade="BF"/>
                <w:lang w:val="ro-RO"/>
              </w:rPr>
              <w:t>.</w:t>
            </w:r>
          </w:p>
          <w:p w14:paraId="138ABBE4" w14:textId="77777777" w:rsidR="00DF727D" w:rsidRPr="00A73BA5" w:rsidRDefault="00DF727D" w:rsidP="00A73BA5">
            <w:pPr>
              <w:spacing w:line="240" w:lineRule="auto"/>
              <w:contextualSpacing/>
              <w:jc w:val="both"/>
              <w:rPr>
                <w:rFonts w:ascii="Montserrat Light" w:eastAsia="Times New Roman" w:hAnsi="Montserrat Light"/>
                <w:color w:val="000000" w:themeColor="text1"/>
                <w:lang w:val="ro-RO"/>
              </w:rPr>
            </w:pPr>
          </w:p>
          <w:p w14:paraId="73EF2FE3" w14:textId="5B6A4B68" w:rsidR="00DF727D" w:rsidRPr="00A73BA5" w:rsidRDefault="00DF727D"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Prin Hotărârea Consiliului Judeţean Cluj nr. 119/2024 au fost aprobați indicatorii tehnico-economici ai obiectivului de investiții </w:t>
            </w:r>
            <w:r w:rsidRPr="00A73BA5">
              <w:rPr>
                <w:rFonts w:ascii="Montserrat Light" w:eastAsia="Times New Roman" w:hAnsi="Montserrat Light"/>
                <w:i/>
                <w:iCs/>
                <w:color w:val="000000" w:themeColor="text1"/>
                <w:lang w:val="ro-RO"/>
              </w:rPr>
              <w:t>Extinderea, modernizarea și dotarea Ambulatoriului Spitalului Clinic de Pneumoftiziologie "Leon Daniello" Cluj-Napoca</w:t>
            </w:r>
            <w:r w:rsidRPr="00A73BA5">
              <w:rPr>
                <w:rFonts w:ascii="Montserrat Light" w:eastAsia="Times New Roman" w:hAnsi="Montserrat Light"/>
                <w:color w:val="000000" w:themeColor="text1"/>
                <w:lang w:val="ro-RO"/>
              </w:rPr>
              <w:t>.</w:t>
            </w:r>
          </w:p>
          <w:p w14:paraId="64BDB94A" w14:textId="77777777" w:rsidR="00DF727D" w:rsidRPr="00A73BA5" w:rsidRDefault="00DF727D" w:rsidP="00A73BA5">
            <w:pPr>
              <w:spacing w:line="240" w:lineRule="auto"/>
              <w:contextualSpacing/>
              <w:jc w:val="both"/>
              <w:rPr>
                <w:rFonts w:ascii="Montserrat Light" w:eastAsia="Times New Roman" w:hAnsi="Montserrat Light"/>
                <w:color w:val="000000" w:themeColor="text1"/>
                <w:lang w:val="ro-RO"/>
              </w:rPr>
            </w:pPr>
          </w:p>
          <w:p w14:paraId="0F1A0A27" w14:textId="77777777" w:rsidR="00DF727D" w:rsidRPr="00A73BA5" w:rsidRDefault="009001A4"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În conformitate cu</w:t>
            </w:r>
            <w:r w:rsidR="00DF727D" w:rsidRPr="00A73BA5">
              <w:rPr>
                <w:rFonts w:ascii="Montserrat Light" w:eastAsia="Times New Roman" w:hAnsi="Montserrat Light"/>
                <w:color w:val="000000" w:themeColor="text1"/>
                <w:lang w:val="ro-RO"/>
              </w:rPr>
              <w:t>:</w:t>
            </w:r>
          </w:p>
          <w:p w14:paraId="12A9DB27" w14:textId="06EEB81E" w:rsidR="009001A4" w:rsidRPr="00A73BA5" w:rsidRDefault="009001A4" w:rsidP="00A73BA5">
            <w:pPr>
              <w:pStyle w:val="Listparagraf"/>
              <w:numPr>
                <w:ilvl w:val="0"/>
                <w:numId w:val="7"/>
              </w:numPr>
              <w:spacing w:after="0"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prevederile </w:t>
            </w:r>
            <w:r w:rsidRPr="00A73BA5">
              <w:rPr>
                <w:rFonts w:ascii="Montserrat Light" w:eastAsia="Times New Roman" w:hAnsi="Montserrat Light"/>
                <w:i/>
                <w:iCs/>
                <w:color w:val="000000" w:themeColor="text1"/>
                <w:lang w:val="ro-RO"/>
              </w:rPr>
              <w:t>Ordonanței Guvernului nr. 112/2000 pentru reglementarea procesului de scoatere din funcțiune, casare și valorificare a activelor corporale care alcătuiesc domeniul public al statului și al unităților administrativ-teritoriale</w:t>
            </w:r>
          </w:p>
          <w:p w14:paraId="194923F0" w14:textId="77777777" w:rsidR="009001A4" w:rsidRPr="00A73BA5" w:rsidRDefault="009001A4" w:rsidP="00A73BA5">
            <w:pPr>
              <w:spacing w:line="240" w:lineRule="auto"/>
              <w:ind w:left="769"/>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art. 1</w:t>
            </w:r>
          </w:p>
          <w:p w14:paraId="25F46D94" w14:textId="58296E8C" w:rsidR="009001A4" w:rsidRPr="00A73BA5" w:rsidRDefault="009001A4" w:rsidP="00A73BA5">
            <w:pPr>
              <w:spacing w:line="240" w:lineRule="auto"/>
              <w:ind w:left="769"/>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lastRenderedPageBreak/>
              <w:t>Activele corporale care alcătuiesc domeniul public al statului sau al unităţilor administrativ-teritoriale de natura mijloacelor fixe, cu durata normală de utilizare consumată sau neconsumata, a căror menţinere în funcţiune nu se mai justifica, se scot din funcţiune, se valorifica şi se casează în condiţiile prezentei ordonanţe.”</w:t>
            </w:r>
          </w:p>
          <w:p w14:paraId="2D1C93DE" w14:textId="77777777" w:rsidR="009001A4" w:rsidRPr="00A73BA5" w:rsidRDefault="009001A4" w:rsidP="00A73BA5">
            <w:pPr>
              <w:spacing w:line="240" w:lineRule="auto"/>
              <w:ind w:left="769"/>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art. 2</w:t>
            </w:r>
          </w:p>
          <w:p w14:paraId="0962F6E0" w14:textId="7669C399" w:rsidR="00DF727D" w:rsidRPr="00A73BA5" w:rsidRDefault="009001A4" w:rsidP="00A73BA5">
            <w:pPr>
              <w:spacing w:line="240" w:lineRule="auto"/>
              <w:ind w:left="769"/>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Pentru scoaterea din funcţiune, în vederea valorificării şi, după caz, casării, activele corporale prevăzute la art. 1 vor fi trecute în domeniul privat al statului sau al unităţilor administrativ-teritoriale, potrivit reglementărilor privind proprietatea publică şi regimul juridic al acesteia.</w:t>
            </w:r>
          </w:p>
          <w:p w14:paraId="1A769627" w14:textId="77777777" w:rsidR="00DF727D" w:rsidRPr="00A73BA5" w:rsidRDefault="00DF727D" w:rsidP="00A73BA5">
            <w:pPr>
              <w:pStyle w:val="Listparagraf"/>
              <w:numPr>
                <w:ilvl w:val="0"/>
                <w:numId w:val="7"/>
              </w:numPr>
              <w:spacing w:after="0"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prevederile </w:t>
            </w:r>
            <w:r w:rsidR="009001A4" w:rsidRPr="00A73BA5">
              <w:rPr>
                <w:rFonts w:ascii="Montserrat Light" w:eastAsia="Times New Roman" w:hAnsi="Montserrat Light"/>
                <w:color w:val="000000" w:themeColor="text1"/>
                <w:lang w:val="ro-RO"/>
              </w:rPr>
              <w:t xml:space="preserve">art. 361 alin. (2) din Ordonanța de Urgență a Guvernului nr. 57/2019 privind Codul administrativ, cu modificările şi completările ulterioare, </w:t>
            </w:r>
          </w:p>
          <w:p w14:paraId="08493429" w14:textId="0457295D" w:rsidR="009001A4" w:rsidRPr="00A73BA5" w:rsidRDefault="009001A4" w:rsidP="00A73BA5">
            <w:pPr>
              <w:pStyle w:val="Listparagraf"/>
              <w:spacing w:after="0" w:line="240" w:lineRule="auto"/>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Trecerea unui bun din domeniul public al unei unităţi administrativ-teritoriale în domeniul privat al acesteia se face prin hotărâre a consiliului judeţean</w:t>
            </w:r>
            <w:r w:rsidR="00DF727D" w:rsidRPr="00A73BA5">
              <w:rPr>
                <w:rFonts w:ascii="Montserrat Light" w:eastAsia="Times New Roman" w:hAnsi="Montserrat Light"/>
                <w:i/>
                <w:iCs/>
                <w:color w:val="365F91" w:themeColor="accent1" w:themeShade="BF"/>
                <w:lang w:val="ro-RO"/>
              </w:rPr>
              <w:t xml:space="preserve"> </w:t>
            </w:r>
            <w:r w:rsidRPr="00A73BA5">
              <w:rPr>
                <w:rFonts w:ascii="Montserrat Light" w:eastAsia="Times New Roman" w:hAnsi="Montserrat Light"/>
                <w:i/>
                <w:iCs/>
                <w:color w:val="365F91" w:themeColor="accent1" w:themeShade="BF"/>
                <w:lang w:val="ro-RO"/>
              </w:rPr>
              <w:t>……</w:t>
            </w:r>
          </w:p>
          <w:p w14:paraId="606B7EFB" w14:textId="77777777" w:rsidR="00DF727D" w:rsidRPr="00A73BA5" w:rsidRDefault="00DF727D" w:rsidP="00A73BA5">
            <w:pPr>
              <w:pStyle w:val="Listparagraf"/>
              <w:numPr>
                <w:ilvl w:val="0"/>
                <w:numId w:val="7"/>
              </w:numPr>
              <w:spacing w:after="0"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prevederile </w:t>
            </w:r>
            <w:r w:rsidR="009001A4" w:rsidRPr="00A73BA5">
              <w:rPr>
                <w:rFonts w:ascii="Montserrat Light" w:eastAsia="Times New Roman" w:hAnsi="Montserrat Light"/>
                <w:color w:val="000000" w:themeColor="text1"/>
                <w:lang w:val="ro-RO"/>
              </w:rPr>
              <w:t>art. 864 din Legea privind Codul civil nr. 287/2009, republicată, cu modificările şi completările ulterioare</w:t>
            </w:r>
          </w:p>
          <w:p w14:paraId="6E11B3AA" w14:textId="0E058F02" w:rsidR="00EF4146" w:rsidRPr="00A73BA5" w:rsidRDefault="009001A4" w:rsidP="00A73BA5">
            <w:pPr>
              <w:pStyle w:val="Listparagraf"/>
              <w:spacing w:after="0" w:line="240" w:lineRule="auto"/>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Dreptul de proprietate publică se stinge dacă bunul a pierit ori a fost trecut în domeniul privat, dacă a încetat uzul sau interesul public, cu respectarea condiţiilor prevăzute de lege</w:t>
            </w:r>
          </w:p>
          <w:p w14:paraId="022D55B0" w14:textId="77777777" w:rsidR="00DF727D" w:rsidRPr="00A73BA5" w:rsidRDefault="00DF727D" w:rsidP="00A73BA5">
            <w:pPr>
              <w:spacing w:line="240" w:lineRule="auto"/>
              <w:contextualSpacing/>
              <w:jc w:val="both"/>
              <w:rPr>
                <w:rFonts w:ascii="Montserrat Light" w:eastAsia="Times New Roman" w:hAnsi="Montserrat Light"/>
                <w:color w:val="000000" w:themeColor="text1"/>
                <w:lang w:val="ro-RO"/>
              </w:rPr>
            </w:pPr>
          </w:p>
          <w:p w14:paraId="41BDEB62" w14:textId="2A686667" w:rsidR="00EF4146" w:rsidRPr="00A73BA5" w:rsidRDefault="00EF4146"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Față de cele prezentate mai sus, se propune </w:t>
            </w:r>
            <w:r w:rsidR="00D91171" w:rsidRPr="00A73BA5">
              <w:rPr>
                <w:rFonts w:ascii="Montserrat Light" w:eastAsia="Times New Roman" w:hAnsi="Montserrat Light"/>
                <w:color w:val="000000" w:themeColor="text1"/>
                <w:lang w:val="ro-RO"/>
              </w:rPr>
              <w:t>aprobarea trecerii, din domeniul public în domeniul privat al Județului Cluj, a unor construcții aflate în administrarea Spitalului Clinic de Pneumoftiziologie Leon Daniello Cluj.</w:t>
            </w:r>
          </w:p>
        </w:tc>
      </w:tr>
      <w:tr w:rsidR="00036BD9" w:rsidRPr="00A73BA5" w14:paraId="7BA9B879" w14:textId="77777777" w:rsidTr="002C7CE7">
        <w:trPr>
          <w:trHeight w:val="224"/>
        </w:trPr>
        <w:tc>
          <w:tcPr>
            <w:tcW w:w="9669" w:type="dxa"/>
            <w:shd w:val="clear" w:color="auto" w:fill="auto"/>
            <w:vAlign w:val="center"/>
          </w:tcPr>
          <w:p w14:paraId="50B99C30" w14:textId="457FC5B3" w:rsidR="00036BD9" w:rsidRPr="00A73BA5" w:rsidRDefault="00036BD9" w:rsidP="00A73BA5">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pt-PT"/>
              </w:rPr>
            </w:pPr>
            <w:r w:rsidRPr="00A73BA5">
              <w:rPr>
                <w:rFonts w:ascii="Montserrat Light" w:eastAsia="Times New Roman" w:hAnsi="Montserrat Light"/>
                <w:b/>
                <w:bCs/>
                <w:noProof/>
                <w:shd w:val="clear" w:color="auto" w:fill="FFFFFF"/>
                <w:lang w:val="pt-PT"/>
              </w:rPr>
              <w:lastRenderedPageBreak/>
              <w:t>Cerinţe care reclamă oportunitatea actului administrativ:</w:t>
            </w:r>
          </w:p>
        </w:tc>
      </w:tr>
      <w:tr w:rsidR="00036BD9" w:rsidRPr="00A73BA5" w14:paraId="1E608E00" w14:textId="77777777" w:rsidTr="007D199C">
        <w:tc>
          <w:tcPr>
            <w:tcW w:w="9669" w:type="dxa"/>
            <w:shd w:val="clear" w:color="auto" w:fill="auto"/>
          </w:tcPr>
          <w:p w14:paraId="67C96FF5" w14:textId="11225F2E" w:rsidR="00DF727D" w:rsidRPr="00A73BA5" w:rsidRDefault="00DF727D" w:rsidP="00A73BA5">
            <w:pPr>
              <w:spacing w:line="240" w:lineRule="auto"/>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color w:val="000000" w:themeColor="text1"/>
                <w:lang w:val="ro-RO"/>
              </w:rPr>
              <w:t xml:space="preserve">Prin contractul nr. 526 / 14.09.2023, Spitalul Clinic de Pneumoftiziologie Leon Daniello Cluj a contractat servicii de Extindere, modernizare și dotare Ambulatoriu la Spitalul Clinic de Pneumoftiziologie Leon Daniello Cluj. În documentația tehnică elaborată - Proiect nr. 030 / 2023, </w:t>
            </w:r>
            <w:r w:rsidRPr="00A73BA5">
              <w:rPr>
                <w:rFonts w:ascii="Montserrat Light" w:eastAsia="Times New Roman" w:hAnsi="Montserrat Light"/>
                <w:i/>
                <w:iCs/>
                <w:color w:val="365F91" w:themeColor="accent1" w:themeShade="BF"/>
                <w:lang w:val="ro-RO"/>
              </w:rPr>
              <w:t xml:space="preserve">se propune extinderea ambulatoriului într-un corp de clădire care se va construi în partea de vest a incintei. Acest corp de clădire se va conecta cu pavilionul 2, unde se află ambulatoriul spitalului printr-o pasarelă sau tunel subteran, în funcție de soluția stabilită prin proiect. Pentru realizarea obiectivului propus este necesară desființarea corpului de clădire C4 - spălătorie precum și a constructților </w:t>
            </w:r>
            <w:r w:rsidR="00E42F29" w:rsidRPr="00A73BA5">
              <w:rPr>
                <w:rFonts w:ascii="Montserrat Light" w:eastAsia="Times New Roman" w:hAnsi="Montserrat Light"/>
                <w:i/>
                <w:iCs/>
                <w:color w:val="365F91" w:themeColor="accent1" w:themeShade="BF"/>
                <w:lang w:val="ro-RO"/>
              </w:rPr>
              <w:t>pivniță și rampă auto</w:t>
            </w:r>
            <w:r w:rsidRPr="00A73BA5">
              <w:rPr>
                <w:rFonts w:ascii="Montserrat Light" w:eastAsia="Times New Roman" w:hAnsi="Montserrat Light"/>
                <w:i/>
                <w:iCs/>
                <w:color w:val="365F91" w:themeColor="accent1" w:themeShade="BF"/>
                <w:lang w:val="ro-RO"/>
              </w:rPr>
              <w:t>.</w:t>
            </w:r>
          </w:p>
          <w:p w14:paraId="35D8F933" w14:textId="77777777" w:rsidR="00DF727D" w:rsidRPr="00A73BA5" w:rsidRDefault="00DF727D" w:rsidP="00A73BA5">
            <w:pPr>
              <w:spacing w:line="240" w:lineRule="auto"/>
              <w:contextualSpacing/>
              <w:jc w:val="both"/>
              <w:rPr>
                <w:rFonts w:ascii="Montserrat Light" w:eastAsia="Times New Roman" w:hAnsi="Montserrat Light"/>
                <w:color w:val="000000" w:themeColor="text1"/>
                <w:lang w:val="ro-RO"/>
              </w:rPr>
            </w:pPr>
          </w:p>
          <w:p w14:paraId="5FDCE248" w14:textId="77777777" w:rsidR="00DF727D" w:rsidRPr="00A73BA5" w:rsidRDefault="00DF727D"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Prin Hotărârea Consiliului Judeţean Cluj nr. 119/2024 au fost aprobați indicatorii tehnico-economici ai obiectivului de investiții </w:t>
            </w:r>
            <w:r w:rsidRPr="00A73BA5">
              <w:rPr>
                <w:rFonts w:ascii="Montserrat Light" w:eastAsia="Times New Roman" w:hAnsi="Montserrat Light"/>
                <w:i/>
                <w:iCs/>
                <w:color w:val="000000" w:themeColor="text1"/>
                <w:lang w:val="ro-RO"/>
              </w:rPr>
              <w:t>Extinderea, modernizarea și dotarea Ambulatoriului Spitalului Clinic de Pneumoftiziologie "Leon Daniello" Cluj-Napoca</w:t>
            </w:r>
            <w:r w:rsidRPr="00A73BA5">
              <w:rPr>
                <w:rFonts w:ascii="Montserrat Light" w:eastAsia="Times New Roman" w:hAnsi="Montserrat Light"/>
                <w:color w:val="000000" w:themeColor="text1"/>
                <w:lang w:val="ro-RO"/>
              </w:rPr>
              <w:t>.</w:t>
            </w:r>
          </w:p>
          <w:p w14:paraId="0608B21A" w14:textId="77777777" w:rsidR="00DF727D" w:rsidRPr="00A73BA5" w:rsidRDefault="00DF727D" w:rsidP="00A73BA5">
            <w:pPr>
              <w:autoSpaceDE w:val="0"/>
              <w:autoSpaceDN w:val="0"/>
              <w:adjustRightInd w:val="0"/>
              <w:spacing w:line="240" w:lineRule="auto"/>
              <w:contextualSpacing/>
              <w:jc w:val="both"/>
              <w:rPr>
                <w:rFonts w:ascii="Montserrat Light" w:hAnsi="Montserrat Light"/>
                <w:noProof/>
                <w:lang w:val="ro-RO"/>
              </w:rPr>
            </w:pPr>
          </w:p>
          <w:p w14:paraId="164CE101" w14:textId="599A0D9A" w:rsidR="00DB0D3C" w:rsidRPr="00A73BA5" w:rsidRDefault="00DF727D" w:rsidP="00A73BA5">
            <w:pPr>
              <w:autoSpaceDE w:val="0"/>
              <w:autoSpaceDN w:val="0"/>
              <w:adjustRightInd w:val="0"/>
              <w:spacing w:line="240" w:lineRule="auto"/>
              <w:contextualSpacing/>
              <w:jc w:val="both"/>
              <w:rPr>
                <w:rFonts w:ascii="Montserrat Light" w:hAnsi="Montserrat Light"/>
                <w:noProof/>
                <w:lang w:val="ro-RO"/>
              </w:rPr>
            </w:pPr>
            <w:r w:rsidRPr="00A73BA5">
              <w:rPr>
                <w:rFonts w:ascii="Montserrat Light" w:hAnsi="Montserrat Light"/>
                <w:noProof/>
                <w:lang w:val="ro-RO"/>
              </w:rPr>
              <w:t>Conform prevederilor Ordonanței Guvernului nr. 112/2000 pentru reglementarea procesului de scoatere din funcţiune, casare şi valorificare a activelor corporale care alcătuiesc domeniul public al statului şi al unităţilor administrativ-teritoriale, pentru scoaterea din funcţiune, în vederea valorificării şi casării, activele corporale care alcătuiesc domeniul public al unităţilor administrativ-teritoriale, vor fi trecute în domeniul privat.</w:t>
            </w:r>
          </w:p>
        </w:tc>
      </w:tr>
      <w:tr w:rsidR="00036BD9" w:rsidRPr="00A73BA5" w14:paraId="284F0991" w14:textId="77777777" w:rsidTr="00F80470">
        <w:trPr>
          <w:trHeight w:val="498"/>
        </w:trPr>
        <w:tc>
          <w:tcPr>
            <w:tcW w:w="9669" w:type="dxa"/>
            <w:shd w:val="clear" w:color="auto" w:fill="auto"/>
            <w:vAlign w:val="center"/>
          </w:tcPr>
          <w:p w14:paraId="57E932CF" w14:textId="6DDAF7B2" w:rsidR="00036BD9" w:rsidRPr="00A73BA5" w:rsidRDefault="00036BD9" w:rsidP="00A73BA5">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A73BA5">
              <w:rPr>
                <w:rFonts w:ascii="Montserrat Light" w:eastAsia="Times New Roman" w:hAnsi="Montserrat Light"/>
                <w:b/>
                <w:bCs/>
                <w:noProof/>
              </w:rPr>
              <w:t xml:space="preserve">Schimbări preconizate: </w:t>
            </w:r>
          </w:p>
        </w:tc>
      </w:tr>
      <w:tr w:rsidR="00036BD9" w:rsidRPr="00A73BA5" w14:paraId="7AB0DA85" w14:textId="77777777" w:rsidTr="007D199C">
        <w:tc>
          <w:tcPr>
            <w:tcW w:w="9669" w:type="dxa"/>
            <w:shd w:val="clear" w:color="auto" w:fill="auto"/>
          </w:tcPr>
          <w:p w14:paraId="151250C2" w14:textId="11FDC522" w:rsidR="00036BD9" w:rsidRPr="00A73BA5" w:rsidRDefault="00DF727D" w:rsidP="00A73BA5">
            <w:pPr>
              <w:pStyle w:val="Listparagraf"/>
              <w:suppressAutoHyphens w:val="0"/>
              <w:autoSpaceDE w:val="0"/>
              <w:autoSpaceDN w:val="0"/>
              <w:adjustRightInd w:val="0"/>
              <w:spacing w:after="0" w:line="240" w:lineRule="auto"/>
              <w:ind w:left="0"/>
              <w:contextualSpacing/>
              <w:jc w:val="both"/>
              <w:rPr>
                <w:rFonts w:ascii="Montserrat Light" w:hAnsi="Montserrat Light"/>
                <w:lang w:val="en-GB"/>
              </w:rPr>
            </w:pPr>
            <w:r w:rsidRPr="00A73BA5">
              <w:rPr>
                <w:rFonts w:ascii="Montserrat Light" w:hAnsi="Montserrat Light"/>
                <w:noProof/>
                <w:color w:val="000000" w:themeColor="text1"/>
                <w:lang w:val="en-GB"/>
              </w:rPr>
              <w:t xml:space="preserve">Scopul proiectului de hotărâre este crearea cadrului legal pentru realizarea obiectivului de investiții </w:t>
            </w:r>
            <w:r w:rsidRPr="00A73BA5">
              <w:rPr>
                <w:rFonts w:ascii="Montserrat Light" w:eastAsia="Times New Roman" w:hAnsi="Montserrat Light"/>
                <w:i/>
                <w:iCs/>
                <w:color w:val="000000" w:themeColor="text1"/>
                <w:lang w:val="ro-RO"/>
              </w:rPr>
              <w:t>Extinderea, modernizarea și dotarea Ambulatoriului Spitalului Clinic de Pneumoftiziologie "Leon Daniello" Cluj-Napoca</w:t>
            </w:r>
            <w:r w:rsidRPr="00A73BA5">
              <w:rPr>
                <w:rFonts w:ascii="Montserrat Light" w:hAnsi="Montserrat Light"/>
                <w:noProof/>
                <w:color w:val="000000" w:themeColor="text1"/>
                <w:lang w:val="en-GB"/>
              </w:rPr>
              <w:t xml:space="preserve"> și actualizarea inventarului domeniului public al Județului Cluj.</w:t>
            </w:r>
          </w:p>
        </w:tc>
      </w:tr>
      <w:tr w:rsidR="00036BD9" w:rsidRPr="00A73BA5" w14:paraId="6474E8DB" w14:textId="77777777" w:rsidTr="00FE52CB">
        <w:trPr>
          <w:trHeight w:val="440"/>
        </w:trPr>
        <w:tc>
          <w:tcPr>
            <w:tcW w:w="9669" w:type="dxa"/>
            <w:shd w:val="clear" w:color="auto" w:fill="auto"/>
            <w:vAlign w:val="center"/>
          </w:tcPr>
          <w:p w14:paraId="6DBC1B6C" w14:textId="06B74D80" w:rsidR="00036BD9" w:rsidRPr="00A73BA5" w:rsidRDefault="00036BD9" w:rsidP="00A73BA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s-ES"/>
              </w:rPr>
            </w:pPr>
            <w:r w:rsidRPr="00A73BA5">
              <w:rPr>
                <w:rFonts w:ascii="Montserrat Light" w:eastAsia="Times New Roman" w:hAnsi="Montserrat Light" w:cs="Times New Roman"/>
                <w:b/>
                <w:bCs/>
                <w:noProof/>
                <w:color w:val="000000" w:themeColor="text1"/>
                <w:lang w:val="es-ES"/>
              </w:rPr>
              <w:t xml:space="preserve">Secțiunea a 2-a - Impactul socio-economic: </w:t>
            </w:r>
          </w:p>
        </w:tc>
      </w:tr>
      <w:tr w:rsidR="00036BD9" w:rsidRPr="00A73BA5" w14:paraId="0BE4C22D" w14:textId="77777777" w:rsidTr="00B073C3">
        <w:tc>
          <w:tcPr>
            <w:tcW w:w="9669" w:type="dxa"/>
            <w:shd w:val="clear" w:color="auto" w:fill="auto"/>
          </w:tcPr>
          <w:p w14:paraId="741605AD" w14:textId="0335149C" w:rsidR="00036BD9" w:rsidRPr="00A73BA5" w:rsidRDefault="00676F35" w:rsidP="00A73BA5">
            <w:pPr>
              <w:autoSpaceDE w:val="0"/>
              <w:autoSpaceDN w:val="0"/>
              <w:adjustRightInd w:val="0"/>
              <w:spacing w:line="240" w:lineRule="auto"/>
              <w:jc w:val="both"/>
              <w:rPr>
                <w:rFonts w:ascii="Montserrat Light" w:hAnsi="Montserrat Light"/>
                <w:noProof/>
                <w:color w:val="000000" w:themeColor="text1"/>
                <w:lang w:val="fr-FR"/>
              </w:rPr>
            </w:pPr>
            <w:r w:rsidRPr="00A73BA5">
              <w:rPr>
                <w:rFonts w:ascii="Montserrat Light" w:hAnsi="Montserrat Light"/>
                <w:noProof/>
                <w:color w:val="000000" w:themeColor="text1"/>
              </w:rPr>
              <w:t>Nu este cazul.</w:t>
            </w:r>
          </w:p>
        </w:tc>
      </w:tr>
      <w:tr w:rsidR="00036BD9" w:rsidRPr="00A73BA5" w14:paraId="4A96DDCF" w14:textId="77777777" w:rsidTr="00FE52CB">
        <w:trPr>
          <w:trHeight w:val="644"/>
        </w:trPr>
        <w:tc>
          <w:tcPr>
            <w:tcW w:w="9669" w:type="dxa"/>
            <w:shd w:val="clear" w:color="auto" w:fill="auto"/>
            <w:vAlign w:val="center"/>
          </w:tcPr>
          <w:p w14:paraId="61F9E36E" w14:textId="50433CF7" w:rsidR="00036BD9" w:rsidRPr="00A73BA5" w:rsidRDefault="00036BD9" w:rsidP="00A73BA5">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A73BA5">
              <w:rPr>
                <w:rFonts w:ascii="Montserrat Light" w:eastAsia="Times New Roman" w:hAnsi="Montserrat Light" w:cs="Times New Roman"/>
                <w:b/>
                <w:bCs/>
                <w:noProof/>
                <w:lang w:val="ro-RO"/>
              </w:rPr>
              <w:lastRenderedPageBreak/>
              <w:t xml:space="preserve">Secțiunea a 3-a - Impactul financiar asupra bugetului judeţului pe termen scurt (an curent) / lung: </w:t>
            </w:r>
          </w:p>
        </w:tc>
      </w:tr>
      <w:tr w:rsidR="00036BD9" w:rsidRPr="00A73BA5" w14:paraId="51D19803" w14:textId="77777777" w:rsidTr="00676F35">
        <w:trPr>
          <w:trHeight w:val="169"/>
        </w:trPr>
        <w:tc>
          <w:tcPr>
            <w:tcW w:w="9669" w:type="dxa"/>
            <w:shd w:val="clear" w:color="auto" w:fill="auto"/>
            <w:vAlign w:val="center"/>
          </w:tcPr>
          <w:p w14:paraId="18C828CA" w14:textId="1B98BE0B" w:rsidR="00036BD9" w:rsidRPr="00A73BA5" w:rsidRDefault="00676F35" w:rsidP="00A73BA5">
            <w:pPr>
              <w:spacing w:line="240" w:lineRule="auto"/>
              <w:contextualSpacing/>
              <w:jc w:val="both"/>
              <w:rPr>
                <w:rFonts w:ascii="Montserrat Light" w:hAnsi="Montserrat Light"/>
                <w:noProof/>
                <w:color w:val="000000" w:themeColor="text1"/>
                <w:lang w:val="ro-RO"/>
              </w:rPr>
            </w:pPr>
            <w:bookmarkStart w:id="3" w:name="_Hlk115120839"/>
            <w:r w:rsidRPr="00A73BA5">
              <w:rPr>
                <w:rFonts w:ascii="Montserrat Light" w:hAnsi="Montserrat Light"/>
                <w:noProof/>
                <w:color w:val="000000" w:themeColor="text1"/>
              </w:rPr>
              <w:t>Nu este cazul.</w:t>
            </w:r>
          </w:p>
        </w:tc>
      </w:tr>
      <w:bookmarkEnd w:id="3"/>
      <w:tr w:rsidR="00036BD9" w:rsidRPr="00A73BA5" w14:paraId="4A96F5D3" w14:textId="77777777" w:rsidTr="005979FD">
        <w:trPr>
          <w:trHeight w:val="644"/>
        </w:trPr>
        <w:tc>
          <w:tcPr>
            <w:tcW w:w="9669" w:type="dxa"/>
            <w:shd w:val="clear" w:color="auto" w:fill="auto"/>
          </w:tcPr>
          <w:p w14:paraId="70C181A1" w14:textId="77777777" w:rsidR="00036BD9" w:rsidRPr="00A73BA5" w:rsidRDefault="00036BD9" w:rsidP="00A73BA5">
            <w:pPr>
              <w:spacing w:line="240" w:lineRule="auto"/>
              <w:jc w:val="both"/>
              <w:rPr>
                <w:rFonts w:ascii="Montserrat Light" w:eastAsia="Times New Roman" w:hAnsi="Montserrat Light" w:cs="Times New Roman"/>
                <w:b/>
                <w:bCs/>
                <w:noProof/>
                <w:lang w:val="es-ES"/>
              </w:rPr>
            </w:pPr>
            <w:r w:rsidRPr="00A73BA5">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A73BA5">
              <w:rPr>
                <w:rFonts w:ascii="Montserrat Light" w:eastAsia="Times New Roman" w:hAnsi="Montserrat Light" w:cs="Times New Roman"/>
                <w:b/>
                <w:bCs/>
                <w:noProof/>
                <w:shd w:val="clear" w:color="auto" w:fill="FFFFFF"/>
                <w:lang w:val="es-ES"/>
              </w:rPr>
              <w:t>actului administrativ</w:t>
            </w:r>
            <w:r w:rsidRPr="00A73BA5">
              <w:rPr>
                <w:rFonts w:ascii="Montserrat Light" w:eastAsia="Times New Roman" w:hAnsi="Montserrat Light" w:cs="Times New Roman"/>
                <w:b/>
                <w:bCs/>
                <w:noProof/>
                <w:lang w:val="es-ES"/>
              </w:rPr>
              <w:t xml:space="preserve">: </w:t>
            </w:r>
          </w:p>
        </w:tc>
      </w:tr>
      <w:tr w:rsidR="00036BD9" w:rsidRPr="00A73BA5" w14:paraId="60E0BB11" w14:textId="77777777" w:rsidTr="007D199C">
        <w:trPr>
          <w:trHeight w:val="275"/>
        </w:trPr>
        <w:tc>
          <w:tcPr>
            <w:tcW w:w="9669" w:type="dxa"/>
            <w:shd w:val="clear" w:color="auto" w:fill="auto"/>
          </w:tcPr>
          <w:p w14:paraId="1C616EB4" w14:textId="072594C5" w:rsidR="00036BD9" w:rsidRPr="00A73BA5" w:rsidRDefault="00036BD9" w:rsidP="00A73BA5">
            <w:pPr>
              <w:spacing w:line="240" w:lineRule="auto"/>
              <w:jc w:val="both"/>
              <w:rPr>
                <w:rFonts w:ascii="Montserrat Light" w:hAnsi="Montserrat Light"/>
                <w:noProof/>
                <w:shd w:val="clear" w:color="auto" w:fill="FFFFFF"/>
              </w:rPr>
            </w:pPr>
            <w:r w:rsidRPr="00A73BA5">
              <w:rPr>
                <w:rFonts w:ascii="Montserrat Light" w:hAnsi="Montserrat Light"/>
                <w:noProof/>
                <w:shd w:val="clear" w:color="auto" w:fill="FFFFFF"/>
              </w:rPr>
              <w:t>Nu este cazul.</w:t>
            </w:r>
          </w:p>
        </w:tc>
      </w:tr>
      <w:tr w:rsidR="00036BD9" w:rsidRPr="00A73BA5" w14:paraId="08110B6F" w14:textId="77777777" w:rsidTr="007D199C">
        <w:tc>
          <w:tcPr>
            <w:tcW w:w="9669" w:type="dxa"/>
            <w:shd w:val="clear" w:color="auto" w:fill="auto"/>
          </w:tcPr>
          <w:p w14:paraId="3AEBEDDD" w14:textId="192F1A07" w:rsidR="00036BD9" w:rsidRPr="00A73BA5" w:rsidRDefault="00036BD9" w:rsidP="00A73BA5">
            <w:pPr>
              <w:spacing w:line="240" w:lineRule="auto"/>
              <w:jc w:val="both"/>
              <w:outlineLvl w:val="1"/>
              <w:rPr>
                <w:rFonts w:ascii="Montserrat Light" w:eastAsia="Times New Roman" w:hAnsi="Montserrat Light" w:cs="Times New Roman"/>
                <w:b/>
                <w:bCs/>
                <w:noProof/>
                <w:lang w:val="pt-PT"/>
              </w:rPr>
            </w:pPr>
            <w:r w:rsidRPr="00A73BA5">
              <w:rPr>
                <w:rFonts w:ascii="Montserrat Light" w:eastAsia="Times New Roman" w:hAnsi="Montserrat Light" w:cs="Times New Roman"/>
                <w:b/>
                <w:bCs/>
                <w:noProof/>
                <w:lang w:val="pt-PT"/>
              </w:rPr>
              <w:t xml:space="preserve">Secțiunea a 5-a – </w:t>
            </w:r>
            <w:r w:rsidRPr="00A73BA5">
              <w:rPr>
                <w:rFonts w:ascii="Montserrat Light" w:eastAsia="Times New Roman" w:hAnsi="Montserrat Light" w:cs="Times New Roman"/>
                <w:b/>
                <w:noProof/>
                <w:lang w:val="pt-PT"/>
              </w:rPr>
              <w:t xml:space="preserve">Efectele </w:t>
            </w:r>
            <w:r w:rsidRPr="00A73BA5">
              <w:rPr>
                <w:rFonts w:ascii="Montserrat Light" w:eastAsia="Times New Roman" w:hAnsi="Montserrat Light" w:cs="Times New Roman"/>
                <w:b/>
                <w:bCs/>
                <w:noProof/>
                <w:shd w:val="clear" w:color="auto" w:fill="FFFFFF"/>
                <w:lang w:val="pt-PT"/>
              </w:rPr>
              <w:t>actului administrativ</w:t>
            </w:r>
            <w:r w:rsidRPr="00A73BA5">
              <w:rPr>
                <w:rFonts w:ascii="Montserrat Light" w:eastAsia="Times New Roman" w:hAnsi="Montserrat Light" w:cs="Times New Roman"/>
                <w:b/>
                <w:noProof/>
                <w:lang w:val="pt-PT"/>
              </w:rPr>
              <w:t xml:space="preserve"> asupra actelor administrative în vigoare</w:t>
            </w:r>
            <w:r w:rsidRPr="00A73BA5">
              <w:rPr>
                <w:rFonts w:ascii="Montserrat Light" w:eastAsia="Times New Roman" w:hAnsi="Montserrat Light" w:cs="Times New Roman"/>
                <w:b/>
                <w:bCs/>
                <w:noProof/>
                <w:lang w:val="pt-PT"/>
              </w:rPr>
              <w:t xml:space="preserve"> și măsuri de implementare: </w:t>
            </w:r>
          </w:p>
        </w:tc>
      </w:tr>
      <w:tr w:rsidR="00036BD9" w:rsidRPr="00A73BA5" w14:paraId="506739C7" w14:textId="77777777" w:rsidTr="005918BB">
        <w:trPr>
          <w:trHeight w:val="511"/>
        </w:trPr>
        <w:tc>
          <w:tcPr>
            <w:tcW w:w="9669" w:type="dxa"/>
            <w:shd w:val="clear" w:color="auto" w:fill="auto"/>
          </w:tcPr>
          <w:p w14:paraId="3E789CC0" w14:textId="77777777" w:rsidR="00676F35" w:rsidRPr="00A73BA5" w:rsidRDefault="00676F35" w:rsidP="00A73BA5">
            <w:pPr>
              <w:shd w:val="clear" w:color="auto" w:fill="FFFFFF"/>
              <w:suppressAutoHyphens/>
              <w:spacing w:line="240" w:lineRule="auto"/>
              <w:jc w:val="both"/>
              <w:rPr>
                <w:rFonts w:ascii="Montserrat Light" w:eastAsia="Calibri" w:hAnsi="Montserrat Light" w:cs="Times New Roman"/>
                <w:lang w:val="ro-RO" w:eastAsia="ar-SA"/>
              </w:rPr>
            </w:pPr>
            <w:r w:rsidRPr="00A73BA5">
              <w:rPr>
                <w:rFonts w:ascii="Montserrat Light" w:eastAsia="Calibri" w:hAnsi="Montserrat Light" w:cs="Times New Roman"/>
                <w:lang w:val="ro-RO" w:eastAsia="ar-SA"/>
              </w:rPr>
              <w:t>Actul administrativ produce efecte asupra Hotărârii Consiliului Județean Cluj nr. 143/2008 privind însuşirea Inventarului bunurilor care alcătuiesc domeniul public al Judeţului Cluj, cu modificările şi completările ulterioare.</w:t>
            </w:r>
          </w:p>
          <w:p w14:paraId="5F1396D2" w14:textId="77777777" w:rsidR="00676F35" w:rsidRPr="00A73BA5" w:rsidRDefault="00676F35" w:rsidP="00A73BA5">
            <w:pPr>
              <w:shd w:val="clear" w:color="auto" w:fill="FFFFFF"/>
              <w:suppressAutoHyphens/>
              <w:spacing w:line="240" w:lineRule="auto"/>
              <w:jc w:val="both"/>
              <w:rPr>
                <w:rFonts w:ascii="Montserrat Light" w:eastAsia="Calibri" w:hAnsi="Montserrat Light" w:cs="Times New Roman"/>
                <w:lang w:val="ro-RO" w:eastAsia="ar-SA"/>
              </w:rPr>
            </w:pPr>
          </w:p>
          <w:p w14:paraId="3422485E" w14:textId="4619991C" w:rsidR="00676F35" w:rsidRPr="00A73BA5" w:rsidRDefault="00676F35" w:rsidP="00A73BA5">
            <w:pPr>
              <w:shd w:val="clear" w:color="auto" w:fill="FFFFFF"/>
              <w:suppressAutoHyphens/>
              <w:spacing w:line="240" w:lineRule="auto"/>
              <w:jc w:val="both"/>
              <w:rPr>
                <w:rFonts w:ascii="Montserrat Light" w:eastAsia="Calibri" w:hAnsi="Montserrat Light" w:cs="Times New Roman"/>
                <w:lang w:val="ro-RO" w:eastAsia="ar-SA"/>
              </w:rPr>
            </w:pPr>
            <w:r w:rsidRPr="00A73BA5">
              <w:rPr>
                <w:rFonts w:ascii="Montserrat Light" w:eastAsia="Calibri" w:hAnsi="Montserrat Light" w:cs="Times New Roman"/>
                <w:lang w:val="ro-RO" w:eastAsia="ar-SA"/>
              </w:rPr>
              <w:t>Măsurile de implementare în temeiul hotărârii în cauză vizează următoarele demersuri:</w:t>
            </w:r>
          </w:p>
          <w:p w14:paraId="0FEF9CA7" w14:textId="68742735" w:rsidR="00676F35" w:rsidRPr="00A73BA5" w:rsidRDefault="00676F35" w:rsidP="00A73BA5">
            <w:pPr>
              <w:pStyle w:val="Listparagraf"/>
              <w:numPr>
                <w:ilvl w:val="0"/>
                <w:numId w:val="7"/>
              </w:numPr>
              <w:shd w:val="clear" w:color="auto" w:fill="FFFFFF"/>
              <w:spacing w:after="0" w:line="240" w:lineRule="auto"/>
              <w:jc w:val="both"/>
              <w:rPr>
                <w:rFonts w:ascii="Montserrat Light" w:hAnsi="Montserrat Light"/>
                <w:lang w:val="ro-RO"/>
              </w:rPr>
            </w:pPr>
            <w:r w:rsidRPr="00A73BA5">
              <w:rPr>
                <w:rFonts w:ascii="Montserrat Light" w:hAnsi="Montserrat Light"/>
                <w:lang w:val="ro-RO"/>
              </w:rPr>
              <w:t xml:space="preserve">modificarea anexei nr. 20 la Hotărârea Consiliului Județean Cluj nr. 143/2008, cu modificările și completările ulterioare (respectiv eliminarea pozițiilor cu nr. crt. </w:t>
            </w:r>
            <w:r w:rsidR="0017041D" w:rsidRPr="00A73BA5">
              <w:rPr>
                <w:rFonts w:ascii="Montserrat Light" w:eastAsia="Times New Roman" w:hAnsi="Montserrat Light"/>
                <w:color w:val="000000" w:themeColor="text1"/>
                <w:lang w:val="ro-RO"/>
              </w:rPr>
              <w:t xml:space="preserve">4, 10 și 12 </w:t>
            </w:r>
            <w:r w:rsidRPr="00A73BA5">
              <w:rPr>
                <w:rFonts w:ascii="Montserrat Light" w:hAnsi="Montserrat Light"/>
                <w:lang w:val="ro-RO"/>
              </w:rPr>
              <w:t xml:space="preserve">din anexa nr. 3, așa cum a fost aprobată prin Hotărârea Consiliului Județean Cluj nr. </w:t>
            </w:r>
            <w:r w:rsidR="0001668C" w:rsidRPr="00A73BA5">
              <w:rPr>
                <w:rFonts w:ascii="Montserrat Light" w:hAnsi="Montserrat Light"/>
                <w:lang w:val="ro-RO"/>
              </w:rPr>
              <w:t>42/2024</w:t>
            </w:r>
            <w:r w:rsidRPr="00A73BA5">
              <w:rPr>
                <w:rFonts w:ascii="Montserrat Light" w:hAnsi="Montserrat Light"/>
                <w:lang w:val="ro-RO"/>
              </w:rPr>
              <w:t>).</w:t>
            </w:r>
          </w:p>
          <w:p w14:paraId="0FC260C4" w14:textId="77777777" w:rsidR="00676F35" w:rsidRPr="00A73BA5" w:rsidRDefault="00676F35" w:rsidP="00A73BA5">
            <w:pPr>
              <w:pStyle w:val="Listparagraf"/>
              <w:numPr>
                <w:ilvl w:val="0"/>
                <w:numId w:val="7"/>
              </w:numPr>
              <w:shd w:val="clear" w:color="auto" w:fill="FFFFFF"/>
              <w:spacing w:after="0" w:line="240" w:lineRule="auto"/>
              <w:jc w:val="both"/>
              <w:rPr>
                <w:rFonts w:ascii="Montserrat Light" w:hAnsi="Montserrat Light"/>
                <w:lang w:val="ro-RO"/>
              </w:rPr>
            </w:pPr>
            <w:r w:rsidRPr="00A73BA5">
              <w:rPr>
                <w:rFonts w:ascii="Montserrat Light" w:hAnsi="Montserrat Light"/>
                <w:lang w:val="ro-RO"/>
              </w:rPr>
              <w:t>actualizarea evidenței financiar-contabile a inventarului domeniului public al județului.</w:t>
            </w:r>
          </w:p>
          <w:p w14:paraId="769BC1D0" w14:textId="30142453" w:rsidR="00DB0D3C" w:rsidRPr="00A73BA5" w:rsidRDefault="00676F35" w:rsidP="00A73BA5">
            <w:pPr>
              <w:pStyle w:val="Listparagraf"/>
              <w:numPr>
                <w:ilvl w:val="0"/>
                <w:numId w:val="7"/>
              </w:numPr>
              <w:shd w:val="clear" w:color="auto" w:fill="FFFFFF"/>
              <w:spacing w:after="0" w:line="240" w:lineRule="auto"/>
              <w:jc w:val="both"/>
              <w:rPr>
                <w:rFonts w:ascii="Montserrat Light" w:hAnsi="Montserrat Light"/>
                <w:lang w:val="ro-RO"/>
              </w:rPr>
            </w:pPr>
            <w:r w:rsidRPr="00A73BA5">
              <w:rPr>
                <w:rFonts w:ascii="Montserrat Light" w:hAnsi="Montserrat Light"/>
                <w:lang w:val="ro-RO"/>
              </w:rPr>
              <w:t>se vor face demersurile legale necesare pentru desființarea construcțiilor. După scoaterea din funcțiune a construcțiilor, titularul dreptului de administrare va asigura administrarea construcției până la finalizarea desființării acesteia și va actualiza în mod corespunzător datele din evidența cantitativ-valorică. Pentru casare se vor efectua operațiunile necesare în vederea valorificarii partilor componente rezultate prin demontare, demolare, dezmembrare, recuperarea componentelor și a produselor refolosibile, sortarea pe categorii sau transportul deșeurilor nefolosibile și nereciclabile. Operatiunea de casare se finalizeaza prin scaderea din evidenta contabila a activelor fixe.</w:t>
            </w:r>
          </w:p>
        </w:tc>
      </w:tr>
      <w:tr w:rsidR="00036BD9" w:rsidRPr="00A73BA5" w14:paraId="2EE18881" w14:textId="77777777" w:rsidTr="007D199C">
        <w:tc>
          <w:tcPr>
            <w:tcW w:w="9669" w:type="dxa"/>
            <w:shd w:val="clear" w:color="auto" w:fill="auto"/>
          </w:tcPr>
          <w:p w14:paraId="232072D1" w14:textId="77777777" w:rsidR="00036BD9" w:rsidRPr="00A73BA5" w:rsidRDefault="00036BD9" w:rsidP="00A73BA5">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s-ES"/>
              </w:rPr>
            </w:pPr>
            <w:r w:rsidRPr="00A73BA5">
              <w:rPr>
                <w:rFonts w:ascii="Montserrat Light" w:eastAsia="Times New Roman" w:hAnsi="Montserrat Light" w:cs="Times New Roman"/>
                <w:b/>
                <w:bCs/>
                <w:noProof/>
                <w:lang w:val="es-ES"/>
              </w:rPr>
              <w:t>Secțiunea a 6-a – Anexe la referatul de aprobare:</w:t>
            </w:r>
          </w:p>
        </w:tc>
      </w:tr>
      <w:tr w:rsidR="00036BD9" w:rsidRPr="00A73BA5" w14:paraId="0311A11F" w14:textId="77777777" w:rsidTr="00FE52CB">
        <w:trPr>
          <w:trHeight w:val="58"/>
        </w:trPr>
        <w:tc>
          <w:tcPr>
            <w:tcW w:w="9669" w:type="dxa"/>
            <w:shd w:val="clear" w:color="auto" w:fill="auto"/>
          </w:tcPr>
          <w:p w14:paraId="180FFADC" w14:textId="43892912" w:rsidR="00A73058" w:rsidRPr="00A73BA5" w:rsidRDefault="00A73058" w:rsidP="00A73BA5">
            <w:pPr>
              <w:pStyle w:val="Listparagraf"/>
              <w:numPr>
                <w:ilvl w:val="0"/>
                <w:numId w:val="8"/>
              </w:numPr>
              <w:spacing w:after="0" w:line="240" w:lineRule="auto"/>
              <w:ind w:left="714" w:hanging="357"/>
              <w:jc w:val="both"/>
              <w:rPr>
                <w:rFonts w:ascii="Montserrat Light" w:hAnsi="Montserrat Light"/>
                <w:noProof/>
                <w:color w:val="000000" w:themeColor="text1"/>
              </w:rPr>
            </w:pPr>
            <w:bookmarkStart w:id="4" w:name="_Hlk167814822"/>
            <w:r w:rsidRPr="00A73BA5">
              <w:rPr>
                <w:rFonts w:ascii="Montserrat Light" w:hAnsi="Montserrat Light"/>
                <w:noProof/>
                <w:color w:val="000000" w:themeColor="text1"/>
              </w:rPr>
              <w:t xml:space="preserve">adresa nr. </w:t>
            </w:r>
            <w:r w:rsidR="0017041D" w:rsidRPr="00A73BA5">
              <w:rPr>
                <w:rFonts w:ascii="Montserrat Light" w:hAnsi="Montserrat Light"/>
                <w:noProof/>
                <w:color w:val="000000" w:themeColor="text1"/>
              </w:rPr>
              <w:t>3213 / 2024 a Spitalului Clinic de Pneumoftiziologie Leon Daniello Cluj</w:t>
            </w:r>
          </w:p>
          <w:bookmarkEnd w:id="4"/>
          <w:p w14:paraId="1D3E88C5" w14:textId="7F1CA33F" w:rsidR="00036BD9" w:rsidRPr="00A73BA5" w:rsidRDefault="00A73058" w:rsidP="00A73BA5">
            <w:pPr>
              <w:pStyle w:val="Listparagraf"/>
              <w:numPr>
                <w:ilvl w:val="0"/>
                <w:numId w:val="8"/>
              </w:numPr>
              <w:spacing w:after="0" w:line="240" w:lineRule="auto"/>
              <w:ind w:left="714" w:hanging="357"/>
              <w:jc w:val="both"/>
              <w:rPr>
                <w:rFonts w:ascii="Montserrat Light" w:hAnsi="Montserrat Light"/>
                <w:noProof/>
                <w:color w:val="000000" w:themeColor="text1"/>
                <w:lang w:val="pt-PT"/>
              </w:rPr>
            </w:pPr>
            <w:r w:rsidRPr="00A73BA5">
              <w:rPr>
                <w:rFonts w:ascii="Montserrat Light" w:hAnsi="Montserrat Light"/>
                <w:noProof/>
                <w:color w:val="000000" w:themeColor="text1"/>
                <w:lang w:val="pt-PT"/>
              </w:rPr>
              <w:t>extras de carte funciară pentru informare Carte Funciară nr. 344337 Cluj-Napoca</w:t>
            </w:r>
          </w:p>
        </w:tc>
      </w:tr>
    </w:tbl>
    <w:p w14:paraId="3A57D0C5" w14:textId="77777777" w:rsidR="006E0DBB" w:rsidRPr="00A73BA5" w:rsidRDefault="006E0DBB" w:rsidP="00A73BA5">
      <w:pPr>
        <w:spacing w:line="240" w:lineRule="auto"/>
        <w:contextualSpacing/>
        <w:rPr>
          <w:rFonts w:ascii="Montserrat Light" w:eastAsia="Times New Roman" w:hAnsi="Montserrat Light" w:cs="Times New Roman"/>
          <w:b/>
          <w:bCs/>
          <w:lang w:val="ro-RO" w:eastAsia="ro-RO"/>
        </w:rPr>
      </w:pPr>
    </w:p>
    <w:p w14:paraId="7C4EE98F" w14:textId="77777777" w:rsidR="00D8500A" w:rsidRDefault="00D8500A" w:rsidP="00A73BA5">
      <w:pPr>
        <w:autoSpaceDE w:val="0"/>
        <w:autoSpaceDN w:val="0"/>
        <w:adjustRightInd w:val="0"/>
        <w:spacing w:line="240" w:lineRule="auto"/>
        <w:contextualSpacing/>
        <w:jc w:val="center"/>
        <w:rPr>
          <w:rFonts w:ascii="Montserrat Light" w:eastAsia="Times New Roman" w:hAnsi="Montserrat Light" w:cs="Times New Roman"/>
          <w:b/>
          <w:bCs/>
          <w:noProof/>
          <w:lang w:val="pt-PT"/>
        </w:rPr>
      </w:pPr>
    </w:p>
    <w:p w14:paraId="72778557" w14:textId="6157B1DA" w:rsidR="008F76F2" w:rsidRPr="00A73BA5" w:rsidRDefault="008F76F2" w:rsidP="00A73BA5">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A73BA5">
        <w:rPr>
          <w:rFonts w:ascii="Montserrat Light" w:eastAsia="Times New Roman" w:hAnsi="Montserrat Light" w:cs="Times New Roman"/>
          <w:b/>
          <w:bCs/>
          <w:noProof/>
          <w:lang w:val="pt-PT"/>
        </w:rPr>
        <w:t>INIȚIATOR</w:t>
      </w:r>
    </w:p>
    <w:p w14:paraId="6E435F9A" w14:textId="77777777" w:rsidR="008F76F2" w:rsidRPr="00A73BA5" w:rsidRDefault="008F76F2" w:rsidP="00A73BA5">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A73BA5">
        <w:rPr>
          <w:rFonts w:ascii="Montserrat Light" w:eastAsia="Times New Roman" w:hAnsi="Montserrat Light" w:cs="Times New Roman"/>
          <w:b/>
          <w:bCs/>
          <w:noProof/>
          <w:lang w:val="pt-PT"/>
        </w:rPr>
        <w:t xml:space="preserve">PREȘEDINTE </w:t>
      </w:r>
    </w:p>
    <w:p w14:paraId="22E34590" w14:textId="6CD3BD84" w:rsidR="00F16A55" w:rsidRPr="00A73BA5" w:rsidRDefault="005F5D56" w:rsidP="00D8500A">
      <w:pPr>
        <w:autoSpaceDE w:val="0"/>
        <w:autoSpaceDN w:val="0"/>
        <w:adjustRightInd w:val="0"/>
        <w:spacing w:line="240" w:lineRule="auto"/>
        <w:contextualSpacing/>
        <w:jc w:val="center"/>
        <w:rPr>
          <w:rFonts w:ascii="Montserrat Light" w:eastAsia="Times New Roman" w:hAnsi="Montserrat Light" w:cs="Times New Roman"/>
          <w:noProof/>
          <w:lang w:val="pt-PT"/>
        </w:rPr>
        <w:sectPr w:rsidR="00F16A55" w:rsidRPr="00A73BA5" w:rsidSect="005342E2">
          <w:headerReference w:type="default" r:id="rId8"/>
          <w:pgSz w:w="11909" w:h="16834"/>
          <w:pgMar w:top="1559" w:right="992" w:bottom="540" w:left="1531" w:header="272" w:footer="198" w:gutter="0"/>
          <w:pgNumType w:start="1"/>
          <w:cols w:space="720"/>
          <w:docGrid w:linePitch="299"/>
        </w:sectPr>
      </w:pPr>
      <w:r w:rsidRPr="00A73BA5">
        <w:rPr>
          <w:rFonts w:ascii="Montserrat Light" w:eastAsia="Times New Roman" w:hAnsi="Montserrat Light" w:cs="Times New Roman"/>
          <w:noProof/>
          <w:lang w:val="pt-PT"/>
        </w:rPr>
        <w:t xml:space="preserve">Alin </w:t>
      </w:r>
      <w:r w:rsidR="00827821" w:rsidRPr="00A73BA5">
        <w:rPr>
          <w:rFonts w:ascii="Montserrat Light" w:eastAsia="Times New Roman" w:hAnsi="Montserrat Light" w:cs="Times New Roman"/>
          <w:noProof/>
          <w:lang w:val="pt-PT"/>
        </w:rPr>
        <w:t>TIȘE</w:t>
      </w:r>
    </w:p>
    <w:p w14:paraId="56CCA7B9" w14:textId="77777777" w:rsidR="00C177FE" w:rsidRPr="00A73BA5" w:rsidRDefault="00C177FE" w:rsidP="00A73BA5">
      <w:pPr>
        <w:autoSpaceDE w:val="0"/>
        <w:autoSpaceDN w:val="0"/>
        <w:adjustRightInd w:val="0"/>
        <w:spacing w:line="240" w:lineRule="auto"/>
        <w:ind w:left="-284"/>
        <w:jc w:val="center"/>
        <w:rPr>
          <w:rFonts w:ascii="Montserrat Light" w:hAnsi="Montserrat Light"/>
          <w:b/>
          <w:bCs/>
          <w:color w:val="000000" w:themeColor="text1"/>
          <w:lang w:val="ro-RO" w:eastAsia="ro-RO"/>
        </w:rPr>
      </w:pPr>
      <w:bookmarkStart w:id="5" w:name="_Hlk21680142"/>
    </w:p>
    <w:p w14:paraId="46DC5170" w14:textId="2000B92D" w:rsidR="00873891" w:rsidRPr="00560105" w:rsidRDefault="008F76F2" w:rsidP="00A73BA5">
      <w:pPr>
        <w:autoSpaceDE w:val="0"/>
        <w:autoSpaceDN w:val="0"/>
        <w:adjustRightInd w:val="0"/>
        <w:spacing w:line="240" w:lineRule="auto"/>
        <w:ind w:left="-284"/>
        <w:jc w:val="center"/>
        <w:rPr>
          <w:rFonts w:ascii="Montserrat Light" w:hAnsi="Montserrat Light"/>
          <w:b/>
          <w:bCs/>
          <w:lang w:val="ro-RO" w:eastAsia="ro-RO"/>
        </w:rPr>
      </w:pPr>
      <w:r w:rsidRPr="00560105">
        <w:rPr>
          <w:rFonts w:ascii="Montserrat Light" w:hAnsi="Montserrat Light"/>
          <w:b/>
          <w:bCs/>
          <w:lang w:val="ro-RO" w:eastAsia="ro-RO"/>
        </w:rPr>
        <w:t>P R O I E C T  DE  H O T Ă R Â R E</w:t>
      </w:r>
    </w:p>
    <w:bookmarkEnd w:id="5"/>
    <w:p w14:paraId="1B657E01" w14:textId="77777777" w:rsidR="00D8500A" w:rsidRPr="00560105" w:rsidRDefault="00A73058" w:rsidP="00A73BA5">
      <w:pPr>
        <w:autoSpaceDE w:val="0"/>
        <w:autoSpaceDN w:val="0"/>
        <w:adjustRightInd w:val="0"/>
        <w:spacing w:line="240" w:lineRule="auto"/>
        <w:ind w:left="-284"/>
        <w:jc w:val="center"/>
        <w:rPr>
          <w:rFonts w:ascii="Montserrat Light" w:hAnsi="Montserrat Light"/>
          <w:b/>
          <w:bCs/>
          <w:lang w:val="ro-RO"/>
        </w:rPr>
      </w:pPr>
      <w:r w:rsidRPr="00560105">
        <w:rPr>
          <w:rFonts w:ascii="Montserrat Light" w:hAnsi="Montserrat Light"/>
          <w:b/>
          <w:bCs/>
          <w:lang w:val="ro-RO"/>
        </w:rPr>
        <w:t xml:space="preserve">privind trecerea din domeniul public în domeniul privat al Județului Cluj, </w:t>
      </w:r>
    </w:p>
    <w:p w14:paraId="491FF426" w14:textId="77777777" w:rsidR="00D8500A" w:rsidRPr="00560105" w:rsidRDefault="00A73058" w:rsidP="00A73BA5">
      <w:pPr>
        <w:autoSpaceDE w:val="0"/>
        <w:autoSpaceDN w:val="0"/>
        <w:adjustRightInd w:val="0"/>
        <w:spacing w:line="240" w:lineRule="auto"/>
        <w:ind w:left="-284"/>
        <w:jc w:val="center"/>
        <w:rPr>
          <w:rFonts w:ascii="Montserrat Light" w:hAnsi="Montserrat Light"/>
          <w:b/>
          <w:bCs/>
          <w:lang w:val="ro-RO"/>
        </w:rPr>
      </w:pPr>
      <w:r w:rsidRPr="00560105">
        <w:rPr>
          <w:rFonts w:ascii="Montserrat Light" w:hAnsi="Montserrat Light"/>
          <w:b/>
          <w:bCs/>
          <w:lang w:val="ro-RO"/>
        </w:rPr>
        <w:t xml:space="preserve">a unor construcții aflate în administrarea Spitalului Clinic de Pneumoftiziologie </w:t>
      </w:r>
    </w:p>
    <w:p w14:paraId="2AD62E2A" w14:textId="1F9F9B92" w:rsidR="00BA7ACD" w:rsidRPr="00560105" w:rsidRDefault="00A73058" w:rsidP="00A73BA5">
      <w:pPr>
        <w:autoSpaceDE w:val="0"/>
        <w:autoSpaceDN w:val="0"/>
        <w:adjustRightInd w:val="0"/>
        <w:spacing w:line="240" w:lineRule="auto"/>
        <w:ind w:left="-284"/>
        <w:jc w:val="center"/>
        <w:rPr>
          <w:rFonts w:ascii="Montserrat Light" w:hAnsi="Montserrat Light"/>
          <w:b/>
          <w:bCs/>
          <w:lang w:val="ro-RO"/>
        </w:rPr>
      </w:pPr>
      <w:r w:rsidRPr="00560105">
        <w:rPr>
          <w:rFonts w:ascii="Montserrat Light" w:hAnsi="Montserrat Light"/>
          <w:b/>
          <w:bCs/>
          <w:lang w:val="ro-RO"/>
        </w:rPr>
        <w:t>Leon Daniello Cluj</w:t>
      </w:r>
    </w:p>
    <w:p w14:paraId="183B9F2F" w14:textId="77777777" w:rsidR="00B80BB1" w:rsidRPr="00560105" w:rsidRDefault="00B80BB1" w:rsidP="00A73BA5">
      <w:pPr>
        <w:autoSpaceDE w:val="0"/>
        <w:autoSpaceDN w:val="0"/>
        <w:adjustRightInd w:val="0"/>
        <w:spacing w:line="240" w:lineRule="auto"/>
        <w:ind w:left="-284"/>
        <w:rPr>
          <w:rFonts w:ascii="Montserrat Light" w:hAnsi="Montserrat Light"/>
          <w:noProof/>
          <w:highlight w:val="yellow"/>
          <w:lang w:val="ro-RO" w:eastAsia="ro-RO"/>
        </w:rPr>
      </w:pPr>
    </w:p>
    <w:p w14:paraId="3F62773E" w14:textId="77777777" w:rsidR="00D8500A" w:rsidRPr="00560105" w:rsidRDefault="00D8500A" w:rsidP="00A73BA5">
      <w:pPr>
        <w:autoSpaceDE w:val="0"/>
        <w:autoSpaceDN w:val="0"/>
        <w:adjustRightInd w:val="0"/>
        <w:spacing w:line="240" w:lineRule="auto"/>
        <w:ind w:left="-284"/>
        <w:rPr>
          <w:rFonts w:ascii="Montserrat Light" w:hAnsi="Montserrat Light"/>
          <w:noProof/>
          <w:highlight w:val="yellow"/>
          <w:lang w:val="ro-RO" w:eastAsia="ro-RO"/>
        </w:rPr>
      </w:pPr>
    </w:p>
    <w:p w14:paraId="5FA2577F" w14:textId="1435C8E3" w:rsidR="008F76F2" w:rsidRPr="00560105" w:rsidRDefault="008F76F2" w:rsidP="00A73BA5">
      <w:pPr>
        <w:autoSpaceDE w:val="0"/>
        <w:autoSpaceDN w:val="0"/>
        <w:adjustRightInd w:val="0"/>
        <w:spacing w:line="240" w:lineRule="auto"/>
        <w:ind w:left="-284"/>
        <w:rPr>
          <w:rFonts w:ascii="Montserrat Light" w:hAnsi="Montserrat Light"/>
          <w:noProof/>
          <w:highlight w:val="yellow"/>
          <w:lang w:val="ro-RO" w:eastAsia="ro-RO"/>
        </w:rPr>
      </w:pPr>
      <w:r w:rsidRPr="00560105">
        <w:rPr>
          <w:rFonts w:ascii="Montserrat Light" w:hAnsi="Montserrat Light"/>
          <w:noProof/>
          <w:lang w:val="ro-RO" w:eastAsia="ro-RO"/>
        </w:rPr>
        <w:t xml:space="preserve">Consiliul Judeţean Cluj, întrunit în şedinţă </w:t>
      </w:r>
      <w:r w:rsidR="00A73058" w:rsidRPr="00560105">
        <w:rPr>
          <w:rFonts w:ascii="Montserrat Light" w:hAnsi="Montserrat Light"/>
          <w:noProof/>
          <w:lang w:val="ro-RO" w:eastAsia="ro-RO"/>
        </w:rPr>
        <w:t>extraordinară</w:t>
      </w:r>
      <w:r w:rsidRPr="00560105">
        <w:rPr>
          <w:rFonts w:ascii="Montserrat Light" w:hAnsi="Montserrat Light"/>
          <w:noProof/>
          <w:lang w:val="ro-RO" w:eastAsia="ro-RO"/>
        </w:rPr>
        <w:t>;</w:t>
      </w:r>
    </w:p>
    <w:p w14:paraId="594A0ADB" w14:textId="77777777" w:rsidR="00811A27" w:rsidRPr="00560105" w:rsidRDefault="00811A27" w:rsidP="00A73BA5">
      <w:pPr>
        <w:autoSpaceDE w:val="0"/>
        <w:autoSpaceDN w:val="0"/>
        <w:adjustRightInd w:val="0"/>
        <w:spacing w:line="240" w:lineRule="auto"/>
        <w:ind w:left="-284"/>
        <w:rPr>
          <w:rFonts w:ascii="Montserrat Light" w:hAnsi="Montserrat Light"/>
          <w:noProof/>
          <w:highlight w:val="yellow"/>
          <w:lang w:val="ro-RO" w:eastAsia="ro-RO"/>
        </w:rPr>
      </w:pPr>
    </w:p>
    <w:p w14:paraId="14DA3B86" w14:textId="08D19B0A" w:rsidR="005D48BC" w:rsidRPr="00560105" w:rsidRDefault="00FC48A8" w:rsidP="00A73BA5">
      <w:pPr>
        <w:spacing w:line="240" w:lineRule="auto"/>
        <w:ind w:left="-284"/>
        <w:jc w:val="both"/>
        <w:rPr>
          <w:rFonts w:ascii="Montserrat Light" w:hAnsi="Montserrat Light"/>
          <w:noProof/>
          <w:lang w:val="ro-RO"/>
        </w:rPr>
      </w:pPr>
      <w:r w:rsidRPr="00560105">
        <w:rPr>
          <w:rFonts w:ascii="Montserrat Light" w:hAnsi="Montserrat Light"/>
          <w:noProof/>
          <w:lang w:val="ro-RO"/>
        </w:rPr>
        <w:t xml:space="preserve">Având în vedere Proiectul de hotărâre înregistrat cu nr. </w:t>
      </w:r>
      <w:r w:rsidR="002D66CB" w:rsidRPr="00560105">
        <w:rPr>
          <w:rFonts w:ascii="Montserrat Light" w:hAnsi="Montserrat Light"/>
          <w:noProof/>
          <w:lang w:val="ro-RO"/>
        </w:rPr>
        <w:t>..</w:t>
      </w:r>
      <w:r w:rsidR="00B004BA" w:rsidRPr="00560105">
        <w:rPr>
          <w:rFonts w:ascii="Montserrat Light" w:hAnsi="Montserrat Light"/>
          <w:noProof/>
          <w:lang w:val="ro-RO"/>
        </w:rPr>
        <w:t>...</w:t>
      </w:r>
      <w:r w:rsidR="002D66CB" w:rsidRPr="00560105">
        <w:rPr>
          <w:rFonts w:ascii="Montserrat Light" w:hAnsi="Montserrat Light"/>
          <w:noProof/>
          <w:lang w:val="ro-RO"/>
        </w:rPr>
        <w:t>.</w:t>
      </w:r>
      <w:r w:rsidR="006B5224" w:rsidRPr="00560105">
        <w:rPr>
          <w:rFonts w:ascii="Montserrat Light" w:hAnsi="Montserrat Light"/>
          <w:noProof/>
          <w:lang w:val="ro-RO"/>
        </w:rPr>
        <w:t>..</w:t>
      </w:r>
      <w:r w:rsidR="002D66CB" w:rsidRPr="00560105">
        <w:rPr>
          <w:rFonts w:ascii="Montserrat Light" w:hAnsi="Montserrat Light"/>
          <w:noProof/>
          <w:lang w:val="ro-RO"/>
        </w:rPr>
        <w:t>....</w:t>
      </w:r>
      <w:r w:rsidRPr="00560105">
        <w:rPr>
          <w:rFonts w:ascii="Montserrat Light" w:hAnsi="Montserrat Light"/>
          <w:noProof/>
          <w:lang w:val="ro-RO"/>
        </w:rPr>
        <w:t xml:space="preserve"> din </w:t>
      </w:r>
      <w:r w:rsidR="002D66CB" w:rsidRPr="00560105">
        <w:rPr>
          <w:rFonts w:ascii="Montserrat Light" w:hAnsi="Montserrat Light"/>
          <w:noProof/>
          <w:lang w:val="ro-RO"/>
        </w:rPr>
        <w:t>.............</w:t>
      </w:r>
      <w:r w:rsidR="00B004BA" w:rsidRPr="00560105">
        <w:rPr>
          <w:rFonts w:ascii="Montserrat Light" w:hAnsi="Montserrat Light"/>
          <w:noProof/>
          <w:lang w:val="ro-RO"/>
        </w:rPr>
        <w:t>....</w:t>
      </w:r>
      <w:r w:rsidR="002D66CB" w:rsidRPr="00560105">
        <w:rPr>
          <w:rFonts w:ascii="Montserrat Light" w:hAnsi="Montserrat Light"/>
          <w:noProof/>
          <w:lang w:val="ro-RO"/>
        </w:rPr>
        <w:t>.............</w:t>
      </w:r>
      <w:r w:rsidRPr="00560105">
        <w:rPr>
          <w:rFonts w:ascii="Montserrat Light" w:hAnsi="Montserrat Light"/>
          <w:noProof/>
          <w:lang w:val="ro-RO"/>
        </w:rPr>
        <w:t xml:space="preserve">, </w:t>
      </w:r>
      <w:r w:rsidR="00A73058" w:rsidRPr="00560105">
        <w:rPr>
          <w:rFonts w:ascii="Montserrat Light" w:hAnsi="Montserrat Light"/>
          <w:noProof/>
          <w:lang w:val="ro-RO"/>
        </w:rPr>
        <w:t xml:space="preserve">privind trecerea din domeniul public în domeniul privat al Județului Cluj, a unor construcții aflate în administrarea </w:t>
      </w:r>
      <w:r w:rsidR="0017041D" w:rsidRPr="00560105">
        <w:rPr>
          <w:rFonts w:ascii="Montserrat Light" w:hAnsi="Montserrat Light"/>
          <w:noProof/>
          <w:lang w:val="ro-RO"/>
        </w:rPr>
        <w:t>Spitalului Clinic de Pneumoftiziologie Leon Daniello Cluj</w:t>
      </w:r>
      <w:r w:rsidR="00A73058" w:rsidRPr="00560105">
        <w:rPr>
          <w:rFonts w:ascii="Montserrat Light" w:hAnsi="Montserrat Light"/>
          <w:noProof/>
          <w:lang w:val="ro-RO"/>
        </w:rPr>
        <w:t xml:space="preserve">, </w:t>
      </w:r>
      <w:r w:rsidRPr="00560105">
        <w:rPr>
          <w:rFonts w:ascii="Montserrat Light" w:hAnsi="Montserrat Light"/>
          <w:noProof/>
          <w:lang w:val="ro-RO"/>
        </w:rPr>
        <w:t xml:space="preserve">propus de Președintele Consiliului Județean Cluj, domnul Alin Tișe, care este însoţit de Referatul de aprobare cu </w:t>
      </w:r>
      <w:r w:rsidR="00AA1A25" w:rsidRPr="00560105">
        <w:rPr>
          <w:rFonts w:ascii="Montserrat Light" w:hAnsi="Montserrat Light"/>
          <w:lang w:val="ro-RO"/>
        </w:rPr>
        <w:t>22444</w:t>
      </w:r>
      <w:r w:rsidR="0087360F" w:rsidRPr="00560105">
        <w:rPr>
          <w:rFonts w:ascii="Montserrat Light" w:hAnsi="Montserrat Light"/>
          <w:lang w:val="ro-RO"/>
        </w:rPr>
        <w:t xml:space="preserve"> / 2</w:t>
      </w:r>
      <w:r w:rsidR="00AA1A25" w:rsidRPr="00560105">
        <w:rPr>
          <w:rFonts w:ascii="Montserrat Light" w:hAnsi="Montserrat Light"/>
          <w:lang w:val="ro-RO"/>
        </w:rPr>
        <w:t>9</w:t>
      </w:r>
      <w:r w:rsidR="0087360F" w:rsidRPr="00560105">
        <w:rPr>
          <w:rFonts w:ascii="Montserrat Light" w:hAnsi="Montserrat Light"/>
          <w:lang w:val="ro-RO"/>
        </w:rPr>
        <w:t>.05.2024</w:t>
      </w:r>
      <w:r w:rsidRPr="00560105">
        <w:rPr>
          <w:rFonts w:ascii="Montserrat Light" w:hAnsi="Montserrat Light"/>
          <w:noProof/>
          <w:lang w:val="ro-RO"/>
        </w:rPr>
        <w:t>; Rapo</w:t>
      </w:r>
      <w:r w:rsidR="00756C5C" w:rsidRPr="00560105">
        <w:rPr>
          <w:rFonts w:ascii="Montserrat Light" w:hAnsi="Montserrat Light"/>
          <w:noProof/>
          <w:lang w:val="ro-RO"/>
        </w:rPr>
        <w:t>rtul</w:t>
      </w:r>
      <w:r w:rsidRPr="00560105">
        <w:rPr>
          <w:rFonts w:ascii="Montserrat Light" w:hAnsi="Montserrat Light"/>
          <w:noProof/>
          <w:lang w:val="ro-RO"/>
        </w:rPr>
        <w:t xml:space="preserve"> de specialitate întocmit de compartiment</w:t>
      </w:r>
      <w:r w:rsidR="00756C5C" w:rsidRPr="00560105">
        <w:rPr>
          <w:rFonts w:ascii="Montserrat Light" w:hAnsi="Montserrat Light"/>
          <w:noProof/>
          <w:lang w:val="ro-RO"/>
        </w:rPr>
        <w:t>ul</w:t>
      </w:r>
      <w:r w:rsidRPr="00560105">
        <w:rPr>
          <w:rFonts w:ascii="Montserrat Light" w:hAnsi="Montserrat Light"/>
          <w:noProof/>
          <w:lang w:val="ro-RO"/>
        </w:rPr>
        <w:t xml:space="preserve"> de resort din cadrul aparatului de specialitate al</w:t>
      </w:r>
      <w:r w:rsidR="000668CC" w:rsidRPr="00560105">
        <w:rPr>
          <w:rFonts w:ascii="Montserrat Light" w:hAnsi="Montserrat Light"/>
          <w:noProof/>
          <w:lang w:val="ro-RO"/>
        </w:rPr>
        <w:t>e</w:t>
      </w:r>
      <w:r w:rsidRPr="00560105">
        <w:rPr>
          <w:rFonts w:ascii="Montserrat Light" w:hAnsi="Montserrat Light"/>
          <w:noProof/>
          <w:lang w:val="ro-RO"/>
        </w:rPr>
        <w:t xml:space="preserve"> Consiliului Judeţean Cluj cu nr. </w:t>
      </w:r>
      <w:r w:rsidR="00AA1A25" w:rsidRPr="00560105">
        <w:rPr>
          <w:rFonts w:ascii="Montserrat Light" w:hAnsi="Montserrat Light"/>
          <w:lang w:val="ro-RO"/>
        </w:rPr>
        <w:t>22445</w:t>
      </w:r>
      <w:r w:rsidR="0087360F" w:rsidRPr="00560105">
        <w:rPr>
          <w:rFonts w:ascii="Montserrat Light" w:hAnsi="Montserrat Light"/>
          <w:lang w:val="ro-RO"/>
        </w:rPr>
        <w:t xml:space="preserve"> / 2</w:t>
      </w:r>
      <w:r w:rsidR="00AA1A25" w:rsidRPr="00560105">
        <w:rPr>
          <w:rFonts w:ascii="Montserrat Light" w:hAnsi="Montserrat Light"/>
          <w:lang w:val="ro-RO"/>
        </w:rPr>
        <w:t>9</w:t>
      </w:r>
      <w:r w:rsidR="0087360F" w:rsidRPr="00560105">
        <w:rPr>
          <w:rFonts w:ascii="Montserrat Light" w:hAnsi="Montserrat Light"/>
          <w:lang w:val="ro-RO"/>
        </w:rPr>
        <w:t>.05.2024</w:t>
      </w:r>
      <w:r w:rsidR="00756C5C" w:rsidRPr="00560105">
        <w:rPr>
          <w:rFonts w:ascii="Montserrat Light" w:hAnsi="Montserrat Light"/>
          <w:iCs/>
          <w:lang w:val="ro-RO"/>
        </w:rPr>
        <w:t xml:space="preserve"> </w:t>
      </w:r>
      <w:r w:rsidRPr="00560105">
        <w:rPr>
          <w:rFonts w:ascii="Montserrat Light" w:hAnsi="Montserrat Light"/>
          <w:noProof/>
          <w:lang w:val="ro-RO"/>
        </w:rPr>
        <w:t>şi Avizul cu nr.</w:t>
      </w:r>
      <w:r w:rsidR="002D66CB" w:rsidRPr="00560105">
        <w:rPr>
          <w:rFonts w:ascii="Montserrat Light" w:hAnsi="Montserrat Light"/>
          <w:noProof/>
          <w:lang w:val="ro-RO"/>
        </w:rPr>
        <w:t xml:space="preserve"> </w:t>
      </w:r>
      <w:r w:rsidRPr="00560105">
        <w:rPr>
          <w:rFonts w:ascii="Montserrat Light" w:hAnsi="Montserrat Light"/>
          <w:noProof/>
          <w:lang w:val="ro-RO"/>
        </w:rPr>
        <w:t>..... din ..... adoptat de Comisia de specialitate nr. ……….., în conformitate cu art. 182 alin. (4) coroborat cu art. 136 din Ordonanța de urgență a Guvernului nr. 57/2019 privind Codul administrativ, cu modificările și completările ulterioare;</w:t>
      </w:r>
      <w:bookmarkStart w:id="6" w:name="_Hlk104296718"/>
    </w:p>
    <w:p w14:paraId="6E26AA9F" w14:textId="77777777" w:rsidR="00756C5C" w:rsidRPr="00560105" w:rsidRDefault="00756C5C" w:rsidP="00A73BA5">
      <w:pPr>
        <w:spacing w:line="240" w:lineRule="auto"/>
        <w:ind w:left="-284"/>
        <w:jc w:val="both"/>
        <w:rPr>
          <w:rFonts w:ascii="Montserrat Light" w:hAnsi="Montserrat Light"/>
          <w:noProof/>
          <w:lang w:val="ro-RO"/>
        </w:rPr>
      </w:pPr>
    </w:p>
    <w:p w14:paraId="5A2D17D3" w14:textId="2837FF7C" w:rsidR="00756C5C" w:rsidRPr="00560105" w:rsidRDefault="00756C5C" w:rsidP="00A73BA5">
      <w:pPr>
        <w:spacing w:line="240" w:lineRule="auto"/>
        <w:ind w:left="-284"/>
        <w:jc w:val="both"/>
        <w:rPr>
          <w:rFonts w:ascii="Montserrat Light" w:hAnsi="Montserrat Light"/>
          <w:noProof/>
        </w:rPr>
      </w:pPr>
      <w:r w:rsidRPr="00560105">
        <w:rPr>
          <w:rFonts w:ascii="Montserrat Light" w:hAnsi="Montserrat Light"/>
          <w:noProof/>
          <w:lang w:val="ro-RO"/>
        </w:rPr>
        <w:t>Analizând</w:t>
      </w:r>
      <w:r w:rsidR="00826C3A" w:rsidRPr="00560105">
        <w:rPr>
          <w:rFonts w:ascii="Montserrat Light" w:hAnsi="Montserrat Light"/>
          <w:noProof/>
          <w:lang w:val="ro-RO"/>
        </w:rPr>
        <w:t xml:space="preserve"> </w:t>
      </w:r>
      <w:r w:rsidRPr="00560105">
        <w:rPr>
          <w:rFonts w:ascii="Montserrat Light" w:hAnsi="Montserrat Light"/>
          <w:noProof/>
        </w:rPr>
        <w:t>adresa nr. 3213 / 2024 a Spitalului Clinic de Pneumoftiziologie Leon Daniello Cluj</w:t>
      </w:r>
    </w:p>
    <w:p w14:paraId="6393F442" w14:textId="77777777" w:rsidR="00B80BB1" w:rsidRPr="00560105" w:rsidRDefault="00B80BB1" w:rsidP="00A73BA5">
      <w:pPr>
        <w:spacing w:line="240" w:lineRule="auto"/>
        <w:ind w:left="-284"/>
        <w:jc w:val="both"/>
        <w:rPr>
          <w:rFonts w:ascii="Montserrat Light" w:eastAsia="Times New Roman" w:hAnsi="Montserrat Light" w:cs="Cambria"/>
          <w:noProof/>
          <w:lang w:val="ro-RO" w:eastAsia="ro-RO"/>
        </w:rPr>
      </w:pPr>
    </w:p>
    <w:p w14:paraId="7D37F943" w14:textId="7D73EE90" w:rsidR="005D48BC" w:rsidRPr="00560105" w:rsidRDefault="005D48BC" w:rsidP="00A73BA5">
      <w:pPr>
        <w:spacing w:line="240" w:lineRule="auto"/>
        <w:ind w:left="-284"/>
        <w:jc w:val="both"/>
        <w:rPr>
          <w:rFonts w:ascii="Montserrat Light" w:hAnsi="Montserrat Light"/>
          <w:i/>
          <w:iCs/>
          <w:lang w:val="ro-RO"/>
        </w:rPr>
      </w:pPr>
      <w:r w:rsidRPr="00560105">
        <w:rPr>
          <w:rFonts w:ascii="Montserrat Light" w:eastAsia="Times New Roman" w:hAnsi="Montserrat Light" w:cs="Cambria"/>
          <w:noProof/>
          <w:lang w:val="it-IT" w:eastAsia="ro-RO"/>
        </w:rPr>
        <w:t>Luând în considerare dispozițiile:</w:t>
      </w:r>
    </w:p>
    <w:p w14:paraId="6C8F9BC2" w14:textId="77777777" w:rsidR="00754130" w:rsidRPr="00560105" w:rsidRDefault="00754130" w:rsidP="00A73BA5">
      <w:pPr>
        <w:pStyle w:val="Listparagraf"/>
        <w:numPr>
          <w:ilvl w:val="0"/>
          <w:numId w:val="6"/>
        </w:numPr>
        <w:spacing w:after="0" w:line="240" w:lineRule="auto"/>
        <w:contextualSpacing/>
        <w:jc w:val="both"/>
        <w:rPr>
          <w:rFonts w:ascii="Montserrat Light" w:eastAsia="Times New Roman" w:hAnsi="Montserrat Light" w:cs="Cambria"/>
          <w:noProof/>
          <w:lang w:val="ro-RO" w:eastAsia="ro-RO"/>
        </w:rPr>
      </w:pPr>
      <w:r w:rsidRPr="00560105">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5C574235" w14:textId="77777777" w:rsidR="00754130" w:rsidRPr="00560105" w:rsidRDefault="00754130" w:rsidP="00A73BA5">
      <w:pPr>
        <w:pStyle w:val="Listparagraf"/>
        <w:numPr>
          <w:ilvl w:val="0"/>
          <w:numId w:val="6"/>
        </w:numPr>
        <w:spacing w:after="0" w:line="240" w:lineRule="auto"/>
        <w:contextualSpacing/>
        <w:jc w:val="both"/>
        <w:rPr>
          <w:rFonts w:ascii="Montserrat Light" w:eastAsia="Times New Roman" w:hAnsi="Montserrat Light" w:cs="Cambria"/>
          <w:noProof/>
          <w:lang w:val="ro-RO" w:eastAsia="ro-RO"/>
        </w:rPr>
      </w:pPr>
      <w:r w:rsidRPr="00560105">
        <w:rPr>
          <w:rFonts w:ascii="Montserrat Light" w:eastAsia="Times New Roman" w:hAnsi="Montserrat Light" w:cs="Cambria"/>
          <w:noProof/>
          <w:lang w:val="ro-RO" w:eastAsia="ro-RO"/>
        </w:rPr>
        <w:t>art. 123 – 140, ale art. 142 -153, art. 215 - 216 și ale art. 218 din Regulamentul de organizare şi funcţionare a Consiliului Judeţean Cluj, aprobat prin Hotărârea Consiliului Judeţean Cluj nr. 170/2020 republicată;</w:t>
      </w:r>
    </w:p>
    <w:p w14:paraId="1A93D847" w14:textId="4C309CDF" w:rsidR="00754130" w:rsidRPr="00560105" w:rsidRDefault="00754130" w:rsidP="00A73BA5">
      <w:pPr>
        <w:pStyle w:val="Listparagraf"/>
        <w:numPr>
          <w:ilvl w:val="0"/>
          <w:numId w:val="6"/>
        </w:numPr>
        <w:spacing w:after="0" w:line="240" w:lineRule="auto"/>
        <w:contextualSpacing/>
        <w:jc w:val="both"/>
        <w:rPr>
          <w:rFonts w:ascii="Montserrat Light" w:eastAsia="Times New Roman" w:hAnsi="Montserrat Light" w:cs="Cambria"/>
          <w:noProof/>
          <w:lang w:val="ro-RO" w:eastAsia="ro-RO"/>
        </w:rPr>
      </w:pPr>
      <w:r w:rsidRPr="00560105">
        <w:rPr>
          <w:rFonts w:ascii="Montserrat Light" w:eastAsia="Times New Roman" w:hAnsi="Montserrat Light" w:cs="Cambria"/>
          <w:noProof/>
          <w:lang w:val="ro-RO" w:eastAsia="ro-RO"/>
        </w:rPr>
        <w:t>Hotărârea Consiliului Judeţean Cluj nr. 119/2024 privind aprobarea indicatorilor tehnico-economici ai obiectivului de investiții Extinderea, modernizarea și dotarea Ambulatoriului Spitalului Clinic de Pneumoftiziologie "Leon Daniello" Cluj-Napoca;</w:t>
      </w:r>
    </w:p>
    <w:p w14:paraId="4A0B7A80" w14:textId="1D0CC529" w:rsidR="005D48BC" w:rsidRPr="00560105" w:rsidRDefault="00754130" w:rsidP="00A73BA5">
      <w:pPr>
        <w:pStyle w:val="Listparagraf"/>
        <w:numPr>
          <w:ilvl w:val="0"/>
          <w:numId w:val="6"/>
        </w:numPr>
        <w:suppressAutoHyphens w:val="0"/>
        <w:spacing w:after="0" w:line="240" w:lineRule="auto"/>
        <w:contextualSpacing/>
        <w:jc w:val="both"/>
        <w:rPr>
          <w:rFonts w:ascii="Montserrat Light" w:eastAsia="Times New Roman" w:hAnsi="Montserrat Light" w:cs="Cambria"/>
          <w:noProof/>
          <w:lang w:val="ro-RO" w:eastAsia="ro-RO"/>
        </w:rPr>
      </w:pPr>
      <w:r w:rsidRPr="00560105">
        <w:rPr>
          <w:rFonts w:ascii="Montserrat Light" w:eastAsia="Times New Roman" w:hAnsi="Montserrat Light" w:cs="Cambria"/>
          <w:noProof/>
          <w:lang w:val="ro-RO" w:eastAsia="ro-RO"/>
        </w:rPr>
        <w:t>Anexa nr. 20 la Hotărârea Consiliului Judeţean Cluj nr. 143/2008 privind însuşirea Inventarului bunurilor care alcătuiesc domeniului public al Judeţului Cluj, cu modificările şi completările ulterioare, așa cum a fost modificată prin Anexa nr. 3 la Hotărârea Consiliului Județean Cluj nr. 42/2024;</w:t>
      </w:r>
    </w:p>
    <w:p w14:paraId="7F84AF2A" w14:textId="77777777" w:rsidR="0034480F" w:rsidRPr="00560105" w:rsidRDefault="0034480F" w:rsidP="00A73BA5">
      <w:pPr>
        <w:spacing w:line="240" w:lineRule="auto"/>
        <w:ind w:right="29"/>
        <w:jc w:val="both"/>
        <w:rPr>
          <w:rFonts w:ascii="Montserrat Light" w:hAnsi="Montserrat Light"/>
          <w:noProof/>
          <w:lang w:val="ro-RO"/>
        </w:rPr>
      </w:pPr>
    </w:p>
    <w:p w14:paraId="2040D565" w14:textId="77777777" w:rsidR="0034480F" w:rsidRPr="00560105" w:rsidRDefault="0034480F" w:rsidP="00A73BA5">
      <w:pPr>
        <w:spacing w:line="240" w:lineRule="auto"/>
        <w:ind w:left="-284" w:right="29"/>
        <w:jc w:val="both"/>
        <w:rPr>
          <w:rFonts w:ascii="Montserrat Light" w:hAnsi="Montserrat Light"/>
          <w:noProof/>
        </w:rPr>
      </w:pPr>
      <w:r w:rsidRPr="00560105">
        <w:rPr>
          <w:rFonts w:ascii="Montserrat Light" w:hAnsi="Montserrat Light"/>
          <w:noProof/>
        </w:rPr>
        <w:t>În conformitate cu prevederile:</w:t>
      </w:r>
    </w:p>
    <w:p w14:paraId="0BD8B72F" w14:textId="19FD6F22" w:rsidR="00C177FE" w:rsidRPr="00560105" w:rsidRDefault="00C177FE" w:rsidP="00A73BA5">
      <w:pPr>
        <w:numPr>
          <w:ilvl w:val="0"/>
          <w:numId w:val="3"/>
        </w:numPr>
        <w:suppressAutoHyphens/>
        <w:spacing w:line="240" w:lineRule="auto"/>
        <w:ind w:right="29"/>
        <w:jc w:val="both"/>
        <w:rPr>
          <w:rFonts w:ascii="Montserrat Light" w:eastAsia="Calibri" w:hAnsi="Montserrat Light"/>
          <w:noProof/>
        </w:rPr>
      </w:pPr>
      <w:r w:rsidRPr="00560105">
        <w:rPr>
          <w:rFonts w:ascii="Montserrat Light" w:eastAsia="Calibri" w:hAnsi="Montserrat Light"/>
          <w:noProof/>
        </w:rPr>
        <w:t xml:space="preserve">art. 173 alin. (1) lit. c)-d), alin. (5) lit. j), ale art. 354, ale art. 355 și ale art. 361 alin. (2)-(4) din Ordonanța de urgență a Guvernului nr. 57/2019 privind Codul administrativ, cu modificările şi completările ulterioare; </w:t>
      </w:r>
    </w:p>
    <w:p w14:paraId="13F84518" w14:textId="585C3C8F" w:rsidR="00C177FE" w:rsidRPr="00560105" w:rsidRDefault="006F6805" w:rsidP="00A73BA5">
      <w:pPr>
        <w:numPr>
          <w:ilvl w:val="0"/>
          <w:numId w:val="3"/>
        </w:numPr>
        <w:suppressAutoHyphens/>
        <w:spacing w:line="240" w:lineRule="auto"/>
        <w:ind w:right="29"/>
        <w:jc w:val="both"/>
        <w:rPr>
          <w:rFonts w:ascii="Montserrat Light" w:eastAsia="Calibri" w:hAnsi="Montserrat Light"/>
          <w:noProof/>
        </w:rPr>
      </w:pPr>
      <w:r w:rsidRPr="00560105">
        <w:rPr>
          <w:rFonts w:ascii="Montserrat Light" w:eastAsia="Times New Roman" w:hAnsi="Montserrat Light" w:cs="Times New Roman"/>
          <w:noProof/>
          <w:lang w:val="ro-RO"/>
        </w:rPr>
        <w:t xml:space="preserve">art. 554, Titlul VI – Proprietatea publică </w:t>
      </w:r>
      <w:r w:rsidR="00C177FE" w:rsidRPr="00560105">
        <w:rPr>
          <w:rFonts w:ascii="Montserrat Light" w:eastAsia="Calibri" w:hAnsi="Montserrat Light"/>
          <w:noProof/>
        </w:rPr>
        <w:t xml:space="preserve">din Legea privind Codul civil nr. 287/2009, republicată, cu modificările şi completările ulterioare; </w:t>
      </w:r>
    </w:p>
    <w:p w14:paraId="367F53FB" w14:textId="5A5B3696" w:rsidR="00C177FE" w:rsidRPr="00560105" w:rsidRDefault="00C177FE" w:rsidP="00A73BA5">
      <w:pPr>
        <w:numPr>
          <w:ilvl w:val="0"/>
          <w:numId w:val="3"/>
        </w:numPr>
        <w:suppressAutoHyphens/>
        <w:spacing w:line="240" w:lineRule="auto"/>
        <w:ind w:right="29"/>
        <w:jc w:val="both"/>
        <w:rPr>
          <w:rFonts w:ascii="Montserrat Light" w:eastAsia="Calibri" w:hAnsi="Montserrat Light"/>
          <w:noProof/>
          <w:lang w:val="it-IT"/>
        </w:rPr>
      </w:pPr>
      <w:r w:rsidRPr="00560105">
        <w:rPr>
          <w:rFonts w:ascii="Montserrat Light" w:eastAsia="Calibri" w:hAnsi="Montserrat Light"/>
          <w:noProof/>
          <w:lang w:val="it-IT"/>
        </w:rPr>
        <w:t xml:space="preserve">art. 20 alin. (1) lit. e) din Legea privind finanțele publice locale nr. 273/2006, cu modificările și completările ulterioare; </w:t>
      </w:r>
    </w:p>
    <w:p w14:paraId="4DC588BE" w14:textId="4C43861D" w:rsidR="00C177FE" w:rsidRPr="00560105" w:rsidRDefault="00C177FE" w:rsidP="00A73BA5">
      <w:pPr>
        <w:numPr>
          <w:ilvl w:val="0"/>
          <w:numId w:val="3"/>
        </w:numPr>
        <w:suppressAutoHyphens/>
        <w:spacing w:line="240" w:lineRule="auto"/>
        <w:ind w:right="29"/>
        <w:jc w:val="both"/>
        <w:rPr>
          <w:rFonts w:ascii="Montserrat Light" w:eastAsia="Calibri" w:hAnsi="Montserrat Light"/>
          <w:noProof/>
          <w:lang w:val="it-IT"/>
        </w:rPr>
      </w:pPr>
      <w:r w:rsidRPr="00560105">
        <w:rPr>
          <w:rFonts w:ascii="Montserrat Light" w:eastAsia="Calibri" w:hAnsi="Montserrat Light"/>
          <w:noProof/>
          <w:lang w:val="it-IT"/>
        </w:rPr>
        <w:t xml:space="preserve">art. 21 din Legea privind amortizarea capitalului imobilizat în active corporale și necorporale nr. 15/1994, republicată, cu modificările și completările ulterioare; </w:t>
      </w:r>
    </w:p>
    <w:p w14:paraId="2E1BC295" w14:textId="33428E57" w:rsidR="00C177FE" w:rsidRPr="00560105" w:rsidRDefault="00C177FE" w:rsidP="00A73BA5">
      <w:pPr>
        <w:numPr>
          <w:ilvl w:val="0"/>
          <w:numId w:val="3"/>
        </w:numPr>
        <w:suppressAutoHyphens/>
        <w:spacing w:line="240" w:lineRule="auto"/>
        <w:ind w:right="29"/>
        <w:jc w:val="both"/>
        <w:rPr>
          <w:rFonts w:ascii="Montserrat Light" w:eastAsia="Calibri" w:hAnsi="Montserrat Light"/>
          <w:noProof/>
        </w:rPr>
      </w:pPr>
      <w:r w:rsidRPr="00560105">
        <w:rPr>
          <w:rFonts w:ascii="Montserrat Light" w:eastAsia="Calibri" w:hAnsi="Montserrat Light"/>
          <w:noProof/>
        </w:rPr>
        <w:t xml:space="preserve">art. 19 din Legea privind calitatea în construcții nr. 10/1995, republicată, cu modificările și completările ulterioare; </w:t>
      </w:r>
    </w:p>
    <w:p w14:paraId="7A0494A2" w14:textId="1E57A736" w:rsidR="00C177FE" w:rsidRPr="00560105" w:rsidRDefault="00C177FE" w:rsidP="00A73BA5">
      <w:pPr>
        <w:numPr>
          <w:ilvl w:val="0"/>
          <w:numId w:val="3"/>
        </w:numPr>
        <w:suppressAutoHyphens/>
        <w:spacing w:line="240" w:lineRule="auto"/>
        <w:ind w:right="29"/>
        <w:jc w:val="both"/>
        <w:rPr>
          <w:rFonts w:ascii="Montserrat Light" w:eastAsia="Calibri" w:hAnsi="Montserrat Light"/>
          <w:noProof/>
        </w:rPr>
      </w:pPr>
      <w:r w:rsidRPr="00560105">
        <w:rPr>
          <w:rFonts w:ascii="Montserrat Light" w:eastAsia="Calibri" w:hAnsi="Montserrat Light"/>
          <w:noProof/>
        </w:rPr>
        <w:t xml:space="preserve">Ordonanței Guvernului nr. 112/2000 pentru reglementarea procesului de scoatere din funcțiune, casare și valorificare a activelor corporale care alcătuiesc domeniul public al statului și al unităților administrativ-teritoriale; </w:t>
      </w:r>
    </w:p>
    <w:p w14:paraId="711E7EA2" w14:textId="2B2AB964" w:rsidR="00A54A18" w:rsidRPr="00560105" w:rsidRDefault="00C177FE" w:rsidP="00A73BA5">
      <w:pPr>
        <w:numPr>
          <w:ilvl w:val="0"/>
          <w:numId w:val="3"/>
        </w:numPr>
        <w:suppressAutoHyphens/>
        <w:spacing w:line="240" w:lineRule="auto"/>
        <w:ind w:right="29"/>
        <w:jc w:val="both"/>
        <w:rPr>
          <w:rFonts w:ascii="Montserrat Light" w:hAnsi="Montserrat Light"/>
          <w:noProof/>
          <w:lang w:val="ro-RO"/>
        </w:rPr>
      </w:pPr>
      <w:r w:rsidRPr="00560105">
        <w:rPr>
          <w:rFonts w:ascii="Montserrat Light" w:eastAsia="Calibri" w:hAnsi="Montserrat Light"/>
          <w:noProof/>
        </w:rPr>
        <w:lastRenderedPageBreak/>
        <w:t>art. 22 din Ordonanța Guvernului nr. 81/2003 privind reevaluarea și amortizarea activelor fixe aflate în patrimoniul instituțiilor publice, cu modificările și completările ulterioare;</w:t>
      </w:r>
    </w:p>
    <w:p w14:paraId="479A144C" w14:textId="77777777" w:rsidR="0054219E" w:rsidRPr="00560105" w:rsidRDefault="005433DF" w:rsidP="00A73BA5">
      <w:pPr>
        <w:numPr>
          <w:ilvl w:val="0"/>
          <w:numId w:val="3"/>
        </w:numPr>
        <w:tabs>
          <w:tab w:val="left" w:pos="360"/>
        </w:tabs>
        <w:spacing w:before="240" w:line="240" w:lineRule="auto"/>
        <w:contextualSpacing/>
        <w:jc w:val="both"/>
        <w:rPr>
          <w:rFonts w:ascii="Montserrat Light" w:eastAsia="Times New Roman" w:hAnsi="Montserrat Light" w:cs="Times New Roman"/>
          <w:noProof/>
          <w:lang w:val="ro-RO"/>
        </w:rPr>
      </w:pPr>
      <w:r w:rsidRPr="00560105">
        <w:rPr>
          <w:rFonts w:ascii="Montserrat Light" w:eastAsia="Times New Roman" w:hAnsi="Montserrat Light" w:cs="Times New Roman"/>
          <w:noProof/>
          <w:lang w:val="ro-RO"/>
        </w:rPr>
        <w:t>art. 2^1 lit. d), art. 5 (1), art. 7 alin. (1), lit. d), alin. (1^5) și alin. 20 lit. c)din Legea nr. 50/1991 privind autorizarea executării lucrărilor de construcţii, republicată, cu modificările şi completările ulterioare;</w:t>
      </w:r>
    </w:p>
    <w:p w14:paraId="4BF14E80" w14:textId="5E74F2F9" w:rsidR="0054219E" w:rsidRPr="00560105" w:rsidRDefault="0054219E" w:rsidP="00A73BA5">
      <w:pPr>
        <w:numPr>
          <w:ilvl w:val="0"/>
          <w:numId w:val="3"/>
        </w:numPr>
        <w:tabs>
          <w:tab w:val="left" w:pos="360"/>
        </w:tabs>
        <w:spacing w:before="240" w:line="240" w:lineRule="auto"/>
        <w:contextualSpacing/>
        <w:jc w:val="both"/>
        <w:rPr>
          <w:rFonts w:ascii="Montserrat Light" w:eastAsia="Times New Roman" w:hAnsi="Montserrat Light" w:cs="Times New Roman"/>
          <w:noProof/>
          <w:lang w:val="ro-RO"/>
        </w:rPr>
      </w:pPr>
      <w:r w:rsidRPr="00560105">
        <w:rPr>
          <w:rFonts w:ascii="Montserrat Light" w:hAnsi="Montserrat Light"/>
          <w:noProof/>
          <w:lang w:val="ro-RO"/>
        </w:rPr>
        <w:t>art. 20 lit. d) din Ordinul Ministerului Dezvoltării Regionale și Locuinței nr. 839/2009 pentru aprobarea Normelor metodologice de aplicare a Legii nr. 50/1991 privind autorizarea executării lucrărilor de construcţii, cu modificările şi completările ulterioare;</w:t>
      </w:r>
    </w:p>
    <w:p w14:paraId="4A7926E1" w14:textId="77777777" w:rsidR="00B87293" w:rsidRPr="00560105" w:rsidRDefault="00B87293" w:rsidP="00A73BA5">
      <w:pPr>
        <w:spacing w:line="240" w:lineRule="auto"/>
        <w:jc w:val="both"/>
        <w:rPr>
          <w:rFonts w:ascii="Montserrat Light" w:hAnsi="Montserrat Light"/>
          <w:noProof/>
          <w:lang w:val="ro-RO"/>
        </w:rPr>
      </w:pPr>
    </w:p>
    <w:p w14:paraId="3093CC27" w14:textId="50DED533" w:rsidR="00B87293" w:rsidRPr="00560105" w:rsidRDefault="00811C94" w:rsidP="00A73BA5">
      <w:pPr>
        <w:spacing w:line="240" w:lineRule="auto"/>
        <w:ind w:left="-284"/>
        <w:jc w:val="both"/>
        <w:rPr>
          <w:rFonts w:ascii="Montserrat Light" w:hAnsi="Montserrat Light"/>
          <w:noProof/>
        </w:rPr>
      </w:pPr>
      <w:r w:rsidRPr="00560105">
        <w:rPr>
          <w:rFonts w:ascii="Montserrat Light" w:hAnsi="Montserrat Light"/>
          <w:noProof/>
        </w:rPr>
        <w:t>În temeiul competen</w:t>
      </w:r>
      <w:r w:rsidR="00354511" w:rsidRPr="00560105">
        <w:rPr>
          <w:rFonts w:ascii="Montserrat Light" w:hAnsi="Montserrat Light"/>
          <w:noProof/>
        </w:rPr>
        <w:t>ț</w:t>
      </w:r>
      <w:r w:rsidRPr="00560105">
        <w:rPr>
          <w:rFonts w:ascii="Montserrat Light" w:hAnsi="Montserrat Light"/>
          <w:noProof/>
        </w:rPr>
        <w:t>elor stabilite prin art. 182 alin. (1) și art. 196 alin. (1) lit. a) din Ordonanța de urgență a Guvernului nr. 57/2019 privind Codul administrativ, cu modificările și completările ulterioare;</w:t>
      </w:r>
      <w:bookmarkEnd w:id="6"/>
    </w:p>
    <w:p w14:paraId="5D0A71B8" w14:textId="77777777" w:rsidR="001D718E" w:rsidRPr="00560105" w:rsidRDefault="001D718E" w:rsidP="00A73BA5">
      <w:pPr>
        <w:spacing w:line="240" w:lineRule="auto"/>
        <w:ind w:left="-284"/>
        <w:jc w:val="both"/>
        <w:rPr>
          <w:rFonts w:ascii="Montserrat Light" w:hAnsi="Montserrat Light"/>
          <w:noProof/>
        </w:rPr>
      </w:pPr>
    </w:p>
    <w:p w14:paraId="5BE9095B" w14:textId="5AFA1225" w:rsidR="00860A6A" w:rsidRPr="00560105" w:rsidRDefault="008F76F2" w:rsidP="00A73BA5">
      <w:pPr>
        <w:tabs>
          <w:tab w:val="left" w:pos="90"/>
        </w:tabs>
        <w:autoSpaceDE w:val="0"/>
        <w:autoSpaceDN w:val="0"/>
        <w:adjustRightInd w:val="0"/>
        <w:spacing w:line="240" w:lineRule="auto"/>
        <w:ind w:left="-284"/>
        <w:jc w:val="center"/>
        <w:rPr>
          <w:rFonts w:ascii="Montserrat Light" w:hAnsi="Montserrat Light"/>
          <w:b/>
          <w:bCs/>
          <w:noProof/>
          <w:lang w:val="ro-RO" w:eastAsia="ro-RO"/>
        </w:rPr>
      </w:pPr>
      <w:r w:rsidRPr="00560105">
        <w:rPr>
          <w:rFonts w:ascii="Montserrat Light" w:hAnsi="Montserrat Light"/>
          <w:b/>
          <w:bCs/>
          <w:noProof/>
          <w:lang w:val="ro-RO" w:eastAsia="ro-RO"/>
        </w:rPr>
        <w:t>hotărăşte:</w:t>
      </w:r>
    </w:p>
    <w:p w14:paraId="28CEE3BC" w14:textId="77777777" w:rsidR="00B87293" w:rsidRPr="00560105" w:rsidRDefault="00B87293" w:rsidP="00A73BA5">
      <w:pPr>
        <w:tabs>
          <w:tab w:val="left" w:pos="90"/>
        </w:tabs>
        <w:autoSpaceDE w:val="0"/>
        <w:autoSpaceDN w:val="0"/>
        <w:adjustRightInd w:val="0"/>
        <w:spacing w:line="240" w:lineRule="auto"/>
        <w:ind w:left="-284"/>
        <w:jc w:val="both"/>
        <w:rPr>
          <w:rFonts w:ascii="Montserrat Light" w:hAnsi="Montserrat Light"/>
          <w:b/>
          <w:bCs/>
          <w:noProof/>
          <w:highlight w:val="yellow"/>
          <w:lang w:val="ro-RO" w:eastAsia="ro-RO"/>
        </w:rPr>
      </w:pPr>
    </w:p>
    <w:p w14:paraId="2E42F854" w14:textId="24B6559F" w:rsidR="00104B8B" w:rsidRPr="00560105" w:rsidRDefault="00E05880" w:rsidP="00A73BA5">
      <w:pPr>
        <w:spacing w:line="240" w:lineRule="auto"/>
        <w:ind w:left="-284"/>
        <w:jc w:val="both"/>
        <w:rPr>
          <w:rFonts w:ascii="Montserrat Light" w:eastAsia="Calibri" w:hAnsi="Montserrat Light" w:cs="Times New Roman"/>
          <w:lang w:val="ro-RO" w:eastAsia="ro-RO"/>
        </w:rPr>
      </w:pPr>
      <w:r w:rsidRPr="00560105">
        <w:rPr>
          <w:rFonts w:ascii="Montserrat Light" w:eastAsia="Calibri" w:hAnsi="Montserrat Light" w:cs="Times New Roman"/>
          <w:b/>
          <w:bCs/>
          <w:lang w:val="ro-RO" w:eastAsia="ro-RO"/>
        </w:rPr>
        <w:t xml:space="preserve">Art. </w:t>
      </w:r>
      <w:r w:rsidR="00C177FE" w:rsidRPr="00560105">
        <w:rPr>
          <w:rFonts w:ascii="Montserrat Light" w:eastAsia="Calibri" w:hAnsi="Montserrat Light" w:cs="Times New Roman"/>
          <w:b/>
          <w:bCs/>
          <w:lang w:val="ro-RO" w:eastAsia="ro-RO"/>
        </w:rPr>
        <w:t>1</w:t>
      </w:r>
      <w:r w:rsidR="005E5DC8" w:rsidRPr="00560105">
        <w:rPr>
          <w:rFonts w:ascii="Montserrat Light" w:eastAsia="Calibri" w:hAnsi="Montserrat Light" w:cs="Times New Roman"/>
          <w:b/>
          <w:bCs/>
          <w:lang w:val="ro-RO" w:eastAsia="ro-RO"/>
        </w:rPr>
        <w:t>.</w:t>
      </w:r>
      <w:r w:rsidRPr="00560105">
        <w:rPr>
          <w:rFonts w:ascii="Montserrat Light" w:eastAsia="Calibri" w:hAnsi="Montserrat Light" w:cs="Times New Roman"/>
          <w:lang w:val="ro-RO" w:eastAsia="ro-RO"/>
        </w:rPr>
        <w:t xml:space="preserve"> </w:t>
      </w:r>
      <w:r w:rsidR="005E5DC8" w:rsidRPr="00560105">
        <w:rPr>
          <w:rFonts w:ascii="Montserrat Light" w:eastAsia="Calibri" w:hAnsi="Montserrat Light" w:cs="Times New Roman"/>
          <w:lang w:val="ro-RO" w:eastAsia="ro-RO"/>
        </w:rPr>
        <w:t xml:space="preserve"> </w:t>
      </w:r>
      <w:r w:rsidR="00C177FE" w:rsidRPr="00560105">
        <w:rPr>
          <w:rFonts w:ascii="Montserrat Light" w:eastAsia="Calibri" w:hAnsi="Montserrat Light" w:cs="Times New Roman"/>
          <w:lang w:val="ro-RO" w:eastAsia="ro-RO"/>
        </w:rPr>
        <w:t xml:space="preserve">Se aprobă trecerea din domeniul public în domeniul privat al Județului Cluj a bunurilor imobile - </w:t>
      </w:r>
      <w:bookmarkStart w:id="7" w:name="_Hlk167871564"/>
      <w:r w:rsidR="00C177FE" w:rsidRPr="00560105">
        <w:rPr>
          <w:rFonts w:ascii="Montserrat Light" w:eastAsia="Calibri" w:hAnsi="Montserrat Light" w:cs="Times New Roman"/>
          <w:lang w:val="ro-RO" w:eastAsia="ro-RO"/>
        </w:rPr>
        <w:t xml:space="preserve">construcții („clădire administrativă – C4”, „pivniță” și „rampă auto”) </w:t>
      </w:r>
      <w:bookmarkEnd w:id="7"/>
      <w:r w:rsidR="00C177FE" w:rsidRPr="00560105">
        <w:rPr>
          <w:rFonts w:ascii="Montserrat Light" w:eastAsia="Calibri" w:hAnsi="Montserrat Light" w:cs="Times New Roman"/>
          <w:lang w:val="ro-RO" w:eastAsia="ro-RO"/>
        </w:rPr>
        <w:t xml:space="preserve">– aflate în administrarea Spitalului Clinic de Pneumoftiziologie Leon Daniello Cluj, având datele de identificare prevăzute în </w:t>
      </w:r>
      <w:r w:rsidR="00F273E7" w:rsidRPr="00560105">
        <w:rPr>
          <w:rFonts w:ascii="Montserrat Light" w:eastAsia="Calibri" w:hAnsi="Montserrat Light" w:cs="Times New Roman"/>
          <w:lang w:val="ro-RO" w:eastAsia="ro-RO"/>
        </w:rPr>
        <w:t>A</w:t>
      </w:r>
      <w:r w:rsidR="00C177FE" w:rsidRPr="00560105">
        <w:rPr>
          <w:rFonts w:ascii="Montserrat Light" w:eastAsia="Calibri" w:hAnsi="Montserrat Light" w:cs="Times New Roman"/>
          <w:lang w:val="ro-RO" w:eastAsia="ro-RO"/>
        </w:rPr>
        <w:t>nexa care face parte integrantă din prezenta hotărâre.</w:t>
      </w:r>
    </w:p>
    <w:p w14:paraId="077A4752" w14:textId="77777777" w:rsidR="00104B8B" w:rsidRPr="00560105" w:rsidRDefault="00104B8B" w:rsidP="00A73BA5">
      <w:pPr>
        <w:spacing w:line="240" w:lineRule="auto"/>
        <w:ind w:left="-284"/>
        <w:jc w:val="both"/>
        <w:rPr>
          <w:rFonts w:ascii="Montserrat Light" w:eastAsia="Calibri" w:hAnsi="Montserrat Light" w:cs="Times New Roman"/>
          <w:lang w:val="ro-RO" w:eastAsia="ro-RO"/>
        </w:rPr>
      </w:pPr>
    </w:p>
    <w:p w14:paraId="4E3720CC" w14:textId="4A0BB8D8" w:rsidR="00C177FE" w:rsidRPr="00560105" w:rsidRDefault="00C177FE" w:rsidP="00A73BA5">
      <w:pPr>
        <w:spacing w:line="240" w:lineRule="auto"/>
        <w:ind w:left="-284"/>
        <w:jc w:val="both"/>
        <w:rPr>
          <w:rFonts w:ascii="Montserrat Light" w:eastAsia="Calibri" w:hAnsi="Montserrat Light" w:cs="Times New Roman"/>
          <w:lang w:val="ro-RO" w:eastAsia="ro-RO"/>
        </w:rPr>
      </w:pPr>
      <w:r w:rsidRPr="00560105">
        <w:rPr>
          <w:rFonts w:ascii="Montserrat Light" w:eastAsia="Calibri" w:hAnsi="Montserrat Light" w:cs="Times New Roman"/>
          <w:b/>
          <w:bCs/>
          <w:lang w:val="ro-RO" w:eastAsia="ro-RO"/>
        </w:rPr>
        <w:t>Art. 2.</w:t>
      </w:r>
      <w:r w:rsidRPr="00560105">
        <w:rPr>
          <w:rFonts w:ascii="Montserrat Light" w:eastAsia="Calibri" w:hAnsi="Montserrat Light" w:cs="Times New Roman"/>
          <w:lang w:val="ro-RO" w:eastAsia="ro-RO"/>
        </w:rPr>
        <w:t xml:space="preserve"> </w:t>
      </w:r>
      <w:r w:rsidRPr="00560105">
        <w:rPr>
          <w:rFonts w:ascii="Montserrat Light" w:eastAsia="Calibri" w:hAnsi="Montserrat Light" w:cs="Times New Roman"/>
          <w:b/>
          <w:bCs/>
          <w:lang w:val="ro-RO" w:eastAsia="ro-RO"/>
        </w:rPr>
        <w:t>(1)</w:t>
      </w:r>
      <w:r w:rsidRPr="00560105">
        <w:rPr>
          <w:rFonts w:ascii="Montserrat Light" w:eastAsia="Calibri" w:hAnsi="Montserrat Light" w:cs="Times New Roman"/>
          <w:lang w:val="ro-RO" w:eastAsia="ro-RO"/>
        </w:rPr>
        <w:t xml:space="preserve"> Trecerea din domeniul public în domeniul privat al Județului Cluj a bunurilor imobile - construcții prevăzute la art. 1 se face în vederea scoaterii din funcțiune, a casării și a desființării acestora. </w:t>
      </w:r>
    </w:p>
    <w:p w14:paraId="33F223ED" w14:textId="421B214B" w:rsidR="00C177FE" w:rsidRPr="00560105" w:rsidRDefault="00C177FE" w:rsidP="00A73BA5">
      <w:pPr>
        <w:spacing w:line="240" w:lineRule="auto"/>
        <w:ind w:left="-284"/>
        <w:jc w:val="both"/>
        <w:rPr>
          <w:rFonts w:ascii="Montserrat Light" w:eastAsia="Calibri" w:hAnsi="Montserrat Light" w:cs="Times New Roman"/>
          <w:lang w:val="ro-RO" w:eastAsia="ro-RO"/>
        </w:rPr>
      </w:pPr>
      <w:r w:rsidRPr="00560105">
        <w:rPr>
          <w:rFonts w:ascii="Montserrat Light" w:eastAsia="Calibri" w:hAnsi="Montserrat Light" w:cs="Times New Roman"/>
          <w:b/>
          <w:bCs/>
          <w:lang w:val="ro-RO" w:eastAsia="ro-RO"/>
        </w:rPr>
        <w:t>(2)</w:t>
      </w:r>
      <w:r w:rsidRPr="00560105">
        <w:rPr>
          <w:rFonts w:ascii="Montserrat Light" w:eastAsia="Calibri" w:hAnsi="Montserrat Light" w:cs="Times New Roman"/>
          <w:lang w:val="ro-RO" w:eastAsia="ro-RO"/>
        </w:rPr>
        <w:t xml:space="preserve"> După scoaterea din funcțiune a bunurilor imobile - construcții prevăzute la art. 1, titularul dreptului de administrare va asigura administrarea până la finalizarea desființării acestora și va actualiza în mod corespunzător datele din evidența cantitativ-valorică.</w:t>
      </w:r>
    </w:p>
    <w:p w14:paraId="0D37040D" w14:textId="77777777" w:rsidR="00C177FE" w:rsidRPr="00560105" w:rsidRDefault="00C177FE" w:rsidP="00A73BA5">
      <w:pPr>
        <w:spacing w:line="240" w:lineRule="auto"/>
        <w:ind w:left="-284"/>
        <w:jc w:val="both"/>
        <w:rPr>
          <w:rFonts w:ascii="Montserrat Light" w:eastAsia="Calibri" w:hAnsi="Montserrat Light" w:cs="Times New Roman"/>
          <w:lang w:val="ro-RO" w:eastAsia="ro-RO"/>
        </w:rPr>
      </w:pPr>
    </w:p>
    <w:p w14:paraId="1336F807" w14:textId="77777777" w:rsidR="00825801" w:rsidRPr="00560105" w:rsidRDefault="00C177FE" w:rsidP="00A73BA5">
      <w:pPr>
        <w:spacing w:line="240" w:lineRule="auto"/>
        <w:ind w:left="-284"/>
        <w:jc w:val="both"/>
        <w:rPr>
          <w:rFonts w:ascii="Montserrat Light" w:eastAsia="Calibri" w:hAnsi="Montserrat Light" w:cs="Times New Roman"/>
          <w:lang w:val="ro-RO" w:eastAsia="ro-RO"/>
        </w:rPr>
      </w:pPr>
      <w:r w:rsidRPr="00560105">
        <w:rPr>
          <w:rFonts w:ascii="Montserrat Light" w:eastAsia="Calibri" w:hAnsi="Montserrat Light" w:cs="Times New Roman"/>
          <w:b/>
          <w:bCs/>
          <w:lang w:val="ro-RO" w:eastAsia="ro-RO"/>
        </w:rPr>
        <w:t>Art. 3.</w:t>
      </w:r>
      <w:r w:rsidR="00C3076B" w:rsidRPr="00560105">
        <w:rPr>
          <w:rFonts w:ascii="Montserrat Light" w:eastAsia="Calibri" w:hAnsi="Montserrat Light" w:cs="Times New Roman"/>
          <w:b/>
          <w:bCs/>
          <w:lang w:val="ro-RO" w:eastAsia="ro-RO"/>
        </w:rPr>
        <w:t xml:space="preserve"> (1) </w:t>
      </w:r>
      <w:r w:rsidR="002B00CE" w:rsidRPr="00560105">
        <w:rPr>
          <w:rFonts w:ascii="Montserrat Light" w:eastAsia="Calibri" w:hAnsi="Montserrat Light" w:cs="Times New Roman"/>
          <w:lang w:val="ro-RO" w:eastAsia="ro-RO"/>
        </w:rPr>
        <w:t>Se emite acordul Județului Cluj pentru</w:t>
      </w:r>
      <w:r w:rsidR="002B00CE" w:rsidRPr="00560105">
        <w:rPr>
          <w:rFonts w:ascii="Montserrat Light" w:eastAsia="Calibri" w:hAnsi="Montserrat Light" w:cs="Times New Roman"/>
          <w:b/>
          <w:bCs/>
          <w:lang w:val="ro-RO" w:eastAsia="ro-RO"/>
        </w:rPr>
        <w:t xml:space="preserve"> </w:t>
      </w:r>
      <w:r w:rsidR="002B00CE" w:rsidRPr="00560105">
        <w:rPr>
          <w:rFonts w:ascii="Montserrat Light" w:eastAsia="Calibri" w:hAnsi="Montserrat Light" w:cs="Times New Roman"/>
          <w:lang w:val="ro-RO" w:eastAsia="ro-RO"/>
        </w:rPr>
        <w:t>demolarea</w:t>
      </w:r>
      <w:r w:rsidR="002B00CE" w:rsidRPr="00560105">
        <w:rPr>
          <w:rFonts w:ascii="Montserrat Light" w:eastAsia="Calibri" w:hAnsi="Montserrat Light" w:cs="Times New Roman"/>
          <w:b/>
          <w:bCs/>
          <w:lang w:val="ro-RO" w:eastAsia="ro-RO"/>
        </w:rPr>
        <w:t xml:space="preserve"> </w:t>
      </w:r>
      <w:r w:rsidRPr="00560105">
        <w:rPr>
          <w:rFonts w:ascii="Montserrat Light" w:eastAsia="Calibri" w:hAnsi="Montserrat Light" w:cs="Times New Roman"/>
          <w:lang w:val="ro-RO" w:eastAsia="ro-RO"/>
        </w:rPr>
        <w:t xml:space="preserve"> </w:t>
      </w:r>
      <w:r w:rsidR="002B00CE" w:rsidRPr="00560105">
        <w:rPr>
          <w:rFonts w:ascii="Montserrat Light" w:eastAsia="Calibri" w:hAnsi="Montserrat Light" w:cs="Times New Roman"/>
          <w:lang w:val="ro-RO" w:eastAsia="ro-RO"/>
        </w:rPr>
        <w:t>construcțiilor</w:t>
      </w:r>
      <w:r w:rsidR="00825801" w:rsidRPr="00560105">
        <w:rPr>
          <w:rFonts w:ascii="Montserrat Light" w:eastAsia="Calibri" w:hAnsi="Montserrat Light" w:cs="Times New Roman"/>
          <w:lang w:val="ro-RO" w:eastAsia="ro-RO"/>
        </w:rPr>
        <w:t>:</w:t>
      </w:r>
    </w:p>
    <w:p w14:paraId="628C30DB" w14:textId="67C31D96" w:rsidR="00825801" w:rsidRPr="00560105" w:rsidRDefault="002B00CE" w:rsidP="00A73BA5">
      <w:pPr>
        <w:pStyle w:val="Listparagraf"/>
        <w:numPr>
          <w:ilvl w:val="0"/>
          <w:numId w:val="15"/>
        </w:numPr>
        <w:spacing w:after="0" w:line="240" w:lineRule="auto"/>
        <w:jc w:val="both"/>
        <w:rPr>
          <w:rFonts w:ascii="Montserrat Light" w:hAnsi="Montserrat Light"/>
          <w:lang w:val="ro-RO" w:eastAsia="ro-RO"/>
        </w:rPr>
      </w:pPr>
      <w:r w:rsidRPr="00560105">
        <w:rPr>
          <w:rFonts w:ascii="Montserrat Light" w:hAnsi="Montserrat Light"/>
          <w:lang w:val="ro-RO" w:eastAsia="ro-RO"/>
        </w:rPr>
        <w:t xml:space="preserve">clădire administrativă – C4, </w:t>
      </w:r>
      <w:r w:rsidR="00825801" w:rsidRPr="00560105">
        <w:rPr>
          <w:rFonts w:ascii="Montserrat Light" w:hAnsi="Montserrat Light"/>
          <w:lang w:val="ro-RO" w:eastAsia="ro-RO"/>
        </w:rPr>
        <w:t>cu suprafața construită de 71 mp, identificată cu număr cadastral 344337-C4</w:t>
      </w:r>
    </w:p>
    <w:p w14:paraId="29B8C257" w14:textId="4BB9D129" w:rsidR="00825801" w:rsidRPr="00560105" w:rsidRDefault="00825801" w:rsidP="00A73BA5">
      <w:pPr>
        <w:pStyle w:val="Listparagraf"/>
        <w:numPr>
          <w:ilvl w:val="0"/>
          <w:numId w:val="15"/>
        </w:numPr>
        <w:spacing w:after="0" w:line="240" w:lineRule="auto"/>
        <w:jc w:val="both"/>
        <w:rPr>
          <w:rFonts w:ascii="Montserrat Light" w:hAnsi="Montserrat Light"/>
          <w:lang w:val="ro-RO" w:eastAsia="ro-RO"/>
        </w:rPr>
      </w:pPr>
      <w:r w:rsidRPr="00560105">
        <w:rPr>
          <w:rFonts w:ascii="Montserrat Light" w:hAnsi="Montserrat Light"/>
          <w:lang w:val="ro-RO" w:eastAsia="ro-RO"/>
        </w:rPr>
        <w:t>p</w:t>
      </w:r>
      <w:r w:rsidR="002B00CE" w:rsidRPr="00560105">
        <w:rPr>
          <w:rFonts w:ascii="Montserrat Light" w:hAnsi="Montserrat Light"/>
          <w:lang w:val="ro-RO" w:eastAsia="ro-RO"/>
        </w:rPr>
        <w:t>ivniță</w:t>
      </w:r>
      <w:r w:rsidR="00C43529" w:rsidRPr="00560105">
        <w:rPr>
          <w:rFonts w:ascii="Montserrat Light" w:hAnsi="Montserrat Light"/>
          <w:lang w:val="ro-RO" w:eastAsia="ro-RO"/>
        </w:rPr>
        <w:t xml:space="preserve"> </w:t>
      </w:r>
      <w:r w:rsidR="00FA4142" w:rsidRPr="00560105">
        <w:rPr>
          <w:rFonts w:ascii="Montserrat Light" w:hAnsi="Montserrat Light"/>
          <w:lang w:val="ro-RO" w:eastAsia="ro-RO"/>
        </w:rPr>
        <w:t xml:space="preserve">cu suprafața construită de </w:t>
      </w:r>
      <w:r w:rsidRPr="00560105">
        <w:rPr>
          <w:rFonts w:ascii="Montserrat Light" w:hAnsi="Montserrat Light"/>
          <w:lang w:val="it-IT"/>
        </w:rPr>
        <w:t>23,6 m.p., edificată pe terenul cu nr. cadastral 344337</w:t>
      </w:r>
      <w:r w:rsidR="00FA4142" w:rsidRPr="00560105">
        <w:rPr>
          <w:rFonts w:ascii="Montserrat Light" w:hAnsi="Montserrat Light"/>
          <w:lang w:val="it-IT"/>
        </w:rPr>
        <w:t>;</w:t>
      </w:r>
      <w:r w:rsidRPr="00560105">
        <w:rPr>
          <w:rFonts w:ascii="Montserrat Light" w:hAnsi="Montserrat Light"/>
          <w:lang w:val="ro-RO" w:eastAsia="ro-RO"/>
        </w:rPr>
        <w:t xml:space="preserve"> </w:t>
      </w:r>
    </w:p>
    <w:p w14:paraId="327C76B7" w14:textId="77777777" w:rsidR="001971F1" w:rsidRPr="00560105" w:rsidRDefault="00FA4142" w:rsidP="00A73BA5">
      <w:pPr>
        <w:pStyle w:val="Listparagraf"/>
        <w:numPr>
          <w:ilvl w:val="0"/>
          <w:numId w:val="15"/>
        </w:numPr>
        <w:spacing w:after="0" w:line="240" w:lineRule="auto"/>
        <w:jc w:val="both"/>
        <w:rPr>
          <w:rFonts w:ascii="Montserrat Light" w:hAnsi="Montserrat Light"/>
          <w:lang w:val="ro-RO" w:eastAsia="ro-RO"/>
        </w:rPr>
      </w:pPr>
      <w:r w:rsidRPr="00560105">
        <w:rPr>
          <w:rFonts w:ascii="Montserrat Light" w:hAnsi="Montserrat Light"/>
          <w:lang w:val="ro-RO" w:eastAsia="ro-RO"/>
        </w:rPr>
        <w:t>r</w:t>
      </w:r>
      <w:r w:rsidR="002B00CE" w:rsidRPr="00560105">
        <w:rPr>
          <w:rFonts w:ascii="Montserrat Light" w:hAnsi="Montserrat Light"/>
          <w:lang w:val="ro-RO" w:eastAsia="ro-RO"/>
        </w:rPr>
        <w:t>ampă auto</w:t>
      </w:r>
      <w:r w:rsidRPr="00560105">
        <w:rPr>
          <w:rFonts w:ascii="Montserrat Light" w:hAnsi="Montserrat Light"/>
          <w:lang w:val="ro-RO" w:eastAsia="ro-RO"/>
        </w:rPr>
        <w:t xml:space="preserve"> </w:t>
      </w:r>
      <w:r w:rsidR="001971F1" w:rsidRPr="00560105">
        <w:rPr>
          <w:rFonts w:ascii="Montserrat Light" w:hAnsi="Montserrat Light"/>
          <w:lang w:val="ro-RO" w:eastAsia="ro-RO"/>
        </w:rPr>
        <w:t>cu o  lungime de 5 m și o lățime de 60 cm, edificată pe terenul cu nr. cadastral 344337.</w:t>
      </w:r>
    </w:p>
    <w:p w14:paraId="5A0BDF06" w14:textId="7E3EBE15" w:rsidR="00C3076B" w:rsidRPr="00560105" w:rsidRDefault="00C3076B" w:rsidP="00D8500A">
      <w:pPr>
        <w:pStyle w:val="Listparagraf"/>
        <w:numPr>
          <w:ilvl w:val="0"/>
          <w:numId w:val="16"/>
        </w:numPr>
        <w:spacing w:line="240" w:lineRule="auto"/>
        <w:ind w:left="-270" w:hanging="14"/>
        <w:jc w:val="both"/>
        <w:rPr>
          <w:rFonts w:ascii="Montserrat Light" w:hAnsi="Montserrat Light"/>
          <w:lang w:val="ro-RO" w:eastAsia="ro-RO"/>
        </w:rPr>
      </w:pPr>
      <w:r w:rsidRPr="00560105">
        <w:rPr>
          <w:rFonts w:ascii="Montserrat Light" w:hAnsi="Montserrat Light"/>
          <w:lang w:val="ro-RO" w:eastAsia="ro-RO"/>
        </w:rPr>
        <w:t>Prezentul acord se emite în vederea autoriz</w:t>
      </w:r>
      <w:r w:rsidR="00A73BA5" w:rsidRPr="00560105">
        <w:rPr>
          <w:rFonts w:ascii="Montserrat Light" w:hAnsi="Montserrat Light"/>
          <w:lang w:val="ro-RO" w:eastAsia="ro-RO"/>
        </w:rPr>
        <w:t xml:space="preserve">ării </w:t>
      </w:r>
      <w:r w:rsidRPr="00560105">
        <w:rPr>
          <w:rFonts w:ascii="Montserrat Light" w:hAnsi="Montserrat Light"/>
          <w:lang w:val="ro-RO" w:eastAsia="ro-RO"/>
        </w:rPr>
        <w:t xml:space="preserve">executării lucrărilor, în conformitate cu </w:t>
      </w:r>
      <w:proofErr w:type="spellStart"/>
      <w:r w:rsidRPr="00560105">
        <w:rPr>
          <w:rFonts w:ascii="Montserrat Light" w:hAnsi="Montserrat Light"/>
          <w:lang w:val="ro-RO" w:eastAsia="ro-RO"/>
        </w:rPr>
        <w:t>dispoziţiile</w:t>
      </w:r>
      <w:proofErr w:type="spellEnd"/>
      <w:r w:rsidRPr="00560105">
        <w:rPr>
          <w:rFonts w:ascii="Montserrat Light" w:hAnsi="Montserrat Light"/>
          <w:lang w:val="ro-RO" w:eastAsia="ro-RO"/>
        </w:rPr>
        <w:t xml:space="preserve"> Legii nr. 50/1991 privind autorizarea executării lucrărilor de </w:t>
      </w:r>
      <w:proofErr w:type="spellStart"/>
      <w:r w:rsidRPr="00560105">
        <w:rPr>
          <w:rFonts w:ascii="Montserrat Light" w:hAnsi="Montserrat Light"/>
          <w:lang w:val="ro-RO" w:eastAsia="ro-RO"/>
        </w:rPr>
        <w:t>construcţii</w:t>
      </w:r>
      <w:proofErr w:type="spellEnd"/>
      <w:r w:rsidRPr="00560105">
        <w:rPr>
          <w:rFonts w:ascii="Montserrat Light" w:hAnsi="Montserrat Light"/>
          <w:lang w:val="ro-RO" w:eastAsia="ro-RO"/>
        </w:rPr>
        <w:t xml:space="preserve">, republicată, cu modificările </w:t>
      </w:r>
      <w:proofErr w:type="spellStart"/>
      <w:r w:rsidRPr="00560105">
        <w:rPr>
          <w:rFonts w:ascii="Montserrat Light" w:hAnsi="Montserrat Light"/>
          <w:lang w:val="ro-RO" w:eastAsia="ro-RO"/>
        </w:rPr>
        <w:t>şi</w:t>
      </w:r>
      <w:proofErr w:type="spellEnd"/>
      <w:r w:rsidRPr="00560105">
        <w:rPr>
          <w:rFonts w:ascii="Montserrat Light" w:hAnsi="Montserrat Light"/>
          <w:lang w:val="ro-RO" w:eastAsia="ro-RO"/>
        </w:rPr>
        <w:t xml:space="preserve"> completările ulterioare.</w:t>
      </w:r>
    </w:p>
    <w:p w14:paraId="6B591190" w14:textId="6194CDF9" w:rsidR="00C177FE" w:rsidRPr="00560105" w:rsidRDefault="00D8500A" w:rsidP="00A73BA5">
      <w:pPr>
        <w:spacing w:line="240" w:lineRule="auto"/>
        <w:ind w:left="-284"/>
        <w:jc w:val="both"/>
        <w:rPr>
          <w:rFonts w:ascii="Montserrat Light" w:eastAsia="Calibri" w:hAnsi="Montserrat Light" w:cs="Times New Roman"/>
          <w:lang w:val="ro-RO" w:eastAsia="ro-RO"/>
        </w:rPr>
      </w:pPr>
      <w:r w:rsidRPr="00560105">
        <w:rPr>
          <w:rFonts w:ascii="Montserrat Light" w:eastAsia="Calibri" w:hAnsi="Montserrat Light" w:cs="Times New Roman"/>
          <w:b/>
          <w:bCs/>
          <w:lang w:val="ro-RO" w:eastAsia="ro-RO"/>
        </w:rPr>
        <w:t>Art. 4.</w:t>
      </w:r>
      <w:r w:rsidRPr="00560105">
        <w:rPr>
          <w:rFonts w:ascii="Montserrat Light" w:eastAsia="Calibri" w:hAnsi="Montserrat Light" w:cs="Times New Roman"/>
          <w:lang w:val="ro-RO" w:eastAsia="ro-RO"/>
        </w:rPr>
        <w:t xml:space="preserve"> </w:t>
      </w:r>
      <w:r w:rsidR="00C177FE" w:rsidRPr="00560105">
        <w:rPr>
          <w:rFonts w:ascii="Montserrat Light" w:eastAsia="Calibri" w:hAnsi="Montserrat Light" w:cs="Times New Roman"/>
          <w:lang w:val="ro-RO" w:eastAsia="ro-RO"/>
        </w:rPr>
        <w:t>Anexa nr. 20 la Hotărârea Consiliului Județean Cluj nr. 143/2008 privind însușirea Inventarului bunurilor care alcătuiesc domeniul public al Judetului Cluj, așa cum a fost modificată prin anexa nr. 3 la Hotărârea Consiliului Județean Cluj nr. 42/2024, se modifică în sensul eliminării pozițiilor cu nr. crt. 4, 10 și 12.</w:t>
      </w:r>
    </w:p>
    <w:p w14:paraId="167E84B6" w14:textId="77777777" w:rsidR="00C177FE" w:rsidRPr="00560105" w:rsidRDefault="00C177FE" w:rsidP="00A73BA5">
      <w:pPr>
        <w:spacing w:line="240" w:lineRule="auto"/>
        <w:ind w:left="-284"/>
        <w:jc w:val="both"/>
        <w:rPr>
          <w:rFonts w:ascii="Montserrat Light" w:eastAsia="Calibri" w:hAnsi="Montserrat Light" w:cs="Times New Roman"/>
          <w:lang w:val="ro-RO" w:eastAsia="ro-RO"/>
        </w:rPr>
      </w:pPr>
    </w:p>
    <w:p w14:paraId="5303B2AE" w14:textId="5BBE20A4" w:rsidR="00C177FE" w:rsidRPr="00560105" w:rsidRDefault="00C177FE" w:rsidP="00A73BA5">
      <w:pPr>
        <w:spacing w:line="240" w:lineRule="auto"/>
        <w:ind w:left="-284"/>
        <w:jc w:val="both"/>
        <w:rPr>
          <w:rFonts w:ascii="Montserrat Light" w:eastAsia="Calibri" w:hAnsi="Montserrat Light" w:cs="Times New Roman"/>
          <w:lang w:val="ro-RO" w:eastAsia="ro-RO"/>
        </w:rPr>
      </w:pPr>
      <w:r w:rsidRPr="00560105">
        <w:rPr>
          <w:rFonts w:ascii="Montserrat Light" w:eastAsia="Calibri" w:hAnsi="Montserrat Light" w:cs="Times New Roman"/>
          <w:b/>
          <w:bCs/>
          <w:lang w:val="ro-RO" w:eastAsia="ro-RO"/>
        </w:rPr>
        <w:t xml:space="preserve">Art. </w:t>
      </w:r>
      <w:r w:rsidR="00D8500A" w:rsidRPr="00560105">
        <w:rPr>
          <w:rFonts w:ascii="Montserrat Light" w:eastAsia="Calibri" w:hAnsi="Montserrat Light" w:cs="Times New Roman"/>
          <w:b/>
          <w:bCs/>
          <w:lang w:val="ro-RO" w:eastAsia="ro-RO"/>
        </w:rPr>
        <w:t>5</w:t>
      </w:r>
      <w:r w:rsidRPr="00560105">
        <w:rPr>
          <w:rFonts w:ascii="Montserrat Light" w:eastAsia="Calibri" w:hAnsi="Montserrat Light" w:cs="Times New Roman"/>
          <w:b/>
          <w:bCs/>
          <w:lang w:val="ro-RO" w:eastAsia="ro-RO"/>
        </w:rPr>
        <w:t>.</w:t>
      </w:r>
      <w:r w:rsidRPr="00560105">
        <w:rPr>
          <w:rFonts w:ascii="Montserrat Light" w:eastAsia="Calibri" w:hAnsi="Montserrat Light" w:cs="Times New Roman"/>
          <w:lang w:val="ro-RO" w:eastAsia="ro-RO"/>
        </w:rPr>
        <w:t xml:space="preserve"> Cu punerea în aplicare a prevederilor prezentei hotărâri se încredinţează Preşedintele Consiliului Judeţean Cluj, precum și Spitalul Clinic de Pneumoftiziologie Leon Daniello Cluj.</w:t>
      </w:r>
    </w:p>
    <w:p w14:paraId="74EA0C11" w14:textId="77777777" w:rsidR="00C177FE" w:rsidRPr="00560105" w:rsidRDefault="00C177FE" w:rsidP="00A73BA5">
      <w:pPr>
        <w:spacing w:line="240" w:lineRule="auto"/>
        <w:ind w:left="-284"/>
        <w:jc w:val="both"/>
        <w:rPr>
          <w:rFonts w:ascii="Montserrat Light" w:eastAsia="Calibri" w:hAnsi="Montserrat Light" w:cs="Times New Roman"/>
          <w:lang w:val="ro-RO" w:eastAsia="ro-RO"/>
        </w:rPr>
      </w:pPr>
    </w:p>
    <w:p w14:paraId="0CCB7F3C" w14:textId="4DA1FE55" w:rsidR="00EF2539" w:rsidRPr="00560105" w:rsidRDefault="00C177FE" w:rsidP="00A73BA5">
      <w:pPr>
        <w:spacing w:line="240" w:lineRule="auto"/>
        <w:ind w:left="-284"/>
        <w:jc w:val="both"/>
        <w:rPr>
          <w:rFonts w:ascii="Montserrat Light" w:hAnsi="Montserrat Light"/>
          <w:noProof/>
          <w:lang w:val="ro-RO" w:eastAsia="ro-RO"/>
        </w:rPr>
      </w:pPr>
      <w:r w:rsidRPr="00560105">
        <w:rPr>
          <w:rFonts w:ascii="Montserrat Light" w:eastAsia="Calibri" w:hAnsi="Montserrat Light" w:cs="Times New Roman"/>
          <w:b/>
          <w:bCs/>
          <w:lang w:val="ro-RO" w:eastAsia="ro-RO"/>
        </w:rPr>
        <w:t xml:space="preserve">Art. </w:t>
      </w:r>
      <w:r w:rsidR="00D8500A" w:rsidRPr="00560105">
        <w:rPr>
          <w:rFonts w:ascii="Montserrat Light" w:eastAsia="Calibri" w:hAnsi="Montserrat Light" w:cs="Times New Roman"/>
          <w:b/>
          <w:bCs/>
          <w:lang w:val="ro-RO" w:eastAsia="ro-RO"/>
        </w:rPr>
        <w:t>6</w:t>
      </w:r>
      <w:r w:rsidRPr="00560105">
        <w:rPr>
          <w:rFonts w:ascii="Montserrat Light" w:eastAsia="Calibri" w:hAnsi="Montserrat Light" w:cs="Times New Roman"/>
          <w:b/>
          <w:bCs/>
          <w:lang w:val="ro-RO" w:eastAsia="ro-RO"/>
        </w:rPr>
        <w:t>.</w:t>
      </w:r>
      <w:r w:rsidRPr="00560105">
        <w:rPr>
          <w:rFonts w:ascii="Montserrat Light" w:eastAsia="Calibri" w:hAnsi="Montserrat Light" w:cs="Times New Roman"/>
          <w:lang w:val="ro-RO" w:eastAsia="ro-RO"/>
        </w:rPr>
        <w:t xml:space="preserve"> Prezenta hotărâre se comunică Direcţiei Generale Buget, Finanțe, Resurse Umane, Direcției Juridice, Direcției de Dezvoltare și Investiţii, Spitalului Clinic de Pneumoftiziologie Leon Daniello Cluj, precum și Prefectului Județului Cluj și se aduce </w:t>
      </w:r>
      <w:r w:rsidRPr="00560105">
        <w:rPr>
          <w:rFonts w:ascii="Montserrat Light" w:eastAsia="Calibri" w:hAnsi="Montserrat Light" w:cs="Times New Roman"/>
          <w:lang w:val="ro-RO" w:eastAsia="ro-RO"/>
        </w:rPr>
        <w:lastRenderedPageBreak/>
        <w:t>la cunoştinţă publică prin afișare la sediul Consiliului Județean Cluj şi prin postare pe pagina de internet www.cjcluj.ro.</w:t>
      </w:r>
    </w:p>
    <w:p w14:paraId="31F987ED" w14:textId="77777777" w:rsidR="00EF2539" w:rsidRPr="00560105" w:rsidRDefault="00EF2539" w:rsidP="00A73BA5">
      <w:pPr>
        <w:spacing w:line="240" w:lineRule="auto"/>
        <w:ind w:left="-284"/>
        <w:jc w:val="both"/>
        <w:rPr>
          <w:rFonts w:ascii="Montserrat Light" w:hAnsi="Montserrat Light"/>
          <w:noProof/>
          <w:lang w:val="ro-RO" w:eastAsia="ro-RO"/>
        </w:rPr>
      </w:pPr>
    </w:p>
    <w:p w14:paraId="01685299" w14:textId="77777777" w:rsidR="004C35BE" w:rsidRPr="00560105" w:rsidRDefault="004C35BE" w:rsidP="00A73BA5">
      <w:pPr>
        <w:spacing w:line="240" w:lineRule="auto"/>
        <w:ind w:left="-284"/>
        <w:jc w:val="both"/>
        <w:rPr>
          <w:rFonts w:ascii="Montserrat Light" w:hAnsi="Montserrat Light"/>
          <w:noProof/>
          <w:lang w:val="ro-RO" w:eastAsia="ro-RO"/>
        </w:rPr>
      </w:pPr>
    </w:p>
    <w:p w14:paraId="10BA54B5" w14:textId="77777777" w:rsidR="004C35BE" w:rsidRPr="00560105" w:rsidRDefault="004C35BE" w:rsidP="00A73BA5">
      <w:pPr>
        <w:spacing w:line="240" w:lineRule="auto"/>
        <w:ind w:left="-284"/>
        <w:jc w:val="both"/>
        <w:rPr>
          <w:rFonts w:ascii="Montserrat Light" w:hAnsi="Montserrat Light"/>
          <w:noProof/>
          <w:lang w:val="ro-RO" w:eastAsia="ro-RO"/>
        </w:rPr>
      </w:pPr>
    </w:p>
    <w:p w14:paraId="76C613C2" w14:textId="5DBB52B7" w:rsidR="008F76F2" w:rsidRPr="00560105" w:rsidRDefault="008F76F2" w:rsidP="00A73BA5">
      <w:pPr>
        <w:autoSpaceDE w:val="0"/>
        <w:autoSpaceDN w:val="0"/>
        <w:adjustRightInd w:val="0"/>
        <w:spacing w:line="240" w:lineRule="auto"/>
        <w:ind w:left="-284" w:firstLine="708"/>
        <w:rPr>
          <w:rFonts w:ascii="Montserrat Light" w:hAnsi="Montserrat Light"/>
          <w:b/>
          <w:bCs/>
          <w:noProof/>
          <w:lang w:val="ro-RO" w:eastAsia="ro-RO"/>
        </w:rPr>
      </w:pPr>
      <w:bookmarkStart w:id="8" w:name="_Hlk138078438"/>
      <w:r w:rsidRPr="00560105">
        <w:rPr>
          <w:rFonts w:ascii="Montserrat Light" w:hAnsi="Montserrat Light"/>
          <w:b/>
          <w:bCs/>
          <w:noProof/>
          <w:lang w:val="ro-RO" w:eastAsia="ro-RO"/>
        </w:rPr>
        <w:t xml:space="preserve">        </w:t>
      </w:r>
      <w:r w:rsidR="00625E87" w:rsidRPr="00560105">
        <w:rPr>
          <w:rFonts w:ascii="Montserrat Light" w:hAnsi="Montserrat Light"/>
          <w:b/>
          <w:bCs/>
          <w:noProof/>
          <w:lang w:val="ro-RO" w:eastAsia="ro-RO"/>
        </w:rPr>
        <w:tab/>
      </w:r>
      <w:r w:rsidR="00625E87" w:rsidRPr="00560105">
        <w:rPr>
          <w:rFonts w:ascii="Montserrat Light" w:hAnsi="Montserrat Light"/>
          <w:b/>
          <w:bCs/>
          <w:noProof/>
          <w:lang w:val="ro-RO" w:eastAsia="ro-RO"/>
        </w:rPr>
        <w:tab/>
      </w:r>
      <w:r w:rsidR="00625E87" w:rsidRPr="00560105">
        <w:rPr>
          <w:rFonts w:ascii="Montserrat Light" w:hAnsi="Montserrat Light"/>
          <w:b/>
          <w:bCs/>
          <w:noProof/>
          <w:lang w:val="ro-RO" w:eastAsia="ro-RO"/>
        </w:rPr>
        <w:tab/>
      </w:r>
      <w:r w:rsidR="00625E87" w:rsidRPr="00560105">
        <w:rPr>
          <w:rFonts w:ascii="Montserrat Light" w:hAnsi="Montserrat Light"/>
          <w:b/>
          <w:bCs/>
          <w:noProof/>
          <w:lang w:val="ro-RO" w:eastAsia="ro-RO"/>
        </w:rPr>
        <w:tab/>
      </w:r>
      <w:r w:rsidR="00625E87" w:rsidRPr="00560105">
        <w:rPr>
          <w:rFonts w:ascii="Montserrat Light" w:hAnsi="Montserrat Light"/>
          <w:b/>
          <w:bCs/>
          <w:noProof/>
          <w:lang w:val="ro-RO" w:eastAsia="ro-RO"/>
        </w:rPr>
        <w:tab/>
      </w:r>
      <w:r w:rsidR="00625E87" w:rsidRPr="00560105">
        <w:rPr>
          <w:rFonts w:ascii="Montserrat Light" w:hAnsi="Montserrat Light"/>
          <w:b/>
          <w:bCs/>
          <w:noProof/>
          <w:lang w:val="ro-RO" w:eastAsia="ro-RO"/>
        </w:rPr>
        <w:tab/>
        <w:t xml:space="preserve">      </w:t>
      </w:r>
      <w:r w:rsidRPr="00560105">
        <w:rPr>
          <w:rFonts w:ascii="Montserrat Light" w:hAnsi="Montserrat Light"/>
          <w:b/>
          <w:bCs/>
          <w:noProof/>
          <w:lang w:val="ro-RO" w:eastAsia="ro-RO"/>
        </w:rPr>
        <w:t>Contrasemnează:</w:t>
      </w:r>
    </w:p>
    <w:p w14:paraId="27F0F9AE" w14:textId="351D0EE7" w:rsidR="008F76F2" w:rsidRPr="00560105" w:rsidRDefault="008F76F2" w:rsidP="00A73BA5">
      <w:pPr>
        <w:autoSpaceDE w:val="0"/>
        <w:autoSpaceDN w:val="0"/>
        <w:adjustRightInd w:val="0"/>
        <w:spacing w:line="240" w:lineRule="auto"/>
        <w:ind w:left="-284"/>
        <w:rPr>
          <w:rFonts w:ascii="Montserrat Light" w:hAnsi="Montserrat Light"/>
          <w:b/>
          <w:bCs/>
          <w:noProof/>
          <w:lang w:val="ro-RO" w:eastAsia="ro-RO"/>
        </w:rPr>
      </w:pPr>
      <w:r w:rsidRPr="00560105">
        <w:rPr>
          <w:rFonts w:ascii="Montserrat Light" w:hAnsi="Montserrat Light"/>
          <w:b/>
          <w:bCs/>
          <w:noProof/>
          <w:lang w:val="ro-RO" w:eastAsia="ro-RO"/>
        </w:rPr>
        <w:t xml:space="preserve">          </w:t>
      </w:r>
      <w:r w:rsidR="0017497B" w:rsidRPr="00560105">
        <w:rPr>
          <w:rFonts w:ascii="Montserrat Light" w:hAnsi="Montserrat Light"/>
          <w:b/>
          <w:bCs/>
          <w:noProof/>
          <w:lang w:val="ro-RO" w:eastAsia="ro-RO"/>
        </w:rPr>
        <w:t xml:space="preserve">              </w:t>
      </w:r>
      <w:r w:rsidRPr="00560105">
        <w:rPr>
          <w:rFonts w:ascii="Montserrat Light" w:hAnsi="Montserrat Light"/>
          <w:b/>
          <w:bCs/>
          <w:noProof/>
          <w:lang w:val="ro-RO" w:eastAsia="ro-RO"/>
        </w:rPr>
        <w:t>PREŞEDINTE,</w:t>
      </w:r>
      <w:r w:rsidRPr="00560105">
        <w:rPr>
          <w:rFonts w:ascii="Montserrat Light" w:hAnsi="Montserrat Light"/>
          <w:b/>
          <w:bCs/>
          <w:noProof/>
          <w:lang w:val="ro-RO" w:eastAsia="ro-RO"/>
        </w:rPr>
        <w:tab/>
      </w:r>
      <w:r w:rsidRPr="00560105">
        <w:rPr>
          <w:rFonts w:ascii="Montserrat Light" w:hAnsi="Montserrat Light"/>
          <w:b/>
          <w:bCs/>
          <w:noProof/>
          <w:lang w:val="ro-RO" w:eastAsia="ro-RO"/>
        </w:rPr>
        <w:tab/>
      </w:r>
      <w:r w:rsidRPr="00560105">
        <w:rPr>
          <w:rFonts w:ascii="Montserrat Light" w:hAnsi="Montserrat Light"/>
          <w:b/>
          <w:bCs/>
          <w:noProof/>
          <w:lang w:val="ro-RO" w:eastAsia="ro-RO"/>
        </w:rPr>
        <w:tab/>
      </w:r>
      <w:r w:rsidR="00F1605E" w:rsidRPr="00560105">
        <w:rPr>
          <w:rFonts w:ascii="Montserrat Light" w:hAnsi="Montserrat Light"/>
          <w:b/>
          <w:bCs/>
          <w:noProof/>
          <w:lang w:val="ro-RO" w:eastAsia="ro-RO"/>
        </w:rPr>
        <w:t xml:space="preserve"> </w:t>
      </w:r>
      <w:r w:rsidRPr="00560105">
        <w:rPr>
          <w:rFonts w:ascii="Montserrat Light" w:hAnsi="Montserrat Light"/>
          <w:b/>
          <w:bCs/>
          <w:noProof/>
          <w:lang w:val="ro-RO" w:eastAsia="ro-RO"/>
        </w:rPr>
        <w:t>SECRETAR GENERAL AL JUDEŢULUI,</w:t>
      </w:r>
    </w:p>
    <w:p w14:paraId="54B1D59C" w14:textId="18E4B223" w:rsidR="00811A27" w:rsidRPr="00560105" w:rsidRDefault="008F76F2" w:rsidP="00A73BA5">
      <w:pPr>
        <w:autoSpaceDE w:val="0"/>
        <w:autoSpaceDN w:val="0"/>
        <w:adjustRightInd w:val="0"/>
        <w:spacing w:line="240" w:lineRule="auto"/>
        <w:ind w:left="-284"/>
        <w:rPr>
          <w:rFonts w:ascii="Montserrat Light" w:hAnsi="Montserrat Light"/>
          <w:noProof/>
          <w:lang w:val="ro-RO" w:eastAsia="ro-RO"/>
        </w:rPr>
      </w:pPr>
      <w:r w:rsidRPr="00560105">
        <w:rPr>
          <w:rFonts w:ascii="Montserrat Light" w:hAnsi="Montserrat Light"/>
          <w:b/>
          <w:bCs/>
          <w:noProof/>
          <w:lang w:val="ro-RO" w:eastAsia="ro-RO"/>
        </w:rPr>
        <w:t xml:space="preserve">   </w:t>
      </w:r>
      <w:r w:rsidRPr="00560105">
        <w:rPr>
          <w:rFonts w:ascii="Montserrat Light" w:hAnsi="Montserrat Light"/>
          <w:b/>
          <w:bCs/>
          <w:noProof/>
          <w:lang w:val="ro-RO" w:eastAsia="ro-RO"/>
        </w:rPr>
        <w:tab/>
        <w:t xml:space="preserve">  </w:t>
      </w:r>
      <w:r w:rsidR="0017497B" w:rsidRPr="00560105">
        <w:rPr>
          <w:rFonts w:ascii="Montserrat Light" w:hAnsi="Montserrat Light"/>
          <w:b/>
          <w:bCs/>
          <w:noProof/>
          <w:lang w:val="ro-RO" w:eastAsia="ro-RO"/>
        </w:rPr>
        <w:t xml:space="preserve">                      </w:t>
      </w:r>
      <w:r w:rsidRPr="00560105">
        <w:rPr>
          <w:rFonts w:ascii="Montserrat Light" w:hAnsi="Montserrat Light"/>
          <w:noProof/>
          <w:lang w:val="ro-RO" w:eastAsia="ro-RO"/>
        </w:rPr>
        <w:t xml:space="preserve">Alin </w:t>
      </w:r>
      <w:r w:rsidR="00F1605E" w:rsidRPr="00560105">
        <w:rPr>
          <w:rFonts w:ascii="Montserrat Light" w:hAnsi="Montserrat Light"/>
          <w:noProof/>
          <w:lang w:val="ro-RO" w:eastAsia="ro-RO"/>
        </w:rPr>
        <w:t xml:space="preserve">Tişe  </w:t>
      </w:r>
      <w:r w:rsidRPr="00560105">
        <w:rPr>
          <w:rFonts w:ascii="Montserrat Light" w:hAnsi="Montserrat Light"/>
          <w:noProof/>
          <w:lang w:val="ro-RO" w:eastAsia="ro-RO"/>
        </w:rPr>
        <w:t xml:space="preserve">                                                    </w:t>
      </w:r>
      <w:r w:rsidR="00625E87" w:rsidRPr="00560105">
        <w:rPr>
          <w:rFonts w:ascii="Montserrat Light" w:hAnsi="Montserrat Light"/>
          <w:noProof/>
          <w:lang w:val="ro-RO" w:eastAsia="ro-RO"/>
        </w:rPr>
        <w:t xml:space="preserve">    </w:t>
      </w:r>
      <w:r w:rsidRPr="00560105">
        <w:rPr>
          <w:rFonts w:ascii="Montserrat Light" w:hAnsi="Montserrat Light"/>
          <w:noProof/>
          <w:lang w:val="ro-RO" w:eastAsia="ro-RO"/>
        </w:rPr>
        <w:t xml:space="preserve">Simona </w:t>
      </w:r>
      <w:r w:rsidR="00F1605E" w:rsidRPr="00560105">
        <w:rPr>
          <w:rFonts w:ascii="Montserrat Light" w:hAnsi="Montserrat Light"/>
          <w:noProof/>
          <w:lang w:val="ro-RO" w:eastAsia="ro-RO"/>
        </w:rPr>
        <w:t>Gaci</w:t>
      </w:r>
    </w:p>
    <w:p w14:paraId="2F401E14" w14:textId="77777777" w:rsidR="00EF2539" w:rsidRPr="00560105" w:rsidRDefault="00EF2539" w:rsidP="00A73BA5">
      <w:pPr>
        <w:autoSpaceDE w:val="0"/>
        <w:autoSpaceDN w:val="0"/>
        <w:adjustRightInd w:val="0"/>
        <w:spacing w:line="240" w:lineRule="auto"/>
        <w:ind w:left="-284"/>
        <w:rPr>
          <w:rFonts w:ascii="Montserrat Light" w:hAnsi="Montserrat Light"/>
          <w:noProof/>
          <w:lang w:val="ro-RO" w:eastAsia="ro-RO"/>
        </w:rPr>
      </w:pPr>
    </w:p>
    <w:p w14:paraId="00519F3E" w14:textId="77777777" w:rsidR="00EF2539" w:rsidRPr="00560105" w:rsidRDefault="00EF2539" w:rsidP="00A73BA5">
      <w:pPr>
        <w:autoSpaceDE w:val="0"/>
        <w:autoSpaceDN w:val="0"/>
        <w:adjustRightInd w:val="0"/>
        <w:spacing w:line="240" w:lineRule="auto"/>
        <w:rPr>
          <w:rFonts w:ascii="Montserrat Light" w:hAnsi="Montserrat Light"/>
          <w:noProof/>
          <w:lang w:val="ro-RO" w:eastAsia="ro-RO"/>
        </w:rPr>
      </w:pPr>
    </w:p>
    <w:p w14:paraId="5811BBDD" w14:textId="77777777" w:rsidR="00EF2539" w:rsidRPr="00560105" w:rsidRDefault="00EF2539" w:rsidP="00A73BA5">
      <w:pPr>
        <w:autoSpaceDE w:val="0"/>
        <w:autoSpaceDN w:val="0"/>
        <w:adjustRightInd w:val="0"/>
        <w:spacing w:line="240" w:lineRule="auto"/>
        <w:rPr>
          <w:rFonts w:ascii="Montserrat Light" w:hAnsi="Montserrat Light"/>
          <w:noProof/>
          <w:lang w:val="ro-RO" w:eastAsia="ro-RO"/>
        </w:rPr>
      </w:pPr>
    </w:p>
    <w:p w14:paraId="1166F317" w14:textId="77777777" w:rsidR="00EF2539" w:rsidRPr="00560105" w:rsidRDefault="00EF2539" w:rsidP="00A73BA5">
      <w:pPr>
        <w:autoSpaceDE w:val="0"/>
        <w:autoSpaceDN w:val="0"/>
        <w:adjustRightInd w:val="0"/>
        <w:spacing w:line="240" w:lineRule="auto"/>
        <w:rPr>
          <w:rFonts w:ascii="Montserrat Light" w:hAnsi="Montserrat Light"/>
          <w:noProof/>
          <w:lang w:val="ro-RO" w:eastAsia="ro-RO"/>
        </w:rPr>
      </w:pPr>
    </w:p>
    <w:p w14:paraId="28A56F51" w14:textId="77777777" w:rsidR="00C177FE" w:rsidRPr="00560105" w:rsidRDefault="00C177FE" w:rsidP="00A73BA5">
      <w:pPr>
        <w:autoSpaceDE w:val="0"/>
        <w:autoSpaceDN w:val="0"/>
        <w:adjustRightInd w:val="0"/>
        <w:spacing w:line="240" w:lineRule="auto"/>
        <w:rPr>
          <w:rFonts w:ascii="Montserrat Light" w:hAnsi="Montserrat Light"/>
          <w:noProof/>
          <w:lang w:val="ro-RO" w:eastAsia="ro-RO"/>
        </w:rPr>
      </w:pPr>
    </w:p>
    <w:p w14:paraId="0231E4B0" w14:textId="77777777" w:rsidR="00C177FE" w:rsidRPr="00560105" w:rsidRDefault="00C177FE" w:rsidP="00A73BA5">
      <w:pPr>
        <w:autoSpaceDE w:val="0"/>
        <w:autoSpaceDN w:val="0"/>
        <w:adjustRightInd w:val="0"/>
        <w:spacing w:line="240" w:lineRule="auto"/>
        <w:rPr>
          <w:rFonts w:ascii="Montserrat Light" w:hAnsi="Montserrat Light"/>
          <w:noProof/>
          <w:lang w:val="ro-RO" w:eastAsia="ro-RO"/>
        </w:rPr>
      </w:pPr>
    </w:p>
    <w:p w14:paraId="6E58EDEC" w14:textId="77777777" w:rsidR="00C177FE" w:rsidRPr="00560105" w:rsidRDefault="00C177FE" w:rsidP="00A73BA5">
      <w:pPr>
        <w:autoSpaceDE w:val="0"/>
        <w:autoSpaceDN w:val="0"/>
        <w:adjustRightInd w:val="0"/>
        <w:spacing w:line="240" w:lineRule="auto"/>
        <w:rPr>
          <w:rFonts w:ascii="Montserrat Light" w:hAnsi="Montserrat Light"/>
          <w:noProof/>
          <w:lang w:val="ro-RO" w:eastAsia="ro-RO"/>
        </w:rPr>
      </w:pPr>
    </w:p>
    <w:p w14:paraId="46675200" w14:textId="77777777" w:rsidR="00C177FE" w:rsidRPr="00560105" w:rsidRDefault="00C177FE" w:rsidP="00A73BA5">
      <w:pPr>
        <w:autoSpaceDE w:val="0"/>
        <w:autoSpaceDN w:val="0"/>
        <w:adjustRightInd w:val="0"/>
        <w:spacing w:line="240" w:lineRule="auto"/>
        <w:rPr>
          <w:rFonts w:ascii="Montserrat Light" w:hAnsi="Montserrat Light"/>
          <w:noProof/>
          <w:lang w:val="ro-RO" w:eastAsia="ro-RO"/>
        </w:rPr>
      </w:pPr>
    </w:p>
    <w:p w14:paraId="02CBC8E3" w14:textId="77777777" w:rsidR="00C177FE" w:rsidRPr="00560105" w:rsidRDefault="00C177FE" w:rsidP="00A73BA5">
      <w:pPr>
        <w:autoSpaceDE w:val="0"/>
        <w:autoSpaceDN w:val="0"/>
        <w:adjustRightInd w:val="0"/>
        <w:spacing w:line="240" w:lineRule="auto"/>
        <w:rPr>
          <w:rFonts w:ascii="Montserrat Light" w:hAnsi="Montserrat Light"/>
          <w:noProof/>
          <w:lang w:val="ro-RO" w:eastAsia="ro-RO"/>
        </w:rPr>
      </w:pPr>
    </w:p>
    <w:p w14:paraId="109177F5" w14:textId="79B2A9D7" w:rsidR="008F76F2" w:rsidRPr="00560105" w:rsidRDefault="008F76F2" w:rsidP="00A73BA5">
      <w:pPr>
        <w:autoSpaceDE w:val="0"/>
        <w:autoSpaceDN w:val="0"/>
        <w:adjustRightInd w:val="0"/>
        <w:spacing w:line="240" w:lineRule="auto"/>
        <w:ind w:left="-284"/>
        <w:rPr>
          <w:rFonts w:ascii="Montserrat Light" w:hAnsi="Montserrat Light"/>
          <w:b/>
          <w:bCs/>
          <w:lang w:val="ro-RO"/>
        </w:rPr>
      </w:pPr>
      <w:r w:rsidRPr="00560105">
        <w:rPr>
          <w:rFonts w:ascii="Montserrat Light" w:hAnsi="Montserrat Light"/>
          <w:b/>
          <w:bCs/>
          <w:lang w:val="ro-RO"/>
        </w:rPr>
        <w:t>Nr……</w:t>
      </w:r>
      <w:r w:rsidR="00C3266D" w:rsidRPr="00560105">
        <w:rPr>
          <w:rFonts w:ascii="Montserrat Light" w:hAnsi="Montserrat Light"/>
          <w:b/>
          <w:bCs/>
          <w:lang w:val="ro-RO"/>
        </w:rPr>
        <w:t>.........</w:t>
      </w:r>
      <w:r w:rsidRPr="00560105">
        <w:rPr>
          <w:rFonts w:ascii="Montserrat Light" w:hAnsi="Montserrat Light"/>
          <w:b/>
          <w:bCs/>
          <w:lang w:val="ro-RO"/>
        </w:rPr>
        <w:t>... din …</w:t>
      </w:r>
      <w:r w:rsidR="00C3266D" w:rsidRPr="00560105">
        <w:rPr>
          <w:rFonts w:ascii="Montserrat Light" w:hAnsi="Montserrat Light"/>
          <w:b/>
          <w:bCs/>
          <w:lang w:val="ro-RO"/>
        </w:rPr>
        <w:t>.........</w:t>
      </w:r>
      <w:r w:rsidRPr="00560105">
        <w:rPr>
          <w:rFonts w:ascii="Montserrat Light" w:hAnsi="Montserrat Light"/>
          <w:b/>
          <w:bCs/>
          <w:lang w:val="ro-RO"/>
        </w:rPr>
        <w:t>… 202</w:t>
      </w:r>
      <w:r w:rsidR="00955927" w:rsidRPr="00560105">
        <w:rPr>
          <w:rFonts w:ascii="Montserrat Light" w:hAnsi="Montserrat Light"/>
          <w:b/>
          <w:bCs/>
          <w:lang w:val="ro-RO"/>
        </w:rPr>
        <w:t>4</w:t>
      </w:r>
    </w:p>
    <w:p w14:paraId="6EA6D3ED" w14:textId="77777777" w:rsidR="00525950" w:rsidRPr="00560105" w:rsidRDefault="00525950" w:rsidP="00A73BA5">
      <w:pPr>
        <w:autoSpaceDE w:val="0"/>
        <w:autoSpaceDN w:val="0"/>
        <w:adjustRightInd w:val="0"/>
        <w:spacing w:line="240" w:lineRule="auto"/>
        <w:ind w:left="-284"/>
        <w:contextualSpacing/>
        <w:jc w:val="both"/>
        <w:rPr>
          <w:rFonts w:ascii="Montserrat Light" w:hAnsi="Montserrat Light"/>
          <w:i/>
          <w:iCs/>
          <w:lang w:val="ro-RO"/>
        </w:rPr>
      </w:pPr>
    </w:p>
    <w:p w14:paraId="260C5982" w14:textId="5A0F17DB" w:rsidR="008A2C52" w:rsidRPr="00560105" w:rsidRDefault="008F76F2" w:rsidP="00A73BA5">
      <w:pPr>
        <w:autoSpaceDE w:val="0"/>
        <w:autoSpaceDN w:val="0"/>
        <w:adjustRightInd w:val="0"/>
        <w:spacing w:line="240" w:lineRule="auto"/>
        <w:ind w:left="-284"/>
        <w:contextualSpacing/>
        <w:jc w:val="both"/>
        <w:rPr>
          <w:rFonts w:ascii="Montserrat Light" w:hAnsi="Montserrat Light"/>
          <w:i/>
          <w:iCs/>
          <w:noProof/>
          <w:lang w:val="it-IT"/>
        </w:rPr>
      </w:pPr>
      <w:r w:rsidRPr="00560105">
        <w:rPr>
          <w:rFonts w:ascii="Montserrat Light" w:hAnsi="Montserrat Light"/>
          <w:i/>
          <w:iCs/>
          <w:lang w:val="ro-RO"/>
        </w:rPr>
        <w:t xml:space="preserve">Prezenta hotărâre a fost adoptată cu … voturi “pentru” </w:t>
      </w:r>
      <w:r w:rsidRPr="00560105">
        <w:rPr>
          <w:rFonts w:ascii="Montserrat Light" w:hAnsi="Montserrat Light"/>
          <w:i/>
          <w:iCs/>
          <w:noProof/>
          <w:lang w:val="ro-RO"/>
        </w:rPr>
        <w:t xml:space="preserve">… voturi “împotrivă”, …. ”abţineri” şi …. </w:t>
      </w:r>
      <w:r w:rsidRPr="00560105">
        <w:rPr>
          <w:rFonts w:ascii="Montserrat Light" w:hAnsi="Montserrat Light"/>
          <w:i/>
          <w:iCs/>
          <w:noProof/>
          <w:lang w:val="it-IT"/>
        </w:rPr>
        <w:t>Membri ai Consiliului județean nu au votat</w:t>
      </w:r>
      <w:r w:rsidRPr="00560105">
        <w:rPr>
          <w:rFonts w:ascii="Montserrat Light" w:hAnsi="Montserrat Light"/>
          <w:i/>
          <w:iCs/>
          <w:lang w:val="it-IT"/>
        </w:rPr>
        <w:t>, fiind astfel respectate prevederile legale privind majoritatea de voturi necesară.</w:t>
      </w:r>
      <w:r w:rsidRPr="00560105">
        <w:rPr>
          <w:rFonts w:ascii="Montserrat Light" w:hAnsi="Montserrat Light"/>
          <w:b/>
          <w:bCs/>
          <w:i/>
          <w:iCs/>
          <w:noProof/>
          <w:vertAlign w:val="superscript"/>
          <w:lang w:val="it-IT"/>
        </w:rPr>
        <w:t xml:space="preserve">  </w:t>
      </w:r>
    </w:p>
    <w:p w14:paraId="17D244F9" w14:textId="77777777" w:rsidR="003C0D9E" w:rsidRPr="00560105" w:rsidRDefault="003C0D9E" w:rsidP="00A73BA5">
      <w:pPr>
        <w:autoSpaceDE w:val="0"/>
        <w:autoSpaceDN w:val="0"/>
        <w:adjustRightInd w:val="0"/>
        <w:spacing w:line="240" w:lineRule="auto"/>
        <w:ind w:left="-284"/>
        <w:contextualSpacing/>
        <w:jc w:val="center"/>
        <w:rPr>
          <w:rFonts w:ascii="Montserrat Light" w:hAnsi="Montserrat Light"/>
          <w:b/>
          <w:bCs/>
          <w:noProof/>
          <w:lang w:val="it-IT"/>
        </w:rPr>
      </w:pPr>
    </w:p>
    <w:p w14:paraId="2DD61AD6" w14:textId="652000F9" w:rsidR="008F76F2" w:rsidRPr="00560105" w:rsidRDefault="008F76F2" w:rsidP="00A73BA5">
      <w:pPr>
        <w:autoSpaceDE w:val="0"/>
        <w:autoSpaceDN w:val="0"/>
        <w:adjustRightInd w:val="0"/>
        <w:spacing w:line="240" w:lineRule="auto"/>
        <w:ind w:left="-284"/>
        <w:contextualSpacing/>
        <w:jc w:val="center"/>
        <w:rPr>
          <w:rFonts w:ascii="Montserrat Light" w:hAnsi="Montserrat Light"/>
          <w:b/>
          <w:bCs/>
          <w:noProof/>
          <w:lang w:val="it-IT"/>
        </w:rPr>
      </w:pPr>
      <w:r w:rsidRPr="00560105">
        <w:rPr>
          <w:rFonts w:ascii="Montserrat Light" w:hAnsi="Montserrat Light"/>
          <w:b/>
          <w:bCs/>
          <w:noProof/>
          <w:lang w:val="it-IT"/>
        </w:rPr>
        <w:t>INIȚIATOR,</w:t>
      </w:r>
    </w:p>
    <w:p w14:paraId="09D047C8" w14:textId="77777777" w:rsidR="008F76F2" w:rsidRPr="00560105" w:rsidRDefault="008F76F2" w:rsidP="00A73BA5">
      <w:pPr>
        <w:autoSpaceDE w:val="0"/>
        <w:autoSpaceDN w:val="0"/>
        <w:adjustRightInd w:val="0"/>
        <w:spacing w:line="240" w:lineRule="auto"/>
        <w:ind w:left="-284"/>
        <w:contextualSpacing/>
        <w:jc w:val="center"/>
        <w:rPr>
          <w:rFonts w:ascii="Montserrat Light" w:hAnsi="Montserrat Light"/>
          <w:b/>
          <w:bCs/>
          <w:noProof/>
          <w:lang w:val="it-IT"/>
        </w:rPr>
      </w:pPr>
      <w:r w:rsidRPr="00560105">
        <w:rPr>
          <w:rFonts w:ascii="Montserrat Light" w:hAnsi="Montserrat Light"/>
          <w:b/>
          <w:bCs/>
          <w:noProof/>
          <w:lang w:val="it-IT"/>
        </w:rPr>
        <w:t xml:space="preserve">PREȘEDINTE </w:t>
      </w:r>
    </w:p>
    <w:p w14:paraId="134BE66D" w14:textId="10130760" w:rsidR="006E0DBB" w:rsidRPr="00560105" w:rsidRDefault="005A44EE" w:rsidP="00A73BA5">
      <w:pPr>
        <w:autoSpaceDE w:val="0"/>
        <w:autoSpaceDN w:val="0"/>
        <w:adjustRightInd w:val="0"/>
        <w:spacing w:line="240" w:lineRule="auto"/>
        <w:ind w:left="-284"/>
        <w:contextualSpacing/>
        <w:jc w:val="center"/>
        <w:rPr>
          <w:rFonts w:ascii="Montserrat Light" w:hAnsi="Montserrat Light"/>
          <w:noProof/>
          <w:lang w:val="it-IT"/>
        </w:rPr>
      </w:pPr>
      <w:r w:rsidRPr="00560105">
        <w:rPr>
          <w:rFonts w:ascii="Montserrat Light" w:hAnsi="Montserrat Light"/>
          <w:noProof/>
          <w:lang w:val="it-IT"/>
        </w:rPr>
        <w:t>Alin Tișe</w:t>
      </w:r>
    </w:p>
    <w:p w14:paraId="6517CC63" w14:textId="77777777" w:rsidR="00C177FE" w:rsidRPr="00A73BA5" w:rsidRDefault="00C177FE" w:rsidP="00A73BA5">
      <w:pPr>
        <w:tabs>
          <w:tab w:val="left" w:pos="3456"/>
        </w:tabs>
        <w:spacing w:line="240" w:lineRule="auto"/>
        <w:ind w:left="-284"/>
        <w:rPr>
          <w:rFonts w:ascii="Montserrat Light" w:hAnsi="Montserrat Light"/>
          <w:lang w:val="it-IT"/>
        </w:rPr>
      </w:pPr>
      <w:bookmarkStart w:id="9" w:name="_Hlk161418996"/>
      <w:bookmarkEnd w:id="8"/>
    </w:p>
    <w:p w14:paraId="3B4F888C" w14:textId="77777777" w:rsidR="00D8500A" w:rsidRDefault="00D8500A" w:rsidP="00A73BA5">
      <w:pPr>
        <w:tabs>
          <w:tab w:val="left" w:pos="3456"/>
        </w:tabs>
        <w:spacing w:line="240" w:lineRule="auto"/>
        <w:ind w:left="-284"/>
        <w:jc w:val="right"/>
        <w:rPr>
          <w:rFonts w:ascii="Montserrat Light" w:hAnsi="Montserrat Light"/>
          <w:b/>
          <w:bCs/>
          <w:lang w:val="it-IT"/>
        </w:rPr>
      </w:pPr>
    </w:p>
    <w:p w14:paraId="3AD7E6D1" w14:textId="77777777" w:rsidR="00D8500A" w:rsidRDefault="00D8500A" w:rsidP="00A73BA5">
      <w:pPr>
        <w:tabs>
          <w:tab w:val="left" w:pos="3456"/>
        </w:tabs>
        <w:spacing w:line="240" w:lineRule="auto"/>
        <w:ind w:left="-284"/>
        <w:jc w:val="right"/>
        <w:rPr>
          <w:rFonts w:ascii="Montserrat Light" w:hAnsi="Montserrat Light"/>
          <w:b/>
          <w:bCs/>
          <w:lang w:val="it-IT"/>
        </w:rPr>
      </w:pPr>
    </w:p>
    <w:p w14:paraId="373A904B" w14:textId="77777777" w:rsidR="00D8500A" w:rsidRDefault="00D8500A" w:rsidP="00A73BA5">
      <w:pPr>
        <w:tabs>
          <w:tab w:val="left" w:pos="3456"/>
        </w:tabs>
        <w:spacing w:line="240" w:lineRule="auto"/>
        <w:ind w:left="-284"/>
        <w:jc w:val="right"/>
        <w:rPr>
          <w:rFonts w:ascii="Montserrat Light" w:hAnsi="Montserrat Light"/>
          <w:b/>
          <w:bCs/>
          <w:lang w:val="it-IT"/>
        </w:rPr>
      </w:pPr>
    </w:p>
    <w:p w14:paraId="10CD39ED" w14:textId="77777777" w:rsidR="00D8500A" w:rsidRDefault="00D8500A" w:rsidP="00A73BA5">
      <w:pPr>
        <w:tabs>
          <w:tab w:val="left" w:pos="3456"/>
        </w:tabs>
        <w:spacing w:line="240" w:lineRule="auto"/>
        <w:ind w:left="-284"/>
        <w:jc w:val="right"/>
        <w:rPr>
          <w:rFonts w:ascii="Montserrat Light" w:hAnsi="Montserrat Light"/>
          <w:b/>
          <w:bCs/>
          <w:lang w:val="it-IT"/>
        </w:rPr>
      </w:pPr>
    </w:p>
    <w:p w14:paraId="5D8C2625" w14:textId="77777777" w:rsidR="00D8500A" w:rsidRDefault="00D8500A" w:rsidP="00A73BA5">
      <w:pPr>
        <w:tabs>
          <w:tab w:val="left" w:pos="3456"/>
        </w:tabs>
        <w:spacing w:line="240" w:lineRule="auto"/>
        <w:ind w:left="-284"/>
        <w:jc w:val="right"/>
        <w:rPr>
          <w:rFonts w:ascii="Montserrat Light" w:hAnsi="Montserrat Light"/>
          <w:b/>
          <w:bCs/>
          <w:lang w:val="it-IT"/>
        </w:rPr>
      </w:pPr>
    </w:p>
    <w:p w14:paraId="71D357B4" w14:textId="77777777" w:rsidR="00D8500A" w:rsidRDefault="00D8500A" w:rsidP="00A73BA5">
      <w:pPr>
        <w:tabs>
          <w:tab w:val="left" w:pos="3456"/>
        </w:tabs>
        <w:spacing w:line="240" w:lineRule="auto"/>
        <w:ind w:left="-284"/>
        <w:jc w:val="right"/>
        <w:rPr>
          <w:rFonts w:ascii="Montserrat Light" w:hAnsi="Montserrat Light"/>
          <w:b/>
          <w:bCs/>
          <w:lang w:val="it-IT"/>
        </w:rPr>
      </w:pPr>
    </w:p>
    <w:p w14:paraId="35596D85" w14:textId="77777777" w:rsidR="00D8500A" w:rsidRDefault="00D8500A" w:rsidP="00A73BA5">
      <w:pPr>
        <w:tabs>
          <w:tab w:val="left" w:pos="3456"/>
        </w:tabs>
        <w:spacing w:line="240" w:lineRule="auto"/>
        <w:ind w:left="-284"/>
        <w:jc w:val="right"/>
        <w:rPr>
          <w:rFonts w:ascii="Montserrat Light" w:hAnsi="Montserrat Light"/>
          <w:b/>
          <w:bCs/>
          <w:lang w:val="it-IT"/>
        </w:rPr>
      </w:pPr>
    </w:p>
    <w:p w14:paraId="0EE53282" w14:textId="77777777" w:rsidR="00D8500A" w:rsidRDefault="00D8500A" w:rsidP="00A73BA5">
      <w:pPr>
        <w:tabs>
          <w:tab w:val="left" w:pos="3456"/>
        </w:tabs>
        <w:spacing w:line="240" w:lineRule="auto"/>
        <w:ind w:left="-284"/>
        <w:jc w:val="right"/>
        <w:rPr>
          <w:rFonts w:ascii="Montserrat Light" w:hAnsi="Montserrat Light"/>
          <w:b/>
          <w:bCs/>
          <w:lang w:val="it-IT"/>
        </w:rPr>
      </w:pPr>
    </w:p>
    <w:p w14:paraId="74CC8911" w14:textId="77777777" w:rsidR="00D8500A" w:rsidRDefault="00D8500A" w:rsidP="00A73BA5">
      <w:pPr>
        <w:tabs>
          <w:tab w:val="left" w:pos="3456"/>
        </w:tabs>
        <w:spacing w:line="240" w:lineRule="auto"/>
        <w:ind w:left="-284"/>
        <w:jc w:val="right"/>
        <w:rPr>
          <w:rFonts w:ascii="Montserrat Light" w:hAnsi="Montserrat Light"/>
          <w:b/>
          <w:bCs/>
          <w:lang w:val="it-IT"/>
        </w:rPr>
      </w:pPr>
    </w:p>
    <w:p w14:paraId="27CD9006" w14:textId="77777777" w:rsidR="00D8500A" w:rsidRDefault="00D8500A" w:rsidP="00A73BA5">
      <w:pPr>
        <w:tabs>
          <w:tab w:val="left" w:pos="3456"/>
        </w:tabs>
        <w:spacing w:line="240" w:lineRule="auto"/>
        <w:ind w:left="-284"/>
        <w:jc w:val="right"/>
        <w:rPr>
          <w:rFonts w:ascii="Montserrat Light" w:hAnsi="Montserrat Light"/>
          <w:b/>
          <w:bCs/>
          <w:lang w:val="it-IT"/>
        </w:rPr>
      </w:pPr>
    </w:p>
    <w:p w14:paraId="6AA49F9E" w14:textId="77777777" w:rsidR="00D8500A" w:rsidRDefault="00D8500A" w:rsidP="00A73BA5">
      <w:pPr>
        <w:tabs>
          <w:tab w:val="left" w:pos="3456"/>
        </w:tabs>
        <w:spacing w:line="240" w:lineRule="auto"/>
        <w:ind w:left="-284"/>
        <w:jc w:val="right"/>
        <w:rPr>
          <w:rFonts w:ascii="Montserrat Light" w:hAnsi="Montserrat Light"/>
          <w:b/>
          <w:bCs/>
          <w:lang w:val="it-IT"/>
        </w:rPr>
      </w:pPr>
    </w:p>
    <w:p w14:paraId="4EE27474" w14:textId="77777777" w:rsidR="00D8500A" w:rsidRDefault="00D8500A" w:rsidP="00A73BA5">
      <w:pPr>
        <w:tabs>
          <w:tab w:val="left" w:pos="3456"/>
        </w:tabs>
        <w:spacing w:line="240" w:lineRule="auto"/>
        <w:ind w:left="-284"/>
        <w:jc w:val="right"/>
        <w:rPr>
          <w:rFonts w:ascii="Montserrat Light" w:hAnsi="Montserrat Light"/>
          <w:b/>
          <w:bCs/>
          <w:lang w:val="it-IT"/>
        </w:rPr>
      </w:pPr>
    </w:p>
    <w:p w14:paraId="1D80906F" w14:textId="77777777" w:rsidR="00D8500A" w:rsidRDefault="00D8500A" w:rsidP="00A73BA5">
      <w:pPr>
        <w:tabs>
          <w:tab w:val="left" w:pos="3456"/>
        </w:tabs>
        <w:spacing w:line="240" w:lineRule="auto"/>
        <w:ind w:left="-284"/>
        <w:jc w:val="right"/>
        <w:rPr>
          <w:rFonts w:ascii="Montserrat Light" w:hAnsi="Montserrat Light"/>
          <w:b/>
          <w:bCs/>
          <w:lang w:val="it-IT"/>
        </w:rPr>
      </w:pPr>
    </w:p>
    <w:p w14:paraId="5855A5BB" w14:textId="77777777" w:rsidR="00D8500A" w:rsidRDefault="00D8500A" w:rsidP="00A73BA5">
      <w:pPr>
        <w:tabs>
          <w:tab w:val="left" w:pos="3456"/>
        </w:tabs>
        <w:spacing w:line="240" w:lineRule="auto"/>
        <w:ind w:left="-284"/>
        <w:jc w:val="right"/>
        <w:rPr>
          <w:rFonts w:ascii="Montserrat Light" w:hAnsi="Montserrat Light"/>
          <w:b/>
          <w:bCs/>
          <w:lang w:val="it-IT"/>
        </w:rPr>
      </w:pPr>
    </w:p>
    <w:p w14:paraId="3EC20459" w14:textId="77777777" w:rsidR="00D8500A" w:rsidRDefault="00D8500A" w:rsidP="00A73BA5">
      <w:pPr>
        <w:tabs>
          <w:tab w:val="left" w:pos="3456"/>
        </w:tabs>
        <w:spacing w:line="240" w:lineRule="auto"/>
        <w:ind w:left="-284"/>
        <w:jc w:val="right"/>
        <w:rPr>
          <w:rFonts w:ascii="Montserrat Light" w:hAnsi="Montserrat Light"/>
          <w:b/>
          <w:bCs/>
          <w:lang w:val="it-IT"/>
        </w:rPr>
      </w:pPr>
    </w:p>
    <w:p w14:paraId="5464F026" w14:textId="77777777" w:rsidR="00D8500A" w:rsidRDefault="00D8500A" w:rsidP="00A73BA5">
      <w:pPr>
        <w:tabs>
          <w:tab w:val="left" w:pos="3456"/>
        </w:tabs>
        <w:spacing w:line="240" w:lineRule="auto"/>
        <w:ind w:left="-284"/>
        <w:jc w:val="right"/>
        <w:rPr>
          <w:rFonts w:ascii="Montserrat Light" w:hAnsi="Montserrat Light"/>
          <w:b/>
          <w:bCs/>
          <w:lang w:val="it-IT"/>
        </w:rPr>
      </w:pPr>
    </w:p>
    <w:p w14:paraId="0BF70378" w14:textId="77777777" w:rsidR="00D8500A" w:rsidRDefault="00D8500A" w:rsidP="00A73BA5">
      <w:pPr>
        <w:tabs>
          <w:tab w:val="left" w:pos="3456"/>
        </w:tabs>
        <w:spacing w:line="240" w:lineRule="auto"/>
        <w:ind w:left="-284"/>
        <w:jc w:val="right"/>
        <w:rPr>
          <w:rFonts w:ascii="Montserrat Light" w:hAnsi="Montserrat Light"/>
          <w:b/>
          <w:bCs/>
          <w:lang w:val="it-IT"/>
        </w:rPr>
      </w:pPr>
    </w:p>
    <w:p w14:paraId="00F5E21F" w14:textId="77777777" w:rsidR="00D8500A" w:rsidRDefault="00D8500A" w:rsidP="00A73BA5">
      <w:pPr>
        <w:tabs>
          <w:tab w:val="left" w:pos="3456"/>
        </w:tabs>
        <w:spacing w:line="240" w:lineRule="auto"/>
        <w:ind w:left="-284"/>
        <w:jc w:val="right"/>
        <w:rPr>
          <w:rFonts w:ascii="Montserrat Light" w:hAnsi="Montserrat Light"/>
          <w:b/>
          <w:bCs/>
          <w:lang w:val="it-IT"/>
        </w:rPr>
      </w:pPr>
    </w:p>
    <w:p w14:paraId="6B96A103" w14:textId="77777777" w:rsidR="00D8500A" w:rsidRDefault="00D8500A" w:rsidP="00A73BA5">
      <w:pPr>
        <w:tabs>
          <w:tab w:val="left" w:pos="3456"/>
        </w:tabs>
        <w:spacing w:line="240" w:lineRule="auto"/>
        <w:ind w:left="-284"/>
        <w:jc w:val="right"/>
        <w:rPr>
          <w:rFonts w:ascii="Montserrat Light" w:hAnsi="Montserrat Light"/>
          <w:b/>
          <w:bCs/>
          <w:lang w:val="it-IT"/>
        </w:rPr>
      </w:pPr>
    </w:p>
    <w:p w14:paraId="36BBF235" w14:textId="77777777" w:rsidR="00D8500A" w:rsidRDefault="00D8500A" w:rsidP="00A73BA5">
      <w:pPr>
        <w:tabs>
          <w:tab w:val="left" w:pos="3456"/>
        </w:tabs>
        <w:spacing w:line="240" w:lineRule="auto"/>
        <w:ind w:left="-284"/>
        <w:jc w:val="right"/>
        <w:rPr>
          <w:rFonts w:ascii="Montserrat Light" w:hAnsi="Montserrat Light"/>
          <w:b/>
          <w:bCs/>
          <w:lang w:val="it-IT"/>
        </w:rPr>
      </w:pPr>
    </w:p>
    <w:p w14:paraId="4F4EDEA9" w14:textId="77777777" w:rsidR="00D8500A" w:rsidRDefault="00D8500A" w:rsidP="00A73BA5">
      <w:pPr>
        <w:tabs>
          <w:tab w:val="left" w:pos="3456"/>
        </w:tabs>
        <w:spacing w:line="240" w:lineRule="auto"/>
        <w:ind w:left="-284"/>
        <w:jc w:val="right"/>
        <w:rPr>
          <w:rFonts w:ascii="Montserrat Light" w:hAnsi="Montserrat Light"/>
          <w:b/>
          <w:bCs/>
          <w:lang w:val="it-IT"/>
        </w:rPr>
      </w:pPr>
    </w:p>
    <w:p w14:paraId="436BD6DB" w14:textId="77777777" w:rsidR="00D8500A" w:rsidRDefault="00D8500A" w:rsidP="00A73BA5">
      <w:pPr>
        <w:tabs>
          <w:tab w:val="left" w:pos="3456"/>
        </w:tabs>
        <w:spacing w:line="240" w:lineRule="auto"/>
        <w:ind w:left="-284"/>
        <w:jc w:val="right"/>
        <w:rPr>
          <w:rFonts w:ascii="Montserrat Light" w:hAnsi="Montserrat Light"/>
          <w:b/>
          <w:bCs/>
          <w:lang w:val="it-IT"/>
        </w:rPr>
      </w:pPr>
    </w:p>
    <w:p w14:paraId="7A874B29" w14:textId="77777777" w:rsidR="00D8500A" w:rsidRDefault="00D8500A" w:rsidP="00A73BA5">
      <w:pPr>
        <w:tabs>
          <w:tab w:val="left" w:pos="3456"/>
        </w:tabs>
        <w:spacing w:line="240" w:lineRule="auto"/>
        <w:ind w:left="-284"/>
        <w:jc w:val="right"/>
        <w:rPr>
          <w:rFonts w:ascii="Montserrat Light" w:hAnsi="Montserrat Light"/>
          <w:b/>
          <w:bCs/>
          <w:lang w:val="it-IT"/>
        </w:rPr>
      </w:pPr>
    </w:p>
    <w:p w14:paraId="5394CAD5" w14:textId="77777777" w:rsidR="00D8500A" w:rsidRDefault="00D8500A" w:rsidP="00A73BA5">
      <w:pPr>
        <w:tabs>
          <w:tab w:val="left" w:pos="3456"/>
        </w:tabs>
        <w:spacing w:line="240" w:lineRule="auto"/>
        <w:ind w:left="-284"/>
        <w:jc w:val="right"/>
        <w:rPr>
          <w:rFonts w:ascii="Montserrat Light" w:hAnsi="Montserrat Light"/>
          <w:b/>
          <w:bCs/>
          <w:lang w:val="it-IT"/>
        </w:rPr>
      </w:pPr>
    </w:p>
    <w:p w14:paraId="4EC1FE8F" w14:textId="77777777" w:rsidR="00D8500A" w:rsidRDefault="00D8500A" w:rsidP="00A73BA5">
      <w:pPr>
        <w:tabs>
          <w:tab w:val="left" w:pos="3456"/>
        </w:tabs>
        <w:spacing w:line="240" w:lineRule="auto"/>
        <w:ind w:left="-284"/>
        <w:jc w:val="right"/>
        <w:rPr>
          <w:rFonts w:ascii="Montserrat Light" w:hAnsi="Montserrat Light"/>
          <w:b/>
          <w:bCs/>
          <w:lang w:val="it-IT"/>
        </w:rPr>
      </w:pPr>
    </w:p>
    <w:p w14:paraId="1DB1B38D" w14:textId="77777777" w:rsidR="00D8500A" w:rsidRDefault="00D8500A" w:rsidP="00A73BA5">
      <w:pPr>
        <w:tabs>
          <w:tab w:val="left" w:pos="3456"/>
        </w:tabs>
        <w:spacing w:line="240" w:lineRule="auto"/>
        <w:ind w:left="-284"/>
        <w:jc w:val="right"/>
        <w:rPr>
          <w:rFonts w:ascii="Montserrat Light" w:hAnsi="Montserrat Light"/>
          <w:b/>
          <w:bCs/>
          <w:lang w:val="it-IT"/>
        </w:rPr>
      </w:pPr>
    </w:p>
    <w:p w14:paraId="09F27214" w14:textId="77777777" w:rsidR="00D8500A" w:rsidRDefault="00D8500A" w:rsidP="00A73BA5">
      <w:pPr>
        <w:tabs>
          <w:tab w:val="left" w:pos="3456"/>
        </w:tabs>
        <w:spacing w:line="240" w:lineRule="auto"/>
        <w:ind w:left="-284"/>
        <w:jc w:val="right"/>
        <w:rPr>
          <w:rFonts w:ascii="Montserrat Light" w:hAnsi="Montserrat Light"/>
          <w:b/>
          <w:bCs/>
          <w:lang w:val="it-IT"/>
        </w:rPr>
      </w:pPr>
    </w:p>
    <w:p w14:paraId="1F167EF9" w14:textId="77777777" w:rsidR="00D8500A" w:rsidRDefault="00D8500A" w:rsidP="00A73BA5">
      <w:pPr>
        <w:tabs>
          <w:tab w:val="left" w:pos="3456"/>
        </w:tabs>
        <w:spacing w:line="240" w:lineRule="auto"/>
        <w:ind w:left="-284"/>
        <w:jc w:val="right"/>
        <w:rPr>
          <w:rFonts w:ascii="Montserrat Light" w:hAnsi="Montserrat Light"/>
          <w:b/>
          <w:bCs/>
          <w:lang w:val="it-IT"/>
        </w:rPr>
      </w:pPr>
    </w:p>
    <w:p w14:paraId="53B6F964" w14:textId="350F17F2" w:rsidR="001E27CB" w:rsidRPr="00A73BA5" w:rsidRDefault="001E27CB" w:rsidP="00A73BA5">
      <w:pPr>
        <w:tabs>
          <w:tab w:val="left" w:pos="3456"/>
        </w:tabs>
        <w:spacing w:line="240" w:lineRule="auto"/>
        <w:ind w:left="-284"/>
        <w:jc w:val="right"/>
        <w:rPr>
          <w:rFonts w:ascii="Montserrat Light" w:hAnsi="Montserrat Light"/>
          <w:b/>
          <w:bCs/>
          <w:lang w:val="it-IT"/>
        </w:rPr>
      </w:pPr>
      <w:r w:rsidRPr="00A73BA5">
        <w:rPr>
          <w:rFonts w:ascii="Montserrat Light" w:hAnsi="Montserrat Light"/>
          <w:b/>
          <w:bCs/>
          <w:lang w:val="it-IT"/>
        </w:rPr>
        <w:lastRenderedPageBreak/>
        <w:t xml:space="preserve">Anexă </w:t>
      </w:r>
    </w:p>
    <w:p w14:paraId="683561D3" w14:textId="0AEE887B" w:rsidR="001E27CB" w:rsidRPr="00A73BA5" w:rsidRDefault="001E27CB" w:rsidP="00A73BA5">
      <w:pPr>
        <w:tabs>
          <w:tab w:val="left" w:pos="3456"/>
        </w:tabs>
        <w:spacing w:line="240" w:lineRule="auto"/>
        <w:ind w:left="-284"/>
        <w:jc w:val="right"/>
        <w:rPr>
          <w:rFonts w:ascii="Montserrat Light" w:hAnsi="Montserrat Light"/>
          <w:b/>
          <w:bCs/>
          <w:lang w:val="it-IT"/>
        </w:rPr>
      </w:pPr>
      <w:r w:rsidRPr="00A73BA5">
        <w:rPr>
          <w:rFonts w:ascii="Montserrat Light" w:hAnsi="Montserrat Light"/>
          <w:b/>
          <w:bCs/>
          <w:lang w:val="it-IT"/>
        </w:rPr>
        <w:t xml:space="preserve">la Hotărârea nr. </w:t>
      </w:r>
      <w:r w:rsidR="00E42F29" w:rsidRPr="00A73BA5">
        <w:rPr>
          <w:rFonts w:ascii="Montserrat Light" w:hAnsi="Montserrat Light"/>
          <w:b/>
          <w:bCs/>
          <w:lang w:val="it-IT"/>
        </w:rPr>
        <w:t>………..</w:t>
      </w:r>
      <w:r w:rsidRPr="00A73BA5">
        <w:rPr>
          <w:rFonts w:ascii="Montserrat Light" w:hAnsi="Montserrat Light"/>
          <w:b/>
          <w:bCs/>
          <w:lang w:val="it-IT"/>
        </w:rPr>
        <w:t xml:space="preserve"> / 202</w:t>
      </w:r>
      <w:r w:rsidR="00E42F29" w:rsidRPr="00A73BA5">
        <w:rPr>
          <w:rFonts w:ascii="Montserrat Light" w:hAnsi="Montserrat Light"/>
          <w:b/>
          <w:bCs/>
          <w:lang w:val="it-IT"/>
        </w:rPr>
        <w:t>4</w:t>
      </w:r>
    </w:p>
    <w:p w14:paraId="4B2A8535" w14:textId="77777777" w:rsidR="001E27CB" w:rsidRPr="00A73BA5" w:rsidRDefault="001E27CB" w:rsidP="00A73BA5">
      <w:pPr>
        <w:tabs>
          <w:tab w:val="left" w:pos="3456"/>
        </w:tabs>
        <w:spacing w:line="240" w:lineRule="auto"/>
        <w:ind w:left="-284"/>
        <w:jc w:val="right"/>
        <w:rPr>
          <w:rFonts w:ascii="Montserrat Light" w:hAnsi="Montserrat Light"/>
          <w:b/>
          <w:bCs/>
          <w:lang w:val="it-IT"/>
        </w:rPr>
      </w:pPr>
    </w:p>
    <w:p w14:paraId="55B5C9AB" w14:textId="77777777" w:rsidR="001E27CB" w:rsidRPr="00A73BA5" w:rsidRDefault="001E27CB" w:rsidP="00A73BA5">
      <w:pPr>
        <w:tabs>
          <w:tab w:val="left" w:pos="3456"/>
        </w:tabs>
        <w:spacing w:line="240" w:lineRule="auto"/>
        <w:ind w:left="-284"/>
        <w:jc w:val="right"/>
        <w:rPr>
          <w:rFonts w:ascii="Montserrat Light" w:hAnsi="Montserrat Light"/>
          <w:b/>
          <w:bCs/>
          <w:lang w:val="it-IT"/>
        </w:rPr>
      </w:pPr>
    </w:p>
    <w:p w14:paraId="2E645316" w14:textId="7DEC460C" w:rsidR="001E27CB" w:rsidRPr="00A73BA5" w:rsidRDefault="001E27CB" w:rsidP="00A73BA5">
      <w:pPr>
        <w:tabs>
          <w:tab w:val="left" w:pos="3456"/>
        </w:tabs>
        <w:spacing w:line="240" w:lineRule="auto"/>
        <w:ind w:left="-284"/>
        <w:jc w:val="center"/>
        <w:rPr>
          <w:rFonts w:ascii="Montserrat Light" w:hAnsi="Montserrat Light"/>
          <w:b/>
          <w:bCs/>
          <w:lang w:val="it-IT"/>
        </w:rPr>
      </w:pPr>
      <w:r w:rsidRPr="00A73BA5">
        <w:rPr>
          <w:rFonts w:ascii="Montserrat Light" w:hAnsi="Montserrat Light"/>
          <w:b/>
          <w:bCs/>
          <w:lang w:val="it-IT"/>
        </w:rPr>
        <w:t>Datele de identificare ale construțiilor aflate în administrarea Spitalului Clinic de Pneumoftiziologie Leon Daniello Cluj care trec din domeniul public în domeniul privat al Județului Cluj</w:t>
      </w:r>
    </w:p>
    <w:p w14:paraId="2D6422F1" w14:textId="77777777" w:rsidR="001E27CB" w:rsidRPr="00A73BA5" w:rsidRDefault="001E27CB" w:rsidP="00A73BA5">
      <w:pPr>
        <w:tabs>
          <w:tab w:val="left" w:pos="3456"/>
        </w:tabs>
        <w:spacing w:line="240" w:lineRule="auto"/>
        <w:ind w:left="-284"/>
        <w:rPr>
          <w:rFonts w:ascii="Montserrat Light" w:hAnsi="Montserrat Light"/>
          <w:lang w:val="it-IT"/>
        </w:rPr>
      </w:pPr>
    </w:p>
    <w:p w14:paraId="26975F1E" w14:textId="77777777" w:rsidR="001E27CB" w:rsidRPr="00A73BA5" w:rsidRDefault="001E27CB" w:rsidP="00A73BA5">
      <w:pPr>
        <w:tabs>
          <w:tab w:val="left" w:pos="3456"/>
        </w:tabs>
        <w:spacing w:line="240" w:lineRule="auto"/>
        <w:ind w:left="-284"/>
        <w:rPr>
          <w:rFonts w:ascii="Montserrat Light" w:hAnsi="Montserrat Light"/>
          <w:lang w:val="it-IT"/>
        </w:rPr>
      </w:pPr>
    </w:p>
    <w:tbl>
      <w:tblPr>
        <w:tblStyle w:val="Tabelgril"/>
        <w:tblW w:w="0" w:type="auto"/>
        <w:tblInd w:w="-1139" w:type="dxa"/>
        <w:tblLook w:val="04A0" w:firstRow="1" w:lastRow="0" w:firstColumn="1" w:lastColumn="0" w:noHBand="0" w:noVBand="1"/>
      </w:tblPr>
      <w:tblGrid>
        <w:gridCol w:w="566"/>
        <w:gridCol w:w="1287"/>
        <w:gridCol w:w="1787"/>
        <w:gridCol w:w="3589"/>
        <w:gridCol w:w="1567"/>
        <w:gridCol w:w="1426"/>
      </w:tblGrid>
      <w:tr w:rsidR="001E27CB" w:rsidRPr="00A73BA5" w14:paraId="310F0D6C" w14:textId="77777777" w:rsidTr="00E42F29">
        <w:tc>
          <w:tcPr>
            <w:tcW w:w="567" w:type="dxa"/>
            <w:vAlign w:val="center"/>
          </w:tcPr>
          <w:p w14:paraId="19762A68" w14:textId="556FF357"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Nr. crt.</w:t>
            </w:r>
          </w:p>
        </w:tc>
        <w:tc>
          <w:tcPr>
            <w:tcW w:w="1208" w:type="dxa"/>
            <w:vAlign w:val="center"/>
          </w:tcPr>
          <w:p w14:paraId="65458C9B" w14:textId="17B61A07"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Codul de clasificare</w:t>
            </w:r>
          </w:p>
        </w:tc>
        <w:tc>
          <w:tcPr>
            <w:tcW w:w="1486" w:type="dxa"/>
            <w:vAlign w:val="center"/>
          </w:tcPr>
          <w:p w14:paraId="382FF252" w14:textId="718524D6"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Denumirea bunului</w:t>
            </w:r>
          </w:p>
        </w:tc>
        <w:tc>
          <w:tcPr>
            <w:tcW w:w="3922" w:type="dxa"/>
            <w:vAlign w:val="center"/>
          </w:tcPr>
          <w:p w14:paraId="22700FBA" w14:textId="5E6924D3"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Eelementele de identificare</w:t>
            </w:r>
          </w:p>
        </w:tc>
        <w:tc>
          <w:tcPr>
            <w:tcW w:w="1606" w:type="dxa"/>
            <w:vAlign w:val="center"/>
          </w:tcPr>
          <w:p w14:paraId="4018278A" w14:textId="492C4806"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Anul dobândirii sau, după caz, al dării în folosință</w:t>
            </w:r>
          </w:p>
        </w:tc>
        <w:tc>
          <w:tcPr>
            <w:tcW w:w="1433" w:type="dxa"/>
            <w:vAlign w:val="center"/>
          </w:tcPr>
          <w:p w14:paraId="52E1C3EA" w14:textId="77777777"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Valoarea de inventar</w:t>
            </w:r>
          </w:p>
          <w:p w14:paraId="79B1B238" w14:textId="2F6F889F"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 lei -</w:t>
            </w:r>
          </w:p>
        </w:tc>
      </w:tr>
      <w:tr w:rsidR="001E27CB" w:rsidRPr="00A73BA5" w14:paraId="51BE710B" w14:textId="77777777" w:rsidTr="00E42F29">
        <w:tc>
          <w:tcPr>
            <w:tcW w:w="567" w:type="dxa"/>
            <w:vAlign w:val="center"/>
          </w:tcPr>
          <w:p w14:paraId="2982C479" w14:textId="64D8F7DA"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0</w:t>
            </w:r>
          </w:p>
        </w:tc>
        <w:tc>
          <w:tcPr>
            <w:tcW w:w="1208" w:type="dxa"/>
            <w:vAlign w:val="center"/>
          </w:tcPr>
          <w:p w14:paraId="18B82070" w14:textId="72A959F5"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1</w:t>
            </w:r>
          </w:p>
        </w:tc>
        <w:tc>
          <w:tcPr>
            <w:tcW w:w="1486" w:type="dxa"/>
            <w:vAlign w:val="center"/>
          </w:tcPr>
          <w:p w14:paraId="6AC1314A" w14:textId="65ECFE31"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2</w:t>
            </w:r>
          </w:p>
        </w:tc>
        <w:tc>
          <w:tcPr>
            <w:tcW w:w="3922" w:type="dxa"/>
            <w:vAlign w:val="center"/>
          </w:tcPr>
          <w:p w14:paraId="108CE477" w14:textId="4FE0971C"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3</w:t>
            </w:r>
          </w:p>
        </w:tc>
        <w:tc>
          <w:tcPr>
            <w:tcW w:w="1606" w:type="dxa"/>
            <w:vAlign w:val="center"/>
          </w:tcPr>
          <w:p w14:paraId="08255105" w14:textId="7611E9EE"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4</w:t>
            </w:r>
          </w:p>
        </w:tc>
        <w:tc>
          <w:tcPr>
            <w:tcW w:w="1433" w:type="dxa"/>
            <w:vAlign w:val="center"/>
          </w:tcPr>
          <w:p w14:paraId="1AA1F19A" w14:textId="28484AB8" w:rsidR="001E27CB" w:rsidRPr="00A73BA5" w:rsidRDefault="001E27CB" w:rsidP="00A73BA5">
            <w:pPr>
              <w:tabs>
                <w:tab w:val="left" w:pos="3456"/>
              </w:tabs>
              <w:jc w:val="center"/>
              <w:rPr>
                <w:rFonts w:ascii="Montserrat Light" w:hAnsi="Montserrat Light"/>
                <w:b/>
                <w:bCs/>
                <w:lang w:val="it-IT"/>
              </w:rPr>
            </w:pPr>
            <w:r w:rsidRPr="00A73BA5">
              <w:rPr>
                <w:rFonts w:ascii="Montserrat Light" w:hAnsi="Montserrat Light"/>
                <w:b/>
                <w:bCs/>
                <w:lang w:val="it-IT"/>
              </w:rPr>
              <w:t>5</w:t>
            </w:r>
          </w:p>
        </w:tc>
      </w:tr>
      <w:tr w:rsidR="001E27CB" w:rsidRPr="00A73BA5" w14:paraId="4DFE76E4" w14:textId="77777777" w:rsidTr="00E42F29">
        <w:tc>
          <w:tcPr>
            <w:tcW w:w="567" w:type="dxa"/>
            <w:vAlign w:val="center"/>
          </w:tcPr>
          <w:p w14:paraId="12039382" w14:textId="78674709"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1</w:t>
            </w:r>
          </w:p>
        </w:tc>
        <w:tc>
          <w:tcPr>
            <w:tcW w:w="1208" w:type="dxa"/>
            <w:vAlign w:val="center"/>
          </w:tcPr>
          <w:p w14:paraId="2E3E93E8" w14:textId="2D5D030A"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1.6.4.</w:t>
            </w:r>
          </w:p>
        </w:tc>
        <w:tc>
          <w:tcPr>
            <w:tcW w:w="1486" w:type="dxa"/>
            <w:vAlign w:val="center"/>
          </w:tcPr>
          <w:p w14:paraId="31BCEF2B" w14:textId="1E8FEDC0"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Clădire administrativă</w:t>
            </w:r>
          </w:p>
        </w:tc>
        <w:tc>
          <w:tcPr>
            <w:tcW w:w="3922" w:type="dxa"/>
            <w:vAlign w:val="center"/>
          </w:tcPr>
          <w:p w14:paraId="38300DD4" w14:textId="2DF45498"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 xml:space="preserve">Municipiul  Cluj-Napoca, str. B. P. Hașdeu nr. 6, regim de înălţime: P, </w:t>
            </w:r>
            <w:bookmarkStart w:id="10" w:name="_Hlk167871732"/>
            <w:r w:rsidRPr="00A73BA5">
              <w:rPr>
                <w:rFonts w:ascii="Montserrat Light" w:hAnsi="Montserrat Light"/>
                <w:lang w:val="it-IT"/>
              </w:rPr>
              <w:t xml:space="preserve">Sc= 71 mp, </w:t>
            </w:r>
            <w:bookmarkEnd w:id="10"/>
            <w:r w:rsidRPr="00A73BA5">
              <w:rPr>
                <w:rFonts w:ascii="Montserrat Light" w:hAnsi="Montserrat Light"/>
                <w:lang w:val="it-IT"/>
              </w:rPr>
              <w:t>Sd= 71 mp,   nr. cadastral 344337-C4</w:t>
            </w:r>
          </w:p>
        </w:tc>
        <w:tc>
          <w:tcPr>
            <w:tcW w:w="1606" w:type="dxa"/>
            <w:vAlign w:val="center"/>
          </w:tcPr>
          <w:p w14:paraId="268F4340" w14:textId="325CA993"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2008</w:t>
            </w:r>
          </w:p>
        </w:tc>
        <w:tc>
          <w:tcPr>
            <w:tcW w:w="1433" w:type="dxa"/>
            <w:vAlign w:val="center"/>
          </w:tcPr>
          <w:p w14:paraId="6113C1CB" w14:textId="1B2D4C7C"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1.819.242,18</w:t>
            </w:r>
          </w:p>
        </w:tc>
      </w:tr>
      <w:tr w:rsidR="001E27CB" w:rsidRPr="00A73BA5" w14:paraId="06D29BE0" w14:textId="77777777" w:rsidTr="00E42F29">
        <w:tc>
          <w:tcPr>
            <w:tcW w:w="567" w:type="dxa"/>
            <w:vAlign w:val="center"/>
          </w:tcPr>
          <w:p w14:paraId="3623E31E" w14:textId="43FBA88F"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2</w:t>
            </w:r>
          </w:p>
        </w:tc>
        <w:tc>
          <w:tcPr>
            <w:tcW w:w="1208" w:type="dxa"/>
            <w:vAlign w:val="center"/>
          </w:tcPr>
          <w:p w14:paraId="19CCCB05" w14:textId="04727D13"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1.6.4.</w:t>
            </w:r>
          </w:p>
        </w:tc>
        <w:tc>
          <w:tcPr>
            <w:tcW w:w="1486" w:type="dxa"/>
            <w:vAlign w:val="center"/>
          </w:tcPr>
          <w:p w14:paraId="60953F7A" w14:textId="5A8A8E54"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Construcții Anexe</w:t>
            </w:r>
          </w:p>
        </w:tc>
        <w:tc>
          <w:tcPr>
            <w:tcW w:w="3922" w:type="dxa"/>
            <w:vAlign w:val="center"/>
          </w:tcPr>
          <w:p w14:paraId="58B12228" w14:textId="1E56E4D0"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Construcție: Pivniță - situată în Municipiul  Cluj-Napoca, str. B. P. Hașdeu nr. 6, construită  subteran, din diafragme de beton cu învelitoare- placă din beton armat cu panta de 10% și pardoseli mozaicate, în suprafață de 23,6 m.p.,  edificată pe terenul cu nr. cadastral 344337</w:t>
            </w:r>
          </w:p>
        </w:tc>
        <w:tc>
          <w:tcPr>
            <w:tcW w:w="1606" w:type="dxa"/>
            <w:vAlign w:val="center"/>
          </w:tcPr>
          <w:p w14:paraId="1E783585" w14:textId="2F53A256"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2008</w:t>
            </w:r>
          </w:p>
        </w:tc>
        <w:tc>
          <w:tcPr>
            <w:tcW w:w="1433" w:type="dxa"/>
            <w:vAlign w:val="center"/>
          </w:tcPr>
          <w:p w14:paraId="04A9F2C1" w14:textId="32627144"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33.563,00</w:t>
            </w:r>
          </w:p>
        </w:tc>
      </w:tr>
      <w:tr w:rsidR="001E27CB" w:rsidRPr="00A73BA5" w14:paraId="671BE107" w14:textId="77777777" w:rsidTr="00E42F29">
        <w:tc>
          <w:tcPr>
            <w:tcW w:w="567" w:type="dxa"/>
            <w:vAlign w:val="center"/>
          </w:tcPr>
          <w:p w14:paraId="58B297F8" w14:textId="287E5795"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3</w:t>
            </w:r>
          </w:p>
        </w:tc>
        <w:tc>
          <w:tcPr>
            <w:tcW w:w="1208" w:type="dxa"/>
            <w:vAlign w:val="center"/>
          </w:tcPr>
          <w:p w14:paraId="567CFCC1" w14:textId="3734F2C2"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1.6.4.</w:t>
            </w:r>
          </w:p>
        </w:tc>
        <w:tc>
          <w:tcPr>
            <w:tcW w:w="1486" w:type="dxa"/>
            <w:vAlign w:val="center"/>
          </w:tcPr>
          <w:p w14:paraId="13F95507" w14:textId="0CAF27CB"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Construcții Anexe</w:t>
            </w:r>
          </w:p>
        </w:tc>
        <w:tc>
          <w:tcPr>
            <w:tcW w:w="3922" w:type="dxa"/>
            <w:vAlign w:val="center"/>
          </w:tcPr>
          <w:p w14:paraId="5F3FAA02" w14:textId="69ED5D34"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Construcţie: Rampă auto -  situată în Municipiul  Cluj-Napoca, str. B. P. Hașdeu nr. 6, formată din două punți paralele din beton armat,  cu o  lungime de 5 m și o lățime de 60 cm, edificată pe terenul cu nr. cadastral 344337</w:t>
            </w:r>
          </w:p>
        </w:tc>
        <w:tc>
          <w:tcPr>
            <w:tcW w:w="1606" w:type="dxa"/>
            <w:vAlign w:val="center"/>
          </w:tcPr>
          <w:p w14:paraId="2869FEF9" w14:textId="2A08DFFF"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2008</w:t>
            </w:r>
          </w:p>
        </w:tc>
        <w:tc>
          <w:tcPr>
            <w:tcW w:w="1433" w:type="dxa"/>
            <w:vAlign w:val="center"/>
          </w:tcPr>
          <w:p w14:paraId="05674DAF" w14:textId="04D70C43" w:rsidR="001E27CB" w:rsidRPr="00A73BA5" w:rsidRDefault="001E27CB" w:rsidP="00A73BA5">
            <w:pPr>
              <w:tabs>
                <w:tab w:val="left" w:pos="3456"/>
              </w:tabs>
              <w:jc w:val="center"/>
              <w:rPr>
                <w:rFonts w:ascii="Montserrat Light" w:hAnsi="Montserrat Light"/>
                <w:lang w:val="it-IT"/>
              </w:rPr>
            </w:pPr>
            <w:r w:rsidRPr="00A73BA5">
              <w:rPr>
                <w:rFonts w:ascii="Montserrat Light" w:hAnsi="Montserrat Light"/>
                <w:lang w:val="it-IT"/>
              </w:rPr>
              <w:t>10.645,13</w:t>
            </w:r>
          </w:p>
        </w:tc>
      </w:tr>
    </w:tbl>
    <w:p w14:paraId="70498CF0" w14:textId="77777777" w:rsidR="001E27CB" w:rsidRPr="00A73BA5" w:rsidRDefault="001E27CB" w:rsidP="00A73BA5">
      <w:pPr>
        <w:tabs>
          <w:tab w:val="left" w:pos="3456"/>
        </w:tabs>
        <w:spacing w:line="240" w:lineRule="auto"/>
        <w:ind w:left="-284"/>
        <w:rPr>
          <w:rFonts w:ascii="Montserrat Light" w:hAnsi="Montserrat Light"/>
          <w:lang w:val="it-IT"/>
        </w:rPr>
      </w:pPr>
    </w:p>
    <w:p w14:paraId="4869D58B" w14:textId="77777777" w:rsidR="00E42F29" w:rsidRPr="00A73BA5" w:rsidRDefault="00E42F29" w:rsidP="00A73BA5">
      <w:pPr>
        <w:tabs>
          <w:tab w:val="left" w:pos="3456"/>
        </w:tabs>
        <w:spacing w:line="240" w:lineRule="auto"/>
        <w:ind w:left="-284"/>
        <w:rPr>
          <w:rFonts w:ascii="Montserrat Light" w:hAnsi="Montserrat Light"/>
          <w:lang w:val="it-IT"/>
        </w:rPr>
      </w:pPr>
    </w:p>
    <w:p w14:paraId="26662638" w14:textId="77777777" w:rsidR="001E27CB" w:rsidRPr="00A73BA5" w:rsidRDefault="001E27CB" w:rsidP="00A73BA5">
      <w:pPr>
        <w:tabs>
          <w:tab w:val="left" w:pos="3456"/>
        </w:tabs>
        <w:spacing w:line="240" w:lineRule="auto"/>
        <w:ind w:left="-284"/>
        <w:rPr>
          <w:rFonts w:ascii="Montserrat Light" w:hAnsi="Montserrat Light"/>
          <w:lang w:val="it-IT"/>
        </w:rPr>
      </w:pPr>
    </w:p>
    <w:p w14:paraId="2109EB8D" w14:textId="77777777" w:rsidR="00A84B8C" w:rsidRPr="00A73BA5" w:rsidRDefault="00A84B8C" w:rsidP="00A73BA5">
      <w:pPr>
        <w:autoSpaceDE w:val="0"/>
        <w:autoSpaceDN w:val="0"/>
        <w:adjustRightInd w:val="0"/>
        <w:spacing w:line="240" w:lineRule="auto"/>
        <w:ind w:left="-284" w:firstLine="708"/>
        <w:rPr>
          <w:rFonts w:ascii="Montserrat Light" w:hAnsi="Montserrat Light"/>
          <w:b/>
          <w:bCs/>
          <w:noProof/>
          <w:lang w:val="ro-RO" w:eastAsia="ro-RO"/>
        </w:rPr>
      </w:pPr>
      <w:r w:rsidRPr="00A73BA5">
        <w:rPr>
          <w:rFonts w:ascii="Montserrat Light" w:hAnsi="Montserrat Light"/>
          <w:b/>
          <w:bCs/>
          <w:noProof/>
          <w:lang w:val="ro-RO" w:eastAsia="ro-RO"/>
        </w:rPr>
        <w:t xml:space="preserve">        </w:t>
      </w:r>
      <w:r w:rsidRPr="00A73BA5">
        <w:rPr>
          <w:rFonts w:ascii="Montserrat Light" w:hAnsi="Montserrat Light"/>
          <w:b/>
          <w:bCs/>
          <w:noProof/>
          <w:lang w:val="ro-RO" w:eastAsia="ro-RO"/>
        </w:rPr>
        <w:tab/>
      </w:r>
      <w:r w:rsidRPr="00A73BA5">
        <w:rPr>
          <w:rFonts w:ascii="Montserrat Light" w:hAnsi="Montserrat Light"/>
          <w:b/>
          <w:bCs/>
          <w:noProof/>
          <w:lang w:val="ro-RO" w:eastAsia="ro-RO"/>
        </w:rPr>
        <w:tab/>
      </w:r>
      <w:r w:rsidRPr="00A73BA5">
        <w:rPr>
          <w:rFonts w:ascii="Montserrat Light" w:hAnsi="Montserrat Light"/>
          <w:b/>
          <w:bCs/>
          <w:noProof/>
          <w:lang w:val="ro-RO" w:eastAsia="ro-RO"/>
        </w:rPr>
        <w:tab/>
      </w:r>
      <w:r w:rsidRPr="00A73BA5">
        <w:rPr>
          <w:rFonts w:ascii="Montserrat Light" w:hAnsi="Montserrat Light"/>
          <w:b/>
          <w:bCs/>
          <w:noProof/>
          <w:lang w:val="ro-RO" w:eastAsia="ro-RO"/>
        </w:rPr>
        <w:tab/>
      </w:r>
      <w:r w:rsidRPr="00A73BA5">
        <w:rPr>
          <w:rFonts w:ascii="Montserrat Light" w:hAnsi="Montserrat Light"/>
          <w:b/>
          <w:bCs/>
          <w:noProof/>
          <w:lang w:val="ro-RO" w:eastAsia="ro-RO"/>
        </w:rPr>
        <w:tab/>
      </w:r>
      <w:r w:rsidRPr="00A73BA5">
        <w:rPr>
          <w:rFonts w:ascii="Montserrat Light" w:hAnsi="Montserrat Light"/>
          <w:b/>
          <w:bCs/>
          <w:noProof/>
          <w:lang w:val="ro-RO" w:eastAsia="ro-RO"/>
        </w:rPr>
        <w:tab/>
        <w:t xml:space="preserve">      Contrasemnează:</w:t>
      </w:r>
    </w:p>
    <w:p w14:paraId="149E3F8A" w14:textId="77777777" w:rsidR="00A84B8C" w:rsidRPr="00A73BA5" w:rsidRDefault="00A84B8C" w:rsidP="00A73BA5">
      <w:pPr>
        <w:autoSpaceDE w:val="0"/>
        <w:autoSpaceDN w:val="0"/>
        <w:adjustRightInd w:val="0"/>
        <w:spacing w:line="240" w:lineRule="auto"/>
        <w:ind w:left="-284"/>
        <w:rPr>
          <w:rFonts w:ascii="Montserrat Light" w:hAnsi="Montserrat Light"/>
          <w:b/>
          <w:bCs/>
          <w:noProof/>
          <w:lang w:val="ro-RO" w:eastAsia="ro-RO"/>
        </w:rPr>
      </w:pPr>
      <w:r w:rsidRPr="00A73BA5">
        <w:rPr>
          <w:rFonts w:ascii="Montserrat Light" w:hAnsi="Montserrat Light"/>
          <w:b/>
          <w:bCs/>
          <w:noProof/>
          <w:lang w:val="ro-RO" w:eastAsia="ro-RO"/>
        </w:rPr>
        <w:t xml:space="preserve">                        PREŞEDINTE,</w:t>
      </w:r>
      <w:r w:rsidRPr="00A73BA5">
        <w:rPr>
          <w:rFonts w:ascii="Montserrat Light" w:hAnsi="Montserrat Light"/>
          <w:b/>
          <w:bCs/>
          <w:noProof/>
          <w:lang w:val="ro-RO" w:eastAsia="ro-RO"/>
        </w:rPr>
        <w:tab/>
      </w:r>
      <w:r w:rsidRPr="00A73BA5">
        <w:rPr>
          <w:rFonts w:ascii="Montserrat Light" w:hAnsi="Montserrat Light"/>
          <w:b/>
          <w:bCs/>
          <w:noProof/>
          <w:lang w:val="ro-RO" w:eastAsia="ro-RO"/>
        </w:rPr>
        <w:tab/>
      </w:r>
      <w:r w:rsidRPr="00A73BA5">
        <w:rPr>
          <w:rFonts w:ascii="Montserrat Light" w:hAnsi="Montserrat Light"/>
          <w:b/>
          <w:bCs/>
          <w:noProof/>
          <w:lang w:val="ro-RO" w:eastAsia="ro-RO"/>
        </w:rPr>
        <w:tab/>
        <w:t xml:space="preserve"> SECRETAR GENERAL AL JUDEŢULUI,</w:t>
      </w:r>
    </w:p>
    <w:p w14:paraId="15F85745" w14:textId="77777777" w:rsidR="00A84B8C" w:rsidRPr="00A73BA5" w:rsidRDefault="00A84B8C" w:rsidP="00A73BA5">
      <w:pPr>
        <w:autoSpaceDE w:val="0"/>
        <w:autoSpaceDN w:val="0"/>
        <w:adjustRightInd w:val="0"/>
        <w:spacing w:line="240" w:lineRule="auto"/>
        <w:ind w:left="-284"/>
        <w:rPr>
          <w:rFonts w:ascii="Montserrat Light" w:hAnsi="Montserrat Light"/>
          <w:noProof/>
          <w:lang w:val="ro-RO" w:eastAsia="ro-RO"/>
        </w:rPr>
      </w:pPr>
      <w:r w:rsidRPr="00A73BA5">
        <w:rPr>
          <w:rFonts w:ascii="Montserrat Light" w:hAnsi="Montserrat Light"/>
          <w:b/>
          <w:bCs/>
          <w:noProof/>
          <w:lang w:val="ro-RO" w:eastAsia="ro-RO"/>
        </w:rPr>
        <w:t xml:space="preserve">   </w:t>
      </w:r>
      <w:r w:rsidRPr="00A73BA5">
        <w:rPr>
          <w:rFonts w:ascii="Montserrat Light" w:hAnsi="Montserrat Light"/>
          <w:b/>
          <w:bCs/>
          <w:noProof/>
          <w:lang w:val="ro-RO" w:eastAsia="ro-RO"/>
        </w:rPr>
        <w:tab/>
        <w:t xml:space="preserve">                        </w:t>
      </w:r>
      <w:r w:rsidRPr="00A73BA5">
        <w:rPr>
          <w:rFonts w:ascii="Montserrat Light" w:hAnsi="Montserrat Light"/>
          <w:noProof/>
          <w:lang w:val="ro-RO" w:eastAsia="ro-RO"/>
        </w:rPr>
        <w:t>Alin Tişe                                                          Simona Gaci</w:t>
      </w:r>
    </w:p>
    <w:p w14:paraId="7C248B88" w14:textId="77777777" w:rsidR="00A84B8C" w:rsidRPr="00A73BA5" w:rsidRDefault="00A84B8C" w:rsidP="00A73BA5">
      <w:pPr>
        <w:tabs>
          <w:tab w:val="left" w:pos="3456"/>
        </w:tabs>
        <w:spacing w:line="240" w:lineRule="auto"/>
        <w:ind w:left="-284"/>
        <w:rPr>
          <w:rFonts w:ascii="Montserrat Light" w:hAnsi="Montserrat Light"/>
          <w:lang w:val="it-IT"/>
        </w:rPr>
      </w:pPr>
    </w:p>
    <w:p w14:paraId="5F4A9622" w14:textId="77777777" w:rsidR="00A84B8C" w:rsidRPr="00A73BA5" w:rsidRDefault="00A84B8C" w:rsidP="00A73BA5">
      <w:pPr>
        <w:tabs>
          <w:tab w:val="left" w:pos="3456"/>
        </w:tabs>
        <w:spacing w:line="240" w:lineRule="auto"/>
        <w:ind w:left="-284"/>
        <w:rPr>
          <w:rFonts w:ascii="Montserrat Light" w:hAnsi="Montserrat Light"/>
          <w:lang w:val="it-IT"/>
        </w:rPr>
      </w:pPr>
    </w:p>
    <w:p w14:paraId="679650AD" w14:textId="3D11EB0D" w:rsidR="00A84B8C" w:rsidRDefault="00D8500A" w:rsidP="00D8500A">
      <w:pPr>
        <w:tabs>
          <w:tab w:val="left" w:pos="3456"/>
        </w:tabs>
        <w:spacing w:line="240" w:lineRule="auto"/>
        <w:ind w:left="-284"/>
        <w:rPr>
          <w:rFonts w:ascii="Montserrat Light" w:hAnsi="Montserrat Light"/>
          <w:lang w:val="it-IT"/>
        </w:rPr>
      </w:pPr>
      <w:r>
        <w:rPr>
          <w:rFonts w:ascii="Montserrat Light" w:hAnsi="Montserrat Light"/>
          <w:lang w:val="it-IT"/>
        </w:rPr>
        <w:tab/>
      </w:r>
    </w:p>
    <w:p w14:paraId="24C56034" w14:textId="77777777" w:rsidR="00D8500A" w:rsidRDefault="00D8500A" w:rsidP="00D8500A">
      <w:pPr>
        <w:tabs>
          <w:tab w:val="left" w:pos="3456"/>
        </w:tabs>
        <w:spacing w:line="240" w:lineRule="auto"/>
        <w:ind w:left="-284"/>
        <w:rPr>
          <w:rFonts w:ascii="Montserrat Light" w:hAnsi="Montserrat Light"/>
          <w:lang w:val="it-IT"/>
        </w:rPr>
      </w:pPr>
    </w:p>
    <w:p w14:paraId="33300CC9" w14:textId="77777777" w:rsidR="00D8500A" w:rsidRDefault="00D8500A" w:rsidP="00D8500A">
      <w:pPr>
        <w:tabs>
          <w:tab w:val="left" w:pos="3456"/>
        </w:tabs>
        <w:spacing w:line="240" w:lineRule="auto"/>
        <w:ind w:left="-284"/>
        <w:rPr>
          <w:rFonts w:ascii="Montserrat Light" w:hAnsi="Montserrat Light"/>
          <w:lang w:val="it-IT"/>
        </w:rPr>
      </w:pPr>
    </w:p>
    <w:p w14:paraId="78ED050E" w14:textId="77777777" w:rsidR="00D8500A" w:rsidRDefault="00D8500A" w:rsidP="00D8500A">
      <w:pPr>
        <w:tabs>
          <w:tab w:val="left" w:pos="3456"/>
        </w:tabs>
        <w:spacing w:line="240" w:lineRule="auto"/>
        <w:ind w:left="-284"/>
        <w:rPr>
          <w:rFonts w:ascii="Montserrat Light" w:hAnsi="Montserrat Light"/>
          <w:lang w:val="it-IT"/>
        </w:rPr>
      </w:pPr>
    </w:p>
    <w:p w14:paraId="567E715A" w14:textId="77777777" w:rsidR="00D8500A" w:rsidRDefault="00D8500A" w:rsidP="00D8500A">
      <w:pPr>
        <w:tabs>
          <w:tab w:val="left" w:pos="3456"/>
        </w:tabs>
        <w:spacing w:line="240" w:lineRule="auto"/>
        <w:ind w:left="-284"/>
        <w:rPr>
          <w:rFonts w:ascii="Montserrat Light" w:hAnsi="Montserrat Light"/>
          <w:lang w:val="it-IT"/>
        </w:rPr>
      </w:pPr>
    </w:p>
    <w:p w14:paraId="7282BE64" w14:textId="77777777" w:rsidR="00D8500A" w:rsidRPr="00A73BA5" w:rsidRDefault="00D8500A" w:rsidP="00D8500A">
      <w:pPr>
        <w:tabs>
          <w:tab w:val="left" w:pos="3456"/>
        </w:tabs>
        <w:spacing w:line="240" w:lineRule="auto"/>
        <w:ind w:left="-284"/>
        <w:rPr>
          <w:rFonts w:ascii="Montserrat Light" w:hAnsi="Montserrat Light"/>
          <w:lang w:val="it-IT"/>
        </w:rPr>
      </w:pPr>
    </w:p>
    <w:p w14:paraId="3BA40259" w14:textId="77777777" w:rsidR="00A84B8C" w:rsidRPr="00A73BA5" w:rsidRDefault="00A84B8C" w:rsidP="00A73BA5">
      <w:pPr>
        <w:tabs>
          <w:tab w:val="left" w:pos="3456"/>
        </w:tabs>
        <w:spacing w:line="240" w:lineRule="auto"/>
        <w:ind w:left="-284"/>
        <w:rPr>
          <w:rFonts w:ascii="Montserrat Light" w:hAnsi="Montserrat Light"/>
          <w:lang w:val="it-IT"/>
        </w:rPr>
      </w:pPr>
    </w:p>
    <w:p w14:paraId="3A759402" w14:textId="77777777" w:rsidR="00A84B8C" w:rsidRPr="00A73BA5" w:rsidRDefault="00A84B8C" w:rsidP="00A73BA5">
      <w:pPr>
        <w:tabs>
          <w:tab w:val="left" w:pos="3456"/>
        </w:tabs>
        <w:spacing w:line="240" w:lineRule="auto"/>
        <w:ind w:left="-284"/>
        <w:rPr>
          <w:rFonts w:ascii="Montserrat Light" w:hAnsi="Montserrat Light"/>
          <w:lang w:val="it-IT"/>
        </w:rPr>
      </w:pPr>
    </w:p>
    <w:p w14:paraId="0332D966" w14:textId="77777777" w:rsidR="001E27CB" w:rsidRPr="00A73BA5" w:rsidRDefault="001E27CB" w:rsidP="00A73BA5">
      <w:pPr>
        <w:tabs>
          <w:tab w:val="left" w:pos="3456"/>
        </w:tabs>
        <w:spacing w:line="240" w:lineRule="auto"/>
        <w:ind w:left="-284"/>
        <w:rPr>
          <w:rFonts w:ascii="Montserrat Light" w:hAnsi="Montserrat Light"/>
          <w:lang w:val="it-IT"/>
        </w:rPr>
      </w:pPr>
    </w:p>
    <w:p w14:paraId="1D63E670" w14:textId="61C020BF" w:rsidR="009E2737" w:rsidRPr="00A73BA5" w:rsidRDefault="009E2737" w:rsidP="00A73BA5">
      <w:pPr>
        <w:tabs>
          <w:tab w:val="left" w:pos="3456"/>
        </w:tabs>
        <w:spacing w:line="240" w:lineRule="auto"/>
        <w:ind w:left="-567"/>
        <w:rPr>
          <w:rFonts w:ascii="Montserrat Light" w:hAnsi="Montserrat Light"/>
          <w:lang w:val="ro-RO"/>
        </w:rPr>
      </w:pPr>
      <w:bookmarkStart w:id="11" w:name="_Hlk104296336"/>
      <w:r w:rsidRPr="00A73BA5">
        <w:rPr>
          <w:rFonts w:ascii="Montserrat Light" w:hAnsi="Montserrat Light"/>
          <w:lang w:val="ro-RO"/>
        </w:rPr>
        <w:lastRenderedPageBreak/>
        <w:t>Nr. 22498 / 29.05.2023</w:t>
      </w:r>
    </w:p>
    <w:p w14:paraId="1C8C2A89" w14:textId="77777777" w:rsidR="009E2737" w:rsidRPr="00A73BA5" w:rsidRDefault="009E2737" w:rsidP="00A73BA5">
      <w:pPr>
        <w:tabs>
          <w:tab w:val="left" w:pos="3456"/>
        </w:tabs>
        <w:spacing w:line="240" w:lineRule="auto"/>
        <w:jc w:val="center"/>
        <w:rPr>
          <w:rFonts w:ascii="Montserrat Light" w:hAnsi="Montserrat Light"/>
          <w:b/>
          <w:bCs/>
          <w:iCs/>
          <w:lang w:val="ro-RO"/>
        </w:rPr>
      </w:pPr>
    </w:p>
    <w:p w14:paraId="48488710" w14:textId="77777777" w:rsidR="009E2737" w:rsidRPr="00A73BA5" w:rsidRDefault="009E2737" w:rsidP="00A73BA5">
      <w:pPr>
        <w:tabs>
          <w:tab w:val="left" w:pos="3456"/>
        </w:tabs>
        <w:spacing w:line="240" w:lineRule="auto"/>
        <w:jc w:val="center"/>
        <w:rPr>
          <w:rFonts w:ascii="Montserrat Light" w:hAnsi="Montserrat Light"/>
          <w:b/>
          <w:bCs/>
          <w:iCs/>
          <w:lang w:val="ro-RO"/>
        </w:rPr>
      </w:pPr>
      <w:r w:rsidRPr="00A73BA5">
        <w:rPr>
          <w:rFonts w:ascii="Montserrat Light" w:hAnsi="Montserrat Light"/>
          <w:b/>
          <w:bCs/>
          <w:iCs/>
          <w:lang w:val="ro-RO"/>
        </w:rPr>
        <w:t>RAPORT DE SPECIALITATE</w:t>
      </w:r>
    </w:p>
    <w:p w14:paraId="21723A9E" w14:textId="77777777" w:rsidR="009E2737" w:rsidRPr="00A73BA5" w:rsidRDefault="009E2737" w:rsidP="00A73BA5">
      <w:pPr>
        <w:tabs>
          <w:tab w:val="left" w:pos="3456"/>
        </w:tabs>
        <w:spacing w:line="240" w:lineRule="auto"/>
        <w:rPr>
          <w:rFonts w:ascii="Montserrat Light" w:hAnsi="Montserrat Light"/>
          <w:lang w:val="ro-RO"/>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418"/>
        <w:gridCol w:w="1756"/>
        <w:gridCol w:w="1444"/>
      </w:tblGrid>
      <w:tr w:rsidR="009E2737" w:rsidRPr="00A73BA5" w14:paraId="61951D78" w14:textId="77777777" w:rsidTr="009E2737">
        <w:trPr>
          <w:trHeight w:val="278"/>
        </w:trPr>
        <w:tc>
          <w:tcPr>
            <w:tcW w:w="4235" w:type="dxa"/>
          </w:tcPr>
          <w:p w14:paraId="363F9604" w14:textId="77777777" w:rsidR="009E2737" w:rsidRPr="00A73BA5" w:rsidRDefault="009E2737" w:rsidP="00A73BA5">
            <w:pPr>
              <w:tabs>
                <w:tab w:val="left" w:pos="3456"/>
              </w:tabs>
              <w:spacing w:line="240" w:lineRule="auto"/>
              <w:jc w:val="both"/>
              <w:rPr>
                <w:rFonts w:ascii="Montserrat Light" w:hAnsi="Montserrat Light"/>
                <w:b/>
                <w:bCs/>
                <w:iCs/>
                <w:lang w:val="ro-RO"/>
              </w:rPr>
            </w:pPr>
            <w:r w:rsidRPr="00A73BA5">
              <w:rPr>
                <w:rFonts w:ascii="Montserrat Light" w:hAnsi="Montserrat Light"/>
                <w:b/>
                <w:bCs/>
                <w:iCs/>
                <w:lang w:val="ro-RO"/>
              </w:rPr>
              <w:t>Titlul proiectului de hotărâre</w:t>
            </w:r>
          </w:p>
        </w:tc>
        <w:tc>
          <w:tcPr>
            <w:tcW w:w="5404" w:type="dxa"/>
            <w:gridSpan w:val="3"/>
          </w:tcPr>
          <w:p w14:paraId="406AF065" w14:textId="241E135D" w:rsidR="009E2737" w:rsidRPr="00A73BA5" w:rsidRDefault="009E2737" w:rsidP="00A73BA5">
            <w:pPr>
              <w:tabs>
                <w:tab w:val="left" w:pos="3456"/>
              </w:tabs>
              <w:spacing w:line="240" w:lineRule="auto"/>
              <w:jc w:val="both"/>
              <w:rPr>
                <w:rFonts w:ascii="Montserrat Light" w:hAnsi="Montserrat Light"/>
                <w:lang w:val="ro-RO"/>
              </w:rPr>
            </w:pPr>
            <w:r w:rsidRPr="00A73BA5">
              <w:rPr>
                <w:rFonts w:ascii="Montserrat Light" w:hAnsi="Montserrat Light"/>
                <w:b/>
                <w:bCs/>
                <w:color w:val="000000" w:themeColor="text1"/>
                <w:lang w:val="ro-RO"/>
              </w:rPr>
              <w:t>Proiect de hotărâre privind trecerea din domeniul public în domeniul privat al Județului Cluj, a unor construcții aflate în administrarea Spitalului Clinic de Pneumoftiziologie Leon Daniello Cluj</w:t>
            </w:r>
          </w:p>
        </w:tc>
      </w:tr>
      <w:tr w:rsidR="009E2737" w:rsidRPr="00A73BA5" w14:paraId="460E6180" w14:textId="77777777" w:rsidTr="009E2737">
        <w:tc>
          <w:tcPr>
            <w:tcW w:w="4235" w:type="dxa"/>
          </w:tcPr>
          <w:p w14:paraId="30986913" w14:textId="77777777" w:rsidR="009E2737" w:rsidRPr="00A73BA5" w:rsidRDefault="009E2737" w:rsidP="00A73BA5">
            <w:pPr>
              <w:tabs>
                <w:tab w:val="left" w:pos="3456"/>
              </w:tabs>
              <w:spacing w:line="240" w:lineRule="auto"/>
              <w:jc w:val="both"/>
              <w:rPr>
                <w:rFonts w:ascii="Montserrat Light" w:hAnsi="Montserrat Light"/>
                <w:b/>
                <w:bCs/>
                <w:iCs/>
                <w:lang w:val="ro-RO"/>
              </w:rPr>
            </w:pPr>
            <w:r w:rsidRPr="00A73BA5">
              <w:rPr>
                <w:rFonts w:ascii="Montserrat Light" w:hAnsi="Montserrat Light"/>
                <w:b/>
                <w:bCs/>
                <w:iCs/>
                <w:lang w:val="ro-RO"/>
              </w:rPr>
              <w:t>Compartiment de resort:</w:t>
            </w:r>
          </w:p>
        </w:tc>
        <w:tc>
          <w:tcPr>
            <w:tcW w:w="5404" w:type="dxa"/>
            <w:gridSpan w:val="3"/>
          </w:tcPr>
          <w:p w14:paraId="6203C7A1" w14:textId="77777777" w:rsidR="009E2737" w:rsidRPr="00A73BA5" w:rsidRDefault="009E2737" w:rsidP="00A73BA5">
            <w:pPr>
              <w:tabs>
                <w:tab w:val="left" w:pos="3456"/>
              </w:tabs>
              <w:spacing w:line="240" w:lineRule="auto"/>
              <w:jc w:val="both"/>
              <w:rPr>
                <w:rFonts w:ascii="Montserrat Light" w:eastAsia="Calibri" w:hAnsi="Montserrat Light"/>
                <w:iCs/>
                <w:noProof/>
                <w:lang w:val="ro-RO"/>
              </w:rPr>
            </w:pPr>
            <w:r w:rsidRPr="00A73BA5">
              <w:rPr>
                <w:rFonts w:ascii="Montserrat Light" w:eastAsia="Calibri" w:hAnsi="Montserrat Light"/>
                <w:iCs/>
                <w:noProof/>
                <w:lang w:val="ro-RO"/>
              </w:rPr>
              <w:t>DIRECȚIA DEZVOLTARE ȘI INVESTIȚII</w:t>
            </w:r>
          </w:p>
        </w:tc>
      </w:tr>
      <w:tr w:rsidR="009E2737" w:rsidRPr="00A73BA5" w14:paraId="354F86B8" w14:textId="77777777" w:rsidTr="009E2737">
        <w:tc>
          <w:tcPr>
            <w:tcW w:w="9639" w:type="dxa"/>
            <w:gridSpan w:val="4"/>
          </w:tcPr>
          <w:p w14:paraId="30BF4890" w14:textId="77777777" w:rsidR="009E2737" w:rsidRPr="00A73BA5" w:rsidRDefault="009E2737" w:rsidP="00A73BA5">
            <w:pPr>
              <w:tabs>
                <w:tab w:val="left" w:pos="3456"/>
              </w:tabs>
              <w:spacing w:line="240" w:lineRule="auto"/>
              <w:jc w:val="both"/>
              <w:rPr>
                <w:rFonts w:ascii="Montserrat Light" w:hAnsi="Montserrat Light"/>
                <w:b/>
                <w:bCs/>
                <w:iCs/>
                <w:lang w:val="ro-RO"/>
              </w:rPr>
            </w:pPr>
            <w:r w:rsidRPr="00A73BA5">
              <w:rPr>
                <w:rFonts w:ascii="Montserrat Light" w:hAnsi="Montserrat Light"/>
                <w:b/>
                <w:bCs/>
                <w:iCs/>
                <w:lang w:val="ro-RO"/>
              </w:rPr>
              <w:t xml:space="preserve">Secțiunea 1 – Documentare și analiză: </w:t>
            </w:r>
          </w:p>
        </w:tc>
      </w:tr>
      <w:tr w:rsidR="009E2737" w:rsidRPr="00A73BA5" w14:paraId="17E64E31" w14:textId="77777777" w:rsidTr="009E2737">
        <w:tc>
          <w:tcPr>
            <w:tcW w:w="9639" w:type="dxa"/>
            <w:gridSpan w:val="4"/>
          </w:tcPr>
          <w:p w14:paraId="46F0027B" w14:textId="77777777" w:rsidR="009E2737" w:rsidRPr="00A73BA5" w:rsidRDefault="009E2737" w:rsidP="00A73BA5">
            <w:pPr>
              <w:tabs>
                <w:tab w:val="left" w:pos="3456"/>
              </w:tabs>
              <w:spacing w:line="240" w:lineRule="auto"/>
              <w:jc w:val="both"/>
              <w:rPr>
                <w:rFonts w:ascii="Montserrat Light" w:hAnsi="Montserrat Light"/>
                <w:lang w:val="ro-RO"/>
              </w:rPr>
            </w:pPr>
            <w:r w:rsidRPr="00A73BA5">
              <w:rPr>
                <w:rFonts w:ascii="Montserrat Light" w:hAnsi="Montserrat Light"/>
                <w:lang w:val="ro-RO"/>
              </w:rPr>
              <w:t>Temeiurile legale invocate în susținerea proiectului de hotărâre analizat:</w:t>
            </w:r>
          </w:p>
          <w:p w14:paraId="009C0706" w14:textId="77777777" w:rsidR="009E2737" w:rsidRPr="00A73BA5" w:rsidRDefault="009E2737" w:rsidP="00A73BA5">
            <w:pPr>
              <w:pStyle w:val="Listparagraf"/>
              <w:numPr>
                <w:ilvl w:val="0"/>
                <w:numId w:val="12"/>
              </w:numPr>
              <w:tabs>
                <w:tab w:val="left" w:pos="3456"/>
              </w:tabs>
              <w:spacing w:after="0" w:line="240" w:lineRule="auto"/>
              <w:jc w:val="both"/>
              <w:rPr>
                <w:rFonts w:ascii="Montserrat Light" w:hAnsi="Montserrat Light"/>
                <w:lang w:val="ro-RO"/>
              </w:rPr>
            </w:pPr>
            <w:r w:rsidRPr="00A73BA5">
              <w:rPr>
                <w:rFonts w:ascii="Montserrat Light" w:hAnsi="Montserrat Light"/>
                <w:lang w:val="ro-RO"/>
              </w:rPr>
              <w:t xml:space="preserve">art. 173 alin. (1) </w:t>
            </w:r>
            <w:r w:rsidRPr="00A73BA5">
              <w:rPr>
                <w:rFonts w:ascii="Montserrat Light" w:hAnsi="Montserrat Light"/>
                <w:i/>
                <w:iCs/>
                <w:lang w:val="ro-RO"/>
              </w:rPr>
              <w:t xml:space="preserve">Consiliul judeţean îndeplineşte următoarele categorii principale de atribuţii: </w:t>
            </w:r>
            <w:r w:rsidRPr="00A73BA5">
              <w:rPr>
                <w:rFonts w:ascii="Montserrat Light" w:hAnsi="Montserrat Light"/>
                <w:lang w:val="ro-RO"/>
              </w:rPr>
              <w:t xml:space="preserve">lit. b) </w:t>
            </w:r>
            <w:r w:rsidRPr="00A73BA5">
              <w:rPr>
                <w:rFonts w:ascii="Montserrat Light" w:hAnsi="Montserrat Light"/>
                <w:i/>
                <w:iCs/>
                <w:lang w:val="ro-RO"/>
              </w:rPr>
              <w:t xml:space="preserve">atribuţii privind dezvoltarea economico-socială a judeţului; </w:t>
            </w:r>
            <w:r w:rsidRPr="00A73BA5">
              <w:rPr>
                <w:rFonts w:ascii="Montserrat Light" w:hAnsi="Montserrat Light"/>
                <w:lang w:val="ro-RO"/>
              </w:rPr>
              <w:t xml:space="preserve">c) </w:t>
            </w:r>
            <w:r w:rsidRPr="00A73BA5">
              <w:rPr>
                <w:rFonts w:ascii="Montserrat Light" w:hAnsi="Montserrat Light"/>
                <w:i/>
                <w:iCs/>
                <w:lang w:val="ro-RO"/>
              </w:rPr>
              <w:t xml:space="preserve">atribuţii privind administrarea domeniului public şi privat al judeţului; </w:t>
            </w:r>
            <w:r w:rsidRPr="00A73BA5">
              <w:rPr>
                <w:rFonts w:ascii="Montserrat Light" w:hAnsi="Montserrat Light"/>
                <w:lang w:val="ro-RO"/>
              </w:rPr>
              <w:t>d)</w:t>
            </w:r>
            <w:r w:rsidRPr="00A73BA5">
              <w:rPr>
                <w:rFonts w:ascii="Montserrat Light" w:hAnsi="Montserrat Light"/>
                <w:i/>
                <w:iCs/>
                <w:lang w:val="ro-RO"/>
              </w:rPr>
              <w:t xml:space="preserve"> atribuţii privind gestionarea serviciilor publice de interes judeţean; </w:t>
            </w:r>
            <w:r w:rsidRPr="00A73BA5">
              <w:rPr>
                <w:rFonts w:ascii="Montserrat Light" w:hAnsi="Montserrat Light"/>
                <w:lang w:val="ro-RO"/>
              </w:rPr>
              <w:t xml:space="preserve">și f) </w:t>
            </w:r>
            <w:r w:rsidRPr="00A73BA5">
              <w:rPr>
                <w:rFonts w:ascii="Montserrat Light" w:hAnsi="Montserrat Light"/>
                <w:i/>
                <w:iCs/>
                <w:lang w:val="ro-RO"/>
              </w:rPr>
              <w:t xml:space="preserve">alte atribuţii prevăzute de lege </w:t>
            </w:r>
            <w:r w:rsidRPr="00A73BA5">
              <w:rPr>
                <w:rFonts w:ascii="Montserrat Light" w:hAnsi="Montserrat Light"/>
                <w:lang w:val="ro-RO"/>
              </w:rPr>
              <w:t xml:space="preserve">și alin. (3) </w:t>
            </w:r>
            <w:r w:rsidRPr="00A73BA5">
              <w:rPr>
                <w:rFonts w:ascii="Montserrat Light" w:hAnsi="Montserrat Light"/>
                <w:i/>
                <w:iCs/>
                <w:lang w:val="ro-RO"/>
              </w:rPr>
              <w:t>În exercitarea atribuţiilor prevăzute la alin. (1) lit. b), consiliul judeţean……</w:t>
            </w:r>
            <w:r w:rsidRPr="00A73BA5">
              <w:rPr>
                <w:rFonts w:ascii="Montserrat Light" w:hAnsi="Montserrat Light"/>
                <w:lang w:val="ro-RO"/>
              </w:rPr>
              <w:t xml:space="preserve">  lit. f) </w:t>
            </w:r>
            <w:r w:rsidRPr="00A73BA5">
              <w:rPr>
                <w:rFonts w:ascii="Montserrat Light" w:hAnsi="Montserrat Light"/>
                <w:i/>
                <w:iCs/>
                <w:lang w:val="ro-RO"/>
              </w:rPr>
              <w:t>aprobă documentaţiile tehnico-economice pentru lucrările de investiţii de interes judeţean, în limitele şi în condiţiile legii</w:t>
            </w:r>
            <w:r w:rsidRPr="00A73BA5">
              <w:rPr>
                <w:rFonts w:ascii="Montserrat Light" w:hAnsi="Montserrat Light"/>
                <w:lang w:val="ro-RO"/>
              </w:rPr>
              <w:t>, alin. (5) lit. c) din Ordonanța de urgență a Guvernului nr. 57/2019 privind Codul administrativ, cu modificările și completările ulterioare;</w:t>
            </w:r>
          </w:p>
          <w:p w14:paraId="5D86CFFF" w14:textId="07A8B9DE" w:rsidR="009E2737" w:rsidRPr="00A73BA5" w:rsidRDefault="009E2737" w:rsidP="00A73BA5">
            <w:pPr>
              <w:numPr>
                <w:ilvl w:val="0"/>
                <w:numId w:val="11"/>
              </w:numPr>
              <w:tabs>
                <w:tab w:val="left" w:pos="3456"/>
              </w:tabs>
              <w:spacing w:line="240" w:lineRule="auto"/>
              <w:jc w:val="both"/>
              <w:rPr>
                <w:rFonts w:ascii="Montserrat Light" w:hAnsi="Montserrat Light"/>
                <w:lang w:val="ro-RO"/>
              </w:rPr>
            </w:pPr>
            <w:r w:rsidRPr="00A73BA5">
              <w:rPr>
                <w:rFonts w:ascii="Montserrat Light" w:hAnsi="Montserrat Light"/>
                <w:lang w:val="ro-RO"/>
              </w:rPr>
              <w:t>art. 41, ale art. 42 și ale art. 44 - 45 din Legea privind finanţele publice locale nr. 273/2006, cu modificările şi completările ulterioare;</w:t>
            </w:r>
          </w:p>
        </w:tc>
      </w:tr>
      <w:tr w:rsidR="009E2737" w:rsidRPr="00A73BA5" w14:paraId="6CCBC006" w14:textId="77777777" w:rsidTr="009E2737">
        <w:tc>
          <w:tcPr>
            <w:tcW w:w="9639" w:type="dxa"/>
            <w:gridSpan w:val="4"/>
          </w:tcPr>
          <w:p w14:paraId="79527E7F" w14:textId="77777777" w:rsidR="009E2737" w:rsidRPr="00A73BA5" w:rsidRDefault="009E2737" w:rsidP="00A73BA5">
            <w:pPr>
              <w:tabs>
                <w:tab w:val="left" w:pos="3456"/>
              </w:tabs>
              <w:spacing w:line="240" w:lineRule="auto"/>
              <w:jc w:val="both"/>
              <w:rPr>
                <w:rFonts w:ascii="Montserrat Light" w:hAnsi="Montserrat Light"/>
                <w:b/>
                <w:bCs/>
                <w:iCs/>
                <w:lang w:val="ro-RO"/>
              </w:rPr>
            </w:pPr>
            <w:r w:rsidRPr="00A73BA5">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9E2737" w:rsidRPr="00A73BA5" w14:paraId="4E3368AD" w14:textId="77777777" w:rsidTr="009E2737">
        <w:tc>
          <w:tcPr>
            <w:tcW w:w="9639" w:type="dxa"/>
            <w:gridSpan w:val="4"/>
          </w:tcPr>
          <w:p w14:paraId="5F92A9FA" w14:textId="77777777" w:rsidR="009E2737" w:rsidRPr="00A73BA5" w:rsidRDefault="009E2737" w:rsidP="00A73BA5">
            <w:pPr>
              <w:spacing w:line="240" w:lineRule="auto"/>
              <w:jc w:val="both"/>
              <w:rPr>
                <w:rFonts w:ascii="Montserrat Light" w:hAnsi="Montserrat Light" w:cs="Times New Roman"/>
                <w:lang w:val="ro-RO"/>
              </w:rPr>
            </w:pPr>
            <w:r w:rsidRPr="00A73BA5">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01CA3E20" w14:textId="77777777" w:rsidR="009E2737" w:rsidRPr="00A73BA5" w:rsidRDefault="009E2737" w:rsidP="00A73BA5">
            <w:pPr>
              <w:spacing w:line="240" w:lineRule="auto"/>
              <w:jc w:val="both"/>
              <w:rPr>
                <w:rFonts w:ascii="Montserrat Light" w:hAnsi="Montserrat Light" w:cs="Times New Roman"/>
                <w:lang w:val="ro-RO"/>
              </w:rPr>
            </w:pPr>
          </w:p>
          <w:p w14:paraId="5F244471" w14:textId="4BE2E3E0" w:rsidR="009E2737" w:rsidRPr="00A73BA5" w:rsidRDefault="009E2737" w:rsidP="00A73BA5">
            <w:pPr>
              <w:spacing w:line="240" w:lineRule="auto"/>
              <w:jc w:val="both"/>
              <w:rPr>
                <w:rFonts w:ascii="Montserrat Light" w:hAnsi="Montserrat Light" w:cs="Times New Roman"/>
                <w:lang w:val="ro-RO"/>
              </w:rPr>
            </w:pPr>
            <w:r w:rsidRPr="00A73BA5">
              <w:rPr>
                <w:rFonts w:ascii="Montserrat Light" w:hAnsi="Montserrat Light" w:cs="Times New Roman"/>
                <w:lang w:val="ro-RO"/>
              </w:rPr>
              <w:t xml:space="preserve">Având în vedere faptul că Spitalul de Pneumoftiziologie ”Leon Daniello” a fost dat în folosință în anul 1897, ambulatoriul existent necesită realizarea lucrărilor de extindere, modernizare și dotare pentru a răspunde cât mai bine solicitărilor venite din partea pacienților. Astfel, s-a considerat necesară accesarea fondurilor oferite de Ministerul Investițiilor și Proiectelor Europene, Programul Sănătate 2021 - 2027 - Investiții în infrastructura publică a ambulatoriilor implicate în implementarea de programe de screening, Obiectivu de politică 4, Prioritatea 1: Creșterea calității serviciilor de asistență medicală primară, comunitară, a serviciilor oferite în regim ambulatoriu și îmbunătățirea și consolidarea serviciilor preventive. </w:t>
            </w:r>
          </w:p>
          <w:p w14:paraId="03C23D85" w14:textId="77777777" w:rsidR="009E2737" w:rsidRPr="00A73BA5" w:rsidRDefault="009E2737" w:rsidP="00A73BA5">
            <w:pPr>
              <w:spacing w:line="240" w:lineRule="auto"/>
              <w:jc w:val="both"/>
              <w:rPr>
                <w:rFonts w:ascii="Montserrat Light" w:hAnsi="Montserrat Light" w:cs="Times New Roman"/>
                <w:lang w:val="ro-RO"/>
              </w:rPr>
            </w:pPr>
          </w:p>
          <w:p w14:paraId="146F245A" w14:textId="0994BB23" w:rsidR="009E2737" w:rsidRPr="00A73BA5" w:rsidRDefault="009E2737" w:rsidP="00A73BA5">
            <w:pPr>
              <w:spacing w:line="240" w:lineRule="auto"/>
              <w:jc w:val="both"/>
              <w:rPr>
                <w:rFonts w:ascii="Montserrat Light" w:hAnsi="Montserrat Light" w:cs="Times New Roman"/>
                <w:lang w:val="ro-RO"/>
              </w:rPr>
            </w:pPr>
            <w:r w:rsidRPr="00A73BA5">
              <w:rPr>
                <w:rFonts w:ascii="Montserrat Light" w:hAnsi="Montserrat Light" w:cs="Times New Roman"/>
                <w:lang w:val="ro-RO"/>
              </w:rPr>
              <w:t xml:space="preserve">În acests sens a fost întocmit Studiul de fezabilitate pentru Extinderea, modernizarea și dotarea Ambulatoriului Spitalului Clinic de Pneoumoftiziologie ”Leon Daniello” Cluj Napoca. </w:t>
            </w:r>
          </w:p>
          <w:p w14:paraId="0AD4F89C" w14:textId="77777777" w:rsidR="009E2737" w:rsidRPr="00A73BA5" w:rsidRDefault="009E2737" w:rsidP="00A73BA5">
            <w:pPr>
              <w:spacing w:line="240" w:lineRule="auto"/>
              <w:jc w:val="both"/>
              <w:rPr>
                <w:rFonts w:ascii="Montserrat Light" w:hAnsi="Montserrat Light" w:cs="Times New Roman"/>
                <w:lang w:val="ro-RO"/>
              </w:rPr>
            </w:pPr>
          </w:p>
          <w:p w14:paraId="27523DD5" w14:textId="77777777" w:rsidR="009E2737" w:rsidRPr="00A73BA5" w:rsidRDefault="009E2737" w:rsidP="00A73BA5">
            <w:pPr>
              <w:spacing w:line="240" w:lineRule="auto"/>
              <w:jc w:val="both"/>
              <w:rPr>
                <w:rFonts w:ascii="Montserrat Light" w:hAnsi="Montserrat Light" w:cs="Times New Roman"/>
                <w:lang w:val="ro-RO"/>
              </w:rPr>
            </w:pPr>
            <w:r w:rsidRPr="00A73BA5">
              <w:rPr>
                <w:rFonts w:ascii="Montserrat Light" w:hAnsi="Montserrat Light" w:cs="Times New Roman"/>
                <w:lang w:val="ro-RO"/>
              </w:rPr>
              <w:t xml:space="preserve">Valoarea totală propusă a investiției </w:t>
            </w:r>
            <w:r w:rsidRPr="00A73BA5">
              <w:rPr>
                <w:rFonts w:ascii="Montserrat Light" w:hAnsi="Montserrat Light"/>
                <w:lang w:val="ro-RO"/>
              </w:rPr>
              <w:t>Extinderea, modernizarea și dotarea Ambulatoriului Spitalului Clinic de Pneumoftiziologie ”LEON DANIELLO” Cluj-Napoca</w:t>
            </w:r>
            <w:r w:rsidRPr="00A73BA5">
              <w:rPr>
                <w:rFonts w:ascii="Montserrat Light" w:hAnsi="Montserrat Light" w:cs="Times New Roman"/>
                <w:lang w:val="ro-RO"/>
              </w:rPr>
              <w:t xml:space="preserve">  rezultată urmare a elaborării devizului general, este în cuantum de 23.566.591,07 lei (TVA inclus) din care C+M  13.228.644,70 lei (TVA inclus). </w:t>
            </w:r>
          </w:p>
          <w:p w14:paraId="191AE0F5" w14:textId="77777777" w:rsidR="009E2737" w:rsidRPr="00A73BA5" w:rsidRDefault="009E2737" w:rsidP="00A73BA5">
            <w:pPr>
              <w:spacing w:line="240" w:lineRule="auto"/>
              <w:jc w:val="both"/>
              <w:rPr>
                <w:rFonts w:ascii="Montserrat Light" w:hAnsi="Montserrat Light" w:cs="Times New Roman"/>
                <w:b/>
                <w:bCs/>
                <w:lang w:val="ro-RO"/>
              </w:rPr>
            </w:pPr>
          </w:p>
          <w:p w14:paraId="55A35612" w14:textId="32557B15" w:rsidR="009E2737" w:rsidRPr="00A73BA5" w:rsidRDefault="009E2737" w:rsidP="00A73BA5">
            <w:pPr>
              <w:spacing w:line="240" w:lineRule="auto"/>
              <w:jc w:val="both"/>
              <w:rPr>
                <w:rFonts w:ascii="Montserrat Light" w:hAnsi="Montserrat Light"/>
                <w:b/>
                <w:bCs/>
                <w:lang w:val="ro-RO"/>
              </w:rPr>
            </w:pPr>
            <w:r w:rsidRPr="00A73BA5">
              <w:rPr>
                <w:rFonts w:ascii="Montserrat Light" w:hAnsi="Montserrat Light"/>
                <w:b/>
                <w:bCs/>
                <w:lang w:val="ro-RO"/>
              </w:rPr>
              <w:t>Conform Ghidului Solicitantului – Anexa 1 Criterii de evaluare și selecție, la subcriteriul 2.1 Maturitatea pregătirii proiectului, pentru existența SF / DALI se primesc 0 puncte</w:t>
            </w:r>
            <w:r w:rsidR="00E41118" w:rsidRPr="00A73BA5">
              <w:rPr>
                <w:rFonts w:ascii="Montserrat Light" w:hAnsi="Montserrat Light"/>
                <w:b/>
                <w:bCs/>
                <w:lang w:val="ro-RO"/>
              </w:rPr>
              <w:t xml:space="preserve"> și există riscul pierderii finanțării pentru punctaj mic,</w:t>
            </w:r>
            <w:r w:rsidRPr="00A73BA5">
              <w:rPr>
                <w:rFonts w:ascii="Montserrat Light" w:hAnsi="Montserrat Light"/>
                <w:b/>
                <w:bCs/>
                <w:lang w:val="ro-RO"/>
              </w:rPr>
              <w:t xml:space="preserve"> iar pentru existența Autorizației de construire se primesc 15 puncte. În acest sens, a fost depusă documentația pentru </w:t>
            </w:r>
            <w:r w:rsidRPr="00A73BA5">
              <w:rPr>
                <w:rFonts w:ascii="Montserrat Light" w:hAnsi="Montserrat Light"/>
                <w:b/>
                <w:bCs/>
                <w:lang w:val="ro-RO"/>
              </w:rPr>
              <w:lastRenderedPageBreak/>
              <w:t>obținerea autorizației, însă emitentul acesteia solicită acordul pentru demolarea clădirilor prevăzute în SF, acord care nu se poate da decât prin trecerea imobilelor din domeniul public în domeniul</w:t>
            </w:r>
            <w:r w:rsidR="00FE5074" w:rsidRPr="00A73BA5">
              <w:rPr>
                <w:rFonts w:ascii="Montserrat Light" w:hAnsi="Montserrat Light"/>
                <w:b/>
                <w:bCs/>
                <w:lang w:val="ro-RO"/>
              </w:rPr>
              <w:t xml:space="preserve"> </w:t>
            </w:r>
            <w:r w:rsidRPr="00A73BA5">
              <w:rPr>
                <w:rFonts w:ascii="Montserrat Light" w:hAnsi="Montserrat Light"/>
                <w:b/>
                <w:bCs/>
                <w:lang w:val="ro-RO"/>
              </w:rPr>
              <w:t>privat</w:t>
            </w:r>
            <w:r w:rsidR="00FE5074" w:rsidRPr="00A73BA5">
              <w:rPr>
                <w:rFonts w:ascii="Montserrat Light" w:hAnsi="Montserrat Light"/>
                <w:b/>
                <w:bCs/>
                <w:lang w:val="ro-RO"/>
              </w:rPr>
              <w:t>.</w:t>
            </w:r>
          </w:p>
          <w:p w14:paraId="3C627B9E" w14:textId="77777777" w:rsidR="00FE5074" w:rsidRPr="00A73BA5" w:rsidRDefault="00FE5074" w:rsidP="00A73BA5">
            <w:pPr>
              <w:spacing w:line="240" w:lineRule="auto"/>
              <w:jc w:val="both"/>
              <w:rPr>
                <w:rFonts w:ascii="Montserrat Light" w:hAnsi="Montserrat Light"/>
                <w:lang w:val="ro-RO"/>
              </w:rPr>
            </w:pPr>
          </w:p>
          <w:p w14:paraId="75977369" w14:textId="0E557CB6" w:rsidR="00FE5074" w:rsidRPr="00A73BA5" w:rsidRDefault="00FE5074" w:rsidP="00A73BA5">
            <w:pPr>
              <w:spacing w:line="240" w:lineRule="auto"/>
              <w:jc w:val="both"/>
              <w:rPr>
                <w:rFonts w:ascii="Montserrat Light" w:hAnsi="Montserrat Light"/>
                <w:lang w:val="ro-RO"/>
              </w:rPr>
            </w:pPr>
            <w:r w:rsidRPr="00A73BA5">
              <w:rPr>
                <w:rFonts w:ascii="Montserrat Light" w:hAnsi="Montserrat Light"/>
                <w:lang w:val="ro-RO"/>
              </w:rPr>
              <w:t>Dat fiind faptul că termenul limită de transmitere a proiectului, conform Ghidului Solicitantului este 30.05.2024, ora 12.00, dar, existând riscul blocării aplicației, se intenționează depunerea proiectului în data de 29.05.2024, se impune aprobarea hotărârii în regim de urgență.</w:t>
            </w:r>
          </w:p>
        </w:tc>
      </w:tr>
      <w:tr w:rsidR="009E2737" w:rsidRPr="00A73BA5" w14:paraId="2A2D99FA" w14:textId="77777777" w:rsidTr="009E2737">
        <w:tc>
          <w:tcPr>
            <w:tcW w:w="9639" w:type="dxa"/>
            <w:gridSpan w:val="4"/>
          </w:tcPr>
          <w:p w14:paraId="2543840C" w14:textId="77777777" w:rsidR="009E2737" w:rsidRPr="00A73BA5" w:rsidRDefault="009E2737" w:rsidP="00A73BA5">
            <w:pPr>
              <w:tabs>
                <w:tab w:val="left" w:pos="3456"/>
              </w:tabs>
              <w:spacing w:line="240" w:lineRule="auto"/>
              <w:jc w:val="both"/>
              <w:rPr>
                <w:rFonts w:ascii="Montserrat Light" w:hAnsi="Montserrat Light"/>
                <w:b/>
                <w:i/>
                <w:lang w:val="ro-RO"/>
              </w:rPr>
            </w:pPr>
            <w:r w:rsidRPr="00A73BA5">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9E2737" w:rsidRPr="00A73BA5" w14:paraId="553B91F1" w14:textId="77777777" w:rsidTr="009E2737">
        <w:tc>
          <w:tcPr>
            <w:tcW w:w="9639" w:type="dxa"/>
            <w:gridSpan w:val="4"/>
          </w:tcPr>
          <w:p w14:paraId="56A363E1" w14:textId="75F81E54" w:rsidR="009E2737" w:rsidRPr="00A73BA5" w:rsidRDefault="009E2737" w:rsidP="00A73BA5">
            <w:pPr>
              <w:tabs>
                <w:tab w:val="left" w:pos="3456"/>
              </w:tabs>
              <w:spacing w:line="240" w:lineRule="auto"/>
              <w:jc w:val="both"/>
              <w:rPr>
                <w:rFonts w:ascii="Montserrat Light" w:hAnsi="Montserrat Light"/>
                <w:lang w:val="ro-RO"/>
              </w:rPr>
            </w:pPr>
            <w:r w:rsidRPr="00A73BA5">
              <w:rPr>
                <w:rFonts w:ascii="Montserrat Light" w:hAnsi="Montserrat Light"/>
                <w:lang w:val="ro-RO"/>
              </w:rPr>
              <w:t>Hotărârea nu produce efecte financiare semnificative asupra bugetului Județului Cluj, asupra mediului concurențial şi domeniului ajutoarelor de stat sau asupra mediului.</w:t>
            </w:r>
          </w:p>
        </w:tc>
      </w:tr>
      <w:tr w:rsidR="009E2737" w:rsidRPr="00A73BA5" w14:paraId="5835C169" w14:textId="77777777" w:rsidTr="009E2737">
        <w:tc>
          <w:tcPr>
            <w:tcW w:w="9639" w:type="dxa"/>
            <w:gridSpan w:val="4"/>
          </w:tcPr>
          <w:p w14:paraId="695AB745" w14:textId="77777777" w:rsidR="009E2737" w:rsidRPr="00A73BA5" w:rsidRDefault="009E2737" w:rsidP="00A73BA5">
            <w:pPr>
              <w:tabs>
                <w:tab w:val="left" w:pos="3456"/>
              </w:tabs>
              <w:spacing w:line="240" w:lineRule="auto"/>
              <w:jc w:val="both"/>
              <w:rPr>
                <w:rFonts w:ascii="Montserrat Light" w:hAnsi="Montserrat Light"/>
                <w:i/>
                <w:lang w:val="ro-RO"/>
              </w:rPr>
            </w:pPr>
            <w:r w:rsidRPr="00A73BA5">
              <w:rPr>
                <w:rFonts w:ascii="Montserrat Light" w:hAnsi="Montserrat Light"/>
                <w:b/>
                <w:i/>
                <w:lang w:val="ro-RO"/>
              </w:rPr>
              <w:t xml:space="preserve">Secțiunea a 4-a - Concluzii/propuneri:  </w:t>
            </w:r>
          </w:p>
        </w:tc>
      </w:tr>
      <w:tr w:rsidR="009E2737" w:rsidRPr="00A73BA5" w14:paraId="22EB84A7" w14:textId="77777777" w:rsidTr="009E2737">
        <w:tc>
          <w:tcPr>
            <w:tcW w:w="9639" w:type="dxa"/>
            <w:gridSpan w:val="4"/>
          </w:tcPr>
          <w:p w14:paraId="2149AFD7" w14:textId="77777777" w:rsidR="009E2737" w:rsidRPr="00A73BA5" w:rsidRDefault="009E2737" w:rsidP="00A73BA5">
            <w:pPr>
              <w:tabs>
                <w:tab w:val="left" w:pos="3456"/>
              </w:tabs>
              <w:spacing w:line="240" w:lineRule="auto"/>
              <w:jc w:val="both"/>
              <w:rPr>
                <w:rFonts w:ascii="Montserrat Light" w:hAnsi="Montserrat Light"/>
                <w:iCs/>
                <w:lang w:val="ro-RO"/>
              </w:rPr>
            </w:pPr>
            <w:r w:rsidRPr="00A73BA5">
              <w:rPr>
                <w:rFonts w:ascii="Montserrat Light" w:hAnsi="Montserrat Light"/>
                <w:iCs/>
                <w:lang w:val="ro-RO"/>
              </w:rPr>
              <w:t xml:space="preserve">În urma analizării proiectului de hotărâre și a documentării efectuate, certificăm faptul că proiectul de hotărâre </w:t>
            </w:r>
            <w:r w:rsidRPr="00A73BA5">
              <w:rPr>
                <w:rFonts w:ascii="Montserrat Light" w:hAnsi="Montserrat Light"/>
                <w:b/>
                <w:bCs/>
                <w:iCs/>
                <w:lang w:val="ro-RO"/>
              </w:rPr>
              <w:t xml:space="preserve">îndeplinește </w:t>
            </w:r>
            <w:r w:rsidRPr="00A73BA5">
              <w:rPr>
                <w:rFonts w:ascii="Montserrat Light" w:hAnsi="Montserrat Light"/>
                <w:iCs/>
                <w:lang w:val="ro-RO"/>
              </w:rPr>
              <w:t>cerințele tehnice specificate la Secțiunea a 2-a.</w:t>
            </w:r>
          </w:p>
        </w:tc>
      </w:tr>
      <w:tr w:rsidR="009E2737" w:rsidRPr="00A73BA5" w14:paraId="68F6BC5E" w14:textId="77777777" w:rsidTr="009E2737">
        <w:trPr>
          <w:trHeight w:val="378"/>
        </w:trPr>
        <w:tc>
          <w:tcPr>
            <w:tcW w:w="4235" w:type="dxa"/>
          </w:tcPr>
          <w:p w14:paraId="404CC153" w14:textId="77777777" w:rsidR="009E2737" w:rsidRPr="00A73BA5" w:rsidRDefault="009E2737" w:rsidP="00A73BA5">
            <w:pPr>
              <w:tabs>
                <w:tab w:val="left" w:pos="3456"/>
              </w:tabs>
              <w:spacing w:line="240" w:lineRule="auto"/>
              <w:jc w:val="both"/>
              <w:rPr>
                <w:rFonts w:ascii="Montserrat Light" w:hAnsi="Montserrat Light"/>
                <w:b/>
                <w:bCs/>
                <w:iCs/>
                <w:lang w:val="ro-RO"/>
              </w:rPr>
            </w:pPr>
          </w:p>
        </w:tc>
        <w:tc>
          <w:tcPr>
            <w:tcW w:w="2512" w:type="dxa"/>
            <w:vAlign w:val="center"/>
          </w:tcPr>
          <w:p w14:paraId="5BA17201" w14:textId="77777777" w:rsidR="009E2737" w:rsidRPr="00A73BA5" w:rsidRDefault="009E2737" w:rsidP="00A73BA5">
            <w:pPr>
              <w:tabs>
                <w:tab w:val="left" w:pos="3456"/>
              </w:tabs>
              <w:spacing w:line="240" w:lineRule="auto"/>
              <w:jc w:val="center"/>
              <w:rPr>
                <w:rFonts w:ascii="Montserrat Light" w:hAnsi="Montserrat Light"/>
                <w:b/>
                <w:bCs/>
                <w:iCs/>
                <w:lang w:val="ro-RO"/>
              </w:rPr>
            </w:pPr>
            <w:r w:rsidRPr="00A73BA5">
              <w:rPr>
                <w:rFonts w:ascii="Montserrat Light" w:hAnsi="Montserrat Light"/>
                <w:b/>
                <w:bCs/>
                <w:iCs/>
                <w:lang w:val="ro-RO"/>
              </w:rPr>
              <w:t>Prenume și nume</w:t>
            </w:r>
          </w:p>
        </w:tc>
        <w:tc>
          <w:tcPr>
            <w:tcW w:w="1795" w:type="dxa"/>
            <w:vAlign w:val="center"/>
          </w:tcPr>
          <w:p w14:paraId="5B9F7CEF" w14:textId="77777777" w:rsidR="009E2737" w:rsidRPr="00A73BA5" w:rsidRDefault="009E2737" w:rsidP="00A73BA5">
            <w:pPr>
              <w:tabs>
                <w:tab w:val="left" w:pos="3456"/>
              </w:tabs>
              <w:spacing w:line="240" w:lineRule="auto"/>
              <w:jc w:val="center"/>
              <w:rPr>
                <w:rFonts w:ascii="Montserrat Light" w:hAnsi="Montserrat Light"/>
                <w:b/>
                <w:bCs/>
                <w:iCs/>
                <w:lang w:val="ro-RO"/>
              </w:rPr>
            </w:pPr>
            <w:r w:rsidRPr="00A73BA5">
              <w:rPr>
                <w:rFonts w:ascii="Montserrat Light" w:hAnsi="Montserrat Light"/>
                <w:b/>
                <w:bCs/>
                <w:iCs/>
                <w:lang w:val="ro-RO"/>
              </w:rPr>
              <w:t>Data</w:t>
            </w:r>
          </w:p>
        </w:tc>
        <w:tc>
          <w:tcPr>
            <w:tcW w:w="1097" w:type="dxa"/>
            <w:vAlign w:val="center"/>
          </w:tcPr>
          <w:p w14:paraId="1088BE3C" w14:textId="77777777" w:rsidR="009E2737" w:rsidRPr="00A73BA5" w:rsidRDefault="009E2737" w:rsidP="00A73BA5">
            <w:pPr>
              <w:tabs>
                <w:tab w:val="left" w:pos="3456"/>
              </w:tabs>
              <w:spacing w:line="240" w:lineRule="auto"/>
              <w:jc w:val="center"/>
              <w:rPr>
                <w:rFonts w:ascii="Montserrat Light" w:hAnsi="Montserrat Light"/>
                <w:b/>
                <w:bCs/>
                <w:iCs/>
                <w:lang w:val="ro-RO"/>
              </w:rPr>
            </w:pPr>
            <w:r w:rsidRPr="00A73BA5">
              <w:rPr>
                <w:rFonts w:ascii="Montserrat Light" w:hAnsi="Montserrat Light"/>
                <w:b/>
                <w:bCs/>
                <w:iCs/>
                <w:lang w:val="ro-RO"/>
              </w:rPr>
              <w:t>Semnătura</w:t>
            </w:r>
          </w:p>
        </w:tc>
      </w:tr>
      <w:tr w:rsidR="009E2737" w:rsidRPr="00A73BA5" w14:paraId="4B18CE72" w14:textId="77777777" w:rsidTr="009E2737">
        <w:trPr>
          <w:trHeight w:val="411"/>
        </w:trPr>
        <w:tc>
          <w:tcPr>
            <w:tcW w:w="4235" w:type="dxa"/>
            <w:vAlign w:val="center"/>
          </w:tcPr>
          <w:p w14:paraId="5CA5414E" w14:textId="77777777" w:rsidR="009E2737" w:rsidRPr="00A73BA5" w:rsidRDefault="009E2737" w:rsidP="00A73BA5">
            <w:pPr>
              <w:tabs>
                <w:tab w:val="left" w:pos="3456"/>
              </w:tabs>
              <w:spacing w:line="240" w:lineRule="auto"/>
              <w:jc w:val="both"/>
              <w:rPr>
                <w:rFonts w:ascii="Montserrat Light" w:hAnsi="Montserrat Light"/>
                <w:iCs/>
                <w:lang w:val="ro-RO"/>
              </w:rPr>
            </w:pPr>
            <w:r w:rsidRPr="00A73BA5">
              <w:rPr>
                <w:rFonts w:ascii="Montserrat Light" w:hAnsi="Montserrat Light"/>
                <w:iCs/>
                <w:lang w:val="ro-RO"/>
              </w:rPr>
              <w:t>Avizat: Director executiv</w:t>
            </w:r>
          </w:p>
        </w:tc>
        <w:tc>
          <w:tcPr>
            <w:tcW w:w="2512" w:type="dxa"/>
            <w:vAlign w:val="center"/>
          </w:tcPr>
          <w:p w14:paraId="4AC74166" w14:textId="77777777" w:rsidR="009E2737" w:rsidRPr="00A73BA5" w:rsidRDefault="009E2737" w:rsidP="00A73BA5">
            <w:pPr>
              <w:tabs>
                <w:tab w:val="left" w:pos="3456"/>
              </w:tabs>
              <w:spacing w:line="240" w:lineRule="auto"/>
              <w:jc w:val="both"/>
              <w:rPr>
                <w:rFonts w:ascii="Montserrat Light" w:hAnsi="Montserrat Light"/>
                <w:iCs/>
                <w:lang w:val="ro-RO"/>
              </w:rPr>
            </w:pPr>
            <w:r w:rsidRPr="00A73BA5">
              <w:rPr>
                <w:rFonts w:ascii="Montserrat Light" w:hAnsi="Montserrat Light" w:cs="Calibri Light"/>
                <w:iCs/>
                <w:noProof/>
                <w:shd w:val="clear" w:color="auto" w:fill="FFFFFF"/>
                <w:lang w:val="ro-RO"/>
              </w:rPr>
              <w:t>Mariana RAȚIU</w:t>
            </w:r>
          </w:p>
        </w:tc>
        <w:tc>
          <w:tcPr>
            <w:tcW w:w="1795" w:type="dxa"/>
            <w:vAlign w:val="center"/>
          </w:tcPr>
          <w:p w14:paraId="5924CDC1" w14:textId="6C1879C5" w:rsidR="009E2737" w:rsidRPr="00A73BA5" w:rsidRDefault="009E2737" w:rsidP="00A73BA5">
            <w:pPr>
              <w:tabs>
                <w:tab w:val="left" w:pos="3456"/>
              </w:tabs>
              <w:spacing w:line="240" w:lineRule="auto"/>
              <w:jc w:val="center"/>
              <w:rPr>
                <w:rFonts w:ascii="Montserrat Light" w:hAnsi="Montserrat Light"/>
                <w:iCs/>
                <w:lang w:val="ro-RO"/>
              </w:rPr>
            </w:pPr>
            <w:r w:rsidRPr="00A73BA5">
              <w:rPr>
                <w:rFonts w:ascii="Montserrat Light" w:hAnsi="Montserrat Light"/>
                <w:iCs/>
                <w:lang w:val="ro-RO"/>
              </w:rPr>
              <w:t>29.05.2024</w:t>
            </w:r>
          </w:p>
        </w:tc>
        <w:tc>
          <w:tcPr>
            <w:tcW w:w="1097" w:type="dxa"/>
            <w:vAlign w:val="center"/>
          </w:tcPr>
          <w:p w14:paraId="73F64DEF" w14:textId="77777777" w:rsidR="009E2737" w:rsidRPr="00A73BA5" w:rsidRDefault="009E2737" w:rsidP="00A73BA5">
            <w:pPr>
              <w:tabs>
                <w:tab w:val="left" w:pos="3456"/>
              </w:tabs>
              <w:spacing w:line="240" w:lineRule="auto"/>
              <w:jc w:val="both"/>
              <w:rPr>
                <w:rFonts w:ascii="Montserrat Light" w:hAnsi="Montserrat Light"/>
                <w:iCs/>
                <w:lang w:val="ro-RO"/>
              </w:rPr>
            </w:pPr>
          </w:p>
        </w:tc>
      </w:tr>
      <w:tr w:rsidR="009E2737" w:rsidRPr="00A73BA5" w14:paraId="6C413BB3" w14:textId="77777777" w:rsidTr="009E2737">
        <w:trPr>
          <w:trHeight w:val="445"/>
        </w:trPr>
        <w:tc>
          <w:tcPr>
            <w:tcW w:w="4235" w:type="dxa"/>
            <w:vAlign w:val="center"/>
          </w:tcPr>
          <w:p w14:paraId="11B4D8BD" w14:textId="77777777" w:rsidR="009E2737" w:rsidRPr="00A73BA5" w:rsidRDefault="009E2737" w:rsidP="00A73BA5">
            <w:pPr>
              <w:tabs>
                <w:tab w:val="left" w:pos="3456"/>
              </w:tabs>
              <w:spacing w:line="240" w:lineRule="auto"/>
              <w:jc w:val="both"/>
              <w:rPr>
                <w:rFonts w:ascii="Montserrat Light" w:hAnsi="Montserrat Light"/>
                <w:iCs/>
                <w:lang w:val="ro-RO"/>
              </w:rPr>
            </w:pPr>
            <w:r w:rsidRPr="00A73BA5">
              <w:rPr>
                <w:rFonts w:ascii="Montserrat Light" w:hAnsi="Montserrat Light"/>
                <w:iCs/>
                <w:lang w:val="ro-RO"/>
              </w:rPr>
              <w:t>Verificat: Șef serviciu</w:t>
            </w:r>
          </w:p>
        </w:tc>
        <w:tc>
          <w:tcPr>
            <w:tcW w:w="2512" w:type="dxa"/>
            <w:vAlign w:val="center"/>
          </w:tcPr>
          <w:p w14:paraId="61EB7EA9" w14:textId="77777777" w:rsidR="009E2737" w:rsidRPr="00A73BA5" w:rsidRDefault="009E2737" w:rsidP="00A73BA5">
            <w:pPr>
              <w:tabs>
                <w:tab w:val="left" w:pos="3456"/>
              </w:tabs>
              <w:spacing w:line="240" w:lineRule="auto"/>
              <w:jc w:val="both"/>
              <w:rPr>
                <w:rFonts w:ascii="Montserrat Light" w:hAnsi="Montserrat Light"/>
                <w:iCs/>
                <w:lang w:val="ro-RO"/>
              </w:rPr>
            </w:pPr>
            <w:r w:rsidRPr="00A73BA5">
              <w:rPr>
                <w:rFonts w:ascii="Montserrat Light" w:hAnsi="Montserrat Light" w:cs="Calibri Light"/>
                <w:iCs/>
                <w:noProof/>
                <w:shd w:val="clear" w:color="auto" w:fill="FFFFFF"/>
                <w:lang w:val="ro-RO"/>
              </w:rPr>
              <w:t>Diana COMAN</w:t>
            </w:r>
          </w:p>
        </w:tc>
        <w:tc>
          <w:tcPr>
            <w:tcW w:w="1795" w:type="dxa"/>
            <w:vAlign w:val="center"/>
          </w:tcPr>
          <w:p w14:paraId="2266F57C" w14:textId="7C9F7AA8" w:rsidR="009E2737" w:rsidRPr="00A73BA5" w:rsidRDefault="009E2737" w:rsidP="00A73BA5">
            <w:pPr>
              <w:tabs>
                <w:tab w:val="left" w:pos="3456"/>
              </w:tabs>
              <w:spacing w:line="240" w:lineRule="auto"/>
              <w:jc w:val="center"/>
              <w:rPr>
                <w:rFonts w:ascii="Montserrat Light" w:hAnsi="Montserrat Light"/>
                <w:iCs/>
                <w:lang w:val="ro-RO"/>
              </w:rPr>
            </w:pPr>
            <w:r w:rsidRPr="00A73BA5">
              <w:rPr>
                <w:rFonts w:ascii="Montserrat Light" w:hAnsi="Montserrat Light"/>
                <w:iCs/>
                <w:lang w:val="ro-RO"/>
              </w:rPr>
              <w:t>29.05.2024</w:t>
            </w:r>
          </w:p>
        </w:tc>
        <w:tc>
          <w:tcPr>
            <w:tcW w:w="1097" w:type="dxa"/>
            <w:vAlign w:val="center"/>
          </w:tcPr>
          <w:p w14:paraId="62E45296" w14:textId="77777777" w:rsidR="009E2737" w:rsidRPr="00A73BA5" w:rsidRDefault="009E2737" w:rsidP="00A73BA5">
            <w:pPr>
              <w:tabs>
                <w:tab w:val="left" w:pos="3456"/>
              </w:tabs>
              <w:spacing w:line="240" w:lineRule="auto"/>
              <w:jc w:val="both"/>
              <w:rPr>
                <w:rFonts w:ascii="Montserrat Light" w:hAnsi="Montserrat Light"/>
                <w:iCs/>
                <w:lang w:val="ro-RO"/>
              </w:rPr>
            </w:pPr>
          </w:p>
        </w:tc>
      </w:tr>
      <w:tr w:rsidR="009E2737" w:rsidRPr="00A73BA5" w14:paraId="7DE0896C" w14:textId="77777777" w:rsidTr="009E2737">
        <w:trPr>
          <w:trHeight w:val="381"/>
        </w:trPr>
        <w:tc>
          <w:tcPr>
            <w:tcW w:w="4235" w:type="dxa"/>
            <w:vAlign w:val="center"/>
          </w:tcPr>
          <w:p w14:paraId="1D9C41DC" w14:textId="77777777" w:rsidR="009E2737" w:rsidRPr="00A73BA5" w:rsidRDefault="009E2737" w:rsidP="00A73BA5">
            <w:pPr>
              <w:tabs>
                <w:tab w:val="left" w:pos="3456"/>
              </w:tabs>
              <w:spacing w:line="240" w:lineRule="auto"/>
              <w:jc w:val="both"/>
              <w:rPr>
                <w:rFonts w:ascii="Montserrat Light" w:hAnsi="Montserrat Light"/>
                <w:iCs/>
                <w:lang w:val="ro-RO"/>
              </w:rPr>
            </w:pPr>
            <w:r w:rsidRPr="00A73BA5">
              <w:rPr>
                <w:rFonts w:ascii="Montserrat Light" w:hAnsi="Montserrat Light"/>
                <w:iCs/>
                <w:lang w:val="ro-RO"/>
              </w:rPr>
              <w:t>Elaborat: Consilier</w:t>
            </w:r>
          </w:p>
        </w:tc>
        <w:tc>
          <w:tcPr>
            <w:tcW w:w="2512" w:type="dxa"/>
            <w:vAlign w:val="center"/>
          </w:tcPr>
          <w:p w14:paraId="0E9743E8" w14:textId="0CB429C4" w:rsidR="009E2737" w:rsidRPr="00A73BA5" w:rsidRDefault="007577B0" w:rsidP="00A73BA5">
            <w:pPr>
              <w:tabs>
                <w:tab w:val="left" w:pos="3456"/>
              </w:tabs>
              <w:spacing w:line="240" w:lineRule="auto"/>
              <w:jc w:val="both"/>
              <w:rPr>
                <w:rFonts w:ascii="Montserrat Light" w:hAnsi="Montserrat Light"/>
                <w:iCs/>
                <w:lang w:val="ro-RO"/>
              </w:rPr>
            </w:pPr>
            <w:r w:rsidRPr="00A73BA5">
              <w:rPr>
                <w:rFonts w:ascii="Montserrat Light" w:hAnsi="Montserrat Light"/>
                <w:iCs/>
                <w:lang w:val="ro-RO"/>
              </w:rPr>
              <w:t>Daniela FURCOVICI</w:t>
            </w:r>
          </w:p>
        </w:tc>
        <w:tc>
          <w:tcPr>
            <w:tcW w:w="1795" w:type="dxa"/>
            <w:vAlign w:val="center"/>
          </w:tcPr>
          <w:p w14:paraId="5C14CA7C" w14:textId="4086170E" w:rsidR="009E2737" w:rsidRPr="00A73BA5" w:rsidRDefault="009E2737" w:rsidP="00A73BA5">
            <w:pPr>
              <w:tabs>
                <w:tab w:val="left" w:pos="3456"/>
              </w:tabs>
              <w:spacing w:line="240" w:lineRule="auto"/>
              <w:jc w:val="center"/>
              <w:rPr>
                <w:rFonts w:ascii="Montserrat Light" w:hAnsi="Montserrat Light"/>
                <w:iCs/>
                <w:lang w:val="ro-RO"/>
              </w:rPr>
            </w:pPr>
            <w:r w:rsidRPr="00A73BA5">
              <w:rPr>
                <w:rFonts w:ascii="Montserrat Light" w:hAnsi="Montserrat Light"/>
                <w:iCs/>
                <w:lang w:val="ro-RO"/>
              </w:rPr>
              <w:t>29.05.2024</w:t>
            </w:r>
          </w:p>
        </w:tc>
        <w:tc>
          <w:tcPr>
            <w:tcW w:w="1097" w:type="dxa"/>
            <w:vAlign w:val="center"/>
          </w:tcPr>
          <w:p w14:paraId="24A8E186" w14:textId="77777777" w:rsidR="009E2737" w:rsidRPr="00A73BA5" w:rsidRDefault="009E2737" w:rsidP="00A73BA5">
            <w:pPr>
              <w:tabs>
                <w:tab w:val="left" w:pos="3456"/>
              </w:tabs>
              <w:spacing w:line="240" w:lineRule="auto"/>
              <w:jc w:val="both"/>
              <w:rPr>
                <w:rFonts w:ascii="Montserrat Light" w:hAnsi="Montserrat Light"/>
                <w:iCs/>
                <w:lang w:val="ro-RO"/>
              </w:rPr>
            </w:pPr>
          </w:p>
        </w:tc>
      </w:tr>
      <w:bookmarkEnd w:id="11"/>
    </w:tbl>
    <w:p w14:paraId="2A04F9D5" w14:textId="77777777" w:rsidR="009E2737" w:rsidRPr="00A73BA5" w:rsidRDefault="009E2737" w:rsidP="00A73BA5">
      <w:pPr>
        <w:spacing w:line="240" w:lineRule="auto"/>
        <w:rPr>
          <w:rFonts w:ascii="Montserrat Light" w:hAnsi="Montserrat Light"/>
          <w:lang w:val="ro-RO" w:eastAsia="ro-RO"/>
        </w:rPr>
      </w:pPr>
    </w:p>
    <w:p w14:paraId="0C686E80" w14:textId="77777777" w:rsidR="009E2737" w:rsidRPr="00A73BA5" w:rsidRDefault="009E2737" w:rsidP="00A73BA5">
      <w:pPr>
        <w:spacing w:line="240" w:lineRule="auto"/>
        <w:ind w:left="-284"/>
        <w:rPr>
          <w:rFonts w:ascii="Montserrat Light" w:hAnsi="Montserrat Light"/>
          <w:lang w:val="it-IT"/>
        </w:rPr>
      </w:pPr>
    </w:p>
    <w:p w14:paraId="0CA62295" w14:textId="77777777" w:rsidR="009E2737" w:rsidRPr="00A73BA5" w:rsidRDefault="009E2737" w:rsidP="00A73BA5">
      <w:pPr>
        <w:spacing w:line="240" w:lineRule="auto"/>
        <w:ind w:left="-284"/>
        <w:rPr>
          <w:rFonts w:ascii="Montserrat Light" w:hAnsi="Montserrat Light"/>
          <w:lang w:val="it-IT"/>
        </w:rPr>
      </w:pPr>
    </w:p>
    <w:p w14:paraId="10667828" w14:textId="77777777" w:rsidR="009E2737" w:rsidRPr="00A73BA5" w:rsidRDefault="009E2737" w:rsidP="00A73BA5">
      <w:pPr>
        <w:spacing w:line="240" w:lineRule="auto"/>
        <w:ind w:left="-284"/>
        <w:rPr>
          <w:rFonts w:ascii="Montserrat Light" w:hAnsi="Montserrat Light"/>
          <w:lang w:val="it-IT"/>
        </w:rPr>
      </w:pPr>
    </w:p>
    <w:p w14:paraId="44B7D2C3" w14:textId="77777777" w:rsidR="009E2737" w:rsidRPr="00A73BA5" w:rsidRDefault="009E2737" w:rsidP="00A73BA5">
      <w:pPr>
        <w:spacing w:line="240" w:lineRule="auto"/>
        <w:ind w:left="-284"/>
        <w:rPr>
          <w:rFonts w:ascii="Montserrat Light" w:hAnsi="Montserrat Light"/>
          <w:lang w:val="it-IT"/>
        </w:rPr>
      </w:pPr>
    </w:p>
    <w:p w14:paraId="11DDC0D9" w14:textId="77777777" w:rsidR="009E2737" w:rsidRPr="00A73BA5" w:rsidRDefault="009E2737" w:rsidP="00A73BA5">
      <w:pPr>
        <w:spacing w:line="240" w:lineRule="auto"/>
        <w:ind w:left="-284"/>
        <w:rPr>
          <w:rFonts w:ascii="Montserrat Light" w:hAnsi="Montserrat Light"/>
          <w:lang w:val="it-IT"/>
        </w:rPr>
      </w:pPr>
    </w:p>
    <w:p w14:paraId="3288D425" w14:textId="77777777" w:rsidR="009E2737" w:rsidRPr="00A73BA5" w:rsidRDefault="009E2737" w:rsidP="00A73BA5">
      <w:pPr>
        <w:spacing w:line="240" w:lineRule="auto"/>
        <w:ind w:left="-284"/>
        <w:rPr>
          <w:rFonts w:ascii="Montserrat Light" w:hAnsi="Montserrat Light"/>
          <w:lang w:val="it-IT"/>
        </w:rPr>
      </w:pPr>
    </w:p>
    <w:p w14:paraId="0567097F" w14:textId="77777777" w:rsidR="009E2737" w:rsidRPr="00A73BA5" w:rsidRDefault="009E2737" w:rsidP="00A73BA5">
      <w:pPr>
        <w:spacing w:line="240" w:lineRule="auto"/>
        <w:ind w:left="-284"/>
        <w:rPr>
          <w:rFonts w:ascii="Montserrat Light" w:hAnsi="Montserrat Light"/>
          <w:lang w:val="it-IT"/>
        </w:rPr>
      </w:pPr>
    </w:p>
    <w:p w14:paraId="495EF0B2" w14:textId="77777777" w:rsidR="007577B0" w:rsidRPr="00A73BA5" w:rsidRDefault="007577B0" w:rsidP="00A73BA5">
      <w:pPr>
        <w:spacing w:line="240" w:lineRule="auto"/>
        <w:ind w:left="-284"/>
        <w:rPr>
          <w:rFonts w:ascii="Montserrat Light" w:hAnsi="Montserrat Light"/>
          <w:lang w:val="it-IT"/>
        </w:rPr>
      </w:pPr>
    </w:p>
    <w:p w14:paraId="18D547A4" w14:textId="77777777" w:rsidR="007577B0" w:rsidRDefault="007577B0" w:rsidP="00A73BA5">
      <w:pPr>
        <w:spacing w:line="240" w:lineRule="auto"/>
        <w:ind w:left="-284"/>
        <w:rPr>
          <w:rFonts w:ascii="Montserrat Light" w:hAnsi="Montserrat Light"/>
          <w:lang w:val="it-IT"/>
        </w:rPr>
      </w:pPr>
    </w:p>
    <w:p w14:paraId="494573BF" w14:textId="77777777" w:rsidR="00D8500A" w:rsidRDefault="00D8500A" w:rsidP="00A73BA5">
      <w:pPr>
        <w:spacing w:line="240" w:lineRule="auto"/>
        <w:ind w:left="-284"/>
        <w:rPr>
          <w:rFonts w:ascii="Montserrat Light" w:hAnsi="Montserrat Light"/>
          <w:lang w:val="it-IT"/>
        </w:rPr>
      </w:pPr>
    </w:p>
    <w:p w14:paraId="3C28DBA1" w14:textId="77777777" w:rsidR="00D8500A" w:rsidRDefault="00D8500A" w:rsidP="00A73BA5">
      <w:pPr>
        <w:spacing w:line="240" w:lineRule="auto"/>
        <w:ind w:left="-284"/>
        <w:rPr>
          <w:rFonts w:ascii="Montserrat Light" w:hAnsi="Montserrat Light"/>
          <w:lang w:val="it-IT"/>
        </w:rPr>
      </w:pPr>
    </w:p>
    <w:p w14:paraId="3FDD07E3" w14:textId="77777777" w:rsidR="00D8500A" w:rsidRDefault="00D8500A" w:rsidP="00A73BA5">
      <w:pPr>
        <w:spacing w:line="240" w:lineRule="auto"/>
        <w:ind w:left="-284"/>
        <w:rPr>
          <w:rFonts w:ascii="Montserrat Light" w:hAnsi="Montserrat Light"/>
          <w:lang w:val="it-IT"/>
        </w:rPr>
      </w:pPr>
    </w:p>
    <w:p w14:paraId="7964628D" w14:textId="77777777" w:rsidR="00D8500A" w:rsidRDefault="00D8500A" w:rsidP="00A73BA5">
      <w:pPr>
        <w:spacing w:line="240" w:lineRule="auto"/>
        <w:ind w:left="-284"/>
        <w:rPr>
          <w:rFonts w:ascii="Montserrat Light" w:hAnsi="Montserrat Light"/>
          <w:lang w:val="it-IT"/>
        </w:rPr>
      </w:pPr>
    </w:p>
    <w:p w14:paraId="10D37EF0" w14:textId="77777777" w:rsidR="00D8500A" w:rsidRDefault="00D8500A" w:rsidP="00A73BA5">
      <w:pPr>
        <w:spacing w:line="240" w:lineRule="auto"/>
        <w:ind w:left="-284"/>
        <w:rPr>
          <w:rFonts w:ascii="Montserrat Light" w:hAnsi="Montserrat Light"/>
          <w:lang w:val="it-IT"/>
        </w:rPr>
      </w:pPr>
    </w:p>
    <w:p w14:paraId="12350F26" w14:textId="77777777" w:rsidR="00D8500A" w:rsidRDefault="00D8500A" w:rsidP="00A73BA5">
      <w:pPr>
        <w:spacing w:line="240" w:lineRule="auto"/>
        <w:ind w:left="-284"/>
        <w:rPr>
          <w:rFonts w:ascii="Montserrat Light" w:hAnsi="Montserrat Light"/>
          <w:lang w:val="it-IT"/>
        </w:rPr>
      </w:pPr>
    </w:p>
    <w:p w14:paraId="5341022F" w14:textId="77777777" w:rsidR="00D8500A" w:rsidRDefault="00D8500A" w:rsidP="00A73BA5">
      <w:pPr>
        <w:spacing w:line="240" w:lineRule="auto"/>
        <w:ind w:left="-284"/>
        <w:rPr>
          <w:rFonts w:ascii="Montserrat Light" w:hAnsi="Montserrat Light"/>
          <w:lang w:val="it-IT"/>
        </w:rPr>
      </w:pPr>
    </w:p>
    <w:p w14:paraId="3F44EE80" w14:textId="77777777" w:rsidR="00D8500A" w:rsidRDefault="00D8500A" w:rsidP="00A73BA5">
      <w:pPr>
        <w:spacing w:line="240" w:lineRule="auto"/>
        <w:ind w:left="-284"/>
        <w:rPr>
          <w:rFonts w:ascii="Montserrat Light" w:hAnsi="Montserrat Light"/>
          <w:lang w:val="it-IT"/>
        </w:rPr>
      </w:pPr>
    </w:p>
    <w:p w14:paraId="58BEECEA" w14:textId="77777777" w:rsidR="00D8500A" w:rsidRDefault="00D8500A" w:rsidP="00A73BA5">
      <w:pPr>
        <w:spacing w:line="240" w:lineRule="auto"/>
        <w:ind w:left="-284"/>
        <w:rPr>
          <w:rFonts w:ascii="Montserrat Light" w:hAnsi="Montserrat Light"/>
          <w:lang w:val="it-IT"/>
        </w:rPr>
      </w:pPr>
    </w:p>
    <w:p w14:paraId="523A790D" w14:textId="77777777" w:rsidR="00D8500A" w:rsidRDefault="00D8500A" w:rsidP="00A73BA5">
      <w:pPr>
        <w:spacing w:line="240" w:lineRule="auto"/>
        <w:ind w:left="-284"/>
        <w:rPr>
          <w:rFonts w:ascii="Montserrat Light" w:hAnsi="Montserrat Light"/>
          <w:lang w:val="it-IT"/>
        </w:rPr>
      </w:pPr>
    </w:p>
    <w:p w14:paraId="236D49F8" w14:textId="77777777" w:rsidR="00D8500A" w:rsidRDefault="00D8500A" w:rsidP="00A73BA5">
      <w:pPr>
        <w:spacing w:line="240" w:lineRule="auto"/>
        <w:ind w:left="-284"/>
        <w:rPr>
          <w:rFonts w:ascii="Montserrat Light" w:hAnsi="Montserrat Light"/>
          <w:lang w:val="it-IT"/>
        </w:rPr>
      </w:pPr>
    </w:p>
    <w:p w14:paraId="5E4A9876" w14:textId="77777777" w:rsidR="00D8500A" w:rsidRDefault="00D8500A" w:rsidP="00A73BA5">
      <w:pPr>
        <w:spacing w:line="240" w:lineRule="auto"/>
        <w:ind w:left="-284"/>
        <w:rPr>
          <w:rFonts w:ascii="Montserrat Light" w:hAnsi="Montserrat Light"/>
          <w:lang w:val="it-IT"/>
        </w:rPr>
      </w:pPr>
    </w:p>
    <w:p w14:paraId="039CCA60" w14:textId="77777777" w:rsidR="00D8500A" w:rsidRDefault="00D8500A" w:rsidP="00A73BA5">
      <w:pPr>
        <w:spacing w:line="240" w:lineRule="auto"/>
        <w:ind w:left="-284"/>
        <w:rPr>
          <w:rFonts w:ascii="Montserrat Light" w:hAnsi="Montserrat Light"/>
          <w:lang w:val="it-IT"/>
        </w:rPr>
      </w:pPr>
    </w:p>
    <w:p w14:paraId="43D7045F" w14:textId="77777777" w:rsidR="00D8500A" w:rsidRDefault="00D8500A" w:rsidP="00A73BA5">
      <w:pPr>
        <w:spacing w:line="240" w:lineRule="auto"/>
        <w:ind w:left="-284"/>
        <w:rPr>
          <w:rFonts w:ascii="Montserrat Light" w:hAnsi="Montserrat Light"/>
          <w:lang w:val="it-IT"/>
        </w:rPr>
      </w:pPr>
    </w:p>
    <w:p w14:paraId="76773650" w14:textId="77777777" w:rsidR="00D8500A" w:rsidRDefault="00D8500A" w:rsidP="00A73BA5">
      <w:pPr>
        <w:spacing w:line="240" w:lineRule="auto"/>
        <w:ind w:left="-284"/>
        <w:rPr>
          <w:rFonts w:ascii="Montserrat Light" w:hAnsi="Montserrat Light"/>
          <w:lang w:val="it-IT"/>
        </w:rPr>
      </w:pPr>
    </w:p>
    <w:p w14:paraId="78C8D61A" w14:textId="77777777" w:rsidR="00D8500A" w:rsidRDefault="00D8500A" w:rsidP="00A73BA5">
      <w:pPr>
        <w:spacing w:line="240" w:lineRule="auto"/>
        <w:ind w:left="-284"/>
        <w:rPr>
          <w:rFonts w:ascii="Montserrat Light" w:hAnsi="Montserrat Light"/>
          <w:lang w:val="it-IT"/>
        </w:rPr>
      </w:pPr>
    </w:p>
    <w:p w14:paraId="382B86AC" w14:textId="77777777" w:rsidR="00D8500A" w:rsidRDefault="00D8500A" w:rsidP="00A73BA5">
      <w:pPr>
        <w:spacing w:line="240" w:lineRule="auto"/>
        <w:ind w:left="-284"/>
        <w:rPr>
          <w:rFonts w:ascii="Montserrat Light" w:hAnsi="Montserrat Light"/>
          <w:lang w:val="it-IT"/>
        </w:rPr>
      </w:pPr>
    </w:p>
    <w:p w14:paraId="6604E579" w14:textId="77777777" w:rsidR="00D8500A" w:rsidRDefault="00D8500A" w:rsidP="00A73BA5">
      <w:pPr>
        <w:spacing w:line="240" w:lineRule="auto"/>
        <w:ind w:left="-284"/>
        <w:rPr>
          <w:rFonts w:ascii="Montserrat Light" w:hAnsi="Montserrat Light"/>
          <w:lang w:val="it-IT"/>
        </w:rPr>
      </w:pPr>
    </w:p>
    <w:p w14:paraId="25D2E384" w14:textId="77777777" w:rsidR="00D8500A" w:rsidRPr="00A73BA5" w:rsidRDefault="00D8500A" w:rsidP="00A73BA5">
      <w:pPr>
        <w:spacing w:line="240" w:lineRule="auto"/>
        <w:ind w:left="-284"/>
        <w:rPr>
          <w:rFonts w:ascii="Montserrat Light" w:hAnsi="Montserrat Light"/>
          <w:lang w:val="it-IT"/>
        </w:rPr>
      </w:pPr>
    </w:p>
    <w:p w14:paraId="71450F40" w14:textId="77777777" w:rsidR="007577B0" w:rsidRPr="00A73BA5" w:rsidRDefault="007577B0" w:rsidP="00A73BA5">
      <w:pPr>
        <w:spacing w:line="240" w:lineRule="auto"/>
        <w:ind w:left="-284"/>
        <w:rPr>
          <w:rFonts w:ascii="Montserrat Light" w:hAnsi="Montserrat Light"/>
          <w:lang w:val="it-IT"/>
        </w:rPr>
      </w:pPr>
    </w:p>
    <w:p w14:paraId="13645A36" w14:textId="77777777" w:rsidR="009E2737" w:rsidRPr="00A73BA5" w:rsidRDefault="009E2737" w:rsidP="00A73BA5">
      <w:pPr>
        <w:spacing w:line="240" w:lineRule="auto"/>
        <w:rPr>
          <w:rFonts w:ascii="Montserrat Light" w:hAnsi="Montserrat Light"/>
          <w:lang w:val="it-IT"/>
        </w:rPr>
      </w:pPr>
    </w:p>
    <w:p w14:paraId="0C8D94A6" w14:textId="271C86B4" w:rsidR="00623F56" w:rsidRPr="00A73BA5" w:rsidRDefault="005A44EE" w:rsidP="00A73BA5">
      <w:pPr>
        <w:spacing w:line="240" w:lineRule="auto"/>
        <w:ind w:left="-284"/>
        <w:rPr>
          <w:rFonts w:ascii="Montserrat Light" w:hAnsi="Montserrat Light"/>
          <w:color w:val="000000" w:themeColor="text1"/>
          <w:lang w:val="it-IT"/>
        </w:rPr>
      </w:pPr>
      <w:r w:rsidRPr="00A73BA5">
        <w:rPr>
          <w:rFonts w:ascii="Montserrat Light" w:hAnsi="Montserrat Light"/>
          <w:lang w:val="it-IT"/>
        </w:rPr>
        <w:lastRenderedPageBreak/>
        <w:t xml:space="preserve">Nr. </w:t>
      </w:r>
      <w:r w:rsidR="00AA1A25" w:rsidRPr="00A73BA5">
        <w:rPr>
          <w:rFonts w:ascii="Montserrat Light" w:hAnsi="Montserrat Light"/>
          <w:color w:val="000000" w:themeColor="text1"/>
          <w:lang w:val="it-IT"/>
        </w:rPr>
        <w:t>22445</w:t>
      </w:r>
      <w:r w:rsidR="005C0C78" w:rsidRPr="00A73BA5">
        <w:rPr>
          <w:rFonts w:ascii="Montserrat Light" w:hAnsi="Montserrat Light"/>
          <w:color w:val="000000" w:themeColor="text1"/>
          <w:lang w:val="it-IT"/>
        </w:rPr>
        <w:t xml:space="preserve"> / </w:t>
      </w:r>
      <w:r w:rsidR="00707CF2" w:rsidRPr="00A73BA5">
        <w:rPr>
          <w:rFonts w:ascii="Montserrat Light" w:hAnsi="Montserrat Light"/>
          <w:color w:val="000000" w:themeColor="text1"/>
          <w:lang w:val="it-IT"/>
        </w:rPr>
        <w:t>2</w:t>
      </w:r>
      <w:r w:rsidR="00AA1A25" w:rsidRPr="00A73BA5">
        <w:rPr>
          <w:rFonts w:ascii="Montserrat Light" w:hAnsi="Montserrat Light"/>
          <w:color w:val="000000" w:themeColor="text1"/>
          <w:lang w:val="it-IT"/>
        </w:rPr>
        <w:t>9</w:t>
      </w:r>
      <w:r w:rsidR="00F16A55" w:rsidRPr="00A73BA5">
        <w:rPr>
          <w:rFonts w:ascii="Montserrat Light" w:hAnsi="Montserrat Light"/>
          <w:color w:val="000000" w:themeColor="text1"/>
          <w:lang w:val="it-IT"/>
        </w:rPr>
        <w:t>.0</w:t>
      </w:r>
      <w:r w:rsidR="00707CF2" w:rsidRPr="00A73BA5">
        <w:rPr>
          <w:rFonts w:ascii="Montserrat Light" w:hAnsi="Montserrat Light"/>
          <w:color w:val="000000" w:themeColor="text1"/>
          <w:lang w:val="it-IT"/>
        </w:rPr>
        <w:t>5</w:t>
      </w:r>
      <w:r w:rsidR="00F16A55" w:rsidRPr="00A73BA5">
        <w:rPr>
          <w:rFonts w:ascii="Montserrat Light" w:hAnsi="Montserrat Light"/>
          <w:color w:val="000000" w:themeColor="text1"/>
          <w:lang w:val="it-IT"/>
        </w:rPr>
        <w:t>.2024</w:t>
      </w:r>
    </w:p>
    <w:p w14:paraId="65AF6503" w14:textId="77777777" w:rsidR="00EE58F9" w:rsidRPr="00A73BA5" w:rsidRDefault="00EE58F9" w:rsidP="00A73BA5">
      <w:pPr>
        <w:tabs>
          <w:tab w:val="left" w:pos="3456"/>
        </w:tabs>
        <w:spacing w:line="240" w:lineRule="auto"/>
        <w:ind w:left="-284"/>
        <w:rPr>
          <w:rFonts w:ascii="Montserrat Light" w:hAnsi="Montserrat Light"/>
          <w:b/>
          <w:bCs/>
          <w:iCs/>
          <w:color w:val="000000" w:themeColor="text1"/>
          <w:highlight w:val="yellow"/>
          <w:lang w:val="ro-RO"/>
        </w:rPr>
      </w:pPr>
    </w:p>
    <w:p w14:paraId="7F476BC7" w14:textId="77777777" w:rsidR="00EC7535" w:rsidRPr="00A73BA5" w:rsidRDefault="00EC7535" w:rsidP="00A73BA5">
      <w:pPr>
        <w:tabs>
          <w:tab w:val="left" w:pos="3456"/>
        </w:tabs>
        <w:spacing w:line="240" w:lineRule="auto"/>
        <w:ind w:left="-284"/>
        <w:rPr>
          <w:rFonts w:ascii="Montserrat Light" w:hAnsi="Montserrat Light"/>
          <w:b/>
          <w:bCs/>
          <w:iCs/>
          <w:color w:val="000000" w:themeColor="text1"/>
          <w:highlight w:val="yellow"/>
          <w:lang w:val="ro-RO"/>
        </w:rPr>
      </w:pPr>
    </w:p>
    <w:p w14:paraId="4CED7280" w14:textId="14C31A2E" w:rsidR="004C5818" w:rsidRPr="00A73BA5" w:rsidRDefault="004C5818" w:rsidP="00A73BA5">
      <w:pPr>
        <w:tabs>
          <w:tab w:val="left" w:pos="-284"/>
        </w:tabs>
        <w:spacing w:line="240" w:lineRule="auto"/>
        <w:ind w:left="-284"/>
        <w:jc w:val="center"/>
        <w:rPr>
          <w:rFonts w:ascii="Montserrat Light" w:hAnsi="Montserrat Light"/>
          <w:b/>
          <w:bCs/>
          <w:iCs/>
          <w:color w:val="000000" w:themeColor="text1"/>
          <w:lang w:val="ro-RO"/>
        </w:rPr>
      </w:pPr>
      <w:r w:rsidRPr="00A73BA5">
        <w:rPr>
          <w:rFonts w:ascii="Montserrat Light" w:hAnsi="Montserrat Light"/>
          <w:b/>
          <w:bCs/>
          <w:iCs/>
          <w:color w:val="000000" w:themeColor="text1"/>
          <w:lang w:val="ro-RO"/>
        </w:rPr>
        <w:t>RAPORT DE SPECIALITATE</w:t>
      </w:r>
    </w:p>
    <w:p w14:paraId="7696DB85" w14:textId="77777777" w:rsidR="004C5818" w:rsidRPr="00A73BA5" w:rsidRDefault="004C5818" w:rsidP="00A73BA5">
      <w:pPr>
        <w:tabs>
          <w:tab w:val="left" w:pos="3456"/>
        </w:tabs>
        <w:spacing w:line="240" w:lineRule="auto"/>
        <w:ind w:left="-284"/>
        <w:rPr>
          <w:rFonts w:ascii="Montserrat Light" w:hAnsi="Montserrat Light"/>
          <w:color w:val="000000" w:themeColor="text1"/>
          <w:highlight w:val="yellow"/>
          <w:lang w:val="ro-RO"/>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2341"/>
        <w:gridCol w:w="1735"/>
        <w:gridCol w:w="1595"/>
      </w:tblGrid>
      <w:tr w:rsidR="000479A7" w:rsidRPr="00A73BA5" w14:paraId="26B2D521" w14:textId="77777777" w:rsidTr="00E42F29">
        <w:trPr>
          <w:trHeight w:val="278"/>
        </w:trPr>
        <w:tc>
          <w:tcPr>
            <w:tcW w:w="3968" w:type="dxa"/>
          </w:tcPr>
          <w:p w14:paraId="147068FE" w14:textId="77777777" w:rsidR="004C5818" w:rsidRPr="00A73BA5" w:rsidRDefault="004C5818" w:rsidP="00A73BA5">
            <w:pPr>
              <w:tabs>
                <w:tab w:val="left" w:pos="3456"/>
              </w:tabs>
              <w:spacing w:line="240" w:lineRule="auto"/>
              <w:jc w:val="both"/>
              <w:rPr>
                <w:rFonts w:ascii="Montserrat Light" w:hAnsi="Montserrat Light"/>
                <w:b/>
                <w:bCs/>
                <w:iCs/>
                <w:color w:val="000000" w:themeColor="text1"/>
                <w:lang w:val="en-US"/>
              </w:rPr>
            </w:pPr>
            <w:proofErr w:type="spellStart"/>
            <w:r w:rsidRPr="00A73BA5">
              <w:rPr>
                <w:rFonts w:ascii="Montserrat Light" w:hAnsi="Montserrat Light"/>
                <w:b/>
                <w:bCs/>
                <w:iCs/>
                <w:color w:val="000000" w:themeColor="text1"/>
                <w:lang w:val="en-US"/>
              </w:rPr>
              <w:t>Titlul</w:t>
            </w:r>
            <w:proofErr w:type="spellEnd"/>
            <w:r w:rsidRPr="00A73BA5">
              <w:rPr>
                <w:rFonts w:ascii="Montserrat Light" w:hAnsi="Montserrat Light"/>
                <w:b/>
                <w:bCs/>
                <w:iCs/>
                <w:color w:val="000000" w:themeColor="text1"/>
                <w:lang w:val="en-US"/>
              </w:rPr>
              <w:t xml:space="preserve"> </w:t>
            </w:r>
            <w:proofErr w:type="spellStart"/>
            <w:r w:rsidRPr="00A73BA5">
              <w:rPr>
                <w:rFonts w:ascii="Montserrat Light" w:hAnsi="Montserrat Light"/>
                <w:b/>
                <w:bCs/>
                <w:iCs/>
                <w:color w:val="000000" w:themeColor="text1"/>
                <w:lang w:val="en-US"/>
              </w:rPr>
              <w:t>proiectului</w:t>
            </w:r>
            <w:proofErr w:type="spellEnd"/>
            <w:r w:rsidRPr="00A73BA5">
              <w:rPr>
                <w:rFonts w:ascii="Montserrat Light" w:hAnsi="Montserrat Light"/>
                <w:b/>
                <w:bCs/>
                <w:iCs/>
                <w:color w:val="000000" w:themeColor="text1"/>
                <w:lang w:val="en-US"/>
              </w:rPr>
              <w:t xml:space="preserve"> de </w:t>
            </w:r>
            <w:proofErr w:type="spellStart"/>
            <w:r w:rsidRPr="00A73BA5">
              <w:rPr>
                <w:rFonts w:ascii="Montserrat Light" w:hAnsi="Montserrat Light"/>
                <w:b/>
                <w:bCs/>
                <w:iCs/>
                <w:color w:val="000000" w:themeColor="text1"/>
                <w:lang w:val="en-US"/>
              </w:rPr>
              <w:t>hotărâre</w:t>
            </w:r>
            <w:proofErr w:type="spellEnd"/>
          </w:p>
        </w:tc>
        <w:tc>
          <w:tcPr>
            <w:tcW w:w="5671" w:type="dxa"/>
            <w:gridSpan w:val="3"/>
          </w:tcPr>
          <w:p w14:paraId="37788C80" w14:textId="7ECE6BE6" w:rsidR="008B7791" w:rsidRPr="00A73BA5" w:rsidRDefault="00C177FE" w:rsidP="00A73BA5">
            <w:pPr>
              <w:tabs>
                <w:tab w:val="left" w:pos="3456"/>
              </w:tabs>
              <w:spacing w:line="240" w:lineRule="auto"/>
              <w:jc w:val="both"/>
              <w:rPr>
                <w:rFonts w:ascii="Montserrat Light" w:hAnsi="Montserrat Light"/>
                <w:b/>
                <w:bCs/>
                <w:color w:val="000000" w:themeColor="text1"/>
              </w:rPr>
            </w:pPr>
            <w:proofErr w:type="spellStart"/>
            <w:r w:rsidRPr="00A73BA5">
              <w:rPr>
                <w:rFonts w:ascii="Montserrat Light" w:hAnsi="Montserrat Light"/>
                <w:b/>
                <w:bCs/>
                <w:color w:val="000000" w:themeColor="text1"/>
              </w:rPr>
              <w:t>Proiect</w:t>
            </w:r>
            <w:proofErr w:type="spellEnd"/>
            <w:r w:rsidRPr="00A73BA5">
              <w:rPr>
                <w:rFonts w:ascii="Montserrat Light" w:hAnsi="Montserrat Light"/>
                <w:b/>
                <w:bCs/>
                <w:color w:val="000000" w:themeColor="text1"/>
              </w:rPr>
              <w:t xml:space="preserve"> de </w:t>
            </w:r>
            <w:proofErr w:type="spellStart"/>
            <w:r w:rsidRPr="00A73BA5">
              <w:rPr>
                <w:rFonts w:ascii="Montserrat Light" w:hAnsi="Montserrat Light"/>
                <w:b/>
                <w:bCs/>
                <w:color w:val="000000" w:themeColor="text1"/>
              </w:rPr>
              <w:t>hotărâre</w:t>
            </w:r>
            <w:proofErr w:type="spellEnd"/>
            <w:r w:rsidRPr="00A73BA5">
              <w:rPr>
                <w:rFonts w:ascii="Montserrat Light" w:hAnsi="Montserrat Light"/>
                <w:b/>
                <w:bCs/>
                <w:color w:val="000000" w:themeColor="text1"/>
              </w:rPr>
              <w:t xml:space="preserve"> </w:t>
            </w:r>
            <w:proofErr w:type="spellStart"/>
            <w:r w:rsidRPr="00A73BA5">
              <w:rPr>
                <w:rFonts w:ascii="Montserrat Light" w:hAnsi="Montserrat Light"/>
                <w:b/>
                <w:bCs/>
                <w:color w:val="000000" w:themeColor="text1"/>
              </w:rPr>
              <w:t>privind</w:t>
            </w:r>
            <w:proofErr w:type="spellEnd"/>
            <w:r w:rsidRPr="00A73BA5">
              <w:rPr>
                <w:rFonts w:ascii="Montserrat Light" w:hAnsi="Montserrat Light"/>
                <w:b/>
                <w:bCs/>
                <w:color w:val="000000" w:themeColor="text1"/>
              </w:rPr>
              <w:t xml:space="preserve"> </w:t>
            </w:r>
            <w:proofErr w:type="spellStart"/>
            <w:r w:rsidRPr="00A73BA5">
              <w:rPr>
                <w:rFonts w:ascii="Montserrat Light" w:hAnsi="Montserrat Light"/>
                <w:b/>
                <w:bCs/>
                <w:color w:val="000000" w:themeColor="text1"/>
              </w:rPr>
              <w:t>trecerea</w:t>
            </w:r>
            <w:proofErr w:type="spellEnd"/>
            <w:r w:rsidRPr="00A73BA5">
              <w:rPr>
                <w:rFonts w:ascii="Montserrat Light" w:hAnsi="Montserrat Light"/>
                <w:b/>
                <w:bCs/>
                <w:color w:val="000000" w:themeColor="text1"/>
              </w:rPr>
              <w:t xml:space="preserve"> din </w:t>
            </w:r>
            <w:proofErr w:type="spellStart"/>
            <w:r w:rsidRPr="00A73BA5">
              <w:rPr>
                <w:rFonts w:ascii="Montserrat Light" w:hAnsi="Montserrat Light"/>
                <w:b/>
                <w:bCs/>
                <w:color w:val="000000" w:themeColor="text1"/>
              </w:rPr>
              <w:t>domeniul</w:t>
            </w:r>
            <w:proofErr w:type="spellEnd"/>
            <w:r w:rsidRPr="00A73BA5">
              <w:rPr>
                <w:rFonts w:ascii="Montserrat Light" w:hAnsi="Montserrat Light"/>
                <w:b/>
                <w:bCs/>
                <w:color w:val="000000" w:themeColor="text1"/>
              </w:rPr>
              <w:t xml:space="preserve"> public </w:t>
            </w:r>
            <w:proofErr w:type="spellStart"/>
            <w:r w:rsidRPr="00A73BA5">
              <w:rPr>
                <w:rFonts w:ascii="Montserrat Light" w:hAnsi="Montserrat Light"/>
                <w:b/>
                <w:bCs/>
                <w:color w:val="000000" w:themeColor="text1"/>
              </w:rPr>
              <w:t>în</w:t>
            </w:r>
            <w:proofErr w:type="spellEnd"/>
            <w:r w:rsidRPr="00A73BA5">
              <w:rPr>
                <w:rFonts w:ascii="Montserrat Light" w:hAnsi="Montserrat Light"/>
                <w:b/>
                <w:bCs/>
                <w:color w:val="000000" w:themeColor="text1"/>
              </w:rPr>
              <w:t xml:space="preserve"> </w:t>
            </w:r>
            <w:proofErr w:type="spellStart"/>
            <w:r w:rsidRPr="00A73BA5">
              <w:rPr>
                <w:rFonts w:ascii="Montserrat Light" w:hAnsi="Montserrat Light"/>
                <w:b/>
                <w:bCs/>
                <w:color w:val="000000" w:themeColor="text1"/>
              </w:rPr>
              <w:t>domeniul</w:t>
            </w:r>
            <w:proofErr w:type="spellEnd"/>
            <w:r w:rsidRPr="00A73BA5">
              <w:rPr>
                <w:rFonts w:ascii="Montserrat Light" w:hAnsi="Montserrat Light"/>
                <w:b/>
                <w:bCs/>
                <w:color w:val="000000" w:themeColor="text1"/>
              </w:rPr>
              <w:t xml:space="preserve"> </w:t>
            </w:r>
            <w:proofErr w:type="spellStart"/>
            <w:r w:rsidRPr="00A73BA5">
              <w:rPr>
                <w:rFonts w:ascii="Montserrat Light" w:hAnsi="Montserrat Light"/>
                <w:b/>
                <w:bCs/>
                <w:color w:val="000000" w:themeColor="text1"/>
              </w:rPr>
              <w:t>privat</w:t>
            </w:r>
            <w:proofErr w:type="spellEnd"/>
            <w:r w:rsidRPr="00A73BA5">
              <w:rPr>
                <w:rFonts w:ascii="Montserrat Light" w:hAnsi="Montserrat Light"/>
                <w:b/>
                <w:bCs/>
                <w:color w:val="000000" w:themeColor="text1"/>
              </w:rPr>
              <w:t xml:space="preserve"> al </w:t>
            </w:r>
            <w:proofErr w:type="spellStart"/>
            <w:r w:rsidRPr="00A73BA5">
              <w:rPr>
                <w:rFonts w:ascii="Montserrat Light" w:hAnsi="Montserrat Light"/>
                <w:b/>
                <w:bCs/>
                <w:color w:val="000000" w:themeColor="text1"/>
              </w:rPr>
              <w:t>Județului</w:t>
            </w:r>
            <w:proofErr w:type="spellEnd"/>
            <w:r w:rsidRPr="00A73BA5">
              <w:rPr>
                <w:rFonts w:ascii="Montserrat Light" w:hAnsi="Montserrat Light"/>
                <w:b/>
                <w:bCs/>
                <w:color w:val="000000" w:themeColor="text1"/>
              </w:rPr>
              <w:t xml:space="preserve"> Cluj, a </w:t>
            </w:r>
            <w:proofErr w:type="spellStart"/>
            <w:r w:rsidRPr="00A73BA5">
              <w:rPr>
                <w:rFonts w:ascii="Montserrat Light" w:hAnsi="Montserrat Light"/>
                <w:b/>
                <w:bCs/>
                <w:color w:val="000000" w:themeColor="text1"/>
              </w:rPr>
              <w:t>unor</w:t>
            </w:r>
            <w:proofErr w:type="spellEnd"/>
            <w:r w:rsidRPr="00A73BA5">
              <w:rPr>
                <w:rFonts w:ascii="Montserrat Light" w:hAnsi="Montserrat Light"/>
                <w:b/>
                <w:bCs/>
                <w:color w:val="000000" w:themeColor="text1"/>
              </w:rPr>
              <w:t xml:space="preserve"> </w:t>
            </w:r>
            <w:proofErr w:type="spellStart"/>
            <w:r w:rsidRPr="00A73BA5">
              <w:rPr>
                <w:rFonts w:ascii="Montserrat Light" w:hAnsi="Montserrat Light"/>
                <w:b/>
                <w:bCs/>
                <w:color w:val="000000" w:themeColor="text1"/>
              </w:rPr>
              <w:t>construcții</w:t>
            </w:r>
            <w:proofErr w:type="spellEnd"/>
            <w:r w:rsidRPr="00A73BA5">
              <w:rPr>
                <w:rFonts w:ascii="Montserrat Light" w:hAnsi="Montserrat Light"/>
                <w:b/>
                <w:bCs/>
                <w:color w:val="000000" w:themeColor="text1"/>
              </w:rPr>
              <w:t xml:space="preserve"> </w:t>
            </w:r>
            <w:proofErr w:type="spellStart"/>
            <w:r w:rsidRPr="00A73BA5">
              <w:rPr>
                <w:rFonts w:ascii="Montserrat Light" w:hAnsi="Montserrat Light"/>
                <w:b/>
                <w:bCs/>
                <w:color w:val="000000" w:themeColor="text1"/>
              </w:rPr>
              <w:t>aflate</w:t>
            </w:r>
            <w:proofErr w:type="spellEnd"/>
            <w:r w:rsidRPr="00A73BA5">
              <w:rPr>
                <w:rFonts w:ascii="Montserrat Light" w:hAnsi="Montserrat Light"/>
                <w:b/>
                <w:bCs/>
                <w:color w:val="000000" w:themeColor="text1"/>
              </w:rPr>
              <w:t xml:space="preserve"> </w:t>
            </w:r>
            <w:proofErr w:type="spellStart"/>
            <w:r w:rsidRPr="00A73BA5">
              <w:rPr>
                <w:rFonts w:ascii="Montserrat Light" w:hAnsi="Montserrat Light"/>
                <w:b/>
                <w:bCs/>
                <w:color w:val="000000" w:themeColor="text1"/>
              </w:rPr>
              <w:t>în</w:t>
            </w:r>
            <w:proofErr w:type="spellEnd"/>
            <w:r w:rsidRPr="00A73BA5">
              <w:rPr>
                <w:rFonts w:ascii="Montserrat Light" w:hAnsi="Montserrat Light"/>
                <w:b/>
                <w:bCs/>
                <w:color w:val="000000" w:themeColor="text1"/>
              </w:rPr>
              <w:t xml:space="preserve"> </w:t>
            </w:r>
            <w:proofErr w:type="spellStart"/>
            <w:r w:rsidRPr="00A73BA5">
              <w:rPr>
                <w:rFonts w:ascii="Montserrat Light" w:hAnsi="Montserrat Light"/>
                <w:b/>
                <w:bCs/>
                <w:color w:val="000000" w:themeColor="text1"/>
              </w:rPr>
              <w:t>administrarea</w:t>
            </w:r>
            <w:proofErr w:type="spellEnd"/>
            <w:r w:rsidRPr="00A73BA5">
              <w:rPr>
                <w:rFonts w:ascii="Montserrat Light" w:hAnsi="Montserrat Light"/>
                <w:b/>
                <w:bCs/>
                <w:color w:val="000000" w:themeColor="text1"/>
              </w:rPr>
              <w:t xml:space="preserve"> </w:t>
            </w:r>
            <w:proofErr w:type="spellStart"/>
            <w:r w:rsidRPr="00A73BA5">
              <w:rPr>
                <w:rFonts w:ascii="Montserrat Light" w:hAnsi="Montserrat Light"/>
                <w:b/>
                <w:bCs/>
                <w:color w:val="000000" w:themeColor="text1"/>
              </w:rPr>
              <w:t>Spitalului</w:t>
            </w:r>
            <w:proofErr w:type="spellEnd"/>
            <w:r w:rsidRPr="00A73BA5">
              <w:rPr>
                <w:rFonts w:ascii="Montserrat Light" w:hAnsi="Montserrat Light"/>
                <w:b/>
                <w:bCs/>
                <w:color w:val="000000" w:themeColor="text1"/>
              </w:rPr>
              <w:t xml:space="preserve"> Clinic de </w:t>
            </w:r>
            <w:proofErr w:type="spellStart"/>
            <w:r w:rsidRPr="00A73BA5">
              <w:rPr>
                <w:rFonts w:ascii="Montserrat Light" w:hAnsi="Montserrat Light"/>
                <w:b/>
                <w:bCs/>
                <w:color w:val="000000" w:themeColor="text1"/>
              </w:rPr>
              <w:t>Pneumoftiziologie</w:t>
            </w:r>
            <w:proofErr w:type="spellEnd"/>
            <w:r w:rsidRPr="00A73BA5">
              <w:rPr>
                <w:rFonts w:ascii="Montserrat Light" w:hAnsi="Montserrat Light"/>
                <w:b/>
                <w:bCs/>
                <w:color w:val="000000" w:themeColor="text1"/>
              </w:rPr>
              <w:t xml:space="preserve"> Leon Daniello Cluj</w:t>
            </w:r>
          </w:p>
        </w:tc>
      </w:tr>
      <w:tr w:rsidR="000479A7" w:rsidRPr="00A73BA5" w14:paraId="04411024" w14:textId="77777777" w:rsidTr="00E42F29">
        <w:trPr>
          <w:trHeight w:val="367"/>
        </w:trPr>
        <w:tc>
          <w:tcPr>
            <w:tcW w:w="3968" w:type="dxa"/>
            <w:vAlign w:val="center"/>
          </w:tcPr>
          <w:p w14:paraId="35A72988" w14:textId="77777777" w:rsidR="004C5818" w:rsidRPr="00A73BA5" w:rsidRDefault="004C5818" w:rsidP="00A73BA5">
            <w:pPr>
              <w:tabs>
                <w:tab w:val="left" w:pos="3456"/>
              </w:tabs>
              <w:spacing w:line="240" w:lineRule="auto"/>
              <w:jc w:val="both"/>
              <w:rPr>
                <w:rFonts w:ascii="Montserrat Light" w:hAnsi="Montserrat Light"/>
                <w:b/>
                <w:bCs/>
                <w:iCs/>
                <w:color w:val="000000" w:themeColor="text1"/>
                <w:lang w:val="en-US"/>
              </w:rPr>
            </w:pPr>
            <w:proofErr w:type="spellStart"/>
            <w:r w:rsidRPr="00A73BA5">
              <w:rPr>
                <w:rFonts w:ascii="Montserrat Light" w:hAnsi="Montserrat Light"/>
                <w:b/>
                <w:bCs/>
                <w:iCs/>
                <w:color w:val="000000" w:themeColor="text1"/>
                <w:lang w:val="en-US"/>
              </w:rPr>
              <w:t>Compartiment</w:t>
            </w:r>
            <w:proofErr w:type="spellEnd"/>
            <w:r w:rsidRPr="00A73BA5">
              <w:rPr>
                <w:rFonts w:ascii="Montserrat Light" w:hAnsi="Montserrat Light"/>
                <w:b/>
                <w:bCs/>
                <w:iCs/>
                <w:color w:val="000000" w:themeColor="text1"/>
                <w:lang w:val="en-US"/>
              </w:rPr>
              <w:t xml:space="preserve"> de resort:</w:t>
            </w:r>
          </w:p>
        </w:tc>
        <w:tc>
          <w:tcPr>
            <w:tcW w:w="5671" w:type="dxa"/>
            <w:gridSpan w:val="3"/>
            <w:vAlign w:val="center"/>
          </w:tcPr>
          <w:p w14:paraId="68F11860" w14:textId="52577856" w:rsidR="00895E1C" w:rsidRPr="00A73BA5" w:rsidRDefault="00895E1C" w:rsidP="00A73BA5">
            <w:pPr>
              <w:tabs>
                <w:tab w:val="left" w:pos="3456"/>
              </w:tabs>
              <w:spacing w:line="240" w:lineRule="auto"/>
              <w:jc w:val="both"/>
              <w:rPr>
                <w:rFonts w:ascii="Montserrat Light" w:eastAsia="Calibri" w:hAnsi="Montserrat Light"/>
                <w:iCs/>
                <w:noProof/>
                <w:color w:val="000000" w:themeColor="text1"/>
              </w:rPr>
            </w:pPr>
            <w:r w:rsidRPr="00A73BA5">
              <w:rPr>
                <w:rFonts w:ascii="Montserrat Light" w:eastAsia="Calibri" w:hAnsi="Montserrat Light"/>
                <w:iCs/>
                <w:noProof/>
                <w:color w:val="000000" w:themeColor="text1"/>
              </w:rPr>
              <w:t xml:space="preserve">DIRECȚIA </w:t>
            </w:r>
            <w:r w:rsidR="00C177FE" w:rsidRPr="00A73BA5">
              <w:rPr>
                <w:rFonts w:ascii="Montserrat Light" w:eastAsia="Calibri" w:hAnsi="Montserrat Light"/>
                <w:iCs/>
                <w:noProof/>
                <w:color w:val="000000" w:themeColor="text1"/>
              </w:rPr>
              <w:t>JURIDICĂ</w:t>
            </w:r>
          </w:p>
        </w:tc>
      </w:tr>
      <w:tr w:rsidR="000479A7" w:rsidRPr="00A73BA5" w14:paraId="71B42F8A" w14:textId="77777777" w:rsidTr="00E42F29">
        <w:tc>
          <w:tcPr>
            <w:tcW w:w="9639" w:type="dxa"/>
            <w:gridSpan w:val="4"/>
          </w:tcPr>
          <w:p w14:paraId="4F14F2D2" w14:textId="74DE3811" w:rsidR="004C5818" w:rsidRPr="00A73BA5" w:rsidRDefault="004C5818" w:rsidP="00A73BA5">
            <w:pPr>
              <w:tabs>
                <w:tab w:val="left" w:pos="3456"/>
              </w:tabs>
              <w:spacing w:line="240" w:lineRule="auto"/>
              <w:jc w:val="both"/>
              <w:rPr>
                <w:rFonts w:ascii="Montserrat Light" w:hAnsi="Montserrat Light"/>
                <w:b/>
                <w:bCs/>
                <w:iCs/>
                <w:color w:val="000000" w:themeColor="text1"/>
                <w:lang w:val="en-US"/>
              </w:rPr>
            </w:pPr>
            <w:proofErr w:type="spellStart"/>
            <w:r w:rsidRPr="00A73BA5">
              <w:rPr>
                <w:rFonts w:ascii="Montserrat Light" w:hAnsi="Montserrat Light"/>
                <w:b/>
                <w:bCs/>
                <w:iCs/>
                <w:color w:val="000000" w:themeColor="text1"/>
                <w:lang w:val="en-US"/>
              </w:rPr>
              <w:t>Secțiunea</w:t>
            </w:r>
            <w:proofErr w:type="spellEnd"/>
            <w:r w:rsidRPr="00A73BA5">
              <w:rPr>
                <w:rFonts w:ascii="Montserrat Light" w:hAnsi="Montserrat Light"/>
                <w:b/>
                <w:bCs/>
                <w:iCs/>
                <w:color w:val="000000" w:themeColor="text1"/>
                <w:lang w:val="en-US"/>
              </w:rPr>
              <w:t xml:space="preserve"> 1 – </w:t>
            </w:r>
            <w:proofErr w:type="spellStart"/>
            <w:r w:rsidRPr="00A73BA5">
              <w:rPr>
                <w:rFonts w:ascii="Montserrat Light" w:hAnsi="Montserrat Light"/>
                <w:b/>
                <w:bCs/>
                <w:iCs/>
                <w:color w:val="000000" w:themeColor="text1"/>
                <w:lang w:val="en-US"/>
              </w:rPr>
              <w:t>Documentare</w:t>
            </w:r>
            <w:proofErr w:type="spellEnd"/>
            <w:r w:rsidRPr="00A73BA5">
              <w:rPr>
                <w:rFonts w:ascii="Montserrat Light" w:hAnsi="Montserrat Light"/>
                <w:b/>
                <w:bCs/>
                <w:iCs/>
                <w:color w:val="000000" w:themeColor="text1"/>
                <w:lang w:val="en-US"/>
              </w:rPr>
              <w:t xml:space="preserve"> </w:t>
            </w:r>
            <w:proofErr w:type="spellStart"/>
            <w:r w:rsidRPr="00A73BA5">
              <w:rPr>
                <w:rFonts w:ascii="Montserrat Light" w:hAnsi="Montserrat Light"/>
                <w:b/>
                <w:bCs/>
                <w:iCs/>
                <w:color w:val="000000" w:themeColor="text1"/>
                <w:lang w:val="en-US"/>
              </w:rPr>
              <w:t>și</w:t>
            </w:r>
            <w:proofErr w:type="spellEnd"/>
            <w:r w:rsidRPr="00A73BA5">
              <w:rPr>
                <w:rFonts w:ascii="Montserrat Light" w:hAnsi="Montserrat Light"/>
                <w:b/>
                <w:bCs/>
                <w:iCs/>
                <w:color w:val="000000" w:themeColor="text1"/>
                <w:lang w:val="en-US"/>
              </w:rPr>
              <w:t xml:space="preserve"> </w:t>
            </w:r>
            <w:proofErr w:type="spellStart"/>
            <w:r w:rsidRPr="00A73BA5">
              <w:rPr>
                <w:rFonts w:ascii="Montserrat Light" w:hAnsi="Montserrat Light"/>
                <w:b/>
                <w:bCs/>
                <w:iCs/>
                <w:color w:val="000000" w:themeColor="text1"/>
                <w:lang w:val="en-US"/>
              </w:rPr>
              <w:t>analiză</w:t>
            </w:r>
            <w:proofErr w:type="spellEnd"/>
            <w:r w:rsidRPr="00A73BA5">
              <w:rPr>
                <w:rFonts w:ascii="Montserrat Light" w:hAnsi="Montserrat Light"/>
                <w:b/>
                <w:bCs/>
                <w:iCs/>
                <w:color w:val="000000" w:themeColor="text1"/>
                <w:lang w:val="en-US"/>
              </w:rPr>
              <w:t xml:space="preserve">: </w:t>
            </w:r>
          </w:p>
        </w:tc>
      </w:tr>
      <w:tr w:rsidR="000479A7" w:rsidRPr="00A73BA5" w14:paraId="564589CE" w14:textId="77777777" w:rsidTr="00E42F29">
        <w:tc>
          <w:tcPr>
            <w:tcW w:w="9639" w:type="dxa"/>
            <w:gridSpan w:val="4"/>
          </w:tcPr>
          <w:p w14:paraId="060ACCCA" w14:textId="77777777" w:rsidR="009D7CE0" w:rsidRPr="00A73BA5" w:rsidRDefault="009D7CE0"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Inventarul bunurilor care aparţin domeniului public al Judeţului Cluj, aflate în administrarea Spitalului Clinic de Pneumoftiziologie Leon Daniello Cluj a fost aprobat prin Hotărârea Consiliului Județean Cluj nr. 143/2008, anexa nr. 20. Anexa a fost modificată prin înlocuirea acesteia cu anexa nr. 3 la Hotărârea Consiliului Județean Cluj nr. 42/2024.</w:t>
            </w:r>
          </w:p>
          <w:p w14:paraId="675F21E5" w14:textId="77777777" w:rsidR="009D7CE0" w:rsidRPr="00A73BA5" w:rsidRDefault="009D7CE0" w:rsidP="00A73BA5">
            <w:pPr>
              <w:spacing w:line="240" w:lineRule="auto"/>
              <w:contextualSpacing/>
              <w:jc w:val="both"/>
              <w:rPr>
                <w:rFonts w:ascii="Montserrat Light" w:eastAsia="Times New Roman" w:hAnsi="Montserrat Light"/>
                <w:color w:val="000000" w:themeColor="text1"/>
                <w:lang w:val="ro-RO"/>
              </w:rPr>
            </w:pPr>
          </w:p>
          <w:p w14:paraId="47A43717" w14:textId="77777777" w:rsidR="009D7CE0" w:rsidRPr="00A73BA5" w:rsidRDefault="009D7CE0"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La pozițiile nr. crt. 4, 10 și 12 din inventarul bunurilor care aparţin domeniului public al Judeţului Cluj, aflate în administrarea Spitalului Clinic de Pneumoftiziologie Leon Daniello Cluj, figurează construcțiile „clădire administrativă – C4”, „pivniță” și „rampă auto”.</w:t>
            </w:r>
          </w:p>
          <w:p w14:paraId="01E25296" w14:textId="77777777" w:rsidR="009D7CE0" w:rsidRPr="00A73BA5" w:rsidRDefault="009D7CE0" w:rsidP="00A73BA5">
            <w:pPr>
              <w:spacing w:line="240" w:lineRule="auto"/>
              <w:contextualSpacing/>
              <w:jc w:val="both"/>
              <w:rPr>
                <w:rFonts w:ascii="Montserrat Light" w:eastAsia="Times New Roman" w:hAnsi="Montserrat Light"/>
                <w:color w:val="000000" w:themeColor="text1"/>
                <w:lang w:val="ro-RO"/>
              </w:rPr>
            </w:pPr>
          </w:p>
          <w:p w14:paraId="6287072D" w14:textId="77777777" w:rsidR="009D7CE0" w:rsidRPr="00A73BA5" w:rsidRDefault="009D7CE0"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În prezent imobilul clădire administrativă – C4 este înscris în Cartea funciară nr. 344337 Cluj-Napoca, identificat cu nr. cadastral 344337-C4.</w:t>
            </w:r>
          </w:p>
          <w:p w14:paraId="712B3C83" w14:textId="77777777" w:rsidR="009D7CE0" w:rsidRPr="00A73BA5" w:rsidRDefault="009D7CE0" w:rsidP="00A73BA5">
            <w:pPr>
              <w:spacing w:line="240" w:lineRule="auto"/>
              <w:contextualSpacing/>
              <w:jc w:val="both"/>
              <w:rPr>
                <w:rFonts w:ascii="Montserrat Light" w:eastAsia="Times New Roman" w:hAnsi="Montserrat Light"/>
                <w:color w:val="000000" w:themeColor="text1"/>
                <w:lang w:val="ro-RO"/>
              </w:rPr>
            </w:pPr>
          </w:p>
          <w:p w14:paraId="4BDF72D7" w14:textId="36D278C8" w:rsidR="000668CC" w:rsidRPr="00A73BA5" w:rsidRDefault="009D7CE0"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Imobilele construcție – pivniță și rampă auto nu sunt înscrise în Cartea funciară, deoarece acestea, la data întocmirii documentației cadastrale, erau în stare avansată de degradare. </w:t>
            </w:r>
          </w:p>
        </w:tc>
      </w:tr>
      <w:tr w:rsidR="009F2146" w:rsidRPr="00A73BA5" w14:paraId="43550DA8" w14:textId="77777777" w:rsidTr="00E42F29">
        <w:tc>
          <w:tcPr>
            <w:tcW w:w="9639" w:type="dxa"/>
            <w:gridSpan w:val="4"/>
          </w:tcPr>
          <w:p w14:paraId="44C48CA9" w14:textId="2B4F6903" w:rsidR="004C5818" w:rsidRPr="00A73BA5" w:rsidRDefault="004C5818" w:rsidP="00A73BA5">
            <w:pPr>
              <w:tabs>
                <w:tab w:val="left" w:pos="3456"/>
              </w:tabs>
              <w:spacing w:line="240" w:lineRule="auto"/>
              <w:jc w:val="both"/>
              <w:rPr>
                <w:rFonts w:ascii="Montserrat Light" w:hAnsi="Montserrat Light"/>
                <w:b/>
                <w:bCs/>
                <w:iCs/>
                <w:highlight w:val="yellow"/>
                <w:lang w:val="ro-RO"/>
              </w:rPr>
            </w:pPr>
            <w:r w:rsidRPr="00A73BA5">
              <w:rPr>
                <w:rFonts w:ascii="Montserrat Light" w:hAnsi="Montserrat Light"/>
                <w:b/>
                <w:bCs/>
                <w:iCs/>
                <w:lang w:val="ro-RO"/>
              </w:rPr>
              <w:t xml:space="preserve">Secțiunea a 2-a - </w:t>
            </w:r>
            <w:bookmarkStart w:id="12" w:name="_Hlk48726064"/>
            <w:r w:rsidRPr="00A73BA5">
              <w:rPr>
                <w:rFonts w:ascii="Montserrat Light" w:hAnsi="Montserrat Light"/>
                <w:b/>
                <w:bCs/>
                <w:iCs/>
                <w:lang w:val="ro-RO"/>
              </w:rPr>
              <w:t>Fundamentare tehnică, respectiv cerințele de natu</w:t>
            </w:r>
            <w:r w:rsidR="00A24B33" w:rsidRPr="00A73BA5">
              <w:rPr>
                <w:rFonts w:ascii="Montserrat Light" w:hAnsi="Montserrat Light"/>
                <w:b/>
                <w:bCs/>
                <w:iCs/>
                <w:lang w:val="ro-RO"/>
              </w:rPr>
              <w:t>r</w:t>
            </w:r>
            <w:r w:rsidRPr="00A73BA5">
              <w:rPr>
                <w:rFonts w:ascii="Montserrat Light" w:hAnsi="Montserrat Light"/>
                <w:b/>
                <w:bCs/>
                <w:iCs/>
                <w:lang w:val="ro-RO"/>
              </w:rPr>
              <w:t>ă tehnică, economică, juridică, posibilități de realizare în condiții de utilitate, legalitate, regularitate, eficiență, eficacitate și economicitate</w:t>
            </w:r>
            <w:bookmarkEnd w:id="12"/>
            <w:r w:rsidRPr="00A73BA5">
              <w:rPr>
                <w:rFonts w:ascii="Montserrat Light" w:hAnsi="Montserrat Light"/>
                <w:b/>
                <w:bCs/>
                <w:iCs/>
                <w:lang w:val="ro-RO"/>
              </w:rPr>
              <w:t xml:space="preserve">: </w:t>
            </w:r>
          </w:p>
        </w:tc>
      </w:tr>
      <w:tr w:rsidR="00405239" w:rsidRPr="00A73BA5" w14:paraId="58096F60" w14:textId="77777777" w:rsidTr="00E42F29">
        <w:tc>
          <w:tcPr>
            <w:tcW w:w="9639" w:type="dxa"/>
            <w:gridSpan w:val="4"/>
          </w:tcPr>
          <w:p w14:paraId="6CFD29DF" w14:textId="43AF9837" w:rsidR="00781497" w:rsidRPr="00A73BA5" w:rsidRDefault="00781497"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Cu adresa nr. 3213 / 28.05.2024, Spitalul Clinic de Pneumoftiziologie Leon Daniello Cluj solicită trecerea din domeniul public în domeniul privat a construcțiilor „clădire administrativă – C4”, „pivniță” și „rampă auto”, în vederea casării acestora. </w:t>
            </w:r>
          </w:p>
          <w:p w14:paraId="473C4666" w14:textId="77777777" w:rsidR="00781497" w:rsidRPr="00A73BA5" w:rsidRDefault="00781497" w:rsidP="00A73BA5">
            <w:pPr>
              <w:spacing w:line="240" w:lineRule="auto"/>
              <w:contextualSpacing/>
              <w:jc w:val="both"/>
              <w:rPr>
                <w:rFonts w:ascii="Montserrat Light" w:eastAsia="Times New Roman" w:hAnsi="Montserrat Light"/>
                <w:color w:val="000000" w:themeColor="text1"/>
                <w:lang w:val="ro-RO"/>
              </w:rPr>
            </w:pPr>
          </w:p>
          <w:p w14:paraId="6E659097" w14:textId="24D464C9" w:rsidR="00781497" w:rsidRPr="00A73BA5" w:rsidRDefault="00781497" w:rsidP="00A73BA5">
            <w:pPr>
              <w:spacing w:line="240" w:lineRule="auto"/>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color w:val="000000" w:themeColor="text1"/>
                <w:lang w:val="ro-RO"/>
              </w:rPr>
              <w:t xml:space="preserve">Prin contractul nr. 526 / 14.09.2023, Spitalul Clinic de Pneumoftiziologie Leon Daniello Cluj a contractat servicii de Extindere, modernizare și dotare Ambulatoriu la Spitalul Clinic de Pneumoftiziologie Leon Daniello Cluj. În documentația tehnică elaborată - Proiect nr. 030 / 2023, </w:t>
            </w:r>
            <w:r w:rsidRPr="00A73BA5">
              <w:rPr>
                <w:rFonts w:ascii="Montserrat Light" w:eastAsia="Times New Roman" w:hAnsi="Montserrat Light"/>
                <w:i/>
                <w:iCs/>
                <w:color w:val="365F91" w:themeColor="accent1" w:themeShade="BF"/>
                <w:lang w:val="ro-RO"/>
              </w:rPr>
              <w:t>se propune extinderea ambulatoriului într-un corp de clădire care se va construi în partea de vest a incintei. Acest corp de clădire se va conecta cu pavilionul 2, unde se află ambulatoriul spitalului printr-o pasarelă sau tunel subteran, în funcție de soluția stabilită prin proiect. Pentru realizarea obiectivului propus este necesară desființarea corpului de clădire C4 - spălătorie precum și a construcți</w:t>
            </w:r>
            <w:r w:rsidR="00E42F29" w:rsidRPr="00A73BA5">
              <w:rPr>
                <w:rFonts w:ascii="Montserrat Light" w:eastAsia="Times New Roman" w:hAnsi="Montserrat Light"/>
                <w:i/>
                <w:iCs/>
                <w:color w:val="365F91" w:themeColor="accent1" w:themeShade="BF"/>
                <w:lang w:val="ro-RO"/>
              </w:rPr>
              <w:t>i</w:t>
            </w:r>
            <w:r w:rsidRPr="00A73BA5">
              <w:rPr>
                <w:rFonts w:ascii="Montserrat Light" w:eastAsia="Times New Roman" w:hAnsi="Montserrat Light"/>
                <w:i/>
                <w:iCs/>
                <w:color w:val="365F91" w:themeColor="accent1" w:themeShade="BF"/>
                <w:lang w:val="ro-RO"/>
              </w:rPr>
              <w:t xml:space="preserve">lor </w:t>
            </w:r>
            <w:r w:rsidR="00E42F29" w:rsidRPr="00A73BA5">
              <w:rPr>
                <w:rFonts w:ascii="Montserrat Light" w:eastAsia="Times New Roman" w:hAnsi="Montserrat Light"/>
                <w:i/>
                <w:iCs/>
                <w:color w:val="365F91" w:themeColor="accent1" w:themeShade="BF"/>
                <w:lang w:val="ro-RO"/>
              </w:rPr>
              <w:t>pivniță și rampă auto</w:t>
            </w:r>
            <w:r w:rsidRPr="00A73BA5">
              <w:rPr>
                <w:rFonts w:ascii="Montserrat Light" w:eastAsia="Times New Roman" w:hAnsi="Montserrat Light"/>
                <w:i/>
                <w:iCs/>
                <w:color w:val="365F91" w:themeColor="accent1" w:themeShade="BF"/>
                <w:lang w:val="ro-RO"/>
              </w:rPr>
              <w:t>.</w:t>
            </w:r>
          </w:p>
          <w:p w14:paraId="4968F361" w14:textId="77777777" w:rsidR="00781497" w:rsidRPr="00A73BA5" w:rsidRDefault="00781497" w:rsidP="00A73BA5">
            <w:pPr>
              <w:spacing w:line="240" w:lineRule="auto"/>
              <w:contextualSpacing/>
              <w:jc w:val="both"/>
              <w:rPr>
                <w:rFonts w:ascii="Montserrat Light" w:eastAsia="Times New Roman" w:hAnsi="Montserrat Light"/>
                <w:color w:val="000000" w:themeColor="text1"/>
                <w:lang w:val="ro-RO"/>
              </w:rPr>
            </w:pPr>
          </w:p>
          <w:p w14:paraId="5A4DBA43" w14:textId="77777777" w:rsidR="00781497" w:rsidRPr="00A73BA5" w:rsidRDefault="00781497"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Prin Hotărârea Consiliului Judeţean Cluj nr. 119/2024 au fost aprobați indicatorii tehnico-economici ai obiectivului de investiții </w:t>
            </w:r>
            <w:r w:rsidRPr="00A73BA5">
              <w:rPr>
                <w:rFonts w:ascii="Montserrat Light" w:eastAsia="Times New Roman" w:hAnsi="Montserrat Light"/>
                <w:i/>
                <w:iCs/>
                <w:color w:val="000000" w:themeColor="text1"/>
                <w:lang w:val="ro-RO"/>
              </w:rPr>
              <w:t>Extinderea, modernizarea și dotarea Ambulatoriului Spitalului Clinic de Pneumoftiziologie "Leon Daniello" Cluj-Napoca</w:t>
            </w:r>
            <w:r w:rsidRPr="00A73BA5">
              <w:rPr>
                <w:rFonts w:ascii="Montserrat Light" w:eastAsia="Times New Roman" w:hAnsi="Montserrat Light"/>
                <w:color w:val="000000" w:themeColor="text1"/>
                <w:lang w:val="ro-RO"/>
              </w:rPr>
              <w:t>.</w:t>
            </w:r>
          </w:p>
          <w:p w14:paraId="72EF7700" w14:textId="77777777" w:rsidR="00781497" w:rsidRPr="00A73BA5" w:rsidRDefault="00781497" w:rsidP="00A73BA5">
            <w:pPr>
              <w:spacing w:line="240" w:lineRule="auto"/>
              <w:contextualSpacing/>
              <w:jc w:val="both"/>
              <w:rPr>
                <w:rFonts w:ascii="Montserrat Light" w:eastAsia="Times New Roman" w:hAnsi="Montserrat Light"/>
                <w:color w:val="000000" w:themeColor="text1"/>
                <w:lang w:val="ro-RO"/>
              </w:rPr>
            </w:pPr>
          </w:p>
          <w:p w14:paraId="67B532F5" w14:textId="77777777" w:rsidR="00781497" w:rsidRPr="00A73BA5" w:rsidRDefault="00781497" w:rsidP="00A73BA5">
            <w:pPr>
              <w:spacing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În conformitate cu:</w:t>
            </w:r>
          </w:p>
          <w:p w14:paraId="2D70D9DD" w14:textId="77777777" w:rsidR="00781497" w:rsidRPr="00A73BA5" w:rsidRDefault="00781497" w:rsidP="00A73BA5">
            <w:pPr>
              <w:pStyle w:val="Listparagraf"/>
              <w:numPr>
                <w:ilvl w:val="0"/>
                <w:numId w:val="7"/>
              </w:numPr>
              <w:spacing w:after="0"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prevederile </w:t>
            </w:r>
            <w:r w:rsidRPr="00A73BA5">
              <w:rPr>
                <w:rFonts w:ascii="Montserrat Light" w:eastAsia="Times New Roman" w:hAnsi="Montserrat Light"/>
                <w:i/>
                <w:iCs/>
                <w:color w:val="000000" w:themeColor="text1"/>
                <w:lang w:val="ro-RO"/>
              </w:rPr>
              <w:t>Ordonanței Guvernului nr. 112/2000 pentru reglementarea procesului de scoatere din funcțiune, casare și valorificare a activelor corporale care alcătuiesc domeniul public al statului și al unităților administrativ-teritoriale</w:t>
            </w:r>
          </w:p>
          <w:p w14:paraId="5D62CC99" w14:textId="77777777" w:rsidR="00781497" w:rsidRPr="00A73BA5" w:rsidRDefault="00781497" w:rsidP="00A73BA5">
            <w:pPr>
              <w:spacing w:line="240" w:lineRule="auto"/>
              <w:ind w:left="769"/>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art. 1</w:t>
            </w:r>
          </w:p>
          <w:p w14:paraId="324FF734" w14:textId="77777777" w:rsidR="00781497" w:rsidRPr="00A73BA5" w:rsidRDefault="00781497" w:rsidP="00A73BA5">
            <w:pPr>
              <w:spacing w:line="240" w:lineRule="auto"/>
              <w:ind w:left="769"/>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lastRenderedPageBreak/>
              <w:t>Activele corporale care alcătuiesc domeniul public al statului sau al unităţilor administrativ-teritoriale de natura mijloacelor fixe, cu durata normală de utilizare consumată sau neconsumata, a căror menţinere în funcţiune nu se mai justifica, se scot din funcţiune, se valorifica şi se casează în condiţiile prezentei ordonanţe.”</w:t>
            </w:r>
          </w:p>
          <w:p w14:paraId="40CB55C4" w14:textId="77777777" w:rsidR="00781497" w:rsidRPr="00A73BA5" w:rsidRDefault="00781497" w:rsidP="00A73BA5">
            <w:pPr>
              <w:spacing w:line="240" w:lineRule="auto"/>
              <w:ind w:left="769"/>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art. 2</w:t>
            </w:r>
          </w:p>
          <w:p w14:paraId="53A60BCE" w14:textId="77777777" w:rsidR="00781497" w:rsidRPr="00A73BA5" w:rsidRDefault="00781497" w:rsidP="00A73BA5">
            <w:pPr>
              <w:spacing w:line="240" w:lineRule="auto"/>
              <w:ind w:left="769"/>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Pentru scoaterea din funcţiune, în vederea valorificării şi, după caz, casării, activele corporale prevăzute la art. 1 vor fi trecute în domeniul privat al statului sau al unităţilor administrativ-teritoriale, potrivit reglementărilor privind proprietatea publică şi regimul juridic al acesteia.</w:t>
            </w:r>
          </w:p>
          <w:p w14:paraId="241FC23E" w14:textId="77777777" w:rsidR="00781497" w:rsidRPr="00A73BA5" w:rsidRDefault="00781497" w:rsidP="00A73BA5">
            <w:pPr>
              <w:pStyle w:val="Listparagraf"/>
              <w:numPr>
                <w:ilvl w:val="0"/>
                <w:numId w:val="7"/>
              </w:numPr>
              <w:spacing w:after="0"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 xml:space="preserve">prevederile art. 361 alin. (2) din Ordonanța de Urgență a Guvernului nr. 57/2019 privind Codul administrativ, cu modificările şi completările ulterioare, </w:t>
            </w:r>
          </w:p>
          <w:p w14:paraId="716B8748" w14:textId="77777777" w:rsidR="00781497" w:rsidRPr="00A73BA5" w:rsidRDefault="00781497" w:rsidP="00A73BA5">
            <w:pPr>
              <w:pStyle w:val="Listparagraf"/>
              <w:spacing w:after="0" w:line="240" w:lineRule="auto"/>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Trecerea unui bun din domeniul public al unei unităţi administrativ-teritoriale în domeniul privat al acesteia se face prin hotărâre a consiliului judeţean ……</w:t>
            </w:r>
          </w:p>
          <w:p w14:paraId="4531CF4A" w14:textId="77777777" w:rsidR="00781497" w:rsidRPr="00A73BA5" w:rsidRDefault="00781497" w:rsidP="00A73BA5">
            <w:pPr>
              <w:pStyle w:val="Listparagraf"/>
              <w:numPr>
                <w:ilvl w:val="0"/>
                <w:numId w:val="7"/>
              </w:numPr>
              <w:spacing w:after="0" w:line="240" w:lineRule="auto"/>
              <w:contextualSpacing/>
              <w:jc w:val="both"/>
              <w:rPr>
                <w:rFonts w:ascii="Montserrat Light" w:eastAsia="Times New Roman" w:hAnsi="Montserrat Light"/>
                <w:color w:val="000000" w:themeColor="text1"/>
                <w:lang w:val="ro-RO"/>
              </w:rPr>
            </w:pPr>
            <w:r w:rsidRPr="00A73BA5">
              <w:rPr>
                <w:rFonts w:ascii="Montserrat Light" w:eastAsia="Times New Roman" w:hAnsi="Montserrat Light"/>
                <w:color w:val="000000" w:themeColor="text1"/>
                <w:lang w:val="ro-RO"/>
              </w:rPr>
              <w:t>prevederile art. 864 din Legea privind Codul civil nr. 287/2009, republicată, cu modificările şi completările ulterioare</w:t>
            </w:r>
          </w:p>
          <w:p w14:paraId="22EA26B9" w14:textId="77777777" w:rsidR="00781497" w:rsidRPr="00A73BA5" w:rsidRDefault="00781497" w:rsidP="00A73BA5">
            <w:pPr>
              <w:pStyle w:val="Listparagraf"/>
              <w:spacing w:after="0" w:line="240" w:lineRule="auto"/>
              <w:contextualSpacing/>
              <w:jc w:val="both"/>
              <w:rPr>
                <w:rFonts w:ascii="Montserrat Light" w:eastAsia="Times New Roman" w:hAnsi="Montserrat Light"/>
                <w:i/>
                <w:iCs/>
                <w:color w:val="365F91" w:themeColor="accent1" w:themeShade="BF"/>
                <w:lang w:val="ro-RO"/>
              </w:rPr>
            </w:pPr>
            <w:r w:rsidRPr="00A73BA5">
              <w:rPr>
                <w:rFonts w:ascii="Montserrat Light" w:eastAsia="Times New Roman" w:hAnsi="Montserrat Light"/>
                <w:i/>
                <w:iCs/>
                <w:color w:val="365F91" w:themeColor="accent1" w:themeShade="BF"/>
                <w:lang w:val="ro-RO"/>
              </w:rPr>
              <w:t>Dreptul de proprietate publică se stinge dacă bunul a pierit ori a fost trecut în domeniul privat, dacă a încetat uzul sau interesul public, cu respectarea condiţiilor prevăzute de lege</w:t>
            </w:r>
          </w:p>
          <w:p w14:paraId="0BDC3CB6" w14:textId="77777777" w:rsidR="00781497" w:rsidRPr="00A73BA5" w:rsidRDefault="00781497" w:rsidP="00A73BA5">
            <w:pPr>
              <w:spacing w:line="240" w:lineRule="auto"/>
              <w:contextualSpacing/>
              <w:jc w:val="both"/>
              <w:rPr>
                <w:rFonts w:ascii="Montserrat Light" w:eastAsia="Times New Roman" w:hAnsi="Montserrat Light"/>
                <w:color w:val="000000" w:themeColor="text1"/>
                <w:lang w:val="ro-RO"/>
              </w:rPr>
            </w:pPr>
          </w:p>
          <w:p w14:paraId="4CFE6F87" w14:textId="17CD0E6C" w:rsidR="00012443" w:rsidRPr="00A73BA5" w:rsidRDefault="00781497" w:rsidP="00A73BA5">
            <w:pPr>
              <w:autoSpaceDE w:val="0"/>
              <w:autoSpaceDN w:val="0"/>
              <w:adjustRightInd w:val="0"/>
              <w:spacing w:line="240" w:lineRule="auto"/>
              <w:contextualSpacing/>
              <w:jc w:val="both"/>
              <w:rPr>
                <w:rFonts w:ascii="Montserrat Light" w:hAnsi="Montserrat Light"/>
                <w:noProof/>
                <w:color w:val="365F91" w:themeColor="accent1" w:themeShade="BF"/>
                <w:lang w:val="ro-RO"/>
              </w:rPr>
            </w:pPr>
            <w:r w:rsidRPr="00A73BA5">
              <w:rPr>
                <w:rFonts w:ascii="Montserrat Light" w:eastAsia="Times New Roman" w:hAnsi="Montserrat Light"/>
                <w:color w:val="000000" w:themeColor="text1"/>
                <w:lang w:val="ro-RO"/>
              </w:rPr>
              <w:t xml:space="preserve">Prin aprobarea trecerii, din domeniul public în domeniul privat al Județului Cluj, a acestor construcții aflate în administrarea Spitalului Clinic de Pneumoftiziologie Leon Daniello Cluj se creează </w:t>
            </w:r>
            <w:r w:rsidRPr="00A73BA5">
              <w:rPr>
                <w:rFonts w:ascii="Montserrat Light" w:hAnsi="Montserrat Light"/>
                <w:noProof/>
                <w:color w:val="000000" w:themeColor="text1"/>
                <w:lang w:val="ro-RO"/>
              </w:rPr>
              <w:t xml:space="preserve">cadrul legal pentru realizarea obiectivului de investiții </w:t>
            </w:r>
            <w:r w:rsidRPr="00A73BA5">
              <w:rPr>
                <w:rFonts w:ascii="Montserrat Light" w:eastAsia="Times New Roman" w:hAnsi="Montserrat Light"/>
                <w:i/>
                <w:iCs/>
                <w:color w:val="000000" w:themeColor="text1"/>
                <w:lang w:val="ro-RO"/>
              </w:rPr>
              <w:t>Extinderea, modernizarea și dotarea Ambulatoriului Spitalului Clinic de Pneumoftiziologie "Leon Daniello" Cluj-Napoca</w:t>
            </w:r>
            <w:r w:rsidRPr="00A73BA5">
              <w:rPr>
                <w:rFonts w:ascii="Montserrat Light" w:hAnsi="Montserrat Light"/>
                <w:noProof/>
                <w:color w:val="000000" w:themeColor="text1"/>
                <w:lang w:val="ro-RO"/>
              </w:rPr>
              <w:t xml:space="preserve"> și actualizarea inventarului domeniului public al Județului Cluj.</w:t>
            </w:r>
          </w:p>
        </w:tc>
      </w:tr>
      <w:tr w:rsidR="009F2146" w:rsidRPr="00A73BA5" w14:paraId="66085462" w14:textId="77777777" w:rsidTr="00E42F29">
        <w:tc>
          <w:tcPr>
            <w:tcW w:w="9639" w:type="dxa"/>
            <w:gridSpan w:val="4"/>
          </w:tcPr>
          <w:p w14:paraId="7D028DD6" w14:textId="7FABF720" w:rsidR="004C5818" w:rsidRPr="00A73BA5" w:rsidRDefault="004C5818" w:rsidP="00A73BA5">
            <w:pPr>
              <w:tabs>
                <w:tab w:val="left" w:pos="3456"/>
              </w:tabs>
              <w:spacing w:line="240" w:lineRule="auto"/>
              <w:jc w:val="both"/>
              <w:rPr>
                <w:rFonts w:ascii="Montserrat Light" w:hAnsi="Montserrat Light"/>
                <w:b/>
                <w:i/>
                <w:highlight w:val="yellow"/>
                <w:lang w:val="ro-RO"/>
              </w:rPr>
            </w:pPr>
            <w:r w:rsidRPr="00A73BA5">
              <w:rPr>
                <w:rFonts w:ascii="Montserrat Light" w:hAnsi="Montserrat Light"/>
                <w:b/>
                <w:bCs/>
                <w:i/>
                <w:lang w:val="ro-RO"/>
              </w:rPr>
              <w:lastRenderedPageBreak/>
              <w:t xml:space="preserve">Secțiunea a 3-a </w:t>
            </w:r>
            <w:bookmarkStart w:id="13" w:name="_Hlk48727950"/>
            <w:r w:rsidRPr="00A73BA5">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3"/>
            <w:r w:rsidRPr="00A73BA5">
              <w:rPr>
                <w:rFonts w:ascii="Montserrat Light" w:hAnsi="Montserrat Light"/>
                <w:b/>
                <w:bCs/>
                <w:i/>
                <w:lang w:val="ro-RO"/>
              </w:rPr>
              <w:t xml:space="preserve">): </w:t>
            </w:r>
          </w:p>
        </w:tc>
      </w:tr>
      <w:tr w:rsidR="00781497" w:rsidRPr="00A73BA5" w14:paraId="7CE50CF9" w14:textId="77777777" w:rsidTr="00E42F29">
        <w:tc>
          <w:tcPr>
            <w:tcW w:w="9639" w:type="dxa"/>
            <w:gridSpan w:val="4"/>
          </w:tcPr>
          <w:p w14:paraId="360CD72B" w14:textId="033E4FE9" w:rsidR="00781497" w:rsidRPr="00A73BA5" w:rsidRDefault="00781497" w:rsidP="00A73BA5">
            <w:pPr>
              <w:tabs>
                <w:tab w:val="left" w:pos="3456"/>
              </w:tabs>
              <w:spacing w:line="240" w:lineRule="auto"/>
              <w:jc w:val="both"/>
              <w:rPr>
                <w:rFonts w:ascii="Montserrat Light" w:hAnsi="Montserrat Light"/>
                <w:lang w:val="ro-RO"/>
              </w:rPr>
            </w:pPr>
            <w:r w:rsidRPr="00A73BA5">
              <w:rPr>
                <w:rFonts w:ascii="Montserrat Light" w:hAnsi="Montserrat Light"/>
                <w:lang w:val="ro-RO"/>
              </w:rPr>
              <w:t>Hotărârea nu produce efecte financiare semnificative asupra bugetului Județului Cluj, asupra mediului concurențial şi domeniului ajutoarelor de stat sau asupra mediului.</w:t>
            </w:r>
          </w:p>
          <w:p w14:paraId="6D78600D" w14:textId="77777777" w:rsidR="00781497" w:rsidRPr="00A73BA5" w:rsidRDefault="00781497" w:rsidP="00A73BA5">
            <w:pPr>
              <w:tabs>
                <w:tab w:val="left" w:pos="3456"/>
              </w:tabs>
              <w:spacing w:line="240" w:lineRule="auto"/>
              <w:jc w:val="both"/>
              <w:rPr>
                <w:rFonts w:ascii="Montserrat Light" w:hAnsi="Montserrat Light"/>
                <w:lang w:val="ro-RO"/>
              </w:rPr>
            </w:pPr>
          </w:p>
          <w:p w14:paraId="25A74B1D" w14:textId="5A117E0F" w:rsidR="00781497" w:rsidRPr="00A73BA5" w:rsidRDefault="00781497" w:rsidP="00A73BA5">
            <w:pPr>
              <w:tabs>
                <w:tab w:val="left" w:pos="3456"/>
              </w:tabs>
              <w:spacing w:line="240" w:lineRule="auto"/>
              <w:jc w:val="both"/>
              <w:rPr>
                <w:rFonts w:ascii="Montserrat Light" w:hAnsi="Montserrat Light"/>
                <w:lang w:val="ro-RO"/>
              </w:rPr>
            </w:pPr>
            <w:r w:rsidRPr="00A73BA5">
              <w:rPr>
                <w:rFonts w:ascii="Montserrat Light" w:hAnsi="Montserrat Light"/>
                <w:lang w:val="ro-RO"/>
              </w:rPr>
              <w:t xml:space="preserve">Costurile pentru demolarea construcției clădire administrativă – C4, sunt cuprinse în indicatorii tehnico-economici ai obiectivului de investiții </w:t>
            </w:r>
            <w:r w:rsidRPr="00A73BA5">
              <w:rPr>
                <w:rFonts w:ascii="Montserrat Light" w:eastAsia="Times New Roman" w:hAnsi="Montserrat Light"/>
                <w:i/>
                <w:iCs/>
                <w:color w:val="000000" w:themeColor="text1"/>
                <w:lang w:val="ro-RO"/>
              </w:rPr>
              <w:t>Extinderea, modernizarea și dotarea Ambulatoriului Spitalului Clinic de Pneumoftiziologie "Leon Daniello" Cluj-Napoca</w:t>
            </w:r>
            <w:r w:rsidRPr="00A73BA5">
              <w:rPr>
                <w:rFonts w:ascii="Montserrat Light" w:hAnsi="Montserrat Light"/>
                <w:lang w:val="ro-RO"/>
              </w:rPr>
              <w:t>, aprobați prin  Hotărârea Consiliului Judeţean Cluj nr. 119/2024, iar demolarea construcțiilor „pivniță” și „rampă auto” nu generează costuri semnificative deoarece acestea sunt în stare avansată de degradare.</w:t>
            </w:r>
          </w:p>
          <w:p w14:paraId="52200A38" w14:textId="77777777" w:rsidR="00781497" w:rsidRPr="00A73BA5" w:rsidRDefault="00781497" w:rsidP="00A73BA5">
            <w:pPr>
              <w:tabs>
                <w:tab w:val="left" w:pos="3456"/>
              </w:tabs>
              <w:spacing w:line="240" w:lineRule="auto"/>
              <w:jc w:val="both"/>
              <w:rPr>
                <w:rFonts w:ascii="Montserrat Light" w:hAnsi="Montserrat Light"/>
                <w:lang w:val="ro-RO"/>
              </w:rPr>
            </w:pPr>
          </w:p>
          <w:p w14:paraId="1DF95DBF" w14:textId="77777777" w:rsidR="00781497" w:rsidRPr="00A73BA5" w:rsidRDefault="00781497" w:rsidP="00A73BA5">
            <w:pPr>
              <w:tabs>
                <w:tab w:val="left" w:pos="3456"/>
              </w:tabs>
              <w:spacing w:line="240" w:lineRule="auto"/>
              <w:jc w:val="both"/>
              <w:rPr>
                <w:rFonts w:ascii="Montserrat Light" w:hAnsi="Montserrat Light"/>
                <w:noProof/>
                <w:shd w:val="clear" w:color="auto" w:fill="FFFFFF"/>
                <w:lang w:val="ro-RO"/>
              </w:rPr>
            </w:pPr>
            <w:r w:rsidRPr="00A73BA5">
              <w:rPr>
                <w:rFonts w:ascii="Montserrat Light" w:hAnsi="Montserrat Light"/>
                <w:noProof/>
                <w:shd w:val="clear" w:color="auto" w:fill="FFFFFF"/>
                <w:lang w:val="ro-RO"/>
              </w:rPr>
              <w:t>Sarcini de natură administrativă rezultate din actul adminstrativ constă în:</w:t>
            </w:r>
          </w:p>
          <w:p w14:paraId="028E236F" w14:textId="77777777" w:rsidR="00781497" w:rsidRPr="00A73BA5" w:rsidRDefault="00781497" w:rsidP="00A73BA5">
            <w:pPr>
              <w:pStyle w:val="Listparagraf"/>
              <w:numPr>
                <w:ilvl w:val="0"/>
                <w:numId w:val="9"/>
              </w:numPr>
              <w:spacing w:after="0" w:line="240" w:lineRule="auto"/>
              <w:jc w:val="both"/>
              <w:rPr>
                <w:rFonts w:ascii="Montserrat Light" w:hAnsi="Montserrat Light"/>
                <w:noProof/>
                <w:lang w:val="ro-RO" w:eastAsia="ro-RO"/>
              </w:rPr>
            </w:pPr>
            <w:r w:rsidRPr="00A73BA5">
              <w:rPr>
                <w:rStyle w:val="salnttl1"/>
                <w:rFonts w:ascii="Montserrat Light" w:eastAsia="Times New Roman" w:hAnsi="Montserrat Light"/>
                <w:b w:val="0"/>
                <w:bCs w:val="0"/>
                <w:noProof/>
                <w:color w:val="auto"/>
                <w:sz w:val="22"/>
                <w:szCs w:val="22"/>
                <w:lang w:val="ro-RO"/>
                <w:specVanish w:val="0"/>
              </w:rPr>
              <w:t>actualizarea evidenței financiar-contabile a inventarului domeniului public al județului</w:t>
            </w:r>
            <w:r w:rsidRPr="00A73BA5">
              <w:rPr>
                <w:rFonts w:ascii="Montserrat Light" w:hAnsi="Montserrat Light"/>
                <w:noProof/>
                <w:lang w:val="ro-RO" w:eastAsia="ro-RO"/>
              </w:rPr>
              <w:t>.</w:t>
            </w:r>
          </w:p>
          <w:p w14:paraId="21F211E6" w14:textId="77777777" w:rsidR="00781497" w:rsidRPr="00A73BA5" w:rsidRDefault="00781497" w:rsidP="00A73BA5">
            <w:pPr>
              <w:pStyle w:val="Listparagraf"/>
              <w:numPr>
                <w:ilvl w:val="0"/>
                <w:numId w:val="9"/>
              </w:numPr>
              <w:spacing w:after="0" w:line="240" w:lineRule="auto"/>
              <w:jc w:val="both"/>
              <w:rPr>
                <w:rFonts w:ascii="Montserrat Light" w:hAnsi="Montserrat Light"/>
                <w:noProof/>
                <w:lang w:val="ro-RO" w:eastAsia="ro-RO"/>
              </w:rPr>
            </w:pPr>
            <w:r w:rsidRPr="00A73BA5">
              <w:rPr>
                <w:rStyle w:val="salnttl1"/>
                <w:rFonts w:ascii="Montserrat Light" w:eastAsia="Times New Roman" w:hAnsi="Montserrat Light"/>
                <w:b w:val="0"/>
                <w:bCs w:val="0"/>
                <w:noProof/>
                <w:color w:val="auto"/>
                <w:sz w:val="22"/>
                <w:szCs w:val="22"/>
                <w:lang w:val="ro-RO"/>
                <w:specVanish w:val="0"/>
              </w:rPr>
              <w:t>s</w:t>
            </w:r>
            <w:r w:rsidRPr="00A73BA5">
              <w:rPr>
                <w:rStyle w:val="salnttl1"/>
                <w:rFonts w:ascii="Montserrat Light" w:eastAsia="Times New Roman" w:hAnsi="Montserrat Light" w:cs="Arial"/>
                <w:b w:val="0"/>
                <w:bCs w:val="0"/>
                <w:noProof/>
                <w:color w:val="auto"/>
                <w:sz w:val="22"/>
                <w:szCs w:val="22"/>
                <w:lang w:val="ro-RO"/>
                <w:specVanish w:val="0"/>
              </w:rPr>
              <w:t>e vor face demersurile legale necesare pentru desființarea construcți</w:t>
            </w:r>
            <w:r w:rsidRPr="00A73BA5">
              <w:rPr>
                <w:rStyle w:val="salnttl1"/>
                <w:rFonts w:ascii="Montserrat Light" w:eastAsia="Times New Roman" w:hAnsi="Montserrat Light"/>
                <w:b w:val="0"/>
                <w:bCs w:val="0"/>
                <w:noProof/>
                <w:color w:val="auto"/>
                <w:sz w:val="22"/>
                <w:szCs w:val="22"/>
                <w:lang w:val="ro-RO"/>
                <w:specVanish w:val="0"/>
              </w:rPr>
              <w:t>ilor</w:t>
            </w:r>
            <w:r w:rsidRPr="00A73BA5">
              <w:rPr>
                <w:rStyle w:val="salnttl1"/>
                <w:rFonts w:ascii="Montserrat Light" w:eastAsia="Times New Roman" w:hAnsi="Montserrat Light" w:cs="Arial"/>
                <w:b w:val="0"/>
                <w:bCs w:val="0"/>
                <w:noProof/>
                <w:color w:val="auto"/>
                <w:sz w:val="22"/>
                <w:szCs w:val="22"/>
                <w:lang w:val="ro-RO"/>
                <w:specVanish w:val="0"/>
              </w:rPr>
              <w:t xml:space="preserve">. </w:t>
            </w:r>
            <w:r w:rsidRPr="00A73BA5">
              <w:rPr>
                <w:rStyle w:val="salnttl1"/>
                <w:rFonts w:ascii="Montserrat Light" w:eastAsia="Times New Roman" w:hAnsi="Montserrat Light"/>
                <w:b w:val="0"/>
                <w:bCs w:val="0"/>
                <w:noProof/>
                <w:color w:val="auto"/>
                <w:sz w:val="22"/>
                <w:szCs w:val="22"/>
                <w:lang w:val="ro-RO"/>
                <w:specVanish w:val="0"/>
              </w:rPr>
              <w:t xml:space="preserve">După scoaterea din funcțiune a construcțiilor, titularul dreptului de administrare va asigura administrarea construcțiilor până la finalizarea desființării acestora și va actualiza în mod corespunzător datele din evidența cantitativ-valorică. </w:t>
            </w:r>
            <w:r w:rsidRPr="00A73BA5">
              <w:rPr>
                <w:rStyle w:val="salnttl1"/>
                <w:rFonts w:ascii="Montserrat Light" w:eastAsia="Times New Roman" w:hAnsi="Montserrat Light" w:cs="Arial"/>
                <w:b w:val="0"/>
                <w:bCs w:val="0"/>
                <w:noProof/>
                <w:color w:val="auto"/>
                <w:sz w:val="22"/>
                <w:szCs w:val="22"/>
                <w:lang w:val="ro-RO"/>
                <w:specVanish w:val="0"/>
              </w:rPr>
              <w:t>Pentru casare se vor efectua operațiunile necesare în vederea valorificarii partilor componente rezultate prin demontare, demolare, dezmembrare, recuperarea componentelor și a produselor refolosibile, sortarea pe categorii sau transportul deșeurilor nefolosibile și nereciclabile. Operatiunea de casare se finalizeaza prin scaderea din evidenta contabila a activelor fixe</w:t>
            </w:r>
          </w:p>
          <w:p w14:paraId="33F06112" w14:textId="77777777" w:rsidR="00781497" w:rsidRPr="00A73BA5" w:rsidRDefault="00781497" w:rsidP="00A73BA5">
            <w:pPr>
              <w:shd w:val="clear" w:color="auto" w:fill="FFFFFF"/>
              <w:suppressAutoHyphens/>
              <w:spacing w:line="240" w:lineRule="auto"/>
              <w:jc w:val="both"/>
              <w:rPr>
                <w:rFonts w:ascii="Montserrat Light" w:hAnsi="Montserrat Light"/>
                <w:noProof/>
                <w:shd w:val="clear" w:color="auto" w:fill="FFFFFF"/>
                <w:lang w:val="ro-RO"/>
              </w:rPr>
            </w:pPr>
          </w:p>
          <w:p w14:paraId="689A275D" w14:textId="3234F038" w:rsidR="00781497" w:rsidRPr="00A73BA5" w:rsidRDefault="00781497" w:rsidP="00A73BA5">
            <w:pPr>
              <w:shd w:val="clear" w:color="auto" w:fill="FFFFFF"/>
              <w:suppressAutoHyphens/>
              <w:spacing w:line="240" w:lineRule="auto"/>
              <w:jc w:val="both"/>
              <w:rPr>
                <w:rFonts w:ascii="Montserrat Light" w:eastAsia="Calibri" w:hAnsi="Montserrat Light" w:cs="Times New Roman"/>
                <w:lang w:val="ro-RO" w:eastAsia="ar-SA"/>
              </w:rPr>
            </w:pPr>
            <w:r w:rsidRPr="00A73BA5">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w:t>
            </w:r>
            <w:r w:rsidRPr="00A73BA5">
              <w:rPr>
                <w:rFonts w:ascii="Montserrat Light" w:hAnsi="Montserrat Light"/>
                <w:noProof/>
                <w:shd w:val="clear" w:color="auto" w:fill="FFFFFF"/>
                <w:lang w:val="ro-RO"/>
              </w:rPr>
              <w:lastRenderedPageBreak/>
              <w:t xml:space="preserve">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w:t>
            </w:r>
          </w:p>
        </w:tc>
      </w:tr>
      <w:tr w:rsidR="009F2146" w:rsidRPr="00A73BA5" w14:paraId="10F72D0B" w14:textId="77777777" w:rsidTr="00E42F29">
        <w:trPr>
          <w:trHeight w:val="422"/>
        </w:trPr>
        <w:tc>
          <w:tcPr>
            <w:tcW w:w="9639" w:type="dxa"/>
            <w:gridSpan w:val="4"/>
            <w:vAlign w:val="center"/>
          </w:tcPr>
          <w:p w14:paraId="7A2FA5C3" w14:textId="4454AE35" w:rsidR="004C5818" w:rsidRPr="00A73BA5" w:rsidRDefault="004C5818" w:rsidP="00A73BA5">
            <w:pPr>
              <w:tabs>
                <w:tab w:val="left" w:pos="3456"/>
              </w:tabs>
              <w:spacing w:line="240" w:lineRule="auto"/>
              <w:jc w:val="both"/>
              <w:rPr>
                <w:rFonts w:ascii="Montserrat Light" w:hAnsi="Montserrat Light"/>
                <w:i/>
                <w:lang w:val="it-IT"/>
              </w:rPr>
            </w:pPr>
            <w:r w:rsidRPr="00A73BA5">
              <w:rPr>
                <w:rFonts w:ascii="Montserrat Light" w:hAnsi="Montserrat Light"/>
                <w:b/>
                <w:i/>
                <w:lang w:val="it-IT"/>
              </w:rPr>
              <w:lastRenderedPageBreak/>
              <w:t xml:space="preserve">Secțiunea a 4-a - Concluzii/propuneri:  </w:t>
            </w:r>
          </w:p>
        </w:tc>
      </w:tr>
      <w:tr w:rsidR="002067BF" w:rsidRPr="00A73BA5" w14:paraId="72271A01" w14:textId="77777777" w:rsidTr="00E42F29">
        <w:trPr>
          <w:trHeight w:val="344"/>
        </w:trPr>
        <w:tc>
          <w:tcPr>
            <w:tcW w:w="9639" w:type="dxa"/>
            <w:gridSpan w:val="4"/>
            <w:vAlign w:val="center"/>
          </w:tcPr>
          <w:p w14:paraId="7587B491" w14:textId="0E63B088" w:rsidR="00C5427A" w:rsidRPr="00A73BA5" w:rsidRDefault="005A44EE" w:rsidP="00A73BA5">
            <w:pPr>
              <w:tabs>
                <w:tab w:val="left" w:pos="3456"/>
              </w:tabs>
              <w:spacing w:line="240" w:lineRule="auto"/>
              <w:jc w:val="both"/>
              <w:rPr>
                <w:rFonts w:ascii="Montserrat Light" w:hAnsi="Montserrat Light"/>
                <w:iCs/>
                <w:lang w:val="it-IT"/>
              </w:rPr>
            </w:pPr>
            <w:r w:rsidRPr="00A73BA5">
              <w:rPr>
                <w:rFonts w:ascii="Montserrat Light" w:hAnsi="Montserrat Light"/>
                <w:iCs/>
                <w:lang w:val="it-IT"/>
              </w:rPr>
              <w:t xml:space="preserve">În urma analizării proiectului de hotărâre și a documentării efectuate, certificăm faptul că proiectul de hotărâre </w:t>
            </w:r>
            <w:r w:rsidRPr="00A73BA5">
              <w:rPr>
                <w:rFonts w:ascii="Montserrat Light" w:hAnsi="Montserrat Light"/>
                <w:b/>
                <w:bCs/>
                <w:iCs/>
                <w:lang w:val="it-IT"/>
              </w:rPr>
              <w:t xml:space="preserve">îndeplinește </w:t>
            </w:r>
            <w:r w:rsidRPr="00A73BA5">
              <w:rPr>
                <w:rFonts w:ascii="Montserrat Light" w:hAnsi="Montserrat Light"/>
                <w:iCs/>
                <w:lang w:val="it-IT"/>
              </w:rPr>
              <w:t>cerințele tehnice specificate la Secțiunea a 2-a</w:t>
            </w:r>
            <w:r w:rsidR="0007168D" w:rsidRPr="00A73BA5">
              <w:rPr>
                <w:rFonts w:ascii="Montserrat Light" w:hAnsi="Montserrat Light"/>
                <w:iCs/>
                <w:lang w:val="it-IT"/>
              </w:rPr>
              <w:t>.</w:t>
            </w:r>
          </w:p>
        </w:tc>
      </w:tr>
      <w:tr w:rsidR="009F2146" w:rsidRPr="00A73BA5" w14:paraId="12C5C955" w14:textId="77777777" w:rsidTr="00E42F29">
        <w:trPr>
          <w:trHeight w:val="378"/>
        </w:trPr>
        <w:tc>
          <w:tcPr>
            <w:tcW w:w="3968" w:type="dxa"/>
          </w:tcPr>
          <w:p w14:paraId="611D97F7" w14:textId="77777777" w:rsidR="004C5818" w:rsidRPr="00A73BA5" w:rsidRDefault="004C5818" w:rsidP="00A73BA5">
            <w:pPr>
              <w:tabs>
                <w:tab w:val="left" w:pos="3456"/>
              </w:tabs>
              <w:spacing w:line="240" w:lineRule="auto"/>
              <w:jc w:val="both"/>
              <w:rPr>
                <w:rFonts w:ascii="Montserrat Light" w:hAnsi="Montserrat Light"/>
                <w:b/>
                <w:bCs/>
                <w:iCs/>
                <w:lang w:val="it-IT"/>
              </w:rPr>
            </w:pPr>
          </w:p>
        </w:tc>
        <w:tc>
          <w:tcPr>
            <w:tcW w:w="2341" w:type="dxa"/>
            <w:vAlign w:val="center"/>
          </w:tcPr>
          <w:p w14:paraId="475BC575" w14:textId="77777777" w:rsidR="004C5818" w:rsidRPr="00A73BA5" w:rsidRDefault="004C5818" w:rsidP="00A73BA5">
            <w:pPr>
              <w:tabs>
                <w:tab w:val="left" w:pos="3456"/>
              </w:tabs>
              <w:spacing w:line="240" w:lineRule="auto"/>
              <w:jc w:val="center"/>
              <w:rPr>
                <w:rFonts w:ascii="Montserrat Light" w:hAnsi="Montserrat Light"/>
                <w:b/>
                <w:bCs/>
                <w:iCs/>
                <w:lang w:val="en-US"/>
              </w:rPr>
            </w:pPr>
            <w:r w:rsidRPr="00A73BA5">
              <w:rPr>
                <w:rFonts w:ascii="Montserrat Light" w:hAnsi="Montserrat Light"/>
                <w:b/>
                <w:bCs/>
                <w:iCs/>
                <w:lang w:val="en-US"/>
              </w:rPr>
              <w:t>Prenume și nume</w:t>
            </w:r>
          </w:p>
        </w:tc>
        <w:tc>
          <w:tcPr>
            <w:tcW w:w="1735" w:type="dxa"/>
            <w:vAlign w:val="center"/>
          </w:tcPr>
          <w:p w14:paraId="26B2F478" w14:textId="77777777" w:rsidR="004C5818" w:rsidRPr="00A73BA5" w:rsidRDefault="004C5818" w:rsidP="00A73BA5">
            <w:pPr>
              <w:tabs>
                <w:tab w:val="left" w:pos="3456"/>
              </w:tabs>
              <w:spacing w:line="240" w:lineRule="auto"/>
              <w:jc w:val="center"/>
              <w:rPr>
                <w:rFonts w:ascii="Montserrat Light" w:hAnsi="Montserrat Light"/>
                <w:b/>
                <w:bCs/>
                <w:iCs/>
                <w:lang w:val="en-US"/>
              </w:rPr>
            </w:pPr>
            <w:r w:rsidRPr="00A73BA5">
              <w:rPr>
                <w:rFonts w:ascii="Montserrat Light" w:hAnsi="Montserrat Light"/>
                <w:b/>
                <w:bCs/>
                <w:iCs/>
                <w:lang w:val="en-US"/>
              </w:rPr>
              <w:t>Data</w:t>
            </w:r>
          </w:p>
        </w:tc>
        <w:tc>
          <w:tcPr>
            <w:tcW w:w="1595" w:type="dxa"/>
            <w:vAlign w:val="center"/>
          </w:tcPr>
          <w:p w14:paraId="3A5966B4" w14:textId="77777777" w:rsidR="004C5818" w:rsidRPr="00A73BA5" w:rsidRDefault="004C5818" w:rsidP="00A73BA5">
            <w:pPr>
              <w:tabs>
                <w:tab w:val="left" w:pos="3456"/>
              </w:tabs>
              <w:spacing w:line="240" w:lineRule="auto"/>
              <w:jc w:val="center"/>
              <w:rPr>
                <w:rFonts w:ascii="Montserrat Light" w:hAnsi="Montserrat Light"/>
                <w:b/>
                <w:bCs/>
                <w:iCs/>
                <w:lang w:val="en-US"/>
              </w:rPr>
            </w:pPr>
            <w:r w:rsidRPr="00A73BA5">
              <w:rPr>
                <w:rFonts w:ascii="Montserrat Light" w:hAnsi="Montserrat Light"/>
                <w:b/>
                <w:bCs/>
                <w:iCs/>
                <w:lang w:val="en-US"/>
              </w:rPr>
              <w:t>Semnătura</w:t>
            </w:r>
          </w:p>
        </w:tc>
      </w:tr>
      <w:tr w:rsidR="00781497" w:rsidRPr="00A73BA5" w14:paraId="5F37EFA0" w14:textId="77777777" w:rsidTr="00E42F29">
        <w:trPr>
          <w:trHeight w:val="411"/>
        </w:trPr>
        <w:tc>
          <w:tcPr>
            <w:tcW w:w="3968" w:type="dxa"/>
            <w:vAlign w:val="center"/>
          </w:tcPr>
          <w:p w14:paraId="72C20013" w14:textId="0473F56D" w:rsidR="00781497" w:rsidRPr="00A73BA5" w:rsidRDefault="00781497" w:rsidP="00A73BA5">
            <w:pPr>
              <w:tabs>
                <w:tab w:val="left" w:pos="3456"/>
              </w:tabs>
              <w:spacing w:line="240" w:lineRule="auto"/>
              <w:jc w:val="both"/>
              <w:rPr>
                <w:rFonts w:ascii="Montserrat Light" w:hAnsi="Montserrat Light"/>
                <w:iCs/>
                <w:lang w:val="en-US"/>
              </w:rPr>
            </w:pPr>
            <w:proofErr w:type="spellStart"/>
            <w:r w:rsidRPr="00A73BA5">
              <w:rPr>
                <w:rFonts w:ascii="Montserrat Light" w:hAnsi="Montserrat Light"/>
                <w:iCs/>
                <w:lang w:val="en-US"/>
              </w:rPr>
              <w:t>Avizat</w:t>
            </w:r>
            <w:proofErr w:type="spellEnd"/>
            <w:r w:rsidRPr="00A73BA5">
              <w:rPr>
                <w:rFonts w:ascii="Montserrat Light" w:hAnsi="Montserrat Light"/>
                <w:iCs/>
                <w:lang w:val="en-US"/>
              </w:rPr>
              <w:t xml:space="preserve">: Director </w:t>
            </w:r>
            <w:proofErr w:type="spellStart"/>
            <w:r w:rsidRPr="00A73BA5">
              <w:rPr>
                <w:rFonts w:ascii="Montserrat Light" w:hAnsi="Montserrat Light"/>
                <w:iCs/>
                <w:lang w:val="en-US"/>
              </w:rPr>
              <w:t>Executiv</w:t>
            </w:r>
            <w:proofErr w:type="spellEnd"/>
          </w:p>
        </w:tc>
        <w:tc>
          <w:tcPr>
            <w:tcW w:w="2341" w:type="dxa"/>
            <w:vAlign w:val="center"/>
          </w:tcPr>
          <w:p w14:paraId="1789C913" w14:textId="327CB810" w:rsidR="00781497" w:rsidRPr="00A73BA5" w:rsidRDefault="00781497" w:rsidP="00A73BA5">
            <w:pPr>
              <w:tabs>
                <w:tab w:val="left" w:pos="3456"/>
              </w:tabs>
              <w:spacing w:line="240" w:lineRule="auto"/>
              <w:jc w:val="both"/>
              <w:rPr>
                <w:rFonts w:ascii="Montserrat Light" w:hAnsi="Montserrat Light"/>
                <w:iCs/>
                <w:lang w:val="en-US"/>
              </w:rPr>
            </w:pPr>
            <w:r w:rsidRPr="00A73BA5">
              <w:rPr>
                <w:rFonts w:ascii="Montserrat Light" w:hAnsi="Montserrat Light" w:cs="Calibri Light"/>
                <w:iCs/>
                <w:noProof/>
                <w:shd w:val="clear" w:color="auto" w:fill="FFFFFF"/>
                <w:lang w:val="ro-RO" w:eastAsia="ro-RO"/>
              </w:rPr>
              <w:t>Ștefan ILIESCU</w:t>
            </w:r>
          </w:p>
        </w:tc>
        <w:tc>
          <w:tcPr>
            <w:tcW w:w="1735" w:type="dxa"/>
          </w:tcPr>
          <w:p w14:paraId="1BF38E3C" w14:textId="00F86998" w:rsidR="00781497" w:rsidRPr="00A73BA5" w:rsidRDefault="00781497" w:rsidP="00A73BA5">
            <w:pPr>
              <w:tabs>
                <w:tab w:val="left" w:pos="3456"/>
              </w:tabs>
              <w:spacing w:line="240" w:lineRule="auto"/>
              <w:jc w:val="center"/>
              <w:rPr>
                <w:rFonts w:ascii="Montserrat Light" w:hAnsi="Montserrat Light"/>
                <w:iCs/>
                <w:lang w:val="en-US"/>
              </w:rPr>
            </w:pPr>
            <w:r w:rsidRPr="00A73BA5">
              <w:rPr>
                <w:rFonts w:ascii="Montserrat Light" w:hAnsi="Montserrat Light"/>
                <w:iCs/>
                <w:lang w:val="en-US"/>
              </w:rPr>
              <w:t>2</w:t>
            </w:r>
            <w:r w:rsidR="00E42F29" w:rsidRPr="00A73BA5">
              <w:rPr>
                <w:rFonts w:ascii="Montserrat Light" w:hAnsi="Montserrat Light"/>
                <w:iCs/>
                <w:lang w:val="en-US"/>
              </w:rPr>
              <w:t>9</w:t>
            </w:r>
            <w:r w:rsidRPr="00A73BA5">
              <w:rPr>
                <w:rFonts w:ascii="Montserrat Light" w:hAnsi="Montserrat Light"/>
                <w:iCs/>
                <w:lang w:val="en-US"/>
              </w:rPr>
              <w:t>.05.2024</w:t>
            </w:r>
          </w:p>
        </w:tc>
        <w:tc>
          <w:tcPr>
            <w:tcW w:w="1595" w:type="dxa"/>
            <w:vAlign w:val="center"/>
          </w:tcPr>
          <w:p w14:paraId="69A44D57" w14:textId="77777777" w:rsidR="00781497" w:rsidRPr="00A73BA5" w:rsidRDefault="00781497" w:rsidP="00A73BA5">
            <w:pPr>
              <w:tabs>
                <w:tab w:val="left" w:pos="3456"/>
              </w:tabs>
              <w:spacing w:line="240" w:lineRule="auto"/>
              <w:jc w:val="both"/>
              <w:rPr>
                <w:rFonts w:ascii="Montserrat Light" w:hAnsi="Montserrat Light"/>
                <w:iCs/>
                <w:lang w:val="en-US"/>
              </w:rPr>
            </w:pPr>
          </w:p>
        </w:tc>
      </w:tr>
      <w:tr w:rsidR="00781497" w:rsidRPr="00A73BA5" w14:paraId="52AAA732" w14:textId="77777777" w:rsidTr="00E42F29">
        <w:trPr>
          <w:trHeight w:val="445"/>
        </w:trPr>
        <w:tc>
          <w:tcPr>
            <w:tcW w:w="3968" w:type="dxa"/>
            <w:vAlign w:val="center"/>
          </w:tcPr>
          <w:p w14:paraId="4FE8B064" w14:textId="2AAD4344" w:rsidR="00781497" w:rsidRPr="00A73BA5" w:rsidRDefault="00781497" w:rsidP="00A73BA5">
            <w:pPr>
              <w:tabs>
                <w:tab w:val="left" w:pos="3456"/>
              </w:tabs>
              <w:spacing w:line="240" w:lineRule="auto"/>
              <w:jc w:val="both"/>
              <w:rPr>
                <w:rFonts w:ascii="Montserrat Light" w:hAnsi="Montserrat Light"/>
                <w:iCs/>
                <w:lang w:val="en-US"/>
              </w:rPr>
            </w:pPr>
            <w:proofErr w:type="spellStart"/>
            <w:r w:rsidRPr="00A73BA5">
              <w:rPr>
                <w:rFonts w:ascii="Montserrat Light" w:hAnsi="Montserrat Light"/>
                <w:iCs/>
                <w:lang w:val="en-US"/>
              </w:rPr>
              <w:t>Verificat</w:t>
            </w:r>
            <w:proofErr w:type="spellEnd"/>
            <w:r w:rsidRPr="00A73BA5">
              <w:rPr>
                <w:rFonts w:ascii="Montserrat Light" w:hAnsi="Montserrat Light"/>
                <w:iCs/>
                <w:lang w:val="en-US"/>
              </w:rPr>
              <w:t xml:space="preserve">: </w:t>
            </w:r>
            <w:proofErr w:type="spellStart"/>
            <w:r w:rsidRPr="00A73BA5">
              <w:rPr>
                <w:rFonts w:ascii="Montserrat Light" w:hAnsi="Montserrat Light"/>
                <w:iCs/>
                <w:lang w:val="en-US"/>
              </w:rPr>
              <w:t>Șef</w:t>
            </w:r>
            <w:proofErr w:type="spellEnd"/>
            <w:r w:rsidRPr="00A73BA5">
              <w:rPr>
                <w:rFonts w:ascii="Montserrat Light" w:hAnsi="Montserrat Light"/>
                <w:iCs/>
                <w:lang w:val="en-US"/>
              </w:rPr>
              <w:t xml:space="preserve"> </w:t>
            </w:r>
            <w:proofErr w:type="spellStart"/>
            <w:r w:rsidRPr="00A73BA5">
              <w:rPr>
                <w:rFonts w:ascii="Montserrat Light" w:hAnsi="Montserrat Light"/>
                <w:iCs/>
                <w:lang w:val="en-US"/>
              </w:rPr>
              <w:t>Serviciu</w:t>
            </w:r>
            <w:proofErr w:type="spellEnd"/>
          </w:p>
        </w:tc>
        <w:tc>
          <w:tcPr>
            <w:tcW w:w="2341" w:type="dxa"/>
            <w:vAlign w:val="center"/>
          </w:tcPr>
          <w:p w14:paraId="2CC3CDD0" w14:textId="303ED0D4" w:rsidR="00781497" w:rsidRPr="00A73BA5" w:rsidRDefault="00781497" w:rsidP="00A73BA5">
            <w:pPr>
              <w:tabs>
                <w:tab w:val="left" w:pos="3456"/>
              </w:tabs>
              <w:spacing w:line="240" w:lineRule="auto"/>
              <w:jc w:val="both"/>
              <w:rPr>
                <w:rFonts w:ascii="Montserrat Light" w:hAnsi="Montserrat Light"/>
                <w:iCs/>
                <w:lang w:val="en-US"/>
              </w:rPr>
            </w:pPr>
            <w:r w:rsidRPr="00A73BA5">
              <w:rPr>
                <w:rFonts w:ascii="Montserrat Light" w:hAnsi="Montserrat Light" w:cs="Calibri Light"/>
                <w:iCs/>
                <w:noProof/>
                <w:shd w:val="clear" w:color="auto" w:fill="FFFFFF"/>
                <w:lang w:val="ro-RO" w:eastAsia="ro-RO"/>
              </w:rPr>
              <w:t>Alin DANCI</w:t>
            </w:r>
          </w:p>
        </w:tc>
        <w:tc>
          <w:tcPr>
            <w:tcW w:w="1735" w:type="dxa"/>
          </w:tcPr>
          <w:p w14:paraId="6EBB6419" w14:textId="390154FF" w:rsidR="00781497" w:rsidRPr="00A73BA5" w:rsidRDefault="00781497" w:rsidP="00A73BA5">
            <w:pPr>
              <w:tabs>
                <w:tab w:val="left" w:pos="3456"/>
              </w:tabs>
              <w:spacing w:line="240" w:lineRule="auto"/>
              <w:jc w:val="center"/>
              <w:rPr>
                <w:rFonts w:ascii="Montserrat Light" w:hAnsi="Montserrat Light"/>
                <w:iCs/>
                <w:lang w:val="en-US"/>
              </w:rPr>
            </w:pPr>
            <w:r w:rsidRPr="00A73BA5">
              <w:rPr>
                <w:rFonts w:ascii="Montserrat Light" w:hAnsi="Montserrat Light"/>
                <w:iCs/>
                <w:lang w:val="en-US"/>
              </w:rPr>
              <w:t>2</w:t>
            </w:r>
            <w:r w:rsidR="00E42F29" w:rsidRPr="00A73BA5">
              <w:rPr>
                <w:rFonts w:ascii="Montserrat Light" w:hAnsi="Montserrat Light"/>
                <w:iCs/>
                <w:lang w:val="en-US"/>
              </w:rPr>
              <w:t>9</w:t>
            </w:r>
            <w:r w:rsidRPr="00A73BA5">
              <w:rPr>
                <w:rFonts w:ascii="Montserrat Light" w:hAnsi="Montserrat Light"/>
                <w:iCs/>
                <w:lang w:val="en-US"/>
              </w:rPr>
              <w:t>.05.2024</w:t>
            </w:r>
          </w:p>
        </w:tc>
        <w:tc>
          <w:tcPr>
            <w:tcW w:w="1595" w:type="dxa"/>
            <w:vAlign w:val="center"/>
          </w:tcPr>
          <w:p w14:paraId="25FC147C" w14:textId="77777777" w:rsidR="00781497" w:rsidRPr="00A73BA5" w:rsidRDefault="00781497" w:rsidP="00A73BA5">
            <w:pPr>
              <w:tabs>
                <w:tab w:val="left" w:pos="3456"/>
              </w:tabs>
              <w:spacing w:line="240" w:lineRule="auto"/>
              <w:jc w:val="both"/>
              <w:rPr>
                <w:rFonts w:ascii="Montserrat Light" w:hAnsi="Montserrat Light"/>
                <w:iCs/>
                <w:lang w:val="en-US"/>
              </w:rPr>
            </w:pPr>
          </w:p>
        </w:tc>
      </w:tr>
      <w:tr w:rsidR="00781497" w:rsidRPr="00A73BA5" w14:paraId="34B3926A" w14:textId="77777777" w:rsidTr="00E42F29">
        <w:trPr>
          <w:trHeight w:val="381"/>
        </w:trPr>
        <w:tc>
          <w:tcPr>
            <w:tcW w:w="3968" w:type="dxa"/>
            <w:vAlign w:val="center"/>
          </w:tcPr>
          <w:p w14:paraId="77611128" w14:textId="55490889" w:rsidR="00781497" w:rsidRPr="00A73BA5" w:rsidRDefault="00781497" w:rsidP="00A73BA5">
            <w:pPr>
              <w:tabs>
                <w:tab w:val="left" w:pos="3456"/>
              </w:tabs>
              <w:spacing w:line="240" w:lineRule="auto"/>
              <w:jc w:val="both"/>
              <w:rPr>
                <w:rFonts w:ascii="Montserrat Light" w:hAnsi="Montserrat Light"/>
                <w:iCs/>
                <w:lang w:val="ro-RO"/>
              </w:rPr>
            </w:pPr>
            <w:r w:rsidRPr="00A73BA5">
              <w:rPr>
                <w:rFonts w:ascii="Montserrat Light" w:hAnsi="Montserrat Light"/>
                <w:iCs/>
                <w:lang w:val="ro-RO"/>
              </w:rPr>
              <w:t>Elaborat: Consilier</w:t>
            </w:r>
          </w:p>
        </w:tc>
        <w:tc>
          <w:tcPr>
            <w:tcW w:w="2341" w:type="dxa"/>
            <w:vAlign w:val="center"/>
          </w:tcPr>
          <w:p w14:paraId="61DC327A" w14:textId="462166DB" w:rsidR="00781497" w:rsidRPr="00A73BA5" w:rsidRDefault="00781497" w:rsidP="00A73BA5">
            <w:pPr>
              <w:tabs>
                <w:tab w:val="left" w:pos="3456"/>
              </w:tabs>
              <w:spacing w:line="240" w:lineRule="auto"/>
              <w:jc w:val="both"/>
              <w:rPr>
                <w:rFonts w:ascii="Montserrat Light" w:hAnsi="Montserrat Light"/>
                <w:iCs/>
                <w:lang w:val="en-US"/>
              </w:rPr>
            </w:pPr>
            <w:r w:rsidRPr="00A73BA5">
              <w:rPr>
                <w:rFonts w:ascii="Montserrat Light" w:hAnsi="Montserrat Light" w:cs="Calibri Light"/>
                <w:iCs/>
                <w:noProof/>
                <w:shd w:val="clear" w:color="auto" w:fill="FFFFFF"/>
                <w:lang w:val="ro-RO" w:eastAsia="ro-RO"/>
              </w:rPr>
              <w:t>Anca RUS</w:t>
            </w:r>
          </w:p>
        </w:tc>
        <w:tc>
          <w:tcPr>
            <w:tcW w:w="1735" w:type="dxa"/>
          </w:tcPr>
          <w:p w14:paraId="57895167" w14:textId="18C1D11E" w:rsidR="00781497" w:rsidRPr="00A73BA5" w:rsidRDefault="00781497" w:rsidP="00A73BA5">
            <w:pPr>
              <w:tabs>
                <w:tab w:val="left" w:pos="3456"/>
              </w:tabs>
              <w:spacing w:line="240" w:lineRule="auto"/>
              <w:jc w:val="center"/>
              <w:rPr>
                <w:rFonts w:ascii="Montserrat Light" w:hAnsi="Montserrat Light"/>
                <w:iCs/>
                <w:lang w:val="en-US"/>
              </w:rPr>
            </w:pPr>
            <w:r w:rsidRPr="00A73BA5">
              <w:rPr>
                <w:rFonts w:ascii="Montserrat Light" w:hAnsi="Montserrat Light"/>
                <w:iCs/>
                <w:lang w:val="en-US"/>
              </w:rPr>
              <w:t>2</w:t>
            </w:r>
            <w:r w:rsidR="00E42F29" w:rsidRPr="00A73BA5">
              <w:rPr>
                <w:rFonts w:ascii="Montserrat Light" w:hAnsi="Montserrat Light"/>
                <w:iCs/>
                <w:lang w:val="en-US"/>
              </w:rPr>
              <w:t>9</w:t>
            </w:r>
            <w:r w:rsidRPr="00A73BA5">
              <w:rPr>
                <w:rFonts w:ascii="Montserrat Light" w:hAnsi="Montserrat Light"/>
                <w:iCs/>
                <w:lang w:val="en-US"/>
              </w:rPr>
              <w:t>.05.2024</w:t>
            </w:r>
          </w:p>
        </w:tc>
        <w:tc>
          <w:tcPr>
            <w:tcW w:w="1595" w:type="dxa"/>
            <w:vAlign w:val="center"/>
          </w:tcPr>
          <w:p w14:paraId="4A04C983" w14:textId="77777777" w:rsidR="00781497" w:rsidRPr="00A73BA5" w:rsidRDefault="00781497" w:rsidP="00A73BA5">
            <w:pPr>
              <w:tabs>
                <w:tab w:val="left" w:pos="3456"/>
              </w:tabs>
              <w:spacing w:line="240" w:lineRule="auto"/>
              <w:jc w:val="both"/>
              <w:rPr>
                <w:rFonts w:ascii="Montserrat Light" w:hAnsi="Montserrat Light"/>
                <w:iCs/>
                <w:lang w:val="en-US"/>
              </w:rPr>
            </w:pPr>
          </w:p>
        </w:tc>
      </w:tr>
      <w:bookmarkEnd w:id="9"/>
    </w:tbl>
    <w:p w14:paraId="14EAA645" w14:textId="77777777" w:rsidR="002050F4" w:rsidRPr="00A73BA5" w:rsidRDefault="002050F4" w:rsidP="00A73BA5">
      <w:pPr>
        <w:tabs>
          <w:tab w:val="left" w:pos="3456"/>
        </w:tabs>
        <w:spacing w:line="240" w:lineRule="auto"/>
        <w:rPr>
          <w:rFonts w:ascii="Montserrat Light" w:hAnsi="Montserrat Light"/>
          <w:highlight w:val="yellow"/>
        </w:rPr>
      </w:pPr>
    </w:p>
    <w:p w14:paraId="530EDEBB" w14:textId="77777777" w:rsidR="000F1B67" w:rsidRPr="00A73BA5" w:rsidRDefault="000F1B67" w:rsidP="00A73BA5">
      <w:pPr>
        <w:spacing w:line="240" w:lineRule="auto"/>
        <w:rPr>
          <w:rFonts w:ascii="Montserrat Light" w:hAnsi="Montserrat Light"/>
          <w:lang w:val="en-US" w:eastAsia="ro-RO"/>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A73BA5"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A73BA5" w:rsidRDefault="00625B39" w:rsidP="00A73BA5">
            <w:pPr>
              <w:tabs>
                <w:tab w:val="left" w:pos="3456"/>
              </w:tabs>
              <w:spacing w:line="240" w:lineRule="auto"/>
              <w:jc w:val="center"/>
              <w:rPr>
                <w:rFonts w:ascii="Montserrat Light" w:hAnsi="Montserrat Light"/>
                <w:b/>
                <w:bCs/>
                <w:lang w:val="en-US"/>
              </w:rPr>
            </w:pPr>
            <w:r w:rsidRPr="00A73BA5">
              <w:rPr>
                <w:rFonts w:ascii="Montserrat Light" w:hAnsi="Montserrat Light"/>
                <w:b/>
                <w:bCs/>
                <w:lang w:val="en-US"/>
              </w:rPr>
              <w:lastRenderedPageBreak/>
              <w:t>CIRCUIT PROIECT DE HOTĂRÂRE</w:t>
            </w:r>
          </w:p>
        </w:tc>
      </w:tr>
      <w:tr w:rsidR="00BF771B" w:rsidRPr="00A73BA5"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A73BA5" w:rsidRDefault="00625B39" w:rsidP="00A73BA5">
            <w:pPr>
              <w:spacing w:line="240" w:lineRule="auto"/>
              <w:jc w:val="both"/>
              <w:rPr>
                <w:rFonts w:ascii="Montserrat Light" w:hAnsi="Montserrat Light"/>
                <w:b/>
                <w:bCs/>
                <w:lang w:val="en-US"/>
              </w:rPr>
            </w:pPr>
            <w:r w:rsidRPr="00A73BA5">
              <w:rPr>
                <w:rFonts w:ascii="Montserrat Light" w:hAnsi="Montserrat Light"/>
                <w:b/>
                <w:bCs/>
                <w:lang w:val="en-US"/>
              </w:rPr>
              <w:t>1. Transmitere proiect în vederea analizării şi întocmirii raportului/rapoartelor de specialitate ale compartimentelor de resort nominalizate</w:t>
            </w:r>
          </w:p>
        </w:tc>
      </w:tr>
      <w:tr w:rsidR="00BF771B" w:rsidRPr="00A73BA5"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A73BA5" w:rsidRDefault="00625B39" w:rsidP="00A73BA5">
            <w:pPr>
              <w:tabs>
                <w:tab w:val="left" w:pos="3456"/>
              </w:tabs>
              <w:spacing w:line="240" w:lineRule="auto"/>
              <w:jc w:val="center"/>
              <w:rPr>
                <w:rFonts w:ascii="Montserrat Light" w:hAnsi="Montserrat Light"/>
                <w:lang w:val="es-ES"/>
              </w:rPr>
            </w:pPr>
          </w:p>
          <w:p w14:paraId="7C02A5E6" w14:textId="77777777" w:rsidR="00625B39" w:rsidRPr="00A73BA5" w:rsidRDefault="00625B39"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Compartimentele de resort nominalizate</w:t>
            </w:r>
          </w:p>
          <w:p w14:paraId="0CA363E4" w14:textId="081D6554" w:rsidR="00625B39" w:rsidRPr="00A73BA5" w:rsidRDefault="00625B39" w:rsidP="00A73BA5">
            <w:pPr>
              <w:tabs>
                <w:tab w:val="left" w:pos="0"/>
              </w:tabs>
              <w:spacing w:line="240" w:lineRule="auto"/>
              <w:jc w:val="center"/>
              <w:rPr>
                <w:rFonts w:ascii="Montserrat Light" w:hAnsi="Montserrat Light"/>
                <w:lang w:val="es-ES"/>
              </w:rPr>
            </w:pPr>
            <w:r w:rsidRPr="00A73BA5">
              <w:rPr>
                <w:rFonts w:ascii="Montserrat Light" w:hAnsi="Montserrat Light"/>
                <w:lang w:val="es-ES"/>
              </w:rPr>
              <w:t>(Direcția</w:t>
            </w:r>
            <w:r w:rsidR="009E3B3C" w:rsidRPr="00A73BA5">
              <w:rPr>
                <w:rFonts w:ascii="Montserrat Light" w:hAnsi="Montserrat Light"/>
                <w:lang w:val="es-ES"/>
              </w:rPr>
              <w:t xml:space="preserve"> </w:t>
            </w:r>
            <w:r w:rsidRPr="00A73BA5">
              <w:rPr>
                <w:rFonts w:ascii="Montserrat Light" w:hAnsi="Montserrat Light"/>
                <w:lang w:val="es-ES"/>
              </w:rPr>
              <w:t>/</w:t>
            </w:r>
            <w:r w:rsidR="009E3B3C" w:rsidRPr="00A73BA5">
              <w:rPr>
                <w:rFonts w:ascii="Montserrat Light" w:hAnsi="Montserrat Light"/>
                <w:lang w:val="es-ES"/>
              </w:rPr>
              <w:t xml:space="preserve"> </w:t>
            </w:r>
            <w:r w:rsidRPr="00A73BA5">
              <w:rPr>
                <w:rFonts w:ascii="Montserrat Light" w:hAnsi="Montserrat Light"/>
                <w:lang w:val="es-ES"/>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A73BA5" w:rsidRDefault="00625B39"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 xml:space="preserve">Datele de întocmire și depunere a rapoartelor </w:t>
            </w:r>
            <w:proofErr w:type="gramStart"/>
            <w:r w:rsidRPr="00A73BA5">
              <w:rPr>
                <w:rFonts w:ascii="Montserrat Light" w:hAnsi="Montserrat Light"/>
                <w:lang w:val="es-ES"/>
              </w:rPr>
              <w:t>de  specialitate</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A73BA5" w:rsidRDefault="00625B39"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Semnătura persoanelor competente pentru nominalizare/</w:t>
            </w:r>
          </w:p>
          <w:p w14:paraId="31EA943E" w14:textId="77777777" w:rsidR="00625B39" w:rsidRPr="00A73BA5" w:rsidRDefault="00625B39"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A73BA5" w:rsidRDefault="00625B39"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Raport întocmit/</w:t>
            </w:r>
          </w:p>
          <w:p w14:paraId="08D03F60" w14:textId="77777777" w:rsidR="00625B39" w:rsidRPr="00A73BA5" w:rsidRDefault="00625B39"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Refuz întocmire raport/</w:t>
            </w:r>
          </w:p>
          <w:p w14:paraId="381BEA5E" w14:textId="77777777" w:rsidR="00625B39" w:rsidRPr="00A73BA5" w:rsidRDefault="00625B39"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semnătură</w:t>
            </w:r>
          </w:p>
        </w:tc>
      </w:tr>
      <w:tr w:rsidR="00BF771B" w:rsidRPr="00A73BA5"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498DD7F0" w:rsidR="00625B39" w:rsidRPr="00A73BA5" w:rsidRDefault="00781497" w:rsidP="00A73BA5">
            <w:pPr>
              <w:tabs>
                <w:tab w:val="left" w:pos="3456"/>
              </w:tabs>
              <w:spacing w:line="240" w:lineRule="auto"/>
              <w:jc w:val="center"/>
              <w:rPr>
                <w:rFonts w:ascii="Montserrat Light" w:hAnsi="Montserrat Light"/>
                <w:bCs/>
                <w:lang w:val="ro-RO"/>
              </w:rPr>
            </w:pPr>
            <w:r w:rsidRPr="00A73BA5">
              <w:rPr>
                <w:rFonts w:ascii="Montserrat Light" w:hAnsi="Montserrat Light"/>
                <w:lang w:val="ro-RO"/>
              </w:rPr>
              <w:t>DIRECȚIA JURIDICĂ</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682CAEE1" w:rsidR="00625B39" w:rsidRPr="00A73BA5" w:rsidRDefault="00124B64"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2</w:t>
            </w:r>
            <w:r w:rsidR="00E42F29" w:rsidRPr="00A73BA5">
              <w:rPr>
                <w:rFonts w:ascii="Montserrat Light" w:hAnsi="Montserrat Light"/>
                <w:lang w:val="en-US"/>
              </w:rPr>
              <w:t>9</w:t>
            </w:r>
            <w:r w:rsidR="003D4E9E" w:rsidRPr="00A73BA5">
              <w:rPr>
                <w:rFonts w:ascii="Montserrat Light" w:hAnsi="Montserrat Light"/>
                <w:lang w:val="en-US"/>
              </w:rPr>
              <w:t>.0</w:t>
            </w:r>
            <w:r w:rsidRPr="00A73BA5">
              <w:rPr>
                <w:rFonts w:ascii="Montserrat Light" w:hAnsi="Montserrat Light"/>
                <w:lang w:val="en-US"/>
              </w:rPr>
              <w:t>5</w:t>
            </w:r>
            <w:r w:rsidR="003D4E9E" w:rsidRPr="00A73BA5">
              <w:rPr>
                <w:rFonts w:ascii="Montserrat Light" w:hAnsi="Montserrat Light"/>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4E6ABEDC" w:rsidR="00625B39" w:rsidRPr="00A73BA5" w:rsidRDefault="00781497" w:rsidP="00A73BA5">
            <w:pPr>
              <w:tabs>
                <w:tab w:val="left" w:pos="3456"/>
              </w:tabs>
              <w:spacing w:line="240" w:lineRule="auto"/>
              <w:jc w:val="center"/>
              <w:rPr>
                <w:rFonts w:ascii="Montserrat Light" w:hAnsi="Montserrat Light"/>
                <w:b/>
                <w:bCs/>
                <w:lang w:val="en-US"/>
              </w:rPr>
            </w:pPr>
            <w:r w:rsidRPr="00A73BA5">
              <w:rPr>
                <w:rFonts w:ascii="Montserrat Light" w:hAnsi="Montserrat Light"/>
                <w:b/>
                <w:bCs/>
                <w:lang w:val="en-US"/>
              </w:rPr>
              <w:t>Ștefan ILIESCU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A73BA5" w:rsidRDefault="00625B39" w:rsidP="00A73BA5">
            <w:pPr>
              <w:tabs>
                <w:tab w:val="left" w:pos="3456"/>
              </w:tabs>
              <w:spacing w:line="240" w:lineRule="auto"/>
              <w:jc w:val="center"/>
              <w:rPr>
                <w:rFonts w:ascii="Montserrat Light" w:hAnsi="Montserrat Light"/>
                <w:b/>
                <w:bCs/>
                <w:lang w:val="en-US"/>
              </w:rPr>
            </w:pPr>
            <w:r w:rsidRPr="00A73BA5">
              <w:rPr>
                <w:rFonts w:ascii="Montserrat Light" w:hAnsi="Montserrat Light"/>
                <w:lang w:val="en-US"/>
              </w:rPr>
              <w:t>Raport întocmit</w:t>
            </w:r>
          </w:p>
        </w:tc>
      </w:tr>
      <w:tr w:rsidR="00E41904" w:rsidRPr="00A73BA5" w14:paraId="69AB6490"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2499A2DB" w14:textId="4DFCCF85" w:rsidR="00E41904" w:rsidRPr="00A73BA5" w:rsidRDefault="00E41904" w:rsidP="00A73BA5">
            <w:pPr>
              <w:tabs>
                <w:tab w:val="left" w:pos="3456"/>
              </w:tabs>
              <w:spacing w:line="240" w:lineRule="auto"/>
              <w:jc w:val="center"/>
              <w:rPr>
                <w:rFonts w:ascii="Montserrat Light" w:hAnsi="Montserrat Light"/>
                <w:lang w:val="ro-RO"/>
              </w:rPr>
            </w:pPr>
            <w:r w:rsidRPr="00A73BA5">
              <w:rPr>
                <w:rFonts w:ascii="Montserrat Light" w:hAnsi="Montserrat Light"/>
                <w:lang w:val="ro-RO"/>
              </w:rPr>
              <w:t>DIRECȚIA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350984A6" w14:textId="792682AF" w:rsidR="00E41904" w:rsidRPr="00A73BA5" w:rsidRDefault="00E41904"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29.05.2024</w:t>
            </w:r>
          </w:p>
        </w:tc>
        <w:tc>
          <w:tcPr>
            <w:tcW w:w="2410" w:type="dxa"/>
            <w:tcBorders>
              <w:top w:val="single" w:sz="4" w:space="0" w:color="auto"/>
              <w:left w:val="single" w:sz="4" w:space="0" w:color="auto"/>
              <w:bottom w:val="single" w:sz="4" w:space="0" w:color="auto"/>
              <w:right w:val="single" w:sz="4" w:space="0" w:color="auto"/>
            </w:tcBorders>
            <w:vAlign w:val="center"/>
          </w:tcPr>
          <w:p w14:paraId="4932AD05" w14:textId="5152C40F" w:rsidR="00E41904" w:rsidRPr="00A73BA5" w:rsidRDefault="00B94CDB" w:rsidP="00A73BA5">
            <w:pPr>
              <w:tabs>
                <w:tab w:val="left" w:pos="3456"/>
              </w:tabs>
              <w:spacing w:line="240" w:lineRule="auto"/>
              <w:jc w:val="center"/>
              <w:rPr>
                <w:rFonts w:ascii="Montserrat Light" w:hAnsi="Montserrat Light"/>
                <w:b/>
                <w:bCs/>
                <w:lang w:val="en-US"/>
              </w:rPr>
            </w:pPr>
            <w:r w:rsidRPr="00A73BA5">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3824750E" w14:textId="1F66AE81" w:rsidR="00E41904" w:rsidRPr="00A73BA5" w:rsidRDefault="00E41904" w:rsidP="00A73BA5">
            <w:pPr>
              <w:tabs>
                <w:tab w:val="left" w:pos="3456"/>
              </w:tabs>
              <w:spacing w:line="240" w:lineRule="auto"/>
              <w:jc w:val="center"/>
              <w:rPr>
                <w:rFonts w:ascii="Montserrat Light" w:hAnsi="Montserrat Light"/>
                <w:lang w:val="en-US"/>
              </w:rPr>
            </w:pPr>
            <w:proofErr w:type="spellStart"/>
            <w:r w:rsidRPr="00A73BA5">
              <w:rPr>
                <w:rFonts w:ascii="Montserrat Light" w:hAnsi="Montserrat Light"/>
                <w:lang w:val="en-US"/>
              </w:rPr>
              <w:t>Raport</w:t>
            </w:r>
            <w:proofErr w:type="spellEnd"/>
            <w:r w:rsidRPr="00A73BA5">
              <w:rPr>
                <w:rFonts w:ascii="Montserrat Light" w:hAnsi="Montserrat Light"/>
                <w:lang w:val="en-US"/>
              </w:rPr>
              <w:t xml:space="preserve"> </w:t>
            </w:r>
            <w:proofErr w:type="spellStart"/>
            <w:r w:rsidRPr="00A73BA5">
              <w:rPr>
                <w:rFonts w:ascii="Montserrat Light" w:hAnsi="Montserrat Light"/>
                <w:lang w:val="en-US"/>
              </w:rPr>
              <w:t>întocmit</w:t>
            </w:r>
            <w:proofErr w:type="spellEnd"/>
          </w:p>
        </w:tc>
      </w:tr>
      <w:tr w:rsidR="00E41904" w:rsidRPr="00A73BA5"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E41904" w:rsidRPr="00A73BA5" w:rsidRDefault="00E41904" w:rsidP="00A73BA5">
            <w:pPr>
              <w:tabs>
                <w:tab w:val="left" w:pos="3456"/>
              </w:tabs>
              <w:spacing w:line="240" w:lineRule="auto"/>
              <w:rPr>
                <w:rFonts w:ascii="Montserrat Light" w:hAnsi="Montserrat Light"/>
                <w:b/>
                <w:bCs/>
                <w:lang w:val="en-US"/>
              </w:rPr>
            </w:pPr>
          </w:p>
        </w:tc>
      </w:tr>
      <w:tr w:rsidR="00E41904" w:rsidRPr="00A73BA5"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E41904" w:rsidRPr="00A73BA5" w:rsidRDefault="00E41904" w:rsidP="00A73BA5">
            <w:pPr>
              <w:tabs>
                <w:tab w:val="left" w:pos="3456"/>
              </w:tabs>
              <w:spacing w:line="240" w:lineRule="auto"/>
              <w:jc w:val="both"/>
              <w:rPr>
                <w:rFonts w:ascii="Montserrat Light" w:hAnsi="Montserrat Light"/>
                <w:b/>
                <w:bCs/>
                <w:lang w:val="es-ES"/>
              </w:rPr>
            </w:pPr>
            <w:r w:rsidRPr="00A73BA5">
              <w:rPr>
                <w:rFonts w:ascii="Montserrat Light" w:hAnsi="Montserrat Light"/>
                <w:b/>
                <w:bCs/>
                <w:lang w:val="es-ES"/>
              </w:rPr>
              <w:t>2. Transmitere proiect pentru acordarea avizului de legalitate de către consilierul juridic din cadrul Direcției Juridice</w:t>
            </w:r>
          </w:p>
        </w:tc>
      </w:tr>
      <w:tr w:rsidR="00E41904" w:rsidRPr="00A73BA5"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E41904" w:rsidRPr="00A73BA5" w:rsidRDefault="00E41904"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E41904" w:rsidRPr="00A73BA5" w:rsidRDefault="00E41904"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E41904" w:rsidRPr="00A73BA5" w:rsidRDefault="00E41904" w:rsidP="00A73BA5">
            <w:pPr>
              <w:tabs>
                <w:tab w:val="left" w:pos="3456"/>
              </w:tabs>
              <w:spacing w:line="240" w:lineRule="auto"/>
              <w:jc w:val="center"/>
              <w:rPr>
                <w:rFonts w:ascii="Montserrat Light" w:hAnsi="Montserrat Light"/>
                <w:lang w:val="pt-PT"/>
              </w:rPr>
            </w:pPr>
            <w:r w:rsidRPr="00A73BA5">
              <w:rPr>
                <w:rFonts w:ascii="Montserrat Light" w:hAnsi="Montserrat Light"/>
                <w:lang w:val="pt-PT"/>
              </w:rPr>
              <w:t>Aviz acordat/</w:t>
            </w:r>
          </w:p>
          <w:p w14:paraId="154F3D2C" w14:textId="77777777" w:rsidR="00E41904" w:rsidRPr="00A73BA5" w:rsidRDefault="00E41904" w:rsidP="00A73BA5">
            <w:pPr>
              <w:tabs>
                <w:tab w:val="left" w:pos="3456"/>
              </w:tabs>
              <w:spacing w:line="240" w:lineRule="auto"/>
              <w:jc w:val="center"/>
              <w:rPr>
                <w:rFonts w:ascii="Montserrat Light" w:hAnsi="Montserrat Light"/>
                <w:lang w:val="pt-PT"/>
              </w:rPr>
            </w:pPr>
            <w:r w:rsidRPr="00A73BA5">
              <w:rPr>
                <w:rFonts w:ascii="Montserrat Light" w:hAnsi="Montserrat Light"/>
                <w:lang w:val="pt-PT"/>
              </w:rPr>
              <w:t>Refuz aviz/</w:t>
            </w:r>
          </w:p>
          <w:p w14:paraId="1BEA80AD" w14:textId="401F05CD" w:rsidR="00E41904" w:rsidRPr="00A73BA5" w:rsidRDefault="00E41904" w:rsidP="00A73BA5">
            <w:pPr>
              <w:tabs>
                <w:tab w:val="left" w:pos="3456"/>
              </w:tabs>
              <w:spacing w:line="240" w:lineRule="auto"/>
              <w:jc w:val="center"/>
              <w:rPr>
                <w:rFonts w:ascii="Montserrat Light" w:hAnsi="Montserrat Light"/>
                <w:lang w:val="pt-PT"/>
              </w:rPr>
            </w:pPr>
            <w:r w:rsidRPr="00A73BA5">
              <w:rPr>
                <w:rFonts w:ascii="Montserrat Light" w:hAnsi="Montserrat Light"/>
                <w:lang w:val="pt-PT"/>
              </w:rPr>
              <w:t>semnătură</w:t>
            </w:r>
          </w:p>
        </w:tc>
      </w:tr>
      <w:tr w:rsidR="00E41904" w:rsidRPr="00A73BA5"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402AC4A0" w:rsidR="00E41904" w:rsidRPr="00A73BA5" w:rsidRDefault="00560105" w:rsidP="00A73BA5">
            <w:pPr>
              <w:tabs>
                <w:tab w:val="left" w:pos="3456"/>
              </w:tabs>
              <w:spacing w:line="240" w:lineRule="auto"/>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E41904" w:rsidRPr="00A73BA5" w:rsidRDefault="00E41904" w:rsidP="00A73BA5">
            <w:pPr>
              <w:tabs>
                <w:tab w:val="left" w:pos="3456"/>
              </w:tabs>
              <w:spacing w:line="240" w:lineRule="auto"/>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61E21AB" w:rsidR="00E41904" w:rsidRPr="00A73BA5" w:rsidRDefault="00560105" w:rsidP="00A73BA5">
            <w:pPr>
              <w:tabs>
                <w:tab w:val="left" w:pos="3456"/>
              </w:tabs>
              <w:spacing w:line="240" w:lineRule="auto"/>
              <w:jc w:val="center"/>
              <w:rPr>
                <w:rFonts w:ascii="Montserrat Light" w:hAnsi="Montserrat Light"/>
                <w:lang w:val="pt-PT"/>
              </w:rPr>
            </w:pPr>
            <w:r>
              <w:rPr>
                <w:rFonts w:ascii="Montserrat Light" w:hAnsi="Montserrat Light"/>
                <w:lang w:val="pt-PT"/>
              </w:rPr>
              <w:t>avizat</w:t>
            </w:r>
          </w:p>
        </w:tc>
      </w:tr>
      <w:tr w:rsidR="00E41904" w:rsidRPr="00A73BA5"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E41904" w:rsidRPr="00A73BA5" w:rsidRDefault="00E41904" w:rsidP="00A73BA5">
            <w:pPr>
              <w:tabs>
                <w:tab w:val="left" w:pos="3456"/>
              </w:tabs>
              <w:spacing w:line="240" w:lineRule="auto"/>
              <w:rPr>
                <w:rFonts w:ascii="Montserrat Light" w:hAnsi="Montserrat Light"/>
                <w:lang w:val="pt-PT"/>
              </w:rPr>
            </w:pPr>
          </w:p>
        </w:tc>
      </w:tr>
      <w:tr w:rsidR="00E41904" w:rsidRPr="00A73BA5"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E41904" w:rsidRPr="00A73BA5" w:rsidRDefault="00E41904" w:rsidP="00A73BA5">
            <w:pPr>
              <w:tabs>
                <w:tab w:val="left" w:pos="3456"/>
              </w:tabs>
              <w:spacing w:line="240" w:lineRule="auto"/>
              <w:jc w:val="both"/>
              <w:rPr>
                <w:rFonts w:ascii="Montserrat Light" w:hAnsi="Montserrat Light"/>
                <w:b/>
                <w:bCs/>
                <w:lang w:val="es-ES"/>
              </w:rPr>
            </w:pPr>
            <w:r w:rsidRPr="00A73BA5">
              <w:rPr>
                <w:rFonts w:ascii="Montserrat Light" w:hAnsi="Montserrat Light"/>
                <w:b/>
                <w:bCs/>
                <w:lang w:val="es-ES"/>
              </w:rPr>
              <w:t>3. Transmitere proiect în vederea avizării pentru legalitate de către   secretarul general al judeţului</w:t>
            </w:r>
          </w:p>
        </w:tc>
      </w:tr>
      <w:tr w:rsidR="00E41904" w:rsidRPr="00A73BA5"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E41904" w:rsidRPr="00A73BA5" w:rsidRDefault="00E41904"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E41904" w:rsidRPr="00A73BA5" w:rsidRDefault="00E41904" w:rsidP="00A73BA5">
            <w:pPr>
              <w:tabs>
                <w:tab w:val="left" w:pos="3456"/>
              </w:tabs>
              <w:spacing w:line="240" w:lineRule="auto"/>
              <w:jc w:val="center"/>
              <w:rPr>
                <w:rFonts w:ascii="Montserrat Light" w:hAnsi="Montserrat Light"/>
                <w:b/>
                <w:bCs/>
                <w:lang w:val="es-ES"/>
              </w:rPr>
            </w:pPr>
            <w:r w:rsidRPr="00A73BA5">
              <w:rPr>
                <w:rFonts w:ascii="Montserrat Light" w:hAnsi="Montserrat Light"/>
                <w:bCs/>
                <w:lang w:val="es-ES"/>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E41904" w:rsidRPr="00A73BA5" w:rsidRDefault="00E41904"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Avizul acordat/</w:t>
            </w:r>
          </w:p>
          <w:p w14:paraId="0CDF0365" w14:textId="77777777" w:rsidR="00E41904" w:rsidRPr="00A73BA5" w:rsidRDefault="00E41904"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Refuz aviz/</w:t>
            </w:r>
          </w:p>
          <w:p w14:paraId="6291FDF3" w14:textId="77777777" w:rsidR="00E41904" w:rsidRPr="00A73BA5" w:rsidRDefault="00E41904" w:rsidP="00A73BA5">
            <w:pPr>
              <w:tabs>
                <w:tab w:val="left" w:pos="3456"/>
              </w:tabs>
              <w:spacing w:line="240" w:lineRule="auto"/>
              <w:jc w:val="center"/>
              <w:rPr>
                <w:rFonts w:ascii="Montserrat Light" w:hAnsi="Montserrat Light"/>
                <w:b/>
                <w:bCs/>
                <w:lang w:val="es-ES"/>
              </w:rPr>
            </w:pPr>
            <w:r w:rsidRPr="00A73BA5">
              <w:rPr>
                <w:rFonts w:ascii="Montserrat Light" w:hAnsi="Montserrat Light"/>
                <w:lang w:val="es-ES"/>
              </w:rPr>
              <w:t>semnătură</w:t>
            </w:r>
          </w:p>
        </w:tc>
      </w:tr>
      <w:tr w:rsidR="00E41904" w:rsidRPr="00A73BA5"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E41904" w:rsidRPr="00A73BA5" w:rsidRDefault="00E41904"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347AE190" w:rsidR="00E41904" w:rsidRPr="00A73BA5" w:rsidRDefault="00FB5305" w:rsidP="00A73BA5">
            <w:pPr>
              <w:tabs>
                <w:tab w:val="left" w:pos="3456"/>
              </w:tabs>
              <w:spacing w:line="240" w:lineRule="auto"/>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E41904" w:rsidRPr="00A73BA5" w:rsidRDefault="00E41904"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Aviz acordat</w:t>
            </w:r>
          </w:p>
        </w:tc>
      </w:tr>
      <w:tr w:rsidR="00E41904" w:rsidRPr="00A73BA5"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E41904" w:rsidRPr="00A73BA5" w:rsidRDefault="00E41904" w:rsidP="00A73BA5">
            <w:pPr>
              <w:tabs>
                <w:tab w:val="left" w:pos="3456"/>
              </w:tabs>
              <w:spacing w:line="240" w:lineRule="auto"/>
              <w:rPr>
                <w:rFonts w:ascii="Montserrat Light" w:hAnsi="Montserrat Light"/>
                <w:b/>
                <w:bCs/>
                <w:lang w:val="en-US"/>
              </w:rPr>
            </w:pPr>
          </w:p>
        </w:tc>
      </w:tr>
      <w:tr w:rsidR="00E41904" w:rsidRPr="00A73BA5"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E41904" w:rsidRPr="00A73BA5" w:rsidRDefault="00E41904" w:rsidP="00A73BA5">
            <w:pPr>
              <w:tabs>
                <w:tab w:val="left" w:pos="3456"/>
              </w:tabs>
              <w:spacing w:line="240" w:lineRule="auto"/>
              <w:jc w:val="both"/>
              <w:rPr>
                <w:rFonts w:ascii="Montserrat Light" w:hAnsi="Montserrat Light"/>
                <w:b/>
                <w:bCs/>
                <w:lang w:val="es-ES"/>
              </w:rPr>
            </w:pPr>
            <w:r w:rsidRPr="00A73BA5">
              <w:rPr>
                <w:rFonts w:ascii="Montserrat Light" w:hAnsi="Montserrat Light"/>
                <w:b/>
                <w:bCs/>
                <w:lang w:val="es-ES"/>
              </w:rPr>
              <w:t>4. Transmitere proiect pentru adoptarea avizului/avizelor comisiei/comisiilor de specialitate nominalizate</w:t>
            </w:r>
          </w:p>
        </w:tc>
      </w:tr>
      <w:tr w:rsidR="00E41904" w:rsidRPr="00A73BA5"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E41904" w:rsidRPr="00A73BA5" w:rsidRDefault="00E41904"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 xml:space="preserve">Comisia de </w:t>
            </w:r>
            <w:proofErr w:type="gramStart"/>
            <w:r w:rsidRPr="00A73BA5">
              <w:rPr>
                <w:rFonts w:ascii="Montserrat Light" w:hAnsi="Montserrat Light"/>
                <w:lang w:val="en-US"/>
              </w:rPr>
              <w:t>specialitate  nominalizată</w:t>
            </w:r>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E41904" w:rsidRPr="00A73BA5" w:rsidRDefault="00E41904" w:rsidP="00A73BA5">
            <w:pPr>
              <w:tabs>
                <w:tab w:val="left" w:pos="3456"/>
              </w:tabs>
              <w:spacing w:line="240" w:lineRule="auto"/>
              <w:jc w:val="center"/>
              <w:rPr>
                <w:rFonts w:ascii="Montserrat Light" w:hAnsi="Montserrat Light"/>
                <w:lang w:val="pt-PT"/>
              </w:rPr>
            </w:pPr>
            <w:r w:rsidRPr="00A73BA5">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E41904" w:rsidRPr="00A73BA5" w:rsidRDefault="00E41904"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Semnătura persoanelor competente pentru nominalizare/</w:t>
            </w:r>
          </w:p>
          <w:p w14:paraId="01541633" w14:textId="77777777" w:rsidR="00E41904" w:rsidRPr="00A73BA5" w:rsidRDefault="00E41904" w:rsidP="00A73BA5">
            <w:pPr>
              <w:tabs>
                <w:tab w:val="left" w:pos="3456"/>
              </w:tabs>
              <w:spacing w:line="240" w:lineRule="auto"/>
              <w:jc w:val="center"/>
              <w:rPr>
                <w:rFonts w:ascii="Montserrat Light" w:hAnsi="Montserrat Light"/>
                <w:lang w:val="en-US"/>
              </w:rPr>
            </w:pPr>
            <w:r w:rsidRPr="00A73BA5">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E41904" w:rsidRPr="00A73BA5" w:rsidRDefault="00E41904"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Avizul adoptat/</w:t>
            </w:r>
          </w:p>
          <w:p w14:paraId="03CD9402" w14:textId="116C6839" w:rsidR="00E41904" w:rsidRPr="00A73BA5" w:rsidRDefault="00E41904" w:rsidP="00A73BA5">
            <w:pPr>
              <w:tabs>
                <w:tab w:val="left" w:pos="3456"/>
              </w:tabs>
              <w:spacing w:line="240" w:lineRule="auto"/>
              <w:jc w:val="center"/>
              <w:rPr>
                <w:rFonts w:ascii="Montserrat Light" w:hAnsi="Montserrat Light"/>
                <w:lang w:val="es-ES"/>
              </w:rPr>
            </w:pPr>
            <w:r w:rsidRPr="00A73BA5">
              <w:rPr>
                <w:rFonts w:ascii="Montserrat Light" w:hAnsi="Montserrat Light"/>
                <w:lang w:val="es-ES"/>
              </w:rPr>
              <w:t>Aviz implicit favorabil</w:t>
            </w:r>
          </w:p>
        </w:tc>
      </w:tr>
      <w:tr w:rsidR="00E41904" w:rsidRPr="00A73BA5"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7CFE91EE" w:rsidR="00E41904" w:rsidRPr="00A73BA5" w:rsidRDefault="00560105" w:rsidP="00A73BA5">
            <w:pPr>
              <w:tabs>
                <w:tab w:val="left" w:pos="3456"/>
              </w:tabs>
              <w:spacing w:line="240" w:lineRule="auto"/>
              <w:jc w:val="center"/>
              <w:rPr>
                <w:rFonts w:ascii="Montserrat Light" w:hAnsi="Montserrat Light"/>
                <w:lang w:val="es-ES"/>
              </w:rPr>
            </w:pPr>
            <w:r>
              <w:rPr>
                <w:rFonts w:ascii="Montserrat Light" w:hAnsi="Montserrat Light"/>
                <w:lang w:val="es-ES"/>
              </w:rPr>
              <w:t>4</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E41904" w:rsidRPr="00A73BA5" w:rsidRDefault="00E41904" w:rsidP="00A73BA5">
            <w:pPr>
              <w:tabs>
                <w:tab w:val="left" w:pos="3456"/>
              </w:tabs>
              <w:spacing w:line="240" w:lineRule="auto"/>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E41904" w:rsidRPr="00A73BA5" w:rsidRDefault="00E41904" w:rsidP="00A73BA5">
            <w:pPr>
              <w:tabs>
                <w:tab w:val="left" w:pos="3456"/>
              </w:tabs>
              <w:spacing w:line="240" w:lineRule="auto"/>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E41904" w:rsidRPr="00A73BA5" w:rsidRDefault="00E41904" w:rsidP="00A73BA5">
            <w:pPr>
              <w:tabs>
                <w:tab w:val="left" w:pos="3456"/>
              </w:tabs>
              <w:spacing w:line="240" w:lineRule="auto"/>
              <w:jc w:val="center"/>
              <w:rPr>
                <w:rFonts w:ascii="Montserrat Light" w:hAnsi="Montserrat Light"/>
                <w:lang w:val="es-ES"/>
              </w:rPr>
            </w:pPr>
          </w:p>
        </w:tc>
      </w:tr>
      <w:tr w:rsidR="00E41904" w:rsidRPr="00A73BA5"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E41904" w:rsidRPr="00A73BA5" w:rsidRDefault="00E41904" w:rsidP="00A73BA5">
            <w:pPr>
              <w:tabs>
                <w:tab w:val="left" w:pos="3456"/>
              </w:tabs>
              <w:spacing w:line="240" w:lineRule="auto"/>
              <w:jc w:val="center"/>
              <w:rPr>
                <w:rFonts w:ascii="Montserrat Light" w:hAnsi="Montserrat Light"/>
                <w:lang w:val="es-E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E41904" w:rsidRPr="00A73BA5" w:rsidRDefault="00E41904" w:rsidP="00A73BA5">
            <w:pPr>
              <w:tabs>
                <w:tab w:val="left" w:pos="3456"/>
              </w:tabs>
              <w:spacing w:line="240" w:lineRule="auto"/>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E41904" w:rsidRPr="00A73BA5" w:rsidRDefault="00E41904" w:rsidP="00A73BA5">
            <w:pPr>
              <w:tabs>
                <w:tab w:val="left" w:pos="3456"/>
              </w:tabs>
              <w:spacing w:line="240" w:lineRule="auto"/>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E41904" w:rsidRPr="00A73BA5" w:rsidRDefault="00E41904" w:rsidP="00A73BA5">
            <w:pPr>
              <w:tabs>
                <w:tab w:val="left" w:pos="3456"/>
              </w:tabs>
              <w:spacing w:line="240" w:lineRule="auto"/>
              <w:jc w:val="center"/>
              <w:rPr>
                <w:rFonts w:ascii="Montserrat Light" w:hAnsi="Montserrat Light"/>
                <w:lang w:val="es-ES"/>
              </w:rPr>
            </w:pPr>
          </w:p>
        </w:tc>
      </w:tr>
    </w:tbl>
    <w:p w14:paraId="45113CFF" w14:textId="77777777" w:rsidR="00016550" w:rsidRPr="00A73BA5" w:rsidRDefault="00016550" w:rsidP="00A73BA5">
      <w:pPr>
        <w:tabs>
          <w:tab w:val="left" w:pos="3456"/>
        </w:tabs>
        <w:spacing w:line="240" w:lineRule="auto"/>
        <w:rPr>
          <w:rFonts w:ascii="Montserrat Light" w:hAnsi="Montserrat Light"/>
          <w:lang w:val="es-ES"/>
        </w:rPr>
      </w:pPr>
    </w:p>
    <w:p w14:paraId="428E8FE0" w14:textId="37D2E44B" w:rsidR="00016550" w:rsidRPr="00A73BA5" w:rsidRDefault="00016550" w:rsidP="00A73BA5">
      <w:pPr>
        <w:spacing w:line="240" w:lineRule="auto"/>
        <w:ind w:left="288"/>
        <w:rPr>
          <w:rFonts w:ascii="Montserrat Light" w:hAnsi="Montserrat Light"/>
          <w:i/>
          <w:noProof/>
          <w:lang w:val="es-ES" w:eastAsia="ro-RO"/>
        </w:rPr>
      </w:pPr>
    </w:p>
    <w:p w14:paraId="308CF2A7" w14:textId="2A45CF9B" w:rsidR="003824E9" w:rsidRPr="00A73BA5" w:rsidRDefault="003824E9" w:rsidP="00A73BA5">
      <w:pPr>
        <w:spacing w:line="240" w:lineRule="auto"/>
        <w:ind w:left="288"/>
        <w:rPr>
          <w:rFonts w:ascii="Montserrat Light" w:hAnsi="Montserrat Light"/>
          <w:i/>
          <w:noProof/>
          <w:lang w:val="es-ES" w:eastAsia="ro-RO"/>
        </w:rPr>
      </w:pPr>
    </w:p>
    <w:p w14:paraId="533A261A" w14:textId="78D4A782" w:rsidR="003824E9" w:rsidRPr="00A73BA5" w:rsidRDefault="003824E9" w:rsidP="00A73BA5">
      <w:pPr>
        <w:spacing w:line="240" w:lineRule="auto"/>
        <w:ind w:left="288"/>
        <w:rPr>
          <w:rFonts w:ascii="Montserrat Light" w:hAnsi="Montserrat Light"/>
          <w:i/>
          <w:noProof/>
          <w:lang w:val="es-ES" w:eastAsia="ro-RO"/>
        </w:rPr>
      </w:pPr>
    </w:p>
    <w:p w14:paraId="112B0DEE" w14:textId="4CE7C89A" w:rsidR="003824E9" w:rsidRPr="00A73BA5" w:rsidRDefault="003824E9" w:rsidP="00A73BA5">
      <w:pPr>
        <w:spacing w:line="240" w:lineRule="auto"/>
        <w:ind w:left="288"/>
        <w:rPr>
          <w:rFonts w:ascii="Montserrat Light" w:hAnsi="Montserrat Light"/>
          <w:i/>
          <w:noProof/>
          <w:lang w:val="es-ES" w:eastAsia="ro-RO"/>
        </w:rPr>
      </w:pPr>
    </w:p>
    <w:p w14:paraId="7307ABF6" w14:textId="085CEB6A" w:rsidR="00C33EE7" w:rsidRPr="00A73BA5" w:rsidRDefault="00C33EE7" w:rsidP="00A73BA5">
      <w:pPr>
        <w:spacing w:line="240" w:lineRule="auto"/>
        <w:ind w:left="288"/>
        <w:rPr>
          <w:rFonts w:ascii="Montserrat Light" w:hAnsi="Montserrat Light"/>
          <w:i/>
          <w:noProof/>
          <w:lang w:val="es-ES" w:eastAsia="ro-RO"/>
        </w:rPr>
      </w:pPr>
    </w:p>
    <w:sectPr w:rsidR="00C33EE7" w:rsidRPr="00A73BA5" w:rsidSect="00BA75E2">
      <w:headerReference w:type="default" r:id="rId9"/>
      <w:footerReference w:type="default" r:id="rId10"/>
      <w:pgSz w:w="11909" w:h="16834"/>
      <w:pgMar w:top="1080" w:right="832" w:bottom="90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DDA08" w14:textId="77777777" w:rsidR="008856C7" w:rsidRDefault="008856C7">
      <w:pPr>
        <w:spacing w:line="240" w:lineRule="auto"/>
      </w:pPr>
      <w:r>
        <w:separator/>
      </w:r>
    </w:p>
  </w:endnote>
  <w:endnote w:type="continuationSeparator" w:id="0">
    <w:p w14:paraId="6BA35B87" w14:textId="77777777" w:rsidR="008856C7" w:rsidRDefault="00885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E1EC" w14:textId="77777777" w:rsidR="008856C7" w:rsidRDefault="008856C7">
      <w:pPr>
        <w:spacing w:line="240" w:lineRule="auto"/>
      </w:pPr>
      <w:r>
        <w:separator/>
      </w:r>
    </w:p>
  </w:footnote>
  <w:footnote w:type="continuationSeparator" w:id="0">
    <w:p w14:paraId="58D32A3F" w14:textId="77777777" w:rsidR="008856C7" w:rsidRDefault="008856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BF6ED8" w:rsidRDefault="00243302">
    <w:r>
      <w:rPr>
        <w:noProof/>
      </w:rPr>
      <w:drawing>
        <wp:anchor distT="0" distB="0" distL="0" distR="0" simplePos="0" relativeHeight="251665408" behindDoc="0" locked="0" layoutInCell="1" hidden="0" allowOverlap="1" wp14:anchorId="44E7DF6A" wp14:editId="1B54C1D0">
          <wp:simplePos x="0" y="0"/>
          <wp:positionH relativeFrom="column">
            <wp:posOffset>3979545</wp:posOffset>
          </wp:positionH>
          <wp:positionV relativeFrom="paragraph">
            <wp:posOffset>17780</wp:posOffset>
          </wp:positionV>
          <wp:extent cx="2047875" cy="571500"/>
          <wp:effectExtent l="0" t="0" r="0" b="0"/>
          <wp:wrapSquare wrapText="bothSides" distT="0" distB="0" distL="0" distR="0"/>
          <wp:docPr id="19148264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286962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Symbol" w:hAnsi="Symbol" w:cs="Symbol" w:hint="default"/>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pStyle w:val="Titlu7"/>
      <w:suff w:val="nothing"/>
      <w:lvlText w:val=""/>
      <w:lvlJc w:val="left"/>
      <w:pPr>
        <w:tabs>
          <w:tab w:val="num" w:pos="-360"/>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FB327B"/>
    <w:multiLevelType w:val="hybridMultilevel"/>
    <w:tmpl w:val="9F0E7CD4"/>
    <w:lvl w:ilvl="0" w:tplc="D7B6FDB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022320"/>
    <w:multiLevelType w:val="hybridMultilevel"/>
    <w:tmpl w:val="93D2707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C2A6C"/>
    <w:multiLevelType w:val="hybridMultilevel"/>
    <w:tmpl w:val="1820D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90C9F"/>
    <w:multiLevelType w:val="hybridMultilevel"/>
    <w:tmpl w:val="8D3A7F74"/>
    <w:lvl w:ilvl="0" w:tplc="8F760F9E">
      <w:start w:val="1"/>
      <w:numFmt w:val="lowerLetter"/>
      <w:lvlText w:val="%1)"/>
      <w:lvlJc w:val="left"/>
      <w:pPr>
        <w:ind w:left="76" w:hanging="360"/>
      </w:pPr>
      <w:rPr>
        <w:rFonts w:hint="default"/>
        <w:b/>
      </w:rPr>
    </w:lvl>
    <w:lvl w:ilvl="1" w:tplc="04180019" w:tentative="1">
      <w:start w:val="1"/>
      <w:numFmt w:val="lowerLetter"/>
      <w:lvlText w:val="%2."/>
      <w:lvlJc w:val="left"/>
      <w:pPr>
        <w:ind w:left="796" w:hanging="360"/>
      </w:pPr>
    </w:lvl>
    <w:lvl w:ilvl="2" w:tplc="0418001B" w:tentative="1">
      <w:start w:val="1"/>
      <w:numFmt w:val="lowerRoman"/>
      <w:lvlText w:val="%3."/>
      <w:lvlJc w:val="right"/>
      <w:pPr>
        <w:ind w:left="1516" w:hanging="180"/>
      </w:pPr>
    </w:lvl>
    <w:lvl w:ilvl="3" w:tplc="0418000F" w:tentative="1">
      <w:start w:val="1"/>
      <w:numFmt w:val="decimal"/>
      <w:lvlText w:val="%4."/>
      <w:lvlJc w:val="left"/>
      <w:pPr>
        <w:ind w:left="2236" w:hanging="360"/>
      </w:pPr>
    </w:lvl>
    <w:lvl w:ilvl="4" w:tplc="04180019" w:tentative="1">
      <w:start w:val="1"/>
      <w:numFmt w:val="lowerLetter"/>
      <w:lvlText w:val="%5."/>
      <w:lvlJc w:val="left"/>
      <w:pPr>
        <w:ind w:left="2956" w:hanging="360"/>
      </w:pPr>
    </w:lvl>
    <w:lvl w:ilvl="5" w:tplc="0418001B" w:tentative="1">
      <w:start w:val="1"/>
      <w:numFmt w:val="lowerRoman"/>
      <w:lvlText w:val="%6."/>
      <w:lvlJc w:val="right"/>
      <w:pPr>
        <w:ind w:left="3676" w:hanging="180"/>
      </w:pPr>
    </w:lvl>
    <w:lvl w:ilvl="6" w:tplc="0418000F" w:tentative="1">
      <w:start w:val="1"/>
      <w:numFmt w:val="decimal"/>
      <w:lvlText w:val="%7."/>
      <w:lvlJc w:val="left"/>
      <w:pPr>
        <w:ind w:left="4396" w:hanging="360"/>
      </w:pPr>
    </w:lvl>
    <w:lvl w:ilvl="7" w:tplc="04180019" w:tentative="1">
      <w:start w:val="1"/>
      <w:numFmt w:val="lowerLetter"/>
      <w:lvlText w:val="%8."/>
      <w:lvlJc w:val="left"/>
      <w:pPr>
        <w:ind w:left="5116" w:hanging="360"/>
      </w:pPr>
    </w:lvl>
    <w:lvl w:ilvl="8" w:tplc="0418001B" w:tentative="1">
      <w:start w:val="1"/>
      <w:numFmt w:val="lowerRoman"/>
      <w:lvlText w:val="%9."/>
      <w:lvlJc w:val="right"/>
      <w:pPr>
        <w:ind w:left="5836" w:hanging="180"/>
      </w:pPr>
    </w:lvl>
  </w:abstractNum>
  <w:abstractNum w:abstractNumId="8"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55261"/>
    <w:multiLevelType w:val="hybridMultilevel"/>
    <w:tmpl w:val="6CBC019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F56AE"/>
    <w:multiLevelType w:val="hybridMultilevel"/>
    <w:tmpl w:val="11D0D72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0076D"/>
    <w:multiLevelType w:val="hybridMultilevel"/>
    <w:tmpl w:val="236E9C02"/>
    <w:lvl w:ilvl="0" w:tplc="7D50F7C8">
      <w:start w:val="2"/>
      <w:numFmt w:val="decimal"/>
      <w:lvlText w:val="(%1)"/>
      <w:lvlJc w:val="left"/>
      <w:pPr>
        <w:ind w:left="76" w:hanging="360"/>
      </w:pPr>
      <w:rPr>
        <w:rFonts w:hint="default"/>
        <w:b/>
        <w:bCs/>
      </w:rPr>
    </w:lvl>
    <w:lvl w:ilvl="1" w:tplc="04180019" w:tentative="1">
      <w:start w:val="1"/>
      <w:numFmt w:val="lowerLetter"/>
      <w:lvlText w:val="%2."/>
      <w:lvlJc w:val="left"/>
      <w:pPr>
        <w:ind w:left="796" w:hanging="360"/>
      </w:pPr>
    </w:lvl>
    <w:lvl w:ilvl="2" w:tplc="0418001B" w:tentative="1">
      <w:start w:val="1"/>
      <w:numFmt w:val="lowerRoman"/>
      <w:lvlText w:val="%3."/>
      <w:lvlJc w:val="right"/>
      <w:pPr>
        <w:ind w:left="1516" w:hanging="180"/>
      </w:pPr>
    </w:lvl>
    <w:lvl w:ilvl="3" w:tplc="0418000F" w:tentative="1">
      <w:start w:val="1"/>
      <w:numFmt w:val="decimal"/>
      <w:lvlText w:val="%4."/>
      <w:lvlJc w:val="left"/>
      <w:pPr>
        <w:ind w:left="2236" w:hanging="360"/>
      </w:pPr>
    </w:lvl>
    <w:lvl w:ilvl="4" w:tplc="04180019" w:tentative="1">
      <w:start w:val="1"/>
      <w:numFmt w:val="lowerLetter"/>
      <w:lvlText w:val="%5."/>
      <w:lvlJc w:val="left"/>
      <w:pPr>
        <w:ind w:left="2956" w:hanging="360"/>
      </w:pPr>
    </w:lvl>
    <w:lvl w:ilvl="5" w:tplc="0418001B" w:tentative="1">
      <w:start w:val="1"/>
      <w:numFmt w:val="lowerRoman"/>
      <w:lvlText w:val="%6."/>
      <w:lvlJc w:val="right"/>
      <w:pPr>
        <w:ind w:left="3676" w:hanging="180"/>
      </w:pPr>
    </w:lvl>
    <w:lvl w:ilvl="6" w:tplc="0418000F" w:tentative="1">
      <w:start w:val="1"/>
      <w:numFmt w:val="decimal"/>
      <w:lvlText w:val="%7."/>
      <w:lvlJc w:val="left"/>
      <w:pPr>
        <w:ind w:left="4396" w:hanging="360"/>
      </w:pPr>
    </w:lvl>
    <w:lvl w:ilvl="7" w:tplc="04180019" w:tentative="1">
      <w:start w:val="1"/>
      <w:numFmt w:val="lowerLetter"/>
      <w:lvlText w:val="%8."/>
      <w:lvlJc w:val="left"/>
      <w:pPr>
        <w:ind w:left="5116" w:hanging="360"/>
      </w:pPr>
    </w:lvl>
    <w:lvl w:ilvl="8" w:tplc="0418001B" w:tentative="1">
      <w:start w:val="1"/>
      <w:numFmt w:val="lowerRoman"/>
      <w:lvlText w:val="%9."/>
      <w:lvlJc w:val="right"/>
      <w:pPr>
        <w:ind w:left="5836" w:hanging="180"/>
      </w:pPr>
    </w:lvl>
  </w:abstractNum>
  <w:abstractNum w:abstractNumId="12" w15:restartNumberingAfterBreak="0">
    <w:nsid w:val="492846B6"/>
    <w:multiLevelType w:val="hybridMultilevel"/>
    <w:tmpl w:val="93DAB1E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AD75228"/>
    <w:multiLevelType w:val="hybridMultilevel"/>
    <w:tmpl w:val="1860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B5F95"/>
    <w:multiLevelType w:val="hybridMultilevel"/>
    <w:tmpl w:val="74041D30"/>
    <w:lvl w:ilvl="0" w:tplc="F2B6EC3C">
      <w:numFmt w:val="bullet"/>
      <w:lvlText w:val="-"/>
      <w:lvlJc w:val="left"/>
      <w:pPr>
        <w:ind w:left="420" w:hanging="360"/>
      </w:pPr>
      <w:rPr>
        <w:rFonts w:ascii="Montserrat" w:eastAsia="Arial" w:hAnsi="Montserra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883063545">
    <w:abstractNumId w:val="0"/>
  </w:num>
  <w:num w:numId="2" w16cid:durableId="1115518113">
    <w:abstractNumId w:val="13"/>
  </w:num>
  <w:num w:numId="3" w16cid:durableId="166290096">
    <w:abstractNumId w:val="8"/>
  </w:num>
  <w:num w:numId="4" w16cid:durableId="1231382786">
    <w:abstractNumId w:val="12"/>
  </w:num>
  <w:num w:numId="5" w16cid:durableId="213548044">
    <w:abstractNumId w:val="5"/>
  </w:num>
  <w:num w:numId="6" w16cid:durableId="1864050612">
    <w:abstractNumId w:val="15"/>
  </w:num>
  <w:num w:numId="7" w16cid:durableId="179708183">
    <w:abstractNumId w:val="10"/>
  </w:num>
  <w:num w:numId="8" w16cid:durableId="2090955440">
    <w:abstractNumId w:val="6"/>
  </w:num>
  <w:num w:numId="9" w16cid:durableId="1240208568">
    <w:abstractNumId w:val="14"/>
  </w:num>
  <w:num w:numId="10" w16cid:durableId="401411425">
    <w:abstractNumId w:val="16"/>
  </w:num>
  <w:num w:numId="11" w16cid:durableId="770053022">
    <w:abstractNumId w:val="9"/>
  </w:num>
  <w:num w:numId="12" w16cid:durableId="954678965">
    <w:abstractNumId w:val="4"/>
  </w:num>
  <w:num w:numId="13" w16cid:durableId="1858227851">
    <w:abstractNumId w:val="17"/>
  </w:num>
  <w:num w:numId="14" w16cid:durableId="711920683">
    <w:abstractNumId w:val="3"/>
  </w:num>
  <w:num w:numId="15" w16cid:durableId="1374160460">
    <w:abstractNumId w:val="7"/>
  </w:num>
  <w:num w:numId="16" w16cid:durableId="153453238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A0E"/>
    <w:rsid w:val="00006CFD"/>
    <w:rsid w:val="00011BA5"/>
    <w:rsid w:val="00011F92"/>
    <w:rsid w:val="00012443"/>
    <w:rsid w:val="000141E6"/>
    <w:rsid w:val="00016550"/>
    <w:rsid w:val="0001668C"/>
    <w:rsid w:val="00021014"/>
    <w:rsid w:val="0002707D"/>
    <w:rsid w:val="00027C4B"/>
    <w:rsid w:val="0003117F"/>
    <w:rsid w:val="00032578"/>
    <w:rsid w:val="00033C36"/>
    <w:rsid w:val="00036BD9"/>
    <w:rsid w:val="000446D5"/>
    <w:rsid w:val="000465AD"/>
    <w:rsid w:val="000479A7"/>
    <w:rsid w:val="00051F5F"/>
    <w:rsid w:val="00052587"/>
    <w:rsid w:val="0005728D"/>
    <w:rsid w:val="00061232"/>
    <w:rsid w:val="000668CC"/>
    <w:rsid w:val="00070AA7"/>
    <w:rsid w:val="0007168D"/>
    <w:rsid w:val="00071ADD"/>
    <w:rsid w:val="00071F79"/>
    <w:rsid w:val="00072DB6"/>
    <w:rsid w:val="0007303C"/>
    <w:rsid w:val="00074588"/>
    <w:rsid w:val="00075C2C"/>
    <w:rsid w:val="000762C9"/>
    <w:rsid w:val="00076D3F"/>
    <w:rsid w:val="000779B6"/>
    <w:rsid w:val="00082BC0"/>
    <w:rsid w:val="00086451"/>
    <w:rsid w:val="00091408"/>
    <w:rsid w:val="0009313A"/>
    <w:rsid w:val="00093C59"/>
    <w:rsid w:val="000A13E9"/>
    <w:rsid w:val="000A54B3"/>
    <w:rsid w:val="000B1F5A"/>
    <w:rsid w:val="000B32F6"/>
    <w:rsid w:val="000B5703"/>
    <w:rsid w:val="000C236A"/>
    <w:rsid w:val="000C5226"/>
    <w:rsid w:val="000C63B8"/>
    <w:rsid w:val="000C6683"/>
    <w:rsid w:val="000D12AA"/>
    <w:rsid w:val="000D1BC2"/>
    <w:rsid w:val="000D2C23"/>
    <w:rsid w:val="000D3E41"/>
    <w:rsid w:val="000D66F3"/>
    <w:rsid w:val="000E5A88"/>
    <w:rsid w:val="000E6145"/>
    <w:rsid w:val="000E7177"/>
    <w:rsid w:val="000F1B67"/>
    <w:rsid w:val="001019B5"/>
    <w:rsid w:val="00101A3F"/>
    <w:rsid w:val="00103D11"/>
    <w:rsid w:val="00104B8B"/>
    <w:rsid w:val="001055A1"/>
    <w:rsid w:val="0011207F"/>
    <w:rsid w:val="00115AE6"/>
    <w:rsid w:val="00121173"/>
    <w:rsid w:val="00124B64"/>
    <w:rsid w:val="0012790A"/>
    <w:rsid w:val="00127F7D"/>
    <w:rsid w:val="00133174"/>
    <w:rsid w:val="0013486C"/>
    <w:rsid w:val="00136449"/>
    <w:rsid w:val="001478F2"/>
    <w:rsid w:val="001507FE"/>
    <w:rsid w:val="00151312"/>
    <w:rsid w:val="00151F80"/>
    <w:rsid w:val="00155987"/>
    <w:rsid w:val="00155D2D"/>
    <w:rsid w:val="00156F9F"/>
    <w:rsid w:val="00156FF0"/>
    <w:rsid w:val="00165A5B"/>
    <w:rsid w:val="00167DEF"/>
    <w:rsid w:val="0017041D"/>
    <w:rsid w:val="00170583"/>
    <w:rsid w:val="001706CE"/>
    <w:rsid w:val="001710D1"/>
    <w:rsid w:val="001730E3"/>
    <w:rsid w:val="0017497B"/>
    <w:rsid w:val="00175C14"/>
    <w:rsid w:val="00176045"/>
    <w:rsid w:val="001807B3"/>
    <w:rsid w:val="0018080E"/>
    <w:rsid w:val="00181FD3"/>
    <w:rsid w:val="00182990"/>
    <w:rsid w:val="0018365E"/>
    <w:rsid w:val="00185D7E"/>
    <w:rsid w:val="00186610"/>
    <w:rsid w:val="00194025"/>
    <w:rsid w:val="00194A98"/>
    <w:rsid w:val="00196AC9"/>
    <w:rsid w:val="001971F1"/>
    <w:rsid w:val="001A2FA1"/>
    <w:rsid w:val="001A3DF7"/>
    <w:rsid w:val="001B7800"/>
    <w:rsid w:val="001C2443"/>
    <w:rsid w:val="001C4DE3"/>
    <w:rsid w:val="001C5E4C"/>
    <w:rsid w:val="001C6EA8"/>
    <w:rsid w:val="001C6F02"/>
    <w:rsid w:val="001D0248"/>
    <w:rsid w:val="001D0261"/>
    <w:rsid w:val="001D0BF1"/>
    <w:rsid w:val="001D3587"/>
    <w:rsid w:val="001D6ED2"/>
    <w:rsid w:val="001D718E"/>
    <w:rsid w:val="001E01DB"/>
    <w:rsid w:val="001E27CB"/>
    <w:rsid w:val="001F0341"/>
    <w:rsid w:val="001F07ED"/>
    <w:rsid w:val="001F27FE"/>
    <w:rsid w:val="001F3CB3"/>
    <w:rsid w:val="00200FAF"/>
    <w:rsid w:val="00203696"/>
    <w:rsid w:val="002050F4"/>
    <w:rsid w:val="00205587"/>
    <w:rsid w:val="002067BF"/>
    <w:rsid w:val="002129B4"/>
    <w:rsid w:val="002134CA"/>
    <w:rsid w:val="002139CC"/>
    <w:rsid w:val="00216769"/>
    <w:rsid w:val="00216B47"/>
    <w:rsid w:val="0021746E"/>
    <w:rsid w:val="00222988"/>
    <w:rsid w:val="00223133"/>
    <w:rsid w:val="0022526B"/>
    <w:rsid w:val="00226A9A"/>
    <w:rsid w:val="00232B2D"/>
    <w:rsid w:val="0023632E"/>
    <w:rsid w:val="00236C55"/>
    <w:rsid w:val="00237B57"/>
    <w:rsid w:val="0024173B"/>
    <w:rsid w:val="002431D1"/>
    <w:rsid w:val="00243302"/>
    <w:rsid w:val="002434C2"/>
    <w:rsid w:val="002469CB"/>
    <w:rsid w:val="00247643"/>
    <w:rsid w:val="002512FC"/>
    <w:rsid w:val="00256C83"/>
    <w:rsid w:val="00256EE5"/>
    <w:rsid w:val="00260BA3"/>
    <w:rsid w:val="00260FCF"/>
    <w:rsid w:val="00262054"/>
    <w:rsid w:val="00262AB5"/>
    <w:rsid w:val="0026521C"/>
    <w:rsid w:val="002664ED"/>
    <w:rsid w:val="002732FF"/>
    <w:rsid w:val="00280834"/>
    <w:rsid w:val="002825BF"/>
    <w:rsid w:val="00286E1B"/>
    <w:rsid w:val="0028787C"/>
    <w:rsid w:val="00291B56"/>
    <w:rsid w:val="00293B51"/>
    <w:rsid w:val="002954CF"/>
    <w:rsid w:val="00296365"/>
    <w:rsid w:val="0029671B"/>
    <w:rsid w:val="002A0697"/>
    <w:rsid w:val="002A07D1"/>
    <w:rsid w:val="002A214F"/>
    <w:rsid w:val="002A5189"/>
    <w:rsid w:val="002A6FDD"/>
    <w:rsid w:val="002B00CE"/>
    <w:rsid w:val="002B0485"/>
    <w:rsid w:val="002B186C"/>
    <w:rsid w:val="002B7AAD"/>
    <w:rsid w:val="002C0E12"/>
    <w:rsid w:val="002C1452"/>
    <w:rsid w:val="002C14DA"/>
    <w:rsid w:val="002C194F"/>
    <w:rsid w:val="002C40C0"/>
    <w:rsid w:val="002C4548"/>
    <w:rsid w:val="002C4D4B"/>
    <w:rsid w:val="002C7CE7"/>
    <w:rsid w:val="002D0973"/>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05614"/>
    <w:rsid w:val="00310266"/>
    <w:rsid w:val="003103E1"/>
    <w:rsid w:val="003119E6"/>
    <w:rsid w:val="0031371C"/>
    <w:rsid w:val="00315367"/>
    <w:rsid w:val="003212D1"/>
    <w:rsid w:val="00321CF1"/>
    <w:rsid w:val="00324D40"/>
    <w:rsid w:val="00326F69"/>
    <w:rsid w:val="00327311"/>
    <w:rsid w:val="0033185C"/>
    <w:rsid w:val="00333AC4"/>
    <w:rsid w:val="003414DD"/>
    <w:rsid w:val="00342BB8"/>
    <w:rsid w:val="00343572"/>
    <w:rsid w:val="0034480F"/>
    <w:rsid w:val="003455E2"/>
    <w:rsid w:val="00347974"/>
    <w:rsid w:val="0035201E"/>
    <w:rsid w:val="00352EA3"/>
    <w:rsid w:val="00353797"/>
    <w:rsid w:val="00353C1B"/>
    <w:rsid w:val="00354511"/>
    <w:rsid w:val="0035652E"/>
    <w:rsid w:val="00357F7B"/>
    <w:rsid w:val="0036256C"/>
    <w:rsid w:val="00366F32"/>
    <w:rsid w:val="00372CBA"/>
    <w:rsid w:val="0038079C"/>
    <w:rsid w:val="003824E9"/>
    <w:rsid w:val="00382942"/>
    <w:rsid w:val="003867F6"/>
    <w:rsid w:val="00391F6F"/>
    <w:rsid w:val="003927FC"/>
    <w:rsid w:val="003939C4"/>
    <w:rsid w:val="0039710B"/>
    <w:rsid w:val="003A14A8"/>
    <w:rsid w:val="003A385E"/>
    <w:rsid w:val="003A6DAF"/>
    <w:rsid w:val="003B0E1A"/>
    <w:rsid w:val="003B1D02"/>
    <w:rsid w:val="003B3ED3"/>
    <w:rsid w:val="003B5268"/>
    <w:rsid w:val="003B5D64"/>
    <w:rsid w:val="003B6407"/>
    <w:rsid w:val="003C0D9E"/>
    <w:rsid w:val="003C20EE"/>
    <w:rsid w:val="003C5273"/>
    <w:rsid w:val="003C5B3C"/>
    <w:rsid w:val="003C6D0F"/>
    <w:rsid w:val="003D4952"/>
    <w:rsid w:val="003D4E9E"/>
    <w:rsid w:val="003D6377"/>
    <w:rsid w:val="003D6C3A"/>
    <w:rsid w:val="003E02A3"/>
    <w:rsid w:val="003E2F39"/>
    <w:rsid w:val="003E34A9"/>
    <w:rsid w:val="003E53B9"/>
    <w:rsid w:val="003F01BF"/>
    <w:rsid w:val="003F1888"/>
    <w:rsid w:val="003F3D38"/>
    <w:rsid w:val="003F6F0C"/>
    <w:rsid w:val="00400103"/>
    <w:rsid w:val="00403FB7"/>
    <w:rsid w:val="00405239"/>
    <w:rsid w:val="004065BF"/>
    <w:rsid w:val="004132D8"/>
    <w:rsid w:val="0041334F"/>
    <w:rsid w:val="00414859"/>
    <w:rsid w:val="004166B6"/>
    <w:rsid w:val="00417BC1"/>
    <w:rsid w:val="00422713"/>
    <w:rsid w:val="004246F5"/>
    <w:rsid w:val="00425307"/>
    <w:rsid w:val="00425D24"/>
    <w:rsid w:val="00431C55"/>
    <w:rsid w:val="0043262F"/>
    <w:rsid w:val="00432C05"/>
    <w:rsid w:val="00434F0B"/>
    <w:rsid w:val="00436A0B"/>
    <w:rsid w:val="00442962"/>
    <w:rsid w:val="00447194"/>
    <w:rsid w:val="004476F2"/>
    <w:rsid w:val="00447F64"/>
    <w:rsid w:val="00454A6A"/>
    <w:rsid w:val="00456EAD"/>
    <w:rsid w:val="00462A4C"/>
    <w:rsid w:val="00465A38"/>
    <w:rsid w:val="00470B34"/>
    <w:rsid w:val="00472F02"/>
    <w:rsid w:val="00474910"/>
    <w:rsid w:val="00481F6A"/>
    <w:rsid w:val="00485D8E"/>
    <w:rsid w:val="00487ECF"/>
    <w:rsid w:val="004950F5"/>
    <w:rsid w:val="004953A2"/>
    <w:rsid w:val="00497817"/>
    <w:rsid w:val="004A0946"/>
    <w:rsid w:val="004A404E"/>
    <w:rsid w:val="004A6166"/>
    <w:rsid w:val="004A6BC9"/>
    <w:rsid w:val="004A6CD8"/>
    <w:rsid w:val="004A709B"/>
    <w:rsid w:val="004A7259"/>
    <w:rsid w:val="004A7453"/>
    <w:rsid w:val="004B1EF5"/>
    <w:rsid w:val="004C03C6"/>
    <w:rsid w:val="004C216D"/>
    <w:rsid w:val="004C35BE"/>
    <w:rsid w:val="004C3ACD"/>
    <w:rsid w:val="004C4698"/>
    <w:rsid w:val="004C5818"/>
    <w:rsid w:val="004D01DC"/>
    <w:rsid w:val="004D363E"/>
    <w:rsid w:val="004E098F"/>
    <w:rsid w:val="004E0C92"/>
    <w:rsid w:val="004E2418"/>
    <w:rsid w:val="004E5BAD"/>
    <w:rsid w:val="004E654E"/>
    <w:rsid w:val="005019A2"/>
    <w:rsid w:val="0050735F"/>
    <w:rsid w:val="00510975"/>
    <w:rsid w:val="00511A28"/>
    <w:rsid w:val="0051208B"/>
    <w:rsid w:val="00520370"/>
    <w:rsid w:val="0052189C"/>
    <w:rsid w:val="00523A5C"/>
    <w:rsid w:val="00524FCF"/>
    <w:rsid w:val="00525950"/>
    <w:rsid w:val="0052674D"/>
    <w:rsid w:val="00526B44"/>
    <w:rsid w:val="005309DB"/>
    <w:rsid w:val="00530E2F"/>
    <w:rsid w:val="00534029"/>
    <w:rsid w:val="005342E2"/>
    <w:rsid w:val="0053755B"/>
    <w:rsid w:val="00540187"/>
    <w:rsid w:val="0054132E"/>
    <w:rsid w:val="0054219E"/>
    <w:rsid w:val="005433DF"/>
    <w:rsid w:val="00543A90"/>
    <w:rsid w:val="005477E1"/>
    <w:rsid w:val="00557C5E"/>
    <w:rsid w:val="00560105"/>
    <w:rsid w:val="005643E7"/>
    <w:rsid w:val="00567391"/>
    <w:rsid w:val="00573D1C"/>
    <w:rsid w:val="0057542C"/>
    <w:rsid w:val="005863A3"/>
    <w:rsid w:val="00586B08"/>
    <w:rsid w:val="0058748D"/>
    <w:rsid w:val="005918BB"/>
    <w:rsid w:val="00591EE6"/>
    <w:rsid w:val="00593B60"/>
    <w:rsid w:val="00595663"/>
    <w:rsid w:val="00595A00"/>
    <w:rsid w:val="005963B6"/>
    <w:rsid w:val="0059764A"/>
    <w:rsid w:val="005979FD"/>
    <w:rsid w:val="00597D47"/>
    <w:rsid w:val="005A3D71"/>
    <w:rsid w:val="005A44EE"/>
    <w:rsid w:val="005A5158"/>
    <w:rsid w:val="005A77FB"/>
    <w:rsid w:val="005B02DB"/>
    <w:rsid w:val="005B2303"/>
    <w:rsid w:val="005B4E13"/>
    <w:rsid w:val="005B7E71"/>
    <w:rsid w:val="005C0C78"/>
    <w:rsid w:val="005C413E"/>
    <w:rsid w:val="005D0528"/>
    <w:rsid w:val="005D19BE"/>
    <w:rsid w:val="005D3B88"/>
    <w:rsid w:val="005D48BC"/>
    <w:rsid w:val="005E19C0"/>
    <w:rsid w:val="005E1F6C"/>
    <w:rsid w:val="005E5DC8"/>
    <w:rsid w:val="005F2B44"/>
    <w:rsid w:val="005F5045"/>
    <w:rsid w:val="005F5D56"/>
    <w:rsid w:val="00600C43"/>
    <w:rsid w:val="006028DC"/>
    <w:rsid w:val="006035EF"/>
    <w:rsid w:val="00605AD0"/>
    <w:rsid w:val="00606880"/>
    <w:rsid w:val="0060758A"/>
    <w:rsid w:val="00610205"/>
    <w:rsid w:val="00611277"/>
    <w:rsid w:val="00613C46"/>
    <w:rsid w:val="0062109E"/>
    <w:rsid w:val="00623F56"/>
    <w:rsid w:val="00624B69"/>
    <w:rsid w:val="00625B39"/>
    <w:rsid w:val="00625E87"/>
    <w:rsid w:val="0063073D"/>
    <w:rsid w:val="00631C79"/>
    <w:rsid w:val="006350C5"/>
    <w:rsid w:val="006358DF"/>
    <w:rsid w:val="00636112"/>
    <w:rsid w:val="006372EE"/>
    <w:rsid w:val="006471B6"/>
    <w:rsid w:val="006517D5"/>
    <w:rsid w:val="0065612B"/>
    <w:rsid w:val="00656659"/>
    <w:rsid w:val="00660996"/>
    <w:rsid w:val="00661C18"/>
    <w:rsid w:val="0066397F"/>
    <w:rsid w:val="00666F2C"/>
    <w:rsid w:val="00670585"/>
    <w:rsid w:val="00671ADF"/>
    <w:rsid w:val="00674BE8"/>
    <w:rsid w:val="00676F35"/>
    <w:rsid w:val="00683990"/>
    <w:rsid w:val="00683A9A"/>
    <w:rsid w:val="0068463F"/>
    <w:rsid w:val="00685A61"/>
    <w:rsid w:val="00686CA3"/>
    <w:rsid w:val="00687D30"/>
    <w:rsid w:val="00690A9F"/>
    <w:rsid w:val="00690EF0"/>
    <w:rsid w:val="006952C7"/>
    <w:rsid w:val="006A2B9B"/>
    <w:rsid w:val="006A6A59"/>
    <w:rsid w:val="006B36F4"/>
    <w:rsid w:val="006B400E"/>
    <w:rsid w:val="006B4B8B"/>
    <w:rsid w:val="006B5224"/>
    <w:rsid w:val="006B74CA"/>
    <w:rsid w:val="006C1247"/>
    <w:rsid w:val="006C2C80"/>
    <w:rsid w:val="006C57EC"/>
    <w:rsid w:val="006C6E6B"/>
    <w:rsid w:val="006E0DBB"/>
    <w:rsid w:val="006E13D9"/>
    <w:rsid w:val="006E477A"/>
    <w:rsid w:val="006E5BE6"/>
    <w:rsid w:val="006F10C0"/>
    <w:rsid w:val="006F16C5"/>
    <w:rsid w:val="006F2287"/>
    <w:rsid w:val="006F2B73"/>
    <w:rsid w:val="006F3FEC"/>
    <w:rsid w:val="006F6805"/>
    <w:rsid w:val="00701601"/>
    <w:rsid w:val="00701DF6"/>
    <w:rsid w:val="00704B3D"/>
    <w:rsid w:val="00707CF2"/>
    <w:rsid w:val="0071284B"/>
    <w:rsid w:val="00714917"/>
    <w:rsid w:val="00722ED3"/>
    <w:rsid w:val="007249C0"/>
    <w:rsid w:val="0073772E"/>
    <w:rsid w:val="00741677"/>
    <w:rsid w:val="00741773"/>
    <w:rsid w:val="00741FD7"/>
    <w:rsid w:val="00747253"/>
    <w:rsid w:val="0074788A"/>
    <w:rsid w:val="007507C3"/>
    <w:rsid w:val="007535A8"/>
    <w:rsid w:val="00754130"/>
    <w:rsid w:val="0075537D"/>
    <w:rsid w:val="00756C5C"/>
    <w:rsid w:val="007577B0"/>
    <w:rsid w:val="0076040E"/>
    <w:rsid w:val="00763A9C"/>
    <w:rsid w:val="007705F2"/>
    <w:rsid w:val="00771493"/>
    <w:rsid w:val="007725CF"/>
    <w:rsid w:val="00775C52"/>
    <w:rsid w:val="00776918"/>
    <w:rsid w:val="00781497"/>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1ED4"/>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4BAD"/>
    <w:rsid w:val="00825801"/>
    <w:rsid w:val="00826C3A"/>
    <w:rsid w:val="00826DC5"/>
    <w:rsid w:val="008274AB"/>
    <w:rsid w:val="00827821"/>
    <w:rsid w:val="00827E74"/>
    <w:rsid w:val="008407AC"/>
    <w:rsid w:val="00844420"/>
    <w:rsid w:val="008455BF"/>
    <w:rsid w:val="0084738A"/>
    <w:rsid w:val="008479AF"/>
    <w:rsid w:val="00854BBD"/>
    <w:rsid w:val="00856B5D"/>
    <w:rsid w:val="00860A6A"/>
    <w:rsid w:val="008612C4"/>
    <w:rsid w:val="00863D1C"/>
    <w:rsid w:val="00866E19"/>
    <w:rsid w:val="0087360F"/>
    <w:rsid w:val="0087362E"/>
    <w:rsid w:val="00873891"/>
    <w:rsid w:val="00873F94"/>
    <w:rsid w:val="0087495C"/>
    <w:rsid w:val="0088560B"/>
    <w:rsid w:val="008856C7"/>
    <w:rsid w:val="00886419"/>
    <w:rsid w:val="00887B06"/>
    <w:rsid w:val="00892B59"/>
    <w:rsid w:val="0089486A"/>
    <w:rsid w:val="008948BB"/>
    <w:rsid w:val="00895E1C"/>
    <w:rsid w:val="00897C43"/>
    <w:rsid w:val="008A11D3"/>
    <w:rsid w:val="008A16CD"/>
    <w:rsid w:val="008A2C52"/>
    <w:rsid w:val="008A4650"/>
    <w:rsid w:val="008B0DE9"/>
    <w:rsid w:val="008B7791"/>
    <w:rsid w:val="008B7D63"/>
    <w:rsid w:val="008C068A"/>
    <w:rsid w:val="008D3A3C"/>
    <w:rsid w:val="008D3B48"/>
    <w:rsid w:val="008D6125"/>
    <w:rsid w:val="008E01F9"/>
    <w:rsid w:val="008E035C"/>
    <w:rsid w:val="008E1E4C"/>
    <w:rsid w:val="008E519E"/>
    <w:rsid w:val="008F05F7"/>
    <w:rsid w:val="008F1A43"/>
    <w:rsid w:val="008F4AE7"/>
    <w:rsid w:val="008F76F2"/>
    <w:rsid w:val="009001A4"/>
    <w:rsid w:val="00900E21"/>
    <w:rsid w:val="00901AD5"/>
    <w:rsid w:val="00903A0E"/>
    <w:rsid w:val="00905E1D"/>
    <w:rsid w:val="00930853"/>
    <w:rsid w:val="00932B14"/>
    <w:rsid w:val="00936D9A"/>
    <w:rsid w:val="00937892"/>
    <w:rsid w:val="00940966"/>
    <w:rsid w:val="0094212E"/>
    <w:rsid w:val="009422CF"/>
    <w:rsid w:val="009437B7"/>
    <w:rsid w:val="00943D29"/>
    <w:rsid w:val="00943D4F"/>
    <w:rsid w:val="00945D93"/>
    <w:rsid w:val="009502F3"/>
    <w:rsid w:val="00950499"/>
    <w:rsid w:val="00951133"/>
    <w:rsid w:val="00951A0F"/>
    <w:rsid w:val="00954791"/>
    <w:rsid w:val="0095578F"/>
    <w:rsid w:val="00955927"/>
    <w:rsid w:val="00956EFD"/>
    <w:rsid w:val="009614F9"/>
    <w:rsid w:val="00961775"/>
    <w:rsid w:val="00962D97"/>
    <w:rsid w:val="00964AF5"/>
    <w:rsid w:val="00965574"/>
    <w:rsid w:val="0096592B"/>
    <w:rsid w:val="00967054"/>
    <w:rsid w:val="00967F99"/>
    <w:rsid w:val="00971A3B"/>
    <w:rsid w:val="009752A9"/>
    <w:rsid w:val="00976010"/>
    <w:rsid w:val="0097695E"/>
    <w:rsid w:val="00986407"/>
    <w:rsid w:val="00987A1A"/>
    <w:rsid w:val="00987EBF"/>
    <w:rsid w:val="009907CD"/>
    <w:rsid w:val="009935D4"/>
    <w:rsid w:val="00993FC2"/>
    <w:rsid w:val="00994E4A"/>
    <w:rsid w:val="00994E5D"/>
    <w:rsid w:val="009972FD"/>
    <w:rsid w:val="009A2923"/>
    <w:rsid w:val="009A38A1"/>
    <w:rsid w:val="009B6295"/>
    <w:rsid w:val="009B7830"/>
    <w:rsid w:val="009C2A3E"/>
    <w:rsid w:val="009C2EAB"/>
    <w:rsid w:val="009C550C"/>
    <w:rsid w:val="009C5E2F"/>
    <w:rsid w:val="009D7CE0"/>
    <w:rsid w:val="009E2737"/>
    <w:rsid w:val="009E3B3C"/>
    <w:rsid w:val="009E5386"/>
    <w:rsid w:val="009E584F"/>
    <w:rsid w:val="009E5DB1"/>
    <w:rsid w:val="009F2146"/>
    <w:rsid w:val="009F3D9F"/>
    <w:rsid w:val="009F4922"/>
    <w:rsid w:val="009F7D6E"/>
    <w:rsid w:val="00A01147"/>
    <w:rsid w:val="00A01E7B"/>
    <w:rsid w:val="00A033A9"/>
    <w:rsid w:val="00A06403"/>
    <w:rsid w:val="00A0679A"/>
    <w:rsid w:val="00A06AE3"/>
    <w:rsid w:val="00A106B0"/>
    <w:rsid w:val="00A10F2F"/>
    <w:rsid w:val="00A14397"/>
    <w:rsid w:val="00A15606"/>
    <w:rsid w:val="00A160FE"/>
    <w:rsid w:val="00A24472"/>
    <w:rsid w:val="00A24B33"/>
    <w:rsid w:val="00A2616E"/>
    <w:rsid w:val="00A26391"/>
    <w:rsid w:val="00A274CA"/>
    <w:rsid w:val="00A303AA"/>
    <w:rsid w:val="00A3423E"/>
    <w:rsid w:val="00A365D7"/>
    <w:rsid w:val="00A43469"/>
    <w:rsid w:val="00A470BA"/>
    <w:rsid w:val="00A50CAC"/>
    <w:rsid w:val="00A52DFF"/>
    <w:rsid w:val="00A54A18"/>
    <w:rsid w:val="00A61C18"/>
    <w:rsid w:val="00A636D7"/>
    <w:rsid w:val="00A73058"/>
    <w:rsid w:val="00A73BA5"/>
    <w:rsid w:val="00A7463E"/>
    <w:rsid w:val="00A82003"/>
    <w:rsid w:val="00A84B8C"/>
    <w:rsid w:val="00A85C97"/>
    <w:rsid w:val="00A941A1"/>
    <w:rsid w:val="00A950F2"/>
    <w:rsid w:val="00A95739"/>
    <w:rsid w:val="00AA00F3"/>
    <w:rsid w:val="00AA1A25"/>
    <w:rsid w:val="00AA1ABF"/>
    <w:rsid w:val="00AA236F"/>
    <w:rsid w:val="00AA7E12"/>
    <w:rsid w:val="00AC0319"/>
    <w:rsid w:val="00AC156C"/>
    <w:rsid w:val="00AC191A"/>
    <w:rsid w:val="00AC19A5"/>
    <w:rsid w:val="00AC25AA"/>
    <w:rsid w:val="00AC375A"/>
    <w:rsid w:val="00AC48A7"/>
    <w:rsid w:val="00AC533E"/>
    <w:rsid w:val="00AD0AF2"/>
    <w:rsid w:val="00AE24E9"/>
    <w:rsid w:val="00AE43FF"/>
    <w:rsid w:val="00AE5CDA"/>
    <w:rsid w:val="00AF146B"/>
    <w:rsid w:val="00AF36D5"/>
    <w:rsid w:val="00B004BA"/>
    <w:rsid w:val="00B00677"/>
    <w:rsid w:val="00B00CE3"/>
    <w:rsid w:val="00B01247"/>
    <w:rsid w:val="00B01E4D"/>
    <w:rsid w:val="00B04316"/>
    <w:rsid w:val="00B07F6C"/>
    <w:rsid w:val="00B10EA8"/>
    <w:rsid w:val="00B1312D"/>
    <w:rsid w:val="00B14DB5"/>
    <w:rsid w:val="00B16C0B"/>
    <w:rsid w:val="00B218F3"/>
    <w:rsid w:val="00B2246A"/>
    <w:rsid w:val="00B22764"/>
    <w:rsid w:val="00B26FE7"/>
    <w:rsid w:val="00B27CF0"/>
    <w:rsid w:val="00B30F1D"/>
    <w:rsid w:val="00B362B7"/>
    <w:rsid w:val="00B42C86"/>
    <w:rsid w:val="00B43C49"/>
    <w:rsid w:val="00B46EC7"/>
    <w:rsid w:val="00B523E5"/>
    <w:rsid w:val="00B606BF"/>
    <w:rsid w:val="00B61B14"/>
    <w:rsid w:val="00B620D9"/>
    <w:rsid w:val="00B62952"/>
    <w:rsid w:val="00B719E1"/>
    <w:rsid w:val="00B72592"/>
    <w:rsid w:val="00B75066"/>
    <w:rsid w:val="00B76C17"/>
    <w:rsid w:val="00B77D22"/>
    <w:rsid w:val="00B80BB1"/>
    <w:rsid w:val="00B8145F"/>
    <w:rsid w:val="00B83C41"/>
    <w:rsid w:val="00B870E5"/>
    <w:rsid w:val="00B87293"/>
    <w:rsid w:val="00B90577"/>
    <w:rsid w:val="00B91685"/>
    <w:rsid w:val="00B94CDB"/>
    <w:rsid w:val="00B963A7"/>
    <w:rsid w:val="00B9666C"/>
    <w:rsid w:val="00BA0A43"/>
    <w:rsid w:val="00BA12EC"/>
    <w:rsid w:val="00BA138B"/>
    <w:rsid w:val="00BA3135"/>
    <w:rsid w:val="00BA5A83"/>
    <w:rsid w:val="00BA6BEF"/>
    <w:rsid w:val="00BA75E2"/>
    <w:rsid w:val="00BA7ACD"/>
    <w:rsid w:val="00BB096D"/>
    <w:rsid w:val="00BB136C"/>
    <w:rsid w:val="00BB2AD1"/>
    <w:rsid w:val="00BB3DA4"/>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2C5D"/>
    <w:rsid w:val="00BF5AF0"/>
    <w:rsid w:val="00BF6ED8"/>
    <w:rsid w:val="00BF771B"/>
    <w:rsid w:val="00C005D7"/>
    <w:rsid w:val="00C027A2"/>
    <w:rsid w:val="00C0466C"/>
    <w:rsid w:val="00C10A6C"/>
    <w:rsid w:val="00C1203E"/>
    <w:rsid w:val="00C12636"/>
    <w:rsid w:val="00C13AE8"/>
    <w:rsid w:val="00C17525"/>
    <w:rsid w:val="00C177FE"/>
    <w:rsid w:val="00C2372F"/>
    <w:rsid w:val="00C25212"/>
    <w:rsid w:val="00C3076B"/>
    <w:rsid w:val="00C31206"/>
    <w:rsid w:val="00C315AE"/>
    <w:rsid w:val="00C3266D"/>
    <w:rsid w:val="00C33837"/>
    <w:rsid w:val="00C33EE7"/>
    <w:rsid w:val="00C366BB"/>
    <w:rsid w:val="00C43529"/>
    <w:rsid w:val="00C443BA"/>
    <w:rsid w:val="00C458F1"/>
    <w:rsid w:val="00C51702"/>
    <w:rsid w:val="00C51B7D"/>
    <w:rsid w:val="00C541AA"/>
    <w:rsid w:val="00C5427A"/>
    <w:rsid w:val="00C5564D"/>
    <w:rsid w:val="00C64F42"/>
    <w:rsid w:val="00C676F6"/>
    <w:rsid w:val="00C67BAC"/>
    <w:rsid w:val="00C719DE"/>
    <w:rsid w:val="00C7241F"/>
    <w:rsid w:val="00C8185E"/>
    <w:rsid w:val="00C827A2"/>
    <w:rsid w:val="00C827F2"/>
    <w:rsid w:val="00C84A35"/>
    <w:rsid w:val="00C91021"/>
    <w:rsid w:val="00C91FB6"/>
    <w:rsid w:val="00C94557"/>
    <w:rsid w:val="00C94742"/>
    <w:rsid w:val="00C953BE"/>
    <w:rsid w:val="00C96D17"/>
    <w:rsid w:val="00CA0E08"/>
    <w:rsid w:val="00CA16D5"/>
    <w:rsid w:val="00CA2678"/>
    <w:rsid w:val="00CA411B"/>
    <w:rsid w:val="00CA478F"/>
    <w:rsid w:val="00CA4943"/>
    <w:rsid w:val="00CA72E8"/>
    <w:rsid w:val="00CB3851"/>
    <w:rsid w:val="00CC038E"/>
    <w:rsid w:val="00CC576B"/>
    <w:rsid w:val="00CC6AA9"/>
    <w:rsid w:val="00CD53E1"/>
    <w:rsid w:val="00CD5420"/>
    <w:rsid w:val="00CD77F8"/>
    <w:rsid w:val="00CD7886"/>
    <w:rsid w:val="00CE2165"/>
    <w:rsid w:val="00CE4B30"/>
    <w:rsid w:val="00CE54B3"/>
    <w:rsid w:val="00CE5FF0"/>
    <w:rsid w:val="00CF1B5D"/>
    <w:rsid w:val="00CF7E84"/>
    <w:rsid w:val="00D0164C"/>
    <w:rsid w:val="00D03D08"/>
    <w:rsid w:val="00D05A36"/>
    <w:rsid w:val="00D05E09"/>
    <w:rsid w:val="00D10683"/>
    <w:rsid w:val="00D1068C"/>
    <w:rsid w:val="00D133A4"/>
    <w:rsid w:val="00D25D42"/>
    <w:rsid w:val="00D30137"/>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8500A"/>
    <w:rsid w:val="00D91171"/>
    <w:rsid w:val="00D920F5"/>
    <w:rsid w:val="00D93321"/>
    <w:rsid w:val="00D97115"/>
    <w:rsid w:val="00D979D7"/>
    <w:rsid w:val="00DA1371"/>
    <w:rsid w:val="00DA22D8"/>
    <w:rsid w:val="00DA3CD3"/>
    <w:rsid w:val="00DA4162"/>
    <w:rsid w:val="00DA641D"/>
    <w:rsid w:val="00DA6914"/>
    <w:rsid w:val="00DB0952"/>
    <w:rsid w:val="00DB0D3C"/>
    <w:rsid w:val="00DB42D5"/>
    <w:rsid w:val="00DB6989"/>
    <w:rsid w:val="00DB7119"/>
    <w:rsid w:val="00DC1F42"/>
    <w:rsid w:val="00DC49F7"/>
    <w:rsid w:val="00DD18DA"/>
    <w:rsid w:val="00DD2B94"/>
    <w:rsid w:val="00DD3442"/>
    <w:rsid w:val="00DD4764"/>
    <w:rsid w:val="00DD47B6"/>
    <w:rsid w:val="00DD664A"/>
    <w:rsid w:val="00DE33B4"/>
    <w:rsid w:val="00DE6490"/>
    <w:rsid w:val="00DF3067"/>
    <w:rsid w:val="00DF4C1E"/>
    <w:rsid w:val="00DF727D"/>
    <w:rsid w:val="00E00A51"/>
    <w:rsid w:val="00E00BF7"/>
    <w:rsid w:val="00E01161"/>
    <w:rsid w:val="00E022D9"/>
    <w:rsid w:val="00E0282F"/>
    <w:rsid w:val="00E04618"/>
    <w:rsid w:val="00E04B04"/>
    <w:rsid w:val="00E05880"/>
    <w:rsid w:val="00E10911"/>
    <w:rsid w:val="00E11703"/>
    <w:rsid w:val="00E1463A"/>
    <w:rsid w:val="00E171B4"/>
    <w:rsid w:val="00E216C5"/>
    <w:rsid w:val="00E23B3A"/>
    <w:rsid w:val="00E24BD2"/>
    <w:rsid w:val="00E2703C"/>
    <w:rsid w:val="00E36EEB"/>
    <w:rsid w:val="00E41118"/>
    <w:rsid w:val="00E41904"/>
    <w:rsid w:val="00E42F29"/>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A37"/>
    <w:rsid w:val="00E8373D"/>
    <w:rsid w:val="00E8519A"/>
    <w:rsid w:val="00E86C66"/>
    <w:rsid w:val="00E9037B"/>
    <w:rsid w:val="00E90AA2"/>
    <w:rsid w:val="00EA0370"/>
    <w:rsid w:val="00EC20B2"/>
    <w:rsid w:val="00EC5256"/>
    <w:rsid w:val="00EC7535"/>
    <w:rsid w:val="00EC7E88"/>
    <w:rsid w:val="00ED2240"/>
    <w:rsid w:val="00ED2DE8"/>
    <w:rsid w:val="00ED5627"/>
    <w:rsid w:val="00ED6998"/>
    <w:rsid w:val="00ED6E32"/>
    <w:rsid w:val="00EE4A2C"/>
    <w:rsid w:val="00EE58F9"/>
    <w:rsid w:val="00EF0BE3"/>
    <w:rsid w:val="00EF1490"/>
    <w:rsid w:val="00EF24DA"/>
    <w:rsid w:val="00EF2539"/>
    <w:rsid w:val="00EF29D0"/>
    <w:rsid w:val="00EF4146"/>
    <w:rsid w:val="00EF5608"/>
    <w:rsid w:val="00F00EB7"/>
    <w:rsid w:val="00F10C54"/>
    <w:rsid w:val="00F10EEE"/>
    <w:rsid w:val="00F157E7"/>
    <w:rsid w:val="00F1605E"/>
    <w:rsid w:val="00F16A55"/>
    <w:rsid w:val="00F17888"/>
    <w:rsid w:val="00F203DA"/>
    <w:rsid w:val="00F21208"/>
    <w:rsid w:val="00F233E4"/>
    <w:rsid w:val="00F256D7"/>
    <w:rsid w:val="00F273E7"/>
    <w:rsid w:val="00F27E4F"/>
    <w:rsid w:val="00F30126"/>
    <w:rsid w:val="00F30CB8"/>
    <w:rsid w:val="00F41507"/>
    <w:rsid w:val="00F42AFA"/>
    <w:rsid w:val="00F42CF2"/>
    <w:rsid w:val="00F46D7C"/>
    <w:rsid w:val="00F61236"/>
    <w:rsid w:val="00F61D8B"/>
    <w:rsid w:val="00F67F22"/>
    <w:rsid w:val="00F80470"/>
    <w:rsid w:val="00F82A38"/>
    <w:rsid w:val="00F83F30"/>
    <w:rsid w:val="00F95E6B"/>
    <w:rsid w:val="00F95F63"/>
    <w:rsid w:val="00FA30E5"/>
    <w:rsid w:val="00FA4142"/>
    <w:rsid w:val="00FA7096"/>
    <w:rsid w:val="00FB2171"/>
    <w:rsid w:val="00FB5305"/>
    <w:rsid w:val="00FB754E"/>
    <w:rsid w:val="00FC48A8"/>
    <w:rsid w:val="00FC55EB"/>
    <w:rsid w:val="00FC6D58"/>
    <w:rsid w:val="00FC7F27"/>
    <w:rsid w:val="00FD0B38"/>
    <w:rsid w:val="00FE26D7"/>
    <w:rsid w:val="00FE5074"/>
    <w:rsid w:val="00FE52CB"/>
    <w:rsid w:val="00FF3F08"/>
    <w:rsid w:val="00FF4CF7"/>
    <w:rsid w:val="00FF66CC"/>
    <w:rsid w:val="00FF7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F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ntes de enumeración,lp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Fontdeparagrafimplicit"/>
    <w:link w:val="txt"/>
    <w:rsid w:val="002E49C4"/>
    <w:rPr>
      <w:rFonts w:eastAsia="Trebuchet MS" w:cs="Trebuchet M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4486</Words>
  <Characters>26020</Characters>
  <Application>Microsoft Office Word</Application>
  <DocSecurity>0</DocSecurity>
  <Lines>216</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40</cp:revision>
  <cp:lastPrinted>2024-05-29T06:54:00Z</cp:lastPrinted>
  <dcterms:created xsi:type="dcterms:W3CDTF">2024-05-28T15:09:00Z</dcterms:created>
  <dcterms:modified xsi:type="dcterms:W3CDTF">2024-05-29T08:28:00Z</dcterms:modified>
</cp:coreProperties>
</file>