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6751D79C" w:rsidR="008F76F2" w:rsidRPr="00662F32" w:rsidRDefault="008F76F2" w:rsidP="00BF1FDC">
      <w:pPr>
        <w:ind w:right="-245"/>
        <w:jc w:val="right"/>
        <w:rPr>
          <w:rFonts w:ascii="Montserrat Light" w:hAnsi="Montserrat Light"/>
          <w:i/>
          <w:iCs/>
          <w:lang w:val="ro-RO"/>
        </w:rPr>
      </w:pPr>
      <w:bookmarkStart w:id="0" w:name="_Hlk166751506"/>
      <w:r w:rsidRPr="00662F32">
        <w:rPr>
          <w:rFonts w:ascii="Montserrat Light" w:hAnsi="Montserrat Light"/>
          <w:i/>
          <w:iCs/>
        </w:rPr>
        <w:t>Nr.</w:t>
      </w:r>
      <w:r w:rsidR="00F00333" w:rsidRPr="00662F32">
        <w:rPr>
          <w:rFonts w:ascii="Montserrat Light" w:hAnsi="Montserrat Light"/>
          <w:i/>
          <w:iCs/>
        </w:rPr>
        <w:t xml:space="preserve"> </w:t>
      </w:r>
      <w:r w:rsidR="006E6285" w:rsidRPr="00662F32">
        <w:rPr>
          <w:rFonts w:ascii="Montserrat Light" w:hAnsi="Montserrat Light"/>
          <w:i/>
          <w:iCs/>
        </w:rPr>
        <w:t>20.607</w:t>
      </w:r>
      <w:r w:rsidR="00FE52CB" w:rsidRPr="00662F32">
        <w:rPr>
          <w:rFonts w:ascii="Montserrat Light" w:hAnsi="Montserrat Light"/>
          <w:i/>
          <w:iCs/>
        </w:rPr>
        <w:t xml:space="preserve"> </w:t>
      </w:r>
      <w:r w:rsidR="00425D24" w:rsidRPr="00662F32">
        <w:rPr>
          <w:rFonts w:ascii="Montserrat Light" w:hAnsi="Montserrat Light"/>
          <w:i/>
          <w:iCs/>
        </w:rPr>
        <w:t>/</w:t>
      </w:r>
      <w:r w:rsidR="00FE52CB" w:rsidRPr="00662F32">
        <w:rPr>
          <w:rFonts w:ascii="Montserrat Light" w:hAnsi="Montserrat Light"/>
          <w:i/>
          <w:iCs/>
        </w:rPr>
        <w:t xml:space="preserve"> </w:t>
      </w:r>
      <w:r w:rsidR="00520A59" w:rsidRPr="00662F32">
        <w:rPr>
          <w:rFonts w:ascii="Montserrat Light" w:hAnsi="Montserrat Light"/>
          <w:i/>
          <w:iCs/>
        </w:rPr>
        <w:t>1</w:t>
      </w:r>
      <w:r w:rsidR="00F00333" w:rsidRPr="00662F32">
        <w:rPr>
          <w:rFonts w:ascii="Montserrat Light" w:hAnsi="Montserrat Light"/>
          <w:i/>
          <w:iCs/>
        </w:rPr>
        <w:t>5</w:t>
      </w:r>
      <w:r w:rsidR="00494EB6" w:rsidRPr="00662F32">
        <w:rPr>
          <w:rFonts w:ascii="Montserrat Light" w:hAnsi="Montserrat Light"/>
          <w:i/>
          <w:iCs/>
        </w:rPr>
        <w:t>.</w:t>
      </w:r>
      <w:r w:rsidR="009C6372" w:rsidRPr="00662F32">
        <w:rPr>
          <w:rFonts w:ascii="Montserrat Light" w:hAnsi="Montserrat Light"/>
          <w:i/>
          <w:iCs/>
        </w:rPr>
        <w:t>05</w:t>
      </w:r>
      <w:r w:rsidR="00494EB6" w:rsidRPr="00662F32">
        <w:rPr>
          <w:rFonts w:ascii="Montserrat Light" w:hAnsi="Montserrat Light"/>
          <w:i/>
          <w:iCs/>
        </w:rPr>
        <w:t>.</w:t>
      </w:r>
      <w:r w:rsidR="00425D24" w:rsidRPr="00662F32">
        <w:rPr>
          <w:rFonts w:ascii="Montserrat Light" w:hAnsi="Montserrat Light"/>
          <w:i/>
          <w:iCs/>
        </w:rPr>
        <w:t>202</w:t>
      </w:r>
      <w:r w:rsidR="009C6372" w:rsidRPr="00662F32">
        <w:rPr>
          <w:rFonts w:ascii="Montserrat Light" w:hAnsi="Montserrat Light"/>
          <w:i/>
          <w:iCs/>
        </w:rPr>
        <w:t>4</w:t>
      </w:r>
      <w:r w:rsidR="00425D24" w:rsidRPr="00662F32">
        <w:rPr>
          <w:rFonts w:ascii="Montserrat Light" w:hAnsi="Montserrat Light"/>
          <w:i/>
          <w:iCs/>
        </w:rPr>
        <w:t xml:space="preserve"> </w:t>
      </w:r>
      <w:bookmarkStart w:id="1" w:name="_lo1dgo7s1ifp" w:colFirst="0" w:colLast="0"/>
      <w:bookmarkEnd w:id="1"/>
    </w:p>
    <w:bookmarkEnd w:id="0"/>
    <w:p w14:paraId="258BFF46" w14:textId="77777777" w:rsidR="00670585" w:rsidRPr="00662F32" w:rsidRDefault="00670585" w:rsidP="005979FD">
      <w:pPr>
        <w:rPr>
          <w:rFonts w:ascii="Montserrat Light" w:hAnsi="Montserrat Light"/>
          <w:b/>
          <w:bCs/>
          <w:i/>
          <w:iCs/>
        </w:rPr>
      </w:pPr>
    </w:p>
    <w:p w14:paraId="013A55C5" w14:textId="77777777" w:rsidR="00564FF8" w:rsidRPr="00662F32" w:rsidRDefault="00564FF8" w:rsidP="005979FD">
      <w:pPr>
        <w:jc w:val="center"/>
        <w:rPr>
          <w:rFonts w:ascii="Montserrat Light" w:hAnsi="Montserrat Light"/>
          <w:b/>
          <w:bCs/>
          <w:i/>
          <w:iCs/>
        </w:rPr>
      </w:pPr>
      <w:bookmarkStart w:id="2" w:name="_96pwsx56lrau" w:colFirst="0" w:colLast="0"/>
      <w:bookmarkEnd w:id="2"/>
    </w:p>
    <w:p w14:paraId="30CD8525" w14:textId="77777777" w:rsidR="00564FF8" w:rsidRPr="00662F32" w:rsidRDefault="00564FF8" w:rsidP="005979FD">
      <w:pPr>
        <w:jc w:val="center"/>
        <w:rPr>
          <w:rFonts w:ascii="Montserrat Light" w:hAnsi="Montserrat Light"/>
          <w:b/>
          <w:bCs/>
          <w:i/>
          <w:iCs/>
        </w:rPr>
      </w:pPr>
    </w:p>
    <w:p w14:paraId="5FFC810A" w14:textId="35F91CAA" w:rsidR="008F76F2" w:rsidRPr="00662F32" w:rsidRDefault="008F76F2" w:rsidP="005979FD">
      <w:pPr>
        <w:jc w:val="center"/>
        <w:rPr>
          <w:rFonts w:ascii="Montserrat Light" w:hAnsi="Montserrat Light"/>
          <w:sz w:val="24"/>
          <w:szCs w:val="24"/>
        </w:rPr>
      </w:pPr>
      <w:r w:rsidRPr="00662F32">
        <w:rPr>
          <w:rFonts w:ascii="Montserrat Light" w:hAnsi="Montserrat Light"/>
          <w:b/>
          <w:bCs/>
          <w:sz w:val="24"/>
          <w:szCs w:val="24"/>
        </w:rPr>
        <w:t>REFERAT DE APROBARE</w:t>
      </w:r>
    </w:p>
    <w:p w14:paraId="14F7B3F2" w14:textId="77777777" w:rsidR="003A2F5F" w:rsidRPr="00662F32" w:rsidRDefault="008F76F2" w:rsidP="000E3235">
      <w:pPr>
        <w:ind w:right="-1"/>
        <w:jc w:val="center"/>
        <w:rPr>
          <w:rFonts w:ascii="Montserrat Light" w:hAnsi="Montserrat Light"/>
          <w:b/>
          <w:bCs/>
        </w:rPr>
      </w:pPr>
      <w:r w:rsidRPr="00662F32">
        <w:rPr>
          <w:rFonts w:ascii="Montserrat Light" w:hAnsi="Montserrat Light"/>
          <w:b/>
          <w:bCs/>
        </w:rPr>
        <w:t xml:space="preserve">la </w:t>
      </w:r>
      <w:bookmarkStart w:id="3" w:name="_Hlk150933357"/>
      <w:proofErr w:type="spellStart"/>
      <w:r w:rsidRPr="00662F32">
        <w:rPr>
          <w:rFonts w:ascii="Montserrat Light" w:hAnsi="Montserrat Light"/>
          <w:b/>
          <w:bCs/>
        </w:rPr>
        <w:t>Proiectul</w:t>
      </w:r>
      <w:proofErr w:type="spellEnd"/>
      <w:r w:rsidRPr="00662F32">
        <w:rPr>
          <w:rFonts w:ascii="Montserrat Light" w:hAnsi="Montserrat Light"/>
          <w:b/>
          <w:bCs/>
        </w:rPr>
        <w:t xml:space="preserve"> de </w:t>
      </w:r>
      <w:proofErr w:type="spellStart"/>
      <w:r w:rsidRPr="00662F32">
        <w:rPr>
          <w:rFonts w:ascii="Montserrat Light" w:hAnsi="Montserrat Light"/>
          <w:b/>
          <w:bCs/>
        </w:rPr>
        <w:t>hotărâre</w:t>
      </w:r>
      <w:proofErr w:type="spellEnd"/>
      <w:r w:rsidRPr="00662F32">
        <w:rPr>
          <w:rFonts w:ascii="Montserrat Light" w:hAnsi="Montserrat Light"/>
          <w:b/>
          <w:bCs/>
        </w:rPr>
        <w:t xml:space="preserve"> </w:t>
      </w:r>
      <w:bookmarkStart w:id="4" w:name="_Hlk62539599"/>
      <w:r w:rsidR="00685A61" w:rsidRPr="00662F32">
        <w:rPr>
          <w:rFonts w:ascii="Montserrat Light" w:hAnsi="Montserrat Light"/>
          <w:b/>
          <w:bCs/>
        </w:rPr>
        <w:t xml:space="preserve">pentru </w:t>
      </w:r>
      <w:proofErr w:type="spellStart"/>
      <w:r w:rsidR="009C6372" w:rsidRPr="00662F32">
        <w:rPr>
          <w:rFonts w:ascii="Montserrat Light" w:hAnsi="Montserrat Light"/>
          <w:b/>
          <w:bCs/>
        </w:rPr>
        <w:t>modificarea</w:t>
      </w:r>
      <w:proofErr w:type="spellEnd"/>
      <w:r w:rsidR="009C6372" w:rsidRPr="00662F32">
        <w:rPr>
          <w:rFonts w:ascii="Montserrat Light" w:hAnsi="Montserrat Light"/>
          <w:b/>
          <w:bCs/>
        </w:rPr>
        <w:t xml:space="preserve"> </w:t>
      </w:r>
      <w:proofErr w:type="spellStart"/>
      <w:r w:rsidR="009C6372" w:rsidRPr="00662F32">
        <w:rPr>
          <w:rFonts w:ascii="Montserrat Light" w:hAnsi="Montserrat Light"/>
          <w:b/>
          <w:bCs/>
        </w:rPr>
        <w:t>Hotărârii</w:t>
      </w:r>
      <w:proofErr w:type="spellEnd"/>
      <w:r w:rsidR="009C6372" w:rsidRPr="00662F32">
        <w:rPr>
          <w:rFonts w:ascii="Montserrat Light" w:hAnsi="Montserrat Light"/>
          <w:b/>
          <w:bCs/>
        </w:rPr>
        <w:t xml:space="preserve"> </w:t>
      </w:r>
      <w:proofErr w:type="spellStart"/>
      <w:r w:rsidR="009C6372" w:rsidRPr="00662F32">
        <w:rPr>
          <w:rFonts w:ascii="Montserrat Light" w:hAnsi="Montserrat Light"/>
          <w:b/>
          <w:bCs/>
        </w:rPr>
        <w:t>Consiliului</w:t>
      </w:r>
      <w:proofErr w:type="spellEnd"/>
      <w:r w:rsidR="009C6372" w:rsidRPr="00662F32">
        <w:rPr>
          <w:rFonts w:ascii="Montserrat Light" w:hAnsi="Montserrat Light"/>
          <w:b/>
          <w:bCs/>
        </w:rPr>
        <w:t xml:space="preserve"> </w:t>
      </w:r>
      <w:proofErr w:type="spellStart"/>
      <w:r w:rsidR="009C6372" w:rsidRPr="00662F32">
        <w:rPr>
          <w:rFonts w:ascii="Montserrat Light" w:hAnsi="Montserrat Light"/>
          <w:b/>
          <w:bCs/>
        </w:rPr>
        <w:t>Județean</w:t>
      </w:r>
      <w:proofErr w:type="spellEnd"/>
      <w:r w:rsidR="009C6372" w:rsidRPr="00662F32">
        <w:rPr>
          <w:rFonts w:ascii="Montserrat Light" w:hAnsi="Montserrat Light"/>
          <w:b/>
          <w:bCs/>
        </w:rPr>
        <w:t xml:space="preserve"> Cluj </w:t>
      </w:r>
    </w:p>
    <w:p w14:paraId="3BD30B50" w14:textId="2655EE4B" w:rsidR="000E3235" w:rsidRPr="00662F32" w:rsidRDefault="009C6372" w:rsidP="000E3235">
      <w:pPr>
        <w:ind w:right="-1"/>
        <w:jc w:val="center"/>
        <w:rPr>
          <w:rFonts w:ascii="Montserrat Light" w:hAnsi="Montserrat Light"/>
          <w:b/>
        </w:rPr>
      </w:pPr>
      <w:r w:rsidRPr="00662F32">
        <w:rPr>
          <w:rFonts w:ascii="Montserrat Light" w:hAnsi="Montserrat Light"/>
          <w:b/>
          <w:bCs/>
        </w:rPr>
        <w:t>nr. 2</w:t>
      </w:r>
      <w:r w:rsidR="00C95D15" w:rsidRPr="00662F32">
        <w:rPr>
          <w:rFonts w:ascii="Montserrat Light" w:hAnsi="Montserrat Light"/>
          <w:b/>
          <w:bCs/>
        </w:rPr>
        <w:t>04</w:t>
      </w:r>
      <w:r w:rsidRPr="00662F32">
        <w:rPr>
          <w:rFonts w:ascii="Montserrat Light" w:hAnsi="Montserrat Light"/>
          <w:b/>
          <w:bCs/>
        </w:rPr>
        <w:t xml:space="preserve"> din 28 </w:t>
      </w:r>
      <w:proofErr w:type="spellStart"/>
      <w:r w:rsidRPr="00662F32">
        <w:rPr>
          <w:rFonts w:ascii="Montserrat Light" w:hAnsi="Montserrat Light"/>
          <w:b/>
          <w:bCs/>
        </w:rPr>
        <w:t>noiembrie</w:t>
      </w:r>
      <w:proofErr w:type="spellEnd"/>
      <w:r w:rsidRPr="00662F32">
        <w:rPr>
          <w:rFonts w:ascii="Montserrat Light" w:hAnsi="Montserrat Light"/>
          <w:b/>
          <w:bCs/>
        </w:rPr>
        <w:t xml:space="preserve"> 2023 </w:t>
      </w:r>
      <w:proofErr w:type="spellStart"/>
      <w:r w:rsidRPr="00662F32">
        <w:rPr>
          <w:rFonts w:ascii="Montserrat Light" w:hAnsi="Montserrat Light"/>
          <w:b/>
          <w:bCs/>
        </w:rPr>
        <w:t>privind</w:t>
      </w:r>
      <w:proofErr w:type="spellEnd"/>
      <w:r w:rsidRPr="00662F32">
        <w:rPr>
          <w:rFonts w:ascii="Montserrat Light" w:hAnsi="Montserrat Light"/>
          <w:b/>
          <w:bCs/>
        </w:rPr>
        <w:t xml:space="preserve"> </w:t>
      </w:r>
      <w:proofErr w:type="spellStart"/>
      <w:r w:rsidR="000E3235" w:rsidRPr="00662F32">
        <w:rPr>
          <w:rFonts w:ascii="Montserrat Light" w:hAnsi="Montserrat Light" w:cs="TT59o00"/>
          <w:b/>
        </w:rPr>
        <w:t>aprobarea</w:t>
      </w:r>
      <w:proofErr w:type="spellEnd"/>
      <w:r w:rsidR="000E3235" w:rsidRPr="00662F32">
        <w:rPr>
          <w:rFonts w:ascii="Montserrat Light" w:hAnsi="Montserrat Light" w:cs="TT59o00"/>
          <w:b/>
        </w:rPr>
        <w:t xml:space="preserve"> </w:t>
      </w:r>
      <w:proofErr w:type="spellStart"/>
      <w:r w:rsidR="000E3235" w:rsidRPr="00662F32">
        <w:rPr>
          <w:rFonts w:ascii="Montserrat Light" w:hAnsi="Montserrat Light" w:cs="TT59o00"/>
          <w:b/>
        </w:rPr>
        <w:t>prelungirii</w:t>
      </w:r>
      <w:proofErr w:type="spellEnd"/>
      <w:r w:rsidR="000E3235" w:rsidRPr="00662F32">
        <w:rPr>
          <w:rFonts w:ascii="Montserrat Light" w:hAnsi="Montserrat Light" w:cs="TT59o00"/>
          <w:b/>
        </w:rPr>
        <w:t xml:space="preserve"> </w:t>
      </w:r>
      <w:proofErr w:type="spellStart"/>
      <w:r w:rsidR="000E3235" w:rsidRPr="00662F32">
        <w:rPr>
          <w:rFonts w:ascii="Montserrat Light" w:hAnsi="Montserrat Light" w:cs="TT59o00"/>
          <w:b/>
        </w:rPr>
        <w:t>perioadei</w:t>
      </w:r>
      <w:proofErr w:type="spellEnd"/>
      <w:r w:rsidR="000E3235" w:rsidRPr="00662F32">
        <w:rPr>
          <w:rFonts w:ascii="Montserrat Light" w:hAnsi="Montserrat Light" w:cs="TT59o00"/>
          <w:b/>
        </w:rPr>
        <w:t xml:space="preserve"> de </w:t>
      </w:r>
      <w:proofErr w:type="spellStart"/>
      <w:r w:rsidR="000E3235" w:rsidRPr="00662F32">
        <w:rPr>
          <w:rFonts w:ascii="Montserrat Light" w:hAnsi="Montserrat Light" w:cs="TT59o00"/>
          <w:b/>
        </w:rPr>
        <w:t>implementare</w:t>
      </w:r>
      <w:proofErr w:type="spellEnd"/>
      <w:r w:rsidR="000E3235" w:rsidRPr="00662F32">
        <w:rPr>
          <w:rFonts w:ascii="Montserrat Light" w:hAnsi="Montserrat Light" w:cs="TT59o00"/>
          <w:b/>
        </w:rPr>
        <w:t xml:space="preserve"> a </w:t>
      </w:r>
      <w:proofErr w:type="spellStart"/>
      <w:r w:rsidR="000E3235" w:rsidRPr="00662F32">
        <w:rPr>
          <w:rFonts w:ascii="Montserrat Light" w:hAnsi="Montserrat Light" w:cs="TT59o00"/>
          <w:b/>
        </w:rPr>
        <w:t>proiectului</w:t>
      </w:r>
      <w:proofErr w:type="spellEnd"/>
      <w:r w:rsidR="000E3235" w:rsidRPr="00662F32">
        <w:rPr>
          <w:rFonts w:ascii="Montserrat Light" w:hAnsi="Montserrat Light" w:cs="TT59o00"/>
          <w:b/>
        </w:rPr>
        <w:t xml:space="preserve"> </w:t>
      </w:r>
      <w:r w:rsidR="000E3235" w:rsidRPr="00662F32">
        <w:rPr>
          <w:rFonts w:ascii="Montserrat Light" w:hAnsi="Montserrat Light"/>
          <w:b/>
        </w:rPr>
        <w:t>“</w:t>
      </w:r>
      <w:proofErr w:type="spellStart"/>
      <w:r w:rsidR="000E3235" w:rsidRPr="00662F32">
        <w:rPr>
          <w:rFonts w:ascii="Montserrat Light" w:hAnsi="Montserrat Light"/>
          <w:b/>
        </w:rPr>
        <w:t>Construirea</w:t>
      </w:r>
      <w:proofErr w:type="spellEnd"/>
      <w:r w:rsidR="000E3235" w:rsidRPr="00662F32">
        <w:rPr>
          <w:rFonts w:ascii="Montserrat Light" w:hAnsi="Montserrat Light"/>
          <w:b/>
        </w:rPr>
        <w:t xml:space="preserve"> </w:t>
      </w:r>
      <w:proofErr w:type="spellStart"/>
      <w:r w:rsidR="000E3235" w:rsidRPr="00662F32">
        <w:rPr>
          <w:rFonts w:ascii="Montserrat Light" w:hAnsi="Montserrat Light"/>
          <w:b/>
        </w:rPr>
        <w:t>sediului</w:t>
      </w:r>
      <w:proofErr w:type="spellEnd"/>
      <w:r w:rsidR="000E3235" w:rsidRPr="00662F32">
        <w:rPr>
          <w:rFonts w:ascii="Montserrat Light" w:hAnsi="Montserrat Light"/>
          <w:b/>
        </w:rPr>
        <w:t xml:space="preserve"> </w:t>
      </w:r>
      <w:proofErr w:type="spellStart"/>
      <w:r w:rsidR="000E3235" w:rsidRPr="00662F32">
        <w:rPr>
          <w:rFonts w:ascii="Montserrat Light" w:hAnsi="Montserrat Light"/>
          <w:b/>
        </w:rPr>
        <w:t>Centrului</w:t>
      </w:r>
      <w:proofErr w:type="spellEnd"/>
      <w:r w:rsidR="000E3235" w:rsidRPr="00662F32">
        <w:rPr>
          <w:rFonts w:ascii="Montserrat Light" w:hAnsi="Montserrat Light"/>
          <w:b/>
        </w:rPr>
        <w:t xml:space="preserve"> </w:t>
      </w:r>
      <w:proofErr w:type="spellStart"/>
      <w:r w:rsidR="000E3235" w:rsidRPr="00662F32">
        <w:rPr>
          <w:rFonts w:ascii="Montserrat Light" w:hAnsi="Montserrat Light"/>
          <w:b/>
        </w:rPr>
        <w:t>Școlar</w:t>
      </w:r>
      <w:proofErr w:type="spellEnd"/>
      <w:r w:rsidR="000E3235" w:rsidRPr="00662F32">
        <w:rPr>
          <w:rFonts w:ascii="Montserrat Light" w:hAnsi="Montserrat Light"/>
          <w:b/>
        </w:rPr>
        <w:t xml:space="preserve"> pentru </w:t>
      </w:r>
      <w:proofErr w:type="spellStart"/>
      <w:r w:rsidR="000E3235" w:rsidRPr="00662F32">
        <w:rPr>
          <w:rFonts w:ascii="Montserrat Light" w:hAnsi="Montserrat Light"/>
          <w:b/>
        </w:rPr>
        <w:t>Educație</w:t>
      </w:r>
      <w:proofErr w:type="spellEnd"/>
      <w:r w:rsidR="000E3235" w:rsidRPr="00662F32">
        <w:rPr>
          <w:rFonts w:ascii="Montserrat Light" w:hAnsi="Montserrat Light"/>
          <w:b/>
        </w:rPr>
        <w:t xml:space="preserve"> </w:t>
      </w:r>
      <w:proofErr w:type="spellStart"/>
      <w:r w:rsidR="000E3235" w:rsidRPr="00662F32">
        <w:rPr>
          <w:rFonts w:ascii="Montserrat Light" w:hAnsi="Montserrat Light"/>
          <w:b/>
        </w:rPr>
        <w:t>Incluzivă</w:t>
      </w:r>
      <w:proofErr w:type="spellEnd"/>
      <w:r w:rsidR="000E3235" w:rsidRPr="00662F32">
        <w:rPr>
          <w:rFonts w:ascii="Montserrat Light" w:hAnsi="Montserrat Light"/>
          <w:b/>
        </w:rPr>
        <w:t xml:space="preserve">” </w:t>
      </w:r>
      <w:proofErr w:type="spellStart"/>
      <w:r w:rsidR="000E3235" w:rsidRPr="00662F32">
        <w:rPr>
          <w:rFonts w:ascii="Montserrat Light" w:hAnsi="Montserrat Light"/>
          <w:b/>
        </w:rPr>
        <w:t>și</w:t>
      </w:r>
      <w:proofErr w:type="spellEnd"/>
      <w:r w:rsidR="000E3235" w:rsidRPr="00662F32">
        <w:rPr>
          <w:rFonts w:ascii="Montserrat Light" w:hAnsi="Montserrat Light"/>
          <w:b/>
        </w:rPr>
        <w:t xml:space="preserve"> a </w:t>
      </w:r>
      <w:proofErr w:type="spellStart"/>
      <w:r w:rsidR="000E3235" w:rsidRPr="00662F32">
        <w:rPr>
          <w:rFonts w:ascii="Montserrat Light" w:hAnsi="Montserrat Light"/>
          <w:b/>
        </w:rPr>
        <w:t>cheltuielilor</w:t>
      </w:r>
      <w:proofErr w:type="spellEnd"/>
      <w:r w:rsidR="000E3235" w:rsidRPr="00662F32">
        <w:rPr>
          <w:rFonts w:ascii="Montserrat Light" w:hAnsi="Montserrat Light"/>
          <w:b/>
        </w:rPr>
        <w:t xml:space="preserve"> legate de </w:t>
      </w:r>
      <w:proofErr w:type="spellStart"/>
      <w:r w:rsidR="000E3235" w:rsidRPr="00662F32">
        <w:rPr>
          <w:rFonts w:ascii="Montserrat Light" w:hAnsi="Montserrat Light"/>
          <w:b/>
        </w:rPr>
        <w:t>proiect</w:t>
      </w:r>
      <w:proofErr w:type="spellEnd"/>
    </w:p>
    <w:bookmarkEnd w:id="3"/>
    <w:bookmarkEnd w:id="4"/>
    <w:p w14:paraId="75FD90BD" w14:textId="77777777" w:rsidR="00E55F91" w:rsidRPr="00662F32" w:rsidRDefault="00E55F91" w:rsidP="005979FD">
      <w:pPr>
        <w:tabs>
          <w:tab w:val="left" w:pos="2160"/>
        </w:tabs>
        <w:ind w:right="180"/>
        <w:rPr>
          <w:rFonts w:ascii="Montserrat Light" w:hAnsi="Montserrat Light"/>
          <w:i/>
          <w:iCs/>
        </w:rPr>
      </w:pP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8"/>
      </w:tblGrid>
      <w:tr w:rsidR="009F2146" w:rsidRPr="00662F32" w14:paraId="30D485A9" w14:textId="77777777" w:rsidTr="00662F32">
        <w:trPr>
          <w:trHeight w:val="355"/>
        </w:trPr>
        <w:tc>
          <w:tcPr>
            <w:tcW w:w="9678" w:type="dxa"/>
            <w:shd w:val="clear" w:color="auto" w:fill="auto"/>
          </w:tcPr>
          <w:p w14:paraId="229E5FF9" w14:textId="351778FD" w:rsidR="008F76F2" w:rsidRPr="00662F32" w:rsidRDefault="008F76F2" w:rsidP="005979FD">
            <w:pPr>
              <w:jc w:val="both"/>
              <w:rPr>
                <w:rFonts w:ascii="Montserrat Light" w:eastAsia="Times New Roman" w:hAnsi="Montserrat Light" w:cs="Times New Roman"/>
                <w:b/>
                <w:bCs/>
                <w:lang w:val="ro-RO"/>
              </w:rPr>
            </w:pPr>
            <w:bookmarkStart w:id="5" w:name="_Hlk119349779"/>
            <w:r w:rsidRPr="00662F32">
              <w:rPr>
                <w:rFonts w:ascii="Montserrat Light" w:eastAsia="Times New Roman" w:hAnsi="Montserrat Light" w:cs="Times New Roman"/>
                <w:b/>
                <w:bCs/>
                <w:noProof/>
                <w:lang w:val="en-US"/>
              </w:rPr>
              <w:t xml:space="preserve">Secțiunea 1 - Motivul adoptării </w:t>
            </w:r>
            <w:r w:rsidRPr="00662F32">
              <w:rPr>
                <w:rFonts w:ascii="Montserrat Light" w:eastAsia="Times New Roman" w:hAnsi="Montserrat Light" w:cs="Times New Roman"/>
                <w:b/>
                <w:bCs/>
                <w:noProof/>
                <w:shd w:val="clear" w:color="auto" w:fill="FFFFFF"/>
                <w:lang w:val="en-US"/>
              </w:rPr>
              <w:t>actului administrativ</w:t>
            </w:r>
            <w:r w:rsidRPr="00662F32">
              <w:rPr>
                <w:rFonts w:ascii="Montserrat Light" w:eastAsia="Times New Roman" w:hAnsi="Montserrat Light" w:cs="Times New Roman"/>
                <w:b/>
                <w:bCs/>
                <w:noProof/>
                <w:lang w:val="en-US"/>
              </w:rPr>
              <w:t xml:space="preserve">: </w:t>
            </w:r>
          </w:p>
        </w:tc>
      </w:tr>
      <w:tr w:rsidR="009F2146" w:rsidRPr="00662F32" w14:paraId="06AA42D3" w14:textId="77777777" w:rsidTr="00662F32">
        <w:tc>
          <w:tcPr>
            <w:tcW w:w="9678" w:type="dxa"/>
            <w:shd w:val="clear" w:color="auto" w:fill="auto"/>
          </w:tcPr>
          <w:p w14:paraId="18F4E963" w14:textId="55B866F2" w:rsidR="008F76F2" w:rsidRPr="00662F32" w:rsidRDefault="00D1068C" w:rsidP="00564FF8">
            <w:pPr>
              <w:jc w:val="both"/>
              <w:rPr>
                <w:rFonts w:ascii="Montserrat Light" w:eastAsia="Calibri" w:hAnsi="Montserrat Light" w:cs="Times New Roman"/>
                <w:b/>
                <w:bCs/>
                <w:noProof/>
                <w:lang w:val="en-US"/>
              </w:rPr>
            </w:pPr>
            <w:r w:rsidRPr="00662F32">
              <w:rPr>
                <w:rFonts w:ascii="Montserrat Light" w:eastAsia="Times New Roman" w:hAnsi="Montserrat Light" w:cs="Times New Roman"/>
                <w:b/>
                <w:bCs/>
                <w:noProof/>
                <w:lang w:val="en-US"/>
              </w:rPr>
              <w:t xml:space="preserve">1.  </w:t>
            </w:r>
            <w:r w:rsidR="008F76F2" w:rsidRPr="00662F32">
              <w:rPr>
                <w:rFonts w:ascii="Montserrat Light" w:eastAsia="Times New Roman" w:hAnsi="Montserrat Light" w:cs="Times New Roman"/>
                <w:b/>
                <w:bCs/>
                <w:noProof/>
                <w:lang w:val="en-US"/>
              </w:rPr>
              <w:t>Descrierea situației actuale:</w:t>
            </w:r>
            <w:r w:rsidR="008F76F2" w:rsidRPr="00662F32">
              <w:rPr>
                <w:rFonts w:ascii="Montserrat Light" w:eastAsia="Times New Roman" w:hAnsi="Montserrat Light" w:cs="Times New Roman"/>
                <w:b/>
                <w:bCs/>
                <w:lang w:val="ro-RO"/>
              </w:rPr>
              <w:t xml:space="preserve"> </w:t>
            </w:r>
          </w:p>
        </w:tc>
      </w:tr>
      <w:tr w:rsidR="009F2146" w:rsidRPr="00662F32" w14:paraId="00A869A3" w14:textId="77777777" w:rsidTr="00662F32">
        <w:tc>
          <w:tcPr>
            <w:tcW w:w="9678" w:type="dxa"/>
            <w:shd w:val="clear" w:color="auto" w:fill="auto"/>
          </w:tcPr>
          <w:p w14:paraId="170046CA" w14:textId="70A077C1" w:rsidR="00FF3F08" w:rsidRPr="00662F32" w:rsidRDefault="008F76F2" w:rsidP="005979FD">
            <w:pPr>
              <w:pStyle w:val="Listparagraf"/>
              <w:numPr>
                <w:ilvl w:val="1"/>
                <w:numId w:val="3"/>
              </w:numPr>
              <w:spacing w:after="0" w:line="276" w:lineRule="auto"/>
              <w:jc w:val="both"/>
              <w:rPr>
                <w:rFonts w:ascii="Montserrat Light" w:hAnsi="Montserrat Light"/>
                <w:b/>
                <w:bCs/>
                <w:noProof/>
              </w:rPr>
            </w:pPr>
            <w:r w:rsidRPr="00662F32">
              <w:rPr>
                <w:rFonts w:ascii="Montserrat Light" w:eastAsia="Times New Roman" w:hAnsi="Montserrat Light"/>
                <w:b/>
                <w:bCs/>
                <w:noProof/>
                <w:shd w:val="clear" w:color="auto" w:fill="FFFFFF"/>
              </w:rPr>
              <w:t xml:space="preserve">Cerinţe care reclamă necesitatea actului administrativ: </w:t>
            </w:r>
          </w:p>
        </w:tc>
      </w:tr>
      <w:tr w:rsidR="009F2146" w:rsidRPr="00662F32" w14:paraId="2DFBE61F" w14:textId="77777777" w:rsidTr="00662F32">
        <w:tc>
          <w:tcPr>
            <w:tcW w:w="9678" w:type="dxa"/>
            <w:shd w:val="clear" w:color="auto" w:fill="auto"/>
          </w:tcPr>
          <w:p w14:paraId="3B6445DB" w14:textId="31433D87" w:rsidR="001B67AE" w:rsidRPr="00662F32" w:rsidRDefault="001B67AE" w:rsidP="005F25B0">
            <w:pPr>
              <w:autoSpaceDE w:val="0"/>
              <w:autoSpaceDN w:val="0"/>
              <w:adjustRightInd w:val="0"/>
              <w:jc w:val="both"/>
              <w:rPr>
                <w:rFonts w:ascii="Montserrat Light" w:hAnsi="Montserrat Light" w:cs="Times New Roman"/>
                <w:i/>
                <w:iCs/>
              </w:rPr>
            </w:pPr>
            <w:bookmarkStart w:id="6" w:name="_Hlk119348760"/>
            <w:r w:rsidRPr="00662F32">
              <w:rPr>
                <w:rFonts w:ascii="Montserrat Light" w:hAnsi="Montserrat Light" w:cs="Times New Roman"/>
                <w:i/>
                <w:iCs/>
                <w:lang w:val="ro-RO"/>
              </w:rPr>
              <w:t xml:space="preserve">Necesitatea </w:t>
            </w:r>
            <w:r w:rsidR="009C6372" w:rsidRPr="00662F32">
              <w:rPr>
                <w:rFonts w:ascii="Montserrat Light" w:hAnsi="Montserrat Light" w:cs="Times New Roman"/>
                <w:i/>
                <w:iCs/>
                <w:lang w:val="ro-RO"/>
              </w:rPr>
              <w:t>modificării</w:t>
            </w:r>
            <w:r w:rsidRPr="00662F32">
              <w:rPr>
                <w:rFonts w:ascii="Montserrat Light" w:hAnsi="Montserrat Light" w:cs="Times New Roman"/>
                <w:i/>
                <w:iCs/>
                <w:lang w:val="ro-RO"/>
              </w:rPr>
              <w:t xml:space="preserve"> </w:t>
            </w:r>
            <w:proofErr w:type="spellStart"/>
            <w:r w:rsidRPr="00662F32">
              <w:rPr>
                <w:rFonts w:ascii="Montserrat Light" w:hAnsi="Montserrat Light" w:cs="Times New Roman"/>
                <w:i/>
                <w:iCs/>
              </w:rPr>
              <w:t>Hotărârii</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Consiliului</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Județean</w:t>
            </w:r>
            <w:proofErr w:type="spellEnd"/>
            <w:r w:rsidRPr="00662F32">
              <w:rPr>
                <w:rFonts w:ascii="Montserrat Light" w:hAnsi="Montserrat Light" w:cs="Times New Roman"/>
                <w:i/>
                <w:iCs/>
              </w:rPr>
              <w:t xml:space="preserve"> Cluj </w:t>
            </w:r>
            <w:r w:rsidR="009C6372" w:rsidRPr="00662F32">
              <w:rPr>
                <w:rFonts w:ascii="Montserrat Light" w:hAnsi="Montserrat Light" w:cs="Times New Roman"/>
                <w:i/>
                <w:iCs/>
              </w:rPr>
              <w:t>nr. 2</w:t>
            </w:r>
            <w:r w:rsidR="00836222" w:rsidRPr="00662F32">
              <w:rPr>
                <w:rFonts w:ascii="Montserrat Light" w:hAnsi="Montserrat Light" w:cs="Times New Roman"/>
                <w:i/>
                <w:iCs/>
              </w:rPr>
              <w:t>04</w:t>
            </w:r>
            <w:r w:rsidR="009C6372" w:rsidRPr="00662F32">
              <w:rPr>
                <w:rFonts w:ascii="Montserrat Light" w:hAnsi="Montserrat Light" w:cs="Times New Roman"/>
                <w:i/>
                <w:iCs/>
              </w:rPr>
              <w:t xml:space="preserve"> din 28 </w:t>
            </w:r>
            <w:proofErr w:type="spellStart"/>
            <w:r w:rsidR="009C6372" w:rsidRPr="00662F32">
              <w:rPr>
                <w:rFonts w:ascii="Montserrat Light" w:hAnsi="Montserrat Light" w:cs="Times New Roman"/>
                <w:i/>
                <w:iCs/>
              </w:rPr>
              <w:t>noiembrie</w:t>
            </w:r>
            <w:proofErr w:type="spellEnd"/>
            <w:r w:rsidR="009C6372" w:rsidRPr="00662F32">
              <w:rPr>
                <w:rFonts w:ascii="Montserrat Light" w:hAnsi="Montserrat Light" w:cs="Times New Roman"/>
                <w:i/>
                <w:iCs/>
              </w:rPr>
              <w:t xml:space="preserve"> 2023 </w:t>
            </w:r>
            <w:proofErr w:type="spellStart"/>
            <w:r w:rsidR="009C6372" w:rsidRPr="00662F32">
              <w:rPr>
                <w:rFonts w:ascii="Montserrat Light" w:hAnsi="Montserrat Light" w:cs="Times New Roman"/>
                <w:i/>
                <w:iCs/>
              </w:rPr>
              <w:t>privind</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aprobarea</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prelungirii</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perioadei</w:t>
            </w:r>
            <w:proofErr w:type="spellEnd"/>
            <w:r w:rsidR="005F25B0" w:rsidRPr="00662F32">
              <w:rPr>
                <w:rFonts w:ascii="Montserrat Light" w:hAnsi="Montserrat Light" w:cs="Times New Roman"/>
                <w:i/>
                <w:iCs/>
              </w:rPr>
              <w:t xml:space="preserve"> de </w:t>
            </w:r>
            <w:proofErr w:type="spellStart"/>
            <w:r w:rsidR="005F25B0" w:rsidRPr="00662F32">
              <w:rPr>
                <w:rFonts w:ascii="Montserrat Light" w:hAnsi="Montserrat Light" w:cs="Times New Roman"/>
                <w:i/>
                <w:iCs/>
              </w:rPr>
              <w:t>implementare</w:t>
            </w:r>
            <w:proofErr w:type="spellEnd"/>
            <w:r w:rsidR="005F25B0" w:rsidRPr="00662F32">
              <w:rPr>
                <w:rFonts w:ascii="Montserrat Light" w:hAnsi="Montserrat Light" w:cs="Times New Roman"/>
                <w:i/>
                <w:iCs/>
              </w:rPr>
              <w:t xml:space="preserve"> a </w:t>
            </w:r>
            <w:proofErr w:type="spellStart"/>
            <w:r w:rsidR="005F25B0" w:rsidRPr="00662F32">
              <w:rPr>
                <w:rFonts w:ascii="Montserrat Light" w:hAnsi="Montserrat Light" w:cs="Times New Roman"/>
                <w:i/>
                <w:iCs/>
              </w:rPr>
              <w:t>proiectului</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Construirea</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sediului</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Centrului</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Școlar</w:t>
            </w:r>
            <w:proofErr w:type="spellEnd"/>
            <w:r w:rsidR="005F25B0" w:rsidRPr="00662F32">
              <w:rPr>
                <w:rFonts w:ascii="Montserrat Light" w:hAnsi="Montserrat Light" w:cs="Times New Roman"/>
                <w:i/>
                <w:iCs/>
              </w:rPr>
              <w:t xml:space="preserve"> pentru </w:t>
            </w:r>
            <w:proofErr w:type="spellStart"/>
            <w:r w:rsidR="005F25B0" w:rsidRPr="00662F32">
              <w:rPr>
                <w:rFonts w:ascii="Montserrat Light" w:hAnsi="Montserrat Light" w:cs="Times New Roman"/>
                <w:i/>
                <w:iCs/>
              </w:rPr>
              <w:t>Educație</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Incluzivă</w:t>
            </w:r>
            <w:proofErr w:type="spellEnd"/>
            <w:r w:rsidR="005F25B0" w:rsidRPr="00662F32">
              <w:rPr>
                <w:rFonts w:ascii="Montserrat Light" w:hAnsi="Montserrat Light" w:cs="Times New Roman"/>
                <w:i/>
                <w:iCs/>
              </w:rPr>
              <w:t xml:space="preserve">” </w:t>
            </w:r>
            <w:proofErr w:type="spellStart"/>
            <w:r w:rsidR="005F25B0" w:rsidRPr="00662F32">
              <w:rPr>
                <w:rFonts w:ascii="Montserrat Light" w:hAnsi="Montserrat Light" w:cs="Times New Roman"/>
                <w:i/>
                <w:iCs/>
              </w:rPr>
              <w:t>și</w:t>
            </w:r>
            <w:proofErr w:type="spellEnd"/>
            <w:r w:rsidR="005F25B0" w:rsidRPr="00662F32">
              <w:rPr>
                <w:rFonts w:ascii="Montserrat Light" w:hAnsi="Montserrat Light" w:cs="Times New Roman"/>
                <w:i/>
                <w:iCs/>
              </w:rPr>
              <w:t xml:space="preserve"> a </w:t>
            </w:r>
            <w:proofErr w:type="spellStart"/>
            <w:r w:rsidR="005F25B0" w:rsidRPr="00662F32">
              <w:rPr>
                <w:rFonts w:ascii="Montserrat Light" w:hAnsi="Montserrat Light" w:cs="Times New Roman"/>
                <w:i/>
                <w:iCs/>
              </w:rPr>
              <w:t>cheltuielilor</w:t>
            </w:r>
            <w:proofErr w:type="spellEnd"/>
            <w:r w:rsidR="005F25B0" w:rsidRPr="00662F32">
              <w:rPr>
                <w:rFonts w:ascii="Montserrat Light" w:hAnsi="Montserrat Light" w:cs="Times New Roman"/>
                <w:i/>
                <w:iCs/>
              </w:rPr>
              <w:t xml:space="preserve"> legate de </w:t>
            </w:r>
            <w:proofErr w:type="spellStart"/>
            <w:r w:rsidR="005F25B0" w:rsidRPr="00662F32">
              <w:rPr>
                <w:rFonts w:ascii="Montserrat Light" w:hAnsi="Montserrat Light" w:cs="Times New Roman"/>
                <w:i/>
                <w:iCs/>
              </w:rPr>
              <w:t>proiect</w:t>
            </w:r>
            <w:proofErr w:type="spellEnd"/>
            <w:r w:rsidRPr="00662F32">
              <w:rPr>
                <w:rFonts w:ascii="Montserrat Light" w:hAnsi="Montserrat Light" w:cs="Times New Roman"/>
                <w:i/>
                <w:iCs/>
              </w:rPr>
              <w:t xml:space="preserve">, se </w:t>
            </w:r>
            <w:proofErr w:type="spellStart"/>
            <w:r w:rsidRPr="00662F32">
              <w:rPr>
                <w:rFonts w:ascii="Montserrat Light" w:hAnsi="Montserrat Light" w:cs="Times New Roman"/>
                <w:i/>
                <w:iCs/>
              </w:rPr>
              <w:t>impune</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având</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în</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vedere</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următoarele</w:t>
            </w:r>
            <w:proofErr w:type="spellEnd"/>
            <w:r w:rsidRPr="00662F32">
              <w:rPr>
                <w:rFonts w:ascii="Montserrat Light" w:hAnsi="Montserrat Light" w:cs="Times New Roman"/>
                <w:i/>
                <w:iCs/>
              </w:rPr>
              <w:t xml:space="preserve"> </w:t>
            </w:r>
            <w:proofErr w:type="spellStart"/>
            <w:r w:rsidRPr="00662F32">
              <w:rPr>
                <w:rFonts w:ascii="Montserrat Light" w:hAnsi="Montserrat Light" w:cs="Times New Roman"/>
                <w:i/>
                <w:iCs/>
              </w:rPr>
              <w:t>aspecte</w:t>
            </w:r>
            <w:proofErr w:type="spellEnd"/>
            <w:r w:rsidRPr="00662F32">
              <w:rPr>
                <w:rFonts w:ascii="Montserrat Light" w:hAnsi="Montserrat Light" w:cs="Times New Roman"/>
                <w:i/>
                <w:iCs/>
              </w:rPr>
              <w:t>:</w:t>
            </w:r>
          </w:p>
          <w:p w14:paraId="2A9AD1CD" w14:textId="77777777" w:rsidR="001B67AE" w:rsidRPr="00662F32" w:rsidRDefault="001B67AE" w:rsidP="001B67AE">
            <w:pPr>
              <w:autoSpaceDE w:val="0"/>
              <w:autoSpaceDN w:val="0"/>
              <w:adjustRightInd w:val="0"/>
              <w:jc w:val="both"/>
              <w:rPr>
                <w:rFonts w:ascii="Montserrat Light" w:hAnsi="Montserrat Light" w:cs="Times New Roman"/>
                <w:i/>
                <w:iCs/>
                <w:lang w:val="ro-RO"/>
              </w:rPr>
            </w:pPr>
            <w:r w:rsidRPr="00662F32">
              <w:rPr>
                <w:rFonts w:ascii="Montserrat Light" w:hAnsi="Montserrat Light" w:cs="Times New Roman"/>
                <w:i/>
                <w:iCs/>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p w14:paraId="4FA286E8" w14:textId="6F8527B5" w:rsidR="004D7AC5" w:rsidRPr="00662F32" w:rsidRDefault="004D7AC5" w:rsidP="00C25397">
            <w:pPr>
              <w:tabs>
                <w:tab w:val="left" w:pos="3165"/>
              </w:tabs>
              <w:autoSpaceDE w:val="0"/>
              <w:autoSpaceDN w:val="0"/>
              <w:adjustRightInd w:val="0"/>
              <w:jc w:val="both"/>
              <w:rPr>
                <w:rFonts w:ascii="Montserrat Light" w:hAnsi="Montserrat Light" w:cs="Times New Roman"/>
                <w:i/>
                <w:iCs/>
                <w:lang w:val="ro-RO"/>
              </w:rPr>
            </w:pPr>
            <w:r w:rsidRPr="00662F32">
              <w:rPr>
                <w:rFonts w:ascii="Montserrat Light" w:hAnsi="Montserrat Light" w:cs="Times New Roman"/>
                <w:i/>
                <w:iCs/>
                <w:lang w:val="ro-RO"/>
              </w:rPr>
              <w:t xml:space="preserve">Consiliul Județean Cluj </w:t>
            </w:r>
            <w:r w:rsidR="001B67AE" w:rsidRPr="00662F32">
              <w:rPr>
                <w:rFonts w:ascii="Montserrat Light" w:hAnsi="Montserrat Light" w:cs="Times New Roman"/>
                <w:i/>
                <w:iCs/>
                <w:lang w:val="ro-RO"/>
              </w:rPr>
              <w:t>este beneficiarul proiectului ”Construirea Sediului Centrului Școlar pentru Educație Incluzivă”</w:t>
            </w:r>
            <w:r w:rsidR="00C25397" w:rsidRPr="00662F32">
              <w:rPr>
                <w:rFonts w:ascii="Montserrat Light" w:hAnsi="Montserrat Light" w:cs="Times New Roman"/>
                <w:i/>
                <w:iCs/>
                <w:lang w:val="ro-RO"/>
              </w:rPr>
              <w:t xml:space="preserve"> </w:t>
            </w:r>
            <w:r w:rsidR="00483379" w:rsidRPr="00662F32">
              <w:rPr>
                <w:rFonts w:ascii="Montserrat Light" w:hAnsi="Montserrat Light" w:cs="Times New Roman"/>
                <w:i/>
                <w:iCs/>
                <w:lang w:val="ro-RO"/>
              </w:rPr>
              <w:t xml:space="preserve"> </w:t>
            </w:r>
            <w:r w:rsidR="001B67AE" w:rsidRPr="00662F32">
              <w:rPr>
                <w:rFonts w:ascii="Montserrat Light" w:hAnsi="Montserrat Light" w:cs="Times New Roman"/>
                <w:bCs/>
                <w:i/>
                <w:iCs/>
                <w:lang w:val="ro-RO"/>
              </w:rPr>
              <w:t>implementat prin contractul de finanțare nr.</w:t>
            </w:r>
            <w:r w:rsidR="001B67AE" w:rsidRPr="00662F32">
              <w:rPr>
                <w:rFonts w:ascii="Montserrat Light" w:hAnsi="Montserrat Light" w:cs="Times New Roman"/>
                <w:i/>
                <w:iCs/>
                <w:lang w:val="ro-RO"/>
              </w:rPr>
              <w:t xml:space="preserve"> 4895 / 22.11.2019.</w:t>
            </w:r>
            <w:r w:rsidR="00A77987" w:rsidRPr="00662F32">
              <w:rPr>
                <w:rFonts w:ascii="Montserrat Light" w:hAnsi="Montserrat Light" w:cs="Times New Roman"/>
                <w:i/>
                <w:iCs/>
                <w:lang w:val="ro-RO"/>
              </w:rPr>
              <w:t xml:space="preserve"> </w:t>
            </w:r>
            <w:r w:rsidR="00C25397" w:rsidRPr="00662F32">
              <w:rPr>
                <w:rFonts w:ascii="Montserrat Light" w:hAnsi="Montserrat Light" w:cs="Times New Roman"/>
                <w:bCs/>
                <w:i/>
                <w:iCs/>
                <w:lang w:val="ro-RO"/>
              </w:rPr>
              <w:t>Implementarea proiectului</w:t>
            </w:r>
            <w:r w:rsidR="001F7C2F" w:rsidRPr="00662F32">
              <w:rPr>
                <w:rFonts w:ascii="Montserrat Light" w:hAnsi="Montserrat Light" w:cs="Times New Roman"/>
                <w:bCs/>
                <w:i/>
                <w:iCs/>
                <w:lang w:val="ro-RO"/>
              </w:rPr>
              <w:t xml:space="preserve"> </w:t>
            </w:r>
            <w:r w:rsidR="00C25397" w:rsidRPr="00662F32">
              <w:rPr>
                <w:rFonts w:ascii="Montserrat Light" w:hAnsi="Montserrat Light" w:cs="Times New Roman"/>
                <w:i/>
                <w:iCs/>
                <w:lang w:val="ro-RO"/>
              </w:rPr>
              <w:t xml:space="preserve">”Construirea Sediului Centrului Școlar pentru Educație Incluzivă” </w:t>
            </w:r>
            <w:r w:rsidR="00C25397" w:rsidRPr="00662F32">
              <w:rPr>
                <w:rFonts w:ascii="Montserrat Light" w:hAnsi="Montserrat Light" w:cs="Times New Roman"/>
                <w:bCs/>
                <w:i/>
                <w:iCs/>
                <w:lang w:val="ro-RO"/>
              </w:rPr>
              <w:t xml:space="preserve">va conduce la </w:t>
            </w:r>
            <w:proofErr w:type="spellStart"/>
            <w:r w:rsidRPr="00662F32">
              <w:rPr>
                <w:rFonts w:ascii="Montserrat Light" w:hAnsi="Montserrat Light" w:cs="Times New Roman"/>
                <w:i/>
                <w:iCs/>
                <w:lang w:val="ro-RO"/>
              </w:rPr>
              <w:t>cresterea</w:t>
            </w:r>
            <w:proofErr w:type="spellEnd"/>
            <w:r w:rsidRPr="00662F32">
              <w:rPr>
                <w:rFonts w:ascii="Montserrat Light" w:hAnsi="Montserrat Light" w:cs="Times New Roman"/>
                <w:i/>
                <w:iCs/>
                <w:lang w:val="ro-RO"/>
              </w:rPr>
              <w:t xml:space="preserve"> gradului de participare în învățământul primar și gimnazial </w:t>
            </w:r>
            <w:r w:rsidR="00C25397" w:rsidRPr="00662F32">
              <w:rPr>
                <w:rFonts w:ascii="Montserrat Light" w:hAnsi="Montserrat Light" w:cs="Times New Roman"/>
                <w:i/>
                <w:iCs/>
                <w:lang w:val="ro-RO"/>
              </w:rPr>
              <w:t xml:space="preserve">prin </w:t>
            </w:r>
            <w:r w:rsidRPr="00662F32">
              <w:rPr>
                <w:rFonts w:ascii="Montserrat Light" w:hAnsi="Montserrat Light" w:cs="Times New Roman"/>
                <w:i/>
                <w:iCs/>
                <w:lang w:val="ro-RO"/>
              </w:rPr>
              <w:t xml:space="preserve">îmbunătățirea infrastructurii de educație pentru copiii cu nevoi speciale și implicit a procesului educațional </w:t>
            </w:r>
            <w:r w:rsidR="00C25397" w:rsidRPr="00662F32">
              <w:rPr>
                <w:rFonts w:ascii="Montserrat Light" w:hAnsi="Montserrat Light" w:cs="Times New Roman"/>
                <w:i/>
                <w:iCs/>
                <w:lang w:val="ro-RO"/>
              </w:rPr>
              <w:t>în cadrul</w:t>
            </w:r>
            <w:r w:rsidRPr="00662F32">
              <w:rPr>
                <w:rFonts w:ascii="Montserrat Light" w:hAnsi="Montserrat Light" w:cs="Times New Roman"/>
                <w:i/>
                <w:iCs/>
                <w:lang w:val="ro-RO"/>
              </w:rPr>
              <w:t xml:space="preserve"> Centrului Școlar pentru Educație Incluzivă.</w:t>
            </w:r>
          </w:p>
          <w:bookmarkEnd w:id="6"/>
          <w:p w14:paraId="68BB37A7" w14:textId="3A2A9BE3" w:rsidR="007D7C24" w:rsidRPr="00662F32" w:rsidRDefault="0008324F" w:rsidP="005F25B0">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t>P</w:t>
            </w:r>
            <w:r w:rsidR="00816026" w:rsidRPr="00662F32">
              <w:rPr>
                <w:rFonts w:ascii="Montserrat Light" w:hAnsi="Montserrat Light"/>
                <w:i/>
                <w:iCs/>
                <w:noProof/>
                <w:snapToGrid w:val="0"/>
                <w:color w:val="000000" w:themeColor="text1"/>
                <w:lang w:val="ro-RO"/>
              </w:rPr>
              <w:t xml:space="preserve">roiectul </w:t>
            </w:r>
            <w:r w:rsidRPr="00662F32">
              <w:rPr>
                <w:rFonts w:ascii="Montserrat Light" w:hAnsi="Montserrat Light" w:cs="Times New Roman"/>
                <w:i/>
                <w:iCs/>
                <w:lang w:val="ro-RO"/>
              </w:rPr>
              <w:t xml:space="preserve">”Construirea Sediului Centrului Școlar pentru Educație Incluzivă”  a </w:t>
            </w:r>
            <w:r w:rsidR="00816026" w:rsidRPr="00662F32">
              <w:rPr>
                <w:rFonts w:ascii="Montserrat Light" w:hAnsi="Montserrat Light"/>
                <w:i/>
                <w:iCs/>
                <w:noProof/>
                <w:snapToGrid w:val="0"/>
                <w:color w:val="000000" w:themeColor="text1"/>
                <w:lang w:val="ro-RO"/>
              </w:rPr>
              <w:t>const</w:t>
            </w:r>
            <w:r w:rsidRPr="00662F32">
              <w:rPr>
                <w:rFonts w:ascii="Montserrat Light" w:hAnsi="Montserrat Light"/>
                <w:i/>
                <w:iCs/>
                <w:noProof/>
                <w:snapToGrid w:val="0"/>
                <w:color w:val="000000" w:themeColor="text1"/>
                <w:lang w:val="ro-RO"/>
              </w:rPr>
              <w:t>at</w:t>
            </w:r>
            <w:r w:rsidR="00816026" w:rsidRPr="00662F32">
              <w:rPr>
                <w:rFonts w:ascii="Montserrat Light" w:hAnsi="Montserrat Light"/>
                <w:i/>
                <w:iCs/>
                <w:noProof/>
                <w:snapToGrid w:val="0"/>
                <w:color w:val="000000" w:themeColor="text1"/>
                <w:lang w:val="ro-RO"/>
              </w:rPr>
              <w:t xml:space="preserve"> în realizarea și organizarea pe amplasament a unui ansamblu alcătuit dintr-un corp de clădire nou (C2) și modernizarea/reamenajarea corpului C1 existent</w:t>
            </w:r>
            <w:r w:rsidR="005F25B0" w:rsidRPr="00662F32">
              <w:rPr>
                <w:rFonts w:ascii="Montserrat Light" w:hAnsi="Montserrat Light"/>
                <w:i/>
                <w:iCs/>
                <w:noProof/>
                <w:snapToGrid w:val="0"/>
                <w:color w:val="000000" w:themeColor="text1"/>
                <w:lang w:val="ro-RO"/>
              </w:rPr>
              <w:t xml:space="preserve">, precum și </w:t>
            </w:r>
            <w:bookmarkStart w:id="7" w:name="_Hlk150881522"/>
            <w:r w:rsidR="005F25B0" w:rsidRPr="00662F32">
              <w:rPr>
                <w:rFonts w:ascii="Montserrat Light" w:hAnsi="Montserrat Light"/>
                <w:i/>
                <w:iCs/>
                <w:noProof/>
                <w:snapToGrid w:val="0"/>
                <w:color w:val="000000" w:themeColor="text1"/>
                <w:lang w:val="ro-RO"/>
              </w:rPr>
              <w:t xml:space="preserve">dotarea acestora la standardele educaționale actuale, în vederea realizării activităților elevilor centrului. </w:t>
            </w:r>
            <w:bookmarkEnd w:id="7"/>
          </w:p>
          <w:p w14:paraId="38DA43B5" w14:textId="5ABAAB84" w:rsidR="0011139D" w:rsidRPr="00662F32" w:rsidRDefault="00AC2900" w:rsidP="0011139D">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t>Lucrările de construcți</w:t>
            </w:r>
            <w:r w:rsidR="00C24332" w:rsidRPr="00662F32">
              <w:rPr>
                <w:rFonts w:ascii="Montserrat Light" w:hAnsi="Montserrat Light"/>
                <w:i/>
                <w:iCs/>
                <w:noProof/>
                <w:snapToGrid w:val="0"/>
                <w:color w:val="000000" w:themeColor="text1"/>
                <w:lang w:val="ro-RO"/>
              </w:rPr>
              <w:t>e</w:t>
            </w:r>
            <w:r w:rsidRPr="00662F32">
              <w:rPr>
                <w:rFonts w:ascii="Montserrat Light" w:hAnsi="Montserrat Light"/>
                <w:i/>
                <w:iCs/>
                <w:noProof/>
                <w:snapToGrid w:val="0"/>
                <w:color w:val="000000" w:themeColor="text1"/>
                <w:lang w:val="ro-RO"/>
              </w:rPr>
              <w:t xml:space="preserve"> s-au finalizat în luna decembrie 2023, recepția acestora realizându-se în februarie 2024. În paralel cu lucrările de construire</w:t>
            </w:r>
            <w:r w:rsidR="0011139D" w:rsidRPr="00662F32">
              <w:rPr>
                <w:rFonts w:ascii="Montserrat Light" w:hAnsi="Montserrat Light"/>
                <w:i/>
                <w:iCs/>
                <w:noProof/>
                <w:snapToGrid w:val="0"/>
                <w:color w:val="000000" w:themeColor="text1"/>
                <w:lang w:val="ro-RO"/>
              </w:rPr>
              <w:t xml:space="preserve"> s-au realizat achizițiile pentru dotarea centrului școlar. </w:t>
            </w:r>
            <w:r w:rsidR="00C60B9C" w:rsidRPr="00662F32">
              <w:rPr>
                <w:rFonts w:ascii="Montserrat Light" w:hAnsi="Montserrat Light"/>
                <w:i/>
                <w:iCs/>
                <w:noProof/>
                <w:snapToGrid w:val="0"/>
                <w:color w:val="000000" w:themeColor="text1"/>
                <w:lang w:val="ro-RO"/>
              </w:rPr>
              <w:t xml:space="preserve">Au fost achiziționate echipamente pentru </w:t>
            </w:r>
            <w:r w:rsidR="0011139D" w:rsidRPr="00662F32">
              <w:rPr>
                <w:rFonts w:ascii="Montserrat Light" w:hAnsi="Montserrat Light"/>
                <w:i/>
                <w:iCs/>
                <w:noProof/>
                <w:snapToGrid w:val="0"/>
                <w:color w:val="000000" w:themeColor="text1"/>
                <w:lang w:val="ro-RO"/>
              </w:rPr>
              <w:t>dotare</w:t>
            </w:r>
            <w:r w:rsidR="00C60B9C" w:rsidRPr="00662F32">
              <w:rPr>
                <w:rFonts w:ascii="Montserrat Light" w:hAnsi="Montserrat Light"/>
                <w:i/>
                <w:iCs/>
                <w:noProof/>
                <w:snapToGrid w:val="0"/>
                <w:color w:val="000000" w:themeColor="text1"/>
                <w:lang w:val="ro-RO"/>
              </w:rPr>
              <w:t>a</w:t>
            </w:r>
            <w:r w:rsidR="0011139D" w:rsidRPr="00662F32">
              <w:rPr>
                <w:rFonts w:ascii="Montserrat Light" w:hAnsi="Montserrat Light"/>
                <w:i/>
                <w:iCs/>
                <w:noProof/>
                <w:snapToGrid w:val="0"/>
                <w:color w:val="000000" w:themeColor="text1"/>
                <w:lang w:val="ro-RO"/>
              </w:rPr>
              <w:t xml:space="preserve"> bucătărie</w:t>
            </w:r>
            <w:r w:rsidR="00C24332" w:rsidRPr="00662F32">
              <w:rPr>
                <w:rFonts w:ascii="Montserrat Light" w:hAnsi="Montserrat Light"/>
                <w:i/>
                <w:iCs/>
                <w:noProof/>
                <w:snapToGrid w:val="0"/>
                <w:color w:val="000000" w:themeColor="text1"/>
                <w:lang w:val="ro-RO"/>
              </w:rPr>
              <w:t>i</w:t>
            </w:r>
            <w:r w:rsidR="00C60B9C" w:rsidRPr="00662F32">
              <w:rPr>
                <w:rFonts w:ascii="Montserrat Light" w:hAnsi="Montserrat Light"/>
                <w:i/>
                <w:iCs/>
                <w:noProof/>
                <w:snapToGrid w:val="0"/>
                <w:color w:val="000000" w:themeColor="text1"/>
                <w:lang w:val="ro-RO"/>
              </w:rPr>
              <w:t xml:space="preserve">, </w:t>
            </w:r>
            <w:r w:rsidR="0011139D" w:rsidRPr="00662F32">
              <w:rPr>
                <w:rFonts w:ascii="Montserrat Light" w:hAnsi="Montserrat Light"/>
                <w:i/>
                <w:iCs/>
                <w:noProof/>
                <w:snapToGrid w:val="0"/>
                <w:color w:val="000000" w:themeColor="text1"/>
                <w:lang w:val="ro-RO"/>
              </w:rPr>
              <w:t xml:space="preserve">moblier școlar </w:t>
            </w:r>
            <w:r w:rsidR="00C24332" w:rsidRPr="00662F32">
              <w:rPr>
                <w:rFonts w:ascii="Montserrat Light" w:hAnsi="Montserrat Light"/>
                <w:i/>
                <w:iCs/>
                <w:noProof/>
                <w:snapToGrid w:val="0"/>
                <w:color w:val="000000" w:themeColor="text1"/>
                <w:lang w:val="ro-RO"/>
              </w:rPr>
              <w:t>pentru</w:t>
            </w:r>
            <w:r w:rsidR="0011139D" w:rsidRPr="00662F32">
              <w:rPr>
                <w:rFonts w:ascii="Montserrat Light" w:hAnsi="Montserrat Light"/>
                <w:i/>
                <w:iCs/>
                <w:noProof/>
                <w:snapToGrid w:val="0"/>
                <w:color w:val="000000" w:themeColor="text1"/>
                <w:lang w:val="ro-RO"/>
              </w:rPr>
              <w:t xml:space="preserve"> sălil</w:t>
            </w:r>
            <w:r w:rsidR="00C24332" w:rsidRPr="00662F32">
              <w:rPr>
                <w:rFonts w:ascii="Montserrat Light" w:hAnsi="Montserrat Light"/>
                <w:i/>
                <w:iCs/>
                <w:noProof/>
                <w:snapToGrid w:val="0"/>
                <w:color w:val="000000" w:themeColor="text1"/>
                <w:lang w:val="ro-RO"/>
              </w:rPr>
              <w:t>e</w:t>
            </w:r>
            <w:r w:rsidR="0011139D" w:rsidRPr="00662F32">
              <w:rPr>
                <w:rFonts w:ascii="Montserrat Light" w:hAnsi="Montserrat Light"/>
                <w:i/>
                <w:iCs/>
                <w:noProof/>
                <w:snapToGrid w:val="0"/>
                <w:color w:val="000000" w:themeColor="text1"/>
                <w:lang w:val="ro-RO"/>
              </w:rPr>
              <w:t xml:space="preserve"> de curs și terapie,</w:t>
            </w:r>
            <w:r w:rsidR="00C24332" w:rsidRPr="00662F32">
              <w:rPr>
                <w:rFonts w:ascii="Montserrat Light" w:hAnsi="Montserrat Light"/>
                <w:i/>
                <w:iCs/>
                <w:noProof/>
                <w:snapToGrid w:val="0"/>
                <w:color w:val="000000" w:themeColor="text1"/>
                <w:lang w:val="ro-RO"/>
              </w:rPr>
              <w:t xml:space="preserve"> precum și pentru</w:t>
            </w:r>
            <w:r w:rsidR="0011139D" w:rsidRPr="00662F32">
              <w:rPr>
                <w:rFonts w:ascii="Montserrat Light" w:hAnsi="Montserrat Light"/>
                <w:i/>
                <w:iCs/>
                <w:noProof/>
                <w:snapToGrid w:val="0"/>
                <w:color w:val="000000" w:themeColor="text1"/>
                <w:lang w:val="ro-RO"/>
              </w:rPr>
              <w:t xml:space="preserve"> zona corpului administrativ</w:t>
            </w:r>
            <w:r w:rsidR="00C24332" w:rsidRPr="00662F32">
              <w:rPr>
                <w:rFonts w:ascii="Montserrat Light" w:hAnsi="Montserrat Light"/>
                <w:i/>
                <w:iCs/>
                <w:noProof/>
                <w:snapToGrid w:val="0"/>
                <w:color w:val="000000" w:themeColor="text1"/>
                <w:lang w:val="ro-RO"/>
              </w:rPr>
              <w:t xml:space="preserve">, </w:t>
            </w:r>
            <w:r w:rsidR="0011139D" w:rsidRPr="00662F32">
              <w:rPr>
                <w:rFonts w:ascii="Montserrat Light" w:hAnsi="Montserrat Light"/>
                <w:i/>
                <w:iCs/>
                <w:noProof/>
                <w:snapToGrid w:val="0"/>
                <w:color w:val="000000" w:themeColor="text1"/>
                <w:lang w:val="ro-RO"/>
              </w:rPr>
              <w:t xml:space="preserve">echipamente IT, </w:t>
            </w:r>
            <w:r w:rsidR="00C24332" w:rsidRPr="00662F32">
              <w:rPr>
                <w:rFonts w:ascii="Montserrat Light" w:hAnsi="Montserrat Light"/>
                <w:i/>
                <w:iCs/>
                <w:noProof/>
                <w:snapToGrid w:val="0"/>
                <w:color w:val="000000" w:themeColor="text1"/>
                <w:lang w:val="ro-RO"/>
              </w:rPr>
              <w:t>echipamente pentru</w:t>
            </w:r>
            <w:r w:rsidR="0011139D" w:rsidRPr="00662F32">
              <w:rPr>
                <w:rFonts w:ascii="Montserrat Light" w:hAnsi="Montserrat Light"/>
                <w:i/>
                <w:iCs/>
                <w:noProof/>
                <w:snapToGrid w:val="0"/>
                <w:color w:val="000000" w:themeColor="text1"/>
                <w:lang w:val="ro-RO"/>
              </w:rPr>
              <w:t xml:space="preserve"> sala de sport și kinetoterapie</w:t>
            </w:r>
            <w:r w:rsidR="00C24332" w:rsidRPr="00662F32">
              <w:rPr>
                <w:rFonts w:ascii="Montserrat Light" w:hAnsi="Montserrat Light"/>
                <w:i/>
                <w:iCs/>
                <w:noProof/>
                <w:snapToGrid w:val="0"/>
                <w:color w:val="000000" w:themeColor="text1"/>
                <w:lang w:val="ro-RO"/>
              </w:rPr>
              <w:t xml:space="preserve">, diverse alte produse necesare desfășurării activităților didactice. </w:t>
            </w:r>
          </w:p>
          <w:p w14:paraId="4C13ABE6" w14:textId="4DD0E584" w:rsidR="000121F3" w:rsidRPr="00662F32" w:rsidRDefault="00C24332" w:rsidP="0011139D">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t xml:space="preserve">Achiziția pentru dotarea cabinetului medical </w:t>
            </w:r>
            <w:r w:rsidR="00B94009" w:rsidRPr="00662F32">
              <w:rPr>
                <w:rFonts w:ascii="Montserrat Light" w:hAnsi="Montserrat Light"/>
                <w:i/>
                <w:iCs/>
                <w:noProof/>
                <w:snapToGrid w:val="0"/>
                <w:color w:val="000000" w:themeColor="text1"/>
                <w:lang w:val="ro-RO"/>
              </w:rPr>
              <w:t xml:space="preserve">(procedură achiziție: licitație deschisă) </w:t>
            </w:r>
            <w:r w:rsidRPr="00662F32">
              <w:rPr>
                <w:rFonts w:ascii="Montserrat Light" w:hAnsi="Montserrat Light"/>
                <w:i/>
                <w:iCs/>
                <w:noProof/>
                <w:snapToGrid w:val="0"/>
                <w:color w:val="000000" w:themeColor="text1"/>
                <w:lang w:val="ro-RO"/>
              </w:rPr>
              <w:t xml:space="preserve">a fost lansată în SEAP în data de 21.10.2023 (împreună cu achizițiile pentru echipamentele IT și cele necesare pentru sala de sport și tratament). Lotul a fost anulat în lipsa ofertelor. Achiziția a fost reluată în 9 februarie 2024 prin achiziția directă Furnizare dotari pentru cabinetul medical și sala de tratament din cadrul </w:t>
            </w:r>
          </w:p>
          <w:p w14:paraId="79401B97" w14:textId="77777777" w:rsidR="00662F32" w:rsidRPr="00662F32" w:rsidRDefault="00662F32" w:rsidP="0011139D">
            <w:pPr>
              <w:autoSpaceDE w:val="0"/>
              <w:autoSpaceDN w:val="0"/>
              <w:adjustRightInd w:val="0"/>
              <w:jc w:val="both"/>
              <w:rPr>
                <w:rFonts w:ascii="Montserrat Light" w:hAnsi="Montserrat Light"/>
                <w:i/>
                <w:iCs/>
                <w:noProof/>
                <w:snapToGrid w:val="0"/>
                <w:color w:val="000000" w:themeColor="text1"/>
                <w:lang w:val="ro-RO"/>
              </w:rPr>
            </w:pPr>
          </w:p>
          <w:p w14:paraId="15D3FA06" w14:textId="1F34EA77" w:rsidR="00715C99" w:rsidRPr="00662F32" w:rsidRDefault="00C24332" w:rsidP="0011139D">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lastRenderedPageBreak/>
              <w:t>Centrului Școlar pentru Educație lncluziva din Cluj-Napoca, str. Aviator Badescu nr. 3-5</w:t>
            </w:r>
            <w:r w:rsidR="0087555B" w:rsidRPr="00662F32">
              <w:rPr>
                <w:rFonts w:ascii="Montserrat Light" w:hAnsi="Montserrat Light"/>
                <w:i/>
                <w:iCs/>
                <w:noProof/>
                <w:snapToGrid w:val="0"/>
                <w:color w:val="000000" w:themeColor="text1"/>
                <w:lang w:val="ro-RO"/>
              </w:rPr>
              <w:t>. Achiziția directă a fost anulată urmare a nedepunerii niciunei oferte.</w:t>
            </w:r>
            <w:r w:rsidR="009C1FC2" w:rsidRPr="00662F32">
              <w:rPr>
                <w:rFonts w:ascii="Montserrat Light" w:hAnsi="Montserrat Light"/>
                <w:i/>
                <w:iCs/>
                <w:noProof/>
                <w:snapToGrid w:val="0"/>
                <w:color w:val="000000" w:themeColor="text1"/>
                <w:lang w:val="ro-RO"/>
              </w:rPr>
              <w:t xml:space="preserve"> Achizitia a fost reluată, dar n</w:t>
            </w:r>
            <w:r w:rsidR="0087555B" w:rsidRPr="00662F32">
              <w:rPr>
                <w:rFonts w:ascii="Montserrat Light" w:hAnsi="Montserrat Light"/>
                <w:i/>
                <w:iCs/>
                <w:noProof/>
                <w:snapToGrid w:val="0"/>
                <w:color w:val="000000" w:themeColor="text1"/>
                <w:lang w:val="ro-RO"/>
              </w:rPr>
              <w:t>ici pentru aceasta nu s-a depus nicio ofertă. Urmare a actualizărilor prețurilor, în data de 19 aprilie 2024 a fost postată în SEAP achiziția de Furnizare dotări (2 loturi) pentru echiparea CENTRULUI ȘCOLAR PENTRU EDUCAȚIE INCLUZIVĂ din Cluj-Napoca, str. Aviator Bădescu, nr. 3-5.</w:t>
            </w:r>
            <w:r w:rsidR="001F7BDE" w:rsidRPr="00662F32">
              <w:rPr>
                <w:rFonts w:ascii="Montserrat Light" w:hAnsi="Montserrat Light"/>
                <w:i/>
                <w:iCs/>
                <w:noProof/>
                <w:snapToGrid w:val="0"/>
                <w:color w:val="000000" w:themeColor="text1"/>
                <w:lang w:val="ro-RO"/>
              </w:rPr>
              <w:t>, cu termen de depunere a ofertelor 27 mai 2024</w:t>
            </w:r>
            <w:r w:rsidR="00B94009" w:rsidRPr="00662F32">
              <w:rPr>
                <w:rFonts w:ascii="Montserrat Light" w:hAnsi="Montserrat Light"/>
                <w:i/>
                <w:iCs/>
                <w:noProof/>
                <w:snapToGrid w:val="0"/>
                <w:color w:val="000000" w:themeColor="text1"/>
                <w:lang w:val="ro-RO"/>
              </w:rPr>
              <w:t xml:space="preserve"> (procedura de achiziție fiind licitație deschisă)</w:t>
            </w:r>
            <w:r w:rsidR="001F7BDE" w:rsidRPr="00662F32">
              <w:rPr>
                <w:rFonts w:ascii="Montserrat Light" w:hAnsi="Montserrat Light"/>
                <w:i/>
                <w:iCs/>
                <w:noProof/>
                <w:snapToGrid w:val="0"/>
                <w:color w:val="000000" w:themeColor="text1"/>
                <w:lang w:val="ro-RO"/>
              </w:rPr>
              <w:t xml:space="preserve">. Ținând cont de etapele de evaluare se preconizează că în iulie se va putea </w:t>
            </w:r>
            <w:r w:rsidR="001F7BDE" w:rsidRPr="00662F32">
              <w:rPr>
                <w:rFonts w:ascii="Montserrat Light" w:hAnsi="Montserrat Light"/>
                <w:i/>
                <w:iCs/>
                <w:noProof/>
                <w:snapToGrid w:val="0"/>
                <w:lang w:val="ro-RO"/>
              </w:rPr>
              <w:t>emite ordinul de furnizare, astfel ca produsele/echipamentele aferente celor 2 loturi ale achiziției să fie livrate/montate/puse în funcțiune până în septembrie 2024.</w:t>
            </w:r>
          </w:p>
          <w:p w14:paraId="798A96BF" w14:textId="3402FAD1" w:rsidR="00AC2900" w:rsidRPr="00662F32" w:rsidRDefault="0011139D" w:rsidP="0011139D">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t>Ultima activitate din cadrul proiectului, Informare și publicitate, se va realiza după finalizarea activității de dotare a tuturor spațiilor centrului școlar (</w:t>
            </w:r>
            <w:r w:rsidR="001F7BDE" w:rsidRPr="00662F32">
              <w:rPr>
                <w:rFonts w:ascii="Montserrat Light" w:hAnsi="Montserrat Light"/>
                <w:i/>
                <w:iCs/>
                <w:noProof/>
                <w:snapToGrid w:val="0"/>
                <w:color w:val="000000" w:themeColor="text1"/>
                <w:lang w:val="ro-RO"/>
              </w:rPr>
              <w:t>comunicatul de presă la finalizarea proiectului</w:t>
            </w:r>
            <w:r w:rsidRPr="00662F32">
              <w:rPr>
                <w:rFonts w:ascii="Montserrat Light" w:hAnsi="Montserrat Light"/>
                <w:i/>
                <w:iCs/>
                <w:noProof/>
                <w:snapToGrid w:val="0"/>
                <w:color w:val="000000" w:themeColor="text1"/>
                <w:lang w:val="ro-RO"/>
              </w:rPr>
              <w:t>).</w:t>
            </w:r>
          </w:p>
          <w:p w14:paraId="46145179" w14:textId="626FCB1D" w:rsidR="00D94A29" w:rsidRPr="00662F32" w:rsidRDefault="00AC2900" w:rsidP="00F34A57">
            <w:pPr>
              <w:autoSpaceDE w:val="0"/>
              <w:autoSpaceDN w:val="0"/>
              <w:adjustRightInd w:val="0"/>
              <w:jc w:val="both"/>
              <w:rPr>
                <w:rFonts w:ascii="Montserrat Light" w:hAnsi="Montserrat Light"/>
                <w:i/>
                <w:iCs/>
                <w:noProof/>
                <w:snapToGrid w:val="0"/>
                <w:color w:val="000000" w:themeColor="text1"/>
                <w:lang w:val="ro-RO"/>
              </w:rPr>
            </w:pPr>
            <w:r w:rsidRPr="00662F32">
              <w:rPr>
                <w:rFonts w:ascii="Montserrat Light" w:hAnsi="Montserrat Light"/>
                <w:i/>
                <w:iCs/>
                <w:noProof/>
                <w:snapToGrid w:val="0"/>
                <w:color w:val="000000" w:themeColor="text1"/>
                <w:lang w:val="ro-RO"/>
              </w:rPr>
              <w:t>Începând cu luna martie 2024, activitatea centrului școlar se desfășoară în clădirea nou construită</w:t>
            </w:r>
            <w:r w:rsidR="001F7BDE" w:rsidRPr="00662F32">
              <w:rPr>
                <w:rFonts w:ascii="Montserrat Light" w:hAnsi="Montserrat Light"/>
                <w:i/>
                <w:iCs/>
                <w:noProof/>
                <w:snapToGrid w:val="0"/>
                <w:color w:val="000000" w:themeColor="text1"/>
                <w:lang w:val="ro-RO"/>
              </w:rPr>
              <w:t>,</w:t>
            </w:r>
            <w:r w:rsidR="00F94DCA" w:rsidRPr="00662F32">
              <w:rPr>
                <w:rFonts w:ascii="Montserrat Light" w:hAnsi="Montserrat Light"/>
                <w:i/>
                <w:iCs/>
                <w:noProof/>
                <w:snapToGrid w:val="0"/>
                <w:color w:val="000000" w:themeColor="text1"/>
                <w:lang w:val="ro-RO"/>
              </w:rPr>
              <w:t xml:space="preserve"> </w:t>
            </w:r>
            <w:r w:rsidR="001F7BDE" w:rsidRPr="00662F32">
              <w:rPr>
                <w:rFonts w:ascii="Montserrat Light" w:hAnsi="Montserrat Light"/>
                <w:i/>
                <w:iCs/>
                <w:noProof/>
                <w:snapToGrid w:val="0"/>
                <w:color w:val="000000" w:themeColor="text1"/>
                <w:lang w:val="ro-RO"/>
              </w:rPr>
              <w:t>însă pentru finalizarea tutror activităților proiectului este necesară prelungirea duratei de implementare a proiectului cu 3 luni.</w:t>
            </w:r>
          </w:p>
          <w:p w14:paraId="0C3E3B5B" w14:textId="2983D6CB" w:rsidR="004F4B83" w:rsidRPr="00662F32" w:rsidRDefault="001F7C2F" w:rsidP="007E6728">
            <w:pPr>
              <w:autoSpaceDE w:val="0"/>
              <w:autoSpaceDN w:val="0"/>
              <w:adjustRightInd w:val="0"/>
              <w:jc w:val="both"/>
              <w:rPr>
                <w:rFonts w:ascii="Montserrat Light" w:eastAsia="Times New Roman" w:hAnsi="Montserrat Light"/>
                <w:i/>
                <w:iCs/>
                <w:lang w:val="ro-RO"/>
              </w:rPr>
            </w:pPr>
            <w:r w:rsidRPr="00662F32">
              <w:rPr>
                <w:rFonts w:ascii="Montserrat Light" w:eastAsia="Times New Roman" w:hAnsi="Montserrat Light"/>
                <w:i/>
                <w:iCs/>
                <w:lang w:val="ro-RO"/>
              </w:rPr>
              <w:t xml:space="preserve">Luând în considerare cele prezentate anterior se impune încheierea unui act adițional la contractul de finanțare nr. </w:t>
            </w:r>
            <w:r w:rsidRPr="00662F32">
              <w:rPr>
                <w:rFonts w:ascii="Montserrat Light" w:hAnsi="Montserrat Light" w:cs="Times New Roman"/>
                <w:i/>
                <w:iCs/>
                <w:lang w:val="ro-RO"/>
              </w:rPr>
              <w:t xml:space="preserve">4895 / 22.11.2019 ”Construirea Sediului Centrului Școlar pentru Educație Incluzivă” </w:t>
            </w:r>
            <w:r w:rsidRPr="00662F32">
              <w:rPr>
                <w:rFonts w:ascii="Montserrat Light" w:eastAsia="Times New Roman" w:hAnsi="Montserrat Light"/>
                <w:i/>
                <w:iCs/>
                <w:lang w:val="ro-RO"/>
              </w:rPr>
              <w:t xml:space="preserve">în vederea prelungirii duratei de implementare a proiectului până în </w:t>
            </w:r>
            <w:r w:rsidR="00D94A29" w:rsidRPr="00662F32">
              <w:rPr>
                <w:rFonts w:ascii="Montserrat Light" w:eastAsia="Times New Roman" w:hAnsi="Montserrat Light"/>
                <w:i/>
                <w:iCs/>
                <w:lang w:val="ro-RO"/>
              </w:rPr>
              <w:t>septembrie</w:t>
            </w:r>
            <w:r w:rsidRPr="00662F32">
              <w:rPr>
                <w:rFonts w:ascii="Montserrat Light" w:eastAsia="Times New Roman" w:hAnsi="Montserrat Light"/>
                <w:i/>
                <w:iCs/>
                <w:lang w:val="ro-RO"/>
              </w:rPr>
              <w:t xml:space="preserve"> 2024 în vederea finalizării tuturor activităților din cadrul proiectului, precum și atingerii indicatorilor, rezultatelor și obiectivelor propuse, precum și asigurării funcționalității proiectului.</w:t>
            </w:r>
          </w:p>
          <w:p w14:paraId="41BDEB62" w14:textId="2BC89AE2" w:rsidR="001F7C2F" w:rsidRPr="00662F32" w:rsidRDefault="001F7C2F" w:rsidP="007E6728">
            <w:pPr>
              <w:autoSpaceDE w:val="0"/>
              <w:autoSpaceDN w:val="0"/>
              <w:adjustRightInd w:val="0"/>
              <w:jc w:val="both"/>
              <w:rPr>
                <w:rFonts w:ascii="Montserrat Light" w:eastAsia="Times New Roman" w:hAnsi="Montserrat Light"/>
                <w:i/>
                <w:iCs/>
                <w:lang w:val="ro-RO"/>
              </w:rPr>
            </w:pPr>
          </w:p>
        </w:tc>
      </w:tr>
      <w:tr w:rsidR="009F2146" w:rsidRPr="00662F32" w14:paraId="7BA9B879" w14:textId="77777777" w:rsidTr="00662F32">
        <w:trPr>
          <w:trHeight w:val="409"/>
        </w:trPr>
        <w:tc>
          <w:tcPr>
            <w:tcW w:w="9678" w:type="dxa"/>
            <w:shd w:val="clear" w:color="auto" w:fill="auto"/>
            <w:vAlign w:val="center"/>
          </w:tcPr>
          <w:p w14:paraId="50B99C30" w14:textId="457FC5B3" w:rsidR="005F2B44" w:rsidRPr="00662F32" w:rsidRDefault="005F2B44" w:rsidP="005979FD">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662F32">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662F32" w14:paraId="1E608E00" w14:textId="77777777" w:rsidTr="00662F32">
        <w:tc>
          <w:tcPr>
            <w:tcW w:w="9678" w:type="dxa"/>
            <w:shd w:val="clear" w:color="auto" w:fill="auto"/>
          </w:tcPr>
          <w:p w14:paraId="65D4BD18" w14:textId="5269860A" w:rsidR="00483379" w:rsidRPr="00662F32" w:rsidRDefault="002946F5" w:rsidP="00954BF3">
            <w:pPr>
              <w:pStyle w:val="Listparagraf"/>
              <w:suppressAutoHyphens w:val="0"/>
              <w:autoSpaceDE w:val="0"/>
              <w:autoSpaceDN w:val="0"/>
              <w:adjustRightInd w:val="0"/>
              <w:spacing w:after="0" w:line="276" w:lineRule="auto"/>
              <w:ind w:left="0"/>
              <w:contextualSpacing/>
              <w:jc w:val="both"/>
              <w:rPr>
                <w:rFonts w:ascii="Montserrat Light" w:hAnsi="Montserrat Light"/>
                <w:i/>
                <w:iCs/>
                <w:noProof/>
                <w:color w:val="000000" w:themeColor="text1"/>
                <w:lang w:val="pt-PT"/>
              </w:rPr>
            </w:pPr>
            <w:r w:rsidRPr="00662F32">
              <w:rPr>
                <w:rFonts w:ascii="Montserrat Light" w:hAnsi="Montserrat Light"/>
                <w:i/>
                <w:iCs/>
                <w:noProof/>
                <w:color w:val="000000" w:themeColor="text1"/>
                <w:lang w:val="pt-PT"/>
              </w:rPr>
              <w:t xml:space="preserve">a). </w:t>
            </w:r>
            <w:r w:rsidR="00483379" w:rsidRPr="00662F32">
              <w:rPr>
                <w:rFonts w:ascii="Montserrat Light" w:hAnsi="Montserrat Light"/>
                <w:i/>
                <w:iCs/>
                <w:noProof/>
                <w:color w:val="000000" w:themeColor="text1"/>
                <w:lang w:val="pt-PT"/>
              </w:rPr>
              <w:t xml:space="preserve">Implementarea proiectului </w:t>
            </w:r>
            <w:r w:rsidR="00483379" w:rsidRPr="00662F32">
              <w:rPr>
                <w:rFonts w:ascii="Montserrat Light" w:hAnsi="Montserrat Light"/>
                <w:i/>
                <w:iCs/>
                <w:lang w:val="ro-RO"/>
              </w:rPr>
              <w:t xml:space="preserve">”Construirea Sediului Centrului Școlar pentru Educație Incluzivă” , prin respectarea prevederilor </w:t>
            </w:r>
            <w:r w:rsidR="00483379" w:rsidRPr="00662F32">
              <w:rPr>
                <w:rFonts w:ascii="Montserrat Light" w:hAnsi="Montserrat Light"/>
                <w:i/>
                <w:iCs/>
                <w:noProof/>
                <w:color w:val="000000" w:themeColor="text1"/>
                <w:lang w:val="pt-PT"/>
              </w:rPr>
              <w:t xml:space="preserve"> </w:t>
            </w:r>
            <w:r w:rsidR="0022471D" w:rsidRPr="00662F32">
              <w:rPr>
                <w:rFonts w:ascii="Montserrat Light" w:hAnsi="Montserrat Light"/>
                <w:i/>
                <w:iCs/>
                <w:noProof/>
                <w:color w:val="000000" w:themeColor="text1"/>
                <w:lang w:val="pt-PT"/>
              </w:rPr>
              <w:t>contractului de finanțare nr. 4895/22.11.2019</w:t>
            </w:r>
            <w:r w:rsidR="00483379" w:rsidRPr="00662F32">
              <w:rPr>
                <w:rFonts w:ascii="Montserrat Light" w:hAnsi="Montserrat Light"/>
                <w:i/>
                <w:iCs/>
                <w:noProof/>
                <w:color w:val="000000" w:themeColor="text1"/>
                <w:lang w:val="pt-PT"/>
              </w:rPr>
              <w:t>:</w:t>
            </w:r>
          </w:p>
          <w:p w14:paraId="316AD3AF" w14:textId="77777777" w:rsidR="00483379" w:rsidRPr="00662F32" w:rsidRDefault="00C3105F" w:rsidP="00954BF3">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pt-PT"/>
              </w:rPr>
            </w:pPr>
            <w:r w:rsidRPr="00662F32">
              <w:rPr>
                <w:rFonts w:ascii="Montserrat Light" w:hAnsi="Montserrat Light"/>
                <w:i/>
                <w:iCs/>
                <w:noProof/>
                <w:color w:val="000000" w:themeColor="text1"/>
                <w:lang w:val="pt-PT"/>
              </w:rPr>
              <w:t xml:space="preserve">art. 3. Valoarea Contractului alin. (3) ”În cazul în care valoarea totală a Proiectului crește față de valoarea convenită prin prezentul Contract de Finanțare, diferența astfel rezultată va fi suportată în întregime de </w:t>
            </w:r>
            <w:r w:rsidR="005716C0" w:rsidRPr="00662F32">
              <w:rPr>
                <w:rFonts w:ascii="Montserrat Light" w:hAnsi="Montserrat Light"/>
                <w:i/>
                <w:iCs/>
                <w:noProof/>
                <w:color w:val="000000" w:themeColor="text1"/>
                <w:lang w:val="pt-PT"/>
              </w:rPr>
              <w:t>B</w:t>
            </w:r>
            <w:r w:rsidRPr="00662F32">
              <w:rPr>
                <w:rFonts w:ascii="Montserrat Light" w:hAnsi="Montserrat Light"/>
                <w:i/>
                <w:iCs/>
                <w:noProof/>
                <w:color w:val="000000" w:themeColor="text1"/>
                <w:lang w:val="pt-PT"/>
              </w:rPr>
              <w:t>eneficiar”</w:t>
            </w:r>
          </w:p>
          <w:p w14:paraId="541509ED" w14:textId="77777777" w:rsidR="00483379" w:rsidRPr="00662F32" w:rsidRDefault="00C3105F" w:rsidP="00954BF3">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pt-PT"/>
              </w:rPr>
            </w:pPr>
            <w:r w:rsidRPr="00662F32">
              <w:rPr>
                <w:rFonts w:ascii="Montserrat Light" w:hAnsi="Montserrat Light"/>
                <w:i/>
                <w:iCs/>
                <w:noProof/>
                <w:color w:val="000000" w:themeColor="text1"/>
                <w:lang w:val="pt-PT"/>
              </w:rPr>
              <w:t>art. 3 alin (1) din cadrul Contractului de finanțare, Anexa 1 - Condiții specifice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3C035715" w14:textId="77777777" w:rsidR="00E41A24" w:rsidRPr="00662F32" w:rsidRDefault="00C3105F" w:rsidP="00954BF3">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it-IT"/>
              </w:rPr>
            </w:pPr>
            <w:r w:rsidRPr="00662F32">
              <w:rPr>
                <w:rFonts w:ascii="Montserrat Light" w:hAnsi="Montserrat Light"/>
                <w:i/>
                <w:iCs/>
                <w:noProof/>
                <w:color w:val="000000" w:themeColor="text1"/>
                <w:lang w:val="it-IT"/>
              </w:rPr>
              <w:t>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45BE40A3" w14:textId="0674D847" w:rsidR="002946F5" w:rsidRPr="00662F32" w:rsidRDefault="002946F5" w:rsidP="00954BF3">
            <w:pPr>
              <w:autoSpaceDE w:val="0"/>
              <w:autoSpaceDN w:val="0"/>
              <w:adjustRightInd w:val="0"/>
              <w:contextualSpacing/>
              <w:jc w:val="both"/>
              <w:rPr>
                <w:rFonts w:ascii="Montserrat Light" w:hAnsi="Montserrat Light"/>
                <w:i/>
                <w:iCs/>
                <w:noProof/>
                <w:color w:val="000000" w:themeColor="text1"/>
                <w:lang w:val="it-IT"/>
              </w:rPr>
            </w:pPr>
            <w:r w:rsidRPr="00662F32">
              <w:rPr>
                <w:rFonts w:ascii="Montserrat Light" w:hAnsi="Montserrat Light"/>
                <w:i/>
                <w:iCs/>
                <w:noProof/>
                <w:color w:val="000000" w:themeColor="text1"/>
                <w:lang w:val="it-IT"/>
              </w:rPr>
              <w:lastRenderedPageBreak/>
              <w:t>b). Instrucțiunea nr. 207/31.10.2023 emisă de Autoritatea de Management Programul Operațional Regional 2014 – 2020 – Acțiuni AM/OI de pregătire în vederea închiderii Programului Operațional Regional 2014-2020:</w:t>
            </w:r>
          </w:p>
          <w:p w14:paraId="16118F95" w14:textId="77777777" w:rsidR="004F4B83" w:rsidRPr="00662F32" w:rsidRDefault="002946F5" w:rsidP="00954BF3">
            <w:pPr>
              <w:pStyle w:val="Listparagraf"/>
              <w:numPr>
                <w:ilvl w:val="0"/>
                <w:numId w:val="41"/>
              </w:numPr>
              <w:autoSpaceDE w:val="0"/>
              <w:autoSpaceDN w:val="0"/>
              <w:adjustRightInd w:val="0"/>
              <w:spacing w:after="0" w:line="276" w:lineRule="auto"/>
              <w:contextualSpacing/>
              <w:jc w:val="both"/>
              <w:rPr>
                <w:rFonts w:ascii="Montserrat Light" w:hAnsi="Montserrat Light"/>
                <w:i/>
                <w:iCs/>
                <w:noProof/>
                <w:color w:val="000000" w:themeColor="text1"/>
                <w:lang w:val="it-IT"/>
              </w:rPr>
            </w:pPr>
            <w:r w:rsidRPr="00662F32">
              <w:rPr>
                <w:rFonts w:ascii="Montserrat Light" w:hAnsi="Montserrat Light"/>
                <w:i/>
                <w:iCs/>
                <w:noProof/>
                <w:color w:val="000000" w:themeColor="text1"/>
                <w:lang w:val="it-IT"/>
              </w:rPr>
              <w:t>Art.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164CE101" w14:textId="5586AC32" w:rsidR="00954BF3" w:rsidRPr="00662F32" w:rsidRDefault="00954BF3" w:rsidP="00954BF3">
            <w:pPr>
              <w:pStyle w:val="Listparagraf"/>
              <w:autoSpaceDE w:val="0"/>
              <w:autoSpaceDN w:val="0"/>
              <w:adjustRightInd w:val="0"/>
              <w:spacing w:after="0" w:line="276" w:lineRule="auto"/>
              <w:contextualSpacing/>
              <w:jc w:val="both"/>
              <w:rPr>
                <w:rFonts w:ascii="Montserrat Light" w:hAnsi="Montserrat Light"/>
                <w:i/>
                <w:iCs/>
                <w:noProof/>
                <w:color w:val="000000" w:themeColor="text1"/>
                <w:lang w:val="it-IT"/>
              </w:rPr>
            </w:pPr>
          </w:p>
        </w:tc>
      </w:tr>
      <w:tr w:rsidR="009F2146" w:rsidRPr="00662F32" w14:paraId="284F0991" w14:textId="77777777" w:rsidTr="00662F32">
        <w:tc>
          <w:tcPr>
            <w:tcW w:w="9678" w:type="dxa"/>
            <w:shd w:val="clear" w:color="auto" w:fill="auto"/>
          </w:tcPr>
          <w:p w14:paraId="57E932CF" w14:textId="4A246B41" w:rsidR="008F76F2" w:rsidRPr="00662F32" w:rsidRDefault="008F76F2" w:rsidP="00954BF3">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662F32">
              <w:rPr>
                <w:rFonts w:ascii="Montserrat Light" w:eastAsia="Times New Roman" w:hAnsi="Montserrat Light"/>
                <w:b/>
                <w:bCs/>
                <w:noProof/>
              </w:rPr>
              <w:lastRenderedPageBreak/>
              <w:t xml:space="preserve">Schimbări preconizate: </w:t>
            </w:r>
          </w:p>
        </w:tc>
      </w:tr>
      <w:tr w:rsidR="00613C46" w:rsidRPr="00662F32" w14:paraId="7AB0DA85" w14:textId="77777777" w:rsidTr="00662F32">
        <w:tc>
          <w:tcPr>
            <w:tcW w:w="9678" w:type="dxa"/>
            <w:shd w:val="clear" w:color="auto" w:fill="auto"/>
          </w:tcPr>
          <w:p w14:paraId="4FEA7086" w14:textId="05797C87" w:rsidR="00483379" w:rsidRPr="00662F32" w:rsidRDefault="00483379" w:rsidP="00954BF3">
            <w:pPr>
              <w:autoSpaceDE w:val="0"/>
              <w:autoSpaceDN w:val="0"/>
              <w:adjustRightInd w:val="0"/>
              <w:jc w:val="both"/>
              <w:rPr>
                <w:rFonts w:ascii="Montserrat Light" w:hAnsi="Montserrat Light" w:cs="Times New Roman"/>
                <w:i/>
                <w:iCs/>
                <w:lang w:val="ro-RO"/>
              </w:rPr>
            </w:pPr>
            <w:bookmarkStart w:id="8" w:name="_Hlk119352751"/>
            <w:r w:rsidRPr="00662F32">
              <w:rPr>
                <w:rFonts w:ascii="Montserrat Light" w:eastAsia="Calibri" w:hAnsi="Montserrat Light"/>
                <w:i/>
                <w:iCs/>
                <w:noProof/>
                <w:lang w:val="ro-RO"/>
              </w:rPr>
              <w:t xml:space="preserve">Urmare a </w:t>
            </w:r>
            <w:r w:rsidR="005A4612" w:rsidRPr="00662F32">
              <w:rPr>
                <w:rFonts w:ascii="Montserrat Light" w:eastAsia="Calibri" w:hAnsi="Montserrat Light"/>
                <w:i/>
                <w:iCs/>
                <w:noProof/>
                <w:lang w:val="ro-RO"/>
              </w:rPr>
              <w:t xml:space="preserve">emiterii </w:t>
            </w:r>
            <w:r w:rsidR="00D01B21" w:rsidRPr="00662F32">
              <w:rPr>
                <w:rFonts w:ascii="Montserrat Light" w:eastAsia="Calibri" w:hAnsi="Montserrat Light"/>
                <w:i/>
                <w:iCs/>
                <w:noProof/>
                <w:lang w:val="ro-RO"/>
              </w:rPr>
              <w:t xml:space="preserve">Hotărârii </w:t>
            </w:r>
            <w:r w:rsidRPr="00662F32">
              <w:rPr>
                <w:rFonts w:ascii="Montserrat Light" w:eastAsia="Calibri" w:hAnsi="Montserrat Light"/>
                <w:i/>
                <w:iCs/>
                <w:noProof/>
                <w:lang w:val="ro-RO"/>
              </w:rPr>
              <w:t>de către Consiliul Județean Cluj, se va solicita OI și AM, prin act adiționa</w:t>
            </w:r>
            <w:r w:rsidR="00D01B21" w:rsidRPr="00662F32">
              <w:rPr>
                <w:rFonts w:ascii="Montserrat Light" w:eastAsia="Calibri" w:hAnsi="Montserrat Light"/>
                <w:i/>
                <w:iCs/>
                <w:noProof/>
                <w:lang w:val="ro-RO"/>
              </w:rPr>
              <w:t>l</w:t>
            </w:r>
            <w:r w:rsidRPr="00662F32">
              <w:rPr>
                <w:rFonts w:ascii="Montserrat Light" w:eastAsia="Calibri" w:hAnsi="Montserrat Light"/>
                <w:i/>
                <w:iCs/>
                <w:noProof/>
                <w:lang w:val="ro-RO"/>
              </w:rPr>
              <w:t xml:space="preserve"> prelungirea duratei de implementare în scopul realizării activităților, indicatorilor și obiectivelor proiectului în conformitate cu prevederile Contractului de finanțare nr. </w:t>
            </w:r>
            <w:r w:rsidRPr="00662F32">
              <w:rPr>
                <w:rFonts w:ascii="Montserrat Light" w:hAnsi="Montserrat Light" w:cs="Times New Roman"/>
                <w:i/>
                <w:iCs/>
                <w:lang w:val="ro-RO"/>
              </w:rPr>
              <w:t>4895 / 22.11.2019.</w:t>
            </w:r>
          </w:p>
          <w:p w14:paraId="151250C2" w14:textId="6730A302" w:rsidR="004F4B83" w:rsidRPr="00662F32" w:rsidRDefault="004F4B83" w:rsidP="00954BF3">
            <w:pPr>
              <w:autoSpaceDE w:val="0"/>
              <w:autoSpaceDN w:val="0"/>
              <w:adjustRightInd w:val="0"/>
              <w:jc w:val="both"/>
              <w:rPr>
                <w:rFonts w:ascii="Montserrat Light" w:hAnsi="Montserrat Light" w:cs="Times New Roman"/>
                <w:i/>
                <w:iCs/>
                <w:lang w:val="ro-RO"/>
              </w:rPr>
            </w:pPr>
          </w:p>
        </w:tc>
      </w:tr>
      <w:bookmarkEnd w:id="8"/>
      <w:tr w:rsidR="009F2146" w:rsidRPr="00662F32" w14:paraId="6474E8DB" w14:textId="77777777" w:rsidTr="00662F32">
        <w:trPr>
          <w:trHeight w:val="440"/>
        </w:trPr>
        <w:tc>
          <w:tcPr>
            <w:tcW w:w="9678" w:type="dxa"/>
            <w:shd w:val="clear" w:color="auto" w:fill="auto"/>
            <w:vAlign w:val="center"/>
          </w:tcPr>
          <w:p w14:paraId="6DBC1B6C" w14:textId="06B74D80" w:rsidR="008F76F2" w:rsidRPr="00662F32"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662F32">
              <w:rPr>
                <w:rFonts w:ascii="Montserrat Light" w:eastAsia="Times New Roman" w:hAnsi="Montserrat Light" w:cs="Times New Roman"/>
                <w:b/>
                <w:bCs/>
                <w:noProof/>
                <w:lang w:val="en-US"/>
              </w:rPr>
              <w:t xml:space="preserve">Secțiunea a 2-a - Impactul socio-economic: </w:t>
            </w:r>
          </w:p>
        </w:tc>
      </w:tr>
      <w:tr w:rsidR="009F2146" w:rsidRPr="00662F32" w14:paraId="0BE4C22D" w14:textId="77777777" w:rsidTr="00662F32">
        <w:tc>
          <w:tcPr>
            <w:tcW w:w="9678" w:type="dxa"/>
            <w:shd w:val="clear" w:color="auto" w:fill="auto"/>
            <w:vAlign w:val="center"/>
          </w:tcPr>
          <w:p w14:paraId="3BB1B70F" w14:textId="549827B4" w:rsidR="00E41A24" w:rsidRPr="00662F32" w:rsidRDefault="00F8134B" w:rsidP="00564FF8">
            <w:pPr>
              <w:ind w:right="-1"/>
              <w:jc w:val="both"/>
              <w:rPr>
                <w:rFonts w:ascii="Montserrat Light" w:hAnsi="Montserrat Light"/>
                <w:i/>
                <w:iCs/>
              </w:rPr>
            </w:pPr>
            <w:r w:rsidRPr="00662F32">
              <w:rPr>
                <w:rFonts w:ascii="Montserrat Light" w:hAnsi="Montserrat Light"/>
                <w:i/>
                <w:iCs/>
                <w:noProof/>
              </w:rPr>
              <w:t>I</w:t>
            </w:r>
            <w:r w:rsidR="00182990" w:rsidRPr="00662F32">
              <w:rPr>
                <w:rFonts w:ascii="Montserrat Light" w:hAnsi="Montserrat Light"/>
                <w:i/>
                <w:iCs/>
                <w:noProof/>
              </w:rPr>
              <w:t>mplementarea proiectului</w:t>
            </w:r>
            <w:r w:rsidR="001F7BDE" w:rsidRPr="00662F32">
              <w:rPr>
                <w:rFonts w:ascii="Montserrat Light" w:hAnsi="Montserrat Light"/>
                <w:i/>
                <w:iCs/>
                <w:noProof/>
              </w:rPr>
              <w:t xml:space="preserve"> </w:t>
            </w:r>
            <w:r w:rsidR="00EC7DBD" w:rsidRPr="00662F32">
              <w:rPr>
                <w:rFonts w:ascii="Montserrat Light" w:hAnsi="Montserrat Light" w:cs="Times New Roman"/>
                <w:i/>
                <w:iCs/>
                <w:lang w:val="ro-RO"/>
              </w:rPr>
              <w:t xml:space="preserve">“Construirea sediului Centrului Școlar pentru Educație Incluzivă” </w:t>
            </w:r>
            <w:proofErr w:type="spellStart"/>
            <w:r w:rsidRPr="00662F32">
              <w:rPr>
                <w:rFonts w:ascii="Montserrat Light" w:hAnsi="Montserrat Light"/>
                <w:bCs/>
                <w:i/>
                <w:iCs/>
              </w:rPr>
              <w:t>va</w:t>
            </w:r>
            <w:proofErr w:type="spellEnd"/>
            <w:r w:rsidRPr="00662F32">
              <w:rPr>
                <w:rFonts w:ascii="Montserrat Light" w:hAnsi="Montserrat Light"/>
                <w:bCs/>
                <w:i/>
                <w:iCs/>
              </w:rPr>
              <w:t xml:space="preserve"> conduce la</w:t>
            </w:r>
            <w:r w:rsidR="00E76C2A" w:rsidRPr="00662F32">
              <w:rPr>
                <w:rFonts w:ascii="Montserrat Light" w:hAnsi="Montserrat Light"/>
                <w:i/>
                <w:iCs/>
              </w:rPr>
              <w:t xml:space="preserve"> </w:t>
            </w:r>
            <w:proofErr w:type="spellStart"/>
            <w:r w:rsidR="00E76C2A" w:rsidRPr="00662F32">
              <w:rPr>
                <w:rFonts w:ascii="Montserrat Light" w:hAnsi="Montserrat Light"/>
                <w:i/>
                <w:iCs/>
              </w:rPr>
              <w:t>creșterea</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gradului</w:t>
            </w:r>
            <w:proofErr w:type="spellEnd"/>
            <w:r w:rsidR="00E76C2A" w:rsidRPr="00662F32">
              <w:rPr>
                <w:rFonts w:ascii="Montserrat Light" w:hAnsi="Montserrat Light"/>
                <w:i/>
                <w:iCs/>
              </w:rPr>
              <w:t xml:space="preserve"> de </w:t>
            </w:r>
            <w:proofErr w:type="spellStart"/>
            <w:r w:rsidR="00E76C2A" w:rsidRPr="00662F32">
              <w:rPr>
                <w:rFonts w:ascii="Montserrat Light" w:hAnsi="Montserrat Light"/>
                <w:i/>
                <w:iCs/>
              </w:rPr>
              <w:t>participare</w:t>
            </w:r>
            <w:proofErr w:type="spellEnd"/>
            <w:r w:rsidR="00E76C2A" w:rsidRPr="00662F32">
              <w:rPr>
                <w:rFonts w:ascii="Montserrat Light" w:hAnsi="Montserrat Light"/>
                <w:i/>
                <w:iCs/>
              </w:rPr>
              <w:t xml:space="preserve"> la </w:t>
            </w:r>
            <w:proofErr w:type="spellStart"/>
            <w:r w:rsidR="00E76C2A" w:rsidRPr="00662F32">
              <w:rPr>
                <w:rFonts w:ascii="Montserrat Light" w:hAnsi="Montserrat Light"/>
                <w:i/>
                <w:iCs/>
              </w:rPr>
              <w:t>nivelul</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învățământului</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obligatoriu</w:t>
            </w:r>
            <w:proofErr w:type="spellEnd"/>
            <w:r w:rsidR="00E76C2A" w:rsidRPr="00662F32">
              <w:rPr>
                <w:rFonts w:ascii="Montserrat Light" w:hAnsi="Montserrat Light"/>
                <w:i/>
                <w:iCs/>
              </w:rPr>
              <w:t xml:space="preserve"> a </w:t>
            </w:r>
            <w:proofErr w:type="spellStart"/>
            <w:r w:rsidR="0039634F" w:rsidRPr="00662F32">
              <w:rPr>
                <w:rFonts w:ascii="Montserrat Light" w:hAnsi="Montserrat Light"/>
                <w:i/>
                <w:iCs/>
              </w:rPr>
              <w:t>c</w:t>
            </w:r>
            <w:r w:rsidR="00E76C2A" w:rsidRPr="00662F32">
              <w:rPr>
                <w:rFonts w:ascii="Montserrat Light" w:hAnsi="Montserrat Light"/>
                <w:i/>
                <w:iCs/>
              </w:rPr>
              <w:t>opiilor</w:t>
            </w:r>
            <w:proofErr w:type="spellEnd"/>
            <w:r w:rsidR="00E76C2A" w:rsidRPr="00662F32">
              <w:rPr>
                <w:rFonts w:ascii="Montserrat Light" w:hAnsi="Montserrat Light"/>
                <w:i/>
                <w:iCs/>
              </w:rPr>
              <w:t xml:space="preserve"> cu </w:t>
            </w:r>
            <w:proofErr w:type="spellStart"/>
            <w:r w:rsidR="00E76C2A" w:rsidRPr="00662F32">
              <w:rPr>
                <w:rFonts w:ascii="Montserrat Light" w:hAnsi="Montserrat Light"/>
                <w:i/>
                <w:iCs/>
              </w:rPr>
              <w:t>nevoi</w:t>
            </w:r>
            <w:proofErr w:type="spellEnd"/>
            <w:r w:rsidR="00E76C2A" w:rsidRPr="00662F32">
              <w:rPr>
                <w:rFonts w:ascii="Montserrat Light" w:hAnsi="Montserrat Light"/>
                <w:i/>
                <w:iCs/>
              </w:rPr>
              <w:t xml:space="preserve"> </w:t>
            </w:r>
            <w:proofErr w:type="spellStart"/>
            <w:proofErr w:type="gramStart"/>
            <w:r w:rsidR="00E76C2A" w:rsidRPr="00662F32">
              <w:rPr>
                <w:rFonts w:ascii="Montserrat Light" w:hAnsi="Montserrat Light"/>
                <w:i/>
                <w:iCs/>
              </w:rPr>
              <w:t>speciale</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prin</w:t>
            </w:r>
            <w:proofErr w:type="spellEnd"/>
            <w:proofErr w:type="gramEnd"/>
            <w:r w:rsidR="00E76C2A" w:rsidRPr="00662F32">
              <w:rPr>
                <w:rFonts w:ascii="Montserrat Light" w:hAnsi="Montserrat Light"/>
                <w:i/>
                <w:iCs/>
              </w:rPr>
              <w:t xml:space="preserve"> </w:t>
            </w:r>
            <w:proofErr w:type="spellStart"/>
            <w:r w:rsidR="00E76C2A" w:rsidRPr="00662F32">
              <w:rPr>
                <w:rFonts w:ascii="Montserrat Light" w:hAnsi="Montserrat Light"/>
                <w:i/>
                <w:iCs/>
              </w:rPr>
              <w:t>îmbunătățirea</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condițiilor</w:t>
            </w:r>
            <w:proofErr w:type="spellEnd"/>
            <w:r w:rsidR="00E76C2A" w:rsidRPr="00662F32">
              <w:rPr>
                <w:rFonts w:ascii="Montserrat Light" w:hAnsi="Montserrat Light"/>
                <w:i/>
                <w:iCs/>
              </w:rPr>
              <w:t xml:space="preserve"> de </w:t>
            </w:r>
            <w:proofErr w:type="spellStart"/>
            <w:r w:rsidR="00E76C2A" w:rsidRPr="00662F32">
              <w:rPr>
                <w:rFonts w:ascii="Montserrat Light" w:hAnsi="Montserrat Light"/>
                <w:i/>
                <w:iCs/>
              </w:rPr>
              <w:t>desfășurare</w:t>
            </w:r>
            <w:proofErr w:type="spellEnd"/>
            <w:r w:rsidR="00E76C2A" w:rsidRPr="00662F32">
              <w:rPr>
                <w:rFonts w:ascii="Montserrat Light" w:hAnsi="Montserrat Light"/>
                <w:i/>
                <w:iCs/>
              </w:rPr>
              <w:t xml:space="preserve"> a </w:t>
            </w:r>
            <w:proofErr w:type="spellStart"/>
            <w:r w:rsidR="00E76C2A" w:rsidRPr="00662F32">
              <w:rPr>
                <w:rFonts w:ascii="Montserrat Light" w:hAnsi="Montserrat Light"/>
                <w:i/>
                <w:iCs/>
              </w:rPr>
              <w:t>activităților</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educaționale</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în</w:t>
            </w:r>
            <w:proofErr w:type="spellEnd"/>
            <w:r w:rsidR="00E76C2A" w:rsidRPr="00662F32">
              <w:rPr>
                <w:rFonts w:ascii="Montserrat Light" w:hAnsi="Montserrat Light"/>
                <w:i/>
                <w:iCs/>
              </w:rPr>
              <w:t xml:space="preserve"> </w:t>
            </w:r>
            <w:proofErr w:type="spellStart"/>
            <w:r w:rsidR="00E76C2A" w:rsidRPr="00662F32">
              <w:rPr>
                <w:rFonts w:ascii="Montserrat Light" w:hAnsi="Montserrat Light"/>
                <w:i/>
                <w:iCs/>
              </w:rPr>
              <w:t>cadrul</w:t>
            </w:r>
            <w:proofErr w:type="spellEnd"/>
            <w:r w:rsidR="00E76C2A" w:rsidRPr="00662F32">
              <w:rPr>
                <w:rFonts w:ascii="Montserrat Light" w:hAnsi="Montserrat Light"/>
                <w:i/>
                <w:iCs/>
              </w:rPr>
              <w:t xml:space="preserve"> </w:t>
            </w:r>
            <w:proofErr w:type="spellStart"/>
            <w:r w:rsidR="00984984" w:rsidRPr="00662F32">
              <w:rPr>
                <w:rFonts w:ascii="Montserrat Light" w:hAnsi="Montserrat Light"/>
                <w:i/>
                <w:iCs/>
              </w:rPr>
              <w:t>Centrului</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Școlar</w:t>
            </w:r>
            <w:proofErr w:type="spellEnd"/>
            <w:r w:rsidR="00984984" w:rsidRPr="00662F32">
              <w:rPr>
                <w:rFonts w:ascii="Montserrat Light" w:hAnsi="Montserrat Light"/>
                <w:i/>
                <w:iCs/>
              </w:rPr>
              <w:t xml:space="preserve"> pentru </w:t>
            </w:r>
            <w:proofErr w:type="spellStart"/>
            <w:r w:rsidR="00984984" w:rsidRPr="00662F32">
              <w:rPr>
                <w:rFonts w:ascii="Montserrat Light" w:hAnsi="Montserrat Light"/>
                <w:i/>
                <w:iCs/>
              </w:rPr>
              <w:t>Educație</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Incluzivă</w:t>
            </w:r>
            <w:proofErr w:type="spellEnd"/>
            <w:r w:rsidR="00984984" w:rsidRPr="00662F32">
              <w:rPr>
                <w:rFonts w:ascii="Montserrat Light" w:hAnsi="Montserrat Light"/>
                <w:i/>
                <w:iCs/>
              </w:rPr>
              <w:t>.</w:t>
            </w:r>
          </w:p>
          <w:p w14:paraId="741605AD" w14:textId="6FEB94A0" w:rsidR="004F4B83" w:rsidRPr="00662F32" w:rsidRDefault="004F4B83" w:rsidP="00564FF8">
            <w:pPr>
              <w:ind w:right="-1"/>
              <w:jc w:val="both"/>
              <w:rPr>
                <w:rFonts w:ascii="Montserrat Light" w:hAnsi="Montserrat Light"/>
                <w:i/>
                <w:iCs/>
              </w:rPr>
            </w:pPr>
          </w:p>
        </w:tc>
      </w:tr>
      <w:tr w:rsidR="009F2146" w:rsidRPr="00662F32" w14:paraId="4A96DDCF" w14:textId="77777777" w:rsidTr="00662F32">
        <w:trPr>
          <w:trHeight w:val="644"/>
        </w:trPr>
        <w:tc>
          <w:tcPr>
            <w:tcW w:w="9678" w:type="dxa"/>
            <w:shd w:val="clear" w:color="auto" w:fill="auto"/>
            <w:vAlign w:val="center"/>
          </w:tcPr>
          <w:p w14:paraId="61F9E36E" w14:textId="4A10A293" w:rsidR="008F76F2" w:rsidRPr="00662F32"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662F32">
              <w:rPr>
                <w:rFonts w:ascii="Montserrat Light" w:eastAsia="Times New Roman" w:hAnsi="Montserrat Light" w:cs="Times New Roman"/>
                <w:b/>
                <w:bCs/>
                <w:noProof/>
                <w:lang w:val="en-US"/>
              </w:rPr>
              <w:t>Secțiunea a 3-a - Impactul financiar asupra bugetului judeţului pe termen scurt</w:t>
            </w:r>
            <w:r w:rsidR="00D1068C" w:rsidRPr="00662F32">
              <w:rPr>
                <w:rFonts w:ascii="Montserrat Light" w:eastAsia="Times New Roman" w:hAnsi="Montserrat Light" w:cs="Times New Roman"/>
                <w:b/>
                <w:bCs/>
                <w:noProof/>
                <w:lang w:val="en-US"/>
              </w:rPr>
              <w:t xml:space="preserve"> </w:t>
            </w:r>
            <w:r w:rsidRPr="00662F32">
              <w:rPr>
                <w:rFonts w:ascii="Montserrat Light" w:eastAsia="Times New Roman" w:hAnsi="Montserrat Light" w:cs="Times New Roman"/>
                <w:b/>
                <w:bCs/>
                <w:noProof/>
                <w:lang w:val="en-US"/>
              </w:rPr>
              <w:t xml:space="preserve">(an curent)/lung: </w:t>
            </w:r>
          </w:p>
        </w:tc>
      </w:tr>
      <w:tr w:rsidR="00AE43FF" w:rsidRPr="00662F32" w14:paraId="51D19803" w14:textId="77777777" w:rsidTr="00662F32">
        <w:trPr>
          <w:trHeight w:val="274"/>
        </w:trPr>
        <w:tc>
          <w:tcPr>
            <w:tcW w:w="9678" w:type="dxa"/>
            <w:shd w:val="clear" w:color="auto" w:fill="auto"/>
            <w:vAlign w:val="center"/>
          </w:tcPr>
          <w:p w14:paraId="22A248C9" w14:textId="77777777" w:rsidR="00A05F7D" w:rsidRPr="00662F32" w:rsidRDefault="00610205" w:rsidP="005979FD">
            <w:pPr>
              <w:contextualSpacing/>
              <w:jc w:val="both"/>
              <w:rPr>
                <w:rFonts w:ascii="Montserrat Light" w:hAnsi="Montserrat Light"/>
                <w:i/>
                <w:iCs/>
                <w:lang w:val="ro-RO"/>
              </w:rPr>
            </w:pPr>
            <w:r w:rsidRPr="00662F32">
              <w:rPr>
                <w:rFonts w:ascii="Montserrat Light" w:hAnsi="Montserrat Light"/>
                <w:i/>
                <w:iCs/>
                <w:noProof/>
              </w:rPr>
              <w:t xml:space="preserve">Pentru implementarea proiectului </w:t>
            </w:r>
            <w:r w:rsidR="00984984" w:rsidRPr="00662F32">
              <w:rPr>
                <w:rFonts w:ascii="Montserrat Light" w:hAnsi="Montserrat Light"/>
                <w:i/>
                <w:iCs/>
              </w:rPr>
              <w:t>“</w:t>
            </w:r>
            <w:proofErr w:type="spellStart"/>
            <w:r w:rsidR="00984984" w:rsidRPr="00662F32">
              <w:rPr>
                <w:rFonts w:ascii="Montserrat Light" w:hAnsi="Montserrat Light"/>
                <w:i/>
                <w:iCs/>
              </w:rPr>
              <w:t>Construirea</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sediului</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Centrului</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Școlar</w:t>
            </w:r>
            <w:proofErr w:type="spellEnd"/>
            <w:r w:rsidR="00984984" w:rsidRPr="00662F32">
              <w:rPr>
                <w:rFonts w:ascii="Montserrat Light" w:hAnsi="Montserrat Light"/>
                <w:i/>
                <w:iCs/>
              </w:rPr>
              <w:t xml:space="preserve"> pentru </w:t>
            </w:r>
            <w:proofErr w:type="spellStart"/>
            <w:r w:rsidR="00984984" w:rsidRPr="00662F32">
              <w:rPr>
                <w:rFonts w:ascii="Montserrat Light" w:hAnsi="Montserrat Light"/>
                <w:i/>
                <w:iCs/>
              </w:rPr>
              <w:t>Educație</w:t>
            </w:r>
            <w:proofErr w:type="spellEnd"/>
            <w:r w:rsidR="00984984" w:rsidRPr="00662F32">
              <w:rPr>
                <w:rFonts w:ascii="Montserrat Light" w:hAnsi="Montserrat Light"/>
                <w:i/>
                <w:iCs/>
              </w:rPr>
              <w:t xml:space="preserve"> </w:t>
            </w:r>
            <w:proofErr w:type="spellStart"/>
            <w:r w:rsidR="00984984" w:rsidRPr="00662F32">
              <w:rPr>
                <w:rFonts w:ascii="Montserrat Light" w:hAnsi="Montserrat Light"/>
                <w:i/>
                <w:iCs/>
              </w:rPr>
              <w:t>Incluzivă</w:t>
            </w:r>
            <w:proofErr w:type="spellEnd"/>
            <w:r w:rsidR="00984984" w:rsidRPr="00662F32">
              <w:rPr>
                <w:rFonts w:ascii="Montserrat Light" w:hAnsi="Montserrat Light"/>
                <w:i/>
                <w:iCs/>
              </w:rPr>
              <w:t>”</w:t>
            </w:r>
            <w:r w:rsidR="0022471D" w:rsidRPr="00662F32">
              <w:rPr>
                <w:rFonts w:ascii="Montserrat Light" w:hAnsi="Montserrat Light"/>
                <w:i/>
                <w:iCs/>
              </w:rPr>
              <w:t xml:space="preserve"> </w:t>
            </w:r>
            <w:r w:rsidR="00E2295B" w:rsidRPr="00662F32">
              <w:rPr>
                <w:rFonts w:ascii="Montserrat Light" w:hAnsi="Montserrat Light"/>
                <w:i/>
                <w:iCs/>
              </w:rPr>
              <w:t xml:space="preserve">s-a </w:t>
            </w:r>
            <w:proofErr w:type="spellStart"/>
            <w:r w:rsidR="00E2295B" w:rsidRPr="00662F32">
              <w:rPr>
                <w:rFonts w:ascii="Montserrat Light" w:hAnsi="Montserrat Light"/>
                <w:i/>
                <w:iCs/>
              </w:rPr>
              <w:t>identificat</w:t>
            </w:r>
            <w:proofErr w:type="spellEnd"/>
            <w:r w:rsidR="00E2295B" w:rsidRPr="00662F32">
              <w:rPr>
                <w:rFonts w:ascii="Montserrat Light" w:hAnsi="Montserrat Light"/>
                <w:i/>
                <w:iCs/>
              </w:rPr>
              <w:t xml:space="preserve"> </w:t>
            </w:r>
            <w:r w:rsidRPr="00662F32">
              <w:rPr>
                <w:rFonts w:ascii="Montserrat Light" w:eastAsia="Calibri" w:hAnsi="Montserrat Light"/>
                <w:i/>
                <w:iCs/>
                <w:noProof/>
              </w:rPr>
              <w:t xml:space="preserve">ca și sursă de finanțare nerambursabilă </w:t>
            </w:r>
            <w:proofErr w:type="spellStart"/>
            <w:r w:rsidRPr="00662F32">
              <w:rPr>
                <w:rFonts w:ascii="Montserrat Light" w:hAnsi="Montserrat Light"/>
                <w:i/>
                <w:iCs/>
              </w:rPr>
              <w:t>P</w:t>
            </w:r>
            <w:r w:rsidR="00740F07" w:rsidRPr="00662F32">
              <w:rPr>
                <w:rFonts w:ascii="Montserrat Light" w:hAnsi="Montserrat Light"/>
                <w:i/>
                <w:iCs/>
              </w:rPr>
              <w:t>rogramul</w:t>
            </w:r>
            <w:proofErr w:type="spellEnd"/>
            <w:r w:rsidR="00740F07" w:rsidRPr="00662F32">
              <w:rPr>
                <w:rFonts w:ascii="Montserrat Light" w:hAnsi="Montserrat Light"/>
                <w:i/>
                <w:iCs/>
              </w:rPr>
              <w:t xml:space="preserve"> </w:t>
            </w:r>
            <w:proofErr w:type="spellStart"/>
            <w:r w:rsidR="00740F07" w:rsidRPr="00662F32">
              <w:rPr>
                <w:rFonts w:ascii="Montserrat Light" w:hAnsi="Montserrat Light"/>
                <w:i/>
                <w:iCs/>
              </w:rPr>
              <w:t>Operațional</w:t>
            </w:r>
            <w:proofErr w:type="spellEnd"/>
            <w:r w:rsidR="00740F07" w:rsidRPr="00662F32">
              <w:rPr>
                <w:rFonts w:ascii="Montserrat Light" w:hAnsi="Montserrat Light"/>
                <w:i/>
                <w:iCs/>
              </w:rPr>
              <w:t xml:space="preserve"> </w:t>
            </w:r>
            <w:proofErr w:type="gramStart"/>
            <w:r w:rsidR="00740F07" w:rsidRPr="00662F32">
              <w:rPr>
                <w:rFonts w:ascii="Montserrat Light" w:hAnsi="Montserrat Light"/>
                <w:i/>
                <w:iCs/>
              </w:rPr>
              <w:t xml:space="preserve">Regional </w:t>
            </w:r>
            <w:r w:rsidR="00052587" w:rsidRPr="00662F32">
              <w:rPr>
                <w:rFonts w:ascii="Montserrat Light" w:hAnsi="Montserrat Light"/>
                <w:i/>
                <w:iCs/>
              </w:rPr>
              <w:t xml:space="preserve"> 2014</w:t>
            </w:r>
            <w:proofErr w:type="gramEnd"/>
            <w:r w:rsidR="00052587" w:rsidRPr="00662F32">
              <w:rPr>
                <w:rFonts w:ascii="Montserrat Light" w:hAnsi="Montserrat Light"/>
                <w:i/>
                <w:iCs/>
              </w:rPr>
              <w:t xml:space="preserve">-2020. </w:t>
            </w:r>
            <w:proofErr w:type="spellStart"/>
            <w:r w:rsidR="00F8134B" w:rsidRPr="00662F32">
              <w:rPr>
                <w:rFonts w:ascii="Montserrat Light" w:hAnsi="Montserrat Light"/>
                <w:i/>
                <w:iCs/>
              </w:rPr>
              <w:t>D</w:t>
            </w:r>
            <w:r w:rsidRPr="00662F32">
              <w:rPr>
                <w:rFonts w:ascii="Montserrat Light" w:hAnsi="Montserrat Light"/>
                <w:i/>
                <w:iCs/>
              </w:rPr>
              <w:t>e</w:t>
            </w:r>
            <w:r w:rsidR="00E472D9" w:rsidRPr="00662F32">
              <w:rPr>
                <w:rFonts w:ascii="Montserrat Light" w:hAnsi="Montserrat Light"/>
                <w:i/>
                <w:iCs/>
              </w:rPr>
              <w:t>ș</w:t>
            </w:r>
            <w:r w:rsidRPr="00662F32">
              <w:rPr>
                <w:rFonts w:ascii="Montserrat Light" w:hAnsi="Montserrat Light"/>
                <w:i/>
                <w:iCs/>
              </w:rPr>
              <w:t>i</w:t>
            </w:r>
            <w:proofErr w:type="spellEnd"/>
            <w:r w:rsidRPr="00662F32">
              <w:rPr>
                <w:rFonts w:ascii="Montserrat Light" w:hAnsi="Montserrat Light"/>
                <w:i/>
                <w:iCs/>
              </w:rPr>
              <w:t xml:space="preserve"> </w:t>
            </w:r>
            <w:proofErr w:type="spellStart"/>
            <w:r w:rsidRPr="00662F32">
              <w:rPr>
                <w:rFonts w:ascii="Montserrat Light" w:hAnsi="Montserrat Light"/>
                <w:i/>
                <w:iCs/>
              </w:rPr>
              <w:t>finanțarea</w:t>
            </w:r>
            <w:proofErr w:type="spellEnd"/>
            <w:r w:rsidRPr="00662F32">
              <w:rPr>
                <w:rFonts w:ascii="Montserrat Light" w:hAnsi="Montserrat Light"/>
                <w:i/>
                <w:iCs/>
              </w:rPr>
              <w:t xml:space="preserve"> </w:t>
            </w:r>
            <w:proofErr w:type="spellStart"/>
            <w:r w:rsidRPr="00662F32">
              <w:rPr>
                <w:rFonts w:ascii="Montserrat Light" w:hAnsi="Montserrat Light"/>
                <w:i/>
                <w:iCs/>
              </w:rPr>
              <w:t>nerambursabilă</w:t>
            </w:r>
            <w:proofErr w:type="spellEnd"/>
            <w:r w:rsidRPr="00662F32">
              <w:rPr>
                <w:rFonts w:ascii="Montserrat Light" w:hAnsi="Montserrat Light"/>
                <w:i/>
                <w:iCs/>
              </w:rPr>
              <w:t xml:space="preserve"> </w:t>
            </w:r>
            <w:proofErr w:type="spellStart"/>
            <w:r w:rsidRPr="00662F32">
              <w:rPr>
                <w:rFonts w:ascii="Montserrat Light" w:hAnsi="Montserrat Light"/>
                <w:i/>
                <w:iCs/>
              </w:rPr>
              <w:t>este</w:t>
            </w:r>
            <w:proofErr w:type="spellEnd"/>
            <w:r w:rsidRPr="00662F32">
              <w:rPr>
                <w:rFonts w:ascii="Montserrat Light" w:hAnsi="Montserrat Light"/>
                <w:i/>
                <w:iCs/>
              </w:rPr>
              <w:t xml:space="preserve"> </w:t>
            </w:r>
            <w:proofErr w:type="spellStart"/>
            <w:r w:rsidRPr="00662F32">
              <w:rPr>
                <w:rFonts w:ascii="Montserrat Light" w:hAnsi="Montserrat Light"/>
                <w:i/>
                <w:iCs/>
              </w:rPr>
              <w:t>în</w:t>
            </w:r>
            <w:proofErr w:type="spellEnd"/>
            <w:r w:rsidRPr="00662F32">
              <w:rPr>
                <w:rFonts w:ascii="Montserrat Light" w:hAnsi="Montserrat Light"/>
                <w:i/>
                <w:iCs/>
              </w:rPr>
              <w:t xml:space="preserve"> </w:t>
            </w:r>
            <w:proofErr w:type="spellStart"/>
            <w:r w:rsidRPr="00662F32">
              <w:rPr>
                <w:rFonts w:ascii="Montserrat Light" w:hAnsi="Montserrat Light"/>
                <w:i/>
                <w:iCs/>
              </w:rPr>
              <w:t>procent</w:t>
            </w:r>
            <w:proofErr w:type="spellEnd"/>
            <w:r w:rsidRPr="00662F32">
              <w:rPr>
                <w:rFonts w:ascii="Montserrat Light" w:hAnsi="Montserrat Light"/>
                <w:i/>
                <w:iCs/>
              </w:rPr>
              <w:t xml:space="preserve"> de </w:t>
            </w:r>
            <w:r w:rsidR="00286E1B" w:rsidRPr="00662F32">
              <w:rPr>
                <w:rFonts w:ascii="Montserrat Light" w:hAnsi="Montserrat Light"/>
                <w:i/>
                <w:iCs/>
              </w:rPr>
              <w:t>98,0</w:t>
            </w:r>
            <w:r w:rsidR="005979FD" w:rsidRPr="00662F32">
              <w:rPr>
                <w:rFonts w:ascii="Montserrat Light" w:hAnsi="Montserrat Light"/>
                <w:i/>
                <w:iCs/>
              </w:rPr>
              <w:t>0</w:t>
            </w:r>
            <w:r w:rsidRPr="00662F32">
              <w:rPr>
                <w:rFonts w:ascii="Montserrat Light" w:hAnsi="Montserrat Light"/>
                <w:i/>
                <w:iCs/>
              </w:rPr>
              <w:t xml:space="preserve">%, </w:t>
            </w:r>
            <w:proofErr w:type="spellStart"/>
            <w:r w:rsidR="00F8134B" w:rsidRPr="00662F32">
              <w:rPr>
                <w:rFonts w:ascii="Montserrat Light" w:hAnsi="Montserrat Light"/>
                <w:i/>
                <w:iCs/>
              </w:rPr>
              <w:t>Ghidul</w:t>
            </w:r>
            <w:proofErr w:type="spellEnd"/>
            <w:r w:rsidR="00F8134B" w:rsidRPr="00662F32">
              <w:rPr>
                <w:rFonts w:ascii="Montserrat Light" w:hAnsi="Montserrat Light"/>
                <w:i/>
                <w:iCs/>
              </w:rPr>
              <w:t xml:space="preserve"> </w:t>
            </w:r>
            <w:proofErr w:type="spellStart"/>
            <w:r w:rsidR="00F8134B" w:rsidRPr="00662F32">
              <w:rPr>
                <w:rFonts w:ascii="Montserrat Light" w:hAnsi="Montserrat Light"/>
                <w:i/>
                <w:iCs/>
              </w:rPr>
              <w:t>Solicitantului</w:t>
            </w:r>
            <w:proofErr w:type="spellEnd"/>
            <w:r w:rsidR="00F8134B" w:rsidRPr="00662F32">
              <w:rPr>
                <w:rFonts w:ascii="Montserrat Light" w:hAnsi="Montserrat Light"/>
                <w:i/>
                <w:iCs/>
              </w:rPr>
              <w:t xml:space="preserve"> a </w:t>
            </w:r>
            <w:proofErr w:type="spellStart"/>
            <w:r w:rsidR="00F8134B" w:rsidRPr="00662F32">
              <w:rPr>
                <w:rFonts w:ascii="Montserrat Light" w:hAnsi="Montserrat Light"/>
                <w:i/>
                <w:iCs/>
              </w:rPr>
              <w:t>limitat</w:t>
            </w:r>
            <w:proofErr w:type="spellEnd"/>
            <w:r w:rsidR="00F8134B" w:rsidRPr="00662F32">
              <w:rPr>
                <w:rFonts w:ascii="Montserrat Light" w:hAnsi="Montserrat Light"/>
                <w:i/>
                <w:iCs/>
              </w:rPr>
              <w:t xml:space="preserve"> </w:t>
            </w:r>
            <w:proofErr w:type="spellStart"/>
            <w:r w:rsidR="00F8134B" w:rsidRPr="00662F32">
              <w:rPr>
                <w:rFonts w:ascii="Montserrat Light" w:hAnsi="Montserrat Light"/>
                <w:i/>
                <w:iCs/>
              </w:rPr>
              <w:t>valoarea</w:t>
            </w:r>
            <w:proofErr w:type="spellEnd"/>
            <w:r w:rsidR="00F8134B" w:rsidRPr="00662F32">
              <w:rPr>
                <w:rFonts w:ascii="Montserrat Light" w:hAnsi="Montserrat Light"/>
                <w:i/>
                <w:iCs/>
              </w:rPr>
              <w:t xml:space="preserve"> </w:t>
            </w:r>
            <w:proofErr w:type="spellStart"/>
            <w:r w:rsidR="00F8134B" w:rsidRPr="00662F32">
              <w:rPr>
                <w:rFonts w:ascii="Montserrat Light" w:hAnsi="Montserrat Light"/>
                <w:i/>
                <w:iCs/>
              </w:rPr>
              <w:t>eligibilă</w:t>
            </w:r>
            <w:proofErr w:type="spellEnd"/>
            <w:r w:rsidR="00F8134B" w:rsidRPr="00662F32">
              <w:rPr>
                <w:rFonts w:ascii="Montserrat Light" w:hAnsi="Montserrat Light"/>
                <w:i/>
                <w:iCs/>
              </w:rPr>
              <w:t xml:space="preserve"> </w:t>
            </w:r>
            <w:proofErr w:type="spellStart"/>
            <w:r w:rsidR="00F8134B" w:rsidRPr="00662F32">
              <w:rPr>
                <w:rFonts w:ascii="Montserrat Light" w:hAnsi="Montserrat Light"/>
                <w:i/>
                <w:iCs/>
              </w:rPr>
              <w:t>astfel</w:t>
            </w:r>
            <w:proofErr w:type="spellEnd"/>
            <w:proofErr w:type="gramStart"/>
            <w:r w:rsidR="00F8134B" w:rsidRPr="00662F32">
              <w:rPr>
                <w:rFonts w:ascii="Montserrat Light" w:hAnsi="Montserrat Light"/>
                <w:i/>
                <w:iCs/>
              </w:rPr>
              <w:t xml:space="preserve">: </w:t>
            </w:r>
            <w:r w:rsidR="00F8134B" w:rsidRPr="00662F32">
              <w:rPr>
                <w:rFonts w:ascii="Montserrat Light" w:hAnsi="Montserrat Light" w:cs="Times New Roman"/>
                <w:i/>
                <w:iCs/>
                <w:lang w:val="ro-RO"/>
              </w:rPr>
              <w:t>”la</w:t>
            </w:r>
            <w:proofErr w:type="gramEnd"/>
            <w:r w:rsidR="00F8134B" w:rsidRPr="00662F32">
              <w:rPr>
                <w:rFonts w:ascii="Montserrat Light" w:hAnsi="Montserrat Light" w:cs="Times New Roman"/>
                <w:i/>
                <w:iCs/>
                <w:lang w:val="ro-RO"/>
              </w:rPr>
              <w:t xml:space="preserve"> stabilirea valorii maxime eligibile a proiectului se va avea în vedere încadrarea în paritatea 7.700,00 euro per participant direct la procesul </w:t>
            </w:r>
            <w:proofErr w:type="spellStart"/>
            <w:r w:rsidR="00F8134B" w:rsidRPr="00662F32">
              <w:rPr>
                <w:rFonts w:ascii="Montserrat Light" w:hAnsi="Montserrat Light" w:cs="Times New Roman"/>
                <w:i/>
                <w:iCs/>
                <w:lang w:val="ro-RO"/>
              </w:rPr>
              <w:t>educaţional</w:t>
            </w:r>
            <w:proofErr w:type="spellEnd"/>
            <w:r w:rsidR="00F8134B" w:rsidRPr="00662F32">
              <w:rPr>
                <w:rFonts w:ascii="Montserrat Light" w:hAnsi="Montserrat Light" w:cs="Times New Roman"/>
                <w:i/>
                <w:iCs/>
                <w:lang w:val="ro-RO"/>
              </w:rPr>
              <w:t xml:space="preserve">, respectiv elevi </w:t>
            </w:r>
            <w:proofErr w:type="spellStart"/>
            <w:r w:rsidR="00F8134B" w:rsidRPr="00662F32">
              <w:rPr>
                <w:rFonts w:ascii="Montserrat Light" w:hAnsi="Montserrat Light" w:cs="Times New Roman"/>
                <w:i/>
                <w:iCs/>
                <w:lang w:val="ro-RO"/>
              </w:rPr>
              <w:t>încadraţi</w:t>
            </w:r>
            <w:proofErr w:type="spellEnd"/>
            <w:r w:rsidR="00F8134B" w:rsidRPr="00662F32">
              <w:rPr>
                <w:rFonts w:ascii="Montserrat Light" w:hAnsi="Montserrat Light" w:cs="Times New Roman"/>
                <w:i/>
                <w:iCs/>
                <w:lang w:val="ro-RO"/>
              </w:rPr>
              <w:t xml:space="preserve"> în unitatea de infrastructură </w:t>
            </w:r>
            <w:proofErr w:type="spellStart"/>
            <w:r w:rsidR="00F8134B" w:rsidRPr="00662F32">
              <w:rPr>
                <w:rFonts w:ascii="Montserrat Light" w:hAnsi="Montserrat Light" w:cs="Times New Roman"/>
                <w:i/>
                <w:iCs/>
                <w:lang w:val="ro-RO"/>
              </w:rPr>
              <w:t>educaţională</w:t>
            </w:r>
            <w:proofErr w:type="spellEnd"/>
            <w:r w:rsidR="00F8134B" w:rsidRPr="00662F32">
              <w:rPr>
                <w:rFonts w:ascii="Montserrat Light" w:hAnsi="Montserrat Light" w:cs="Times New Roman"/>
                <w:i/>
                <w:iCs/>
                <w:lang w:val="ro-RO"/>
              </w:rPr>
              <w:t xml:space="preserve"> subiect al cererii de </w:t>
            </w:r>
            <w:proofErr w:type="spellStart"/>
            <w:r w:rsidR="00F8134B" w:rsidRPr="00662F32">
              <w:rPr>
                <w:rFonts w:ascii="Montserrat Light" w:hAnsi="Montserrat Light" w:cs="Times New Roman"/>
                <w:i/>
                <w:iCs/>
                <w:lang w:val="ro-RO"/>
              </w:rPr>
              <w:t>finanţare</w:t>
            </w:r>
            <w:proofErr w:type="spellEnd"/>
            <w:r w:rsidR="00F8134B" w:rsidRPr="00662F32">
              <w:rPr>
                <w:rFonts w:ascii="Montserrat Light" w:hAnsi="Montserrat Light" w:cs="Times New Roman"/>
                <w:i/>
                <w:iCs/>
                <w:lang w:val="ro-RO"/>
              </w:rPr>
              <w:t xml:space="preserve">, calculată la cursul </w:t>
            </w:r>
            <w:proofErr w:type="spellStart"/>
            <w:r w:rsidR="00F8134B" w:rsidRPr="00662F32">
              <w:rPr>
                <w:rFonts w:ascii="Montserrat Light" w:hAnsi="Montserrat Light" w:cs="Times New Roman"/>
                <w:i/>
                <w:iCs/>
                <w:lang w:val="ro-RO"/>
              </w:rPr>
              <w:t>infoeuro</w:t>
            </w:r>
            <w:proofErr w:type="spellEnd"/>
            <w:r w:rsidR="00F8134B" w:rsidRPr="00662F32">
              <w:rPr>
                <w:rFonts w:ascii="Montserrat Light" w:hAnsi="Montserrat Light" w:cs="Times New Roman"/>
                <w:i/>
                <w:iCs/>
                <w:lang w:val="ro-RO"/>
              </w:rPr>
              <w:t xml:space="preserve"> din luna depunerii”. Astfel, valoarea</w:t>
            </w:r>
            <w:r w:rsidR="00F8134B" w:rsidRPr="00662F32">
              <w:rPr>
                <w:rFonts w:ascii="Montserrat Light" w:hAnsi="Montserrat Light"/>
                <w:i/>
                <w:iCs/>
                <w:lang w:val="ro-RO"/>
              </w:rPr>
              <w:t xml:space="preserve"> </w:t>
            </w:r>
            <w:r w:rsidR="0093747D" w:rsidRPr="00662F32">
              <w:rPr>
                <w:rFonts w:ascii="Montserrat Light" w:hAnsi="Montserrat Light"/>
                <w:i/>
                <w:iCs/>
                <w:lang w:val="ro-RO"/>
              </w:rPr>
              <w:t xml:space="preserve">maximă eligibilă în cadrul proiectului “Construirea sediului Centrului Școlar pentru Educație Incluzivă” este în cuantum de 5.551.326,55 lei (TVA inclus), reprezentând produsul dintre numărul de copii înscriși la Centrul Școlar pentru Educație Incluzivă conform Sistemului Informatic Integrat al </w:t>
            </w:r>
            <w:proofErr w:type="spellStart"/>
            <w:r w:rsidR="0093747D" w:rsidRPr="00662F32">
              <w:rPr>
                <w:rFonts w:ascii="Montserrat Light" w:hAnsi="Montserrat Light"/>
                <w:i/>
                <w:iCs/>
                <w:lang w:val="ro-RO"/>
              </w:rPr>
              <w:t>Învăţământului</w:t>
            </w:r>
            <w:proofErr w:type="spellEnd"/>
            <w:r w:rsidR="0093747D" w:rsidRPr="00662F32">
              <w:rPr>
                <w:rFonts w:ascii="Montserrat Light" w:hAnsi="Montserrat Light"/>
                <w:i/>
                <w:iCs/>
                <w:lang w:val="ro-RO"/>
              </w:rPr>
              <w:t xml:space="preserve"> din România, respectiv 155 elevi, </w:t>
            </w:r>
            <w:r w:rsidR="00197363" w:rsidRPr="00662F32">
              <w:rPr>
                <w:rFonts w:ascii="Montserrat Light" w:hAnsi="Montserrat Light"/>
                <w:i/>
                <w:iCs/>
                <w:lang w:val="ro-RO"/>
              </w:rPr>
              <w:t>și</w:t>
            </w:r>
            <w:r w:rsidR="0093747D" w:rsidRPr="00662F32">
              <w:rPr>
                <w:rFonts w:ascii="Montserrat Light" w:hAnsi="Montserrat Light"/>
                <w:i/>
                <w:iCs/>
                <w:lang w:val="ro-RO"/>
              </w:rPr>
              <w:t xml:space="preserve"> valoarea de 7.700 euro/elev. Valoarea totală a proiectului, stabilită prin documentația </w:t>
            </w:r>
            <w:proofErr w:type="spellStart"/>
            <w:r w:rsidR="0093747D" w:rsidRPr="00662F32">
              <w:rPr>
                <w:rFonts w:ascii="Montserrat Light" w:hAnsi="Montserrat Light"/>
                <w:i/>
                <w:iCs/>
                <w:lang w:val="ro-RO"/>
              </w:rPr>
              <w:t>tehnico</w:t>
            </w:r>
            <w:proofErr w:type="spellEnd"/>
            <w:r w:rsidR="0093747D" w:rsidRPr="00662F32">
              <w:rPr>
                <w:rFonts w:ascii="Montserrat Light" w:hAnsi="Montserrat Light"/>
                <w:i/>
                <w:iCs/>
                <w:lang w:val="ro-RO"/>
              </w:rPr>
              <w:t xml:space="preserve">-economică și pornind de la nevoile reale identificate la nivelul școlii, </w:t>
            </w:r>
            <w:proofErr w:type="spellStart"/>
            <w:r w:rsidR="0093747D" w:rsidRPr="00662F32">
              <w:rPr>
                <w:rFonts w:ascii="Montserrat Light" w:hAnsi="Montserrat Light"/>
                <w:i/>
                <w:iCs/>
                <w:lang w:val="ro-RO"/>
              </w:rPr>
              <w:t>excede</w:t>
            </w:r>
            <w:proofErr w:type="spellEnd"/>
            <w:r w:rsidR="0093747D" w:rsidRPr="00662F32">
              <w:rPr>
                <w:rFonts w:ascii="Montserrat Light" w:hAnsi="Montserrat Light"/>
                <w:i/>
                <w:iCs/>
                <w:lang w:val="ro-RO"/>
              </w:rPr>
              <w:t xml:space="preserve"> valoarea maximă eligibilă a proiectului, stabilită conform prevederilor Ghidului Solicitantului, motiv pentru care sumele care depășesc valoarea eligibilă au fost încadrate la categoria cheltuielilor neeligibile. </w:t>
            </w:r>
          </w:p>
          <w:p w14:paraId="22BAC326" w14:textId="4AEEEC3D" w:rsidR="004E251F" w:rsidRPr="00662F32" w:rsidRDefault="00A05F7D" w:rsidP="005979FD">
            <w:pPr>
              <w:contextualSpacing/>
              <w:jc w:val="both"/>
              <w:rPr>
                <w:rFonts w:ascii="Montserrat Light" w:hAnsi="Montserrat Light"/>
                <w:i/>
                <w:iCs/>
                <w:lang w:val="ro-RO"/>
              </w:rPr>
            </w:pPr>
            <w:r w:rsidRPr="00662F32">
              <w:rPr>
                <w:rFonts w:ascii="Montserrat Light" w:hAnsi="Montserrat Light"/>
                <w:i/>
                <w:iCs/>
                <w:lang w:val="ro-RO"/>
              </w:rPr>
              <w:t>Astfel, în acest moment valoarea totală a</w:t>
            </w:r>
            <w:r w:rsidR="00E73810" w:rsidRPr="00662F32">
              <w:rPr>
                <w:rFonts w:ascii="Montserrat Light" w:hAnsi="Montserrat Light"/>
                <w:i/>
                <w:iCs/>
                <w:lang w:val="ro-RO"/>
              </w:rPr>
              <w:t xml:space="preserve"> </w:t>
            </w:r>
            <w:r w:rsidRPr="00662F32">
              <w:rPr>
                <w:rFonts w:ascii="Montserrat Light" w:hAnsi="Montserrat Light"/>
                <w:i/>
                <w:iCs/>
                <w:lang w:val="ro-RO"/>
              </w:rPr>
              <w:t xml:space="preserve">proiectului </w:t>
            </w:r>
            <w:r w:rsidR="00E73810" w:rsidRPr="00662F32">
              <w:rPr>
                <w:rFonts w:ascii="Montserrat Light" w:hAnsi="Montserrat Light" w:cs="Cambria"/>
                <w:i/>
                <w:iCs/>
                <w:lang w:val="ro-RO"/>
              </w:rPr>
              <w:t xml:space="preserve">“Construirea Sediului Centrului Școlar pentru Educație Incluzivă” </w:t>
            </w:r>
            <w:r w:rsidRPr="00662F32">
              <w:rPr>
                <w:rFonts w:ascii="Montserrat Light" w:hAnsi="Montserrat Light"/>
                <w:i/>
                <w:iCs/>
                <w:lang w:val="ro-RO"/>
              </w:rPr>
              <w:t>este</w:t>
            </w:r>
            <w:r w:rsidR="00C65DD0" w:rsidRPr="00662F32">
              <w:rPr>
                <w:rFonts w:ascii="Montserrat Light" w:hAnsi="Montserrat Light"/>
                <w:i/>
                <w:iCs/>
                <w:lang w:val="ro-RO"/>
              </w:rPr>
              <w:t xml:space="preserve"> </w:t>
            </w:r>
            <w:r w:rsidRPr="00662F32">
              <w:rPr>
                <w:rFonts w:ascii="Montserrat Light" w:hAnsi="Montserrat Light"/>
                <w:i/>
                <w:iCs/>
                <w:lang w:val="ro-RO"/>
              </w:rPr>
              <w:t xml:space="preserve">32.370.017,52 lei </w:t>
            </w:r>
            <w:r w:rsidR="00E73810" w:rsidRPr="00662F32">
              <w:rPr>
                <w:rFonts w:ascii="Montserrat Light" w:hAnsi="Montserrat Light"/>
                <w:i/>
                <w:iCs/>
                <w:lang w:val="ro-RO"/>
              </w:rPr>
              <w:t>(</w:t>
            </w:r>
            <w:r w:rsidRPr="00662F32">
              <w:rPr>
                <w:rFonts w:ascii="Montserrat Light" w:hAnsi="Montserrat Light"/>
                <w:i/>
                <w:iCs/>
                <w:lang w:val="ro-RO"/>
              </w:rPr>
              <w:t>TVA</w:t>
            </w:r>
            <w:r w:rsidR="00E73810" w:rsidRPr="00662F32">
              <w:rPr>
                <w:rFonts w:ascii="Montserrat Light" w:hAnsi="Montserrat Light"/>
                <w:i/>
                <w:iCs/>
                <w:lang w:val="ro-RO"/>
              </w:rPr>
              <w:t xml:space="preserve"> inclus),</w:t>
            </w:r>
            <w:r w:rsidRPr="00662F32">
              <w:rPr>
                <w:rFonts w:ascii="Montserrat Light" w:hAnsi="Montserrat Light"/>
                <w:i/>
                <w:iCs/>
                <w:lang w:val="ro-RO"/>
              </w:rPr>
              <w:t xml:space="preserve"> </w:t>
            </w:r>
            <w:r w:rsidR="00E73810" w:rsidRPr="00662F32">
              <w:rPr>
                <w:rFonts w:ascii="Montserrat Light" w:hAnsi="Montserrat Light" w:cs="Cambria"/>
                <w:i/>
                <w:iCs/>
                <w:lang w:val="ro-RO"/>
              </w:rPr>
              <w:t>cheltuielile neeligibile rezultate fiind în cuantum de</w:t>
            </w:r>
            <w:r w:rsidR="00CB7C20" w:rsidRPr="00662F32">
              <w:rPr>
                <w:rFonts w:ascii="Montserrat Light" w:hAnsi="Montserrat Light"/>
                <w:i/>
                <w:iCs/>
                <w:lang w:val="ro-RO"/>
              </w:rPr>
              <w:t xml:space="preserve"> 26.818.690,97 lei </w:t>
            </w:r>
            <w:r w:rsidR="00E73810" w:rsidRPr="00662F32">
              <w:rPr>
                <w:rFonts w:ascii="Montserrat Light" w:hAnsi="Montserrat Light"/>
                <w:i/>
                <w:iCs/>
                <w:lang w:val="ro-RO"/>
              </w:rPr>
              <w:t>(TVA inclus).</w:t>
            </w:r>
          </w:p>
          <w:p w14:paraId="12F14A5F" w14:textId="331F34AC" w:rsidR="004F4B83" w:rsidRPr="00662F32" w:rsidRDefault="002A047B" w:rsidP="006E6285">
            <w:pPr>
              <w:autoSpaceDE w:val="0"/>
              <w:autoSpaceDN w:val="0"/>
              <w:adjustRightInd w:val="0"/>
              <w:jc w:val="both"/>
              <w:rPr>
                <w:rFonts w:ascii="Montserrat Light" w:hAnsi="Montserrat Light" w:cs="Cambria"/>
                <w:i/>
                <w:iCs/>
                <w:lang w:val="ro-RO"/>
              </w:rPr>
            </w:pPr>
            <w:r w:rsidRPr="00662F32">
              <w:rPr>
                <w:rFonts w:ascii="Montserrat Light" w:hAnsi="Montserrat Light" w:cs="Cambria"/>
                <w:i/>
                <w:iCs/>
                <w:lang w:val="ro-RO"/>
              </w:rPr>
              <w:lastRenderedPageBreak/>
              <w:t>V</w:t>
            </w:r>
            <w:r w:rsidR="0044550D" w:rsidRPr="00662F32">
              <w:rPr>
                <w:rFonts w:ascii="Montserrat Light" w:hAnsi="Montserrat Light" w:cs="Cambria"/>
                <w:i/>
                <w:iCs/>
                <w:lang w:val="ro-RO"/>
              </w:rPr>
              <w:t>alorile neeligibile</w:t>
            </w:r>
            <w:r w:rsidR="006E6285" w:rsidRPr="00662F32">
              <w:rPr>
                <w:rFonts w:ascii="Montserrat Light" w:hAnsi="Montserrat Light" w:cs="Cambria"/>
                <w:i/>
                <w:iCs/>
                <w:lang w:val="ro-RO"/>
              </w:rPr>
              <w:t xml:space="preserve"> ce</w:t>
            </w:r>
            <w:r w:rsidR="0044550D" w:rsidRPr="00662F32">
              <w:rPr>
                <w:rFonts w:ascii="Montserrat Light" w:hAnsi="Montserrat Light" w:cs="Cambria"/>
                <w:i/>
                <w:iCs/>
                <w:lang w:val="ro-RO"/>
              </w:rPr>
              <w:t xml:space="preserve"> vor avea impact asupra bugetului aferent anului</w:t>
            </w:r>
            <w:r w:rsidR="00BF5DB6" w:rsidRPr="00662F32">
              <w:rPr>
                <w:rFonts w:ascii="Montserrat Light" w:hAnsi="Montserrat Light" w:cs="Cambria"/>
                <w:i/>
                <w:iCs/>
                <w:lang w:val="ro-RO"/>
              </w:rPr>
              <w:t xml:space="preserve"> </w:t>
            </w:r>
            <w:r w:rsidR="00AF3A05" w:rsidRPr="00662F32">
              <w:rPr>
                <w:rFonts w:ascii="Montserrat Light" w:hAnsi="Montserrat Light" w:cs="Cambria"/>
                <w:i/>
                <w:iCs/>
                <w:lang w:val="ro-RO"/>
              </w:rPr>
              <w:t>2024</w:t>
            </w:r>
            <w:r w:rsidR="006E6285" w:rsidRPr="00662F32">
              <w:rPr>
                <w:rFonts w:ascii="Montserrat Light" w:hAnsi="Montserrat Light" w:cs="Cambria"/>
                <w:i/>
                <w:iCs/>
                <w:lang w:val="ro-RO"/>
              </w:rPr>
              <w:t xml:space="preserve"> au fost aprobate prin Hotărârea Consiliului Județean Cluj nr. 204 din 28 noiembrie 2023.</w:t>
            </w:r>
          </w:p>
          <w:p w14:paraId="18C828CA" w14:textId="2F3CF1D1" w:rsidR="00081F58" w:rsidRPr="00662F32" w:rsidRDefault="00081F58" w:rsidP="00E73810">
            <w:pPr>
              <w:autoSpaceDE w:val="0"/>
              <w:autoSpaceDN w:val="0"/>
              <w:adjustRightInd w:val="0"/>
              <w:jc w:val="both"/>
              <w:rPr>
                <w:rFonts w:ascii="Montserrat Light" w:hAnsi="Montserrat Light" w:cs="Times New Roman"/>
                <w:i/>
                <w:iCs/>
                <w:lang w:val="ro-RO"/>
              </w:rPr>
            </w:pPr>
          </w:p>
        </w:tc>
      </w:tr>
      <w:tr w:rsidR="009F2146" w:rsidRPr="00662F32" w14:paraId="4A96F5D3" w14:textId="77777777" w:rsidTr="00662F32">
        <w:trPr>
          <w:trHeight w:val="644"/>
        </w:trPr>
        <w:tc>
          <w:tcPr>
            <w:tcW w:w="9678" w:type="dxa"/>
            <w:shd w:val="clear" w:color="auto" w:fill="auto"/>
          </w:tcPr>
          <w:p w14:paraId="70C181A1" w14:textId="77777777" w:rsidR="008F76F2" w:rsidRPr="00662F32" w:rsidRDefault="008F76F2" w:rsidP="005979FD">
            <w:pPr>
              <w:jc w:val="both"/>
              <w:rPr>
                <w:rFonts w:ascii="Montserrat Light" w:eastAsia="Times New Roman" w:hAnsi="Montserrat Light" w:cs="Times New Roman"/>
                <w:b/>
                <w:bCs/>
                <w:noProof/>
                <w:lang w:val="en-US"/>
              </w:rPr>
            </w:pPr>
            <w:r w:rsidRPr="00662F32">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662F32">
              <w:rPr>
                <w:rFonts w:ascii="Montserrat Light" w:eastAsia="Times New Roman" w:hAnsi="Montserrat Light" w:cs="Times New Roman"/>
                <w:b/>
                <w:bCs/>
                <w:noProof/>
                <w:shd w:val="clear" w:color="auto" w:fill="FFFFFF"/>
                <w:lang w:val="en-US"/>
              </w:rPr>
              <w:t>actului administrativ</w:t>
            </w:r>
            <w:r w:rsidRPr="00662F32">
              <w:rPr>
                <w:rFonts w:ascii="Montserrat Light" w:eastAsia="Times New Roman" w:hAnsi="Montserrat Light" w:cs="Times New Roman"/>
                <w:b/>
                <w:bCs/>
                <w:noProof/>
                <w:lang w:val="en-US"/>
              </w:rPr>
              <w:t xml:space="preserve">: </w:t>
            </w:r>
          </w:p>
        </w:tc>
      </w:tr>
      <w:tr w:rsidR="009F2146" w:rsidRPr="00662F32" w14:paraId="60E0BB11" w14:textId="77777777" w:rsidTr="00662F32">
        <w:trPr>
          <w:trHeight w:val="275"/>
        </w:trPr>
        <w:tc>
          <w:tcPr>
            <w:tcW w:w="9678" w:type="dxa"/>
            <w:shd w:val="clear" w:color="auto" w:fill="auto"/>
          </w:tcPr>
          <w:p w14:paraId="2A669548" w14:textId="77777777" w:rsidR="00E41A24" w:rsidRPr="00662F32" w:rsidRDefault="00827821" w:rsidP="005979FD">
            <w:pPr>
              <w:jc w:val="both"/>
              <w:rPr>
                <w:rFonts w:ascii="Montserrat Light" w:hAnsi="Montserrat Light"/>
                <w:i/>
                <w:iCs/>
                <w:noProof/>
                <w:shd w:val="clear" w:color="auto" w:fill="FFFFFF"/>
              </w:rPr>
            </w:pPr>
            <w:r w:rsidRPr="00662F32">
              <w:rPr>
                <w:rFonts w:ascii="Montserrat Light" w:hAnsi="Montserrat Light"/>
                <w:i/>
                <w:iCs/>
                <w:noProof/>
                <w:shd w:val="clear" w:color="auto" w:fill="FFFFFF"/>
              </w:rPr>
              <w:t>Nu este cazul.</w:t>
            </w:r>
          </w:p>
          <w:p w14:paraId="1C616EB4" w14:textId="78492D95" w:rsidR="004F4B83" w:rsidRPr="00662F32" w:rsidRDefault="004F4B83" w:rsidP="005979FD">
            <w:pPr>
              <w:jc w:val="both"/>
              <w:rPr>
                <w:rFonts w:ascii="Montserrat Light" w:hAnsi="Montserrat Light"/>
                <w:i/>
                <w:iCs/>
                <w:noProof/>
                <w:shd w:val="clear" w:color="auto" w:fill="FFFFFF"/>
              </w:rPr>
            </w:pPr>
          </w:p>
        </w:tc>
      </w:tr>
      <w:tr w:rsidR="009F2146" w:rsidRPr="00662F32" w14:paraId="08110B6F" w14:textId="77777777" w:rsidTr="00662F32">
        <w:tc>
          <w:tcPr>
            <w:tcW w:w="9678" w:type="dxa"/>
            <w:shd w:val="clear" w:color="auto" w:fill="auto"/>
          </w:tcPr>
          <w:p w14:paraId="3AEBEDDD" w14:textId="192F1A07" w:rsidR="008F76F2" w:rsidRPr="00662F32" w:rsidRDefault="008F76F2" w:rsidP="005979FD">
            <w:pPr>
              <w:jc w:val="both"/>
              <w:outlineLvl w:val="1"/>
              <w:rPr>
                <w:rFonts w:ascii="Montserrat Light" w:eastAsia="Times New Roman" w:hAnsi="Montserrat Light" w:cs="Times New Roman"/>
                <w:b/>
                <w:bCs/>
                <w:noProof/>
                <w:lang w:val="pt-PT"/>
              </w:rPr>
            </w:pPr>
            <w:r w:rsidRPr="00662F32">
              <w:rPr>
                <w:rFonts w:ascii="Montserrat Light" w:eastAsia="Times New Roman" w:hAnsi="Montserrat Light" w:cs="Times New Roman"/>
                <w:b/>
                <w:bCs/>
                <w:noProof/>
                <w:lang w:val="pt-PT"/>
              </w:rPr>
              <w:t xml:space="preserve">Secțiunea a 5-a – </w:t>
            </w:r>
            <w:r w:rsidRPr="00662F32">
              <w:rPr>
                <w:rFonts w:ascii="Montserrat Light" w:eastAsia="Times New Roman" w:hAnsi="Montserrat Light" w:cs="Times New Roman"/>
                <w:b/>
                <w:noProof/>
                <w:lang w:val="pt-PT"/>
              </w:rPr>
              <w:t xml:space="preserve">Efectele </w:t>
            </w:r>
            <w:r w:rsidRPr="00662F32">
              <w:rPr>
                <w:rFonts w:ascii="Montserrat Light" w:eastAsia="Times New Roman" w:hAnsi="Montserrat Light" w:cs="Times New Roman"/>
                <w:b/>
                <w:bCs/>
                <w:noProof/>
                <w:shd w:val="clear" w:color="auto" w:fill="FFFFFF"/>
                <w:lang w:val="pt-PT"/>
              </w:rPr>
              <w:t>actului administrativ</w:t>
            </w:r>
            <w:r w:rsidRPr="00662F32">
              <w:rPr>
                <w:rFonts w:ascii="Montserrat Light" w:eastAsia="Times New Roman" w:hAnsi="Montserrat Light" w:cs="Times New Roman"/>
                <w:b/>
                <w:noProof/>
                <w:lang w:val="pt-PT"/>
              </w:rPr>
              <w:t xml:space="preserve"> asupra actelor administrative</w:t>
            </w:r>
            <w:r w:rsidR="00905E1D" w:rsidRPr="00662F32">
              <w:rPr>
                <w:rFonts w:ascii="Montserrat Light" w:eastAsia="Times New Roman" w:hAnsi="Montserrat Light" w:cs="Times New Roman"/>
                <w:b/>
                <w:noProof/>
                <w:lang w:val="pt-PT"/>
              </w:rPr>
              <w:t xml:space="preserve"> </w:t>
            </w:r>
            <w:r w:rsidRPr="00662F32">
              <w:rPr>
                <w:rFonts w:ascii="Montserrat Light" w:eastAsia="Times New Roman" w:hAnsi="Montserrat Light" w:cs="Times New Roman"/>
                <w:b/>
                <w:noProof/>
                <w:lang w:val="pt-PT"/>
              </w:rPr>
              <w:t>în vigoare</w:t>
            </w:r>
            <w:r w:rsidRPr="00662F32">
              <w:rPr>
                <w:rFonts w:ascii="Montserrat Light" w:eastAsia="Times New Roman" w:hAnsi="Montserrat Light" w:cs="Times New Roman"/>
                <w:b/>
                <w:bCs/>
                <w:noProof/>
                <w:lang w:val="pt-PT"/>
              </w:rPr>
              <w:t xml:space="preserve"> și măsuri de implementare: </w:t>
            </w:r>
          </w:p>
        </w:tc>
      </w:tr>
      <w:tr w:rsidR="009F2146" w:rsidRPr="00662F32" w14:paraId="506739C7" w14:textId="77777777" w:rsidTr="00662F32">
        <w:trPr>
          <w:trHeight w:val="833"/>
        </w:trPr>
        <w:tc>
          <w:tcPr>
            <w:tcW w:w="9678" w:type="dxa"/>
            <w:shd w:val="clear" w:color="auto" w:fill="auto"/>
            <w:vAlign w:val="center"/>
          </w:tcPr>
          <w:p w14:paraId="535813C6" w14:textId="6F45F3AE" w:rsidR="004664D6" w:rsidRPr="00662F32" w:rsidRDefault="00C3105F" w:rsidP="004664D6">
            <w:pPr>
              <w:shd w:val="clear" w:color="auto" w:fill="FFFFFF"/>
              <w:jc w:val="both"/>
              <w:rPr>
                <w:rFonts w:ascii="Montserrat Light" w:hAnsi="Montserrat Light" w:cs="Times New Roman"/>
                <w:i/>
                <w:iCs/>
                <w:lang w:val="ro-RO"/>
              </w:rPr>
            </w:pPr>
            <w:r w:rsidRPr="00662F32">
              <w:rPr>
                <w:rFonts w:ascii="Montserrat Light" w:hAnsi="Montserrat Light" w:cs="Times New Roman"/>
                <w:i/>
                <w:iCs/>
                <w:lang w:val="ro-RO"/>
              </w:rPr>
              <w:t>Nu are impact asupra actelor administrative în vigoare</w:t>
            </w:r>
            <w:r w:rsidR="004664D6" w:rsidRPr="00662F32">
              <w:rPr>
                <w:rFonts w:ascii="Montserrat Light" w:hAnsi="Montserrat Light" w:cs="Times New Roman"/>
                <w:i/>
                <w:iCs/>
                <w:lang w:val="ro-RO"/>
              </w:rPr>
              <w:t xml:space="preserve">, cu excepția modificării Hotărârii Consiliului Județean Cluj nr. 204 din 28 noiembrie 2023 pentru aprobarea prelungirii perioadei de implementare a proiectului “Construirea sediului Centrului Școlar pentru Educație Incluzivă”. </w:t>
            </w:r>
          </w:p>
          <w:p w14:paraId="3075CD78" w14:textId="54BAA783" w:rsidR="00C3105F" w:rsidRPr="00662F32" w:rsidRDefault="00C3105F" w:rsidP="004664D6">
            <w:pPr>
              <w:shd w:val="clear" w:color="auto" w:fill="FFFFFF"/>
              <w:jc w:val="both"/>
              <w:rPr>
                <w:rFonts w:ascii="Montserrat Light" w:hAnsi="Montserrat Light" w:cs="Times New Roman"/>
                <w:i/>
                <w:iCs/>
                <w:lang w:val="ro-RO"/>
              </w:rPr>
            </w:pPr>
            <w:r w:rsidRPr="00662F32">
              <w:rPr>
                <w:rFonts w:ascii="Montserrat Light" w:hAnsi="Montserrat Light" w:cs="Times New Roman"/>
                <w:i/>
                <w:iCs/>
                <w:lang w:val="ro-RO"/>
              </w:rPr>
              <w:t xml:space="preserve">Ca măsuri de implementare ulterioare, </w:t>
            </w:r>
            <w:r w:rsidR="004664D6" w:rsidRPr="00662F32">
              <w:rPr>
                <w:rFonts w:ascii="Montserrat Light" w:hAnsi="Montserrat Light" w:cs="Times New Roman"/>
                <w:i/>
                <w:iCs/>
                <w:lang w:val="ro-RO"/>
              </w:rPr>
              <w:t xml:space="preserve">ținând cont de faptul că sumele necesare </w:t>
            </w:r>
            <w:r w:rsidR="002717CC" w:rsidRPr="00662F32">
              <w:rPr>
                <w:rFonts w:ascii="Montserrat Light" w:hAnsi="Montserrat Light" w:cs="Times New Roman"/>
                <w:i/>
                <w:iCs/>
                <w:lang w:val="ro-RO"/>
              </w:rPr>
              <w:t xml:space="preserve">desfășurării activităților proiectului au fost cuprinse în bugetul proiectului pe anul 2024, </w:t>
            </w:r>
            <w:r w:rsidRPr="00662F32">
              <w:rPr>
                <w:rFonts w:ascii="Montserrat Light" w:hAnsi="Montserrat Light"/>
                <w:i/>
                <w:iCs/>
                <w:noProof/>
                <w:shd w:val="clear" w:color="auto" w:fill="FFFFFF"/>
                <w:lang w:val="ro-RO"/>
              </w:rPr>
              <w:t>Direcţia Generală Buget-Finanţe, Resurse Umane va urmări</w:t>
            </w:r>
            <w:r w:rsidR="00BF5DB6" w:rsidRPr="00662F32">
              <w:rPr>
                <w:rFonts w:ascii="Montserrat Light" w:hAnsi="Montserrat Light"/>
                <w:i/>
                <w:iCs/>
                <w:noProof/>
                <w:shd w:val="clear" w:color="auto" w:fill="FFFFFF"/>
                <w:lang w:val="ro-RO"/>
              </w:rPr>
              <w:t xml:space="preserve"> </w:t>
            </w:r>
            <w:r w:rsidRPr="00662F32">
              <w:rPr>
                <w:rFonts w:ascii="Montserrat Light" w:hAnsi="Montserrat Light"/>
                <w:i/>
                <w:iCs/>
                <w:noProof/>
                <w:shd w:val="clear" w:color="auto" w:fill="FFFFFF"/>
                <w:lang w:val="ro-RO"/>
              </w:rPr>
              <w:t>utilizarea acestora în scopul pentru care au fost alocate.</w:t>
            </w:r>
          </w:p>
          <w:p w14:paraId="23905E74" w14:textId="369B2A56" w:rsidR="00E41A24" w:rsidRPr="00662F32" w:rsidRDefault="00C3105F" w:rsidP="005979FD">
            <w:pPr>
              <w:shd w:val="clear" w:color="auto" w:fill="FFFFFF"/>
              <w:jc w:val="both"/>
              <w:rPr>
                <w:rFonts w:ascii="Montserrat Light" w:hAnsi="Montserrat Light"/>
                <w:i/>
                <w:iCs/>
                <w:noProof/>
                <w:shd w:val="clear" w:color="auto" w:fill="FFFFFF"/>
                <w:lang w:val="ro-RO"/>
              </w:rPr>
            </w:pPr>
            <w:r w:rsidRPr="00662F32">
              <w:rPr>
                <w:rFonts w:ascii="Montserrat Light" w:hAnsi="Montserrat Light"/>
                <w:i/>
                <w:iCs/>
                <w:noProof/>
                <w:shd w:val="clear" w:color="auto" w:fill="FFFFFF"/>
                <w:lang w:val="ro-RO"/>
              </w:rPr>
              <w:t>Direcţia Dezvoltare și Investiții va urmări realizarea proiectului în conformitate cu  prevederile contractului de finanțare și legislația privind gestionarea fondurilor europene pentru perioada de programare 2014-2020</w:t>
            </w:r>
            <w:r w:rsidR="00AF3A05" w:rsidRPr="00662F32">
              <w:rPr>
                <w:rFonts w:ascii="Montserrat Light" w:hAnsi="Montserrat Light"/>
                <w:i/>
                <w:iCs/>
                <w:noProof/>
                <w:shd w:val="clear" w:color="auto" w:fill="FFFFFF"/>
                <w:lang w:val="ro-RO"/>
              </w:rPr>
              <w:t>.</w:t>
            </w:r>
          </w:p>
          <w:p w14:paraId="769BC1D0" w14:textId="3C79B137" w:rsidR="004F4B83" w:rsidRPr="00662F32" w:rsidRDefault="004F4B83" w:rsidP="005979FD">
            <w:pPr>
              <w:shd w:val="clear" w:color="auto" w:fill="FFFFFF"/>
              <w:jc w:val="both"/>
              <w:rPr>
                <w:rFonts w:ascii="Montserrat Light" w:hAnsi="Montserrat Light"/>
                <w:i/>
                <w:iCs/>
                <w:noProof/>
                <w:shd w:val="clear" w:color="auto" w:fill="FFFFFF"/>
                <w:lang w:val="ro-RO"/>
              </w:rPr>
            </w:pPr>
          </w:p>
        </w:tc>
      </w:tr>
      <w:tr w:rsidR="009F2146" w:rsidRPr="00662F32" w14:paraId="2EE18881" w14:textId="77777777" w:rsidTr="00662F32">
        <w:tc>
          <w:tcPr>
            <w:tcW w:w="9678" w:type="dxa"/>
            <w:shd w:val="clear" w:color="auto" w:fill="auto"/>
          </w:tcPr>
          <w:p w14:paraId="232072D1" w14:textId="77777777" w:rsidR="008F76F2" w:rsidRPr="00662F32"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662F32">
              <w:rPr>
                <w:rFonts w:ascii="Montserrat Light" w:eastAsia="Times New Roman" w:hAnsi="Montserrat Light" w:cs="Times New Roman"/>
                <w:b/>
                <w:bCs/>
                <w:noProof/>
                <w:lang w:val="en-US"/>
              </w:rPr>
              <w:t>Secțiunea a 6-a – Anexe la referatul de aprobare:</w:t>
            </w:r>
          </w:p>
        </w:tc>
      </w:tr>
      <w:tr w:rsidR="009F2146" w:rsidRPr="00662F32" w14:paraId="0311A11F" w14:textId="77777777" w:rsidTr="00662F32">
        <w:trPr>
          <w:trHeight w:val="58"/>
        </w:trPr>
        <w:tc>
          <w:tcPr>
            <w:tcW w:w="9678" w:type="dxa"/>
            <w:shd w:val="clear" w:color="auto" w:fill="auto"/>
          </w:tcPr>
          <w:p w14:paraId="5B7DE2DE" w14:textId="1D8DC578" w:rsidR="00C20261" w:rsidRPr="00662F32" w:rsidRDefault="0029009B" w:rsidP="00D63E74">
            <w:pPr>
              <w:jc w:val="both"/>
              <w:rPr>
                <w:rFonts w:ascii="Montserrat Light" w:hAnsi="Montserrat Light"/>
                <w:i/>
                <w:iCs/>
                <w:noProof/>
                <w:shd w:val="clear" w:color="auto" w:fill="FFFFFF"/>
                <w:lang w:val="pt-PT"/>
              </w:rPr>
            </w:pPr>
            <w:r w:rsidRPr="00662F32">
              <w:rPr>
                <w:rFonts w:ascii="Montserrat Light" w:hAnsi="Montserrat Light"/>
                <w:i/>
                <w:iCs/>
                <w:noProof/>
                <w:shd w:val="clear" w:color="auto" w:fill="FFFFFF"/>
                <w:lang w:val="pt-PT"/>
              </w:rPr>
              <w:t xml:space="preserve">  -</w:t>
            </w:r>
            <w:r w:rsidR="00C20261" w:rsidRPr="00662F32">
              <w:rPr>
                <w:rFonts w:ascii="Montserrat Light" w:hAnsi="Montserrat Light"/>
                <w:i/>
                <w:iCs/>
                <w:noProof/>
                <w:shd w:val="clear" w:color="auto" w:fill="FFFFFF"/>
                <w:lang w:val="pt-PT"/>
              </w:rPr>
              <w:t xml:space="preserve"> </w:t>
            </w:r>
            <w:r w:rsidRPr="00662F32">
              <w:rPr>
                <w:rFonts w:ascii="Montserrat Light" w:hAnsi="Montserrat Light"/>
                <w:i/>
                <w:iCs/>
                <w:noProof/>
                <w:shd w:val="clear" w:color="auto" w:fill="FFFFFF"/>
                <w:lang w:val="pt-PT"/>
              </w:rPr>
              <w:t xml:space="preserve"> </w:t>
            </w:r>
            <w:r w:rsidR="00C20261" w:rsidRPr="00662F32">
              <w:rPr>
                <w:rFonts w:ascii="Montserrat Light" w:hAnsi="Montserrat Light"/>
                <w:i/>
                <w:iCs/>
                <w:noProof/>
                <w:shd w:val="clear" w:color="auto" w:fill="FFFFFF"/>
                <w:lang w:val="pt-PT"/>
              </w:rPr>
              <w:t>Tabel comparativ.</w:t>
            </w:r>
          </w:p>
          <w:p w14:paraId="1D3E88C5" w14:textId="748448F3" w:rsidR="004F4B83" w:rsidRPr="00662F32" w:rsidRDefault="004F4B83" w:rsidP="005979FD">
            <w:pPr>
              <w:shd w:val="clear" w:color="auto" w:fill="FFFFFF"/>
              <w:jc w:val="both"/>
              <w:rPr>
                <w:rFonts w:ascii="Montserrat Light" w:hAnsi="Montserrat Light"/>
                <w:i/>
                <w:iCs/>
                <w:noProof/>
                <w:shd w:val="clear" w:color="auto" w:fill="FFFFFF"/>
                <w:lang w:val="pt-PT"/>
              </w:rPr>
            </w:pPr>
          </w:p>
        </w:tc>
      </w:tr>
      <w:bookmarkEnd w:id="5"/>
    </w:tbl>
    <w:p w14:paraId="7E8D930C" w14:textId="0E63F11A" w:rsidR="00670585" w:rsidRPr="00662F32" w:rsidRDefault="00670585" w:rsidP="005979FD">
      <w:pPr>
        <w:contextualSpacing/>
        <w:rPr>
          <w:rFonts w:ascii="Montserrat Light" w:eastAsia="Times New Roman" w:hAnsi="Montserrat Light" w:cs="Times New Roman"/>
          <w:b/>
          <w:bCs/>
          <w:i/>
          <w:iCs/>
          <w:lang w:val="ro-RO" w:eastAsia="ro-RO"/>
        </w:rPr>
      </w:pPr>
    </w:p>
    <w:p w14:paraId="2B253BA7" w14:textId="4039FF37" w:rsidR="00564FF8" w:rsidRPr="00662F32" w:rsidRDefault="00564FF8" w:rsidP="005979FD">
      <w:pPr>
        <w:contextualSpacing/>
        <w:rPr>
          <w:rFonts w:ascii="Montserrat Light" w:eastAsia="Times New Roman" w:hAnsi="Montserrat Light" w:cs="Times New Roman"/>
          <w:b/>
          <w:bCs/>
          <w:i/>
          <w:iCs/>
          <w:lang w:val="ro-RO" w:eastAsia="ro-RO"/>
        </w:rPr>
      </w:pPr>
    </w:p>
    <w:p w14:paraId="0C00ADA3" w14:textId="77777777" w:rsidR="00564FF8" w:rsidRPr="00662F32" w:rsidRDefault="00564FF8" w:rsidP="005979FD">
      <w:pPr>
        <w:contextualSpacing/>
        <w:rPr>
          <w:rFonts w:ascii="Montserrat Light" w:eastAsia="Times New Roman" w:hAnsi="Montserrat Light" w:cs="Times New Roman"/>
          <w:b/>
          <w:bCs/>
          <w:i/>
          <w:iCs/>
          <w:lang w:val="ro-RO" w:eastAsia="ro-RO"/>
        </w:rPr>
      </w:pPr>
    </w:p>
    <w:p w14:paraId="75D68376" w14:textId="77777777" w:rsidR="00564FF8" w:rsidRPr="00662F32" w:rsidRDefault="00564FF8" w:rsidP="005979FD">
      <w:pPr>
        <w:contextualSpacing/>
        <w:rPr>
          <w:rFonts w:ascii="Montserrat Light" w:eastAsia="Times New Roman" w:hAnsi="Montserrat Light" w:cs="Times New Roman"/>
          <w:b/>
          <w:bCs/>
          <w:i/>
          <w:iCs/>
          <w:lang w:val="ro-RO" w:eastAsia="ro-RO"/>
        </w:rPr>
      </w:pPr>
    </w:p>
    <w:p w14:paraId="72778557" w14:textId="417E3403" w:rsidR="008F76F2" w:rsidRPr="00662F32"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662F32">
        <w:rPr>
          <w:rFonts w:ascii="Montserrat Light" w:eastAsia="Times New Roman" w:hAnsi="Montserrat Light" w:cs="Times New Roman"/>
          <w:b/>
          <w:bCs/>
          <w:noProof/>
          <w:lang w:val="en-US"/>
        </w:rPr>
        <w:t>INIȚIATOR</w:t>
      </w:r>
    </w:p>
    <w:p w14:paraId="6E435F9A" w14:textId="77777777" w:rsidR="008F76F2" w:rsidRPr="00662F32"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662F32">
        <w:rPr>
          <w:rFonts w:ascii="Montserrat Light" w:eastAsia="Times New Roman" w:hAnsi="Montserrat Light" w:cs="Times New Roman"/>
          <w:b/>
          <w:bCs/>
          <w:noProof/>
          <w:lang w:val="en-US"/>
        </w:rPr>
        <w:t xml:space="preserve">PREȘEDINTE </w:t>
      </w:r>
    </w:p>
    <w:p w14:paraId="5F9A0F74" w14:textId="633ED714" w:rsidR="00176045" w:rsidRPr="00662F32" w:rsidRDefault="005F5D56" w:rsidP="00C059FE">
      <w:pPr>
        <w:autoSpaceDE w:val="0"/>
        <w:autoSpaceDN w:val="0"/>
        <w:adjustRightInd w:val="0"/>
        <w:contextualSpacing/>
        <w:jc w:val="center"/>
        <w:rPr>
          <w:rFonts w:ascii="Montserrat Light" w:hAnsi="Montserrat Light"/>
          <w:b/>
          <w:i/>
          <w:iCs/>
          <w:sz w:val="18"/>
          <w:szCs w:val="18"/>
        </w:rPr>
      </w:pPr>
      <w:r w:rsidRPr="00662F32">
        <w:rPr>
          <w:rFonts w:ascii="Montserrat Light" w:eastAsia="Times New Roman" w:hAnsi="Montserrat Light" w:cs="Times New Roman"/>
          <w:i/>
          <w:iCs/>
          <w:noProof/>
          <w:lang w:val="en-US"/>
        </w:rPr>
        <w:t xml:space="preserve">Alin </w:t>
      </w:r>
      <w:r w:rsidR="00827821" w:rsidRPr="00662F32">
        <w:rPr>
          <w:rFonts w:ascii="Montserrat Light" w:eastAsia="Times New Roman" w:hAnsi="Montserrat Light" w:cs="Times New Roman"/>
          <w:i/>
          <w:iCs/>
          <w:noProof/>
          <w:lang w:val="en-US"/>
        </w:rPr>
        <w:t>TIȘE</w:t>
      </w:r>
      <w:bookmarkStart w:id="9" w:name="_Hlk21680142"/>
    </w:p>
    <w:p w14:paraId="26B063ED" w14:textId="57F63098" w:rsidR="00564FF8" w:rsidRPr="00662F32" w:rsidRDefault="00564FF8" w:rsidP="005979FD">
      <w:pPr>
        <w:autoSpaceDE w:val="0"/>
        <w:autoSpaceDN w:val="0"/>
        <w:adjustRightInd w:val="0"/>
        <w:jc w:val="center"/>
        <w:rPr>
          <w:rFonts w:ascii="Montserrat Light" w:hAnsi="Montserrat Light"/>
          <w:b/>
          <w:bCs/>
          <w:i/>
          <w:iCs/>
          <w:lang w:val="ro-RO" w:eastAsia="ro-RO"/>
        </w:rPr>
      </w:pPr>
    </w:p>
    <w:p w14:paraId="333E198A" w14:textId="70669793" w:rsidR="00564FF8" w:rsidRPr="00662F32" w:rsidRDefault="00564FF8" w:rsidP="005979FD">
      <w:pPr>
        <w:autoSpaceDE w:val="0"/>
        <w:autoSpaceDN w:val="0"/>
        <w:adjustRightInd w:val="0"/>
        <w:jc w:val="center"/>
        <w:rPr>
          <w:rFonts w:ascii="Montserrat Light" w:hAnsi="Montserrat Light"/>
          <w:b/>
          <w:bCs/>
          <w:i/>
          <w:iCs/>
          <w:lang w:val="ro-RO" w:eastAsia="ro-RO"/>
        </w:rPr>
      </w:pPr>
    </w:p>
    <w:p w14:paraId="2AD1D771" w14:textId="4F42D966" w:rsidR="00564FF8" w:rsidRPr="00662F32" w:rsidRDefault="00564FF8" w:rsidP="005979FD">
      <w:pPr>
        <w:autoSpaceDE w:val="0"/>
        <w:autoSpaceDN w:val="0"/>
        <w:adjustRightInd w:val="0"/>
        <w:jc w:val="center"/>
        <w:rPr>
          <w:rFonts w:ascii="Montserrat Light" w:hAnsi="Montserrat Light"/>
          <w:b/>
          <w:bCs/>
          <w:i/>
          <w:iCs/>
          <w:lang w:val="ro-RO" w:eastAsia="ro-RO"/>
        </w:rPr>
      </w:pPr>
    </w:p>
    <w:p w14:paraId="05617850" w14:textId="77777777" w:rsidR="00564FF8" w:rsidRPr="00662F32" w:rsidRDefault="00564FF8" w:rsidP="005979FD">
      <w:pPr>
        <w:autoSpaceDE w:val="0"/>
        <w:autoSpaceDN w:val="0"/>
        <w:adjustRightInd w:val="0"/>
        <w:jc w:val="center"/>
        <w:rPr>
          <w:rFonts w:ascii="Montserrat Light" w:hAnsi="Montserrat Light"/>
          <w:b/>
          <w:bCs/>
          <w:i/>
          <w:iCs/>
          <w:lang w:val="ro-RO" w:eastAsia="ro-RO"/>
        </w:rPr>
      </w:pPr>
    </w:p>
    <w:p w14:paraId="3529E6A4"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49442FD3"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011700AD"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08D0EEC3"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7047AD28"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652E2239"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17A822D3" w14:textId="77777777" w:rsidR="00C20261" w:rsidRPr="00662F32" w:rsidRDefault="00C20261" w:rsidP="005979FD">
      <w:pPr>
        <w:autoSpaceDE w:val="0"/>
        <w:autoSpaceDN w:val="0"/>
        <w:adjustRightInd w:val="0"/>
        <w:jc w:val="center"/>
        <w:rPr>
          <w:rFonts w:ascii="Montserrat Light" w:hAnsi="Montserrat Light"/>
          <w:b/>
          <w:bCs/>
          <w:i/>
          <w:iCs/>
          <w:lang w:val="ro-RO" w:eastAsia="ro-RO"/>
        </w:rPr>
        <w:sectPr w:rsidR="00C20261" w:rsidRPr="00662F32" w:rsidSect="0029009B">
          <w:headerReference w:type="default" r:id="rId8"/>
          <w:pgSz w:w="11909" w:h="16834"/>
          <w:pgMar w:top="1560" w:right="994" w:bottom="630" w:left="1530" w:header="270" w:footer="198" w:gutter="0"/>
          <w:pgNumType w:start="1"/>
          <w:cols w:space="720"/>
        </w:sectPr>
      </w:pPr>
    </w:p>
    <w:p w14:paraId="7E8A6196"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23C9BEFD" w14:textId="574445E9" w:rsidR="00B57454" w:rsidRPr="00662F32" w:rsidRDefault="00C20261" w:rsidP="00B57454">
      <w:pPr>
        <w:rPr>
          <w:rFonts w:ascii="Montserrat Light" w:hAnsi="Montserrat Light"/>
          <w:noProof/>
          <w:lang w:val="ro-RO"/>
        </w:rPr>
      </w:pPr>
      <w:r w:rsidRPr="00662F32">
        <w:rPr>
          <w:rFonts w:ascii="Montserrat Light" w:hAnsi="Montserrat Light"/>
          <w:noProof/>
          <w:lang w:val="ro-RO"/>
        </w:rPr>
        <w:t>Anexă</w:t>
      </w:r>
      <w:r w:rsidR="00B57454" w:rsidRPr="00662F32">
        <w:rPr>
          <w:rFonts w:ascii="Montserrat Light" w:hAnsi="Montserrat Light"/>
          <w:noProof/>
          <w:lang w:val="ro-RO"/>
        </w:rPr>
        <w:t xml:space="preserve"> la Referatul </w:t>
      </w:r>
      <w:r w:rsidR="0029009B" w:rsidRPr="00662F32">
        <w:rPr>
          <w:rFonts w:ascii="Montserrat Light" w:hAnsi="Montserrat Light"/>
          <w:noProof/>
          <w:lang w:val="ro-RO"/>
        </w:rPr>
        <w:t xml:space="preserve">de aprobare </w:t>
      </w:r>
      <w:r w:rsidR="00B57454" w:rsidRPr="00662F32">
        <w:rPr>
          <w:rFonts w:ascii="Montserrat Light" w:hAnsi="Montserrat Light"/>
          <w:noProof/>
        </w:rPr>
        <w:t xml:space="preserve">nr. 20.607/15.05.2024 </w:t>
      </w:r>
    </w:p>
    <w:p w14:paraId="601D3466" w14:textId="04C839A4" w:rsidR="00C20261" w:rsidRPr="00662F32" w:rsidRDefault="003D3DC2" w:rsidP="003D3DC2">
      <w:pPr>
        <w:tabs>
          <w:tab w:val="left" w:pos="11205"/>
        </w:tabs>
        <w:rPr>
          <w:rFonts w:ascii="Montserrat Light" w:hAnsi="Montserrat Light"/>
          <w:i/>
          <w:iCs/>
          <w:noProof/>
          <w:lang w:val="ro-RO"/>
        </w:rPr>
      </w:pPr>
      <w:r w:rsidRPr="00662F32">
        <w:rPr>
          <w:rFonts w:ascii="Montserrat Light" w:hAnsi="Montserrat Light"/>
          <w:i/>
          <w:iCs/>
          <w:noProof/>
          <w:lang w:val="ro-RO"/>
        </w:rPr>
        <w:tab/>
      </w:r>
    </w:p>
    <w:p w14:paraId="5B7026A9" w14:textId="77777777" w:rsidR="00C20261" w:rsidRPr="00662F32" w:rsidRDefault="00C20261" w:rsidP="00C20261">
      <w:pPr>
        <w:jc w:val="right"/>
        <w:rPr>
          <w:rFonts w:ascii="Montserrat Light" w:hAnsi="Montserrat Light"/>
          <w:b/>
          <w:bCs/>
          <w:i/>
          <w:iCs/>
          <w:noProof/>
          <w:lang w:val="ro-RO"/>
        </w:rPr>
      </w:pPr>
    </w:p>
    <w:p w14:paraId="034E1D08" w14:textId="77777777" w:rsidR="00C20261" w:rsidRPr="00662F32" w:rsidRDefault="00C20261" w:rsidP="00C20261">
      <w:pPr>
        <w:jc w:val="right"/>
        <w:rPr>
          <w:rFonts w:ascii="Montserrat Light" w:hAnsi="Montserrat Light"/>
          <w:b/>
          <w:bCs/>
          <w:i/>
          <w:iCs/>
          <w:noProof/>
          <w:lang w:val="ro-RO"/>
        </w:rPr>
      </w:pPr>
    </w:p>
    <w:p w14:paraId="78881A07" w14:textId="77777777" w:rsidR="00C20261" w:rsidRPr="00662F32" w:rsidRDefault="00C20261" w:rsidP="00C20261">
      <w:pPr>
        <w:jc w:val="center"/>
        <w:rPr>
          <w:rFonts w:ascii="Montserrat Light" w:hAnsi="Montserrat Light"/>
          <w:b/>
          <w:bCs/>
          <w:noProof/>
          <w:lang w:val="ro-RO"/>
        </w:rPr>
      </w:pPr>
      <w:r w:rsidRPr="00662F32">
        <w:rPr>
          <w:rFonts w:ascii="Montserrat Light" w:hAnsi="Montserrat Light"/>
          <w:b/>
          <w:bCs/>
          <w:noProof/>
          <w:lang w:val="ro-RO"/>
        </w:rPr>
        <w:t>T A B E L    C O M P A R A T I V</w:t>
      </w:r>
    </w:p>
    <w:p w14:paraId="185B6952" w14:textId="77777777" w:rsidR="00C20261" w:rsidRPr="00662F32" w:rsidRDefault="00C20261" w:rsidP="00C20261">
      <w:pPr>
        <w:jc w:val="center"/>
        <w:rPr>
          <w:rFonts w:ascii="Montserrat Light" w:hAnsi="Montserrat Light"/>
          <w:b/>
          <w:bCs/>
          <w:noProof/>
          <w:lang w:val="ro-RO"/>
        </w:rPr>
      </w:pPr>
    </w:p>
    <w:p w14:paraId="05E41C20" w14:textId="77777777" w:rsidR="00C20261" w:rsidRPr="00662F32" w:rsidRDefault="00C20261" w:rsidP="0029009B">
      <w:pPr>
        <w:ind w:left="-270" w:right="-566"/>
        <w:jc w:val="center"/>
        <w:rPr>
          <w:rFonts w:ascii="Montserrat Light" w:hAnsi="Montserrat Light"/>
          <w:b/>
          <w:bCs/>
          <w:i/>
          <w:iCs/>
          <w:noProof/>
          <w:lang w:val="ro-RO"/>
        </w:rPr>
      </w:pPr>
    </w:p>
    <w:tbl>
      <w:tblPr>
        <w:tblStyle w:val="Tabelgril"/>
        <w:tblW w:w="15565" w:type="dxa"/>
        <w:tblInd w:w="0" w:type="dxa"/>
        <w:tblLook w:val="04A0" w:firstRow="1" w:lastRow="0" w:firstColumn="1" w:lastColumn="0" w:noHBand="0" w:noVBand="1"/>
      </w:tblPr>
      <w:tblGrid>
        <w:gridCol w:w="805"/>
        <w:gridCol w:w="4320"/>
        <w:gridCol w:w="5040"/>
        <w:gridCol w:w="5400"/>
      </w:tblGrid>
      <w:tr w:rsidR="00C20261" w:rsidRPr="00662F32" w14:paraId="082CE801" w14:textId="77777777" w:rsidTr="0029009B">
        <w:tc>
          <w:tcPr>
            <w:tcW w:w="805" w:type="dxa"/>
          </w:tcPr>
          <w:p w14:paraId="1B17A6FB" w14:textId="77777777" w:rsidR="00C20261" w:rsidRPr="00662F32" w:rsidRDefault="00C20261" w:rsidP="007415EB">
            <w:pPr>
              <w:jc w:val="center"/>
              <w:rPr>
                <w:rFonts w:ascii="Montserrat Light" w:hAnsi="Montserrat Light"/>
                <w:b/>
                <w:bCs/>
                <w:noProof/>
                <w:lang w:val="ro-RO"/>
              </w:rPr>
            </w:pPr>
            <w:r w:rsidRPr="00662F32">
              <w:rPr>
                <w:rFonts w:ascii="Montserrat Light" w:hAnsi="Montserrat Light"/>
                <w:b/>
                <w:bCs/>
                <w:noProof/>
                <w:lang w:val="ro-RO"/>
              </w:rPr>
              <w:t>Nr.</w:t>
            </w:r>
          </w:p>
          <w:p w14:paraId="756DBD3A" w14:textId="77777777" w:rsidR="00C20261" w:rsidRPr="00662F32" w:rsidRDefault="00C20261" w:rsidP="007415EB">
            <w:pPr>
              <w:jc w:val="center"/>
              <w:rPr>
                <w:rFonts w:ascii="Montserrat Light" w:hAnsi="Montserrat Light"/>
                <w:b/>
                <w:bCs/>
                <w:noProof/>
                <w:lang w:val="ro-RO"/>
              </w:rPr>
            </w:pPr>
            <w:r w:rsidRPr="00662F32">
              <w:rPr>
                <w:rFonts w:ascii="Montserrat Light" w:hAnsi="Montserrat Light"/>
                <w:b/>
                <w:bCs/>
                <w:noProof/>
                <w:lang w:val="ro-RO"/>
              </w:rPr>
              <w:t>crt.</w:t>
            </w:r>
          </w:p>
        </w:tc>
        <w:tc>
          <w:tcPr>
            <w:tcW w:w="4320" w:type="dxa"/>
          </w:tcPr>
          <w:p w14:paraId="0E01564E" w14:textId="77777777" w:rsidR="00C20261" w:rsidRPr="00662F32" w:rsidRDefault="00C20261" w:rsidP="007415EB">
            <w:pPr>
              <w:jc w:val="center"/>
              <w:rPr>
                <w:rFonts w:ascii="Montserrat Light" w:hAnsi="Montserrat Light"/>
                <w:b/>
                <w:bCs/>
                <w:noProof/>
                <w:lang w:val="ro-RO"/>
              </w:rPr>
            </w:pPr>
            <w:r w:rsidRPr="00662F32">
              <w:rPr>
                <w:rFonts w:ascii="Montserrat Light" w:hAnsi="Montserrat Light"/>
                <w:b/>
                <w:bCs/>
                <w:noProof/>
                <w:lang w:val="ro-RO"/>
              </w:rPr>
              <w:t>Text actual</w:t>
            </w:r>
          </w:p>
        </w:tc>
        <w:tc>
          <w:tcPr>
            <w:tcW w:w="5040" w:type="dxa"/>
          </w:tcPr>
          <w:p w14:paraId="6458A81B" w14:textId="77777777" w:rsidR="00C20261" w:rsidRPr="00662F32" w:rsidRDefault="00C20261" w:rsidP="007415EB">
            <w:pPr>
              <w:jc w:val="center"/>
              <w:rPr>
                <w:rFonts w:ascii="Montserrat Light" w:hAnsi="Montserrat Light"/>
                <w:b/>
                <w:bCs/>
                <w:noProof/>
                <w:lang w:val="ro-RO"/>
              </w:rPr>
            </w:pPr>
            <w:r w:rsidRPr="00662F32">
              <w:rPr>
                <w:rFonts w:ascii="Montserrat Light" w:hAnsi="Montserrat Light"/>
                <w:b/>
                <w:bCs/>
                <w:noProof/>
                <w:lang w:val="ro-RO"/>
              </w:rPr>
              <w:t>Text propus</w:t>
            </w:r>
          </w:p>
        </w:tc>
        <w:tc>
          <w:tcPr>
            <w:tcW w:w="5400" w:type="dxa"/>
          </w:tcPr>
          <w:p w14:paraId="3835EF5F" w14:textId="77777777" w:rsidR="00C20261" w:rsidRPr="00662F32" w:rsidRDefault="00C20261" w:rsidP="007415EB">
            <w:pPr>
              <w:jc w:val="center"/>
              <w:rPr>
                <w:rFonts w:ascii="Montserrat Light" w:hAnsi="Montserrat Light"/>
                <w:b/>
                <w:bCs/>
                <w:noProof/>
                <w:lang w:val="ro-RO"/>
              </w:rPr>
            </w:pPr>
            <w:r w:rsidRPr="00662F32">
              <w:rPr>
                <w:rFonts w:ascii="Montserrat Light" w:hAnsi="Montserrat Light"/>
                <w:b/>
                <w:bCs/>
                <w:noProof/>
                <w:lang w:val="ro-RO"/>
              </w:rPr>
              <w:t>Argumente/motivație</w:t>
            </w:r>
          </w:p>
        </w:tc>
      </w:tr>
      <w:tr w:rsidR="00C20261" w:rsidRPr="00662F32" w14:paraId="46EF4DAA" w14:textId="77777777" w:rsidTr="0029009B">
        <w:trPr>
          <w:trHeight w:val="1727"/>
        </w:trPr>
        <w:tc>
          <w:tcPr>
            <w:tcW w:w="805" w:type="dxa"/>
          </w:tcPr>
          <w:p w14:paraId="3DCD35B2" w14:textId="77777777" w:rsidR="00C20261" w:rsidRPr="00662F32" w:rsidRDefault="00C20261" w:rsidP="00C20261">
            <w:pPr>
              <w:jc w:val="center"/>
              <w:rPr>
                <w:rFonts w:ascii="Montserrat Light" w:hAnsi="Montserrat Light"/>
                <w:i/>
                <w:iCs/>
                <w:noProof/>
                <w:sz w:val="20"/>
                <w:szCs w:val="20"/>
                <w:lang w:val="ro-RO"/>
              </w:rPr>
            </w:pPr>
            <w:r w:rsidRPr="00662F32">
              <w:rPr>
                <w:rFonts w:ascii="Montserrat Light" w:hAnsi="Montserrat Light"/>
                <w:i/>
                <w:iCs/>
                <w:noProof/>
                <w:sz w:val="20"/>
                <w:szCs w:val="20"/>
                <w:lang w:val="ro-RO"/>
              </w:rPr>
              <w:t>1.</w:t>
            </w:r>
          </w:p>
        </w:tc>
        <w:tc>
          <w:tcPr>
            <w:tcW w:w="4320" w:type="dxa"/>
          </w:tcPr>
          <w:p w14:paraId="29B279E6" w14:textId="5A37691E" w:rsidR="0029009B" w:rsidRPr="00662F32" w:rsidRDefault="0029009B" w:rsidP="00C20261">
            <w:pPr>
              <w:spacing w:line="276" w:lineRule="auto"/>
              <w:ind w:right="-1"/>
              <w:jc w:val="both"/>
              <w:rPr>
                <w:rFonts w:ascii="Montserrat Light" w:hAnsi="Montserrat Light" w:cs="TT59o00"/>
                <w:bCs/>
                <w:i/>
                <w:iCs/>
                <w:lang w:val="ro-RO"/>
              </w:rPr>
            </w:pPr>
            <w:r w:rsidRPr="00662F32">
              <w:rPr>
                <w:rFonts w:ascii="Montserrat Light" w:hAnsi="Montserrat Light" w:cs="TT59o00"/>
                <w:bCs/>
                <w:i/>
                <w:iCs/>
                <w:lang w:val="ro-RO"/>
              </w:rPr>
              <w:t xml:space="preserve"> </w:t>
            </w:r>
            <w:r w:rsidR="00C20261" w:rsidRPr="00662F32">
              <w:rPr>
                <w:rFonts w:ascii="Montserrat Light" w:hAnsi="Montserrat Light" w:cs="TT59o00"/>
                <w:b/>
                <w:i/>
                <w:iCs/>
                <w:lang w:val="ro-RO"/>
              </w:rPr>
              <w:t>Art. 1</w:t>
            </w:r>
            <w:r w:rsidR="00C20261" w:rsidRPr="00662F32">
              <w:rPr>
                <w:rFonts w:ascii="Montserrat Light" w:hAnsi="Montserrat Light" w:cs="TT59o00"/>
                <w:bCs/>
                <w:i/>
                <w:iCs/>
                <w:lang w:val="ro-RO"/>
              </w:rPr>
              <w:t xml:space="preserve">. </w:t>
            </w:r>
            <w:r w:rsidRPr="00662F32">
              <w:rPr>
                <w:rFonts w:ascii="Montserrat Light" w:hAnsi="Montserrat Light" w:cs="TT59o00"/>
                <w:bCs/>
                <w:i/>
                <w:iCs/>
                <w:lang w:val="ro-RO"/>
              </w:rPr>
              <w:t xml:space="preserve">  </w:t>
            </w:r>
            <w:r w:rsidR="00CE6E7E" w:rsidRPr="00662F32">
              <w:rPr>
                <w:rFonts w:ascii="Montserrat Light" w:hAnsi="Montserrat Light" w:cs="TT59o00"/>
                <w:bCs/>
                <w:i/>
                <w:iCs/>
                <w:lang w:val="ro-RO"/>
              </w:rPr>
              <w:t>”</w:t>
            </w:r>
            <w:r w:rsidR="00C20261" w:rsidRPr="00662F32">
              <w:rPr>
                <w:rFonts w:ascii="Montserrat Light" w:hAnsi="Montserrat Light" w:cs="TT59o00"/>
                <w:bCs/>
                <w:i/>
                <w:iCs/>
                <w:lang w:val="ro-RO"/>
              </w:rPr>
              <w:t>Se aprobă prelungirea duratei de implementare a proiectului “Construirea Sediului Centrului Școlar pentru Educație Incluzivă</w:t>
            </w:r>
            <w:r w:rsidR="003D3DC2" w:rsidRPr="00662F32">
              <w:rPr>
                <w:rFonts w:ascii="Montserrat Light" w:hAnsi="Montserrat Light" w:cs="TT59o00"/>
                <w:bCs/>
                <w:i/>
                <w:iCs/>
                <w:lang w:val="ro-RO"/>
              </w:rPr>
              <w:t xml:space="preserve"> </w:t>
            </w:r>
            <w:r w:rsidR="00C20261" w:rsidRPr="00662F32">
              <w:rPr>
                <w:rFonts w:ascii="Montserrat Light" w:hAnsi="Montserrat Light" w:cs="TT59o00"/>
                <w:bCs/>
                <w:i/>
                <w:iCs/>
                <w:lang w:val="ro-RO"/>
              </w:rPr>
              <w:t xml:space="preserve">” </w:t>
            </w:r>
            <w:r w:rsidR="003D3DC2" w:rsidRPr="00662F32">
              <w:rPr>
                <w:rFonts w:ascii="Montserrat Light" w:hAnsi="Montserrat Light" w:cs="TT59o00"/>
                <w:bCs/>
                <w:i/>
                <w:iCs/>
                <w:lang w:val="ro-RO"/>
              </w:rPr>
              <w:t xml:space="preserve"> </w:t>
            </w:r>
            <w:r w:rsidRPr="00662F32">
              <w:rPr>
                <w:rFonts w:ascii="Montserrat Light" w:hAnsi="Montserrat Light" w:cs="TT59o00"/>
                <w:bCs/>
                <w:i/>
                <w:iCs/>
                <w:lang w:val="ro-RO"/>
              </w:rPr>
              <w:t>până la data de 30.06</w:t>
            </w:r>
          </w:p>
          <w:p w14:paraId="0491C483" w14:textId="40443E67" w:rsidR="00C20261" w:rsidRPr="00662F32" w:rsidRDefault="0029009B" w:rsidP="00C20261">
            <w:pPr>
              <w:spacing w:line="276" w:lineRule="auto"/>
              <w:ind w:right="-1"/>
              <w:jc w:val="both"/>
              <w:rPr>
                <w:rFonts w:ascii="Montserrat Light" w:hAnsi="Montserrat Light" w:cs="TT59o00"/>
                <w:i/>
                <w:iCs/>
                <w:lang w:val="ro-RO"/>
              </w:rPr>
            </w:pPr>
            <w:r w:rsidRPr="00662F32">
              <w:rPr>
                <w:rFonts w:ascii="Montserrat Light" w:hAnsi="Montserrat Light" w:cs="TT59o00"/>
                <w:bCs/>
                <w:i/>
                <w:iCs/>
                <w:lang w:val="ro-RO"/>
              </w:rPr>
              <w:t xml:space="preserve">2024 </w:t>
            </w:r>
            <w:r w:rsidR="00C20261" w:rsidRPr="00662F32">
              <w:rPr>
                <w:rFonts w:ascii="Montserrat Light" w:hAnsi="Montserrat Light" w:cs="TT59o00"/>
                <w:bCs/>
                <w:i/>
                <w:iCs/>
                <w:lang w:val="ro-RO"/>
              </w:rPr>
              <w:t>în scopul realizării integrale a activităților proiectului, a atingerii indicatorilor, rezultatelor și obiectivelor propuse și asigurării funcționalității proiectului așa cum sunt prevăzute în Cererea de finanțare și Contractul de finanțare nr. 4895/22.11.2019."</w:t>
            </w:r>
          </w:p>
          <w:p w14:paraId="672C76B5" w14:textId="77777777" w:rsidR="00C20261" w:rsidRPr="00662F32" w:rsidRDefault="00C20261" w:rsidP="00C20261">
            <w:pPr>
              <w:spacing w:line="276" w:lineRule="auto"/>
              <w:jc w:val="center"/>
              <w:rPr>
                <w:rFonts w:ascii="Montserrat Light" w:hAnsi="Montserrat Light"/>
                <w:i/>
                <w:iCs/>
                <w:lang w:val="ro-RO"/>
              </w:rPr>
            </w:pPr>
          </w:p>
        </w:tc>
        <w:tc>
          <w:tcPr>
            <w:tcW w:w="5040" w:type="dxa"/>
          </w:tcPr>
          <w:p w14:paraId="3E2299E6" w14:textId="701067DA" w:rsidR="00CE6E7E" w:rsidRPr="00662F32" w:rsidRDefault="000F3AA7" w:rsidP="00C20261">
            <w:pPr>
              <w:spacing w:line="276" w:lineRule="auto"/>
              <w:ind w:right="-1"/>
              <w:jc w:val="both"/>
              <w:rPr>
                <w:rFonts w:ascii="Montserrat Light" w:hAnsi="Montserrat Light" w:cs="TT59o00"/>
                <w:bCs/>
                <w:i/>
                <w:iCs/>
                <w:lang w:val="ro-RO"/>
              </w:rPr>
            </w:pPr>
            <w:r w:rsidRPr="00662F32">
              <w:rPr>
                <w:rFonts w:ascii="Montserrat Light" w:hAnsi="Montserrat Light" w:cs="TT59o00"/>
                <w:b/>
                <w:i/>
                <w:iCs/>
                <w:lang w:val="ro-RO"/>
              </w:rPr>
              <w:t xml:space="preserve">Art. </w:t>
            </w:r>
            <w:r w:rsidR="00CE6E7E" w:rsidRPr="00662F32">
              <w:rPr>
                <w:rFonts w:ascii="Montserrat Light" w:hAnsi="Montserrat Light" w:cs="TT59o00"/>
                <w:b/>
                <w:i/>
                <w:iCs/>
                <w:lang w:val="ro-RO"/>
              </w:rPr>
              <w:t xml:space="preserve">   </w:t>
            </w:r>
            <w:r w:rsidRPr="00662F32">
              <w:rPr>
                <w:rFonts w:ascii="Montserrat Light" w:hAnsi="Montserrat Light" w:cs="TT59o00"/>
                <w:b/>
                <w:i/>
                <w:iCs/>
                <w:lang w:val="ro-RO"/>
              </w:rPr>
              <w:t>1.</w:t>
            </w:r>
            <w:r w:rsidR="00CE6E7E" w:rsidRPr="00662F32">
              <w:rPr>
                <w:rFonts w:ascii="Montserrat Light" w:hAnsi="Montserrat Light" w:cs="TT59o00"/>
                <w:b/>
                <w:i/>
                <w:iCs/>
                <w:lang w:val="ro-RO"/>
              </w:rPr>
              <w:t xml:space="preserve">    </w:t>
            </w:r>
            <w:r w:rsidRPr="00662F32">
              <w:rPr>
                <w:rFonts w:ascii="Montserrat Light" w:hAnsi="Montserrat Light" w:cs="TT59o00"/>
                <w:bCs/>
                <w:i/>
                <w:iCs/>
                <w:lang w:val="ro-RO"/>
              </w:rPr>
              <w:t xml:space="preserve"> </w:t>
            </w:r>
            <w:r w:rsidR="00CE6E7E" w:rsidRPr="00662F32">
              <w:rPr>
                <w:rFonts w:ascii="Montserrat Light" w:hAnsi="Montserrat Light" w:cs="TT59o00"/>
                <w:bCs/>
                <w:i/>
                <w:iCs/>
                <w:lang w:val="ro-RO"/>
              </w:rPr>
              <w:t xml:space="preserve">” </w:t>
            </w:r>
            <w:r w:rsidRPr="00662F32">
              <w:rPr>
                <w:rFonts w:ascii="Montserrat Light" w:hAnsi="Montserrat Light" w:cs="TT59o00"/>
                <w:bCs/>
                <w:i/>
                <w:iCs/>
                <w:lang w:val="ro-RO"/>
              </w:rPr>
              <w:t xml:space="preserve">Se aprobă prelungirea până la </w:t>
            </w:r>
          </w:p>
          <w:p w14:paraId="48496102" w14:textId="186F4895" w:rsidR="00C20261" w:rsidRPr="00662F32" w:rsidRDefault="000F3AA7" w:rsidP="00C20261">
            <w:pPr>
              <w:spacing w:line="276" w:lineRule="auto"/>
              <w:ind w:right="-1"/>
              <w:jc w:val="both"/>
              <w:rPr>
                <w:rFonts w:ascii="Montserrat Light" w:hAnsi="Montserrat Light" w:cs="TT59o00"/>
                <w:bCs/>
                <w:i/>
                <w:iCs/>
                <w:lang w:val="ro-RO"/>
              </w:rPr>
            </w:pPr>
            <w:r w:rsidRPr="00662F32">
              <w:rPr>
                <w:rFonts w:ascii="Montserrat Light" w:hAnsi="Montserrat Light" w:cs="TT59o00"/>
                <w:bCs/>
                <w:i/>
                <w:iCs/>
                <w:lang w:val="ro-RO"/>
              </w:rPr>
              <w:t xml:space="preserve">data de 30.09.2024 a duratei de implementare </w:t>
            </w:r>
            <w:r w:rsidR="00CE6E7E" w:rsidRPr="00662F32">
              <w:rPr>
                <w:rFonts w:ascii="Montserrat Light" w:hAnsi="Montserrat Light" w:cs="TT59o00"/>
                <w:bCs/>
                <w:i/>
                <w:iCs/>
                <w:lang w:val="ro-RO"/>
              </w:rPr>
              <w:t xml:space="preserve">   </w:t>
            </w:r>
            <w:r w:rsidRPr="00662F32">
              <w:rPr>
                <w:rFonts w:ascii="Montserrat Light" w:hAnsi="Montserrat Light" w:cs="TT59o00"/>
                <w:bCs/>
                <w:i/>
                <w:iCs/>
                <w:lang w:val="ro-RO"/>
              </w:rPr>
              <w:t xml:space="preserve">a </w:t>
            </w:r>
            <w:r w:rsidR="00CE6E7E" w:rsidRPr="00662F32">
              <w:rPr>
                <w:rFonts w:ascii="Montserrat Light" w:hAnsi="Montserrat Light" w:cs="TT59o00"/>
                <w:bCs/>
                <w:i/>
                <w:iCs/>
                <w:lang w:val="ro-RO"/>
              </w:rPr>
              <w:t xml:space="preserve">      </w:t>
            </w:r>
            <w:r w:rsidRPr="00662F32">
              <w:rPr>
                <w:rFonts w:ascii="Montserrat Light" w:hAnsi="Montserrat Light" w:cs="TT59o00"/>
                <w:bCs/>
                <w:i/>
                <w:iCs/>
                <w:lang w:val="ro-RO"/>
              </w:rPr>
              <w:t>proiectului “Construirea Sediului Centrului Școlar pentru Educație Incluzivă” în scopul realizării integrale a activităților proiectului, a atingerii indicatorilor, rezultatelor și obiectivelor propuse și asigurării funcționalității proiectului așa cum sunt prevăzute în Cererea de finanțare și Contractul de finanțare nr. 4895/22.11.2019."</w:t>
            </w:r>
          </w:p>
        </w:tc>
        <w:tc>
          <w:tcPr>
            <w:tcW w:w="5400" w:type="dxa"/>
          </w:tcPr>
          <w:p w14:paraId="3187EF2D" w14:textId="7A5339C0" w:rsidR="00C20261" w:rsidRPr="00662F32" w:rsidRDefault="00B57454" w:rsidP="0029009B">
            <w:pPr>
              <w:autoSpaceDE w:val="0"/>
              <w:autoSpaceDN w:val="0"/>
              <w:adjustRightInd w:val="0"/>
              <w:ind w:right="-14"/>
              <w:jc w:val="both"/>
              <w:rPr>
                <w:rFonts w:ascii="Montserrat Light" w:hAnsi="Montserrat Light"/>
                <w:i/>
                <w:iCs/>
                <w:lang w:val="ro-RO"/>
              </w:rPr>
            </w:pPr>
            <w:r w:rsidRPr="00662F32">
              <w:rPr>
                <w:rFonts w:ascii="Montserrat Light" w:hAnsi="Montserrat Light"/>
                <w:i/>
                <w:iCs/>
                <w:lang w:val="ro-RO"/>
              </w:rPr>
              <w:t xml:space="preserve"> Perioada de timp cu care s-</w:t>
            </w:r>
            <w:r w:rsidR="0029009B" w:rsidRPr="00662F32">
              <w:rPr>
                <w:rFonts w:ascii="Montserrat Light" w:hAnsi="Montserrat Light"/>
                <w:i/>
                <w:iCs/>
                <w:lang w:val="ro-RO"/>
              </w:rPr>
              <w:t>a</w:t>
            </w:r>
            <w:r w:rsidRPr="00662F32">
              <w:rPr>
                <w:rFonts w:ascii="Montserrat Light" w:hAnsi="Montserrat Light"/>
                <w:i/>
                <w:iCs/>
                <w:lang w:val="ro-RO"/>
              </w:rPr>
              <w:t xml:space="preserve"> suplimentat durata contractului este necesară pentru finalizarea tuturor procedurilor de achiziție aflate în curs de desfășurare pentru dotarea Centrului cu toate cele necesare desfășurării activității de către beneficiari.</w:t>
            </w:r>
          </w:p>
        </w:tc>
      </w:tr>
    </w:tbl>
    <w:p w14:paraId="7710E505" w14:textId="77777777" w:rsidR="00C20261" w:rsidRPr="00662F32" w:rsidRDefault="00C20261" w:rsidP="00CE6E7E">
      <w:pPr>
        <w:autoSpaceDE w:val="0"/>
        <w:autoSpaceDN w:val="0"/>
        <w:adjustRightInd w:val="0"/>
        <w:rPr>
          <w:rFonts w:ascii="Montserrat Light" w:hAnsi="Montserrat Light"/>
          <w:b/>
          <w:bCs/>
          <w:i/>
          <w:iCs/>
          <w:lang w:val="ro-RO" w:eastAsia="ro-RO"/>
        </w:rPr>
      </w:pPr>
    </w:p>
    <w:p w14:paraId="4B59ADB2"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6DA6EC85" w14:textId="77777777" w:rsidR="00C20261" w:rsidRPr="00662F32" w:rsidRDefault="00C20261" w:rsidP="00C20261">
      <w:pPr>
        <w:autoSpaceDE w:val="0"/>
        <w:autoSpaceDN w:val="0"/>
        <w:adjustRightInd w:val="0"/>
        <w:contextualSpacing/>
        <w:jc w:val="center"/>
        <w:rPr>
          <w:rFonts w:ascii="Montserrat Light" w:eastAsia="Times New Roman" w:hAnsi="Montserrat Light" w:cs="Times New Roman"/>
          <w:b/>
          <w:bCs/>
          <w:noProof/>
          <w:lang w:val="pt-PT"/>
        </w:rPr>
      </w:pPr>
      <w:r w:rsidRPr="00662F32">
        <w:rPr>
          <w:rFonts w:ascii="Montserrat Light" w:eastAsia="Times New Roman" w:hAnsi="Montserrat Light" w:cs="Times New Roman"/>
          <w:b/>
          <w:bCs/>
          <w:noProof/>
          <w:lang w:val="pt-PT"/>
        </w:rPr>
        <w:t>INIȚIATOR</w:t>
      </w:r>
    </w:p>
    <w:p w14:paraId="37CCAE1E" w14:textId="77777777" w:rsidR="00C20261" w:rsidRPr="00662F32" w:rsidRDefault="00C20261" w:rsidP="00C20261">
      <w:pPr>
        <w:autoSpaceDE w:val="0"/>
        <w:autoSpaceDN w:val="0"/>
        <w:adjustRightInd w:val="0"/>
        <w:contextualSpacing/>
        <w:jc w:val="center"/>
        <w:rPr>
          <w:rFonts w:ascii="Montserrat Light" w:eastAsia="Times New Roman" w:hAnsi="Montserrat Light" w:cs="Times New Roman"/>
          <w:b/>
          <w:bCs/>
          <w:noProof/>
          <w:lang w:val="pt-PT"/>
        </w:rPr>
      </w:pPr>
      <w:r w:rsidRPr="00662F32">
        <w:rPr>
          <w:rFonts w:ascii="Montserrat Light" w:eastAsia="Times New Roman" w:hAnsi="Montserrat Light" w:cs="Times New Roman"/>
          <w:b/>
          <w:bCs/>
          <w:noProof/>
          <w:lang w:val="pt-PT"/>
        </w:rPr>
        <w:t xml:space="preserve">PREȘEDINTE </w:t>
      </w:r>
    </w:p>
    <w:p w14:paraId="42407BDB" w14:textId="77777777" w:rsidR="00C20261" w:rsidRPr="00662F32" w:rsidRDefault="00C20261" w:rsidP="00C20261">
      <w:pPr>
        <w:autoSpaceDE w:val="0"/>
        <w:autoSpaceDN w:val="0"/>
        <w:adjustRightInd w:val="0"/>
        <w:contextualSpacing/>
        <w:jc w:val="center"/>
        <w:rPr>
          <w:rFonts w:ascii="Montserrat Light" w:eastAsia="Times New Roman" w:hAnsi="Montserrat Light" w:cs="Times New Roman"/>
          <w:noProof/>
          <w:lang w:val="pt-PT"/>
        </w:rPr>
      </w:pPr>
      <w:r w:rsidRPr="00662F32">
        <w:rPr>
          <w:rFonts w:ascii="Montserrat Light" w:eastAsia="Times New Roman" w:hAnsi="Montserrat Light" w:cs="Times New Roman"/>
          <w:noProof/>
          <w:lang w:val="pt-PT"/>
        </w:rPr>
        <w:t>Alin TIȘE</w:t>
      </w:r>
    </w:p>
    <w:p w14:paraId="491CB70B" w14:textId="77777777" w:rsidR="00C20261" w:rsidRPr="00662F32" w:rsidRDefault="00C20261" w:rsidP="005979FD">
      <w:pPr>
        <w:autoSpaceDE w:val="0"/>
        <w:autoSpaceDN w:val="0"/>
        <w:adjustRightInd w:val="0"/>
        <w:jc w:val="center"/>
        <w:rPr>
          <w:rFonts w:ascii="Montserrat Light" w:hAnsi="Montserrat Light"/>
          <w:b/>
          <w:bCs/>
          <w:i/>
          <w:iCs/>
          <w:lang w:val="ro-RO" w:eastAsia="ro-RO"/>
        </w:rPr>
      </w:pPr>
    </w:p>
    <w:p w14:paraId="5BB5F2AA" w14:textId="77777777" w:rsidR="00C20261" w:rsidRPr="00662F32" w:rsidRDefault="00C20261" w:rsidP="005979FD">
      <w:pPr>
        <w:autoSpaceDE w:val="0"/>
        <w:autoSpaceDN w:val="0"/>
        <w:adjustRightInd w:val="0"/>
        <w:jc w:val="center"/>
        <w:rPr>
          <w:rFonts w:ascii="Montserrat Light" w:hAnsi="Montserrat Light"/>
          <w:b/>
          <w:bCs/>
          <w:i/>
          <w:iCs/>
          <w:lang w:val="ro-RO" w:eastAsia="ro-RO"/>
        </w:rPr>
        <w:sectPr w:rsidR="00C20261" w:rsidRPr="00662F32" w:rsidSect="0029009B">
          <w:pgSz w:w="16834" w:h="11909" w:orient="landscape"/>
          <w:pgMar w:top="1530" w:right="1560" w:bottom="994" w:left="540" w:header="270" w:footer="198" w:gutter="0"/>
          <w:pgNumType w:start="1"/>
          <w:cols w:space="720"/>
          <w:docGrid w:linePitch="299"/>
        </w:sectPr>
      </w:pPr>
    </w:p>
    <w:bookmarkEnd w:id="9"/>
    <w:p w14:paraId="3870B8C6" w14:textId="152CEA49" w:rsidR="00516838" w:rsidRPr="00662F32" w:rsidRDefault="00516838" w:rsidP="00516838">
      <w:pPr>
        <w:autoSpaceDE w:val="0"/>
        <w:autoSpaceDN w:val="0"/>
        <w:adjustRightInd w:val="0"/>
        <w:ind w:right="-1"/>
        <w:jc w:val="center"/>
        <w:rPr>
          <w:rFonts w:ascii="Montserrat Light" w:hAnsi="Montserrat Light"/>
          <w:b/>
          <w:lang w:val="pt-PT"/>
        </w:rPr>
      </w:pPr>
      <w:r w:rsidRPr="00662F32">
        <w:rPr>
          <w:rFonts w:ascii="Montserrat Light" w:hAnsi="Montserrat Light"/>
          <w:b/>
          <w:lang w:val="pt-PT"/>
        </w:rPr>
        <w:lastRenderedPageBreak/>
        <w:t>PROIECT DE H O T Ă R Â R E</w:t>
      </w:r>
    </w:p>
    <w:p w14:paraId="11417C33" w14:textId="5DDF1E66" w:rsidR="00DC780D" w:rsidRPr="00662F32" w:rsidRDefault="00DC780D" w:rsidP="00DC780D">
      <w:pPr>
        <w:ind w:right="-1"/>
        <w:jc w:val="center"/>
        <w:rPr>
          <w:rFonts w:ascii="Montserrat Light" w:hAnsi="Montserrat Light"/>
          <w:b/>
          <w:bCs/>
          <w:lang w:val="pt-PT"/>
        </w:rPr>
      </w:pPr>
      <w:r w:rsidRPr="00662F32">
        <w:rPr>
          <w:rFonts w:ascii="Montserrat Light" w:hAnsi="Montserrat Light"/>
          <w:b/>
          <w:bCs/>
          <w:lang w:val="pt-PT"/>
        </w:rPr>
        <w:t xml:space="preserve">pentru modificarea Hotărârii Consiliului Județean Cluj </w:t>
      </w:r>
    </w:p>
    <w:p w14:paraId="1846595E" w14:textId="08BF28C8" w:rsidR="00DC780D" w:rsidRPr="00662F32" w:rsidRDefault="00DC780D" w:rsidP="00DC780D">
      <w:pPr>
        <w:ind w:right="-1"/>
        <w:jc w:val="center"/>
        <w:rPr>
          <w:rFonts w:ascii="Montserrat Light" w:hAnsi="Montserrat Light"/>
          <w:b/>
          <w:lang w:val="pt-PT"/>
        </w:rPr>
      </w:pPr>
      <w:r w:rsidRPr="00662F32">
        <w:rPr>
          <w:rFonts w:ascii="Montserrat Light" w:hAnsi="Montserrat Light"/>
          <w:b/>
          <w:bCs/>
          <w:lang w:val="pt-PT"/>
        </w:rPr>
        <w:t>nr. 2</w:t>
      </w:r>
      <w:r w:rsidR="00C95D15" w:rsidRPr="00662F32">
        <w:rPr>
          <w:rFonts w:ascii="Montserrat Light" w:hAnsi="Montserrat Light"/>
          <w:b/>
          <w:bCs/>
          <w:lang w:val="pt-PT"/>
        </w:rPr>
        <w:t>04</w:t>
      </w:r>
      <w:r w:rsidRPr="00662F32">
        <w:rPr>
          <w:rFonts w:ascii="Montserrat Light" w:hAnsi="Montserrat Light"/>
          <w:b/>
          <w:bCs/>
          <w:lang w:val="pt-PT"/>
        </w:rPr>
        <w:t xml:space="preserve"> din 28 noiembrie 2023 privind </w:t>
      </w:r>
      <w:r w:rsidRPr="00662F32">
        <w:rPr>
          <w:rFonts w:ascii="Montserrat Light" w:hAnsi="Montserrat Light" w:cs="TT59o00"/>
          <w:b/>
          <w:lang w:val="pt-PT"/>
        </w:rPr>
        <w:t xml:space="preserve">aprobarea prelungirii perioadei de implementare a proiectului </w:t>
      </w:r>
      <w:r w:rsidRPr="00662F32">
        <w:rPr>
          <w:rFonts w:ascii="Montserrat Light" w:hAnsi="Montserrat Light"/>
          <w:b/>
          <w:lang w:val="pt-PT"/>
        </w:rPr>
        <w:t>“Construirea sediului Centrului Școlar pentru Educație Incluzivă” și a cheltuielilor legate de proiect</w:t>
      </w:r>
    </w:p>
    <w:p w14:paraId="7815EB80" w14:textId="77777777" w:rsidR="00516838" w:rsidRPr="00662F32" w:rsidRDefault="00516838" w:rsidP="00516838">
      <w:pPr>
        <w:autoSpaceDE w:val="0"/>
        <w:autoSpaceDN w:val="0"/>
        <w:adjustRightInd w:val="0"/>
        <w:ind w:right="-1"/>
        <w:rPr>
          <w:rFonts w:ascii="Montserrat Light" w:hAnsi="Montserrat Light"/>
          <w:bCs/>
          <w:i/>
          <w:iCs/>
          <w:lang w:val="pt-PT"/>
        </w:rPr>
      </w:pPr>
    </w:p>
    <w:p w14:paraId="29BDC422" w14:textId="50EE6315" w:rsidR="00516838" w:rsidRPr="00662F32" w:rsidRDefault="00516838" w:rsidP="00516838">
      <w:pPr>
        <w:autoSpaceDE w:val="0"/>
        <w:autoSpaceDN w:val="0"/>
        <w:adjustRightInd w:val="0"/>
        <w:ind w:right="-1"/>
        <w:jc w:val="both"/>
        <w:rPr>
          <w:rFonts w:ascii="Montserrat Light" w:hAnsi="Montserrat Light"/>
          <w:bCs/>
          <w:i/>
          <w:iCs/>
          <w:lang w:val="pt-PT"/>
        </w:rPr>
      </w:pPr>
      <w:r w:rsidRPr="00662F32">
        <w:rPr>
          <w:rFonts w:ascii="Montserrat Light" w:hAnsi="Montserrat Light"/>
          <w:bCs/>
          <w:i/>
          <w:iCs/>
          <w:lang w:val="pt-PT"/>
        </w:rPr>
        <w:tab/>
        <w:t>Consiliul Judeţean Cluj, întrunit în şedinţă ordinară,</w:t>
      </w:r>
    </w:p>
    <w:p w14:paraId="09B74043" w14:textId="325A2BEA" w:rsidR="00516838" w:rsidRPr="00662F32" w:rsidRDefault="00516838" w:rsidP="00516838">
      <w:pPr>
        <w:autoSpaceDE w:val="0"/>
        <w:autoSpaceDN w:val="0"/>
        <w:adjustRightInd w:val="0"/>
        <w:ind w:right="-1"/>
        <w:jc w:val="both"/>
        <w:rPr>
          <w:rFonts w:ascii="Montserrat Light" w:hAnsi="Montserrat Light"/>
          <w:bCs/>
          <w:i/>
          <w:iCs/>
          <w:lang w:val="pt-PT"/>
        </w:rPr>
      </w:pPr>
      <w:r w:rsidRPr="00662F32">
        <w:rPr>
          <w:rFonts w:ascii="Montserrat Light" w:hAnsi="Montserrat Light"/>
          <w:bCs/>
          <w:i/>
          <w:iCs/>
          <w:lang w:val="pt-PT"/>
        </w:rPr>
        <w:tab/>
      </w:r>
      <w:bookmarkStart w:id="10" w:name="_Hlk506799200"/>
      <w:r w:rsidRPr="00662F32">
        <w:rPr>
          <w:rFonts w:ascii="Montserrat Light" w:hAnsi="Montserrat Light"/>
          <w:bCs/>
          <w:i/>
          <w:iCs/>
          <w:lang w:val="pt-PT"/>
        </w:rPr>
        <w:t xml:space="preserve">Având în vedere </w:t>
      </w:r>
      <w:r w:rsidRPr="00662F32">
        <w:rPr>
          <w:rFonts w:ascii="Montserrat Light" w:hAnsi="Montserrat Light"/>
          <w:bCs/>
          <w:i/>
          <w:iCs/>
          <w:lang w:val="ro-RO"/>
        </w:rPr>
        <w:t xml:space="preserve">Proiectul de hotărâre înregistrat cu nr. ………………din …………….. privind </w:t>
      </w:r>
      <w:r w:rsidRPr="00662F32">
        <w:rPr>
          <w:rFonts w:ascii="Montserrat Light" w:hAnsi="Montserrat Light"/>
          <w:bCs/>
          <w:i/>
          <w:iCs/>
          <w:lang w:val="pt-PT"/>
        </w:rPr>
        <w:t>aprobarea proiectului “Construirea sediului Centrului Școlar pentru Educație Incluzivă”</w:t>
      </w:r>
      <w:r w:rsidRPr="00662F32">
        <w:rPr>
          <w:rFonts w:ascii="Montserrat Light" w:hAnsi="Montserrat Light"/>
          <w:bCs/>
          <w:i/>
          <w:iCs/>
          <w:lang w:val="ro-RO"/>
        </w:rPr>
        <w:t xml:space="preserve">, propus de </w:t>
      </w:r>
      <w:proofErr w:type="spellStart"/>
      <w:r w:rsidRPr="00662F32">
        <w:rPr>
          <w:rFonts w:ascii="Montserrat Light" w:hAnsi="Montserrat Light"/>
          <w:bCs/>
          <w:i/>
          <w:iCs/>
          <w:lang w:val="ro-RO"/>
        </w:rPr>
        <w:t>Preşedintele</w:t>
      </w:r>
      <w:proofErr w:type="spellEnd"/>
      <w:r w:rsidRPr="00662F32">
        <w:rPr>
          <w:rFonts w:ascii="Montserrat Light" w:hAnsi="Montserrat Light"/>
          <w:bCs/>
          <w:i/>
          <w:iCs/>
          <w:lang w:val="ro-RO"/>
        </w:rPr>
        <w:t xml:space="preserve"> Consiliului </w:t>
      </w:r>
      <w:proofErr w:type="spellStart"/>
      <w:r w:rsidRPr="00662F32">
        <w:rPr>
          <w:rFonts w:ascii="Montserrat Light" w:hAnsi="Montserrat Light"/>
          <w:bCs/>
          <w:i/>
          <w:iCs/>
          <w:lang w:val="ro-RO"/>
        </w:rPr>
        <w:t>Judeţean</w:t>
      </w:r>
      <w:proofErr w:type="spellEnd"/>
      <w:r w:rsidRPr="00662F32">
        <w:rPr>
          <w:rFonts w:ascii="Montserrat Light" w:hAnsi="Montserrat Light"/>
          <w:bCs/>
          <w:i/>
          <w:iCs/>
          <w:lang w:val="ro-RO"/>
        </w:rPr>
        <w:t xml:space="preserve"> Cluj, domnul Alin </w:t>
      </w:r>
      <w:proofErr w:type="spellStart"/>
      <w:r w:rsidRPr="00662F32">
        <w:rPr>
          <w:rFonts w:ascii="Montserrat Light" w:hAnsi="Montserrat Light"/>
          <w:bCs/>
          <w:i/>
          <w:iCs/>
          <w:lang w:val="ro-RO"/>
        </w:rPr>
        <w:t>Tişe</w:t>
      </w:r>
      <w:proofErr w:type="spellEnd"/>
      <w:r w:rsidRPr="00662F32">
        <w:rPr>
          <w:rFonts w:ascii="Montserrat Light" w:hAnsi="Montserrat Light"/>
          <w:bCs/>
          <w:i/>
          <w:iCs/>
          <w:lang w:val="ro-RO"/>
        </w:rPr>
        <w:t xml:space="preserve">, care este însoțit de </w:t>
      </w:r>
      <w:r w:rsidRPr="00662F32">
        <w:rPr>
          <w:rFonts w:ascii="Montserrat Light" w:hAnsi="Montserrat Light"/>
          <w:bCs/>
          <w:i/>
          <w:iCs/>
          <w:lang w:val="pt-PT"/>
        </w:rPr>
        <w:t>Referatul de aprobare cu nr. ......................din...................</w:t>
      </w:r>
      <w:r w:rsidRPr="00662F32">
        <w:rPr>
          <w:rFonts w:ascii="Montserrat Light" w:hAnsi="Montserrat Light"/>
          <w:bCs/>
          <w:i/>
          <w:iCs/>
          <w:lang w:val="ro-RO"/>
        </w:rPr>
        <w:t xml:space="preserve">; </w:t>
      </w:r>
      <w:r w:rsidRPr="00662F32">
        <w:rPr>
          <w:rFonts w:ascii="Montserrat Light" w:hAnsi="Montserrat Light"/>
          <w:bCs/>
          <w:i/>
          <w:iCs/>
          <w:lang w:val="pt-PT"/>
        </w:rPr>
        <w:t xml:space="preserve">Rapoartele de specialitate întocmite de compartimentele de resort din cadrul aparatului de specialitate al Consiliului Judeţean Cluj cu nr. ................./ ..................... și nr. ………………/……………şi de Avizul cu nr. ................din ................adoptat de Comisia de specialitate nr........................, </w:t>
      </w:r>
    </w:p>
    <w:p w14:paraId="5628FBDE" w14:textId="77777777" w:rsidR="00516838" w:rsidRPr="00662F32" w:rsidRDefault="00516838" w:rsidP="00516838">
      <w:pPr>
        <w:autoSpaceDE w:val="0"/>
        <w:autoSpaceDN w:val="0"/>
        <w:adjustRightInd w:val="0"/>
        <w:ind w:right="-1"/>
        <w:jc w:val="both"/>
        <w:rPr>
          <w:rFonts w:ascii="Montserrat Light" w:hAnsi="Montserrat Light"/>
          <w:bCs/>
          <w:i/>
          <w:iCs/>
          <w:lang w:val="pt-PT"/>
        </w:rPr>
      </w:pPr>
    </w:p>
    <w:bookmarkEnd w:id="10"/>
    <w:p w14:paraId="7D534FF5" w14:textId="485382F4" w:rsidR="00516838" w:rsidRPr="00662F32" w:rsidRDefault="00516838" w:rsidP="00516838">
      <w:pPr>
        <w:autoSpaceDE w:val="0"/>
        <w:autoSpaceDN w:val="0"/>
        <w:adjustRightInd w:val="0"/>
        <w:ind w:right="-1"/>
        <w:jc w:val="both"/>
        <w:rPr>
          <w:rFonts w:ascii="Montserrat Light" w:hAnsi="Montserrat Light"/>
          <w:bCs/>
          <w:i/>
          <w:iCs/>
          <w:lang w:val="pt-PT"/>
        </w:rPr>
      </w:pPr>
      <w:r w:rsidRPr="00662F32">
        <w:rPr>
          <w:rFonts w:ascii="Montserrat Light" w:hAnsi="Montserrat Light"/>
          <w:bCs/>
          <w:i/>
          <w:iCs/>
          <w:lang w:val="pt-PT"/>
        </w:rPr>
        <w:t>Ţinând cont de:</w:t>
      </w:r>
    </w:p>
    <w:p w14:paraId="6C57A30F" w14:textId="77777777" w:rsidR="00516838" w:rsidRPr="00662F32" w:rsidRDefault="00516838" w:rsidP="00516838">
      <w:pPr>
        <w:numPr>
          <w:ilvl w:val="0"/>
          <w:numId w:val="45"/>
        </w:numPr>
        <w:autoSpaceDE w:val="0"/>
        <w:autoSpaceDN w:val="0"/>
        <w:adjustRightInd w:val="0"/>
        <w:ind w:right="-1"/>
        <w:jc w:val="both"/>
        <w:rPr>
          <w:rFonts w:ascii="Montserrat Light" w:hAnsi="Montserrat Light"/>
          <w:bCs/>
          <w:i/>
          <w:iCs/>
          <w:lang w:val="pt-PT"/>
        </w:rPr>
      </w:pPr>
      <w:r w:rsidRPr="00662F32">
        <w:rPr>
          <w:rFonts w:ascii="Montserrat Light" w:hAnsi="Montserrat Light"/>
          <w:bCs/>
          <w:i/>
          <w:iCs/>
          <w:lang w:val="pt-PT"/>
        </w:rPr>
        <w:t>Proiectul “Construirea sediului Centrului Școlar pentru Educație Incluzivă”, cod SMIS 121033;</w:t>
      </w:r>
      <w:bookmarkStart w:id="11" w:name="_Hlk150868878"/>
    </w:p>
    <w:p w14:paraId="39D81C8B" w14:textId="77777777" w:rsidR="00516838" w:rsidRPr="00662F32" w:rsidRDefault="00516838"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Programul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Operațional</w:t>
      </w:r>
      <w:proofErr w:type="spellEnd"/>
      <w:r w:rsidRPr="00662F32">
        <w:rPr>
          <w:rFonts w:ascii="Montserrat Light" w:hAnsi="Montserrat Light"/>
          <w:bCs/>
          <w:i/>
          <w:iCs/>
        </w:rPr>
        <w:t xml:space="preserve"> Regional 2014 – 2020 </w:t>
      </w:r>
      <w:proofErr w:type="spellStart"/>
      <w:r w:rsidRPr="00662F32">
        <w:rPr>
          <w:rFonts w:ascii="Montserrat Light" w:hAnsi="Montserrat Light"/>
          <w:bCs/>
          <w:i/>
          <w:iCs/>
        </w:rPr>
        <w:t>adoptat</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Comisia</w:t>
      </w:r>
      <w:proofErr w:type="spellEnd"/>
      <w:r w:rsidRPr="00662F32">
        <w:rPr>
          <w:rFonts w:ascii="Montserrat Light" w:hAnsi="Montserrat Light"/>
          <w:bCs/>
          <w:i/>
          <w:iCs/>
        </w:rPr>
        <w:t xml:space="preserve"> </w:t>
      </w:r>
      <w:proofErr w:type="spellStart"/>
      <w:r w:rsidRPr="00662F32">
        <w:rPr>
          <w:rFonts w:ascii="Montserrat Light" w:hAnsi="Montserrat Light"/>
          <w:bCs/>
          <w:i/>
          <w:iCs/>
        </w:rPr>
        <w:t>Europeană</w:t>
      </w:r>
      <w:proofErr w:type="spellEnd"/>
      <w:r w:rsidRPr="00662F32">
        <w:rPr>
          <w:rFonts w:ascii="Montserrat Light" w:hAnsi="Montserrat Light"/>
          <w:bCs/>
          <w:i/>
          <w:iCs/>
        </w:rPr>
        <w:t xml:space="preserve"> (</w:t>
      </w:r>
      <w:proofErr w:type="gramStart"/>
      <w:r w:rsidRPr="00662F32">
        <w:rPr>
          <w:rFonts w:ascii="Montserrat Light" w:hAnsi="Montserrat Light"/>
          <w:bCs/>
          <w:i/>
          <w:iCs/>
        </w:rPr>
        <w:t xml:space="preserve">CE)   </w:t>
      </w:r>
      <w:proofErr w:type="gramEnd"/>
      <w:r w:rsidRPr="00662F32">
        <w:rPr>
          <w:rFonts w:ascii="Montserrat Light" w:hAnsi="Montserrat Light"/>
          <w:bCs/>
          <w:i/>
          <w:iCs/>
        </w:rPr>
        <w:t xml:space="preserve">           pe data de 23 </w:t>
      </w:r>
      <w:proofErr w:type="spellStart"/>
      <w:r w:rsidRPr="00662F32">
        <w:rPr>
          <w:rFonts w:ascii="Montserrat Light" w:hAnsi="Montserrat Light"/>
          <w:bCs/>
          <w:i/>
          <w:iCs/>
        </w:rPr>
        <w:t>iunie</w:t>
      </w:r>
      <w:proofErr w:type="spellEnd"/>
      <w:r w:rsidRPr="00662F32">
        <w:rPr>
          <w:rFonts w:ascii="Montserrat Light" w:hAnsi="Montserrat Light"/>
          <w:bCs/>
          <w:i/>
          <w:iCs/>
        </w:rPr>
        <w:t xml:space="preserve"> 2015; </w:t>
      </w:r>
      <w:bookmarkEnd w:id="11"/>
    </w:p>
    <w:p w14:paraId="729BCCD7" w14:textId="77777777" w:rsidR="00516838" w:rsidRPr="00662F32" w:rsidRDefault="00516838"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Contractul</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finanțare</w:t>
      </w:r>
      <w:proofErr w:type="spellEnd"/>
      <w:r w:rsidRPr="00662F32">
        <w:rPr>
          <w:rFonts w:ascii="Montserrat Light" w:hAnsi="Montserrat Light"/>
          <w:bCs/>
          <w:i/>
          <w:iCs/>
        </w:rPr>
        <w:t xml:space="preserve"> nr. 4895/22.11.2019 </w:t>
      </w:r>
      <w:proofErr w:type="spellStart"/>
      <w:r w:rsidRPr="00662F32">
        <w:rPr>
          <w:rFonts w:ascii="Montserrat Light" w:hAnsi="Montserrat Light"/>
          <w:bCs/>
          <w:i/>
          <w:iCs/>
        </w:rPr>
        <w:t>încheiat</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între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Ministerul</w:t>
      </w:r>
      <w:proofErr w:type="spellEnd"/>
      <w:r w:rsidRPr="00662F32">
        <w:rPr>
          <w:rFonts w:ascii="Montserrat Light" w:hAnsi="Montserrat Light"/>
          <w:bCs/>
          <w:i/>
          <w:iCs/>
        </w:rPr>
        <w:t xml:space="preserve"> Dezvoltării </w:t>
      </w:r>
      <w:proofErr w:type="spellStart"/>
      <w:r w:rsidRPr="00662F32">
        <w:rPr>
          <w:rFonts w:ascii="Montserrat Light" w:hAnsi="Montserrat Light"/>
          <w:bCs/>
          <w:i/>
          <w:iCs/>
        </w:rPr>
        <w:t>Regionale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Administrației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Publice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calitate</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Autoritate</w:t>
      </w:r>
      <w:proofErr w:type="spellEnd"/>
      <w:r w:rsidRPr="00662F32">
        <w:rPr>
          <w:rFonts w:ascii="Montserrat Light" w:hAnsi="Montserrat Light"/>
          <w:bCs/>
          <w:i/>
          <w:iCs/>
        </w:rPr>
        <w:t xml:space="preserve"> de Management pentru </w:t>
      </w:r>
      <w:proofErr w:type="spellStart"/>
      <w:r w:rsidRPr="00662F32">
        <w:rPr>
          <w:rFonts w:ascii="Montserrat Light" w:hAnsi="Montserrat Light"/>
          <w:bCs/>
          <w:i/>
          <w:iCs/>
        </w:rPr>
        <w:t>Programul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Operațional</w:t>
      </w:r>
      <w:proofErr w:type="spellEnd"/>
      <w:r w:rsidRPr="00662F32">
        <w:rPr>
          <w:rFonts w:ascii="Montserrat Light" w:hAnsi="Montserrat Light"/>
          <w:bCs/>
          <w:i/>
          <w:iCs/>
        </w:rPr>
        <w:t xml:space="preserve"> Regional 2014-2020, </w:t>
      </w:r>
      <w:proofErr w:type="spellStart"/>
      <w:r w:rsidRPr="00662F32">
        <w:rPr>
          <w:rFonts w:ascii="Montserrat Light" w:hAnsi="Montserrat Light"/>
          <w:bCs/>
          <w:i/>
          <w:iCs/>
        </w:rPr>
        <w:t>Organismul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Intermediar</w:t>
      </w:r>
      <w:proofErr w:type="spellEnd"/>
      <w:r w:rsidRPr="00662F32">
        <w:rPr>
          <w:rFonts w:ascii="Montserrat Light" w:hAnsi="Montserrat Light"/>
          <w:bCs/>
          <w:i/>
          <w:iCs/>
        </w:rPr>
        <w:t xml:space="preserve"> </w:t>
      </w:r>
      <w:proofErr w:type="spellStart"/>
      <w:r w:rsidRPr="00662F32">
        <w:rPr>
          <w:rFonts w:ascii="Montserrat Light" w:hAnsi="Montserrat Light"/>
          <w:bCs/>
          <w:i/>
          <w:iCs/>
        </w:rPr>
        <w:t>Agenția</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Dezvoltare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Regională</w:t>
      </w:r>
      <w:proofErr w:type="spellEnd"/>
      <w:r w:rsidRPr="00662F32">
        <w:rPr>
          <w:rFonts w:ascii="Montserrat Light" w:hAnsi="Montserrat Light"/>
          <w:bCs/>
          <w:i/>
          <w:iCs/>
        </w:rPr>
        <w:t xml:space="preserve"> Nord-Vest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Unitatea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Administrativ</w:t>
      </w:r>
      <w:proofErr w:type="spellEnd"/>
      <w:r w:rsidRPr="00662F32">
        <w:rPr>
          <w:rFonts w:ascii="Montserrat Light" w:hAnsi="Montserrat Light"/>
          <w:bCs/>
          <w:i/>
          <w:iCs/>
        </w:rPr>
        <w:t xml:space="preserve"> </w:t>
      </w:r>
      <w:proofErr w:type="spellStart"/>
      <w:r w:rsidRPr="00662F32">
        <w:rPr>
          <w:rFonts w:ascii="Montserrat Light" w:hAnsi="Montserrat Light"/>
          <w:bCs/>
          <w:i/>
          <w:iCs/>
        </w:rPr>
        <w:t>Teritorială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Județul</w:t>
      </w:r>
      <w:proofErr w:type="spellEnd"/>
      <w:r w:rsidRPr="00662F32">
        <w:rPr>
          <w:rFonts w:ascii="Montserrat Light" w:hAnsi="Montserrat Light"/>
          <w:bCs/>
          <w:i/>
          <w:iCs/>
        </w:rPr>
        <w:t xml:space="preserve"> Cluj;</w:t>
      </w:r>
    </w:p>
    <w:p w14:paraId="09B4C084" w14:textId="1974D586" w:rsidR="00516838" w:rsidRPr="00662F32" w:rsidRDefault="00516838"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Instrucțiunea</w:t>
      </w:r>
      <w:proofErr w:type="spellEnd"/>
      <w:r w:rsidRPr="00662F32">
        <w:rPr>
          <w:rFonts w:ascii="Montserrat Light" w:hAnsi="Montserrat Light"/>
          <w:bCs/>
          <w:i/>
          <w:iCs/>
        </w:rPr>
        <w:t xml:space="preserve"> nr. 207/31.10.2023 </w:t>
      </w:r>
      <w:proofErr w:type="spellStart"/>
      <w:r w:rsidRPr="00662F32">
        <w:rPr>
          <w:rFonts w:ascii="Montserrat Light" w:hAnsi="Montserrat Light"/>
          <w:bCs/>
          <w:i/>
          <w:iCs/>
        </w:rPr>
        <w:t>emisă</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Autoritatea</w:t>
      </w:r>
      <w:proofErr w:type="spellEnd"/>
      <w:r w:rsidRPr="00662F32">
        <w:rPr>
          <w:rFonts w:ascii="Montserrat Light" w:hAnsi="Montserrat Light"/>
          <w:bCs/>
          <w:i/>
          <w:iCs/>
        </w:rPr>
        <w:t xml:space="preserve"> de Management </w:t>
      </w:r>
      <w:proofErr w:type="spellStart"/>
      <w:r w:rsidRPr="00662F32">
        <w:rPr>
          <w:rFonts w:ascii="Montserrat Light" w:hAnsi="Montserrat Light"/>
          <w:bCs/>
          <w:i/>
          <w:iCs/>
        </w:rPr>
        <w:t>Programul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Operațional</w:t>
      </w:r>
      <w:proofErr w:type="spellEnd"/>
      <w:r w:rsidRPr="00662F32">
        <w:rPr>
          <w:rFonts w:ascii="Montserrat Light" w:hAnsi="Montserrat Light"/>
          <w:bCs/>
          <w:i/>
          <w:iCs/>
        </w:rPr>
        <w:t xml:space="preserve"> Regional 2014 – 2020 – </w:t>
      </w:r>
      <w:proofErr w:type="spellStart"/>
      <w:r w:rsidRPr="00662F32">
        <w:rPr>
          <w:rFonts w:ascii="Montserrat Light" w:hAnsi="Montserrat Light"/>
          <w:bCs/>
          <w:i/>
          <w:iCs/>
        </w:rPr>
        <w:t>Acțiuni</w:t>
      </w:r>
      <w:proofErr w:type="spellEnd"/>
      <w:r w:rsidRPr="00662F32">
        <w:rPr>
          <w:rFonts w:ascii="Montserrat Light" w:hAnsi="Montserrat Light"/>
          <w:bCs/>
          <w:i/>
          <w:iCs/>
        </w:rPr>
        <w:t xml:space="preserve"> AM/OI de </w:t>
      </w:r>
      <w:proofErr w:type="spellStart"/>
      <w:r w:rsidRPr="00662F32">
        <w:rPr>
          <w:rFonts w:ascii="Montserrat Light" w:hAnsi="Montserrat Light"/>
          <w:bCs/>
          <w:i/>
          <w:iCs/>
        </w:rPr>
        <w:t>pregătire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vederea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închiderii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Programului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Operațional</w:t>
      </w:r>
      <w:proofErr w:type="spellEnd"/>
      <w:r w:rsidRPr="00662F32">
        <w:rPr>
          <w:rFonts w:ascii="Montserrat Light" w:hAnsi="Montserrat Light"/>
          <w:bCs/>
          <w:i/>
          <w:iCs/>
        </w:rPr>
        <w:t xml:space="preserve"> Regional 2014-2020</w:t>
      </w:r>
      <w:bookmarkStart w:id="12" w:name="_Hlk150868902"/>
      <w:r w:rsidRPr="00662F32">
        <w:rPr>
          <w:rFonts w:ascii="Montserrat Light" w:hAnsi="Montserrat Light"/>
          <w:bCs/>
          <w:i/>
          <w:iCs/>
        </w:rPr>
        <w:t>;</w:t>
      </w:r>
    </w:p>
    <w:p w14:paraId="52FB5503" w14:textId="169F777A" w:rsidR="00516838" w:rsidRPr="00662F32" w:rsidRDefault="00516838"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Decizia</w:t>
      </w:r>
      <w:proofErr w:type="spellEnd"/>
      <w:r w:rsidRPr="00662F32">
        <w:rPr>
          <w:rFonts w:ascii="Montserrat Light" w:hAnsi="Montserrat Light"/>
          <w:bCs/>
          <w:i/>
          <w:iCs/>
        </w:rPr>
        <w:t xml:space="preserve"> nr. 155/31 </w:t>
      </w:r>
      <w:proofErr w:type="spellStart"/>
      <w:r w:rsidRPr="00662F32">
        <w:rPr>
          <w:rFonts w:ascii="Montserrat Light" w:hAnsi="Montserrat Light"/>
          <w:bCs/>
          <w:i/>
          <w:iCs/>
        </w:rPr>
        <w:t>iulie</w:t>
      </w:r>
      <w:proofErr w:type="spellEnd"/>
      <w:r w:rsidRPr="00662F32">
        <w:rPr>
          <w:rFonts w:ascii="Montserrat Light" w:hAnsi="Montserrat Light"/>
          <w:bCs/>
          <w:i/>
          <w:iCs/>
        </w:rPr>
        <w:t xml:space="preserve"> 2023 </w:t>
      </w:r>
      <w:proofErr w:type="spellStart"/>
      <w:r w:rsidRPr="00662F32">
        <w:rPr>
          <w:rFonts w:ascii="Montserrat Light" w:hAnsi="Montserrat Light"/>
          <w:bCs/>
          <w:i/>
          <w:iCs/>
        </w:rPr>
        <w:t>emisă</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Ministrul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investițiilor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europene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aprobarea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metodologiilor</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analiză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proiectelor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aflate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implementare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cadrul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programului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vederea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elaborării</w:t>
      </w:r>
      <w:proofErr w:type="spellEnd"/>
      <w:r w:rsidRPr="00662F32">
        <w:rPr>
          <w:rFonts w:ascii="Montserrat Light" w:hAnsi="Montserrat Light"/>
          <w:bCs/>
          <w:i/>
          <w:iCs/>
        </w:rPr>
        <w:t xml:space="preserve"> </w:t>
      </w:r>
      <w:proofErr w:type="spellStart"/>
      <w:r w:rsidRPr="00662F32">
        <w:rPr>
          <w:rFonts w:ascii="Montserrat Light" w:hAnsi="Montserrat Light"/>
          <w:bCs/>
          <w:i/>
          <w:iCs/>
        </w:rPr>
        <w:t>listei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etapizate</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listei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nefuncționale</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listei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nefinalizate</w:t>
      </w:r>
      <w:proofErr w:type="spellEnd"/>
      <w:r w:rsidRPr="00662F32">
        <w:rPr>
          <w:rFonts w:ascii="Montserrat Light" w:hAnsi="Montserrat Light"/>
          <w:bCs/>
          <w:i/>
          <w:iCs/>
        </w:rPr>
        <w:t xml:space="preserve">, precum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listele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preliminare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cuprinzând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aceste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proiecte</w:t>
      </w:r>
      <w:proofErr w:type="spellEnd"/>
      <w:r w:rsidR="00353787" w:rsidRPr="00662F32">
        <w:rPr>
          <w:rFonts w:ascii="Montserrat Light" w:hAnsi="Montserrat Light"/>
          <w:bCs/>
          <w:i/>
          <w:iCs/>
        </w:rPr>
        <w:t>;</w:t>
      </w:r>
    </w:p>
    <w:p w14:paraId="2B61A2DD" w14:textId="43A389E5" w:rsidR="001F7BDE" w:rsidRPr="00662F32" w:rsidRDefault="001F7BDE"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Hotărârea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Consiliului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Județean</w:t>
      </w:r>
      <w:proofErr w:type="spellEnd"/>
      <w:r w:rsidRPr="00662F32">
        <w:rPr>
          <w:rFonts w:ascii="Montserrat Light" w:hAnsi="Montserrat Light"/>
          <w:bCs/>
          <w:i/>
          <w:iCs/>
        </w:rPr>
        <w:t xml:space="preserve"> Cluj nr. 204/28.11.2023 pentru </w:t>
      </w:r>
      <w:proofErr w:type="spellStart"/>
      <w:r w:rsidRPr="00662F32">
        <w:rPr>
          <w:rFonts w:ascii="Montserrat Light" w:hAnsi="Montserrat Light"/>
          <w:bCs/>
          <w:i/>
          <w:iCs/>
        </w:rPr>
        <w:t>aprobarea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prelungirii</w:t>
      </w:r>
      <w:proofErr w:type="spellEnd"/>
      <w:r w:rsidRPr="00662F32">
        <w:rPr>
          <w:rFonts w:ascii="Montserrat Light" w:hAnsi="Montserrat Light"/>
          <w:bCs/>
          <w:i/>
          <w:iCs/>
        </w:rPr>
        <w:t xml:space="preserve"> </w:t>
      </w:r>
      <w:proofErr w:type="spellStart"/>
      <w:r w:rsidRPr="00662F32">
        <w:rPr>
          <w:rFonts w:ascii="Montserrat Light" w:hAnsi="Montserrat Light"/>
          <w:bCs/>
          <w:i/>
          <w:iCs/>
        </w:rPr>
        <w:t>perioadei</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implementare</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proiectului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Construirea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sediului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Centrului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Școlar</w:t>
      </w:r>
      <w:proofErr w:type="spellEnd"/>
      <w:r w:rsidRPr="00662F32">
        <w:rPr>
          <w:rFonts w:ascii="Montserrat Light" w:hAnsi="Montserrat Light"/>
          <w:bCs/>
          <w:i/>
          <w:iCs/>
        </w:rPr>
        <w:t xml:space="preserve"> pentru </w:t>
      </w:r>
      <w:proofErr w:type="spellStart"/>
      <w:r w:rsidRPr="00662F32">
        <w:rPr>
          <w:rFonts w:ascii="Montserrat Light" w:hAnsi="Montserrat Light"/>
          <w:bCs/>
          <w:i/>
          <w:iCs/>
        </w:rPr>
        <w:t>Educație</w:t>
      </w:r>
      <w:proofErr w:type="spellEnd"/>
      <w:r w:rsidRPr="00662F32">
        <w:rPr>
          <w:rFonts w:ascii="Montserrat Light" w:hAnsi="Montserrat Light"/>
          <w:bCs/>
          <w:i/>
          <w:iCs/>
        </w:rPr>
        <w:t xml:space="preserve"> </w:t>
      </w:r>
      <w:proofErr w:type="spellStart"/>
      <w:r w:rsidRPr="00662F32">
        <w:rPr>
          <w:rFonts w:ascii="Montserrat Light" w:hAnsi="Montserrat Light"/>
          <w:bCs/>
          <w:i/>
          <w:iCs/>
        </w:rPr>
        <w:t>Incluzivă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cheltuielilor</w:t>
      </w:r>
      <w:proofErr w:type="spellEnd"/>
      <w:r w:rsidRPr="00662F32">
        <w:rPr>
          <w:rFonts w:ascii="Montserrat Light" w:hAnsi="Montserrat Light"/>
          <w:bCs/>
          <w:i/>
          <w:iCs/>
        </w:rPr>
        <w:t xml:space="preserve"> legate de </w:t>
      </w:r>
      <w:proofErr w:type="spellStart"/>
      <w:r w:rsidRPr="00662F32">
        <w:rPr>
          <w:rFonts w:ascii="Montserrat Light" w:hAnsi="Montserrat Light"/>
          <w:bCs/>
          <w:i/>
          <w:iCs/>
        </w:rPr>
        <w:t>proiect</w:t>
      </w:r>
      <w:proofErr w:type="spellEnd"/>
    </w:p>
    <w:p w14:paraId="265A171A" w14:textId="1511B669" w:rsidR="00353787" w:rsidRPr="00662F32" w:rsidRDefault="00353787" w:rsidP="00516838">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Hotărârea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Consiliului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Județean</w:t>
      </w:r>
      <w:proofErr w:type="spellEnd"/>
      <w:r w:rsidRPr="00662F32">
        <w:rPr>
          <w:rFonts w:ascii="Montserrat Light" w:hAnsi="Montserrat Light"/>
          <w:bCs/>
          <w:i/>
          <w:iCs/>
        </w:rPr>
        <w:t xml:space="preserve"> Cluj nr. 40/19.02.2018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aprobarea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proiectului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Construirea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sediului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Centrului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Școlar</w:t>
      </w:r>
      <w:proofErr w:type="spellEnd"/>
      <w:r w:rsidRPr="00662F32">
        <w:rPr>
          <w:rFonts w:ascii="Montserrat Light" w:hAnsi="Montserrat Light"/>
          <w:bCs/>
          <w:i/>
          <w:iCs/>
        </w:rPr>
        <w:t xml:space="preserve"> pentru </w:t>
      </w:r>
      <w:proofErr w:type="spellStart"/>
      <w:r w:rsidRPr="00662F32">
        <w:rPr>
          <w:rFonts w:ascii="Montserrat Light" w:hAnsi="Montserrat Light"/>
          <w:bCs/>
          <w:i/>
          <w:iCs/>
        </w:rPr>
        <w:t>Educație</w:t>
      </w:r>
      <w:proofErr w:type="spellEnd"/>
      <w:r w:rsidRPr="00662F32">
        <w:rPr>
          <w:rFonts w:ascii="Montserrat Light" w:hAnsi="Montserrat Light"/>
          <w:bCs/>
          <w:i/>
          <w:iCs/>
        </w:rPr>
        <w:t xml:space="preserve"> </w:t>
      </w:r>
      <w:proofErr w:type="spellStart"/>
      <w:r w:rsidRPr="00662F32">
        <w:rPr>
          <w:rFonts w:ascii="Montserrat Light" w:hAnsi="Montserrat Light"/>
          <w:bCs/>
          <w:i/>
          <w:iCs/>
        </w:rPr>
        <w:t>Incluzivă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cheltuielilor</w:t>
      </w:r>
      <w:proofErr w:type="spellEnd"/>
      <w:r w:rsidRPr="00662F32">
        <w:rPr>
          <w:rFonts w:ascii="Montserrat Light" w:hAnsi="Montserrat Light"/>
          <w:bCs/>
          <w:i/>
          <w:iCs/>
        </w:rPr>
        <w:t xml:space="preserve"> legate de </w:t>
      </w:r>
      <w:proofErr w:type="spellStart"/>
      <w:r w:rsidRPr="00662F32">
        <w:rPr>
          <w:rFonts w:ascii="Montserrat Light" w:hAnsi="Montserrat Light"/>
          <w:bCs/>
          <w:i/>
          <w:iCs/>
        </w:rPr>
        <w:t>proiect</w:t>
      </w:r>
      <w:proofErr w:type="spellEnd"/>
      <w:r w:rsidRPr="00662F32">
        <w:rPr>
          <w:rFonts w:ascii="Montserrat Light" w:hAnsi="Montserrat Light"/>
          <w:bCs/>
          <w:i/>
          <w:iCs/>
        </w:rPr>
        <w:t xml:space="preserve">,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r w:rsidRPr="00662F32">
        <w:rPr>
          <w:rFonts w:ascii="Montserrat Light" w:hAnsi="Montserrat Light"/>
          <w:bCs/>
          <w:i/>
          <w:iCs/>
        </w:rPr>
        <w:t>;</w:t>
      </w:r>
    </w:p>
    <w:p w14:paraId="0EF930EE" w14:textId="3757CB64" w:rsidR="00516838" w:rsidRPr="00662F32" w:rsidRDefault="00353787" w:rsidP="00DB51AC">
      <w:pPr>
        <w:numPr>
          <w:ilvl w:val="0"/>
          <w:numId w:val="45"/>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Hotărârea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Consiliului</w:t>
      </w:r>
      <w:proofErr w:type="spellEnd"/>
      <w:r w:rsidRPr="00662F32">
        <w:rPr>
          <w:rFonts w:ascii="Montserrat Light" w:hAnsi="Montserrat Light"/>
          <w:bCs/>
          <w:i/>
          <w:iCs/>
        </w:rPr>
        <w:t xml:space="preserve"> </w:t>
      </w:r>
      <w:proofErr w:type="spellStart"/>
      <w:r w:rsidRPr="00662F32">
        <w:rPr>
          <w:rFonts w:ascii="Montserrat Light" w:hAnsi="Montserrat Light"/>
          <w:bCs/>
          <w:i/>
          <w:iCs/>
        </w:rPr>
        <w:t>Județean</w:t>
      </w:r>
      <w:proofErr w:type="spellEnd"/>
      <w:r w:rsidRPr="00662F32">
        <w:rPr>
          <w:rFonts w:ascii="Montserrat Light" w:hAnsi="Montserrat Light"/>
          <w:bCs/>
          <w:i/>
          <w:iCs/>
        </w:rPr>
        <w:t xml:space="preserve"> Cluj nr. 241/30.10.2017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aprobarea</w:t>
      </w:r>
      <w:proofErr w:type="spellEnd"/>
      <w:r w:rsidRPr="00662F32">
        <w:rPr>
          <w:rFonts w:ascii="Montserrat Light" w:hAnsi="Montserrat Light"/>
          <w:i/>
          <w:iCs/>
        </w:rPr>
        <w:t xml:space="preserve"> </w:t>
      </w:r>
      <w:proofErr w:type="spellStart"/>
      <w:r w:rsidRPr="00662F32">
        <w:rPr>
          <w:rFonts w:ascii="Montserrat Light" w:hAnsi="Montserrat Light"/>
          <w:bCs/>
          <w:i/>
          <w:iCs/>
        </w:rPr>
        <w:t>indicatorilor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tehnico</w:t>
      </w:r>
      <w:proofErr w:type="spellEnd"/>
      <w:r w:rsidRPr="00662F32">
        <w:rPr>
          <w:rFonts w:ascii="Montserrat Light" w:hAnsi="Montserrat Light"/>
          <w:bCs/>
          <w:i/>
          <w:iCs/>
        </w:rPr>
        <w:t xml:space="preserve">-economici ai </w:t>
      </w:r>
      <w:proofErr w:type="spellStart"/>
      <w:r w:rsidRPr="00662F32">
        <w:rPr>
          <w:rFonts w:ascii="Montserrat Light" w:hAnsi="Montserrat Light"/>
          <w:bCs/>
          <w:i/>
          <w:iCs/>
        </w:rPr>
        <w:t>obiectivului</w:t>
      </w:r>
      <w:proofErr w:type="spellEnd"/>
      <w:r w:rsidRPr="00662F32">
        <w:rPr>
          <w:rFonts w:ascii="Montserrat Light" w:hAnsi="Montserrat Light"/>
          <w:bCs/>
          <w:i/>
          <w:iCs/>
        </w:rPr>
        <w:t xml:space="preserve"> de </w:t>
      </w:r>
      <w:proofErr w:type="spellStart"/>
      <w:proofErr w:type="gramStart"/>
      <w:r w:rsidRPr="00662F32">
        <w:rPr>
          <w:rFonts w:ascii="Montserrat Light" w:hAnsi="Montserrat Light"/>
          <w:bCs/>
          <w:i/>
          <w:iCs/>
        </w:rPr>
        <w:t>investiții</w:t>
      </w:r>
      <w:proofErr w:type="spellEnd"/>
      <w:r w:rsidRPr="00662F32">
        <w:rPr>
          <w:rFonts w:ascii="Montserrat Light" w:hAnsi="Montserrat Light"/>
          <w:bCs/>
          <w:i/>
          <w:iCs/>
        </w:rPr>
        <w:t xml:space="preserve"> ,,</w:t>
      </w:r>
      <w:proofErr w:type="spellStart"/>
      <w:r w:rsidRPr="00662F32">
        <w:rPr>
          <w:rFonts w:ascii="Montserrat Light" w:hAnsi="Montserrat Light"/>
          <w:bCs/>
          <w:i/>
          <w:iCs/>
        </w:rPr>
        <w:t>Sediul</w:t>
      </w:r>
      <w:proofErr w:type="spellEnd"/>
      <w:proofErr w:type="gramEnd"/>
      <w:r w:rsidRPr="00662F32">
        <w:rPr>
          <w:rFonts w:ascii="Montserrat Light" w:hAnsi="Montserrat Light"/>
          <w:bCs/>
          <w:i/>
          <w:iCs/>
        </w:rPr>
        <w:t xml:space="preserve"> Centru </w:t>
      </w:r>
      <w:proofErr w:type="spellStart"/>
      <w:r w:rsidRPr="00662F32">
        <w:rPr>
          <w:rFonts w:ascii="Montserrat Light" w:hAnsi="Montserrat Light"/>
          <w:bCs/>
          <w:i/>
          <w:iCs/>
        </w:rPr>
        <w:t>Școlar</w:t>
      </w:r>
      <w:proofErr w:type="spellEnd"/>
      <w:r w:rsidRPr="00662F32">
        <w:rPr>
          <w:rFonts w:ascii="Montserrat Light" w:hAnsi="Montserrat Light"/>
          <w:bCs/>
          <w:i/>
          <w:iCs/>
        </w:rPr>
        <w:t xml:space="preserve"> pentru </w:t>
      </w:r>
      <w:proofErr w:type="spellStart"/>
      <w:r w:rsidRPr="00662F32">
        <w:rPr>
          <w:rFonts w:ascii="Montserrat Light" w:hAnsi="Montserrat Light"/>
          <w:bCs/>
          <w:i/>
          <w:iCs/>
        </w:rPr>
        <w:t>Educație</w:t>
      </w:r>
      <w:proofErr w:type="spellEnd"/>
      <w:r w:rsidRPr="00662F32">
        <w:rPr>
          <w:rFonts w:ascii="Montserrat Light" w:hAnsi="Montserrat Light"/>
          <w:bCs/>
          <w:i/>
          <w:iCs/>
        </w:rPr>
        <w:t xml:space="preserve"> </w:t>
      </w:r>
      <w:proofErr w:type="spellStart"/>
      <w:r w:rsidRPr="00662F32">
        <w:rPr>
          <w:rFonts w:ascii="Montserrat Light" w:hAnsi="Montserrat Light"/>
          <w:bCs/>
          <w:i/>
          <w:iCs/>
        </w:rPr>
        <w:t>Incluzivă</w:t>
      </w:r>
      <w:proofErr w:type="spellEnd"/>
      <w:r w:rsidRPr="00662F32">
        <w:rPr>
          <w:rFonts w:ascii="Montserrat Light" w:hAnsi="Montserrat Light"/>
          <w:bCs/>
          <w:i/>
          <w:iCs/>
        </w:rPr>
        <w:t xml:space="preserve">",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bookmarkEnd w:id="12"/>
      <w:proofErr w:type="spellEnd"/>
    </w:p>
    <w:p w14:paraId="5878538D" w14:textId="77777777" w:rsidR="000121F3" w:rsidRPr="00662F32" w:rsidRDefault="000121F3" w:rsidP="000121F3">
      <w:pPr>
        <w:autoSpaceDE w:val="0"/>
        <w:autoSpaceDN w:val="0"/>
        <w:adjustRightInd w:val="0"/>
        <w:ind w:left="360" w:right="-1"/>
        <w:jc w:val="both"/>
        <w:rPr>
          <w:rFonts w:ascii="Montserrat Light" w:hAnsi="Montserrat Light"/>
          <w:bCs/>
          <w:i/>
          <w:iCs/>
        </w:rPr>
      </w:pPr>
    </w:p>
    <w:p w14:paraId="5300CCE7" w14:textId="77777777" w:rsidR="00C95D15" w:rsidRPr="00662F32" w:rsidRDefault="00C95D15" w:rsidP="00C95D15">
      <w:pPr>
        <w:autoSpaceDE w:val="0"/>
        <w:autoSpaceDN w:val="0"/>
        <w:adjustRightInd w:val="0"/>
        <w:ind w:right="-1"/>
        <w:jc w:val="both"/>
        <w:rPr>
          <w:rFonts w:ascii="Montserrat Light" w:hAnsi="Montserrat Light"/>
          <w:bCs/>
          <w:i/>
          <w:iCs/>
          <w:lang w:val="ro-RO"/>
        </w:rPr>
      </w:pPr>
      <w:r w:rsidRPr="00662F32">
        <w:rPr>
          <w:rFonts w:ascii="Montserrat Light" w:hAnsi="Montserrat Light"/>
          <w:bCs/>
          <w:i/>
          <w:iCs/>
          <w:lang w:val="ro-RO"/>
        </w:rPr>
        <w:lastRenderedPageBreak/>
        <w:t>Luând în considerare prevederile:</w:t>
      </w:r>
    </w:p>
    <w:p w14:paraId="60C18C7D" w14:textId="77777777" w:rsidR="00C95D15" w:rsidRPr="00662F32" w:rsidRDefault="00C95D15" w:rsidP="00C95D15">
      <w:pPr>
        <w:numPr>
          <w:ilvl w:val="0"/>
          <w:numId w:val="48"/>
        </w:numPr>
        <w:autoSpaceDE w:val="0"/>
        <w:autoSpaceDN w:val="0"/>
        <w:adjustRightInd w:val="0"/>
        <w:ind w:right="-1"/>
        <w:jc w:val="both"/>
        <w:rPr>
          <w:rFonts w:ascii="Montserrat Light" w:hAnsi="Montserrat Light"/>
          <w:bCs/>
          <w:i/>
          <w:iCs/>
          <w:lang w:val="ro-RO"/>
        </w:rPr>
      </w:pPr>
      <w:bookmarkStart w:id="13" w:name="_Hlk508022111"/>
      <w:r w:rsidRPr="00662F32">
        <w:rPr>
          <w:rFonts w:ascii="Montserrat Light" w:hAnsi="Montserrat Light"/>
          <w:bCs/>
          <w:i/>
          <w:iCs/>
          <w:lang w:val="ro-RO"/>
        </w:rPr>
        <w:t xml:space="preserve">art. 2, ale art. 58 alin. (1) și (3), ale art. 59 și ale art. 61 - 62 din Legea privind normele de tehnică legislativă pentru elaborarea actelor normative nr. 24/2000, republicată, cu modificările </w:t>
      </w:r>
      <w:proofErr w:type="spellStart"/>
      <w:r w:rsidRPr="00662F32">
        <w:rPr>
          <w:rFonts w:ascii="Montserrat Light" w:hAnsi="Montserrat Light"/>
          <w:bCs/>
          <w:i/>
          <w:iCs/>
          <w:lang w:val="ro-RO"/>
        </w:rPr>
        <w:t>şi</w:t>
      </w:r>
      <w:proofErr w:type="spellEnd"/>
      <w:r w:rsidRPr="00662F32">
        <w:rPr>
          <w:rFonts w:ascii="Montserrat Light" w:hAnsi="Montserrat Light"/>
          <w:bCs/>
          <w:i/>
          <w:iCs/>
          <w:lang w:val="ro-RO"/>
        </w:rPr>
        <w:t xml:space="preserve"> completările ulterioare;</w:t>
      </w:r>
    </w:p>
    <w:p w14:paraId="7C3777B1" w14:textId="77777777" w:rsidR="00C95D15" w:rsidRPr="00662F32" w:rsidRDefault="00C95D15" w:rsidP="00C95D15">
      <w:pPr>
        <w:numPr>
          <w:ilvl w:val="0"/>
          <w:numId w:val="48"/>
        </w:numPr>
        <w:autoSpaceDE w:val="0"/>
        <w:autoSpaceDN w:val="0"/>
        <w:adjustRightInd w:val="0"/>
        <w:ind w:right="-1"/>
        <w:jc w:val="both"/>
        <w:rPr>
          <w:rFonts w:ascii="Montserrat Light" w:hAnsi="Montserrat Light"/>
          <w:bCs/>
          <w:i/>
          <w:iCs/>
          <w:lang w:val="ro-RO"/>
        </w:rPr>
      </w:pPr>
      <w:r w:rsidRPr="00662F32">
        <w:rPr>
          <w:rFonts w:ascii="Montserrat Light" w:hAnsi="Montserrat Light"/>
          <w:bCs/>
          <w:i/>
          <w:iCs/>
          <w:lang w:val="ro-RO"/>
        </w:rPr>
        <w:t xml:space="preserve">art. 123 – 140, ale art. 142 - 153, art. 215 - 216 și ale art. 218 din Regulamentul de organizare </w:t>
      </w:r>
      <w:proofErr w:type="spellStart"/>
      <w:r w:rsidRPr="00662F32">
        <w:rPr>
          <w:rFonts w:ascii="Montserrat Light" w:hAnsi="Montserrat Light"/>
          <w:bCs/>
          <w:i/>
          <w:iCs/>
          <w:lang w:val="ro-RO"/>
        </w:rPr>
        <w:t>şi</w:t>
      </w:r>
      <w:proofErr w:type="spellEnd"/>
      <w:r w:rsidRPr="00662F32">
        <w:rPr>
          <w:rFonts w:ascii="Montserrat Light" w:hAnsi="Montserrat Light"/>
          <w:bCs/>
          <w:i/>
          <w:iCs/>
          <w:lang w:val="ro-RO"/>
        </w:rPr>
        <w:t xml:space="preserve"> </w:t>
      </w:r>
      <w:proofErr w:type="spellStart"/>
      <w:r w:rsidRPr="00662F32">
        <w:rPr>
          <w:rFonts w:ascii="Montserrat Light" w:hAnsi="Montserrat Light"/>
          <w:bCs/>
          <w:i/>
          <w:iCs/>
          <w:lang w:val="ro-RO"/>
        </w:rPr>
        <w:t>funcţionare</w:t>
      </w:r>
      <w:proofErr w:type="spellEnd"/>
      <w:r w:rsidRPr="00662F32">
        <w:rPr>
          <w:rFonts w:ascii="Montserrat Light" w:hAnsi="Montserrat Light"/>
          <w:bCs/>
          <w:i/>
          <w:iCs/>
          <w:lang w:val="ro-RO"/>
        </w:rPr>
        <w:t xml:space="preserve"> a Consiliului </w:t>
      </w:r>
      <w:proofErr w:type="spellStart"/>
      <w:r w:rsidRPr="00662F32">
        <w:rPr>
          <w:rFonts w:ascii="Montserrat Light" w:hAnsi="Montserrat Light"/>
          <w:bCs/>
          <w:i/>
          <w:iCs/>
          <w:lang w:val="ro-RO"/>
        </w:rPr>
        <w:t>Judeţean</w:t>
      </w:r>
      <w:proofErr w:type="spellEnd"/>
      <w:r w:rsidRPr="00662F32">
        <w:rPr>
          <w:rFonts w:ascii="Montserrat Light" w:hAnsi="Montserrat Light"/>
          <w:bCs/>
          <w:i/>
          <w:iCs/>
          <w:lang w:val="ro-RO"/>
        </w:rPr>
        <w:t xml:space="preserve"> Cluj, aprobat prin Hotărârea Consiliului </w:t>
      </w:r>
      <w:proofErr w:type="spellStart"/>
      <w:r w:rsidRPr="00662F32">
        <w:rPr>
          <w:rFonts w:ascii="Montserrat Light" w:hAnsi="Montserrat Light"/>
          <w:bCs/>
          <w:i/>
          <w:iCs/>
          <w:lang w:val="ro-RO"/>
        </w:rPr>
        <w:t>Judeţean</w:t>
      </w:r>
      <w:proofErr w:type="spellEnd"/>
      <w:r w:rsidRPr="00662F32">
        <w:rPr>
          <w:rFonts w:ascii="Montserrat Light" w:hAnsi="Montserrat Light"/>
          <w:bCs/>
          <w:i/>
          <w:iCs/>
          <w:lang w:val="ro-RO"/>
        </w:rPr>
        <w:t xml:space="preserve"> Cluj nr. 170/2020, republicată;</w:t>
      </w:r>
    </w:p>
    <w:bookmarkEnd w:id="13"/>
    <w:p w14:paraId="07EF4DA9" w14:textId="77777777" w:rsidR="00C95D15" w:rsidRPr="00662F32" w:rsidRDefault="00C95D15" w:rsidP="00516838">
      <w:pPr>
        <w:autoSpaceDE w:val="0"/>
        <w:autoSpaceDN w:val="0"/>
        <w:adjustRightInd w:val="0"/>
        <w:ind w:right="-1"/>
        <w:jc w:val="both"/>
        <w:rPr>
          <w:rFonts w:ascii="Montserrat Light" w:hAnsi="Montserrat Light"/>
          <w:bCs/>
          <w:i/>
          <w:iCs/>
          <w:lang w:val="ro-RO"/>
        </w:rPr>
      </w:pPr>
    </w:p>
    <w:p w14:paraId="5403995C" w14:textId="2A7363D8" w:rsidR="00516838" w:rsidRPr="00662F32" w:rsidRDefault="00516838" w:rsidP="00516838">
      <w:p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conformitate</w:t>
      </w:r>
      <w:proofErr w:type="spellEnd"/>
      <w:r w:rsidRPr="00662F32">
        <w:rPr>
          <w:rFonts w:ascii="Montserrat Light" w:hAnsi="Montserrat Light"/>
          <w:bCs/>
          <w:i/>
          <w:iCs/>
        </w:rPr>
        <w:t xml:space="preserve"> cu </w:t>
      </w:r>
      <w:proofErr w:type="spellStart"/>
      <w:r w:rsidRPr="00662F32">
        <w:rPr>
          <w:rFonts w:ascii="Montserrat Light" w:hAnsi="Montserrat Light"/>
          <w:bCs/>
          <w:i/>
          <w:iCs/>
        </w:rPr>
        <w:t>prevederile</w:t>
      </w:r>
      <w:proofErr w:type="spellEnd"/>
      <w:r w:rsidRPr="00662F32">
        <w:rPr>
          <w:rFonts w:ascii="Montserrat Light" w:hAnsi="Montserrat Light"/>
          <w:bCs/>
          <w:i/>
          <w:iCs/>
        </w:rPr>
        <w:t>:</w:t>
      </w:r>
      <w:r w:rsidRPr="00662F32">
        <w:rPr>
          <w:rFonts w:ascii="Montserrat Light" w:hAnsi="Montserrat Light"/>
          <w:bCs/>
          <w:i/>
          <w:iCs/>
        </w:rPr>
        <w:tab/>
      </w:r>
    </w:p>
    <w:p w14:paraId="291F36C4" w14:textId="77777777" w:rsidR="00516838" w:rsidRPr="00662F32" w:rsidRDefault="00516838" w:rsidP="00516838">
      <w:pPr>
        <w:pStyle w:val="Listparagraf"/>
        <w:numPr>
          <w:ilvl w:val="0"/>
          <w:numId w:val="36"/>
        </w:numPr>
        <w:suppressAutoHyphens w:val="0"/>
        <w:spacing w:after="0" w:line="276" w:lineRule="auto"/>
        <w:contextualSpacing/>
        <w:rPr>
          <w:rFonts w:ascii="Montserrat Light" w:hAnsi="Montserrat Light"/>
          <w:bCs/>
          <w:i/>
          <w:iCs/>
        </w:rPr>
      </w:pPr>
      <w:bookmarkStart w:id="14" w:name="_Hlk150868959"/>
      <w:bookmarkStart w:id="15" w:name="_Hlk480801558"/>
      <w:bookmarkStart w:id="16" w:name="_Hlk488131702"/>
      <w:r w:rsidRPr="00662F32">
        <w:rPr>
          <w:rFonts w:ascii="Montserrat Light" w:hAnsi="Montserrat Light"/>
          <w:bCs/>
          <w:i/>
          <w:iCs/>
        </w:rPr>
        <w:t>art. 173</w:t>
      </w:r>
      <w:r w:rsidRPr="00662F32">
        <w:rPr>
          <w:rFonts w:ascii="Montserrat Light" w:hAnsi="Montserrat Light"/>
          <w:i/>
          <w:iCs/>
          <w:color w:val="00B050"/>
        </w:rPr>
        <w:t xml:space="preserve"> </w:t>
      </w:r>
      <w:proofErr w:type="spellStart"/>
      <w:r w:rsidRPr="00662F32">
        <w:rPr>
          <w:rFonts w:ascii="Montserrat Light" w:hAnsi="Montserrat Light"/>
          <w:bCs/>
          <w:i/>
          <w:iCs/>
        </w:rPr>
        <w:t>alin</w:t>
      </w:r>
      <w:proofErr w:type="spellEnd"/>
      <w:r w:rsidRPr="00662F32">
        <w:rPr>
          <w:rFonts w:ascii="Montserrat Light" w:hAnsi="Montserrat Light"/>
          <w:bCs/>
          <w:i/>
          <w:iCs/>
        </w:rPr>
        <w:t xml:space="preserve">. (1) lit. b) c)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d)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alin</w:t>
      </w:r>
      <w:proofErr w:type="spellEnd"/>
      <w:r w:rsidRPr="00662F32">
        <w:rPr>
          <w:rFonts w:ascii="Montserrat Light" w:hAnsi="Montserrat Light"/>
          <w:bCs/>
          <w:i/>
          <w:iCs/>
        </w:rPr>
        <w:t xml:space="preserve">. (5) lit. a) din </w:t>
      </w:r>
      <w:proofErr w:type="spellStart"/>
      <w:r w:rsidRPr="00662F32">
        <w:rPr>
          <w:rFonts w:ascii="Montserrat Light" w:hAnsi="Montserrat Light"/>
          <w:bCs/>
          <w:i/>
          <w:iCs/>
        </w:rPr>
        <w:t>Ordonanța</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urgență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57/2019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Codul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administrativ</w:t>
      </w:r>
      <w:proofErr w:type="spellEnd"/>
      <w:r w:rsidRPr="00662F32">
        <w:rPr>
          <w:rFonts w:ascii="Montserrat Light" w:hAnsi="Montserrat Light"/>
          <w:bCs/>
          <w:i/>
          <w:iCs/>
        </w:rPr>
        <w:t xml:space="preserve">,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şi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r w:rsidRPr="00662F32">
        <w:rPr>
          <w:rFonts w:ascii="Montserrat Light" w:hAnsi="Montserrat Light"/>
          <w:bCs/>
          <w:i/>
          <w:iCs/>
        </w:rPr>
        <w:t>;</w:t>
      </w:r>
    </w:p>
    <w:bookmarkEnd w:id="14"/>
    <w:p w14:paraId="2D84B69A" w14:textId="77777777" w:rsidR="00516838" w:rsidRPr="00662F32" w:rsidRDefault="00516838" w:rsidP="00516838">
      <w:pPr>
        <w:numPr>
          <w:ilvl w:val="0"/>
          <w:numId w:val="36"/>
        </w:numPr>
        <w:autoSpaceDE w:val="0"/>
        <w:autoSpaceDN w:val="0"/>
        <w:adjustRightInd w:val="0"/>
        <w:ind w:right="-1"/>
        <w:jc w:val="both"/>
        <w:rPr>
          <w:rFonts w:ascii="Montserrat Light" w:hAnsi="Montserrat Light"/>
          <w:bCs/>
          <w:i/>
          <w:iCs/>
        </w:rPr>
      </w:pPr>
      <w:r w:rsidRPr="00662F32">
        <w:rPr>
          <w:rFonts w:ascii="Montserrat Light" w:hAnsi="Montserrat Light"/>
          <w:bCs/>
          <w:i/>
          <w:iCs/>
        </w:rPr>
        <w:t xml:space="preserve"> art. 42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ale art. 44 - </w:t>
      </w:r>
      <w:proofErr w:type="gramStart"/>
      <w:r w:rsidRPr="00662F32">
        <w:rPr>
          <w:rFonts w:ascii="Montserrat Light" w:hAnsi="Montserrat Light"/>
          <w:bCs/>
          <w:i/>
          <w:iCs/>
        </w:rPr>
        <w:t>45  din</w:t>
      </w:r>
      <w:proofErr w:type="gramEnd"/>
      <w:r w:rsidRPr="00662F32">
        <w:rPr>
          <w:rFonts w:ascii="Montserrat Light" w:hAnsi="Montserrat Light"/>
          <w:bCs/>
          <w:i/>
          <w:iCs/>
        </w:rPr>
        <w:t xml:space="preserve"> </w:t>
      </w:r>
      <w:proofErr w:type="spellStart"/>
      <w:r w:rsidRPr="00662F32">
        <w:rPr>
          <w:rFonts w:ascii="Montserrat Light" w:hAnsi="Montserrat Light"/>
          <w:bCs/>
          <w:i/>
          <w:iCs/>
        </w:rPr>
        <w:t>Legea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finanțele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publice</w:t>
      </w:r>
      <w:proofErr w:type="spellEnd"/>
      <w:r w:rsidRPr="00662F32">
        <w:rPr>
          <w:rFonts w:ascii="Montserrat Light" w:hAnsi="Montserrat Light"/>
          <w:bCs/>
          <w:i/>
          <w:iCs/>
        </w:rPr>
        <w:t xml:space="preserve"> locale nr. 273/2006,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r w:rsidRPr="00662F32">
        <w:rPr>
          <w:rFonts w:ascii="Montserrat Light" w:hAnsi="Montserrat Light"/>
          <w:bCs/>
          <w:i/>
          <w:iCs/>
        </w:rPr>
        <w:t>;</w:t>
      </w:r>
    </w:p>
    <w:p w14:paraId="575DEAAA" w14:textId="77777777" w:rsidR="00516838" w:rsidRPr="00662F32" w:rsidRDefault="00516838" w:rsidP="00516838">
      <w:pPr>
        <w:numPr>
          <w:ilvl w:val="0"/>
          <w:numId w:val="36"/>
        </w:numPr>
        <w:autoSpaceDE w:val="0"/>
        <w:autoSpaceDN w:val="0"/>
        <w:adjustRightInd w:val="0"/>
        <w:ind w:right="-1"/>
        <w:jc w:val="both"/>
        <w:rPr>
          <w:rFonts w:ascii="Montserrat Light" w:hAnsi="Montserrat Light"/>
          <w:bCs/>
          <w:i/>
          <w:iCs/>
        </w:rPr>
      </w:pPr>
      <w:bookmarkStart w:id="17" w:name="_Hlk506801109"/>
      <w:bookmarkEnd w:id="15"/>
      <w:proofErr w:type="spellStart"/>
      <w:r w:rsidRPr="00662F32">
        <w:rPr>
          <w:rFonts w:ascii="Montserrat Light" w:hAnsi="Montserrat Light"/>
          <w:bCs/>
          <w:i/>
          <w:iCs/>
        </w:rPr>
        <w:t>Ordonanței</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urgență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40/2015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gestionarea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financiară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fondurilor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europene</w:t>
      </w:r>
      <w:proofErr w:type="spellEnd"/>
      <w:r w:rsidRPr="00662F32">
        <w:rPr>
          <w:rFonts w:ascii="Montserrat Light" w:hAnsi="Montserrat Light"/>
          <w:bCs/>
          <w:i/>
          <w:iCs/>
        </w:rPr>
        <w:t xml:space="preserve"> pentru </w:t>
      </w:r>
      <w:proofErr w:type="spellStart"/>
      <w:r w:rsidRPr="00662F32">
        <w:rPr>
          <w:rFonts w:ascii="Montserrat Light" w:hAnsi="Montserrat Light"/>
          <w:bCs/>
          <w:i/>
          <w:iCs/>
        </w:rPr>
        <w:t>perioada</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programare</w:t>
      </w:r>
      <w:proofErr w:type="spellEnd"/>
      <w:r w:rsidRPr="00662F32">
        <w:rPr>
          <w:rFonts w:ascii="Montserrat Light" w:hAnsi="Montserrat Light"/>
          <w:bCs/>
          <w:i/>
          <w:iCs/>
        </w:rPr>
        <w:t xml:space="preserve"> 2014-2020, </w:t>
      </w:r>
      <w:proofErr w:type="spellStart"/>
      <w:r w:rsidRPr="00662F32">
        <w:rPr>
          <w:rFonts w:ascii="Montserrat Light" w:hAnsi="Montserrat Light"/>
          <w:bCs/>
          <w:i/>
          <w:iCs/>
        </w:rPr>
        <w:t>aprobată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prin</w:t>
      </w:r>
      <w:proofErr w:type="spellEnd"/>
      <w:r w:rsidRPr="00662F32">
        <w:rPr>
          <w:rFonts w:ascii="Montserrat Light" w:hAnsi="Montserrat Light"/>
          <w:bCs/>
          <w:i/>
          <w:iCs/>
        </w:rPr>
        <w:t xml:space="preserve"> </w:t>
      </w:r>
      <w:proofErr w:type="spellStart"/>
      <w:r w:rsidRPr="00662F32">
        <w:rPr>
          <w:rFonts w:ascii="Montserrat Light" w:hAnsi="Montserrat Light"/>
          <w:bCs/>
          <w:i/>
          <w:iCs/>
        </w:rPr>
        <w:t>Legea</w:t>
      </w:r>
      <w:proofErr w:type="spellEnd"/>
      <w:r w:rsidRPr="00662F32">
        <w:rPr>
          <w:rFonts w:ascii="Montserrat Light" w:hAnsi="Montserrat Light"/>
          <w:bCs/>
          <w:i/>
          <w:iCs/>
        </w:rPr>
        <w:t xml:space="preserve"> nr. 105/2016,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r w:rsidRPr="00662F32">
        <w:rPr>
          <w:rFonts w:ascii="Montserrat Light" w:hAnsi="Montserrat Light"/>
          <w:bCs/>
          <w:i/>
          <w:iCs/>
        </w:rPr>
        <w:t>;</w:t>
      </w:r>
    </w:p>
    <w:p w14:paraId="490068DA" w14:textId="77777777" w:rsidR="00516838" w:rsidRPr="00662F32" w:rsidRDefault="00516838" w:rsidP="006E6285">
      <w:pPr>
        <w:numPr>
          <w:ilvl w:val="0"/>
          <w:numId w:val="36"/>
        </w:numPr>
        <w:autoSpaceDE w:val="0"/>
        <w:autoSpaceDN w:val="0"/>
        <w:adjustRightInd w:val="0"/>
        <w:ind w:right="-1"/>
        <w:jc w:val="both"/>
        <w:rPr>
          <w:rFonts w:ascii="Montserrat Light" w:hAnsi="Montserrat Light"/>
          <w:bCs/>
          <w:i/>
          <w:iCs/>
        </w:rPr>
      </w:pPr>
      <w:bookmarkStart w:id="18" w:name="_Hlk150868990"/>
      <w:proofErr w:type="spellStart"/>
      <w:r w:rsidRPr="00662F32">
        <w:rPr>
          <w:rFonts w:ascii="Montserrat Light" w:hAnsi="Montserrat Light"/>
          <w:bCs/>
          <w:i/>
          <w:iCs/>
        </w:rPr>
        <w:t>Ordonanței</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urgență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64/2009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gestionarea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financiară</w:t>
      </w:r>
      <w:proofErr w:type="spellEnd"/>
      <w:r w:rsidRPr="00662F32">
        <w:rPr>
          <w:rFonts w:ascii="Montserrat Light" w:hAnsi="Montserrat Light"/>
          <w:bCs/>
          <w:i/>
          <w:iCs/>
        </w:rPr>
        <w:t xml:space="preserve"> </w:t>
      </w:r>
      <w:proofErr w:type="gramStart"/>
      <w:r w:rsidRPr="00662F32">
        <w:rPr>
          <w:rFonts w:ascii="Montserrat Light" w:hAnsi="Montserrat Light"/>
          <w:bCs/>
          <w:i/>
          <w:iCs/>
        </w:rPr>
        <w:t>a</w:t>
      </w:r>
      <w:proofErr w:type="gramEnd"/>
      <w:r w:rsidRPr="00662F32">
        <w:rPr>
          <w:rFonts w:ascii="Montserrat Light" w:hAnsi="Montserrat Light"/>
          <w:bCs/>
          <w:i/>
          <w:iCs/>
        </w:rPr>
        <w:t xml:space="preserve"> </w:t>
      </w:r>
      <w:proofErr w:type="spellStart"/>
      <w:r w:rsidRPr="00662F32">
        <w:rPr>
          <w:rFonts w:ascii="Montserrat Light" w:hAnsi="Montserrat Light"/>
          <w:bCs/>
          <w:i/>
          <w:iCs/>
        </w:rPr>
        <w:t>instrumentelor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structurale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şi</w:t>
      </w:r>
      <w:proofErr w:type="spellEnd"/>
      <w:r w:rsidRPr="00662F32">
        <w:rPr>
          <w:rFonts w:ascii="Montserrat Light" w:hAnsi="Montserrat Light"/>
          <w:bCs/>
          <w:i/>
          <w:iCs/>
        </w:rPr>
        <w:t xml:space="preserve"> </w:t>
      </w:r>
      <w:proofErr w:type="spellStart"/>
      <w:r w:rsidRPr="00662F32">
        <w:rPr>
          <w:rFonts w:ascii="Montserrat Light" w:hAnsi="Montserrat Light"/>
          <w:bCs/>
          <w:i/>
          <w:iCs/>
        </w:rPr>
        <w:t>utilizarea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acestora</w:t>
      </w:r>
      <w:proofErr w:type="spellEnd"/>
      <w:r w:rsidRPr="00662F32">
        <w:rPr>
          <w:rFonts w:ascii="Montserrat Light" w:hAnsi="Montserrat Light"/>
          <w:bCs/>
          <w:i/>
          <w:iCs/>
        </w:rPr>
        <w:t xml:space="preserve"> pentru </w:t>
      </w:r>
      <w:proofErr w:type="spellStart"/>
      <w:r w:rsidRPr="00662F32">
        <w:rPr>
          <w:rFonts w:ascii="Montserrat Light" w:hAnsi="Montserrat Light"/>
          <w:bCs/>
          <w:i/>
          <w:iCs/>
        </w:rPr>
        <w:t>obiectivul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convergenţă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aprobată</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prin</w:t>
      </w:r>
      <w:proofErr w:type="spellEnd"/>
      <w:r w:rsidRPr="00662F32">
        <w:rPr>
          <w:rFonts w:ascii="Montserrat Light" w:hAnsi="Montserrat Light"/>
          <w:bCs/>
          <w:i/>
          <w:iCs/>
        </w:rPr>
        <w:t xml:space="preserve"> </w:t>
      </w:r>
      <w:proofErr w:type="spellStart"/>
      <w:r w:rsidRPr="00662F32">
        <w:rPr>
          <w:rFonts w:ascii="Montserrat Light" w:hAnsi="Montserrat Light"/>
          <w:bCs/>
          <w:i/>
          <w:iCs/>
        </w:rPr>
        <w:t>Legea</w:t>
      </w:r>
      <w:proofErr w:type="spellEnd"/>
      <w:r w:rsidRPr="00662F32">
        <w:rPr>
          <w:rFonts w:ascii="Montserrat Light" w:hAnsi="Montserrat Light"/>
          <w:bCs/>
          <w:i/>
          <w:iCs/>
        </w:rPr>
        <w:t xml:space="preserve"> nr. 362/2009,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r w:rsidRPr="00662F32">
        <w:rPr>
          <w:rFonts w:ascii="Montserrat Light" w:hAnsi="Montserrat Light"/>
          <w:bCs/>
          <w:i/>
          <w:iCs/>
        </w:rPr>
        <w:t>;</w:t>
      </w:r>
    </w:p>
    <w:bookmarkEnd w:id="17"/>
    <w:p w14:paraId="5203EB3B" w14:textId="7EC2DBB4" w:rsidR="008B6DFA" w:rsidRPr="00662F32" w:rsidRDefault="008B6DFA" w:rsidP="006E6285">
      <w:pPr>
        <w:numPr>
          <w:ilvl w:val="0"/>
          <w:numId w:val="36"/>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Ordonanței</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urgență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36/2023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stabilirea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cadrului</w:t>
      </w:r>
      <w:proofErr w:type="spellEnd"/>
      <w:r w:rsidRPr="00662F32">
        <w:rPr>
          <w:rFonts w:ascii="Montserrat Light" w:hAnsi="Montserrat Light"/>
          <w:bCs/>
          <w:i/>
          <w:iCs/>
        </w:rPr>
        <w:t xml:space="preserve"> general pentru </w:t>
      </w:r>
      <w:proofErr w:type="spellStart"/>
      <w:r w:rsidRPr="00662F32">
        <w:rPr>
          <w:rFonts w:ascii="Montserrat Light" w:hAnsi="Montserrat Light"/>
          <w:bCs/>
          <w:i/>
          <w:iCs/>
        </w:rPr>
        <w:t>închiderea</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programelor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operaționale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finanțate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perioada</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programare</w:t>
      </w:r>
      <w:proofErr w:type="spellEnd"/>
      <w:r w:rsidRPr="00662F32">
        <w:rPr>
          <w:rFonts w:ascii="Montserrat Light" w:hAnsi="Montserrat Light"/>
          <w:bCs/>
          <w:i/>
          <w:iCs/>
        </w:rPr>
        <w:t xml:space="preserve"> 2014 – 2020</w:t>
      </w:r>
    </w:p>
    <w:p w14:paraId="0EC5F3B4" w14:textId="0D61917D" w:rsidR="00516838" w:rsidRPr="00662F32" w:rsidRDefault="00516838" w:rsidP="00DB51AC">
      <w:pPr>
        <w:numPr>
          <w:ilvl w:val="0"/>
          <w:numId w:val="36"/>
        </w:num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Hotărârii</w:t>
      </w:r>
      <w:proofErr w:type="spellEnd"/>
      <w:r w:rsidRPr="00662F32">
        <w:rPr>
          <w:rFonts w:ascii="Montserrat Light" w:hAnsi="Montserrat Light"/>
          <w:bCs/>
          <w:i/>
          <w:iCs/>
        </w:rPr>
        <w:t xml:space="preserve">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399/2015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regulile</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eligibilitate</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cheltuielilor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efectuate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cadrul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operaţiunilor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finanţate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prin</w:t>
      </w:r>
      <w:proofErr w:type="spellEnd"/>
      <w:r w:rsidRPr="00662F32">
        <w:rPr>
          <w:rFonts w:ascii="Montserrat Light" w:hAnsi="Montserrat Light"/>
          <w:bCs/>
          <w:i/>
          <w:iCs/>
        </w:rPr>
        <w:t xml:space="preserve"> Fondul </w:t>
      </w:r>
      <w:proofErr w:type="spellStart"/>
      <w:r w:rsidRPr="00662F32">
        <w:rPr>
          <w:rFonts w:ascii="Montserrat Light" w:hAnsi="Montserrat Light"/>
          <w:bCs/>
          <w:i/>
          <w:iCs/>
        </w:rPr>
        <w:t>european</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dezvoltare</w:t>
      </w:r>
      <w:proofErr w:type="spellEnd"/>
      <w:r w:rsidRPr="00662F32">
        <w:rPr>
          <w:rFonts w:ascii="Montserrat Light" w:hAnsi="Montserrat Light"/>
          <w:bCs/>
          <w:i/>
          <w:iCs/>
        </w:rPr>
        <w:t xml:space="preserve"> </w:t>
      </w:r>
      <w:proofErr w:type="spellStart"/>
      <w:r w:rsidRPr="00662F32">
        <w:rPr>
          <w:rFonts w:ascii="Montserrat Light" w:hAnsi="Montserrat Light"/>
          <w:bCs/>
          <w:i/>
          <w:iCs/>
        </w:rPr>
        <w:t>regională</w:t>
      </w:r>
      <w:proofErr w:type="spellEnd"/>
      <w:r w:rsidRPr="00662F32">
        <w:rPr>
          <w:rFonts w:ascii="Montserrat Light" w:hAnsi="Montserrat Light"/>
          <w:bCs/>
          <w:i/>
          <w:iCs/>
        </w:rPr>
        <w:t xml:space="preserve">, Fondul social </w:t>
      </w:r>
      <w:proofErr w:type="spellStart"/>
      <w:r w:rsidRPr="00662F32">
        <w:rPr>
          <w:rFonts w:ascii="Montserrat Light" w:hAnsi="Montserrat Light"/>
          <w:bCs/>
          <w:i/>
          <w:iCs/>
        </w:rPr>
        <w:t>european</w:t>
      </w:r>
      <w:proofErr w:type="spellEnd"/>
      <w:r w:rsidRPr="00662F32">
        <w:rPr>
          <w:rFonts w:ascii="Montserrat Light" w:hAnsi="Montserrat Light"/>
          <w:bCs/>
          <w:i/>
          <w:iCs/>
        </w:rPr>
        <w:t xml:space="preserve"> </w:t>
      </w:r>
      <w:proofErr w:type="spellStart"/>
      <w:r w:rsidRPr="00662F32">
        <w:rPr>
          <w:rFonts w:ascii="Montserrat Light" w:hAnsi="Montserrat Light"/>
          <w:bCs/>
          <w:i/>
          <w:iCs/>
        </w:rPr>
        <w:t>şi</w:t>
      </w:r>
      <w:proofErr w:type="spellEnd"/>
      <w:r w:rsidRPr="00662F32">
        <w:rPr>
          <w:rFonts w:ascii="Montserrat Light" w:hAnsi="Montserrat Light"/>
          <w:bCs/>
          <w:i/>
          <w:iCs/>
        </w:rPr>
        <w:t xml:space="preserve"> Fondul de </w:t>
      </w:r>
      <w:proofErr w:type="spellStart"/>
      <w:r w:rsidRPr="00662F32">
        <w:rPr>
          <w:rFonts w:ascii="Montserrat Light" w:hAnsi="Montserrat Light"/>
          <w:bCs/>
          <w:i/>
          <w:iCs/>
        </w:rPr>
        <w:t>coeziune</w:t>
      </w:r>
      <w:proofErr w:type="spellEnd"/>
      <w:r w:rsidRPr="00662F32">
        <w:rPr>
          <w:rFonts w:ascii="Montserrat Light" w:hAnsi="Montserrat Light"/>
          <w:bCs/>
          <w:i/>
          <w:iCs/>
        </w:rPr>
        <w:t xml:space="preserve"> 2014 - 2020;</w:t>
      </w:r>
      <w:bookmarkEnd w:id="18"/>
    </w:p>
    <w:bookmarkEnd w:id="16"/>
    <w:p w14:paraId="67319A79" w14:textId="0A46DC2E" w:rsidR="00516838" w:rsidRPr="00662F32" w:rsidRDefault="00516838" w:rsidP="006E6285">
      <w:pPr>
        <w:autoSpaceDE w:val="0"/>
        <w:autoSpaceDN w:val="0"/>
        <w:adjustRightInd w:val="0"/>
        <w:ind w:right="-1"/>
        <w:jc w:val="both"/>
        <w:rPr>
          <w:rFonts w:ascii="Montserrat Light" w:hAnsi="Montserrat Light"/>
          <w:bCs/>
          <w:i/>
          <w:iCs/>
        </w:rPr>
      </w:pPr>
      <w:proofErr w:type="spellStart"/>
      <w:r w:rsidRPr="00662F32">
        <w:rPr>
          <w:rFonts w:ascii="Montserrat Light" w:hAnsi="Montserrat Light"/>
          <w:bCs/>
          <w:i/>
          <w:iCs/>
        </w:rPr>
        <w:t>În</w:t>
      </w:r>
      <w:proofErr w:type="spellEnd"/>
      <w:r w:rsidRPr="00662F32">
        <w:rPr>
          <w:rFonts w:ascii="Montserrat Light" w:hAnsi="Montserrat Light"/>
          <w:bCs/>
          <w:i/>
          <w:iCs/>
        </w:rPr>
        <w:t xml:space="preserve"> </w:t>
      </w:r>
      <w:proofErr w:type="spellStart"/>
      <w:r w:rsidRPr="00662F32">
        <w:rPr>
          <w:rFonts w:ascii="Montserrat Light" w:hAnsi="Montserrat Light"/>
          <w:bCs/>
          <w:i/>
          <w:iCs/>
        </w:rPr>
        <w:t>temeiul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competentelor</w:t>
      </w:r>
      <w:proofErr w:type="spellEnd"/>
      <w:r w:rsidRPr="00662F32">
        <w:rPr>
          <w:rFonts w:ascii="Montserrat Light" w:hAnsi="Montserrat Light"/>
          <w:bCs/>
          <w:i/>
          <w:iCs/>
        </w:rPr>
        <w:t xml:space="preserve"> </w:t>
      </w:r>
      <w:proofErr w:type="spellStart"/>
      <w:r w:rsidRPr="00662F32">
        <w:rPr>
          <w:rFonts w:ascii="Montserrat Light" w:hAnsi="Montserrat Light"/>
          <w:bCs/>
          <w:i/>
          <w:iCs/>
        </w:rPr>
        <w:t>stabilite</w:t>
      </w:r>
      <w:proofErr w:type="spellEnd"/>
      <w:r w:rsidRPr="00662F32">
        <w:rPr>
          <w:rFonts w:ascii="Montserrat Light" w:hAnsi="Montserrat Light"/>
          <w:bCs/>
          <w:i/>
          <w:iCs/>
        </w:rPr>
        <w:t xml:space="preserve"> </w:t>
      </w:r>
      <w:proofErr w:type="spellStart"/>
      <w:r w:rsidRPr="00662F32">
        <w:rPr>
          <w:rFonts w:ascii="Montserrat Light" w:hAnsi="Montserrat Light"/>
          <w:bCs/>
          <w:i/>
          <w:iCs/>
        </w:rPr>
        <w:t>prin</w:t>
      </w:r>
      <w:proofErr w:type="spellEnd"/>
      <w:r w:rsidRPr="00662F32">
        <w:rPr>
          <w:rFonts w:ascii="Montserrat Light" w:hAnsi="Montserrat Light"/>
          <w:bCs/>
          <w:i/>
          <w:iCs/>
        </w:rPr>
        <w:t xml:space="preserve"> art. 182 </w:t>
      </w:r>
      <w:proofErr w:type="spellStart"/>
      <w:r w:rsidRPr="00662F32">
        <w:rPr>
          <w:rFonts w:ascii="Montserrat Light" w:hAnsi="Montserrat Light"/>
          <w:bCs/>
          <w:i/>
          <w:iCs/>
        </w:rPr>
        <w:t>alin</w:t>
      </w:r>
      <w:proofErr w:type="spellEnd"/>
      <w:r w:rsidRPr="00662F32">
        <w:rPr>
          <w:rFonts w:ascii="Montserrat Light" w:hAnsi="Montserrat Light"/>
          <w:bCs/>
          <w:i/>
          <w:iCs/>
        </w:rPr>
        <w:t xml:space="preserve">. (1)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art. 196 </w:t>
      </w:r>
      <w:proofErr w:type="spellStart"/>
      <w:r w:rsidRPr="00662F32">
        <w:rPr>
          <w:rFonts w:ascii="Montserrat Light" w:hAnsi="Montserrat Light"/>
          <w:bCs/>
          <w:i/>
          <w:iCs/>
        </w:rPr>
        <w:t>alin</w:t>
      </w:r>
      <w:proofErr w:type="spellEnd"/>
      <w:r w:rsidRPr="00662F32">
        <w:rPr>
          <w:rFonts w:ascii="Montserrat Light" w:hAnsi="Montserrat Light"/>
          <w:bCs/>
          <w:i/>
          <w:iCs/>
        </w:rPr>
        <w:t xml:space="preserve">. (1) lit. a) din </w:t>
      </w:r>
      <w:proofErr w:type="spellStart"/>
      <w:r w:rsidRPr="00662F32">
        <w:rPr>
          <w:rFonts w:ascii="Montserrat Light" w:hAnsi="Montserrat Light"/>
          <w:bCs/>
          <w:i/>
          <w:iCs/>
        </w:rPr>
        <w:t>Ordonanța</w:t>
      </w:r>
      <w:proofErr w:type="spellEnd"/>
      <w:r w:rsidRPr="00662F32">
        <w:rPr>
          <w:rFonts w:ascii="Montserrat Light" w:hAnsi="Montserrat Light"/>
          <w:bCs/>
          <w:i/>
          <w:iCs/>
        </w:rPr>
        <w:t xml:space="preserve"> de </w:t>
      </w:r>
      <w:proofErr w:type="spellStart"/>
      <w:r w:rsidRPr="00662F32">
        <w:rPr>
          <w:rFonts w:ascii="Montserrat Light" w:hAnsi="Montserrat Light"/>
          <w:bCs/>
          <w:i/>
          <w:iCs/>
        </w:rPr>
        <w:t>urgență</w:t>
      </w:r>
      <w:proofErr w:type="spellEnd"/>
      <w:r w:rsidRPr="00662F32">
        <w:rPr>
          <w:rFonts w:ascii="Montserrat Light" w:hAnsi="Montserrat Light"/>
          <w:bCs/>
          <w:i/>
          <w:iCs/>
        </w:rPr>
        <w:t xml:space="preserve"> a </w:t>
      </w:r>
      <w:proofErr w:type="spellStart"/>
      <w:r w:rsidRPr="00662F32">
        <w:rPr>
          <w:rFonts w:ascii="Montserrat Light" w:hAnsi="Montserrat Light"/>
          <w:bCs/>
          <w:i/>
          <w:iCs/>
        </w:rPr>
        <w:t>Guvernului</w:t>
      </w:r>
      <w:proofErr w:type="spellEnd"/>
      <w:r w:rsidRPr="00662F32">
        <w:rPr>
          <w:rFonts w:ascii="Montserrat Light" w:hAnsi="Montserrat Light"/>
          <w:bCs/>
          <w:i/>
          <w:iCs/>
        </w:rPr>
        <w:t xml:space="preserve"> nr. 57/2019 </w:t>
      </w:r>
      <w:proofErr w:type="spellStart"/>
      <w:r w:rsidRPr="00662F32">
        <w:rPr>
          <w:rFonts w:ascii="Montserrat Light" w:hAnsi="Montserrat Light"/>
          <w:bCs/>
          <w:i/>
          <w:iCs/>
        </w:rPr>
        <w:t>privind</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Codul</w:t>
      </w:r>
      <w:proofErr w:type="spellEnd"/>
      <w:r w:rsidRPr="00662F32">
        <w:rPr>
          <w:rFonts w:ascii="Montserrat Light" w:hAnsi="Montserrat Light"/>
          <w:bCs/>
          <w:i/>
          <w:iCs/>
        </w:rPr>
        <w:t xml:space="preserve"> </w:t>
      </w:r>
      <w:proofErr w:type="spellStart"/>
      <w:r w:rsidRPr="00662F32">
        <w:rPr>
          <w:rFonts w:ascii="Montserrat Light" w:hAnsi="Montserrat Light"/>
          <w:bCs/>
          <w:i/>
          <w:iCs/>
        </w:rPr>
        <w:t>administrativ</w:t>
      </w:r>
      <w:proofErr w:type="spellEnd"/>
      <w:r w:rsidRPr="00662F32">
        <w:rPr>
          <w:rFonts w:ascii="Montserrat Light" w:hAnsi="Montserrat Light"/>
          <w:bCs/>
          <w:i/>
          <w:iCs/>
        </w:rPr>
        <w:t xml:space="preserve">, cu </w:t>
      </w:r>
      <w:proofErr w:type="spellStart"/>
      <w:r w:rsidRPr="00662F32">
        <w:rPr>
          <w:rFonts w:ascii="Montserrat Light" w:hAnsi="Montserrat Light"/>
          <w:bCs/>
          <w:i/>
          <w:iCs/>
        </w:rPr>
        <w:t>modificările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și</w:t>
      </w:r>
      <w:proofErr w:type="spellEnd"/>
      <w:r w:rsidRPr="00662F32">
        <w:rPr>
          <w:rFonts w:ascii="Montserrat Light" w:hAnsi="Montserrat Light"/>
          <w:bCs/>
          <w:i/>
          <w:iCs/>
        </w:rPr>
        <w:t xml:space="preserve"> </w:t>
      </w:r>
      <w:proofErr w:type="spellStart"/>
      <w:r w:rsidRPr="00662F32">
        <w:rPr>
          <w:rFonts w:ascii="Montserrat Light" w:hAnsi="Montserrat Light"/>
          <w:bCs/>
          <w:i/>
          <w:iCs/>
        </w:rPr>
        <w:t>completările</w:t>
      </w:r>
      <w:proofErr w:type="spellEnd"/>
      <w:r w:rsidRPr="00662F32">
        <w:rPr>
          <w:rFonts w:ascii="Montserrat Light" w:hAnsi="Montserrat Light"/>
          <w:bCs/>
          <w:i/>
          <w:iCs/>
        </w:rPr>
        <w:t xml:space="preserve"> </w:t>
      </w:r>
      <w:proofErr w:type="spellStart"/>
      <w:r w:rsidRPr="00662F32">
        <w:rPr>
          <w:rFonts w:ascii="Montserrat Light" w:hAnsi="Montserrat Light"/>
          <w:bCs/>
          <w:i/>
          <w:iCs/>
        </w:rPr>
        <w:t>ulterioare</w:t>
      </w:r>
      <w:proofErr w:type="spellEnd"/>
    </w:p>
    <w:p w14:paraId="5D934389" w14:textId="77777777" w:rsidR="009B78D1" w:rsidRPr="00662F32" w:rsidRDefault="009B78D1" w:rsidP="006E6285">
      <w:pPr>
        <w:autoSpaceDE w:val="0"/>
        <w:autoSpaceDN w:val="0"/>
        <w:adjustRightInd w:val="0"/>
        <w:ind w:right="-1"/>
        <w:rPr>
          <w:rFonts w:ascii="Montserrat Light" w:hAnsi="Montserrat Light"/>
          <w:b/>
          <w:i/>
          <w:iCs/>
        </w:rPr>
      </w:pPr>
    </w:p>
    <w:p w14:paraId="1CEA5366" w14:textId="77777777" w:rsidR="00516838" w:rsidRPr="00662F32" w:rsidRDefault="00516838" w:rsidP="006E6285">
      <w:pPr>
        <w:autoSpaceDE w:val="0"/>
        <w:autoSpaceDN w:val="0"/>
        <w:adjustRightInd w:val="0"/>
        <w:ind w:right="-1"/>
        <w:jc w:val="center"/>
        <w:rPr>
          <w:rFonts w:ascii="Montserrat Light" w:hAnsi="Montserrat Light"/>
          <w:b/>
          <w:i/>
          <w:iCs/>
        </w:rPr>
      </w:pPr>
      <w:proofErr w:type="spellStart"/>
      <w:r w:rsidRPr="00662F32">
        <w:rPr>
          <w:rFonts w:ascii="Montserrat Light" w:hAnsi="Montserrat Light"/>
          <w:b/>
          <w:i/>
          <w:iCs/>
        </w:rPr>
        <w:t>hotărăşte</w:t>
      </w:r>
      <w:proofErr w:type="spellEnd"/>
      <w:r w:rsidRPr="00662F32">
        <w:rPr>
          <w:rFonts w:ascii="Montserrat Light" w:hAnsi="Montserrat Light"/>
          <w:b/>
          <w:i/>
          <w:iCs/>
        </w:rPr>
        <w:t>:</w:t>
      </w:r>
    </w:p>
    <w:p w14:paraId="648E3B35" w14:textId="77777777" w:rsidR="00516838" w:rsidRPr="00662F32" w:rsidRDefault="00516838" w:rsidP="006E6285">
      <w:pPr>
        <w:ind w:right="-1"/>
        <w:jc w:val="both"/>
        <w:rPr>
          <w:rFonts w:ascii="Montserrat Light" w:hAnsi="Montserrat Light"/>
          <w:b/>
          <w:bCs/>
          <w:i/>
          <w:iCs/>
        </w:rPr>
      </w:pPr>
      <w:r w:rsidRPr="00662F32">
        <w:rPr>
          <w:rFonts w:ascii="Montserrat Light" w:hAnsi="Montserrat Light"/>
          <w:b/>
          <w:bCs/>
          <w:i/>
          <w:iCs/>
        </w:rPr>
        <w:tab/>
      </w:r>
    </w:p>
    <w:p w14:paraId="1A02FBDD" w14:textId="19247264" w:rsidR="009B78D1" w:rsidRPr="00662F32" w:rsidRDefault="00DC780D" w:rsidP="006E6285">
      <w:pPr>
        <w:ind w:right="-1"/>
        <w:jc w:val="both"/>
        <w:rPr>
          <w:rFonts w:ascii="Montserrat Light" w:eastAsia="Calibri" w:hAnsi="Montserrat Light" w:cs="Times New Roman"/>
          <w:i/>
          <w:iCs/>
          <w:lang w:val="ro-RO" w:eastAsia="ro-RO"/>
        </w:rPr>
      </w:pPr>
      <w:r w:rsidRPr="00662F32">
        <w:rPr>
          <w:rFonts w:ascii="Montserrat Light" w:eastAsia="Calibri" w:hAnsi="Montserrat Light" w:cs="Times New Roman"/>
          <w:b/>
          <w:bCs/>
          <w:i/>
          <w:iCs/>
          <w:lang w:val="ro-RO" w:eastAsia="ro-RO"/>
        </w:rPr>
        <w:t xml:space="preserve">Art. I. </w:t>
      </w:r>
      <w:r w:rsidRPr="00662F32">
        <w:rPr>
          <w:rFonts w:ascii="Montserrat Light" w:eastAsia="Calibri" w:hAnsi="Montserrat Light" w:cs="Times New Roman"/>
          <w:i/>
          <w:iCs/>
          <w:lang w:val="ro-RO" w:eastAsia="ro-RO"/>
        </w:rPr>
        <w:t>Hotărârea Consiliului Județean Cluj nr. 204 din 28 noiembrie 2023 pentru</w:t>
      </w:r>
      <w:r w:rsidRPr="00662F32">
        <w:rPr>
          <w:rFonts w:ascii="Montserrat Light" w:hAnsi="Montserrat Light"/>
          <w:i/>
          <w:iCs/>
        </w:rPr>
        <w:t xml:space="preserve"> </w:t>
      </w:r>
      <w:r w:rsidRPr="00662F32">
        <w:rPr>
          <w:rFonts w:ascii="Montserrat Light" w:eastAsia="Calibri" w:hAnsi="Montserrat Light" w:cs="Times New Roman"/>
          <w:i/>
          <w:iCs/>
          <w:lang w:val="ro-RO" w:eastAsia="ro-RO"/>
        </w:rPr>
        <w:t>aprobarea prelungirii perioadei de implementare a proiectului “Construirea sediului Centrului Școlar pentru Educație Incluzivă” și a cheltuielilor legate de proiect, se modifică după cum urmează:</w:t>
      </w:r>
    </w:p>
    <w:p w14:paraId="43381559" w14:textId="4F1CD007" w:rsidR="00A2475E" w:rsidRPr="00662F32" w:rsidRDefault="00A2475E" w:rsidP="006E6285">
      <w:pPr>
        <w:pStyle w:val="Listparagraf"/>
        <w:numPr>
          <w:ilvl w:val="0"/>
          <w:numId w:val="47"/>
        </w:numPr>
        <w:spacing w:line="276" w:lineRule="auto"/>
        <w:rPr>
          <w:rFonts w:ascii="Montserrat Light" w:hAnsi="Montserrat Light"/>
          <w:i/>
          <w:iCs/>
          <w:lang w:val="ro-RO" w:eastAsia="ro-RO"/>
        </w:rPr>
      </w:pPr>
      <w:r w:rsidRPr="00662F32">
        <w:rPr>
          <w:rFonts w:ascii="Montserrat Light" w:hAnsi="Montserrat Light"/>
          <w:i/>
          <w:iCs/>
          <w:lang w:val="ro-RO" w:eastAsia="ro-RO"/>
        </w:rPr>
        <w:t>Articolul 1 se modifică și va avea următorul cuprins:</w:t>
      </w:r>
    </w:p>
    <w:p w14:paraId="4801A478" w14:textId="724199E1" w:rsidR="00DC780D" w:rsidRPr="00662F32" w:rsidRDefault="00A2475E" w:rsidP="006E6285">
      <w:pPr>
        <w:ind w:right="-1"/>
        <w:jc w:val="both"/>
        <w:rPr>
          <w:rFonts w:ascii="Montserrat Light" w:hAnsi="Montserrat Light"/>
          <w:i/>
          <w:iCs/>
          <w:lang w:val="ro-RO" w:eastAsia="ro-RO"/>
        </w:rPr>
      </w:pPr>
      <w:r w:rsidRPr="00662F32">
        <w:rPr>
          <w:rFonts w:ascii="Montserrat Light" w:hAnsi="Montserrat Light"/>
          <w:i/>
          <w:iCs/>
          <w:lang w:val="ro-RO" w:eastAsia="ro-RO"/>
        </w:rPr>
        <w:t>"</w:t>
      </w:r>
      <w:r w:rsidRPr="00662F32">
        <w:rPr>
          <w:rFonts w:ascii="Montserrat Light" w:hAnsi="Montserrat Light" w:cs="TT59o00"/>
          <w:b/>
          <w:i/>
          <w:iCs/>
          <w:lang w:val="ro-RO"/>
        </w:rPr>
        <w:t>Art. 1</w:t>
      </w:r>
      <w:r w:rsidRPr="00662F32">
        <w:rPr>
          <w:rFonts w:ascii="Montserrat Light" w:hAnsi="Montserrat Light" w:cs="TT5Bo00"/>
          <w:b/>
          <w:i/>
          <w:iCs/>
          <w:lang w:val="ro-RO"/>
        </w:rPr>
        <w:t>.</w:t>
      </w:r>
      <w:r w:rsidRPr="00662F32">
        <w:rPr>
          <w:rFonts w:ascii="Montserrat Light" w:hAnsi="Montserrat Light" w:cs="TT5Bo00"/>
          <w:i/>
          <w:iCs/>
          <w:lang w:val="ro-RO"/>
        </w:rPr>
        <w:t xml:space="preserve"> </w:t>
      </w:r>
      <w:r w:rsidRPr="00662F32">
        <w:rPr>
          <w:rFonts w:ascii="Montserrat Light" w:hAnsi="Montserrat Light"/>
          <w:i/>
          <w:iCs/>
          <w:lang w:val="ro-RO" w:eastAsia="ro-RO"/>
        </w:rPr>
        <w:t xml:space="preserve">Se aprobă prelungirea </w:t>
      </w:r>
      <w:r w:rsidR="00C95D15" w:rsidRPr="00662F32">
        <w:rPr>
          <w:rFonts w:ascii="Montserrat Light" w:hAnsi="Montserrat Light"/>
          <w:i/>
          <w:iCs/>
          <w:lang w:val="ro-RO" w:eastAsia="ro-RO"/>
        </w:rPr>
        <w:t xml:space="preserve">până la data de 30.09.2024 a </w:t>
      </w:r>
      <w:r w:rsidRPr="00662F32">
        <w:rPr>
          <w:rFonts w:ascii="Montserrat Light" w:hAnsi="Montserrat Light"/>
          <w:i/>
          <w:iCs/>
          <w:lang w:val="ro-RO" w:eastAsia="ro-RO"/>
        </w:rPr>
        <w:t>duratei de implementare a proiectului “Construirea Sediului Centrului Școlar pentru Educație Incluzivă” în scopul realizării integrale a activităților proiectului, a atingerii indicatorilor, rezultatelor și obiectivelor propuse și asigurării funcționalității proiectului așa cum sunt prevăzute în Cererea de finanțare și Contractul de finanțare nr. 4895/22.11.2019."</w:t>
      </w:r>
    </w:p>
    <w:p w14:paraId="259A09FF" w14:textId="77777777" w:rsidR="00DC780D" w:rsidRPr="00662F32" w:rsidRDefault="00DC780D" w:rsidP="006E6285">
      <w:pPr>
        <w:ind w:right="-1"/>
        <w:jc w:val="both"/>
        <w:rPr>
          <w:rFonts w:ascii="Montserrat Light" w:hAnsi="Montserrat Light"/>
          <w:bCs/>
          <w:i/>
          <w:iCs/>
          <w:lang w:val="ro-RO"/>
        </w:rPr>
      </w:pPr>
    </w:p>
    <w:p w14:paraId="10F7373F" w14:textId="59B935B6" w:rsidR="00516838" w:rsidRPr="00662F32" w:rsidRDefault="00516838" w:rsidP="006E6285">
      <w:pPr>
        <w:ind w:right="-1"/>
        <w:contextualSpacing/>
        <w:jc w:val="both"/>
        <w:rPr>
          <w:rFonts w:ascii="Montserrat Light" w:hAnsi="Montserrat Light"/>
          <w:bCs/>
          <w:i/>
          <w:iCs/>
          <w:lang w:val="ro-RO"/>
        </w:rPr>
      </w:pPr>
      <w:r w:rsidRPr="00662F32">
        <w:rPr>
          <w:rFonts w:ascii="Montserrat Light" w:hAnsi="Montserrat Light"/>
          <w:b/>
          <w:bCs/>
          <w:i/>
          <w:iCs/>
          <w:lang w:val="ro-RO"/>
        </w:rPr>
        <w:lastRenderedPageBreak/>
        <w:t xml:space="preserve">Art. </w:t>
      </w:r>
      <w:r w:rsidR="00A2475E" w:rsidRPr="00662F32">
        <w:rPr>
          <w:rFonts w:ascii="Montserrat Light" w:hAnsi="Montserrat Light"/>
          <w:b/>
          <w:bCs/>
          <w:i/>
          <w:iCs/>
          <w:lang w:val="ro-RO"/>
        </w:rPr>
        <w:t>II</w:t>
      </w:r>
      <w:r w:rsidRPr="00662F32">
        <w:rPr>
          <w:rFonts w:ascii="Montserrat Light" w:hAnsi="Montserrat Light"/>
          <w:b/>
          <w:bCs/>
          <w:i/>
          <w:iCs/>
          <w:lang w:val="ro-RO"/>
        </w:rPr>
        <w:t>.</w:t>
      </w:r>
      <w:r w:rsidRPr="00662F32">
        <w:rPr>
          <w:rFonts w:ascii="Montserrat Light" w:hAnsi="Montserrat Light"/>
          <w:i/>
          <w:iCs/>
          <w:lang w:val="ro-RO"/>
        </w:rPr>
        <w:t xml:space="preserve"> Cu punerea în aplicare a prevederilor prezentei hotărâri se </w:t>
      </w:r>
      <w:proofErr w:type="spellStart"/>
      <w:r w:rsidRPr="00662F32">
        <w:rPr>
          <w:rFonts w:ascii="Montserrat Light" w:hAnsi="Montserrat Light"/>
          <w:i/>
          <w:iCs/>
          <w:lang w:val="ro-RO"/>
        </w:rPr>
        <w:t>încredinţează</w:t>
      </w:r>
      <w:proofErr w:type="spellEnd"/>
      <w:r w:rsidRPr="00662F32">
        <w:rPr>
          <w:rFonts w:ascii="Montserrat Light" w:hAnsi="Montserrat Light"/>
          <w:i/>
          <w:iCs/>
          <w:lang w:val="ro-RO"/>
        </w:rPr>
        <w:t xml:space="preserve"> </w:t>
      </w:r>
      <w:proofErr w:type="spellStart"/>
      <w:r w:rsidRPr="00662F32">
        <w:rPr>
          <w:rFonts w:ascii="Montserrat Light" w:hAnsi="Montserrat Light"/>
          <w:i/>
          <w:iCs/>
          <w:lang w:val="ro-RO"/>
        </w:rPr>
        <w:t>Preşedintele</w:t>
      </w:r>
      <w:proofErr w:type="spellEnd"/>
      <w:r w:rsidRPr="00662F32">
        <w:rPr>
          <w:rFonts w:ascii="Montserrat Light" w:hAnsi="Montserrat Light"/>
          <w:i/>
          <w:iCs/>
          <w:lang w:val="ro-RO"/>
        </w:rPr>
        <w:t xml:space="preserve"> Consiliului </w:t>
      </w:r>
      <w:proofErr w:type="spellStart"/>
      <w:r w:rsidRPr="00662F32">
        <w:rPr>
          <w:rFonts w:ascii="Montserrat Light" w:hAnsi="Montserrat Light"/>
          <w:i/>
          <w:iCs/>
          <w:lang w:val="ro-RO"/>
        </w:rPr>
        <w:t>Judeţean</w:t>
      </w:r>
      <w:proofErr w:type="spellEnd"/>
      <w:r w:rsidRPr="00662F32">
        <w:rPr>
          <w:rFonts w:ascii="Montserrat Light" w:hAnsi="Montserrat Light"/>
          <w:i/>
          <w:iCs/>
          <w:lang w:val="ro-RO"/>
        </w:rPr>
        <w:t xml:space="preserve"> Cluj, </w:t>
      </w:r>
      <w:bookmarkStart w:id="19" w:name="_Hlk150869135"/>
      <w:r w:rsidRPr="00662F32">
        <w:rPr>
          <w:rFonts w:ascii="Montserrat Light" w:hAnsi="Montserrat Light"/>
          <w:i/>
          <w:iCs/>
          <w:lang w:val="ro-RO"/>
        </w:rPr>
        <w:t xml:space="preserve">prin </w:t>
      </w:r>
      <w:proofErr w:type="spellStart"/>
      <w:r w:rsidRPr="00662F32">
        <w:rPr>
          <w:rFonts w:ascii="Montserrat Light" w:hAnsi="Montserrat Light"/>
          <w:i/>
          <w:iCs/>
          <w:lang w:val="ro-RO"/>
        </w:rPr>
        <w:t>Direcţia</w:t>
      </w:r>
      <w:proofErr w:type="spellEnd"/>
      <w:r w:rsidRPr="00662F32">
        <w:rPr>
          <w:rFonts w:ascii="Montserrat Light" w:hAnsi="Montserrat Light"/>
          <w:i/>
          <w:iCs/>
          <w:lang w:val="ro-RO"/>
        </w:rPr>
        <w:t xml:space="preserve"> Dezvoltare </w:t>
      </w:r>
      <w:proofErr w:type="spellStart"/>
      <w:r w:rsidRPr="00662F32">
        <w:rPr>
          <w:rFonts w:ascii="Montserrat Light" w:hAnsi="Montserrat Light"/>
          <w:i/>
          <w:iCs/>
          <w:lang w:val="ro-RO"/>
        </w:rPr>
        <w:t>şi</w:t>
      </w:r>
      <w:proofErr w:type="spellEnd"/>
      <w:r w:rsidRPr="00662F32">
        <w:rPr>
          <w:rFonts w:ascii="Montserrat Light" w:hAnsi="Montserrat Light"/>
          <w:i/>
          <w:iCs/>
          <w:lang w:val="ro-RO"/>
        </w:rPr>
        <w:t xml:space="preserve"> </w:t>
      </w:r>
      <w:proofErr w:type="spellStart"/>
      <w:r w:rsidRPr="00662F32">
        <w:rPr>
          <w:rFonts w:ascii="Montserrat Light" w:hAnsi="Montserrat Light"/>
          <w:i/>
          <w:iCs/>
          <w:lang w:val="ro-RO"/>
        </w:rPr>
        <w:t>Investiţii</w:t>
      </w:r>
      <w:proofErr w:type="spellEnd"/>
      <w:r w:rsidRPr="00662F32">
        <w:rPr>
          <w:rFonts w:ascii="Montserrat Light" w:hAnsi="Montserrat Light"/>
          <w:i/>
          <w:iCs/>
          <w:lang w:val="ro-RO"/>
        </w:rPr>
        <w:t xml:space="preserve">, precum și Centrul Școlar pentru Educație Incluzivă </w:t>
      </w:r>
      <w:r w:rsidRPr="00662F32">
        <w:rPr>
          <w:rFonts w:ascii="Montserrat Light" w:hAnsi="Montserrat Light"/>
          <w:i/>
          <w:iCs/>
          <w:noProof/>
          <w:lang w:val="ro-RO"/>
        </w:rPr>
        <w:t>Cluj-Napoca</w:t>
      </w:r>
      <w:r w:rsidRPr="00662F32">
        <w:rPr>
          <w:rFonts w:ascii="Montserrat Light" w:hAnsi="Montserrat Light"/>
          <w:bCs/>
          <w:i/>
          <w:iCs/>
          <w:lang w:val="ro-RO"/>
        </w:rPr>
        <w:t>.</w:t>
      </w:r>
    </w:p>
    <w:bookmarkEnd w:id="19"/>
    <w:p w14:paraId="770F2A60" w14:textId="77777777" w:rsidR="00516838" w:rsidRPr="00662F32" w:rsidRDefault="00516838" w:rsidP="006E6285">
      <w:pPr>
        <w:pStyle w:val="Indentcorptext3"/>
        <w:ind w:right="-1"/>
        <w:contextualSpacing/>
        <w:jc w:val="both"/>
        <w:rPr>
          <w:rFonts w:ascii="Montserrat Light" w:hAnsi="Montserrat Light"/>
          <w:b/>
          <w:i/>
          <w:iCs/>
          <w:sz w:val="22"/>
          <w:szCs w:val="22"/>
          <w:lang w:val="ro-RO"/>
        </w:rPr>
      </w:pPr>
      <w:r w:rsidRPr="00662F32">
        <w:rPr>
          <w:rFonts w:ascii="Montserrat Light" w:hAnsi="Montserrat Light"/>
          <w:b/>
          <w:i/>
          <w:iCs/>
          <w:sz w:val="22"/>
          <w:szCs w:val="22"/>
          <w:lang w:val="ro-RO"/>
        </w:rPr>
        <w:tab/>
      </w:r>
    </w:p>
    <w:p w14:paraId="1BD99173" w14:textId="41C5DF17" w:rsidR="00516838" w:rsidRPr="00662F32" w:rsidRDefault="00516838" w:rsidP="006E6285">
      <w:pPr>
        <w:pStyle w:val="Indentcorptext3"/>
        <w:ind w:left="0" w:right="-1"/>
        <w:contextualSpacing/>
        <w:jc w:val="both"/>
        <w:rPr>
          <w:rFonts w:ascii="Montserrat Light" w:hAnsi="Montserrat Light"/>
          <w:b/>
          <w:i/>
          <w:iCs/>
          <w:sz w:val="22"/>
          <w:szCs w:val="22"/>
          <w:lang w:val="ro-RO"/>
        </w:rPr>
      </w:pPr>
      <w:r w:rsidRPr="00662F32">
        <w:rPr>
          <w:rFonts w:ascii="Montserrat Light" w:hAnsi="Montserrat Light"/>
          <w:b/>
          <w:i/>
          <w:iCs/>
          <w:sz w:val="22"/>
          <w:szCs w:val="22"/>
          <w:lang w:val="ro-RO"/>
        </w:rPr>
        <w:t xml:space="preserve">Art. </w:t>
      </w:r>
      <w:r w:rsidR="00A2475E" w:rsidRPr="00662F32">
        <w:rPr>
          <w:rFonts w:ascii="Montserrat Light" w:hAnsi="Montserrat Light"/>
          <w:b/>
          <w:i/>
          <w:iCs/>
          <w:sz w:val="22"/>
          <w:szCs w:val="22"/>
          <w:lang w:val="ro-RO"/>
        </w:rPr>
        <w:t>III</w:t>
      </w:r>
      <w:r w:rsidRPr="00662F32">
        <w:rPr>
          <w:rFonts w:ascii="Montserrat Light" w:hAnsi="Montserrat Light"/>
          <w:b/>
          <w:i/>
          <w:iCs/>
          <w:sz w:val="22"/>
          <w:szCs w:val="22"/>
          <w:lang w:val="ro-RO"/>
        </w:rPr>
        <w:t>.</w:t>
      </w:r>
      <w:r w:rsidRPr="00662F32">
        <w:rPr>
          <w:rFonts w:ascii="Montserrat Light" w:hAnsi="Montserrat Light"/>
          <w:b/>
          <w:bCs/>
          <w:i/>
          <w:iCs/>
          <w:sz w:val="22"/>
          <w:szCs w:val="22"/>
          <w:lang w:val="ro-RO"/>
        </w:rPr>
        <w:t xml:space="preserve"> </w:t>
      </w:r>
      <w:r w:rsidRPr="00662F32">
        <w:rPr>
          <w:rFonts w:ascii="Montserrat Light" w:hAnsi="Montserrat Light"/>
          <w:i/>
          <w:iCs/>
          <w:sz w:val="22"/>
          <w:szCs w:val="22"/>
          <w:lang w:val="ro-RO"/>
        </w:rPr>
        <w:t xml:space="preserve">Prezenta hotărâre se comunică </w:t>
      </w:r>
      <w:r w:rsidRPr="00662F32">
        <w:rPr>
          <w:rFonts w:ascii="Montserrat Light" w:hAnsi="Montserrat Light"/>
          <w:i/>
          <w:iCs/>
          <w:noProof/>
          <w:sz w:val="22"/>
          <w:szCs w:val="22"/>
          <w:lang w:val="ro-RO"/>
        </w:rPr>
        <w:t xml:space="preserve">Direcţiei Generale Buget-Finanţe, Resurse Umane; Direcției Dezvoltare și Investiții; </w:t>
      </w:r>
      <w:r w:rsidRPr="00662F32">
        <w:rPr>
          <w:rFonts w:ascii="Montserrat Light" w:hAnsi="Montserrat Light"/>
          <w:i/>
          <w:iCs/>
          <w:sz w:val="22"/>
          <w:szCs w:val="22"/>
          <w:lang w:val="ro-RO"/>
        </w:rPr>
        <w:t xml:space="preserve">Centrului Școlar pentru Educație Incluzivă </w:t>
      </w:r>
      <w:r w:rsidRPr="00662F32">
        <w:rPr>
          <w:rFonts w:ascii="Montserrat Light" w:hAnsi="Montserrat Light"/>
          <w:i/>
          <w:iCs/>
          <w:noProof/>
          <w:sz w:val="22"/>
          <w:szCs w:val="22"/>
          <w:lang w:val="ro-RO"/>
        </w:rPr>
        <w:t>Cluj-Napoca</w:t>
      </w:r>
      <w:r w:rsidRPr="00662F32">
        <w:rPr>
          <w:rFonts w:ascii="Montserrat Light" w:hAnsi="Montserrat Light"/>
          <w:bCs/>
          <w:i/>
          <w:iCs/>
          <w:color w:val="000000"/>
          <w:sz w:val="22"/>
          <w:szCs w:val="22"/>
          <w:lang w:val="ro-RO"/>
        </w:rPr>
        <w:t>,</w:t>
      </w:r>
      <w:r w:rsidRPr="00662F32">
        <w:rPr>
          <w:rFonts w:ascii="Montserrat Light" w:hAnsi="Montserrat Light"/>
          <w:i/>
          <w:iCs/>
          <w:noProof/>
          <w:sz w:val="22"/>
          <w:szCs w:val="22"/>
          <w:lang w:val="ro-RO"/>
        </w:rPr>
        <w:t xml:space="preserve"> precum și </w:t>
      </w:r>
      <w:r w:rsidRPr="00662F32">
        <w:rPr>
          <w:rFonts w:ascii="Montserrat Light" w:hAnsi="Montserrat Light"/>
          <w:i/>
          <w:iCs/>
          <w:sz w:val="22"/>
          <w:szCs w:val="22"/>
          <w:lang w:val="ro-RO"/>
        </w:rPr>
        <w:t xml:space="preserve">Prefectului </w:t>
      </w:r>
      <w:proofErr w:type="spellStart"/>
      <w:r w:rsidRPr="00662F32">
        <w:rPr>
          <w:rFonts w:ascii="Montserrat Light" w:hAnsi="Montserrat Light"/>
          <w:i/>
          <w:iCs/>
          <w:sz w:val="22"/>
          <w:szCs w:val="22"/>
          <w:lang w:val="ro-RO"/>
        </w:rPr>
        <w:t>Judeţului</w:t>
      </w:r>
      <w:proofErr w:type="spellEnd"/>
      <w:r w:rsidRPr="00662F32">
        <w:rPr>
          <w:rFonts w:ascii="Montserrat Light" w:hAnsi="Montserrat Light"/>
          <w:i/>
          <w:iCs/>
          <w:sz w:val="22"/>
          <w:szCs w:val="22"/>
          <w:lang w:val="ro-RO"/>
        </w:rPr>
        <w:t xml:space="preserve"> Cluj</w:t>
      </w:r>
      <w:r w:rsidRPr="00662F32">
        <w:rPr>
          <w:rFonts w:ascii="Montserrat Light" w:hAnsi="Montserrat Light"/>
          <w:i/>
          <w:iCs/>
          <w:noProof/>
          <w:sz w:val="22"/>
          <w:szCs w:val="22"/>
          <w:lang w:val="ro-RO"/>
        </w:rPr>
        <w:t xml:space="preserve"> </w:t>
      </w:r>
      <w:proofErr w:type="spellStart"/>
      <w:r w:rsidRPr="00662F32">
        <w:rPr>
          <w:rFonts w:ascii="Montserrat Light" w:hAnsi="Montserrat Light"/>
          <w:i/>
          <w:iCs/>
          <w:sz w:val="22"/>
          <w:szCs w:val="22"/>
          <w:lang w:val="ro-RO"/>
        </w:rPr>
        <w:t>şi</w:t>
      </w:r>
      <w:proofErr w:type="spellEnd"/>
      <w:r w:rsidRPr="00662F32">
        <w:rPr>
          <w:rFonts w:ascii="Montserrat Light" w:hAnsi="Montserrat Light"/>
          <w:i/>
          <w:iCs/>
          <w:sz w:val="22"/>
          <w:szCs w:val="22"/>
          <w:lang w:val="ro-RO"/>
        </w:rPr>
        <w:t xml:space="preserve"> se aduce la </w:t>
      </w:r>
      <w:proofErr w:type="spellStart"/>
      <w:r w:rsidRPr="00662F32">
        <w:rPr>
          <w:rFonts w:ascii="Montserrat Light" w:hAnsi="Montserrat Light"/>
          <w:i/>
          <w:iCs/>
          <w:sz w:val="22"/>
          <w:szCs w:val="22"/>
          <w:lang w:val="ro-RO"/>
        </w:rPr>
        <w:t>cunoştinţă</w:t>
      </w:r>
      <w:proofErr w:type="spellEnd"/>
      <w:r w:rsidRPr="00662F32">
        <w:rPr>
          <w:rFonts w:ascii="Montserrat Light" w:hAnsi="Montserrat Light"/>
          <w:i/>
          <w:iCs/>
          <w:sz w:val="22"/>
          <w:szCs w:val="22"/>
          <w:lang w:val="ro-RO"/>
        </w:rPr>
        <w:t xml:space="preserve"> publică prin afișare la sediul Consiliului Județean Cluj </w:t>
      </w:r>
      <w:proofErr w:type="spellStart"/>
      <w:r w:rsidRPr="00662F32">
        <w:rPr>
          <w:rFonts w:ascii="Montserrat Light" w:hAnsi="Montserrat Light"/>
          <w:i/>
          <w:iCs/>
          <w:sz w:val="22"/>
          <w:szCs w:val="22"/>
          <w:lang w:val="ro-RO"/>
        </w:rPr>
        <w:t>şi</w:t>
      </w:r>
      <w:proofErr w:type="spellEnd"/>
      <w:r w:rsidRPr="00662F32">
        <w:rPr>
          <w:rFonts w:ascii="Montserrat Light" w:hAnsi="Montserrat Light"/>
          <w:i/>
          <w:iCs/>
          <w:sz w:val="22"/>
          <w:szCs w:val="22"/>
          <w:lang w:val="ro-RO"/>
        </w:rPr>
        <w:t xml:space="preserve"> postare pe pagina de internet ”</w:t>
      </w:r>
      <w:hyperlink r:id="rId9" w:history="1">
        <w:r w:rsidRPr="00662F32">
          <w:rPr>
            <w:rStyle w:val="Hyperlink"/>
            <w:rFonts w:ascii="Montserrat Light" w:hAnsi="Montserrat Light"/>
            <w:i/>
            <w:iCs/>
            <w:sz w:val="22"/>
            <w:szCs w:val="22"/>
            <w:lang w:val="ro-RO"/>
          </w:rPr>
          <w:t>www.cjcluj.ro</w:t>
        </w:r>
      </w:hyperlink>
      <w:r w:rsidRPr="00662F32">
        <w:rPr>
          <w:rFonts w:ascii="Montserrat Light" w:hAnsi="Montserrat Light"/>
          <w:i/>
          <w:iCs/>
          <w:sz w:val="22"/>
          <w:szCs w:val="22"/>
          <w:lang w:val="ro-RO"/>
        </w:rPr>
        <w:t>”.</w:t>
      </w:r>
      <w:r w:rsidRPr="00662F32">
        <w:rPr>
          <w:rFonts w:ascii="Montserrat Light" w:hAnsi="Montserrat Light"/>
          <w:b/>
          <w:i/>
          <w:iCs/>
          <w:sz w:val="22"/>
          <w:szCs w:val="22"/>
          <w:lang w:val="ro-RO"/>
        </w:rPr>
        <w:t xml:space="preserve">       </w:t>
      </w:r>
    </w:p>
    <w:p w14:paraId="04ADA3E6" w14:textId="77777777" w:rsidR="00516838" w:rsidRPr="00662F32" w:rsidRDefault="00516838" w:rsidP="006E6285">
      <w:pPr>
        <w:pStyle w:val="Indentcorptext3"/>
        <w:ind w:right="-1"/>
        <w:contextualSpacing/>
        <w:rPr>
          <w:rFonts w:ascii="Montserrat Light" w:hAnsi="Montserrat Light"/>
          <w:b/>
          <w:i/>
          <w:iCs/>
          <w:sz w:val="22"/>
          <w:szCs w:val="22"/>
          <w:lang w:val="ro-RO"/>
        </w:rPr>
      </w:pPr>
      <w:r w:rsidRPr="00662F32">
        <w:rPr>
          <w:rFonts w:ascii="Montserrat Light" w:hAnsi="Montserrat Light"/>
          <w:b/>
          <w:i/>
          <w:iCs/>
          <w:sz w:val="22"/>
          <w:szCs w:val="22"/>
          <w:lang w:val="ro-RO"/>
        </w:rPr>
        <w:t xml:space="preserve">     </w:t>
      </w:r>
    </w:p>
    <w:p w14:paraId="7358C496" w14:textId="77777777" w:rsidR="00A2475E" w:rsidRPr="00662F32" w:rsidRDefault="00A2475E" w:rsidP="006E6285">
      <w:pPr>
        <w:pStyle w:val="Indentcorptext3"/>
        <w:ind w:right="-1"/>
        <w:contextualSpacing/>
        <w:rPr>
          <w:rFonts w:ascii="Montserrat Light" w:hAnsi="Montserrat Light"/>
          <w:b/>
          <w:i/>
          <w:iCs/>
          <w:sz w:val="22"/>
          <w:szCs w:val="22"/>
          <w:lang w:val="ro-RO"/>
        </w:rPr>
      </w:pPr>
    </w:p>
    <w:p w14:paraId="10B212A8" w14:textId="77777777" w:rsidR="00A2475E" w:rsidRPr="00662F32" w:rsidRDefault="00A2475E" w:rsidP="00516838">
      <w:pPr>
        <w:pStyle w:val="Indentcorptext3"/>
        <w:ind w:right="-1"/>
        <w:contextualSpacing/>
        <w:rPr>
          <w:rFonts w:ascii="Montserrat Light" w:hAnsi="Montserrat Light"/>
          <w:b/>
          <w:i/>
          <w:iCs/>
          <w:sz w:val="22"/>
          <w:szCs w:val="22"/>
          <w:lang w:val="ro-RO"/>
        </w:rPr>
      </w:pPr>
    </w:p>
    <w:p w14:paraId="1BA3C7B7" w14:textId="77777777" w:rsidR="00A2475E" w:rsidRPr="00662F32" w:rsidRDefault="00A2475E" w:rsidP="00516838">
      <w:pPr>
        <w:pStyle w:val="Indentcorptext3"/>
        <w:ind w:right="-1"/>
        <w:contextualSpacing/>
        <w:rPr>
          <w:rFonts w:ascii="Montserrat Light" w:hAnsi="Montserrat Light"/>
          <w:b/>
          <w:i/>
          <w:iCs/>
          <w:sz w:val="22"/>
          <w:szCs w:val="22"/>
          <w:lang w:val="ro-RO"/>
        </w:rPr>
      </w:pPr>
    </w:p>
    <w:p w14:paraId="3EC7C161" w14:textId="77777777" w:rsidR="00516838" w:rsidRPr="00662F32" w:rsidRDefault="00516838" w:rsidP="00516838">
      <w:pPr>
        <w:pStyle w:val="Indentcorptext3"/>
        <w:ind w:right="-1"/>
        <w:contextualSpacing/>
        <w:rPr>
          <w:rFonts w:ascii="Montserrat Light" w:hAnsi="Montserrat Light"/>
          <w:b/>
          <w:i/>
          <w:iCs/>
          <w:sz w:val="22"/>
          <w:szCs w:val="22"/>
          <w:lang w:val="ro-RO"/>
        </w:rPr>
      </w:pPr>
    </w:p>
    <w:p w14:paraId="10527E22" w14:textId="77777777" w:rsidR="00516838" w:rsidRPr="00662F32" w:rsidRDefault="00516838" w:rsidP="00516838">
      <w:pPr>
        <w:rPr>
          <w:rFonts w:ascii="Montserrat Light" w:hAnsi="Montserrat Light"/>
          <w:b/>
          <w:i/>
          <w:iCs/>
          <w:lang w:val="ro-RO"/>
        </w:rPr>
      </w:pPr>
      <w:r w:rsidRPr="00662F32">
        <w:rPr>
          <w:rFonts w:ascii="Montserrat Light" w:hAnsi="Montserrat Light"/>
          <w:i/>
          <w:iCs/>
          <w:lang w:val="ro-RO"/>
        </w:rPr>
        <w:t xml:space="preserve">               </w:t>
      </w:r>
      <w:r w:rsidRPr="00662F32">
        <w:rPr>
          <w:rFonts w:ascii="Montserrat Light" w:hAnsi="Montserrat Light"/>
          <w:b/>
          <w:i/>
          <w:iCs/>
          <w:lang w:val="ro-RO"/>
        </w:rPr>
        <w:t>PREŞEDINTE,</w:t>
      </w:r>
      <w:r w:rsidRPr="00662F32">
        <w:rPr>
          <w:rFonts w:ascii="Montserrat Light" w:hAnsi="Montserrat Light"/>
          <w:b/>
          <w:i/>
          <w:iCs/>
          <w:lang w:val="ro-RO"/>
        </w:rPr>
        <w:tab/>
      </w:r>
      <w:r w:rsidRPr="00662F32">
        <w:rPr>
          <w:rFonts w:ascii="Montserrat Light" w:hAnsi="Montserrat Light"/>
          <w:i/>
          <w:iCs/>
          <w:lang w:val="ro-RO"/>
        </w:rPr>
        <w:tab/>
        <w:t xml:space="preserve">                  </w:t>
      </w:r>
      <w:r w:rsidRPr="00662F32">
        <w:rPr>
          <w:rFonts w:ascii="Montserrat Light" w:hAnsi="Montserrat Light"/>
          <w:b/>
          <w:i/>
          <w:iCs/>
          <w:lang w:val="ro-RO"/>
        </w:rPr>
        <w:t>SECRETAR GENERAL AL JUDEŢULUI,</w:t>
      </w:r>
    </w:p>
    <w:p w14:paraId="47BD944D" w14:textId="77777777" w:rsidR="00516838" w:rsidRPr="00662F32" w:rsidRDefault="00516838" w:rsidP="00516838">
      <w:pPr>
        <w:rPr>
          <w:rFonts w:ascii="Montserrat Light" w:hAnsi="Montserrat Light"/>
          <w:b/>
          <w:i/>
          <w:iCs/>
          <w:lang w:val="ro-RO"/>
        </w:rPr>
      </w:pPr>
      <w:r w:rsidRPr="00662F32">
        <w:rPr>
          <w:rFonts w:ascii="Montserrat Light" w:hAnsi="Montserrat Light"/>
          <w:b/>
          <w:i/>
          <w:iCs/>
          <w:lang w:val="ro-RO"/>
        </w:rPr>
        <w:t xml:space="preserve">                   Alin Tișe                                                            Simona Gaci</w:t>
      </w:r>
    </w:p>
    <w:p w14:paraId="4EEF1F6B" w14:textId="77777777" w:rsidR="00516838" w:rsidRPr="00662F32" w:rsidRDefault="00516838" w:rsidP="00516838">
      <w:pPr>
        <w:rPr>
          <w:rFonts w:ascii="Montserrat Light" w:hAnsi="Montserrat Light"/>
          <w:b/>
          <w:bCs/>
          <w:i/>
          <w:iCs/>
          <w:lang w:val="ro-RO"/>
        </w:rPr>
      </w:pPr>
    </w:p>
    <w:p w14:paraId="469536B8" w14:textId="77777777" w:rsidR="00516838" w:rsidRPr="00662F32" w:rsidRDefault="00516838" w:rsidP="00516838">
      <w:pPr>
        <w:rPr>
          <w:rFonts w:ascii="Montserrat Light" w:hAnsi="Montserrat Light"/>
          <w:b/>
          <w:bCs/>
          <w:i/>
          <w:iCs/>
          <w:lang w:val="ro-RO"/>
        </w:rPr>
      </w:pPr>
    </w:p>
    <w:p w14:paraId="65610B6E" w14:textId="77777777" w:rsidR="00516838" w:rsidRPr="00662F32" w:rsidRDefault="00516838" w:rsidP="00516838">
      <w:pPr>
        <w:rPr>
          <w:rFonts w:ascii="Montserrat Light" w:hAnsi="Montserrat Light"/>
          <w:b/>
          <w:bCs/>
          <w:i/>
          <w:iCs/>
          <w:lang w:val="ro-RO"/>
        </w:rPr>
      </w:pPr>
    </w:p>
    <w:p w14:paraId="57006BF4" w14:textId="77777777" w:rsidR="00516838" w:rsidRPr="00662F32" w:rsidRDefault="00516838" w:rsidP="00516838">
      <w:pPr>
        <w:rPr>
          <w:rFonts w:ascii="Montserrat Light" w:hAnsi="Montserrat Light"/>
          <w:b/>
          <w:bCs/>
          <w:i/>
          <w:iCs/>
          <w:lang w:val="ro-RO"/>
        </w:rPr>
      </w:pPr>
    </w:p>
    <w:p w14:paraId="463A462F" w14:textId="77777777" w:rsidR="00516838" w:rsidRPr="00662F32" w:rsidRDefault="00516838" w:rsidP="00516838">
      <w:pPr>
        <w:rPr>
          <w:rFonts w:ascii="Montserrat Light" w:hAnsi="Montserrat Light"/>
          <w:b/>
          <w:bCs/>
          <w:i/>
          <w:iCs/>
          <w:lang w:val="ro-RO"/>
        </w:rPr>
      </w:pPr>
    </w:p>
    <w:p w14:paraId="44A34B0C" w14:textId="4012F528" w:rsidR="00516838" w:rsidRPr="00662F32" w:rsidRDefault="00516838" w:rsidP="00516838">
      <w:pPr>
        <w:rPr>
          <w:rFonts w:ascii="Montserrat Light" w:hAnsi="Montserrat Light"/>
          <w:b/>
          <w:bCs/>
          <w:i/>
          <w:iCs/>
          <w:lang w:val="ro-RO"/>
        </w:rPr>
      </w:pPr>
      <w:r w:rsidRPr="00662F32">
        <w:rPr>
          <w:rFonts w:ascii="Montserrat Light" w:hAnsi="Montserrat Light"/>
          <w:b/>
          <w:bCs/>
          <w:i/>
          <w:iCs/>
          <w:lang w:val="ro-RO"/>
        </w:rPr>
        <w:t>Nr. ................din ....................202</w:t>
      </w:r>
      <w:r w:rsidR="001F7BDE" w:rsidRPr="00662F32">
        <w:rPr>
          <w:rFonts w:ascii="Montserrat Light" w:hAnsi="Montserrat Light"/>
          <w:b/>
          <w:bCs/>
          <w:i/>
          <w:iCs/>
          <w:lang w:val="ro-RO"/>
        </w:rPr>
        <w:t>4</w:t>
      </w:r>
    </w:p>
    <w:p w14:paraId="4782DA42" w14:textId="77777777" w:rsidR="00516838" w:rsidRPr="00662F32" w:rsidRDefault="00516838" w:rsidP="00516838">
      <w:pPr>
        <w:rPr>
          <w:rFonts w:ascii="Montserrat Light" w:hAnsi="Montserrat Light"/>
          <w:b/>
          <w:i/>
          <w:iCs/>
          <w:lang w:val="ro-RO"/>
        </w:rPr>
      </w:pPr>
      <w:bookmarkStart w:id="20" w:name="_Hlk117238163"/>
      <w:r w:rsidRPr="00662F32">
        <w:rPr>
          <w:rFonts w:ascii="Montserrat Light" w:hAnsi="Montserrat Light"/>
          <w:i/>
          <w:iCs/>
          <w:lang w:val="ro-RO"/>
        </w:rPr>
        <w:t xml:space="preserve">Prezenta hotărâre a fost adoptată cu ........de voturi “pentru”, iar..............membri ai Consiliului județean nu au </w:t>
      </w:r>
      <w:proofErr w:type="spellStart"/>
      <w:r w:rsidRPr="00662F32">
        <w:rPr>
          <w:rFonts w:ascii="Montserrat Light" w:hAnsi="Montserrat Light"/>
          <w:i/>
          <w:iCs/>
          <w:lang w:val="ro-RO"/>
        </w:rPr>
        <w:t>votat,,fiind</w:t>
      </w:r>
      <w:proofErr w:type="spellEnd"/>
      <w:r w:rsidRPr="00662F32">
        <w:rPr>
          <w:rFonts w:ascii="Montserrat Light" w:hAnsi="Montserrat Light"/>
          <w:i/>
          <w:iCs/>
          <w:lang w:val="ro-RO"/>
        </w:rPr>
        <w:t xml:space="preserve"> astfel respectate prevederile legale privind majoritatea de voturi necesară.</w:t>
      </w:r>
      <w:r w:rsidRPr="00662F32">
        <w:rPr>
          <w:rFonts w:ascii="Montserrat Light" w:hAnsi="Montserrat Light"/>
          <w:b/>
          <w:bCs/>
          <w:i/>
          <w:iCs/>
          <w:vertAlign w:val="superscript"/>
          <w:lang w:val="ro-RO"/>
        </w:rPr>
        <w:t xml:space="preserve"> </w:t>
      </w:r>
      <w:r w:rsidRPr="00662F32">
        <w:rPr>
          <w:rFonts w:ascii="Montserrat Light" w:hAnsi="Montserrat Light"/>
          <w:b/>
          <w:bCs/>
          <w:i/>
          <w:iCs/>
          <w:lang w:val="ro-RO"/>
        </w:rPr>
        <w:t xml:space="preserve"> </w:t>
      </w:r>
      <w:bookmarkEnd w:id="20"/>
    </w:p>
    <w:p w14:paraId="01FBFA16" w14:textId="77777777" w:rsidR="00516838" w:rsidRPr="00662F32" w:rsidRDefault="00516838" w:rsidP="00516838">
      <w:pPr>
        <w:rPr>
          <w:rFonts w:ascii="Montserrat Light" w:hAnsi="Montserrat Light"/>
          <w:i/>
          <w:iCs/>
          <w:lang w:val="ro-RO"/>
        </w:rPr>
      </w:pPr>
    </w:p>
    <w:p w14:paraId="6931F675" w14:textId="77777777" w:rsidR="00AE522C" w:rsidRPr="00662F32" w:rsidRDefault="00AE522C" w:rsidP="00516838">
      <w:pPr>
        <w:rPr>
          <w:rFonts w:ascii="Montserrat Light" w:hAnsi="Montserrat Light"/>
          <w:i/>
          <w:iCs/>
          <w:lang w:val="ro-RO"/>
        </w:rPr>
      </w:pPr>
    </w:p>
    <w:p w14:paraId="021F413E" w14:textId="77777777" w:rsidR="00AE522C" w:rsidRPr="00662F32" w:rsidRDefault="00AE522C" w:rsidP="00516838">
      <w:pPr>
        <w:rPr>
          <w:rFonts w:ascii="Montserrat Light" w:hAnsi="Montserrat Light"/>
          <w:i/>
          <w:iCs/>
          <w:lang w:val="ro-RO"/>
        </w:rPr>
      </w:pPr>
    </w:p>
    <w:p w14:paraId="020F164B" w14:textId="77777777" w:rsidR="00AE522C" w:rsidRPr="00662F32" w:rsidRDefault="00AE522C" w:rsidP="00516838">
      <w:pPr>
        <w:rPr>
          <w:rFonts w:ascii="Montserrat Light" w:hAnsi="Montserrat Light"/>
          <w:i/>
          <w:iCs/>
          <w:lang w:val="ro-RO"/>
        </w:rPr>
      </w:pPr>
    </w:p>
    <w:p w14:paraId="3AB5C4E1" w14:textId="77777777" w:rsidR="00516838" w:rsidRPr="00662F32" w:rsidRDefault="00516838" w:rsidP="00516838">
      <w:pPr>
        <w:rPr>
          <w:rFonts w:ascii="Montserrat Light" w:hAnsi="Montserrat Light"/>
          <w:i/>
          <w:iCs/>
          <w:lang w:val="ro-RO"/>
        </w:rPr>
      </w:pPr>
    </w:p>
    <w:p w14:paraId="6A4ECFFE" w14:textId="77777777" w:rsidR="00516838" w:rsidRPr="00662F32" w:rsidRDefault="00516838" w:rsidP="00516838">
      <w:pPr>
        <w:jc w:val="center"/>
        <w:rPr>
          <w:rFonts w:ascii="Montserrat Light" w:hAnsi="Montserrat Light"/>
          <w:b/>
          <w:bCs/>
        </w:rPr>
      </w:pPr>
      <w:r w:rsidRPr="00662F32">
        <w:rPr>
          <w:rFonts w:ascii="Montserrat Light" w:hAnsi="Montserrat Light"/>
          <w:b/>
          <w:bCs/>
        </w:rPr>
        <w:t>INIȚIATOR,</w:t>
      </w:r>
    </w:p>
    <w:p w14:paraId="6C8E3576" w14:textId="77777777" w:rsidR="00516838" w:rsidRPr="00662F32" w:rsidRDefault="00516838" w:rsidP="00516838">
      <w:pPr>
        <w:jc w:val="center"/>
        <w:rPr>
          <w:rFonts w:ascii="Montserrat Light" w:hAnsi="Montserrat Light"/>
          <w:b/>
          <w:bCs/>
        </w:rPr>
      </w:pPr>
      <w:r w:rsidRPr="00662F32">
        <w:rPr>
          <w:rFonts w:ascii="Montserrat Light" w:hAnsi="Montserrat Light"/>
          <w:b/>
          <w:bCs/>
        </w:rPr>
        <w:t xml:space="preserve">PREȘEDINTE </w:t>
      </w:r>
    </w:p>
    <w:p w14:paraId="26A5E92E" w14:textId="77777777" w:rsidR="00516838" w:rsidRPr="00662F32" w:rsidRDefault="00516838" w:rsidP="00516838">
      <w:pPr>
        <w:jc w:val="center"/>
        <w:rPr>
          <w:rFonts w:ascii="Montserrat Light" w:hAnsi="Montserrat Light"/>
          <w:b/>
          <w:bCs/>
        </w:rPr>
      </w:pPr>
      <w:r w:rsidRPr="00662F32">
        <w:rPr>
          <w:rFonts w:ascii="Montserrat Light" w:hAnsi="Montserrat Light"/>
          <w:b/>
          <w:bCs/>
        </w:rPr>
        <w:t>Alin Tișe</w:t>
      </w:r>
    </w:p>
    <w:p w14:paraId="6084BD11" w14:textId="77777777" w:rsidR="00AE522C" w:rsidRPr="00662F32" w:rsidRDefault="00AE522C" w:rsidP="005979FD">
      <w:pPr>
        <w:tabs>
          <w:tab w:val="left" w:pos="3456"/>
        </w:tabs>
        <w:rPr>
          <w:rFonts w:ascii="Montserrat Light" w:hAnsi="Montserrat Light"/>
          <w:i/>
          <w:iCs/>
          <w:strike/>
          <w:highlight w:val="yellow"/>
        </w:rPr>
      </w:pPr>
    </w:p>
    <w:p w14:paraId="035160B7" w14:textId="77777777" w:rsidR="00AE522C" w:rsidRPr="00662F32" w:rsidRDefault="00AE522C" w:rsidP="005979FD">
      <w:pPr>
        <w:tabs>
          <w:tab w:val="left" w:pos="3456"/>
        </w:tabs>
        <w:rPr>
          <w:rFonts w:ascii="Montserrat Light" w:hAnsi="Montserrat Light"/>
          <w:i/>
          <w:iCs/>
          <w:strike/>
          <w:highlight w:val="yellow"/>
        </w:rPr>
      </w:pPr>
    </w:p>
    <w:p w14:paraId="3CEC62A0" w14:textId="77777777" w:rsidR="00AE522C" w:rsidRPr="00662F32" w:rsidRDefault="00AE522C" w:rsidP="005979FD">
      <w:pPr>
        <w:tabs>
          <w:tab w:val="left" w:pos="3456"/>
        </w:tabs>
        <w:rPr>
          <w:rFonts w:ascii="Montserrat Light" w:hAnsi="Montserrat Light"/>
          <w:i/>
          <w:iCs/>
          <w:strike/>
          <w:highlight w:val="yellow"/>
        </w:rPr>
      </w:pPr>
    </w:p>
    <w:p w14:paraId="673C09E0" w14:textId="77777777" w:rsidR="00AE522C" w:rsidRPr="00662F32" w:rsidRDefault="00AE522C" w:rsidP="005979FD">
      <w:pPr>
        <w:tabs>
          <w:tab w:val="left" w:pos="3456"/>
        </w:tabs>
        <w:rPr>
          <w:rFonts w:ascii="Montserrat Light" w:hAnsi="Montserrat Light"/>
          <w:i/>
          <w:iCs/>
          <w:strike/>
          <w:highlight w:val="yellow"/>
        </w:rPr>
      </w:pPr>
    </w:p>
    <w:p w14:paraId="545D663A" w14:textId="77777777" w:rsidR="000A534B" w:rsidRPr="00662F32" w:rsidRDefault="000A534B" w:rsidP="005979FD">
      <w:pPr>
        <w:tabs>
          <w:tab w:val="left" w:pos="3456"/>
        </w:tabs>
        <w:rPr>
          <w:rFonts w:ascii="Montserrat Light" w:hAnsi="Montserrat Light"/>
          <w:i/>
          <w:iCs/>
          <w:strike/>
          <w:highlight w:val="yellow"/>
        </w:rPr>
      </w:pPr>
    </w:p>
    <w:p w14:paraId="6FDFD74A" w14:textId="77777777" w:rsidR="000A534B" w:rsidRPr="00662F32" w:rsidRDefault="000A534B" w:rsidP="005979FD">
      <w:pPr>
        <w:tabs>
          <w:tab w:val="left" w:pos="3456"/>
        </w:tabs>
        <w:rPr>
          <w:rFonts w:ascii="Montserrat Light" w:hAnsi="Montserrat Light"/>
          <w:i/>
          <w:iCs/>
          <w:strike/>
          <w:highlight w:val="yellow"/>
        </w:rPr>
      </w:pPr>
    </w:p>
    <w:p w14:paraId="04990BA4" w14:textId="77777777" w:rsidR="000A534B" w:rsidRPr="00662F32" w:rsidRDefault="000A534B" w:rsidP="005979FD">
      <w:pPr>
        <w:tabs>
          <w:tab w:val="left" w:pos="3456"/>
        </w:tabs>
        <w:rPr>
          <w:rFonts w:ascii="Montserrat Light" w:hAnsi="Montserrat Light"/>
          <w:i/>
          <w:iCs/>
          <w:strike/>
          <w:highlight w:val="yellow"/>
        </w:rPr>
      </w:pPr>
    </w:p>
    <w:p w14:paraId="30FF8129" w14:textId="77777777" w:rsidR="00DB51AC" w:rsidRPr="00662F32" w:rsidRDefault="00DB51AC" w:rsidP="005979FD">
      <w:pPr>
        <w:tabs>
          <w:tab w:val="left" w:pos="3456"/>
        </w:tabs>
        <w:rPr>
          <w:rFonts w:ascii="Montserrat Light" w:hAnsi="Montserrat Light"/>
          <w:i/>
          <w:iCs/>
          <w:strike/>
          <w:highlight w:val="yellow"/>
        </w:rPr>
      </w:pPr>
    </w:p>
    <w:p w14:paraId="4F0D5184" w14:textId="77777777" w:rsidR="000A534B" w:rsidRPr="00662F32" w:rsidRDefault="000A534B" w:rsidP="005979FD">
      <w:pPr>
        <w:tabs>
          <w:tab w:val="left" w:pos="3456"/>
        </w:tabs>
        <w:rPr>
          <w:rFonts w:ascii="Montserrat Light" w:hAnsi="Montserrat Light"/>
          <w:i/>
          <w:iCs/>
          <w:strike/>
          <w:highlight w:val="yellow"/>
        </w:rPr>
      </w:pPr>
    </w:p>
    <w:p w14:paraId="43602859" w14:textId="77777777" w:rsidR="000121F3" w:rsidRPr="00662F32" w:rsidRDefault="000121F3" w:rsidP="000121F3">
      <w:pPr>
        <w:tabs>
          <w:tab w:val="left" w:pos="3456"/>
        </w:tabs>
        <w:rPr>
          <w:rFonts w:ascii="Montserrat Light" w:hAnsi="Montserrat Light"/>
          <w:i/>
          <w:iCs/>
          <w:strike/>
        </w:rPr>
      </w:pPr>
    </w:p>
    <w:p w14:paraId="64DE9E24" w14:textId="2A4C1220" w:rsidR="00F83F30" w:rsidRPr="00662F32" w:rsidRDefault="005A44EE" w:rsidP="000121F3">
      <w:pPr>
        <w:tabs>
          <w:tab w:val="left" w:pos="3456"/>
        </w:tabs>
        <w:rPr>
          <w:rFonts w:ascii="Montserrat Light" w:hAnsi="Montserrat Light"/>
          <w:lang w:val="en-US"/>
        </w:rPr>
      </w:pPr>
      <w:r w:rsidRPr="00662F32">
        <w:rPr>
          <w:rFonts w:ascii="Montserrat Light" w:hAnsi="Montserrat Light"/>
        </w:rPr>
        <w:lastRenderedPageBreak/>
        <w:t xml:space="preserve">Nr. </w:t>
      </w:r>
      <w:r w:rsidR="006E6285" w:rsidRPr="00662F32">
        <w:rPr>
          <w:rFonts w:ascii="Montserrat Light" w:hAnsi="Montserrat Light"/>
        </w:rPr>
        <w:t>20.608</w:t>
      </w:r>
      <w:r w:rsidR="006E6162" w:rsidRPr="00662F32">
        <w:rPr>
          <w:rFonts w:ascii="Montserrat Light" w:hAnsi="Montserrat Light"/>
        </w:rPr>
        <w:t>/</w:t>
      </w:r>
      <w:r w:rsidR="00520A59" w:rsidRPr="00662F32">
        <w:rPr>
          <w:rFonts w:ascii="Montserrat Light" w:hAnsi="Montserrat Light"/>
        </w:rPr>
        <w:t>1</w:t>
      </w:r>
      <w:r w:rsidR="00F00333" w:rsidRPr="00662F32">
        <w:rPr>
          <w:rFonts w:ascii="Montserrat Light" w:hAnsi="Montserrat Light"/>
        </w:rPr>
        <w:t>5</w:t>
      </w:r>
      <w:r w:rsidR="006E6162" w:rsidRPr="00662F32">
        <w:rPr>
          <w:rFonts w:ascii="Montserrat Light" w:hAnsi="Montserrat Light"/>
        </w:rPr>
        <w:t>.</w:t>
      </w:r>
      <w:r w:rsidR="006E6285" w:rsidRPr="00662F32">
        <w:rPr>
          <w:rFonts w:ascii="Montserrat Light" w:hAnsi="Montserrat Light"/>
        </w:rPr>
        <w:t>05</w:t>
      </w:r>
      <w:r w:rsidR="006E6162" w:rsidRPr="00662F32">
        <w:rPr>
          <w:rFonts w:ascii="Montserrat Light" w:hAnsi="Montserrat Light"/>
        </w:rPr>
        <w:t>.</w:t>
      </w:r>
      <w:r w:rsidR="00D979D7" w:rsidRPr="00662F32">
        <w:rPr>
          <w:rFonts w:ascii="Montserrat Light" w:hAnsi="Montserrat Light"/>
        </w:rPr>
        <w:t>202</w:t>
      </w:r>
      <w:r w:rsidR="006E6285" w:rsidRPr="00662F32">
        <w:rPr>
          <w:rFonts w:ascii="Montserrat Light" w:hAnsi="Montserrat Light"/>
        </w:rPr>
        <w:t>4</w:t>
      </w:r>
    </w:p>
    <w:p w14:paraId="4CED7280" w14:textId="59B737A5" w:rsidR="004C5818" w:rsidRPr="00662F32" w:rsidRDefault="004C5818" w:rsidP="005979FD">
      <w:pPr>
        <w:tabs>
          <w:tab w:val="left" w:pos="3456"/>
        </w:tabs>
        <w:jc w:val="center"/>
        <w:rPr>
          <w:rFonts w:ascii="Montserrat Light" w:hAnsi="Montserrat Light"/>
          <w:b/>
          <w:bCs/>
          <w:lang w:val="ro-RO"/>
        </w:rPr>
      </w:pPr>
      <w:r w:rsidRPr="00662F32">
        <w:rPr>
          <w:rFonts w:ascii="Montserrat Light" w:hAnsi="Montserrat Light"/>
          <w:b/>
          <w:bCs/>
          <w:lang w:val="ro-RO"/>
        </w:rPr>
        <w:t>RAPORT DE SPECIALITATE</w:t>
      </w:r>
    </w:p>
    <w:p w14:paraId="7696DB85" w14:textId="77777777" w:rsidR="004C5818" w:rsidRPr="00662F32" w:rsidRDefault="004C5818" w:rsidP="005979FD">
      <w:pPr>
        <w:tabs>
          <w:tab w:val="left" w:pos="3456"/>
        </w:tabs>
        <w:rPr>
          <w:rFonts w:ascii="Montserrat Light" w:hAnsi="Montserrat Light"/>
          <w:i/>
          <w:iCs/>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512"/>
        <w:gridCol w:w="1794"/>
        <w:gridCol w:w="1523"/>
      </w:tblGrid>
      <w:tr w:rsidR="009F2146" w:rsidRPr="00662F32" w14:paraId="26B2D521" w14:textId="77777777" w:rsidTr="00E93EB3">
        <w:trPr>
          <w:trHeight w:val="1421"/>
        </w:trPr>
        <w:tc>
          <w:tcPr>
            <w:tcW w:w="3664" w:type="dxa"/>
          </w:tcPr>
          <w:p w14:paraId="147068FE" w14:textId="77777777" w:rsidR="004C5818" w:rsidRPr="00662F32" w:rsidRDefault="004C5818" w:rsidP="005979FD">
            <w:pPr>
              <w:tabs>
                <w:tab w:val="left" w:pos="3456"/>
              </w:tabs>
              <w:jc w:val="both"/>
              <w:rPr>
                <w:rFonts w:ascii="Montserrat Light" w:hAnsi="Montserrat Light"/>
                <w:b/>
                <w:bCs/>
                <w:lang w:val="en-US"/>
              </w:rPr>
            </w:pPr>
            <w:proofErr w:type="spellStart"/>
            <w:r w:rsidRPr="00662F32">
              <w:rPr>
                <w:rFonts w:ascii="Montserrat Light" w:hAnsi="Montserrat Light"/>
                <w:b/>
                <w:bCs/>
                <w:lang w:val="en-US"/>
              </w:rPr>
              <w:t>Titlul</w:t>
            </w:r>
            <w:proofErr w:type="spellEnd"/>
            <w:r w:rsidRPr="00662F32">
              <w:rPr>
                <w:rFonts w:ascii="Montserrat Light" w:hAnsi="Montserrat Light"/>
                <w:b/>
                <w:bCs/>
                <w:lang w:val="en-US"/>
              </w:rPr>
              <w:t xml:space="preserve"> </w:t>
            </w:r>
            <w:proofErr w:type="spellStart"/>
            <w:r w:rsidRPr="00662F32">
              <w:rPr>
                <w:rFonts w:ascii="Montserrat Light" w:hAnsi="Montserrat Light"/>
                <w:b/>
                <w:bCs/>
                <w:lang w:val="en-US"/>
              </w:rPr>
              <w:t>proiectului</w:t>
            </w:r>
            <w:proofErr w:type="spellEnd"/>
            <w:r w:rsidRPr="00662F32">
              <w:rPr>
                <w:rFonts w:ascii="Montserrat Light" w:hAnsi="Montserrat Light"/>
                <w:b/>
                <w:bCs/>
                <w:lang w:val="en-US"/>
              </w:rPr>
              <w:t xml:space="preserve"> de </w:t>
            </w:r>
            <w:proofErr w:type="spellStart"/>
            <w:r w:rsidRPr="00662F32">
              <w:rPr>
                <w:rFonts w:ascii="Montserrat Light" w:hAnsi="Montserrat Light"/>
                <w:b/>
                <w:bCs/>
                <w:lang w:val="en-US"/>
              </w:rPr>
              <w:t>hotărâre</w:t>
            </w:r>
            <w:proofErr w:type="spellEnd"/>
          </w:p>
        </w:tc>
        <w:tc>
          <w:tcPr>
            <w:tcW w:w="5829" w:type="dxa"/>
            <w:gridSpan w:val="3"/>
          </w:tcPr>
          <w:p w14:paraId="37788C80" w14:textId="773DE469" w:rsidR="00AE6D86" w:rsidRPr="00662F32" w:rsidRDefault="00C827F2" w:rsidP="00AE6D86">
            <w:pPr>
              <w:jc w:val="both"/>
              <w:rPr>
                <w:rFonts w:ascii="Montserrat Light" w:hAnsi="Montserrat Light" w:cs="TT59o00"/>
                <w:lang w:val="en-US"/>
              </w:rPr>
            </w:pPr>
            <w:r w:rsidRPr="00662F32">
              <w:rPr>
                <w:rFonts w:ascii="Montserrat Light" w:eastAsia="Calibri" w:hAnsi="Montserrat Light"/>
                <w:noProof/>
              </w:rPr>
              <w:t xml:space="preserve">Proiect de hotărâre </w:t>
            </w:r>
            <w:r w:rsidR="00AE6D86" w:rsidRPr="00662F32">
              <w:rPr>
                <w:rFonts w:ascii="Montserrat Light" w:hAnsi="Montserrat Light"/>
              </w:rPr>
              <w:t xml:space="preserve">pentru </w:t>
            </w:r>
            <w:r w:rsidR="00C95D15" w:rsidRPr="00662F32">
              <w:rPr>
                <w:rFonts w:ascii="Montserrat Light" w:hAnsi="Montserrat Light" w:cs="TT59o00"/>
                <w:lang w:val="en-US"/>
              </w:rPr>
              <w:t xml:space="preserve">pentru </w:t>
            </w:r>
            <w:proofErr w:type="spellStart"/>
            <w:r w:rsidR="00C95D15" w:rsidRPr="00662F32">
              <w:rPr>
                <w:rFonts w:ascii="Montserrat Light" w:hAnsi="Montserrat Light" w:cs="TT59o00"/>
                <w:lang w:val="en-US"/>
              </w:rPr>
              <w:t>modificarea</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Hotărârii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Consiliului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Județean</w:t>
            </w:r>
            <w:proofErr w:type="spellEnd"/>
            <w:r w:rsidR="00C95D15" w:rsidRPr="00662F32">
              <w:rPr>
                <w:rFonts w:ascii="Montserrat Light" w:hAnsi="Montserrat Light" w:cs="TT59o00"/>
                <w:lang w:val="en-US"/>
              </w:rPr>
              <w:t xml:space="preserve"> Cluj nr. 204 din 28 </w:t>
            </w:r>
            <w:proofErr w:type="spellStart"/>
            <w:r w:rsidR="00C95D15" w:rsidRPr="00662F32">
              <w:rPr>
                <w:rFonts w:ascii="Montserrat Light" w:hAnsi="Montserrat Light" w:cs="TT59o00"/>
                <w:lang w:val="en-US"/>
              </w:rPr>
              <w:t>noiembrie</w:t>
            </w:r>
            <w:proofErr w:type="spellEnd"/>
            <w:r w:rsidR="00C95D15" w:rsidRPr="00662F32">
              <w:rPr>
                <w:rFonts w:ascii="Montserrat Light" w:hAnsi="Montserrat Light" w:cs="TT59o00"/>
                <w:lang w:val="en-US"/>
              </w:rPr>
              <w:t xml:space="preserve"> 2023 </w:t>
            </w:r>
            <w:proofErr w:type="spellStart"/>
            <w:r w:rsidR="00C95D15" w:rsidRPr="00662F32">
              <w:rPr>
                <w:rFonts w:ascii="Montserrat Light" w:hAnsi="Montserrat Light" w:cs="TT59o00"/>
                <w:lang w:val="en-US"/>
              </w:rPr>
              <w:t>privind</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aprobarea</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prelungirii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perioadei</w:t>
            </w:r>
            <w:proofErr w:type="spellEnd"/>
            <w:r w:rsidR="00C95D15" w:rsidRPr="00662F32">
              <w:rPr>
                <w:rFonts w:ascii="Montserrat Light" w:hAnsi="Montserrat Light" w:cs="TT59o00"/>
                <w:lang w:val="en-US"/>
              </w:rPr>
              <w:t xml:space="preserve"> de </w:t>
            </w:r>
            <w:proofErr w:type="spellStart"/>
            <w:r w:rsidR="00C95D15" w:rsidRPr="00662F32">
              <w:rPr>
                <w:rFonts w:ascii="Montserrat Light" w:hAnsi="Montserrat Light" w:cs="TT59o00"/>
                <w:lang w:val="en-US"/>
              </w:rPr>
              <w:t>implementare</w:t>
            </w:r>
            <w:proofErr w:type="spellEnd"/>
            <w:r w:rsidR="00C95D15" w:rsidRPr="00662F32">
              <w:rPr>
                <w:rFonts w:ascii="Montserrat Light" w:hAnsi="Montserrat Light" w:cs="TT59o00"/>
                <w:lang w:val="en-US"/>
              </w:rPr>
              <w:t xml:space="preserve"> a </w:t>
            </w:r>
            <w:proofErr w:type="spellStart"/>
            <w:r w:rsidR="00C95D15" w:rsidRPr="00662F32">
              <w:rPr>
                <w:rFonts w:ascii="Montserrat Light" w:hAnsi="Montserrat Light" w:cs="TT59o00"/>
                <w:lang w:val="en-US"/>
              </w:rPr>
              <w:t>proiectului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Construirea</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sediului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Centrului</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Școlar</w:t>
            </w:r>
            <w:proofErr w:type="spellEnd"/>
            <w:r w:rsidR="00C95D15" w:rsidRPr="00662F32">
              <w:rPr>
                <w:rFonts w:ascii="Montserrat Light" w:hAnsi="Montserrat Light" w:cs="TT59o00"/>
                <w:lang w:val="en-US"/>
              </w:rPr>
              <w:t xml:space="preserve"> pentru </w:t>
            </w:r>
            <w:proofErr w:type="spellStart"/>
            <w:r w:rsidR="00C95D15" w:rsidRPr="00662F32">
              <w:rPr>
                <w:rFonts w:ascii="Montserrat Light" w:hAnsi="Montserrat Light" w:cs="TT59o00"/>
                <w:lang w:val="en-US"/>
              </w:rPr>
              <w:t>Educație</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Incluzivă</w:t>
            </w:r>
            <w:proofErr w:type="spellEnd"/>
            <w:r w:rsidR="00C95D15" w:rsidRPr="00662F32">
              <w:rPr>
                <w:rFonts w:ascii="Montserrat Light" w:hAnsi="Montserrat Light" w:cs="TT59o00"/>
                <w:lang w:val="en-US"/>
              </w:rPr>
              <w:t xml:space="preserve">” </w:t>
            </w:r>
            <w:proofErr w:type="spellStart"/>
            <w:r w:rsidR="00C95D15" w:rsidRPr="00662F32">
              <w:rPr>
                <w:rFonts w:ascii="Montserrat Light" w:hAnsi="Montserrat Light" w:cs="TT59o00"/>
                <w:lang w:val="en-US"/>
              </w:rPr>
              <w:t>și</w:t>
            </w:r>
            <w:proofErr w:type="spellEnd"/>
            <w:r w:rsidR="00C95D15" w:rsidRPr="00662F32">
              <w:rPr>
                <w:rFonts w:ascii="Montserrat Light" w:hAnsi="Montserrat Light" w:cs="TT59o00"/>
                <w:lang w:val="en-US"/>
              </w:rPr>
              <w:t xml:space="preserve"> a </w:t>
            </w:r>
            <w:proofErr w:type="spellStart"/>
            <w:r w:rsidR="00C95D15" w:rsidRPr="00662F32">
              <w:rPr>
                <w:rFonts w:ascii="Montserrat Light" w:hAnsi="Montserrat Light" w:cs="TT59o00"/>
                <w:lang w:val="en-US"/>
              </w:rPr>
              <w:t>cheltuielilor</w:t>
            </w:r>
            <w:proofErr w:type="spellEnd"/>
            <w:r w:rsidR="00C95D15" w:rsidRPr="00662F32">
              <w:rPr>
                <w:rFonts w:ascii="Montserrat Light" w:hAnsi="Montserrat Light" w:cs="TT59o00"/>
                <w:lang w:val="en-US"/>
              </w:rPr>
              <w:t xml:space="preserve"> legate de </w:t>
            </w:r>
            <w:proofErr w:type="spellStart"/>
            <w:r w:rsidR="00C95D15" w:rsidRPr="00662F32">
              <w:rPr>
                <w:rFonts w:ascii="Montserrat Light" w:hAnsi="Montserrat Light" w:cs="TT59o00"/>
                <w:lang w:val="en-US"/>
              </w:rPr>
              <w:t>proiect</w:t>
            </w:r>
            <w:proofErr w:type="spellEnd"/>
          </w:p>
        </w:tc>
      </w:tr>
      <w:tr w:rsidR="009F2146" w:rsidRPr="00662F32" w14:paraId="04411024" w14:textId="77777777" w:rsidTr="003E3253">
        <w:tc>
          <w:tcPr>
            <w:tcW w:w="3664" w:type="dxa"/>
          </w:tcPr>
          <w:p w14:paraId="35A72988" w14:textId="77777777" w:rsidR="004C5818" w:rsidRPr="00662F32" w:rsidRDefault="004C5818" w:rsidP="005979FD">
            <w:pPr>
              <w:tabs>
                <w:tab w:val="left" w:pos="3456"/>
              </w:tabs>
              <w:jc w:val="both"/>
              <w:rPr>
                <w:rFonts w:ascii="Montserrat Light" w:hAnsi="Montserrat Light"/>
                <w:b/>
                <w:bCs/>
                <w:lang w:val="en-US"/>
              </w:rPr>
            </w:pPr>
            <w:proofErr w:type="spellStart"/>
            <w:r w:rsidRPr="00662F32">
              <w:rPr>
                <w:rFonts w:ascii="Montserrat Light" w:hAnsi="Montserrat Light"/>
                <w:b/>
                <w:bCs/>
                <w:lang w:val="en-US"/>
              </w:rPr>
              <w:t>Compartiment</w:t>
            </w:r>
            <w:proofErr w:type="spellEnd"/>
            <w:r w:rsidRPr="00662F32">
              <w:rPr>
                <w:rFonts w:ascii="Montserrat Light" w:hAnsi="Montserrat Light"/>
                <w:b/>
                <w:bCs/>
                <w:lang w:val="en-US"/>
              </w:rPr>
              <w:t xml:space="preserve"> de resort:</w:t>
            </w:r>
          </w:p>
        </w:tc>
        <w:tc>
          <w:tcPr>
            <w:tcW w:w="5829" w:type="dxa"/>
            <w:gridSpan w:val="3"/>
          </w:tcPr>
          <w:p w14:paraId="68F11860" w14:textId="6BDE4020" w:rsidR="00A262B3" w:rsidRPr="00662F32" w:rsidRDefault="00A262B3" w:rsidP="005979FD">
            <w:pPr>
              <w:tabs>
                <w:tab w:val="left" w:pos="3456"/>
              </w:tabs>
              <w:jc w:val="both"/>
              <w:rPr>
                <w:rFonts w:ascii="Montserrat Light" w:eastAsia="Calibri" w:hAnsi="Montserrat Light"/>
                <w:noProof/>
              </w:rPr>
            </w:pPr>
            <w:r w:rsidRPr="00662F32">
              <w:rPr>
                <w:rFonts w:ascii="Montserrat Light" w:eastAsia="Calibri" w:hAnsi="Montserrat Light"/>
                <w:noProof/>
              </w:rPr>
              <w:t>DIRECȚIA DEZVOLTARE ȘI INVESTIȚII</w:t>
            </w:r>
          </w:p>
        </w:tc>
      </w:tr>
      <w:tr w:rsidR="009F2146" w:rsidRPr="00662F32" w14:paraId="71B42F8A" w14:textId="77777777" w:rsidTr="003C5B3C">
        <w:tc>
          <w:tcPr>
            <w:tcW w:w="9493" w:type="dxa"/>
            <w:gridSpan w:val="4"/>
          </w:tcPr>
          <w:p w14:paraId="4F14F2D2" w14:textId="5FB26089" w:rsidR="00416E46" w:rsidRPr="00662F32" w:rsidRDefault="004C5818" w:rsidP="005979FD">
            <w:pPr>
              <w:tabs>
                <w:tab w:val="left" w:pos="3456"/>
              </w:tabs>
              <w:jc w:val="both"/>
              <w:rPr>
                <w:rFonts w:ascii="Montserrat Light" w:hAnsi="Montserrat Light"/>
                <w:b/>
                <w:bCs/>
                <w:lang w:val="en-US"/>
              </w:rPr>
            </w:pPr>
            <w:proofErr w:type="spellStart"/>
            <w:r w:rsidRPr="00662F32">
              <w:rPr>
                <w:rFonts w:ascii="Montserrat Light" w:hAnsi="Montserrat Light"/>
                <w:b/>
                <w:bCs/>
                <w:lang w:val="en-US"/>
              </w:rPr>
              <w:t>Secțiunea</w:t>
            </w:r>
            <w:proofErr w:type="spellEnd"/>
            <w:r w:rsidRPr="00662F32">
              <w:rPr>
                <w:rFonts w:ascii="Montserrat Light" w:hAnsi="Montserrat Light"/>
                <w:b/>
                <w:bCs/>
                <w:lang w:val="en-US"/>
              </w:rPr>
              <w:t xml:space="preserve"> 1 – </w:t>
            </w:r>
            <w:proofErr w:type="spellStart"/>
            <w:r w:rsidRPr="00662F32">
              <w:rPr>
                <w:rFonts w:ascii="Montserrat Light" w:hAnsi="Montserrat Light"/>
                <w:b/>
                <w:bCs/>
                <w:lang w:val="en-US"/>
              </w:rPr>
              <w:t>Documentare</w:t>
            </w:r>
            <w:proofErr w:type="spellEnd"/>
            <w:r w:rsidRPr="00662F32">
              <w:rPr>
                <w:rFonts w:ascii="Montserrat Light" w:hAnsi="Montserrat Light"/>
                <w:b/>
                <w:bCs/>
                <w:lang w:val="en-US"/>
              </w:rPr>
              <w:t xml:space="preserve"> </w:t>
            </w:r>
            <w:proofErr w:type="spellStart"/>
            <w:r w:rsidRPr="00662F32">
              <w:rPr>
                <w:rFonts w:ascii="Montserrat Light" w:hAnsi="Montserrat Light"/>
                <w:b/>
                <w:bCs/>
                <w:lang w:val="en-US"/>
              </w:rPr>
              <w:t>și</w:t>
            </w:r>
            <w:proofErr w:type="spellEnd"/>
            <w:r w:rsidRPr="00662F32">
              <w:rPr>
                <w:rFonts w:ascii="Montserrat Light" w:hAnsi="Montserrat Light"/>
                <w:b/>
                <w:bCs/>
                <w:lang w:val="en-US"/>
              </w:rPr>
              <w:t xml:space="preserve"> </w:t>
            </w:r>
            <w:proofErr w:type="spellStart"/>
            <w:r w:rsidRPr="00662F32">
              <w:rPr>
                <w:rFonts w:ascii="Montserrat Light" w:hAnsi="Montserrat Light"/>
                <w:b/>
                <w:bCs/>
                <w:lang w:val="en-US"/>
              </w:rPr>
              <w:t>analiză</w:t>
            </w:r>
            <w:proofErr w:type="spellEnd"/>
            <w:r w:rsidRPr="00662F32">
              <w:rPr>
                <w:rFonts w:ascii="Montserrat Light" w:hAnsi="Montserrat Light"/>
                <w:b/>
                <w:bCs/>
                <w:lang w:val="en-US"/>
              </w:rPr>
              <w:t xml:space="preserve">: </w:t>
            </w:r>
          </w:p>
        </w:tc>
      </w:tr>
      <w:tr w:rsidR="009F2146" w:rsidRPr="00662F32" w14:paraId="564589CE" w14:textId="77777777" w:rsidTr="003C5B3C">
        <w:tc>
          <w:tcPr>
            <w:tcW w:w="9493" w:type="dxa"/>
            <w:gridSpan w:val="4"/>
          </w:tcPr>
          <w:p w14:paraId="315AA7B3" w14:textId="77777777" w:rsidR="00321CF1" w:rsidRPr="00662F32" w:rsidRDefault="00A24B33" w:rsidP="005979FD">
            <w:pPr>
              <w:tabs>
                <w:tab w:val="left" w:pos="3456"/>
              </w:tabs>
              <w:jc w:val="both"/>
              <w:rPr>
                <w:rFonts w:ascii="Montserrat Light" w:hAnsi="Montserrat Light"/>
              </w:rPr>
            </w:pPr>
            <w:proofErr w:type="spellStart"/>
            <w:r w:rsidRPr="00662F32">
              <w:rPr>
                <w:rFonts w:ascii="Montserrat Light" w:hAnsi="Montserrat Light"/>
              </w:rPr>
              <w:t>Temeiurile</w:t>
            </w:r>
            <w:proofErr w:type="spellEnd"/>
            <w:r w:rsidRPr="00662F32">
              <w:rPr>
                <w:rFonts w:ascii="Montserrat Light" w:hAnsi="Montserrat Light"/>
              </w:rPr>
              <w:t xml:space="preserve"> </w:t>
            </w:r>
            <w:proofErr w:type="spellStart"/>
            <w:r w:rsidRPr="00662F32">
              <w:rPr>
                <w:rFonts w:ascii="Montserrat Light" w:hAnsi="Montserrat Light"/>
              </w:rPr>
              <w:t>legale</w:t>
            </w:r>
            <w:proofErr w:type="spellEnd"/>
            <w:r w:rsidRPr="00662F32">
              <w:rPr>
                <w:rFonts w:ascii="Montserrat Light" w:hAnsi="Montserrat Light"/>
              </w:rPr>
              <w:t xml:space="preserve"> invocate </w:t>
            </w:r>
            <w:proofErr w:type="spellStart"/>
            <w:r w:rsidRPr="00662F32">
              <w:rPr>
                <w:rFonts w:ascii="Montserrat Light" w:hAnsi="Montserrat Light"/>
              </w:rPr>
              <w:t>în</w:t>
            </w:r>
            <w:proofErr w:type="spellEnd"/>
            <w:r w:rsidRPr="00662F32">
              <w:rPr>
                <w:rFonts w:ascii="Montserrat Light" w:hAnsi="Montserrat Light"/>
              </w:rPr>
              <w:t xml:space="preserve"> </w:t>
            </w:r>
            <w:proofErr w:type="spellStart"/>
            <w:r w:rsidRPr="00662F32">
              <w:rPr>
                <w:rFonts w:ascii="Montserrat Light" w:hAnsi="Montserrat Light"/>
              </w:rPr>
              <w:t>susținerea</w:t>
            </w:r>
            <w:proofErr w:type="spellEnd"/>
            <w:r w:rsidRPr="00662F32">
              <w:rPr>
                <w:rFonts w:ascii="Montserrat Light" w:hAnsi="Montserrat Light"/>
              </w:rPr>
              <w:t xml:space="preserve"> </w:t>
            </w:r>
            <w:proofErr w:type="spellStart"/>
            <w:r w:rsidRPr="00662F32">
              <w:rPr>
                <w:rFonts w:ascii="Montserrat Light" w:hAnsi="Montserrat Light"/>
              </w:rPr>
              <w:t>proiectului</w:t>
            </w:r>
            <w:proofErr w:type="spellEnd"/>
            <w:r w:rsidRPr="00662F32">
              <w:rPr>
                <w:rFonts w:ascii="Montserrat Light" w:hAnsi="Montserrat Light"/>
              </w:rPr>
              <w:t xml:space="preserve"> de </w:t>
            </w:r>
            <w:proofErr w:type="spellStart"/>
            <w:r w:rsidRPr="00662F32">
              <w:rPr>
                <w:rFonts w:ascii="Montserrat Light" w:hAnsi="Montserrat Light"/>
              </w:rPr>
              <w:t>hotărâre</w:t>
            </w:r>
            <w:proofErr w:type="spellEnd"/>
            <w:r w:rsidRPr="00662F32">
              <w:rPr>
                <w:rFonts w:ascii="Montserrat Light" w:hAnsi="Montserrat Light"/>
              </w:rPr>
              <w:t xml:space="preserve"> </w:t>
            </w:r>
            <w:proofErr w:type="spellStart"/>
            <w:r w:rsidRPr="00662F32">
              <w:rPr>
                <w:rFonts w:ascii="Montserrat Light" w:hAnsi="Montserrat Light"/>
              </w:rPr>
              <w:t>analizat</w:t>
            </w:r>
            <w:proofErr w:type="spellEnd"/>
            <w:r w:rsidRPr="00662F32">
              <w:rPr>
                <w:rFonts w:ascii="Montserrat Light" w:hAnsi="Montserrat Light"/>
              </w:rPr>
              <w:t xml:space="preserve"> sunt </w:t>
            </w:r>
            <w:proofErr w:type="spellStart"/>
            <w:r w:rsidRPr="00662F32">
              <w:rPr>
                <w:rFonts w:ascii="Montserrat Light" w:hAnsi="Montserrat Light"/>
              </w:rPr>
              <w:t>compatibile</w:t>
            </w:r>
            <w:proofErr w:type="spellEnd"/>
            <w:r w:rsidRPr="00662F32">
              <w:rPr>
                <w:rFonts w:ascii="Montserrat Light" w:hAnsi="Montserrat Light"/>
              </w:rPr>
              <w:t xml:space="preserve"> </w:t>
            </w:r>
            <w:proofErr w:type="spellStart"/>
            <w:r w:rsidRPr="00662F32">
              <w:rPr>
                <w:rFonts w:ascii="Montserrat Light" w:hAnsi="Montserrat Light"/>
              </w:rPr>
              <w:t>şi</w:t>
            </w:r>
            <w:proofErr w:type="spellEnd"/>
            <w:r w:rsidRPr="00662F32">
              <w:rPr>
                <w:rFonts w:ascii="Montserrat Light" w:hAnsi="Montserrat Light"/>
              </w:rPr>
              <w:t xml:space="preserve"> </w:t>
            </w:r>
            <w:proofErr w:type="spellStart"/>
            <w:r w:rsidRPr="00662F32">
              <w:rPr>
                <w:rFonts w:ascii="Montserrat Light" w:hAnsi="Montserrat Light"/>
              </w:rPr>
              <w:t>conforme</w:t>
            </w:r>
            <w:proofErr w:type="spellEnd"/>
            <w:r w:rsidRPr="00662F32">
              <w:rPr>
                <w:rFonts w:ascii="Montserrat Light" w:hAnsi="Montserrat Light"/>
              </w:rPr>
              <w:t xml:space="preserve"> cu </w:t>
            </w:r>
            <w:proofErr w:type="spellStart"/>
            <w:r w:rsidRPr="00662F32">
              <w:rPr>
                <w:rFonts w:ascii="Montserrat Light" w:hAnsi="Montserrat Light"/>
              </w:rPr>
              <w:t>legile</w:t>
            </w:r>
            <w:proofErr w:type="spellEnd"/>
            <w:r w:rsidRPr="00662F32">
              <w:rPr>
                <w:rFonts w:ascii="Montserrat Light" w:hAnsi="Montserrat Light"/>
              </w:rPr>
              <w:t xml:space="preserve">, </w:t>
            </w:r>
            <w:proofErr w:type="spellStart"/>
            <w:r w:rsidRPr="00662F32">
              <w:rPr>
                <w:rFonts w:ascii="Montserrat Light" w:hAnsi="Montserrat Light"/>
              </w:rPr>
              <w:t>ordonanţele</w:t>
            </w:r>
            <w:proofErr w:type="spellEnd"/>
            <w:r w:rsidRPr="00662F32">
              <w:rPr>
                <w:rFonts w:ascii="Montserrat Light" w:hAnsi="Montserrat Light"/>
              </w:rPr>
              <w:t xml:space="preserve">, </w:t>
            </w:r>
            <w:proofErr w:type="spellStart"/>
            <w:r w:rsidRPr="00662F32">
              <w:rPr>
                <w:rFonts w:ascii="Montserrat Light" w:hAnsi="Montserrat Light"/>
              </w:rPr>
              <w:t>hotărârile</w:t>
            </w:r>
            <w:proofErr w:type="spellEnd"/>
            <w:r w:rsidRPr="00662F32">
              <w:rPr>
                <w:rFonts w:ascii="Montserrat Light" w:hAnsi="Montserrat Light"/>
              </w:rPr>
              <w:t xml:space="preserve"> </w:t>
            </w:r>
            <w:proofErr w:type="spellStart"/>
            <w:r w:rsidRPr="00662F32">
              <w:rPr>
                <w:rFonts w:ascii="Montserrat Light" w:hAnsi="Montserrat Light"/>
              </w:rPr>
              <w:t>Guvernului</w:t>
            </w:r>
            <w:proofErr w:type="spellEnd"/>
            <w:r w:rsidRPr="00662F32">
              <w:rPr>
                <w:rFonts w:ascii="Montserrat Light" w:hAnsi="Montserrat Light"/>
              </w:rPr>
              <w:t xml:space="preserve">, </w:t>
            </w:r>
            <w:proofErr w:type="spellStart"/>
            <w:r w:rsidRPr="00662F32">
              <w:rPr>
                <w:rFonts w:ascii="Montserrat Light" w:hAnsi="Montserrat Light"/>
              </w:rPr>
              <w:t>strategiile</w:t>
            </w:r>
            <w:proofErr w:type="spellEnd"/>
            <w:r w:rsidRPr="00662F32">
              <w:rPr>
                <w:rFonts w:ascii="Montserrat Light" w:hAnsi="Montserrat Light"/>
              </w:rPr>
              <w:t xml:space="preserve"> </w:t>
            </w:r>
            <w:proofErr w:type="spellStart"/>
            <w:r w:rsidRPr="00662F32">
              <w:rPr>
                <w:rFonts w:ascii="Montserrat Light" w:hAnsi="Montserrat Light"/>
              </w:rPr>
              <w:t>naționale</w:t>
            </w:r>
            <w:proofErr w:type="spellEnd"/>
            <w:r w:rsidRPr="00662F32">
              <w:rPr>
                <w:rFonts w:ascii="Montserrat Light" w:hAnsi="Montserrat Light"/>
              </w:rPr>
              <w:t xml:space="preserve"> </w:t>
            </w:r>
            <w:proofErr w:type="spellStart"/>
            <w:r w:rsidRPr="00662F32">
              <w:rPr>
                <w:rFonts w:ascii="Montserrat Light" w:hAnsi="Montserrat Light"/>
              </w:rPr>
              <w:t>și</w:t>
            </w:r>
            <w:proofErr w:type="spellEnd"/>
            <w:r w:rsidRPr="00662F32">
              <w:rPr>
                <w:rFonts w:ascii="Montserrat Light" w:hAnsi="Montserrat Light"/>
              </w:rPr>
              <w:t xml:space="preserve"> </w:t>
            </w:r>
            <w:proofErr w:type="spellStart"/>
            <w:r w:rsidRPr="00662F32">
              <w:rPr>
                <w:rFonts w:ascii="Montserrat Light" w:hAnsi="Montserrat Light"/>
              </w:rPr>
              <w:t>legislația</w:t>
            </w:r>
            <w:proofErr w:type="spellEnd"/>
            <w:r w:rsidRPr="00662F32">
              <w:rPr>
                <w:rFonts w:ascii="Montserrat Light" w:hAnsi="Montserrat Light"/>
              </w:rPr>
              <w:t xml:space="preserve"> </w:t>
            </w:r>
            <w:proofErr w:type="spellStart"/>
            <w:r w:rsidRPr="00662F32">
              <w:rPr>
                <w:rFonts w:ascii="Montserrat Light" w:hAnsi="Montserrat Light"/>
              </w:rPr>
              <w:t>secundară</w:t>
            </w:r>
            <w:proofErr w:type="spellEnd"/>
            <w:r w:rsidRPr="00662F32">
              <w:rPr>
                <w:rFonts w:ascii="Montserrat Light" w:hAnsi="Montserrat Light"/>
              </w:rPr>
              <w:t xml:space="preserve"> (</w:t>
            </w:r>
            <w:proofErr w:type="spellStart"/>
            <w:r w:rsidRPr="00662F32">
              <w:rPr>
                <w:rFonts w:ascii="Montserrat Light" w:hAnsi="Montserrat Light"/>
              </w:rPr>
              <w:t>ordine</w:t>
            </w:r>
            <w:proofErr w:type="spellEnd"/>
            <w:r w:rsidRPr="00662F32">
              <w:rPr>
                <w:rFonts w:ascii="Montserrat Light" w:hAnsi="Montserrat Light"/>
              </w:rPr>
              <w:t xml:space="preserve">, </w:t>
            </w:r>
            <w:proofErr w:type="spellStart"/>
            <w:r w:rsidRPr="00662F32">
              <w:rPr>
                <w:rFonts w:ascii="Montserrat Light" w:hAnsi="Montserrat Light"/>
              </w:rPr>
              <w:t>instrucțiuni</w:t>
            </w:r>
            <w:proofErr w:type="spellEnd"/>
            <w:r w:rsidRPr="00662F32">
              <w:rPr>
                <w:rFonts w:ascii="Montserrat Light" w:hAnsi="Montserrat Light"/>
              </w:rPr>
              <w:t xml:space="preserve">, normative, </w:t>
            </w:r>
            <w:proofErr w:type="spellStart"/>
            <w:r w:rsidRPr="00662F32">
              <w:rPr>
                <w:rFonts w:ascii="Montserrat Light" w:hAnsi="Montserrat Light"/>
              </w:rPr>
              <w:t>regulamente</w:t>
            </w:r>
            <w:proofErr w:type="spellEnd"/>
            <w:r w:rsidRPr="00662F32">
              <w:rPr>
                <w:rFonts w:ascii="Montserrat Light" w:hAnsi="Montserrat Light"/>
              </w:rPr>
              <w:t xml:space="preserve">, etc.) </w:t>
            </w:r>
            <w:proofErr w:type="spellStart"/>
            <w:r w:rsidRPr="00662F32">
              <w:rPr>
                <w:rFonts w:ascii="Montserrat Light" w:hAnsi="Montserrat Light"/>
              </w:rPr>
              <w:t>și</w:t>
            </w:r>
            <w:proofErr w:type="spellEnd"/>
            <w:r w:rsidRPr="00662F32">
              <w:rPr>
                <w:rFonts w:ascii="Montserrat Light" w:hAnsi="Montserrat Light"/>
              </w:rPr>
              <w:t xml:space="preserve"> </w:t>
            </w:r>
            <w:proofErr w:type="spellStart"/>
            <w:r w:rsidRPr="00662F32">
              <w:rPr>
                <w:rFonts w:ascii="Montserrat Light" w:hAnsi="Montserrat Light"/>
              </w:rPr>
              <w:t>alte</w:t>
            </w:r>
            <w:proofErr w:type="spellEnd"/>
            <w:r w:rsidRPr="00662F32">
              <w:rPr>
                <w:rFonts w:ascii="Montserrat Light" w:hAnsi="Montserrat Light"/>
              </w:rPr>
              <w:t xml:space="preserve"> </w:t>
            </w:r>
            <w:proofErr w:type="spellStart"/>
            <w:r w:rsidRPr="00662F32">
              <w:rPr>
                <w:rFonts w:ascii="Montserrat Light" w:hAnsi="Montserrat Light"/>
              </w:rPr>
              <w:t>acte</w:t>
            </w:r>
            <w:proofErr w:type="spellEnd"/>
            <w:r w:rsidRPr="00662F32">
              <w:rPr>
                <w:rFonts w:ascii="Montserrat Light" w:hAnsi="Montserrat Light"/>
              </w:rPr>
              <w:t xml:space="preserve"> administrative </w:t>
            </w:r>
            <w:proofErr w:type="spellStart"/>
            <w:r w:rsidRPr="00662F32">
              <w:rPr>
                <w:rFonts w:ascii="Montserrat Light" w:hAnsi="Montserrat Light"/>
              </w:rPr>
              <w:t>adoptate</w:t>
            </w:r>
            <w:proofErr w:type="spellEnd"/>
            <w:r w:rsidRPr="00662F32">
              <w:rPr>
                <w:rFonts w:ascii="Montserrat Light" w:hAnsi="Montserrat Light"/>
              </w:rPr>
              <w:t xml:space="preserve"> de Consiliul </w:t>
            </w:r>
            <w:proofErr w:type="spellStart"/>
            <w:r w:rsidRPr="00662F32">
              <w:rPr>
                <w:rFonts w:ascii="Montserrat Light" w:hAnsi="Montserrat Light"/>
              </w:rPr>
              <w:t>Județean</w:t>
            </w:r>
            <w:proofErr w:type="spellEnd"/>
            <w:r w:rsidRPr="00662F32">
              <w:rPr>
                <w:rFonts w:ascii="Montserrat Light" w:hAnsi="Montserrat Light"/>
              </w:rPr>
              <w:t xml:space="preserve"> Cluj </w:t>
            </w:r>
            <w:proofErr w:type="spellStart"/>
            <w:r w:rsidRPr="00662F32">
              <w:rPr>
                <w:rFonts w:ascii="Montserrat Light" w:hAnsi="Montserrat Light"/>
              </w:rPr>
              <w:t>în</w:t>
            </w:r>
            <w:proofErr w:type="spellEnd"/>
            <w:r w:rsidRPr="00662F32">
              <w:rPr>
                <w:rFonts w:ascii="Montserrat Light" w:hAnsi="Montserrat Light"/>
              </w:rPr>
              <w:t xml:space="preserve"> </w:t>
            </w:r>
            <w:proofErr w:type="spellStart"/>
            <w:r w:rsidRPr="00662F32">
              <w:rPr>
                <w:rFonts w:ascii="Montserrat Light" w:hAnsi="Montserrat Light"/>
              </w:rPr>
              <w:t>domeniul</w:t>
            </w:r>
            <w:proofErr w:type="spellEnd"/>
            <w:r w:rsidRPr="00662F32">
              <w:rPr>
                <w:rFonts w:ascii="Montserrat Light" w:hAnsi="Montserrat Light"/>
              </w:rPr>
              <w:t xml:space="preserve"> </w:t>
            </w:r>
            <w:proofErr w:type="spellStart"/>
            <w:r w:rsidR="0007168D" w:rsidRPr="00662F32">
              <w:rPr>
                <w:rFonts w:ascii="Montserrat Light" w:hAnsi="Montserrat Light"/>
              </w:rPr>
              <w:t>accesării</w:t>
            </w:r>
            <w:proofErr w:type="spellEnd"/>
            <w:r w:rsidR="0007168D" w:rsidRPr="00662F32">
              <w:rPr>
                <w:rFonts w:ascii="Montserrat Light" w:hAnsi="Montserrat Light"/>
              </w:rPr>
              <w:t xml:space="preserve"> </w:t>
            </w:r>
            <w:proofErr w:type="spellStart"/>
            <w:r w:rsidR="0007168D" w:rsidRPr="00662F32">
              <w:rPr>
                <w:rFonts w:ascii="Montserrat Light" w:hAnsi="Montserrat Light"/>
              </w:rPr>
              <w:t>finanțării</w:t>
            </w:r>
            <w:proofErr w:type="spellEnd"/>
            <w:r w:rsidR="0007168D" w:rsidRPr="00662F32">
              <w:rPr>
                <w:rFonts w:ascii="Montserrat Light" w:hAnsi="Montserrat Light"/>
              </w:rPr>
              <w:t xml:space="preserve"> </w:t>
            </w:r>
            <w:proofErr w:type="spellStart"/>
            <w:r w:rsidR="0007168D" w:rsidRPr="00662F32">
              <w:rPr>
                <w:rFonts w:ascii="Montserrat Light" w:hAnsi="Montserrat Light"/>
              </w:rPr>
              <w:t>nerambursabile</w:t>
            </w:r>
            <w:proofErr w:type="spellEnd"/>
            <w:r w:rsidR="0007168D" w:rsidRPr="00662F32">
              <w:rPr>
                <w:rFonts w:ascii="Montserrat Light" w:hAnsi="Montserrat Light"/>
              </w:rPr>
              <w:t>.</w:t>
            </w:r>
          </w:p>
          <w:p w14:paraId="11F4DC59" w14:textId="77777777" w:rsidR="00333684" w:rsidRPr="00662F32" w:rsidRDefault="00333684" w:rsidP="000408FE">
            <w:pPr>
              <w:contextualSpacing/>
              <w:jc w:val="both"/>
              <w:rPr>
                <w:rFonts w:ascii="Montserrat Light" w:hAnsi="Montserrat Light"/>
                <w:lang w:val="ro-RO"/>
              </w:rPr>
            </w:pPr>
            <w:proofErr w:type="spellStart"/>
            <w:r w:rsidRPr="00662F32">
              <w:rPr>
                <w:rFonts w:ascii="Montserrat Light" w:hAnsi="Montserrat Light"/>
              </w:rPr>
              <w:t>Astfel</w:t>
            </w:r>
            <w:proofErr w:type="spellEnd"/>
            <w:r w:rsidRPr="00662F32">
              <w:rPr>
                <w:rFonts w:ascii="Montserrat Light" w:hAnsi="Montserrat Light"/>
              </w:rPr>
              <w:t xml:space="preserve">, </w:t>
            </w:r>
            <w:proofErr w:type="spellStart"/>
            <w:r w:rsidRPr="00662F32">
              <w:rPr>
                <w:rFonts w:ascii="Montserrat Light" w:hAnsi="Montserrat Light"/>
              </w:rPr>
              <w:t>proiectul</w:t>
            </w:r>
            <w:proofErr w:type="spellEnd"/>
            <w:r w:rsidRPr="00662F32">
              <w:rPr>
                <w:rFonts w:ascii="Montserrat Light" w:hAnsi="Montserrat Light"/>
              </w:rPr>
              <w:t xml:space="preserve"> de </w:t>
            </w:r>
            <w:proofErr w:type="spellStart"/>
            <w:r w:rsidRPr="00662F32">
              <w:rPr>
                <w:rFonts w:ascii="Montserrat Light" w:hAnsi="Montserrat Light"/>
              </w:rPr>
              <w:t>hotărâre</w:t>
            </w:r>
            <w:proofErr w:type="spellEnd"/>
            <w:r w:rsidRPr="00662F32">
              <w:rPr>
                <w:rFonts w:ascii="Montserrat Light" w:hAnsi="Montserrat Light"/>
              </w:rPr>
              <w:t xml:space="preserve"> </w:t>
            </w:r>
            <w:proofErr w:type="spellStart"/>
            <w:r w:rsidRPr="00662F32">
              <w:rPr>
                <w:rFonts w:ascii="Montserrat Light" w:hAnsi="Montserrat Light"/>
              </w:rPr>
              <w:t>propus</w:t>
            </w:r>
            <w:proofErr w:type="spellEnd"/>
            <w:r w:rsidRPr="00662F32">
              <w:rPr>
                <w:rFonts w:ascii="Montserrat Light" w:hAnsi="Montserrat Light"/>
              </w:rPr>
              <w:t xml:space="preserve"> </w:t>
            </w:r>
            <w:proofErr w:type="spellStart"/>
            <w:r w:rsidRPr="00662F32">
              <w:rPr>
                <w:rFonts w:ascii="Montserrat Light" w:hAnsi="Montserrat Light"/>
              </w:rPr>
              <w:t>este</w:t>
            </w:r>
            <w:proofErr w:type="spellEnd"/>
            <w:r w:rsidRPr="00662F32">
              <w:rPr>
                <w:rFonts w:ascii="Montserrat Light" w:hAnsi="Montserrat Light"/>
              </w:rPr>
              <w:t xml:space="preserve"> </w:t>
            </w:r>
            <w:proofErr w:type="spellStart"/>
            <w:r w:rsidRPr="00662F32">
              <w:rPr>
                <w:rFonts w:ascii="Montserrat Light" w:hAnsi="Montserrat Light"/>
              </w:rPr>
              <w:t>în</w:t>
            </w:r>
            <w:proofErr w:type="spellEnd"/>
            <w:r w:rsidRPr="00662F32">
              <w:rPr>
                <w:rFonts w:ascii="Montserrat Light" w:hAnsi="Montserrat Light"/>
              </w:rPr>
              <w:t xml:space="preserve"> </w:t>
            </w:r>
            <w:proofErr w:type="spellStart"/>
            <w:r w:rsidRPr="00662F32">
              <w:rPr>
                <w:rFonts w:ascii="Montserrat Light" w:hAnsi="Montserrat Light"/>
              </w:rPr>
              <w:t>concordanță</w:t>
            </w:r>
            <w:proofErr w:type="spellEnd"/>
            <w:r w:rsidRPr="00662F32">
              <w:rPr>
                <w:rFonts w:ascii="Montserrat Light" w:hAnsi="Montserrat Light"/>
              </w:rPr>
              <w:t xml:space="preserve"> cu </w:t>
            </w:r>
            <w:proofErr w:type="spellStart"/>
            <w:r w:rsidRPr="00662F32">
              <w:rPr>
                <w:rFonts w:ascii="Montserrat Light" w:hAnsi="Montserrat Light"/>
              </w:rPr>
              <w:t>Planul</w:t>
            </w:r>
            <w:proofErr w:type="spellEnd"/>
            <w:r w:rsidRPr="00662F32">
              <w:rPr>
                <w:rFonts w:ascii="Montserrat Light" w:hAnsi="Montserrat Light"/>
              </w:rPr>
              <w:t xml:space="preserve"> de </w:t>
            </w:r>
            <w:proofErr w:type="spellStart"/>
            <w:r w:rsidRPr="00662F32">
              <w:rPr>
                <w:rFonts w:ascii="Montserrat Light" w:hAnsi="Montserrat Light"/>
              </w:rPr>
              <w:t>Dezvoltare</w:t>
            </w:r>
            <w:proofErr w:type="spellEnd"/>
            <w:r w:rsidRPr="00662F32">
              <w:rPr>
                <w:rFonts w:ascii="Montserrat Light" w:hAnsi="Montserrat Light"/>
              </w:rPr>
              <w:t xml:space="preserve"> </w:t>
            </w:r>
            <w:proofErr w:type="spellStart"/>
            <w:r w:rsidRPr="00662F32">
              <w:rPr>
                <w:rFonts w:ascii="Montserrat Light" w:hAnsi="Montserrat Light"/>
              </w:rPr>
              <w:t>Regională</w:t>
            </w:r>
            <w:proofErr w:type="spellEnd"/>
            <w:r w:rsidRPr="00662F32">
              <w:rPr>
                <w:rFonts w:ascii="Montserrat Light" w:hAnsi="Montserrat Light"/>
              </w:rPr>
              <w:t xml:space="preserve"> Nord-Vest 2014 – 2020, </w:t>
            </w:r>
            <w:proofErr w:type="spellStart"/>
            <w:r w:rsidRPr="00662F32">
              <w:rPr>
                <w:rFonts w:ascii="Montserrat Light" w:hAnsi="Montserrat Light"/>
              </w:rPr>
              <w:t>aliniat</w:t>
            </w:r>
            <w:proofErr w:type="spellEnd"/>
            <w:r w:rsidRPr="00662F32">
              <w:rPr>
                <w:rFonts w:ascii="Montserrat Light" w:hAnsi="Montserrat Light"/>
              </w:rPr>
              <w:t xml:space="preserve"> la </w:t>
            </w:r>
            <w:proofErr w:type="spellStart"/>
            <w:r w:rsidRPr="00662F32">
              <w:rPr>
                <w:rFonts w:ascii="Montserrat Light" w:hAnsi="Montserrat Light"/>
              </w:rPr>
              <w:t>Politica</w:t>
            </w:r>
            <w:proofErr w:type="spellEnd"/>
            <w:r w:rsidRPr="00662F32">
              <w:rPr>
                <w:rFonts w:ascii="Montserrat Light" w:hAnsi="Montserrat Light"/>
              </w:rPr>
              <w:t xml:space="preserve"> de </w:t>
            </w:r>
            <w:proofErr w:type="spellStart"/>
            <w:r w:rsidRPr="00662F32">
              <w:rPr>
                <w:rFonts w:ascii="Montserrat Light" w:hAnsi="Montserrat Light"/>
              </w:rPr>
              <w:t>Dezvoltare</w:t>
            </w:r>
            <w:proofErr w:type="spellEnd"/>
            <w:r w:rsidRPr="00662F32">
              <w:rPr>
                <w:rFonts w:ascii="Montserrat Light" w:hAnsi="Montserrat Light"/>
              </w:rPr>
              <w:t xml:space="preserve"> </w:t>
            </w:r>
            <w:proofErr w:type="spellStart"/>
            <w:r w:rsidRPr="00662F32">
              <w:rPr>
                <w:rFonts w:ascii="Montserrat Light" w:hAnsi="Montserrat Light"/>
              </w:rPr>
              <w:t>Regională</w:t>
            </w:r>
            <w:proofErr w:type="spellEnd"/>
            <w:r w:rsidRPr="00662F32">
              <w:rPr>
                <w:rFonts w:ascii="Montserrat Light" w:hAnsi="Montserrat Light"/>
              </w:rPr>
              <w:t xml:space="preserve"> </w:t>
            </w:r>
            <w:proofErr w:type="spellStart"/>
            <w:r w:rsidRPr="00662F32">
              <w:rPr>
                <w:rFonts w:ascii="Montserrat Light" w:hAnsi="Montserrat Light"/>
              </w:rPr>
              <w:t>și</w:t>
            </w:r>
            <w:proofErr w:type="spellEnd"/>
            <w:r w:rsidRPr="00662F32">
              <w:rPr>
                <w:rFonts w:ascii="Montserrat Light" w:hAnsi="Montserrat Light"/>
              </w:rPr>
              <w:t xml:space="preserve"> se </w:t>
            </w:r>
            <w:proofErr w:type="spellStart"/>
            <w:r w:rsidRPr="00662F32">
              <w:rPr>
                <w:rFonts w:ascii="Montserrat Light" w:hAnsi="Montserrat Light"/>
              </w:rPr>
              <w:t>încadrează</w:t>
            </w:r>
            <w:proofErr w:type="spellEnd"/>
            <w:r w:rsidRPr="00662F32">
              <w:rPr>
                <w:rFonts w:ascii="Montserrat Light" w:hAnsi="Montserrat Light"/>
              </w:rPr>
              <w:t xml:space="preserve"> </w:t>
            </w:r>
            <w:proofErr w:type="spellStart"/>
            <w:r w:rsidRPr="00662F32">
              <w:rPr>
                <w:rFonts w:ascii="Montserrat Light" w:hAnsi="Montserrat Light"/>
              </w:rPr>
              <w:t>în</w:t>
            </w:r>
            <w:proofErr w:type="spellEnd"/>
            <w:r w:rsidRPr="00662F32">
              <w:rPr>
                <w:rFonts w:ascii="Montserrat Light" w:hAnsi="Montserrat Light"/>
              </w:rPr>
              <w:t xml:space="preserve"> </w:t>
            </w:r>
            <w:proofErr w:type="spellStart"/>
            <w:r w:rsidRPr="00662F32">
              <w:rPr>
                <w:rFonts w:ascii="Montserrat Light" w:hAnsi="Montserrat Light"/>
              </w:rPr>
              <w:t>Strategia</w:t>
            </w:r>
            <w:proofErr w:type="spellEnd"/>
            <w:r w:rsidRPr="00662F32">
              <w:rPr>
                <w:rFonts w:ascii="Montserrat Light" w:hAnsi="Montserrat Light"/>
              </w:rPr>
              <w:t xml:space="preserve"> de </w:t>
            </w:r>
            <w:proofErr w:type="spellStart"/>
            <w:r w:rsidRPr="00662F32">
              <w:rPr>
                <w:rFonts w:ascii="Montserrat Light" w:hAnsi="Montserrat Light"/>
              </w:rPr>
              <w:t>dezvoltare</w:t>
            </w:r>
            <w:proofErr w:type="spellEnd"/>
            <w:r w:rsidRPr="00662F32">
              <w:rPr>
                <w:rFonts w:ascii="Montserrat Light" w:hAnsi="Montserrat Light"/>
              </w:rPr>
              <w:t xml:space="preserve"> a </w:t>
            </w:r>
            <w:proofErr w:type="spellStart"/>
            <w:r w:rsidRPr="00662F32">
              <w:rPr>
                <w:rFonts w:ascii="Montserrat Light" w:hAnsi="Montserrat Light"/>
              </w:rPr>
              <w:t>județului</w:t>
            </w:r>
            <w:proofErr w:type="spellEnd"/>
            <w:r w:rsidRPr="00662F32">
              <w:rPr>
                <w:rFonts w:ascii="Montserrat Light" w:hAnsi="Montserrat Light"/>
              </w:rPr>
              <w:t xml:space="preserve"> Cluj pentru </w:t>
            </w:r>
            <w:proofErr w:type="spellStart"/>
            <w:r w:rsidRPr="00662F32">
              <w:rPr>
                <w:rFonts w:ascii="Montserrat Light" w:hAnsi="Montserrat Light"/>
              </w:rPr>
              <w:t>perioada</w:t>
            </w:r>
            <w:proofErr w:type="spellEnd"/>
            <w:r w:rsidRPr="00662F32">
              <w:rPr>
                <w:rFonts w:ascii="Montserrat Light" w:hAnsi="Montserrat Light"/>
              </w:rPr>
              <w:t xml:space="preserve"> 2014 – 2020, </w:t>
            </w:r>
            <w:proofErr w:type="spellStart"/>
            <w:r w:rsidRPr="00662F32">
              <w:rPr>
                <w:rFonts w:ascii="Montserrat Light" w:hAnsi="Montserrat Light"/>
              </w:rPr>
              <w:t>Obiectivul</w:t>
            </w:r>
            <w:proofErr w:type="spellEnd"/>
            <w:r w:rsidRPr="00662F32">
              <w:rPr>
                <w:rFonts w:ascii="Montserrat Light" w:hAnsi="Montserrat Light"/>
              </w:rPr>
              <w:t xml:space="preserve"> specific 2. </w:t>
            </w:r>
            <w:proofErr w:type="spellStart"/>
            <w:r w:rsidRPr="00662F32">
              <w:rPr>
                <w:rFonts w:ascii="Montserrat Light" w:hAnsi="Montserrat Light"/>
              </w:rPr>
              <w:t>Creşterea</w:t>
            </w:r>
            <w:proofErr w:type="spellEnd"/>
            <w:r w:rsidRPr="00662F32">
              <w:rPr>
                <w:rFonts w:ascii="Montserrat Light" w:hAnsi="Montserrat Light"/>
              </w:rPr>
              <w:t xml:space="preserve"> </w:t>
            </w:r>
            <w:proofErr w:type="spellStart"/>
            <w:r w:rsidRPr="00662F32">
              <w:rPr>
                <w:rFonts w:ascii="Montserrat Light" w:hAnsi="Montserrat Light"/>
              </w:rPr>
              <w:t>accesibilităţii</w:t>
            </w:r>
            <w:proofErr w:type="spellEnd"/>
            <w:r w:rsidRPr="00662F32">
              <w:rPr>
                <w:rFonts w:ascii="Montserrat Light" w:hAnsi="Montserrat Light"/>
              </w:rPr>
              <w:t xml:space="preserve"> </w:t>
            </w:r>
            <w:proofErr w:type="spellStart"/>
            <w:r w:rsidRPr="00662F32">
              <w:rPr>
                <w:rFonts w:ascii="Montserrat Light" w:hAnsi="Montserrat Light"/>
              </w:rPr>
              <w:t>judeţului</w:t>
            </w:r>
            <w:proofErr w:type="spellEnd"/>
            <w:r w:rsidRPr="00662F32">
              <w:rPr>
                <w:rFonts w:ascii="Montserrat Light" w:hAnsi="Montserrat Light"/>
              </w:rPr>
              <w:t xml:space="preserve"> </w:t>
            </w:r>
            <w:proofErr w:type="spellStart"/>
            <w:r w:rsidRPr="00662F32">
              <w:rPr>
                <w:rFonts w:ascii="Montserrat Light" w:hAnsi="Montserrat Light"/>
              </w:rPr>
              <w:t>şi</w:t>
            </w:r>
            <w:proofErr w:type="spellEnd"/>
            <w:r w:rsidRPr="00662F32">
              <w:rPr>
                <w:rFonts w:ascii="Montserrat Light" w:hAnsi="Montserrat Light"/>
              </w:rPr>
              <w:t xml:space="preserve"> </w:t>
            </w:r>
            <w:proofErr w:type="spellStart"/>
            <w:r w:rsidRPr="00662F32">
              <w:rPr>
                <w:rFonts w:ascii="Montserrat Light" w:hAnsi="Montserrat Light"/>
              </w:rPr>
              <w:t>asigurarea</w:t>
            </w:r>
            <w:proofErr w:type="spellEnd"/>
            <w:r w:rsidRPr="00662F32">
              <w:rPr>
                <w:rFonts w:ascii="Montserrat Light" w:hAnsi="Montserrat Light"/>
              </w:rPr>
              <w:t xml:space="preserve"> </w:t>
            </w:r>
            <w:proofErr w:type="spellStart"/>
            <w:r w:rsidRPr="00662F32">
              <w:rPr>
                <w:rFonts w:ascii="Montserrat Light" w:hAnsi="Montserrat Light"/>
              </w:rPr>
              <w:t>unei</w:t>
            </w:r>
            <w:proofErr w:type="spellEnd"/>
            <w:r w:rsidRPr="00662F32">
              <w:rPr>
                <w:rFonts w:ascii="Montserrat Light" w:hAnsi="Montserrat Light"/>
              </w:rPr>
              <w:t xml:space="preserve"> </w:t>
            </w:r>
            <w:proofErr w:type="spellStart"/>
            <w:r w:rsidRPr="00662F32">
              <w:rPr>
                <w:rFonts w:ascii="Montserrat Light" w:hAnsi="Montserrat Light"/>
              </w:rPr>
              <w:t>infrastructuri</w:t>
            </w:r>
            <w:proofErr w:type="spellEnd"/>
            <w:r w:rsidRPr="00662F32">
              <w:rPr>
                <w:rFonts w:ascii="Montserrat Light" w:hAnsi="Montserrat Light"/>
              </w:rPr>
              <w:t xml:space="preserve"> de </w:t>
            </w:r>
            <w:proofErr w:type="spellStart"/>
            <w:r w:rsidRPr="00662F32">
              <w:rPr>
                <w:rFonts w:ascii="Montserrat Light" w:hAnsi="Montserrat Light"/>
              </w:rPr>
              <w:t>utilităţi</w:t>
            </w:r>
            <w:proofErr w:type="spellEnd"/>
            <w:r w:rsidRPr="00662F32">
              <w:rPr>
                <w:rFonts w:ascii="Montserrat Light" w:hAnsi="Montserrat Light"/>
              </w:rPr>
              <w:t xml:space="preserve">, </w:t>
            </w:r>
            <w:proofErr w:type="spellStart"/>
            <w:r w:rsidRPr="00662F32">
              <w:rPr>
                <w:rFonts w:ascii="Montserrat Light" w:hAnsi="Montserrat Light"/>
              </w:rPr>
              <w:t>educaţionale</w:t>
            </w:r>
            <w:proofErr w:type="spellEnd"/>
            <w:r w:rsidRPr="00662F32">
              <w:rPr>
                <w:rFonts w:ascii="Montserrat Light" w:hAnsi="Montserrat Light"/>
              </w:rPr>
              <w:t xml:space="preserve">, de </w:t>
            </w:r>
            <w:proofErr w:type="spellStart"/>
            <w:r w:rsidRPr="00662F32">
              <w:rPr>
                <w:rFonts w:ascii="Montserrat Light" w:hAnsi="Montserrat Light"/>
              </w:rPr>
              <w:t>sănătate</w:t>
            </w:r>
            <w:proofErr w:type="spellEnd"/>
            <w:r w:rsidRPr="00662F32">
              <w:rPr>
                <w:rFonts w:ascii="Montserrat Light" w:hAnsi="Montserrat Light"/>
              </w:rPr>
              <w:t xml:space="preserve"> </w:t>
            </w:r>
            <w:proofErr w:type="spellStart"/>
            <w:r w:rsidRPr="00662F32">
              <w:rPr>
                <w:rFonts w:ascii="Montserrat Light" w:hAnsi="Montserrat Light"/>
              </w:rPr>
              <w:t>şi</w:t>
            </w:r>
            <w:proofErr w:type="spellEnd"/>
            <w:r w:rsidRPr="00662F32">
              <w:rPr>
                <w:rFonts w:ascii="Montserrat Light" w:hAnsi="Montserrat Light"/>
              </w:rPr>
              <w:t xml:space="preserve"> </w:t>
            </w:r>
            <w:proofErr w:type="spellStart"/>
            <w:r w:rsidRPr="00662F32">
              <w:rPr>
                <w:rFonts w:ascii="Montserrat Light" w:hAnsi="Montserrat Light"/>
              </w:rPr>
              <w:t>sociale</w:t>
            </w:r>
            <w:proofErr w:type="spellEnd"/>
            <w:r w:rsidRPr="00662F32">
              <w:rPr>
                <w:rFonts w:ascii="Montserrat Light" w:hAnsi="Montserrat Light"/>
              </w:rPr>
              <w:t xml:space="preserve"> </w:t>
            </w:r>
            <w:proofErr w:type="spellStart"/>
            <w:r w:rsidRPr="00662F32">
              <w:rPr>
                <w:rFonts w:ascii="Montserrat Light" w:hAnsi="Montserrat Light"/>
              </w:rPr>
              <w:t>moderne</w:t>
            </w:r>
            <w:proofErr w:type="spellEnd"/>
            <w:r w:rsidRPr="00662F32">
              <w:rPr>
                <w:rFonts w:ascii="Montserrat Light" w:hAnsi="Montserrat Light"/>
              </w:rPr>
              <w:t xml:space="preserve">, ca </w:t>
            </w:r>
            <w:proofErr w:type="spellStart"/>
            <w:r w:rsidRPr="00662F32">
              <w:rPr>
                <w:rFonts w:ascii="Montserrat Light" w:hAnsi="Montserrat Light"/>
              </w:rPr>
              <w:t>bază</w:t>
            </w:r>
            <w:proofErr w:type="spellEnd"/>
            <w:r w:rsidRPr="00662F32">
              <w:rPr>
                <w:rFonts w:ascii="Montserrat Light" w:hAnsi="Montserrat Light"/>
              </w:rPr>
              <w:t xml:space="preserve"> a </w:t>
            </w:r>
            <w:proofErr w:type="spellStart"/>
            <w:r w:rsidRPr="00662F32">
              <w:rPr>
                <w:rFonts w:ascii="Montserrat Light" w:hAnsi="Montserrat Light"/>
              </w:rPr>
              <w:t>dezvoltării</w:t>
            </w:r>
            <w:proofErr w:type="spellEnd"/>
            <w:r w:rsidRPr="00662F32">
              <w:rPr>
                <w:rFonts w:ascii="Montserrat Light" w:hAnsi="Montserrat Light"/>
              </w:rPr>
              <w:t xml:space="preserve"> </w:t>
            </w:r>
            <w:proofErr w:type="spellStart"/>
            <w:r w:rsidRPr="00662F32">
              <w:rPr>
                <w:rFonts w:ascii="Montserrat Light" w:hAnsi="Montserrat Light"/>
              </w:rPr>
              <w:t>economice</w:t>
            </w:r>
            <w:proofErr w:type="spellEnd"/>
            <w:r w:rsidRPr="00662F32">
              <w:rPr>
                <w:rFonts w:ascii="Montserrat Light" w:hAnsi="Montserrat Light"/>
              </w:rPr>
              <w:t xml:space="preserve"> </w:t>
            </w:r>
            <w:proofErr w:type="spellStart"/>
            <w:r w:rsidRPr="00662F32">
              <w:rPr>
                <w:rFonts w:ascii="Montserrat Light" w:hAnsi="Montserrat Light"/>
              </w:rPr>
              <w:t>şi</w:t>
            </w:r>
            <w:proofErr w:type="spellEnd"/>
            <w:r w:rsidRPr="00662F32">
              <w:rPr>
                <w:rFonts w:ascii="Montserrat Light" w:hAnsi="Montserrat Light"/>
              </w:rPr>
              <w:t xml:space="preserve"> </w:t>
            </w:r>
            <w:proofErr w:type="spellStart"/>
            <w:r w:rsidRPr="00662F32">
              <w:rPr>
                <w:rFonts w:ascii="Montserrat Light" w:hAnsi="Montserrat Light"/>
              </w:rPr>
              <w:t>sociale</w:t>
            </w:r>
            <w:proofErr w:type="spellEnd"/>
            <w:r w:rsidRPr="00662F32">
              <w:rPr>
                <w:rFonts w:ascii="Montserrat Light" w:hAnsi="Montserrat Light"/>
              </w:rPr>
              <w:t xml:space="preserve">, </w:t>
            </w:r>
            <w:proofErr w:type="spellStart"/>
            <w:r w:rsidRPr="00662F32">
              <w:rPr>
                <w:rFonts w:ascii="Montserrat Light" w:hAnsi="Montserrat Light"/>
              </w:rPr>
              <w:t>Prioritatea</w:t>
            </w:r>
            <w:proofErr w:type="spellEnd"/>
            <w:r w:rsidRPr="00662F32">
              <w:rPr>
                <w:rFonts w:ascii="Montserrat Light" w:hAnsi="Montserrat Light"/>
              </w:rPr>
              <w:t xml:space="preserve"> 3. </w:t>
            </w:r>
            <w:proofErr w:type="spellStart"/>
            <w:r w:rsidRPr="00662F32">
              <w:rPr>
                <w:rFonts w:ascii="Montserrat Light" w:hAnsi="Montserrat Light"/>
              </w:rPr>
              <w:t>Îmbunătăţirea</w:t>
            </w:r>
            <w:proofErr w:type="spellEnd"/>
            <w:r w:rsidRPr="00662F32">
              <w:rPr>
                <w:rFonts w:ascii="Montserrat Light" w:hAnsi="Montserrat Light"/>
              </w:rPr>
              <w:t xml:space="preserve"> </w:t>
            </w:r>
            <w:proofErr w:type="spellStart"/>
            <w:r w:rsidRPr="00662F32">
              <w:rPr>
                <w:rFonts w:ascii="Montserrat Light" w:hAnsi="Montserrat Light"/>
              </w:rPr>
              <w:t>dotării</w:t>
            </w:r>
            <w:proofErr w:type="spellEnd"/>
            <w:r w:rsidRPr="00662F32">
              <w:rPr>
                <w:rFonts w:ascii="Montserrat Light" w:hAnsi="Montserrat Light"/>
              </w:rPr>
              <w:t xml:space="preserve"> </w:t>
            </w:r>
            <w:proofErr w:type="spellStart"/>
            <w:r w:rsidRPr="00662F32">
              <w:rPr>
                <w:rFonts w:ascii="Montserrat Light" w:hAnsi="Montserrat Light"/>
              </w:rPr>
              <w:t>infrastructurale</w:t>
            </w:r>
            <w:proofErr w:type="spellEnd"/>
            <w:r w:rsidRPr="00662F32">
              <w:rPr>
                <w:rFonts w:ascii="Montserrat Light" w:hAnsi="Montserrat Light"/>
              </w:rPr>
              <w:t xml:space="preserve"> a </w:t>
            </w:r>
            <w:proofErr w:type="spellStart"/>
            <w:r w:rsidRPr="00662F32">
              <w:rPr>
                <w:rFonts w:ascii="Montserrat Light" w:hAnsi="Montserrat Light"/>
              </w:rPr>
              <w:t>judeţului</w:t>
            </w:r>
            <w:proofErr w:type="spellEnd"/>
            <w:r w:rsidRPr="00662F32">
              <w:rPr>
                <w:rFonts w:ascii="Montserrat Light" w:hAnsi="Montserrat Light"/>
              </w:rPr>
              <w:t xml:space="preserve"> </w:t>
            </w:r>
            <w:proofErr w:type="spellStart"/>
            <w:r w:rsidRPr="00662F32">
              <w:rPr>
                <w:rFonts w:ascii="Montserrat Light" w:hAnsi="Montserrat Light"/>
              </w:rPr>
              <w:t>în</w:t>
            </w:r>
            <w:proofErr w:type="spellEnd"/>
            <w:r w:rsidRPr="00662F32">
              <w:rPr>
                <w:rFonts w:ascii="Montserrat Light" w:hAnsi="Montserrat Light"/>
              </w:rPr>
              <w:t xml:space="preserve"> </w:t>
            </w:r>
            <w:proofErr w:type="spellStart"/>
            <w:r w:rsidRPr="00662F32">
              <w:rPr>
                <w:rFonts w:ascii="Montserrat Light" w:hAnsi="Montserrat Light"/>
              </w:rPr>
              <w:t>vederea</w:t>
            </w:r>
            <w:proofErr w:type="spellEnd"/>
            <w:r w:rsidRPr="00662F32">
              <w:rPr>
                <w:rFonts w:ascii="Montserrat Light" w:hAnsi="Montserrat Light"/>
              </w:rPr>
              <w:t xml:space="preserve"> </w:t>
            </w:r>
            <w:proofErr w:type="spellStart"/>
            <w:r w:rsidRPr="00662F32">
              <w:rPr>
                <w:rFonts w:ascii="Montserrat Light" w:hAnsi="Montserrat Light"/>
              </w:rPr>
              <w:t>creşterii</w:t>
            </w:r>
            <w:proofErr w:type="spellEnd"/>
            <w:r w:rsidRPr="00662F32">
              <w:rPr>
                <w:rFonts w:ascii="Montserrat Light" w:hAnsi="Montserrat Light"/>
              </w:rPr>
              <w:t xml:space="preserve"> </w:t>
            </w:r>
            <w:proofErr w:type="spellStart"/>
            <w:r w:rsidRPr="00662F32">
              <w:rPr>
                <w:rFonts w:ascii="Montserrat Light" w:hAnsi="Montserrat Light"/>
              </w:rPr>
              <w:t>accesibilităţii</w:t>
            </w:r>
            <w:proofErr w:type="spellEnd"/>
            <w:r w:rsidRPr="00662F32">
              <w:rPr>
                <w:rFonts w:ascii="Montserrat Light" w:hAnsi="Montserrat Light"/>
              </w:rPr>
              <w:t xml:space="preserve"> </w:t>
            </w:r>
            <w:proofErr w:type="spellStart"/>
            <w:r w:rsidRPr="00662F32">
              <w:rPr>
                <w:rFonts w:ascii="Montserrat Light" w:hAnsi="Montserrat Light"/>
              </w:rPr>
              <w:t>şi</w:t>
            </w:r>
            <w:proofErr w:type="spellEnd"/>
            <w:r w:rsidRPr="00662F32">
              <w:rPr>
                <w:rFonts w:ascii="Montserrat Light" w:hAnsi="Montserrat Light"/>
              </w:rPr>
              <w:t xml:space="preserve"> </w:t>
            </w:r>
            <w:proofErr w:type="spellStart"/>
            <w:r w:rsidRPr="00662F32">
              <w:rPr>
                <w:rFonts w:ascii="Montserrat Light" w:hAnsi="Montserrat Light"/>
              </w:rPr>
              <w:t>asigurării</w:t>
            </w:r>
            <w:proofErr w:type="spellEnd"/>
            <w:r w:rsidRPr="00662F32">
              <w:rPr>
                <w:rFonts w:ascii="Montserrat Light" w:hAnsi="Montserrat Light"/>
              </w:rPr>
              <w:t xml:space="preserve"> </w:t>
            </w:r>
            <w:proofErr w:type="spellStart"/>
            <w:r w:rsidRPr="00662F32">
              <w:rPr>
                <w:rFonts w:ascii="Montserrat Light" w:hAnsi="Montserrat Light"/>
              </w:rPr>
              <w:t>unei</w:t>
            </w:r>
            <w:proofErr w:type="spellEnd"/>
            <w:r w:rsidRPr="00662F32">
              <w:rPr>
                <w:rFonts w:ascii="Montserrat Light" w:hAnsi="Montserrat Light"/>
              </w:rPr>
              <w:t xml:space="preserve"> </w:t>
            </w:r>
            <w:proofErr w:type="spellStart"/>
            <w:r w:rsidRPr="00662F32">
              <w:rPr>
                <w:rFonts w:ascii="Montserrat Light" w:hAnsi="Montserrat Light"/>
              </w:rPr>
              <w:t>mai</w:t>
            </w:r>
            <w:proofErr w:type="spellEnd"/>
            <w:r w:rsidRPr="00662F32">
              <w:rPr>
                <w:rFonts w:ascii="Montserrat Light" w:hAnsi="Montserrat Light"/>
              </w:rPr>
              <w:t xml:space="preserve"> </w:t>
            </w:r>
            <w:proofErr w:type="spellStart"/>
            <w:r w:rsidRPr="00662F32">
              <w:rPr>
                <w:rFonts w:ascii="Montserrat Light" w:hAnsi="Montserrat Light"/>
              </w:rPr>
              <w:t>bune</w:t>
            </w:r>
            <w:proofErr w:type="spellEnd"/>
            <w:r w:rsidRPr="00662F32">
              <w:rPr>
                <w:rFonts w:ascii="Montserrat Light" w:hAnsi="Montserrat Light"/>
              </w:rPr>
              <w:t xml:space="preserve"> </w:t>
            </w:r>
            <w:proofErr w:type="spellStart"/>
            <w:r w:rsidRPr="00662F32">
              <w:rPr>
                <w:rFonts w:ascii="Montserrat Light" w:hAnsi="Montserrat Light"/>
              </w:rPr>
              <w:t>calităţi</w:t>
            </w:r>
            <w:proofErr w:type="spellEnd"/>
            <w:r w:rsidRPr="00662F32">
              <w:rPr>
                <w:rFonts w:ascii="Montserrat Light" w:hAnsi="Montserrat Light"/>
              </w:rPr>
              <w:t xml:space="preserve"> a </w:t>
            </w:r>
            <w:proofErr w:type="spellStart"/>
            <w:r w:rsidRPr="00662F32">
              <w:rPr>
                <w:rFonts w:ascii="Montserrat Light" w:hAnsi="Montserrat Light"/>
              </w:rPr>
              <w:t>vieţii</w:t>
            </w:r>
            <w:proofErr w:type="spellEnd"/>
            <w:r w:rsidRPr="00662F32">
              <w:rPr>
                <w:rFonts w:ascii="Montserrat Light" w:hAnsi="Montserrat Light"/>
              </w:rPr>
              <w:t xml:space="preserve">, </w:t>
            </w:r>
            <w:proofErr w:type="spellStart"/>
            <w:r w:rsidRPr="00662F32">
              <w:rPr>
                <w:rFonts w:ascii="Montserrat Light" w:hAnsi="Montserrat Light"/>
              </w:rPr>
              <w:t>Măsura</w:t>
            </w:r>
            <w:proofErr w:type="spellEnd"/>
            <w:r w:rsidRPr="00662F32">
              <w:rPr>
                <w:rFonts w:ascii="Montserrat Light" w:hAnsi="Montserrat Light"/>
              </w:rPr>
              <w:t xml:space="preserve"> </w:t>
            </w:r>
            <w:r w:rsidRPr="00662F32">
              <w:rPr>
                <w:rFonts w:ascii="Montserrat Light" w:hAnsi="Montserrat Light"/>
                <w:lang w:val="ro-RO"/>
              </w:rPr>
              <w:t xml:space="preserve">3.2. Dezvoltarea altor infrastructuri critice pentru </w:t>
            </w:r>
            <w:proofErr w:type="spellStart"/>
            <w:r w:rsidRPr="00662F32">
              <w:rPr>
                <w:rFonts w:ascii="Montserrat Light" w:hAnsi="Montserrat Light"/>
                <w:lang w:val="ro-RO"/>
              </w:rPr>
              <w:t>judeţ</w:t>
            </w:r>
            <w:proofErr w:type="spellEnd"/>
            <w:r w:rsidRPr="00662F32">
              <w:rPr>
                <w:rFonts w:ascii="Montserrat Light" w:hAnsi="Montserrat Light"/>
                <w:lang w:val="ro-RO"/>
              </w:rPr>
              <w:t xml:space="preserve">: </w:t>
            </w:r>
            <w:proofErr w:type="spellStart"/>
            <w:r w:rsidRPr="00662F32">
              <w:rPr>
                <w:rFonts w:ascii="Montserrat Light" w:hAnsi="Montserrat Light"/>
                <w:lang w:val="ro-RO"/>
              </w:rPr>
              <w:t>reţele</w:t>
            </w:r>
            <w:proofErr w:type="spellEnd"/>
            <w:r w:rsidRPr="00662F32">
              <w:rPr>
                <w:rFonts w:ascii="Montserrat Light" w:hAnsi="Montserrat Light"/>
                <w:lang w:val="ro-RO"/>
              </w:rPr>
              <w:t xml:space="preserve"> de </w:t>
            </w:r>
            <w:proofErr w:type="spellStart"/>
            <w:r w:rsidRPr="00662F32">
              <w:rPr>
                <w:rFonts w:ascii="Montserrat Light" w:hAnsi="Montserrat Light"/>
                <w:lang w:val="ro-RO"/>
              </w:rPr>
              <w:t>utilităţi</w:t>
            </w:r>
            <w:proofErr w:type="spellEnd"/>
            <w:r w:rsidRPr="00662F32">
              <w:rPr>
                <w:rFonts w:ascii="Montserrat Light" w:hAnsi="Montserrat Light"/>
                <w:lang w:val="ro-RO"/>
              </w:rPr>
              <w:t xml:space="preserve">, infrastructura de </w:t>
            </w:r>
            <w:proofErr w:type="spellStart"/>
            <w:r w:rsidRPr="00662F32">
              <w:rPr>
                <w:rFonts w:ascii="Montserrat Light" w:hAnsi="Montserrat Light"/>
                <w:lang w:val="ro-RO"/>
              </w:rPr>
              <w:t>educaţie</w:t>
            </w:r>
            <w:proofErr w:type="spellEnd"/>
            <w:r w:rsidRPr="00662F32">
              <w:rPr>
                <w:rFonts w:ascii="Montserrat Light" w:hAnsi="Montserrat Light"/>
                <w:lang w:val="ro-RO"/>
              </w:rPr>
              <w:t xml:space="preserve">, sănătate </w:t>
            </w:r>
            <w:proofErr w:type="spellStart"/>
            <w:r w:rsidRPr="00662F32">
              <w:rPr>
                <w:rFonts w:ascii="Montserrat Light" w:hAnsi="Montserrat Light"/>
                <w:lang w:val="ro-RO"/>
              </w:rPr>
              <w:t>şi</w:t>
            </w:r>
            <w:proofErr w:type="spellEnd"/>
            <w:r w:rsidRPr="00662F32">
              <w:rPr>
                <w:rFonts w:ascii="Montserrat Light" w:hAnsi="Montserrat Light"/>
                <w:lang w:val="ro-RO"/>
              </w:rPr>
              <w:t xml:space="preserve"> socială.</w:t>
            </w:r>
          </w:p>
          <w:p w14:paraId="4BDF72D7" w14:textId="1B2A22F7" w:rsidR="000408FE" w:rsidRPr="00662F32" w:rsidRDefault="00AE6D86" w:rsidP="001E674B">
            <w:pPr>
              <w:contextualSpacing/>
              <w:jc w:val="both"/>
              <w:rPr>
                <w:rFonts w:ascii="Montserrat Light" w:hAnsi="Montserrat Light"/>
                <w:lang w:val="ro-RO"/>
              </w:rPr>
            </w:pPr>
            <w:r w:rsidRPr="00662F32">
              <w:rPr>
                <w:rFonts w:ascii="Montserrat Light" w:hAnsi="Montserrat Light"/>
                <w:lang w:val="ro-RO"/>
              </w:rPr>
              <w:t>Proiectul de hotărâre propus se fundamentează pe prevederile Ordonanței de urgență a Guvernului nr. 36/2023 privind stabilirea cadrului general pentru închiderea programelor operaționale finanțate în perioada de programare 2014 – 2020, Deciziei nr. 155/31 iulie 2023 emisă de Ministrul investițiilor și proiectelor europene privind aprobarea metodologiilor de analiză a proiectelor aflate în implementare în cadrul programului , în vederea elaborării listei proiectelor etapizate, a listei proiectelor nefuncționale, a listei proiectelor nefinalizate, precum și listele preliminare cuprinzând aceste proiecte și a Instrucțiunii nr. 207/31.10.2023 emisă de Autoritatea de Management Programul Operațional Regional 2014 – 2020 – Acțiuni AM/OI de pregătire în vederea închiderii Programului Operațional Regional 2014-2020.</w:t>
            </w:r>
          </w:p>
        </w:tc>
      </w:tr>
      <w:tr w:rsidR="009F2146" w:rsidRPr="00662F32" w14:paraId="43550DA8" w14:textId="77777777" w:rsidTr="003C5B3C">
        <w:tc>
          <w:tcPr>
            <w:tcW w:w="9493" w:type="dxa"/>
            <w:gridSpan w:val="4"/>
          </w:tcPr>
          <w:p w14:paraId="44C48CA9" w14:textId="0CFA8CFE" w:rsidR="00416E46" w:rsidRPr="00662F32" w:rsidRDefault="004C5818" w:rsidP="005979FD">
            <w:pPr>
              <w:tabs>
                <w:tab w:val="left" w:pos="3456"/>
              </w:tabs>
              <w:jc w:val="both"/>
              <w:rPr>
                <w:rFonts w:ascii="Montserrat Light" w:hAnsi="Montserrat Light"/>
                <w:b/>
                <w:bCs/>
                <w:lang w:val="ro-RO"/>
              </w:rPr>
            </w:pPr>
            <w:r w:rsidRPr="00662F32">
              <w:rPr>
                <w:rFonts w:ascii="Montserrat Light" w:hAnsi="Montserrat Light"/>
                <w:b/>
                <w:bCs/>
                <w:lang w:val="ro-RO"/>
              </w:rPr>
              <w:t xml:space="preserve">Secțiunea a 2-a - </w:t>
            </w:r>
            <w:bookmarkStart w:id="21" w:name="_Hlk48726064"/>
            <w:r w:rsidRPr="00662F32">
              <w:rPr>
                <w:rFonts w:ascii="Montserrat Light" w:hAnsi="Montserrat Light"/>
                <w:b/>
                <w:bCs/>
                <w:lang w:val="ro-RO"/>
              </w:rPr>
              <w:t>Fundamentare tehnică, respectiv cerințele de natu</w:t>
            </w:r>
            <w:r w:rsidR="00A24B33" w:rsidRPr="00662F32">
              <w:rPr>
                <w:rFonts w:ascii="Montserrat Light" w:hAnsi="Montserrat Light"/>
                <w:b/>
                <w:bCs/>
                <w:lang w:val="ro-RO"/>
              </w:rPr>
              <w:t>r</w:t>
            </w:r>
            <w:r w:rsidRPr="00662F32">
              <w:rPr>
                <w:rFonts w:ascii="Montserrat Light" w:hAnsi="Montserrat Light"/>
                <w:b/>
                <w:bCs/>
                <w:lang w:val="ro-RO"/>
              </w:rPr>
              <w:t>ă tehnică, economică, juridică, posibilități de realizare în condiții de utilitate, legalitate, regularitate, eficiență, eficacitate și economicitate</w:t>
            </w:r>
            <w:bookmarkEnd w:id="21"/>
            <w:r w:rsidRPr="00662F32">
              <w:rPr>
                <w:rFonts w:ascii="Montserrat Light" w:hAnsi="Montserrat Light"/>
                <w:b/>
                <w:bCs/>
                <w:lang w:val="ro-RO"/>
              </w:rPr>
              <w:t xml:space="preserve">: </w:t>
            </w:r>
          </w:p>
        </w:tc>
      </w:tr>
      <w:tr w:rsidR="003E3253" w:rsidRPr="00662F32" w14:paraId="58096F60" w14:textId="77777777" w:rsidTr="003C5B3C">
        <w:tc>
          <w:tcPr>
            <w:tcW w:w="9493" w:type="dxa"/>
            <w:gridSpan w:val="4"/>
          </w:tcPr>
          <w:p w14:paraId="2DDADFC9" w14:textId="77777777" w:rsidR="000121F3" w:rsidRPr="00662F32" w:rsidRDefault="00CF58FB" w:rsidP="000121F3">
            <w:pPr>
              <w:tabs>
                <w:tab w:val="left" w:pos="3165"/>
              </w:tabs>
              <w:autoSpaceDE w:val="0"/>
              <w:autoSpaceDN w:val="0"/>
              <w:adjustRightInd w:val="0"/>
              <w:jc w:val="both"/>
              <w:rPr>
                <w:rFonts w:ascii="Montserrat Light" w:hAnsi="Montserrat Light" w:cs="Times New Roman"/>
                <w:lang w:val="ro-RO"/>
              </w:rPr>
            </w:pPr>
            <w:r w:rsidRPr="00662F32">
              <w:rPr>
                <w:rFonts w:ascii="Montserrat Light" w:hAnsi="Montserrat Light" w:cs="Times New Roman"/>
                <w:lang w:val="ro-RO"/>
              </w:rPr>
              <w:t xml:space="preserve">Consiliul Județean Cluj este beneficiarul proiectului ”Construirea Sediului Centrului Școlar pentru Educație Incluzivă”  </w:t>
            </w:r>
            <w:r w:rsidRPr="00662F32">
              <w:rPr>
                <w:rFonts w:ascii="Montserrat Light" w:hAnsi="Montserrat Light" w:cs="Times New Roman"/>
                <w:bCs/>
                <w:lang w:val="ro-RO"/>
              </w:rPr>
              <w:t>implementat prin contractul de finanțare nr.</w:t>
            </w:r>
            <w:r w:rsidRPr="00662F32">
              <w:rPr>
                <w:rFonts w:ascii="Montserrat Light" w:hAnsi="Montserrat Light" w:cs="Times New Roman"/>
                <w:lang w:val="ro-RO"/>
              </w:rPr>
              <w:t xml:space="preserve"> 4895 / 22.11.2019. </w:t>
            </w:r>
            <w:r w:rsidRPr="00662F32">
              <w:rPr>
                <w:rFonts w:ascii="Montserrat Light" w:hAnsi="Montserrat Light" w:cs="Times New Roman"/>
                <w:bCs/>
                <w:lang w:val="ro-RO"/>
              </w:rPr>
              <w:t xml:space="preserve">Implementarea </w:t>
            </w:r>
            <w:proofErr w:type="spellStart"/>
            <w:r w:rsidRPr="00662F32">
              <w:rPr>
                <w:rFonts w:ascii="Montserrat Light" w:hAnsi="Montserrat Light" w:cs="Times New Roman"/>
                <w:bCs/>
                <w:lang w:val="ro-RO"/>
              </w:rPr>
              <w:t>proiectului</w:t>
            </w:r>
            <w:r w:rsidRPr="00662F32">
              <w:rPr>
                <w:rFonts w:ascii="Montserrat Light" w:hAnsi="Montserrat Light" w:cs="Times New Roman"/>
                <w:lang w:val="ro-RO"/>
              </w:rPr>
              <w:t>”Construirea</w:t>
            </w:r>
            <w:proofErr w:type="spellEnd"/>
            <w:r w:rsidRPr="00662F32">
              <w:rPr>
                <w:rFonts w:ascii="Montserrat Light" w:hAnsi="Montserrat Light" w:cs="Times New Roman"/>
                <w:lang w:val="ro-RO"/>
              </w:rPr>
              <w:t xml:space="preserve"> Sediului Centrului Școlar pentru Educație Incluzivă” </w:t>
            </w:r>
            <w:r w:rsidRPr="00662F32">
              <w:rPr>
                <w:rFonts w:ascii="Montserrat Light" w:hAnsi="Montserrat Light" w:cs="Times New Roman"/>
                <w:bCs/>
                <w:lang w:val="ro-RO"/>
              </w:rPr>
              <w:t xml:space="preserve">va conduce la </w:t>
            </w:r>
            <w:r w:rsidRPr="00662F32">
              <w:rPr>
                <w:rFonts w:ascii="Montserrat Light" w:hAnsi="Montserrat Light" w:cs="Times New Roman"/>
                <w:lang w:val="ro-RO"/>
              </w:rPr>
              <w:t>cre</w:t>
            </w:r>
            <w:r w:rsidR="00421EA5" w:rsidRPr="00662F32">
              <w:rPr>
                <w:rFonts w:ascii="Montserrat Light" w:hAnsi="Montserrat Light" w:cs="Times New Roman"/>
                <w:lang w:val="ro-RO"/>
              </w:rPr>
              <w:t>ș</w:t>
            </w:r>
            <w:r w:rsidRPr="00662F32">
              <w:rPr>
                <w:rFonts w:ascii="Montserrat Light" w:hAnsi="Montserrat Light" w:cs="Times New Roman"/>
                <w:lang w:val="ro-RO"/>
              </w:rPr>
              <w:t xml:space="preserve">terea gradului de participare în învățământul primar și gimnazial prin  îmbunătățirea infrastructurii de educație pentru copiii cu </w:t>
            </w:r>
            <w:r w:rsidRPr="00662F32">
              <w:rPr>
                <w:rFonts w:ascii="Montserrat Light" w:hAnsi="Montserrat Light" w:cs="Times New Roman"/>
                <w:lang w:val="ro-RO"/>
              </w:rPr>
              <w:lastRenderedPageBreak/>
              <w:t>nevoi speciale și implicit a procesului educațional în cadrul Centrului Școlar pentru Educație Incluzivă.</w:t>
            </w:r>
            <w:r w:rsidR="000121F3" w:rsidRPr="00662F32">
              <w:rPr>
                <w:rFonts w:ascii="Montserrat Light" w:hAnsi="Montserrat Light" w:cs="Times New Roman"/>
                <w:lang w:val="ro-RO"/>
              </w:rPr>
              <w:t xml:space="preserve"> </w:t>
            </w:r>
          </w:p>
          <w:p w14:paraId="06D9F78B" w14:textId="3B43A9EE" w:rsidR="009B78D1" w:rsidRPr="00662F32" w:rsidRDefault="009B78D1" w:rsidP="000121F3">
            <w:pPr>
              <w:tabs>
                <w:tab w:val="left" w:pos="3165"/>
              </w:tabs>
              <w:autoSpaceDE w:val="0"/>
              <w:autoSpaceDN w:val="0"/>
              <w:adjustRightInd w:val="0"/>
              <w:jc w:val="both"/>
              <w:rPr>
                <w:rFonts w:ascii="Montserrat Light" w:hAnsi="Montserrat Light" w:cs="Times New Roman"/>
                <w:lang w:val="ro-RO"/>
              </w:rPr>
            </w:pPr>
            <w:r w:rsidRPr="00662F32">
              <w:rPr>
                <w:rFonts w:ascii="Montserrat Light" w:hAnsi="Montserrat Light" w:cs="Times New Roman"/>
                <w:lang w:val="ro-RO"/>
              </w:rPr>
              <w:t>Necesitatea adoptării Hotărârii Consiliului Județean Cluj pentru aprobarea prelungirii perioadei de implementare a proiectului “Construirea sediului Centrului Școlar pentru Educație Incluzivă” și a cheltuielilor legate de proiect, se impune având în vedere următoarele aspecte:</w:t>
            </w:r>
          </w:p>
          <w:p w14:paraId="72FA4C8F" w14:textId="77777777" w:rsidR="009B78D1" w:rsidRPr="00662F32" w:rsidRDefault="009B78D1" w:rsidP="009B78D1">
            <w:pPr>
              <w:autoSpaceDE w:val="0"/>
              <w:autoSpaceDN w:val="0"/>
              <w:adjustRightInd w:val="0"/>
              <w:jc w:val="both"/>
              <w:rPr>
                <w:rFonts w:ascii="Montserrat Light" w:hAnsi="Montserrat Light" w:cs="Times New Roman"/>
                <w:lang w:val="ro-RO"/>
              </w:rPr>
            </w:pPr>
            <w:r w:rsidRPr="00662F32">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p w14:paraId="07580B94" w14:textId="77777777" w:rsidR="009B78D1" w:rsidRPr="00662F32" w:rsidRDefault="009B78D1" w:rsidP="009B78D1">
            <w:pPr>
              <w:tabs>
                <w:tab w:val="left" w:pos="3165"/>
              </w:tabs>
              <w:autoSpaceDE w:val="0"/>
              <w:autoSpaceDN w:val="0"/>
              <w:adjustRightInd w:val="0"/>
              <w:jc w:val="both"/>
              <w:rPr>
                <w:rFonts w:ascii="Montserrat Light" w:hAnsi="Montserrat Light" w:cs="Times New Roman"/>
                <w:lang w:val="ro-RO"/>
              </w:rPr>
            </w:pPr>
            <w:r w:rsidRPr="00662F32">
              <w:rPr>
                <w:rFonts w:ascii="Montserrat Light" w:hAnsi="Montserrat Light" w:cs="Times New Roman"/>
                <w:lang w:val="ro-RO"/>
              </w:rPr>
              <w:t xml:space="preserve">Consiliul Județean Cluj este beneficiarul proiectului ”Construirea Sediului Centrului Școlar pentru Educație Incluzivă”  </w:t>
            </w:r>
            <w:r w:rsidRPr="00662F32">
              <w:rPr>
                <w:rFonts w:ascii="Montserrat Light" w:hAnsi="Montserrat Light" w:cs="Times New Roman"/>
                <w:bCs/>
                <w:lang w:val="ro-RO"/>
              </w:rPr>
              <w:t>implementat prin contractul de finanțare nr.</w:t>
            </w:r>
            <w:r w:rsidRPr="00662F32">
              <w:rPr>
                <w:rFonts w:ascii="Montserrat Light" w:hAnsi="Montserrat Light" w:cs="Times New Roman"/>
                <w:lang w:val="ro-RO"/>
              </w:rPr>
              <w:t xml:space="preserve"> 4895 / 22.11.2019. </w:t>
            </w:r>
            <w:r w:rsidRPr="00662F32">
              <w:rPr>
                <w:rFonts w:ascii="Montserrat Light" w:hAnsi="Montserrat Light" w:cs="Times New Roman"/>
                <w:bCs/>
                <w:lang w:val="ro-RO"/>
              </w:rPr>
              <w:t xml:space="preserve">Implementarea proiectului </w:t>
            </w:r>
            <w:r w:rsidRPr="00662F32">
              <w:rPr>
                <w:rFonts w:ascii="Montserrat Light" w:hAnsi="Montserrat Light" w:cs="Times New Roman"/>
                <w:lang w:val="ro-RO"/>
              </w:rPr>
              <w:t xml:space="preserve">”Construirea Sediului Centrului Școlar pentru Educație Incluzivă” </w:t>
            </w:r>
            <w:r w:rsidRPr="00662F32">
              <w:rPr>
                <w:rFonts w:ascii="Montserrat Light" w:hAnsi="Montserrat Light" w:cs="Times New Roman"/>
                <w:bCs/>
                <w:lang w:val="ro-RO"/>
              </w:rPr>
              <w:t xml:space="preserve">va conduce la </w:t>
            </w:r>
            <w:proofErr w:type="spellStart"/>
            <w:r w:rsidRPr="00662F32">
              <w:rPr>
                <w:rFonts w:ascii="Montserrat Light" w:hAnsi="Montserrat Light" w:cs="Times New Roman"/>
                <w:lang w:val="ro-RO"/>
              </w:rPr>
              <w:t>cresterea</w:t>
            </w:r>
            <w:proofErr w:type="spellEnd"/>
            <w:r w:rsidRPr="00662F32">
              <w:rPr>
                <w:rFonts w:ascii="Montserrat Light" w:hAnsi="Montserrat Light" w:cs="Times New Roman"/>
                <w:lang w:val="ro-RO"/>
              </w:rPr>
              <w:t xml:space="preserve"> gradului de participare în învățământul primar și gimnazial prin îmbunătățirea infrastructurii de educație pentru copiii cu nevoi speciale și implicit a procesului educațional în cadrul Centrului Școlar pentru Educație Incluzivă.</w:t>
            </w:r>
          </w:p>
          <w:p w14:paraId="57C0E988" w14:textId="77777777" w:rsidR="009B78D1" w:rsidRPr="00662F32" w:rsidRDefault="009B78D1" w:rsidP="009B78D1">
            <w:pPr>
              <w:autoSpaceDE w:val="0"/>
              <w:autoSpaceDN w:val="0"/>
              <w:adjustRightInd w:val="0"/>
              <w:jc w:val="both"/>
              <w:rPr>
                <w:rFonts w:ascii="Montserrat Light" w:hAnsi="Montserrat Light"/>
                <w:noProof/>
                <w:snapToGrid w:val="0"/>
                <w:color w:val="000000" w:themeColor="text1"/>
                <w:lang w:val="ro-RO"/>
              </w:rPr>
            </w:pPr>
            <w:r w:rsidRPr="00662F32">
              <w:rPr>
                <w:rFonts w:ascii="Montserrat Light" w:hAnsi="Montserrat Light"/>
                <w:noProof/>
                <w:snapToGrid w:val="0"/>
                <w:color w:val="000000" w:themeColor="text1"/>
                <w:lang w:val="ro-RO"/>
              </w:rPr>
              <w:t xml:space="preserve">Proiectul constă în realizarea și organizarea pe amplasament a unui ansamblu alcătuit dintr-un corp de clădire nou (C2) și modernizarea/reamenajarea corpului C1 existent, precum și dotarea acestora la standardele educaționale actuale, în vederea realizării activităților elevilor centrului. </w:t>
            </w:r>
          </w:p>
          <w:p w14:paraId="59D066F2" w14:textId="77777777" w:rsidR="00907C9A" w:rsidRPr="00662F32" w:rsidRDefault="00907C9A" w:rsidP="00907C9A">
            <w:pPr>
              <w:autoSpaceDE w:val="0"/>
              <w:autoSpaceDN w:val="0"/>
              <w:adjustRightInd w:val="0"/>
              <w:jc w:val="both"/>
              <w:rPr>
                <w:rFonts w:ascii="Montserrat Light" w:hAnsi="Montserrat Light"/>
                <w:noProof/>
                <w:snapToGrid w:val="0"/>
                <w:color w:val="000000" w:themeColor="text1"/>
                <w:lang w:val="ro-RO"/>
              </w:rPr>
            </w:pPr>
            <w:r w:rsidRPr="00662F32">
              <w:rPr>
                <w:rFonts w:ascii="Montserrat Light" w:hAnsi="Montserrat Light"/>
                <w:noProof/>
                <w:snapToGrid w:val="0"/>
                <w:color w:val="000000" w:themeColor="text1"/>
                <w:lang w:val="ro-RO"/>
              </w:rPr>
              <w:t xml:space="preserve">Lucrările de construcție s-au finalizat în luna decembrie 2023, recepția acestora realizându-se în februarie 2024. În paralel cu lucrările de construire s-au realizat achizițiile pentru dotarea centrului școlar. Au fost achiziționate echipamente pentru dotarea bucătăriei, moblier școlar pentru sălile de curs și terapie, precum și pentru zona corpului administrativ, echipamente IT, echipamente pentru sala de sport și kinetoterapie, diverse alte produse necesare desfășurării activităților didactice. </w:t>
            </w:r>
          </w:p>
          <w:p w14:paraId="2B0A3B57" w14:textId="77777777" w:rsidR="00907C9A" w:rsidRPr="00662F32" w:rsidRDefault="00907C9A" w:rsidP="00907C9A">
            <w:pPr>
              <w:autoSpaceDE w:val="0"/>
              <w:autoSpaceDN w:val="0"/>
              <w:adjustRightInd w:val="0"/>
              <w:jc w:val="both"/>
              <w:rPr>
                <w:rFonts w:ascii="Montserrat Light" w:hAnsi="Montserrat Light"/>
                <w:noProof/>
                <w:snapToGrid w:val="0"/>
                <w:color w:val="000000" w:themeColor="text1"/>
                <w:lang w:val="ro-RO"/>
              </w:rPr>
            </w:pPr>
            <w:r w:rsidRPr="00662F32">
              <w:rPr>
                <w:rFonts w:ascii="Montserrat Light" w:hAnsi="Montserrat Light"/>
                <w:noProof/>
                <w:snapToGrid w:val="0"/>
                <w:color w:val="000000" w:themeColor="text1"/>
                <w:lang w:val="ro-RO"/>
              </w:rPr>
              <w:t xml:space="preserve">Achiziția pentru dotarea cabinetului medical (procedură achiziție: licitație deschisă) a fost lansată în SEAP în data de 21.10.2023 (împreună cu achizițiile pentru echipamentele IT și cele necesare pentru sala de sport și tratament). Lotul a fost anulat în lipsa ofertelor. Achiziția a fost reluată în 9 februarie 2024 prin achiziția directă Furnizare dotari pentru cabinetul medical și sala de tratament din cadrul Centrului Școlar pentru Educație lncluziva din Cluj-Napoca, str. Aviator Badescu nr. 3-5. Achiziția directă a fost anulată urmare a nedepunerii niciunei oferte. În data de 22 februarie 2024 a fost publicată din nou achiziția. Nici pentru aceasta nu s-a depus nicio ofertă. Urmare a analizei pieței s-a constatat o diferență semnificativă a prețurilor produselor față de momentul primei lansări a achiziției (octombrie 2023). Urmare a actualizărilor prețurilor, în data de 19 aprilie 2024 a fost postată în SEAP achiziția de Furnizare dotări (2 loturi) pentru echiparea CENTRULUI ȘCOLAR PENTRU EDUCAȚIE INCLUZIVĂ din Cluj-Napoca, str. Aviator Bădescu, nr. 3-5., cu termen de depunere a ofertelor 27 mai 2024 (procedura de achiziție fiind licitație deschisă). Ținând cont de etapele de evaluare se preconizează că în iulie se va putea </w:t>
            </w:r>
            <w:r w:rsidRPr="00662F32">
              <w:rPr>
                <w:rFonts w:ascii="Montserrat Light" w:hAnsi="Montserrat Light"/>
                <w:noProof/>
                <w:snapToGrid w:val="0"/>
                <w:lang w:val="ro-RO"/>
              </w:rPr>
              <w:t xml:space="preserve">emite ordinul de furnizare, astfel ca </w:t>
            </w:r>
            <w:r w:rsidRPr="00662F32">
              <w:rPr>
                <w:rFonts w:ascii="Montserrat Light" w:hAnsi="Montserrat Light"/>
                <w:noProof/>
                <w:snapToGrid w:val="0"/>
                <w:lang w:val="ro-RO"/>
              </w:rPr>
              <w:lastRenderedPageBreak/>
              <w:t>produsele/echipamentele aferente celor 2 loturi ale achiziției să fie livrate/montate/puse în funcțiune până în septembrie 2024.</w:t>
            </w:r>
          </w:p>
          <w:p w14:paraId="429341E3" w14:textId="77777777" w:rsidR="00907C9A" w:rsidRPr="00662F32" w:rsidRDefault="00907C9A" w:rsidP="00907C9A">
            <w:pPr>
              <w:autoSpaceDE w:val="0"/>
              <w:autoSpaceDN w:val="0"/>
              <w:adjustRightInd w:val="0"/>
              <w:jc w:val="both"/>
              <w:rPr>
                <w:rFonts w:ascii="Montserrat Light" w:hAnsi="Montserrat Light"/>
                <w:noProof/>
                <w:snapToGrid w:val="0"/>
                <w:color w:val="000000" w:themeColor="text1"/>
                <w:lang w:val="ro-RO"/>
              </w:rPr>
            </w:pPr>
            <w:r w:rsidRPr="00662F32">
              <w:rPr>
                <w:rFonts w:ascii="Montserrat Light" w:hAnsi="Montserrat Light"/>
                <w:noProof/>
                <w:snapToGrid w:val="0"/>
                <w:color w:val="000000" w:themeColor="text1"/>
                <w:lang w:val="ro-RO"/>
              </w:rPr>
              <w:t>Ultima activitate din cadrul proiectului, Informare și publicitate, se va realiza după finalizarea activității de dotare a tuturor spațiilor centrului școlar (comunicatul de presă la finalizarea proiectului).</w:t>
            </w:r>
          </w:p>
          <w:p w14:paraId="26536DAB" w14:textId="77777777" w:rsidR="00907C9A" w:rsidRPr="00662F32" w:rsidRDefault="00907C9A" w:rsidP="00907C9A">
            <w:pPr>
              <w:autoSpaceDE w:val="0"/>
              <w:autoSpaceDN w:val="0"/>
              <w:adjustRightInd w:val="0"/>
              <w:jc w:val="both"/>
              <w:rPr>
                <w:rFonts w:ascii="Montserrat Light" w:hAnsi="Montserrat Light"/>
                <w:noProof/>
                <w:snapToGrid w:val="0"/>
                <w:color w:val="000000" w:themeColor="text1"/>
                <w:lang w:val="ro-RO"/>
              </w:rPr>
            </w:pPr>
            <w:r w:rsidRPr="00662F32">
              <w:rPr>
                <w:rFonts w:ascii="Montserrat Light" w:hAnsi="Montserrat Light"/>
                <w:noProof/>
                <w:snapToGrid w:val="0"/>
                <w:color w:val="000000" w:themeColor="text1"/>
                <w:lang w:val="ro-RO"/>
              </w:rPr>
              <w:t>Începând cu luna martie 2024, activitatea centrului școlar se desfășoară în clădirea nou construită, însă pentru finalizarea tutror activităților proiectului este necesară prelungirea duratei de implementare a proiectului cu 3 luni.</w:t>
            </w:r>
          </w:p>
          <w:p w14:paraId="69A3088B" w14:textId="77777777" w:rsidR="00907C9A" w:rsidRPr="00662F32" w:rsidRDefault="00907C9A" w:rsidP="00907C9A">
            <w:pPr>
              <w:autoSpaceDE w:val="0"/>
              <w:autoSpaceDN w:val="0"/>
              <w:adjustRightInd w:val="0"/>
              <w:jc w:val="both"/>
              <w:rPr>
                <w:rFonts w:ascii="Montserrat Light" w:eastAsia="Times New Roman" w:hAnsi="Montserrat Light"/>
                <w:lang w:val="ro-RO"/>
              </w:rPr>
            </w:pPr>
            <w:r w:rsidRPr="00662F32">
              <w:rPr>
                <w:rFonts w:ascii="Montserrat Light" w:eastAsia="Times New Roman" w:hAnsi="Montserrat Light"/>
                <w:lang w:val="ro-RO"/>
              </w:rPr>
              <w:t xml:space="preserve">Luând în considerare cele prezentate anterior se impune încheierea unui act adițional la contractul de finanțare nr. </w:t>
            </w:r>
            <w:r w:rsidRPr="00662F32">
              <w:rPr>
                <w:rFonts w:ascii="Montserrat Light" w:hAnsi="Montserrat Light" w:cs="Times New Roman"/>
                <w:lang w:val="ro-RO"/>
              </w:rPr>
              <w:t xml:space="preserve">4895 / 22.11.2019 ”Construirea Sediului Centrului Școlar pentru Educație Incluzivă” </w:t>
            </w:r>
            <w:r w:rsidRPr="00662F32">
              <w:rPr>
                <w:rFonts w:ascii="Montserrat Light" w:eastAsia="Times New Roman" w:hAnsi="Montserrat Light"/>
                <w:lang w:val="ro-RO"/>
              </w:rPr>
              <w:t>în vederea prelungirii duratei de implementare a proiectului până în septembrie 2024 în vederea finalizării tuturor activităților din cadrul proiectului, precum și atingerii indicatorilor, rezultatelor și obiectivelor propuse, precum și asigurării funcționalității proiectului.</w:t>
            </w:r>
          </w:p>
          <w:p w14:paraId="4CFE6F87" w14:textId="785AF7BC" w:rsidR="009B78D1" w:rsidRPr="00662F32" w:rsidRDefault="009B78D1" w:rsidP="00907C9A">
            <w:pPr>
              <w:autoSpaceDE w:val="0"/>
              <w:autoSpaceDN w:val="0"/>
              <w:adjustRightInd w:val="0"/>
              <w:jc w:val="both"/>
              <w:rPr>
                <w:rFonts w:ascii="Montserrat Light" w:hAnsi="Montserrat Light" w:cs="Times New Roman"/>
                <w:lang w:val="ro-RO"/>
              </w:rPr>
            </w:pPr>
          </w:p>
        </w:tc>
      </w:tr>
      <w:tr w:rsidR="003E3253" w:rsidRPr="00662F32" w14:paraId="66085462" w14:textId="77777777" w:rsidTr="003C5B3C">
        <w:tc>
          <w:tcPr>
            <w:tcW w:w="9493" w:type="dxa"/>
            <w:gridSpan w:val="4"/>
          </w:tcPr>
          <w:p w14:paraId="7D028DD6" w14:textId="7FABF720" w:rsidR="003E3253" w:rsidRPr="00662F32" w:rsidRDefault="003E3253" w:rsidP="003E3253">
            <w:pPr>
              <w:tabs>
                <w:tab w:val="left" w:pos="3456"/>
              </w:tabs>
              <w:jc w:val="both"/>
              <w:rPr>
                <w:rFonts w:ascii="Montserrat Light" w:hAnsi="Montserrat Light"/>
                <w:b/>
                <w:lang w:val="ro-RO"/>
              </w:rPr>
            </w:pPr>
            <w:r w:rsidRPr="00662F32">
              <w:rPr>
                <w:rFonts w:ascii="Montserrat Light" w:hAnsi="Montserrat Light"/>
                <w:b/>
                <w:bCs/>
                <w:lang w:val="ro-RO"/>
              </w:rPr>
              <w:lastRenderedPageBreak/>
              <w:t xml:space="preserve">Secțiunea a 3-a </w:t>
            </w:r>
            <w:bookmarkStart w:id="22" w:name="_Hlk48727950"/>
            <w:r w:rsidRPr="00662F32">
              <w:rPr>
                <w:rFonts w:ascii="Montserrat Light" w:hAnsi="Montserrat Light"/>
                <w:b/>
                <w:bCs/>
                <w:lang w:val="ro-RO"/>
              </w:rPr>
              <w:t xml:space="preserve">- Efecte preconizate ale aplicării actului administrativ (impactul financiar asupra bugetului </w:t>
            </w:r>
            <w:proofErr w:type="spellStart"/>
            <w:r w:rsidRPr="00662F32">
              <w:rPr>
                <w:rFonts w:ascii="Montserrat Light" w:hAnsi="Montserrat Light"/>
                <w:b/>
                <w:bCs/>
                <w:lang w:val="ro-RO"/>
              </w:rPr>
              <w:t>judeţului</w:t>
            </w:r>
            <w:proofErr w:type="spellEnd"/>
            <w:r w:rsidRPr="00662F32">
              <w:rPr>
                <w:rFonts w:ascii="Montserrat Light" w:hAnsi="Montserrat Light"/>
                <w:b/>
                <w:bCs/>
                <w:lang w:val="ro-RO"/>
              </w:rPr>
              <w:t xml:space="preserve"> pe termen scurt (pe anul curent)/lung, impactul asupra mediului concurențial </w:t>
            </w:r>
            <w:proofErr w:type="spellStart"/>
            <w:r w:rsidRPr="00662F32">
              <w:rPr>
                <w:rFonts w:ascii="Montserrat Light" w:hAnsi="Montserrat Light"/>
                <w:b/>
                <w:bCs/>
                <w:lang w:val="ro-RO"/>
              </w:rPr>
              <w:t>şi</w:t>
            </w:r>
            <w:proofErr w:type="spellEnd"/>
            <w:r w:rsidRPr="00662F32">
              <w:rPr>
                <w:rFonts w:ascii="Montserrat Light" w:hAnsi="Montserrat Light"/>
                <w:b/>
                <w:bCs/>
                <w:lang w:val="ro-RO"/>
              </w:rPr>
              <w:t xml:space="preserve"> domeniului ajutoarelor de stat, impactul asupra sarcinilor administrative, impactul asupra mediului</w:t>
            </w:r>
            <w:bookmarkEnd w:id="22"/>
            <w:r w:rsidRPr="00662F32">
              <w:rPr>
                <w:rFonts w:ascii="Montserrat Light" w:hAnsi="Montserrat Light"/>
                <w:b/>
                <w:bCs/>
                <w:lang w:val="ro-RO"/>
              </w:rPr>
              <w:t xml:space="preserve">): </w:t>
            </w:r>
          </w:p>
        </w:tc>
      </w:tr>
      <w:tr w:rsidR="003E3253" w:rsidRPr="00662F32" w14:paraId="7CE50CF9" w14:textId="77777777" w:rsidTr="003C5B3C">
        <w:tc>
          <w:tcPr>
            <w:tcW w:w="9493" w:type="dxa"/>
            <w:gridSpan w:val="4"/>
          </w:tcPr>
          <w:p w14:paraId="5AE573C9" w14:textId="77777777" w:rsidR="00D942AF" w:rsidRPr="00662F32" w:rsidRDefault="003E3253" w:rsidP="00C91EA9">
            <w:pPr>
              <w:contextualSpacing/>
              <w:jc w:val="both"/>
              <w:rPr>
                <w:rFonts w:ascii="Montserrat Light" w:hAnsi="Montserrat Light" w:cs="Courier New"/>
                <w:b/>
                <w:bCs/>
                <w:noProof/>
                <w:shd w:val="clear" w:color="auto" w:fill="FFFFFF"/>
                <w:lang w:val="ro-RO"/>
              </w:rPr>
            </w:pPr>
            <w:r w:rsidRPr="00662F32">
              <w:rPr>
                <w:rFonts w:ascii="Montserrat Light" w:hAnsi="Montserrat Light" w:cs="Courier New"/>
                <w:b/>
                <w:bCs/>
                <w:noProof/>
                <w:shd w:val="clear" w:color="auto" w:fill="FFFFFF"/>
                <w:lang w:val="ro-RO"/>
              </w:rPr>
              <w:t xml:space="preserve">Impactul financiar asupra bugetului judeţului pe termen scurt (pe anul curent) / lung </w:t>
            </w:r>
          </w:p>
          <w:p w14:paraId="231E59E5" w14:textId="77777777" w:rsidR="00081F58" w:rsidRPr="00662F32" w:rsidRDefault="00A262B3" w:rsidP="00A262B3">
            <w:pPr>
              <w:contextualSpacing/>
              <w:jc w:val="both"/>
              <w:rPr>
                <w:rFonts w:ascii="Montserrat Light" w:hAnsi="Montserrat Light"/>
                <w:lang w:val="ro-RO"/>
              </w:rPr>
            </w:pPr>
            <w:r w:rsidRPr="00662F32">
              <w:rPr>
                <w:rFonts w:ascii="Montserrat Light" w:hAnsi="Montserrat Light"/>
                <w:noProof/>
                <w:lang w:val="ro-RO"/>
              </w:rPr>
              <w:t xml:space="preserve">Pentru implementarea proiectului </w:t>
            </w:r>
            <w:r w:rsidRPr="00662F32">
              <w:rPr>
                <w:rFonts w:ascii="Montserrat Light" w:hAnsi="Montserrat Light"/>
                <w:lang w:val="ro-RO"/>
              </w:rPr>
              <w:t xml:space="preserve">“Construirea sediului Centrului Școlar pentru Educație Incluzivă” s-a identificat </w:t>
            </w:r>
            <w:r w:rsidRPr="00662F32">
              <w:rPr>
                <w:rFonts w:ascii="Montserrat Light" w:eastAsia="Calibri" w:hAnsi="Montserrat Light"/>
                <w:noProof/>
                <w:lang w:val="ro-RO"/>
              </w:rPr>
              <w:t xml:space="preserve">ca și sursă de finanțare nerambursabilă </w:t>
            </w:r>
            <w:r w:rsidRPr="00662F32">
              <w:rPr>
                <w:rFonts w:ascii="Montserrat Light" w:hAnsi="Montserrat Light"/>
                <w:lang w:val="ro-RO"/>
              </w:rPr>
              <w:t xml:space="preserve">Programul Operațional Regional  2014-2020. Deși finanțarea nerambursabilă este în procent de 98,00%, Ghidul Solicitantului a limitat valoarea eligibilă astfel: </w:t>
            </w:r>
            <w:r w:rsidRPr="00662F32">
              <w:rPr>
                <w:rFonts w:ascii="Montserrat Light" w:hAnsi="Montserrat Light" w:cs="Times New Roman"/>
                <w:lang w:val="ro-RO"/>
              </w:rPr>
              <w:t xml:space="preserve">”la stabilirea valorii maxime eligibile a proiectului se va avea în vedere încadrarea în paritatea 7.700,00 euro per participant direct la procesul </w:t>
            </w:r>
            <w:proofErr w:type="spellStart"/>
            <w:r w:rsidRPr="00662F32">
              <w:rPr>
                <w:rFonts w:ascii="Montserrat Light" w:hAnsi="Montserrat Light" w:cs="Times New Roman"/>
                <w:lang w:val="ro-RO"/>
              </w:rPr>
              <w:t>educaţional</w:t>
            </w:r>
            <w:proofErr w:type="spellEnd"/>
            <w:r w:rsidRPr="00662F32">
              <w:rPr>
                <w:rFonts w:ascii="Montserrat Light" w:hAnsi="Montserrat Light" w:cs="Times New Roman"/>
                <w:lang w:val="ro-RO"/>
              </w:rPr>
              <w:t xml:space="preserve">, respectiv elevi </w:t>
            </w:r>
            <w:proofErr w:type="spellStart"/>
            <w:r w:rsidRPr="00662F32">
              <w:rPr>
                <w:rFonts w:ascii="Montserrat Light" w:hAnsi="Montserrat Light" w:cs="Times New Roman"/>
                <w:lang w:val="ro-RO"/>
              </w:rPr>
              <w:t>încadraţi</w:t>
            </w:r>
            <w:proofErr w:type="spellEnd"/>
            <w:r w:rsidRPr="00662F32">
              <w:rPr>
                <w:rFonts w:ascii="Montserrat Light" w:hAnsi="Montserrat Light" w:cs="Times New Roman"/>
                <w:lang w:val="ro-RO"/>
              </w:rPr>
              <w:t xml:space="preserve"> în unitatea de infrastructură </w:t>
            </w:r>
            <w:proofErr w:type="spellStart"/>
            <w:r w:rsidRPr="00662F32">
              <w:rPr>
                <w:rFonts w:ascii="Montserrat Light" w:hAnsi="Montserrat Light" w:cs="Times New Roman"/>
                <w:lang w:val="ro-RO"/>
              </w:rPr>
              <w:t>educaţională</w:t>
            </w:r>
            <w:proofErr w:type="spellEnd"/>
            <w:r w:rsidRPr="00662F32">
              <w:rPr>
                <w:rFonts w:ascii="Montserrat Light" w:hAnsi="Montserrat Light" w:cs="Times New Roman"/>
                <w:lang w:val="ro-RO"/>
              </w:rPr>
              <w:t xml:space="preserve"> subiect al cererii de </w:t>
            </w:r>
            <w:proofErr w:type="spellStart"/>
            <w:r w:rsidRPr="00662F32">
              <w:rPr>
                <w:rFonts w:ascii="Montserrat Light" w:hAnsi="Montserrat Light" w:cs="Times New Roman"/>
                <w:lang w:val="ro-RO"/>
              </w:rPr>
              <w:t>finanţare</w:t>
            </w:r>
            <w:proofErr w:type="spellEnd"/>
            <w:r w:rsidRPr="00662F32">
              <w:rPr>
                <w:rFonts w:ascii="Montserrat Light" w:hAnsi="Montserrat Light" w:cs="Times New Roman"/>
                <w:lang w:val="ro-RO"/>
              </w:rPr>
              <w:t xml:space="preserve">, calculată la cursul </w:t>
            </w:r>
            <w:proofErr w:type="spellStart"/>
            <w:r w:rsidRPr="00662F32">
              <w:rPr>
                <w:rFonts w:ascii="Montserrat Light" w:hAnsi="Montserrat Light" w:cs="Times New Roman"/>
                <w:lang w:val="ro-RO"/>
              </w:rPr>
              <w:t>infoeuro</w:t>
            </w:r>
            <w:proofErr w:type="spellEnd"/>
            <w:r w:rsidRPr="00662F32">
              <w:rPr>
                <w:rFonts w:ascii="Montserrat Light" w:hAnsi="Montserrat Light" w:cs="Times New Roman"/>
                <w:lang w:val="ro-RO"/>
              </w:rPr>
              <w:t xml:space="preserve"> din luna depunerii”. Astfel, valoarea</w:t>
            </w:r>
            <w:r w:rsidRPr="00662F32">
              <w:rPr>
                <w:rFonts w:ascii="Montserrat Light" w:hAnsi="Montserrat Light"/>
                <w:lang w:val="ro-RO"/>
              </w:rPr>
              <w:t xml:space="preserve"> maximă eligibilă în cadrul proiectului “Construirea sediului Centrului Școlar pentru Educație Incluzivă” este în cuantum de 5.551.326,55 lei (TVA inclus), reprezentând produsul dintre numărul de copii înscriși la Centrul Școlar pentru Educație Incluzivă conform Sistemului Informatic Integrat al </w:t>
            </w:r>
            <w:proofErr w:type="spellStart"/>
            <w:r w:rsidRPr="00662F32">
              <w:rPr>
                <w:rFonts w:ascii="Montserrat Light" w:hAnsi="Montserrat Light"/>
                <w:lang w:val="ro-RO"/>
              </w:rPr>
              <w:t>Învăţământului</w:t>
            </w:r>
            <w:proofErr w:type="spellEnd"/>
            <w:r w:rsidRPr="00662F32">
              <w:rPr>
                <w:rFonts w:ascii="Montserrat Light" w:hAnsi="Montserrat Light"/>
                <w:lang w:val="ro-RO"/>
              </w:rPr>
              <w:t xml:space="preserve"> din România, respectiv 155 elevi, și valoarea de 7.700 euro/elev. Valoarea totală a proiectului, stabilită prin documentația </w:t>
            </w:r>
            <w:proofErr w:type="spellStart"/>
            <w:r w:rsidRPr="00662F32">
              <w:rPr>
                <w:rFonts w:ascii="Montserrat Light" w:hAnsi="Montserrat Light"/>
                <w:lang w:val="ro-RO"/>
              </w:rPr>
              <w:t>tehnico</w:t>
            </w:r>
            <w:proofErr w:type="spellEnd"/>
            <w:r w:rsidRPr="00662F32">
              <w:rPr>
                <w:rFonts w:ascii="Montserrat Light" w:hAnsi="Montserrat Light"/>
                <w:lang w:val="ro-RO"/>
              </w:rPr>
              <w:t xml:space="preserve">-economică și pornind de la nevoile reale identificate la nivelul școlii, </w:t>
            </w:r>
            <w:proofErr w:type="spellStart"/>
            <w:r w:rsidRPr="00662F32">
              <w:rPr>
                <w:rFonts w:ascii="Montserrat Light" w:hAnsi="Montserrat Light"/>
                <w:lang w:val="ro-RO"/>
              </w:rPr>
              <w:t>excede</w:t>
            </w:r>
            <w:proofErr w:type="spellEnd"/>
            <w:r w:rsidRPr="00662F32">
              <w:rPr>
                <w:rFonts w:ascii="Montserrat Light" w:hAnsi="Montserrat Light"/>
                <w:lang w:val="ro-RO"/>
              </w:rPr>
              <w:t xml:space="preserve"> valoarea maximă eligibilă a proiectului, stabilită conform prevederilor Ghidului Solicitantului, motiv pentru care sumele care depășesc valoarea eligibilă au fost încadrate la categoria cheltuielilor neeligibile.</w:t>
            </w:r>
          </w:p>
          <w:p w14:paraId="41A7242D" w14:textId="77777777" w:rsidR="00081F58" w:rsidRPr="00662F32" w:rsidRDefault="00081F58" w:rsidP="00081F58">
            <w:pPr>
              <w:contextualSpacing/>
              <w:jc w:val="both"/>
              <w:rPr>
                <w:rFonts w:ascii="Montserrat Light" w:hAnsi="Montserrat Light"/>
                <w:lang w:val="ro-RO"/>
              </w:rPr>
            </w:pPr>
            <w:r w:rsidRPr="00662F32">
              <w:rPr>
                <w:rFonts w:ascii="Montserrat Light" w:hAnsi="Montserrat Light"/>
                <w:lang w:val="ro-RO"/>
              </w:rPr>
              <w:t xml:space="preserve">Astfel, în acest moment valoarea totală a proiectului </w:t>
            </w:r>
            <w:r w:rsidRPr="00662F32">
              <w:rPr>
                <w:rFonts w:ascii="Montserrat Light" w:hAnsi="Montserrat Light" w:cs="Cambria"/>
                <w:lang w:val="ro-RO"/>
              </w:rPr>
              <w:t xml:space="preserve">“Construirea Sediului Centrului Școlar pentru Educație Incluzivă” </w:t>
            </w:r>
            <w:r w:rsidRPr="00662F32">
              <w:rPr>
                <w:rFonts w:ascii="Montserrat Light" w:hAnsi="Montserrat Light"/>
                <w:lang w:val="ro-RO"/>
              </w:rPr>
              <w:t xml:space="preserve">este 32.370.017,52 lei (TVA inclus), </w:t>
            </w:r>
            <w:r w:rsidRPr="00662F32">
              <w:rPr>
                <w:rFonts w:ascii="Montserrat Light" w:hAnsi="Montserrat Light" w:cs="Cambria"/>
                <w:lang w:val="ro-RO"/>
              </w:rPr>
              <w:t>cheltuielile neeligibile rezultate fiind în cuantum de</w:t>
            </w:r>
            <w:r w:rsidRPr="00662F32">
              <w:rPr>
                <w:rFonts w:ascii="Montserrat Light" w:hAnsi="Montserrat Light"/>
                <w:lang w:val="ro-RO"/>
              </w:rPr>
              <w:t xml:space="preserve"> 26.818.690,97 lei (TVA inclus).</w:t>
            </w:r>
          </w:p>
          <w:p w14:paraId="58FF73E9" w14:textId="1A913B75" w:rsidR="00081F58" w:rsidRPr="00662F32" w:rsidRDefault="00081F58" w:rsidP="00F94DCA">
            <w:pPr>
              <w:contextualSpacing/>
              <w:jc w:val="both"/>
              <w:rPr>
                <w:rFonts w:ascii="Montserrat Light" w:hAnsi="Montserrat Light" w:cs="Cambria"/>
                <w:color w:val="FF0000"/>
                <w:lang w:val="ro-RO"/>
              </w:rPr>
            </w:pPr>
            <w:r w:rsidRPr="00662F32">
              <w:rPr>
                <w:rFonts w:ascii="Montserrat Light" w:hAnsi="Montserrat Light" w:cs="Cambria"/>
                <w:lang w:val="ro-RO"/>
              </w:rPr>
              <w:t xml:space="preserve">Menționăm că valorile neeligibile vor avea impact asupra bugetului aferent anului 2024 </w:t>
            </w:r>
            <w:r w:rsidR="00F94DCA" w:rsidRPr="00662F32">
              <w:rPr>
                <w:rFonts w:ascii="Montserrat Light" w:hAnsi="Montserrat Light" w:cs="Cambria"/>
                <w:lang w:val="ro-RO"/>
              </w:rPr>
              <w:t>au fost aprobate prin Hotărârea Consiliului Județean Cluj nr. 204 din 28 noiembrie 2023.</w:t>
            </w:r>
          </w:p>
          <w:p w14:paraId="2BE02B79" w14:textId="77777777" w:rsidR="00F94DCA" w:rsidRPr="00662F32" w:rsidRDefault="00F94DCA" w:rsidP="00081F58">
            <w:pPr>
              <w:contextualSpacing/>
              <w:jc w:val="both"/>
              <w:rPr>
                <w:rFonts w:ascii="Montserrat Light" w:hAnsi="Montserrat Light"/>
                <w:highlight w:val="yellow"/>
                <w:lang w:val="ro-RO"/>
              </w:rPr>
            </w:pPr>
          </w:p>
          <w:p w14:paraId="24960FA8" w14:textId="05E0C439" w:rsidR="00A262B3" w:rsidRPr="00662F32" w:rsidRDefault="003E3253" w:rsidP="003E3253">
            <w:pPr>
              <w:jc w:val="both"/>
              <w:rPr>
                <w:rFonts w:ascii="Montserrat Light" w:hAnsi="Montserrat Light"/>
                <w:lang w:val="ro-RO"/>
              </w:rPr>
            </w:pPr>
            <w:r w:rsidRPr="00662F32">
              <w:rPr>
                <w:rFonts w:ascii="Montserrat Light" w:hAnsi="Montserrat Light"/>
                <w:b/>
                <w:bCs/>
                <w:noProof/>
                <w:shd w:val="clear" w:color="auto" w:fill="FFFFFF"/>
                <w:lang w:val="ro-RO"/>
              </w:rPr>
              <w:t xml:space="preserve">Impactul social </w:t>
            </w:r>
            <w:r w:rsidRPr="00662F32">
              <w:rPr>
                <w:rFonts w:ascii="Montserrat Light" w:hAnsi="Montserrat Light"/>
                <w:noProof/>
                <w:shd w:val="clear" w:color="auto" w:fill="FFFFFF"/>
                <w:lang w:val="ro-RO"/>
              </w:rPr>
              <w:t>este</w:t>
            </w:r>
            <w:r w:rsidRPr="00662F32">
              <w:rPr>
                <w:rFonts w:ascii="Montserrat Light" w:hAnsi="Montserrat Light"/>
                <w:b/>
                <w:bCs/>
                <w:noProof/>
                <w:shd w:val="clear" w:color="auto" w:fill="FFFFFF"/>
                <w:lang w:val="ro-RO"/>
              </w:rPr>
              <w:t xml:space="preserve"> </w:t>
            </w:r>
            <w:r w:rsidRPr="00662F32">
              <w:rPr>
                <w:rFonts w:ascii="Montserrat Light" w:eastAsia="Calibri" w:hAnsi="Montserrat Light"/>
                <w:noProof/>
                <w:lang w:val="ro-RO"/>
              </w:rPr>
              <w:t xml:space="preserve">unul pozitiv, rezultând </w:t>
            </w:r>
            <w:r w:rsidR="00993951" w:rsidRPr="00662F32">
              <w:rPr>
                <w:rFonts w:ascii="Montserrat Light" w:hAnsi="Montserrat Light"/>
                <w:lang w:val="ro-RO"/>
              </w:rPr>
              <w:t xml:space="preserve">creșterea gradului de participare la nivelul învățământului obligatoriu a </w:t>
            </w:r>
            <w:r w:rsidR="00802CE6" w:rsidRPr="00662F32">
              <w:rPr>
                <w:rFonts w:ascii="Montserrat Light" w:hAnsi="Montserrat Light"/>
                <w:lang w:val="ro-RO"/>
              </w:rPr>
              <w:t>c</w:t>
            </w:r>
            <w:r w:rsidR="00993951" w:rsidRPr="00662F32">
              <w:rPr>
                <w:rFonts w:ascii="Montserrat Light" w:hAnsi="Montserrat Light"/>
                <w:lang w:val="ro-RO"/>
              </w:rPr>
              <w:t xml:space="preserve">opiilor cu nevoi speciale,  prin îmbunătățirea condițiilor de desfășurare a activităților educaționale în cadrul </w:t>
            </w:r>
            <w:r w:rsidR="00A262B3" w:rsidRPr="00662F32">
              <w:rPr>
                <w:rFonts w:ascii="Montserrat Light" w:hAnsi="Montserrat Light"/>
                <w:lang w:val="ro-RO"/>
              </w:rPr>
              <w:t>Centrului Școlar pentru Educație Incluzivă.</w:t>
            </w:r>
          </w:p>
          <w:p w14:paraId="6864C77B" w14:textId="50A2ACED" w:rsidR="003E3253" w:rsidRPr="00662F32" w:rsidRDefault="00A262B3" w:rsidP="003E3253">
            <w:pPr>
              <w:jc w:val="both"/>
              <w:rPr>
                <w:rFonts w:ascii="Montserrat Light" w:hAnsi="Montserrat Light" w:cs="Courier New"/>
                <w:noProof/>
                <w:shd w:val="clear" w:color="auto" w:fill="FFFFFF"/>
                <w:lang w:val="pt-PT"/>
              </w:rPr>
            </w:pPr>
            <w:r w:rsidRPr="00662F32">
              <w:rPr>
                <w:rFonts w:ascii="Montserrat Light" w:hAnsi="Montserrat Light"/>
                <w:lang w:val="ro-RO"/>
              </w:rPr>
              <w:t xml:space="preserve"> </w:t>
            </w:r>
            <w:r w:rsidR="003E3253" w:rsidRPr="00662F32">
              <w:rPr>
                <w:rFonts w:ascii="Montserrat Light" w:hAnsi="Montserrat Light"/>
                <w:b/>
                <w:bCs/>
                <w:noProof/>
                <w:shd w:val="clear" w:color="auto" w:fill="FFFFFF"/>
                <w:lang w:val="pt-PT"/>
              </w:rPr>
              <w:t xml:space="preserve">Impactul asupra mediului – </w:t>
            </w:r>
            <w:r w:rsidR="003E3253" w:rsidRPr="00662F32">
              <w:rPr>
                <w:rFonts w:ascii="Montserrat Light" w:hAnsi="Montserrat Light"/>
                <w:noProof/>
                <w:shd w:val="clear" w:color="auto" w:fill="FFFFFF"/>
                <w:lang w:val="pt-PT"/>
              </w:rPr>
              <w:t>nu e cazul</w:t>
            </w:r>
          </w:p>
          <w:p w14:paraId="5CE9835D" w14:textId="77777777" w:rsidR="003E3253" w:rsidRPr="00662F32" w:rsidRDefault="003E3253" w:rsidP="003E3253">
            <w:pPr>
              <w:jc w:val="both"/>
              <w:rPr>
                <w:rFonts w:ascii="Montserrat Light" w:hAnsi="Montserrat Light"/>
                <w:noProof/>
                <w:color w:val="C00000"/>
                <w:shd w:val="clear" w:color="auto" w:fill="FFFFFF"/>
                <w:lang w:val="pt-PT"/>
              </w:rPr>
            </w:pPr>
          </w:p>
          <w:p w14:paraId="6933DC1A" w14:textId="77777777" w:rsidR="00BC2D0A" w:rsidRPr="00662F32" w:rsidRDefault="003E3253" w:rsidP="00907C9A">
            <w:pPr>
              <w:autoSpaceDE w:val="0"/>
              <w:autoSpaceDN w:val="0"/>
              <w:adjustRightInd w:val="0"/>
              <w:jc w:val="both"/>
              <w:rPr>
                <w:rFonts w:ascii="Montserrat Light" w:hAnsi="Montserrat Light"/>
                <w:noProof/>
                <w:shd w:val="clear" w:color="auto" w:fill="FFFFFF"/>
                <w:lang w:val="pt-PT"/>
              </w:rPr>
            </w:pPr>
            <w:r w:rsidRPr="00662F32">
              <w:rPr>
                <w:rFonts w:ascii="Montserrat Light" w:hAnsi="Montserrat Light"/>
                <w:b/>
                <w:bCs/>
                <w:noProof/>
                <w:shd w:val="clear" w:color="auto" w:fill="FFFFFF"/>
                <w:lang w:val="pt-PT"/>
              </w:rPr>
              <w:t xml:space="preserve">Impactul asupra sarcinilor administrative – </w:t>
            </w:r>
            <w:r w:rsidR="00115D62" w:rsidRPr="00662F32">
              <w:rPr>
                <w:rFonts w:ascii="Montserrat Light" w:hAnsi="Montserrat Light"/>
                <w:noProof/>
                <w:shd w:val="clear" w:color="auto" w:fill="FFFFFF"/>
                <w:lang w:val="pt-PT"/>
              </w:rPr>
              <w:t>Hotărârea va fi anexată memoriului justificativ pentru încheierea actului adițional la Contractul de finanțare.</w:t>
            </w:r>
          </w:p>
          <w:p w14:paraId="689A275D" w14:textId="23E63A84" w:rsidR="00F94DCA" w:rsidRPr="00662F32" w:rsidRDefault="00F94DCA" w:rsidP="00907C9A">
            <w:pPr>
              <w:autoSpaceDE w:val="0"/>
              <w:autoSpaceDN w:val="0"/>
              <w:adjustRightInd w:val="0"/>
              <w:jc w:val="both"/>
              <w:rPr>
                <w:rFonts w:ascii="Montserrat Light" w:hAnsi="Montserrat Light" w:cs="Times New Roman"/>
                <w:lang w:val="pt-PT"/>
              </w:rPr>
            </w:pPr>
          </w:p>
        </w:tc>
      </w:tr>
      <w:tr w:rsidR="003E3253" w:rsidRPr="00662F32" w14:paraId="10F72D0B" w14:textId="77777777" w:rsidTr="003C5B3C">
        <w:tc>
          <w:tcPr>
            <w:tcW w:w="9493" w:type="dxa"/>
            <w:gridSpan w:val="4"/>
          </w:tcPr>
          <w:p w14:paraId="7A2FA5C3" w14:textId="4454AE35" w:rsidR="003E3253" w:rsidRPr="00662F32" w:rsidRDefault="003E3253" w:rsidP="003E3253">
            <w:pPr>
              <w:tabs>
                <w:tab w:val="left" w:pos="3456"/>
              </w:tabs>
              <w:jc w:val="both"/>
              <w:rPr>
                <w:rFonts w:ascii="Montserrat Light" w:hAnsi="Montserrat Light"/>
                <w:lang w:val="it-IT"/>
              </w:rPr>
            </w:pPr>
            <w:r w:rsidRPr="00662F32">
              <w:rPr>
                <w:rFonts w:ascii="Montserrat Light" w:hAnsi="Montserrat Light"/>
                <w:b/>
                <w:lang w:val="it-IT"/>
              </w:rPr>
              <w:lastRenderedPageBreak/>
              <w:t xml:space="preserve">Secțiunea a 4-a - Concluzii/propuneri:  </w:t>
            </w:r>
          </w:p>
        </w:tc>
      </w:tr>
      <w:tr w:rsidR="003E3253" w:rsidRPr="00662F32" w14:paraId="72271A01" w14:textId="77777777" w:rsidTr="003C5B3C">
        <w:tc>
          <w:tcPr>
            <w:tcW w:w="9493" w:type="dxa"/>
            <w:gridSpan w:val="4"/>
          </w:tcPr>
          <w:p w14:paraId="5516EDC0" w14:textId="77777777" w:rsidR="003E3253" w:rsidRPr="00662F32" w:rsidRDefault="003E3253" w:rsidP="003E3253">
            <w:pPr>
              <w:tabs>
                <w:tab w:val="left" w:pos="3456"/>
              </w:tabs>
              <w:jc w:val="both"/>
              <w:rPr>
                <w:rFonts w:ascii="Montserrat Light" w:hAnsi="Montserrat Light"/>
                <w:lang w:val="it-IT"/>
              </w:rPr>
            </w:pPr>
            <w:r w:rsidRPr="00662F32">
              <w:rPr>
                <w:rFonts w:ascii="Montserrat Light" w:hAnsi="Montserrat Light"/>
                <w:lang w:val="it-IT"/>
              </w:rPr>
              <w:t xml:space="preserve">În urma analizării proiectului de hotărâre și a documentării efectuate, certificăm faptul că proiectul de hotărâre </w:t>
            </w:r>
            <w:r w:rsidRPr="00662F32">
              <w:rPr>
                <w:rFonts w:ascii="Montserrat Light" w:hAnsi="Montserrat Light"/>
                <w:b/>
                <w:bCs/>
                <w:lang w:val="it-IT"/>
              </w:rPr>
              <w:t xml:space="preserve">îndeplinește </w:t>
            </w:r>
            <w:r w:rsidRPr="00662F32">
              <w:rPr>
                <w:rFonts w:ascii="Montserrat Light" w:hAnsi="Montserrat Light"/>
                <w:lang w:val="it-IT"/>
              </w:rPr>
              <w:t>cerințele tehnice specificate la Secțiunea a 2-a.</w:t>
            </w:r>
          </w:p>
          <w:p w14:paraId="7587B491" w14:textId="08CDAA9D" w:rsidR="00A262B3" w:rsidRPr="00662F32" w:rsidRDefault="00A262B3" w:rsidP="00736B7E">
            <w:pPr>
              <w:tabs>
                <w:tab w:val="left" w:pos="3456"/>
              </w:tabs>
              <w:jc w:val="both"/>
              <w:rPr>
                <w:rFonts w:ascii="Montserrat Light" w:hAnsi="Montserrat Light"/>
                <w:lang w:val="it-IT"/>
              </w:rPr>
            </w:pPr>
          </w:p>
        </w:tc>
      </w:tr>
      <w:tr w:rsidR="003E3253" w:rsidRPr="00662F32" w14:paraId="12C5C955" w14:textId="77777777" w:rsidTr="003E3253">
        <w:trPr>
          <w:trHeight w:val="378"/>
        </w:trPr>
        <w:tc>
          <w:tcPr>
            <w:tcW w:w="3664" w:type="dxa"/>
          </w:tcPr>
          <w:p w14:paraId="611D97F7" w14:textId="77777777" w:rsidR="003E3253" w:rsidRPr="00662F32" w:rsidRDefault="003E3253" w:rsidP="003E3253">
            <w:pPr>
              <w:tabs>
                <w:tab w:val="left" w:pos="3456"/>
              </w:tabs>
              <w:jc w:val="both"/>
              <w:rPr>
                <w:rFonts w:ascii="Montserrat Light" w:hAnsi="Montserrat Light"/>
                <w:b/>
                <w:bCs/>
                <w:lang w:val="it-IT"/>
              </w:rPr>
            </w:pPr>
          </w:p>
        </w:tc>
        <w:tc>
          <w:tcPr>
            <w:tcW w:w="2512" w:type="dxa"/>
            <w:vAlign w:val="center"/>
          </w:tcPr>
          <w:p w14:paraId="475BC575" w14:textId="77777777" w:rsidR="003E3253" w:rsidRPr="00662F32" w:rsidRDefault="003E3253" w:rsidP="003E3253">
            <w:pPr>
              <w:tabs>
                <w:tab w:val="left" w:pos="3456"/>
              </w:tabs>
              <w:jc w:val="center"/>
              <w:rPr>
                <w:rFonts w:ascii="Montserrat Light" w:hAnsi="Montserrat Light"/>
                <w:b/>
                <w:bCs/>
                <w:lang w:val="en-US"/>
              </w:rPr>
            </w:pPr>
            <w:proofErr w:type="spellStart"/>
            <w:r w:rsidRPr="00662F32">
              <w:rPr>
                <w:rFonts w:ascii="Montserrat Light" w:hAnsi="Montserrat Light"/>
                <w:b/>
                <w:bCs/>
                <w:lang w:val="en-US"/>
              </w:rPr>
              <w:t>Prenume</w:t>
            </w:r>
            <w:proofErr w:type="spellEnd"/>
            <w:r w:rsidRPr="00662F32">
              <w:rPr>
                <w:rFonts w:ascii="Montserrat Light" w:hAnsi="Montserrat Light"/>
                <w:b/>
                <w:bCs/>
                <w:lang w:val="en-US"/>
              </w:rPr>
              <w:t xml:space="preserve"> </w:t>
            </w:r>
            <w:proofErr w:type="spellStart"/>
            <w:r w:rsidRPr="00662F32">
              <w:rPr>
                <w:rFonts w:ascii="Montserrat Light" w:hAnsi="Montserrat Light"/>
                <w:b/>
                <w:bCs/>
                <w:lang w:val="en-US"/>
              </w:rPr>
              <w:t>și</w:t>
            </w:r>
            <w:proofErr w:type="spellEnd"/>
            <w:r w:rsidRPr="00662F32">
              <w:rPr>
                <w:rFonts w:ascii="Montserrat Light" w:hAnsi="Montserrat Light"/>
                <w:b/>
                <w:bCs/>
                <w:lang w:val="en-US"/>
              </w:rPr>
              <w:t xml:space="preserve"> </w:t>
            </w:r>
            <w:proofErr w:type="spellStart"/>
            <w:r w:rsidRPr="00662F32">
              <w:rPr>
                <w:rFonts w:ascii="Montserrat Light" w:hAnsi="Montserrat Light"/>
                <w:b/>
                <w:bCs/>
                <w:lang w:val="en-US"/>
              </w:rPr>
              <w:t>nume</w:t>
            </w:r>
            <w:proofErr w:type="spellEnd"/>
          </w:p>
        </w:tc>
        <w:tc>
          <w:tcPr>
            <w:tcW w:w="1794" w:type="dxa"/>
            <w:vAlign w:val="center"/>
          </w:tcPr>
          <w:p w14:paraId="26B2F478" w14:textId="77777777" w:rsidR="003E3253" w:rsidRPr="00662F32" w:rsidRDefault="003E3253" w:rsidP="003E3253">
            <w:pPr>
              <w:tabs>
                <w:tab w:val="left" w:pos="3456"/>
              </w:tabs>
              <w:jc w:val="center"/>
              <w:rPr>
                <w:rFonts w:ascii="Montserrat Light" w:hAnsi="Montserrat Light"/>
                <w:b/>
                <w:bCs/>
                <w:lang w:val="en-US"/>
              </w:rPr>
            </w:pPr>
            <w:r w:rsidRPr="00662F32">
              <w:rPr>
                <w:rFonts w:ascii="Montserrat Light" w:hAnsi="Montserrat Light"/>
                <w:b/>
                <w:bCs/>
                <w:lang w:val="en-US"/>
              </w:rPr>
              <w:t>Data</w:t>
            </w:r>
          </w:p>
        </w:tc>
        <w:tc>
          <w:tcPr>
            <w:tcW w:w="1523" w:type="dxa"/>
            <w:vAlign w:val="center"/>
          </w:tcPr>
          <w:p w14:paraId="3A5966B4" w14:textId="77777777" w:rsidR="003E3253" w:rsidRPr="00662F32" w:rsidRDefault="003E3253" w:rsidP="003E3253">
            <w:pPr>
              <w:tabs>
                <w:tab w:val="left" w:pos="3456"/>
              </w:tabs>
              <w:jc w:val="center"/>
              <w:rPr>
                <w:rFonts w:ascii="Montserrat Light" w:hAnsi="Montserrat Light"/>
                <w:b/>
                <w:bCs/>
                <w:lang w:val="en-US"/>
              </w:rPr>
            </w:pPr>
            <w:proofErr w:type="spellStart"/>
            <w:r w:rsidRPr="00662F32">
              <w:rPr>
                <w:rFonts w:ascii="Montserrat Light" w:hAnsi="Montserrat Light"/>
                <w:b/>
                <w:bCs/>
                <w:lang w:val="en-US"/>
              </w:rPr>
              <w:t>Semnătura</w:t>
            </w:r>
            <w:proofErr w:type="spellEnd"/>
          </w:p>
        </w:tc>
      </w:tr>
      <w:tr w:rsidR="003E3253" w:rsidRPr="00662F32" w14:paraId="5F37EFA0" w14:textId="77777777" w:rsidTr="003E3253">
        <w:trPr>
          <w:trHeight w:val="411"/>
        </w:trPr>
        <w:tc>
          <w:tcPr>
            <w:tcW w:w="3664" w:type="dxa"/>
            <w:vAlign w:val="center"/>
          </w:tcPr>
          <w:p w14:paraId="72C20013" w14:textId="5DC5FE0F" w:rsidR="003E3253" w:rsidRPr="00662F32" w:rsidRDefault="003E3253" w:rsidP="003E3253">
            <w:pPr>
              <w:tabs>
                <w:tab w:val="left" w:pos="3456"/>
              </w:tabs>
              <w:jc w:val="both"/>
              <w:rPr>
                <w:rFonts w:ascii="Montserrat Light" w:hAnsi="Montserrat Light"/>
                <w:lang w:val="en-US"/>
              </w:rPr>
            </w:pPr>
            <w:proofErr w:type="spellStart"/>
            <w:r w:rsidRPr="00662F32">
              <w:rPr>
                <w:rFonts w:ascii="Montserrat Light" w:hAnsi="Montserrat Light"/>
                <w:lang w:val="en-US"/>
              </w:rPr>
              <w:t>Avizat</w:t>
            </w:r>
            <w:proofErr w:type="spellEnd"/>
            <w:r w:rsidRPr="00662F32">
              <w:rPr>
                <w:rFonts w:ascii="Montserrat Light" w:hAnsi="Montserrat Light"/>
                <w:lang w:val="en-US"/>
              </w:rPr>
              <w:t xml:space="preserve">: Director </w:t>
            </w:r>
            <w:proofErr w:type="spellStart"/>
            <w:r w:rsidRPr="00662F32">
              <w:rPr>
                <w:rFonts w:ascii="Montserrat Light" w:hAnsi="Montserrat Light"/>
                <w:lang w:val="en-US"/>
              </w:rPr>
              <w:t>executiv</w:t>
            </w:r>
            <w:proofErr w:type="spellEnd"/>
          </w:p>
        </w:tc>
        <w:tc>
          <w:tcPr>
            <w:tcW w:w="2512" w:type="dxa"/>
            <w:vAlign w:val="center"/>
          </w:tcPr>
          <w:p w14:paraId="1789C913" w14:textId="2487E6AC" w:rsidR="003E3253" w:rsidRPr="00662F32" w:rsidRDefault="003E3253" w:rsidP="003E3253">
            <w:pPr>
              <w:tabs>
                <w:tab w:val="left" w:pos="3456"/>
              </w:tabs>
              <w:jc w:val="both"/>
              <w:rPr>
                <w:rFonts w:ascii="Montserrat Light" w:hAnsi="Montserrat Light"/>
                <w:lang w:val="en-US"/>
              </w:rPr>
            </w:pPr>
            <w:r w:rsidRPr="00662F32">
              <w:rPr>
                <w:rFonts w:ascii="Montserrat Light" w:hAnsi="Montserrat Light" w:cs="Calibri Light"/>
                <w:noProof/>
                <w:shd w:val="clear" w:color="auto" w:fill="FFFFFF"/>
              </w:rPr>
              <w:t>Mariana RAȚIU</w:t>
            </w:r>
          </w:p>
        </w:tc>
        <w:tc>
          <w:tcPr>
            <w:tcW w:w="1794" w:type="dxa"/>
            <w:vAlign w:val="center"/>
          </w:tcPr>
          <w:p w14:paraId="1BF38E3C" w14:textId="36EDA6A4" w:rsidR="003E3253" w:rsidRPr="00662F32" w:rsidRDefault="00A262B3" w:rsidP="003E3253">
            <w:pPr>
              <w:tabs>
                <w:tab w:val="left" w:pos="3456"/>
              </w:tabs>
              <w:jc w:val="center"/>
              <w:rPr>
                <w:rFonts w:ascii="Montserrat Light" w:hAnsi="Montserrat Light"/>
                <w:lang w:val="en-US"/>
              </w:rPr>
            </w:pPr>
            <w:r w:rsidRPr="00662F32">
              <w:rPr>
                <w:rFonts w:ascii="Montserrat Light" w:hAnsi="Montserrat Light"/>
                <w:lang w:val="en-US"/>
              </w:rPr>
              <w:t>1</w:t>
            </w:r>
            <w:r w:rsidR="005D6815" w:rsidRPr="00662F32">
              <w:rPr>
                <w:rFonts w:ascii="Montserrat Light" w:hAnsi="Montserrat Light"/>
                <w:lang w:val="en-US"/>
              </w:rPr>
              <w:t>5</w:t>
            </w:r>
            <w:r w:rsidR="00D942AF" w:rsidRPr="00662F32">
              <w:rPr>
                <w:rFonts w:ascii="Montserrat Light" w:hAnsi="Montserrat Light"/>
                <w:lang w:val="en-US"/>
              </w:rPr>
              <w:t>.</w:t>
            </w:r>
            <w:r w:rsidR="006415D2" w:rsidRPr="00662F32">
              <w:rPr>
                <w:rFonts w:ascii="Montserrat Light" w:hAnsi="Montserrat Light"/>
                <w:lang w:val="en-US"/>
              </w:rPr>
              <w:t>05</w:t>
            </w:r>
            <w:r w:rsidR="00D942AF" w:rsidRPr="00662F32">
              <w:rPr>
                <w:rFonts w:ascii="Montserrat Light" w:hAnsi="Montserrat Light"/>
                <w:lang w:val="en-US"/>
              </w:rPr>
              <w:t>.202</w:t>
            </w:r>
            <w:r w:rsidR="006415D2" w:rsidRPr="00662F32">
              <w:rPr>
                <w:rFonts w:ascii="Montserrat Light" w:hAnsi="Montserrat Light"/>
                <w:lang w:val="en-US"/>
              </w:rPr>
              <w:t>4</w:t>
            </w:r>
          </w:p>
        </w:tc>
        <w:tc>
          <w:tcPr>
            <w:tcW w:w="1523" w:type="dxa"/>
            <w:vAlign w:val="center"/>
          </w:tcPr>
          <w:p w14:paraId="69A44D57" w14:textId="77777777" w:rsidR="003E3253" w:rsidRPr="00662F32" w:rsidRDefault="003E3253" w:rsidP="003E3253">
            <w:pPr>
              <w:tabs>
                <w:tab w:val="left" w:pos="3456"/>
              </w:tabs>
              <w:jc w:val="both"/>
              <w:rPr>
                <w:rFonts w:ascii="Montserrat Light" w:hAnsi="Montserrat Light"/>
                <w:lang w:val="en-US"/>
              </w:rPr>
            </w:pPr>
          </w:p>
        </w:tc>
      </w:tr>
      <w:tr w:rsidR="003E3253" w:rsidRPr="00662F32" w14:paraId="52AAA732" w14:textId="77777777" w:rsidTr="003E3253">
        <w:trPr>
          <w:trHeight w:val="445"/>
        </w:trPr>
        <w:tc>
          <w:tcPr>
            <w:tcW w:w="3664" w:type="dxa"/>
            <w:vAlign w:val="center"/>
          </w:tcPr>
          <w:p w14:paraId="4FE8B064" w14:textId="76B5CAFD" w:rsidR="003E3253" w:rsidRPr="00662F32" w:rsidRDefault="003E3253" w:rsidP="003E3253">
            <w:pPr>
              <w:tabs>
                <w:tab w:val="left" w:pos="3456"/>
              </w:tabs>
              <w:jc w:val="both"/>
              <w:rPr>
                <w:rFonts w:ascii="Montserrat Light" w:hAnsi="Montserrat Light"/>
                <w:lang w:val="en-US"/>
              </w:rPr>
            </w:pPr>
            <w:proofErr w:type="spellStart"/>
            <w:r w:rsidRPr="00662F32">
              <w:rPr>
                <w:rFonts w:ascii="Montserrat Light" w:hAnsi="Montserrat Light"/>
                <w:lang w:val="en-US"/>
              </w:rPr>
              <w:t>Verificat</w:t>
            </w:r>
            <w:proofErr w:type="spellEnd"/>
            <w:r w:rsidRPr="00662F32">
              <w:rPr>
                <w:rFonts w:ascii="Montserrat Light" w:hAnsi="Montserrat Light"/>
                <w:lang w:val="en-US"/>
              </w:rPr>
              <w:t xml:space="preserve">: </w:t>
            </w:r>
            <w:proofErr w:type="spellStart"/>
            <w:r w:rsidRPr="00662F32">
              <w:rPr>
                <w:rFonts w:ascii="Montserrat Light" w:hAnsi="Montserrat Light"/>
                <w:lang w:val="en-US"/>
              </w:rPr>
              <w:t>Șef</w:t>
            </w:r>
            <w:proofErr w:type="spellEnd"/>
            <w:r w:rsidRPr="00662F32">
              <w:rPr>
                <w:rFonts w:ascii="Montserrat Light" w:hAnsi="Montserrat Light"/>
                <w:lang w:val="en-US"/>
              </w:rPr>
              <w:t xml:space="preserve"> </w:t>
            </w:r>
            <w:proofErr w:type="spellStart"/>
            <w:r w:rsidRPr="00662F32">
              <w:rPr>
                <w:rFonts w:ascii="Montserrat Light" w:hAnsi="Montserrat Light"/>
                <w:lang w:val="en-US"/>
              </w:rPr>
              <w:t>serviciu</w:t>
            </w:r>
            <w:proofErr w:type="spellEnd"/>
          </w:p>
        </w:tc>
        <w:tc>
          <w:tcPr>
            <w:tcW w:w="2512" w:type="dxa"/>
            <w:vAlign w:val="center"/>
          </w:tcPr>
          <w:p w14:paraId="2CC3CDD0" w14:textId="0CA92D6D" w:rsidR="003E3253" w:rsidRPr="00662F32" w:rsidRDefault="003E3253" w:rsidP="003E3253">
            <w:pPr>
              <w:tabs>
                <w:tab w:val="left" w:pos="3456"/>
              </w:tabs>
              <w:jc w:val="both"/>
              <w:rPr>
                <w:rFonts w:ascii="Montserrat Light" w:hAnsi="Montserrat Light"/>
                <w:lang w:val="en-US"/>
              </w:rPr>
            </w:pPr>
            <w:r w:rsidRPr="00662F32">
              <w:rPr>
                <w:rFonts w:ascii="Montserrat Light" w:hAnsi="Montserrat Light" w:cs="Calibri Light"/>
                <w:noProof/>
                <w:shd w:val="clear" w:color="auto" w:fill="FFFFFF"/>
              </w:rPr>
              <w:t>Diana COMAN</w:t>
            </w:r>
          </w:p>
        </w:tc>
        <w:tc>
          <w:tcPr>
            <w:tcW w:w="1794" w:type="dxa"/>
            <w:vAlign w:val="center"/>
          </w:tcPr>
          <w:p w14:paraId="6EBB6419" w14:textId="6FDB79A6" w:rsidR="003E3253" w:rsidRPr="00662F32" w:rsidRDefault="00A262B3" w:rsidP="003E3253">
            <w:pPr>
              <w:tabs>
                <w:tab w:val="left" w:pos="3456"/>
              </w:tabs>
              <w:jc w:val="center"/>
              <w:rPr>
                <w:rFonts w:ascii="Montserrat Light" w:hAnsi="Montserrat Light"/>
                <w:lang w:val="en-US"/>
              </w:rPr>
            </w:pPr>
            <w:r w:rsidRPr="00662F32">
              <w:rPr>
                <w:rFonts w:ascii="Montserrat Light" w:hAnsi="Montserrat Light"/>
                <w:lang w:val="en-US"/>
              </w:rPr>
              <w:t>1</w:t>
            </w:r>
            <w:r w:rsidR="005D6815" w:rsidRPr="00662F32">
              <w:rPr>
                <w:rFonts w:ascii="Montserrat Light" w:hAnsi="Montserrat Light"/>
                <w:lang w:val="en-US"/>
              </w:rPr>
              <w:t>5</w:t>
            </w:r>
            <w:r w:rsidR="00D942AF" w:rsidRPr="00662F32">
              <w:rPr>
                <w:rFonts w:ascii="Montserrat Light" w:hAnsi="Montserrat Light"/>
                <w:lang w:val="en-US"/>
              </w:rPr>
              <w:t>.</w:t>
            </w:r>
            <w:r w:rsidR="006415D2" w:rsidRPr="00662F32">
              <w:rPr>
                <w:rFonts w:ascii="Montserrat Light" w:hAnsi="Montserrat Light"/>
                <w:lang w:val="en-US"/>
              </w:rPr>
              <w:t>05</w:t>
            </w:r>
            <w:r w:rsidR="00D942AF" w:rsidRPr="00662F32">
              <w:rPr>
                <w:rFonts w:ascii="Montserrat Light" w:hAnsi="Montserrat Light"/>
                <w:lang w:val="en-US"/>
              </w:rPr>
              <w:t>.202</w:t>
            </w:r>
            <w:r w:rsidR="006415D2" w:rsidRPr="00662F32">
              <w:rPr>
                <w:rFonts w:ascii="Montserrat Light" w:hAnsi="Montserrat Light"/>
                <w:lang w:val="en-US"/>
              </w:rPr>
              <w:t>4</w:t>
            </w:r>
          </w:p>
        </w:tc>
        <w:tc>
          <w:tcPr>
            <w:tcW w:w="1523" w:type="dxa"/>
            <w:vAlign w:val="center"/>
          </w:tcPr>
          <w:p w14:paraId="25FC147C" w14:textId="77777777" w:rsidR="003E3253" w:rsidRPr="00662F32" w:rsidRDefault="003E3253" w:rsidP="003E3253">
            <w:pPr>
              <w:tabs>
                <w:tab w:val="left" w:pos="3456"/>
              </w:tabs>
              <w:jc w:val="both"/>
              <w:rPr>
                <w:rFonts w:ascii="Montserrat Light" w:hAnsi="Montserrat Light"/>
                <w:lang w:val="en-US"/>
              </w:rPr>
            </w:pPr>
          </w:p>
        </w:tc>
      </w:tr>
      <w:tr w:rsidR="003E3253" w:rsidRPr="00662F32" w14:paraId="34B3926A" w14:textId="77777777" w:rsidTr="003E3253">
        <w:trPr>
          <w:trHeight w:val="381"/>
        </w:trPr>
        <w:tc>
          <w:tcPr>
            <w:tcW w:w="3664" w:type="dxa"/>
            <w:vAlign w:val="center"/>
          </w:tcPr>
          <w:p w14:paraId="77611128" w14:textId="4C5CD86B" w:rsidR="003E3253" w:rsidRPr="00662F32" w:rsidRDefault="003E3253" w:rsidP="003E3253">
            <w:pPr>
              <w:tabs>
                <w:tab w:val="left" w:pos="3456"/>
              </w:tabs>
              <w:jc w:val="both"/>
              <w:rPr>
                <w:rFonts w:ascii="Montserrat Light" w:hAnsi="Montserrat Light"/>
                <w:lang w:val="ro-RO"/>
              </w:rPr>
            </w:pPr>
            <w:r w:rsidRPr="00662F32">
              <w:rPr>
                <w:rFonts w:ascii="Montserrat Light" w:hAnsi="Montserrat Light"/>
                <w:lang w:val="ro-RO"/>
              </w:rPr>
              <w:t>Elaborat: Consilier</w:t>
            </w:r>
          </w:p>
        </w:tc>
        <w:tc>
          <w:tcPr>
            <w:tcW w:w="2512" w:type="dxa"/>
            <w:vAlign w:val="center"/>
          </w:tcPr>
          <w:p w14:paraId="61DC327A" w14:textId="5546F194" w:rsidR="003E3253" w:rsidRPr="00662F32" w:rsidRDefault="00224B6A" w:rsidP="003E3253">
            <w:pPr>
              <w:tabs>
                <w:tab w:val="left" w:pos="3456"/>
              </w:tabs>
              <w:jc w:val="both"/>
              <w:rPr>
                <w:rFonts w:ascii="Montserrat Light" w:hAnsi="Montserrat Light"/>
                <w:lang w:val="en-US"/>
              </w:rPr>
            </w:pPr>
            <w:r w:rsidRPr="00662F32">
              <w:rPr>
                <w:rFonts w:ascii="Montserrat Light" w:hAnsi="Montserrat Light"/>
                <w:lang w:val="en-US"/>
              </w:rPr>
              <w:t>Andra MOLDOVAN</w:t>
            </w:r>
            <w:r w:rsidR="003E3253" w:rsidRPr="00662F32">
              <w:rPr>
                <w:rFonts w:ascii="Montserrat Light" w:hAnsi="Montserrat Light"/>
                <w:lang w:val="en-US"/>
              </w:rPr>
              <w:t xml:space="preserve"> </w:t>
            </w:r>
          </w:p>
        </w:tc>
        <w:tc>
          <w:tcPr>
            <w:tcW w:w="1794" w:type="dxa"/>
            <w:vAlign w:val="center"/>
          </w:tcPr>
          <w:p w14:paraId="57895167" w14:textId="397EF156" w:rsidR="003E3253" w:rsidRPr="00662F32" w:rsidRDefault="00A262B3" w:rsidP="003E3253">
            <w:pPr>
              <w:tabs>
                <w:tab w:val="left" w:pos="3456"/>
              </w:tabs>
              <w:jc w:val="center"/>
              <w:rPr>
                <w:rFonts w:ascii="Montserrat Light" w:hAnsi="Montserrat Light"/>
                <w:lang w:val="en-US"/>
              </w:rPr>
            </w:pPr>
            <w:r w:rsidRPr="00662F32">
              <w:rPr>
                <w:rFonts w:ascii="Montserrat Light" w:hAnsi="Montserrat Light"/>
                <w:lang w:val="en-US"/>
              </w:rPr>
              <w:t>1</w:t>
            </w:r>
            <w:r w:rsidR="005D6815" w:rsidRPr="00662F32">
              <w:rPr>
                <w:rFonts w:ascii="Montserrat Light" w:hAnsi="Montserrat Light"/>
                <w:lang w:val="en-US"/>
              </w:rPr>
              <w:t>5</w:t>
            </w:r>
            <w:r w:rsidR="00D942AF" w:rsidRPr="00662F32">
              <w:rPr>
                <w:rFonts w:ascii="Montserrat Light" w:hAnsi="Montserrat Light"/>
                <w:lang w:val="en-US"/>
              </w:rPr>
              <w:t>.</w:t>
            </w:r>
            <w:r w:rsidR="006415D2" w:rsidRPr="00662F32">
              <w:rPr>
                <w:rFonts w:ascii="Montserrat Light" w:hAnsi="Montserrat Light"/>
                <w:lang w:val="en-US"/>
              </w:rPr>
              <w:t>05</w:t>
            </w:r>
            <w:r w:rsidR="00D942AF" w:rsidRPr="00662F32">
              <w:rPr>
                <w:rFonts w:ascii="Montserrat Light" w:hAnsi="Montserrat Light"/>
                <w:lang w:val="en-US"/>
              </w:rPr>
              <w:t>.202</w:t>
            </w:r>
            <w:r w:rsidR="006415D2" w:rsidRPr="00662F32">
              <w:rPr>
                <w:rFonts w:ascii="Montserrat Light" w:hAnsi="Montserrat Light"/>
                <w:lang w:val="en-US"/>
              </w:rPr>
              <w:t>4</w:t>
            </w:r>
          </w:p>
        </w:tc>
        <w:tc>
          <w:tcPr>
            <w:tcW w:w="1523" w:type="dxa"/>
            <w:vAlign w:val="center"/>
          </w:tcPr>
          <w:p w14:paraId="4A04C983" w14:textId="77777777" w:rsidR="003E3253" w:rsidRPr="00662F32" w:rsidRDefault="003E3253" w:rsidP="003E3253">
            <w:pPr>
              <w:tabs>
                <w:tab w:val="left" w:pos="3456"/>
              </w:tabs>
              <w:jc w:val="both"/>
              <w:rPr>
                <w:rFonts w:ascii="Montserrat Light" w:hAnsi="Montserrat Light"/>
                <w:lang w:val="en-US"/>
              </w:rPr>
            </w:pPr>
          </w:p>
        </w:tc>
      </w:tr>
    </w:tbl>
    <w:p w14:paraId="2DFF3CAC" w14:textId="33C7559F" w:rsidR="00315367" w:rsidRPr="00662F32" w:rsidRDefault="00315367" w:rsidP="005979FD">
      <w:pPr>
        <w:tabs>
          <w:tab w:val="left" w:pos="1052"/>
        </w:tabs>
        <w:rPr>
          <w:rFonts w:ascii="Montserrat Light" w:hAnsi="Montserrat Light"/>
          <w:noProof/>
          <w:lang w:val="en-US" w:eastAsia="ro-RO"/>
        </w:rPr>
      </w:pPr>
    </w:p>
    <w:p w14:paraId="312C85A7" w14:textId="6F79886D" w:rsidR="00C84A35" w:rsidRPr="00662F32" w:rsidRDefault="00C84A35" w:rsidP="005979FD">
      <w:pPr>
        <w:tabs>
          <w:tab w:val="left" w:pos="3456"/>
        </w:tabs>
        <w:rPr>
          <w:rFonts w:ascii="Montserrat Light" w:hAnsi="Montserrat Light"/>
        </w:rPr>
      </w:pPr>
    </w:p>
    <w:p w14:paraId="6AE19836" w14:textId="77777777" w:rsidR="00502F1E" w:rsidRPr="00662F32" w:rsidRDefault="00502F1E" w:rsidP="005979FD">
      <w:pPr>
        <w:tabs>
          <w:tab w:val="left" w:pos="3456"/>
        </w:tabs>
        <w:rPr>
          <w:rFonts w:ascii="Montserrat Light" w:hAnsi="Montserrat Light"/>
        </w:rPr>
      </w:pPr>
    </w:p>
    <w:p w14:paraId="71C931EE" w14:textId="77777777" w:rsidR="00502F1E" w:rsidRPr="00662F32" w:rsidRDefault="00502F1E" w:rsidP="005979FD">
      <w:pPr>
        <w:tabs>
          <w:tab w:val="left" w:pos="3456"/>
        </w:tabs>
        <w:rPr>
          <w:rFonts w:ascii="Montserrat Light" w:hAnsi="Montserrat Light"/>
        </w:rPr>
      </w:pPr>
    </w:p>
    <w:p w14:paraId="222F1DC9" w14:textId="77777777" w:rsidR="00502F1E" w:rsidRPr="00662F32" w:rsidRDefault="00502F1E" w:rsidP="005979FD">
      <w:pPr>
        <w:tabs>
          <w:tab w:val="left" w:pos="3456"/>
        </w:tabs>
        <w:rPr>
          <w:rFonts w:ascii="Montserrat Light" w:hAnsi="Montserrat Light"/>
          <w:i/>
          <w:iCs/>
        </w:rPr>
      </w:pPr>
    </w:p>
    <w:p w14:paraId="1A296751" w14:textId="77777777" w:rsidR="00502F1E" w:rsidRPr="00662F32" w:rsidRDefault="00502F1E" w:rsidP="005979FD">
      <w:pPr>
        <w:tabs>
          <w:tab w:val="left" w:pos="3456"/>
        </w:tabs>
        <w:rPr>
          <w:rFonts w:ascii="Montserrat Light" w:hAnsi="Montserrat Light"/>
          <w:i/>
          <w:iCs/>
        </w:rPr>
      </w:pPr>
    </w:p>
    <w:p w14:paraId="187A619A" w14:textId="77777777" w:rsidR="00502F1E" w:rsidRPr="00662F32" w:rsidRDefault="00502F1E" w:rsidP="005979FD">
      <w:pPr>
        <w:tabs>
          <w:tab w:val="left" w:pos="3456"/>
        </w:tabs>
        <w:rPr>
          <w:rFonts w:ascii="Montserrat Light" w:hAnsi="Montserrat Light"/>
          <w:i/>
          <w:iCs/>
        </w:rPr>
      </w:pPr>
    </w:p>
    <w:p w14:paraId="36879E59" w14:textId="77777777" w:rsidR="00502F1E" w:rsidRPr="00662F32" w:rsidRDefault="00502F1E" w:rsidP="005979FD">
      <w:pPr>
        <w:tabs>
          <w:tab w:val="left" w:pos="3456"/>
        </w:tabs>
        <w:rPr>
          <w:rFonts w:ascii="Montserrat Light" w:hAnsi="Montserrat Light"/>
          <w:i/>
          <w:iCs/>
        </w:rPr>
      </w:pPr>
    </w:p>
    <w:p w14:paraId="27DDD2E9" w14:textId="77777777" w:rsidR="00502F1E" w:rsidRPr="00662F32" w:rsidRDefault="00502F1E" w:rsidP="005979FD">
      <w:pPr>
        <w:tabs>
          <w:tab w:val="left" w:pos="3456"/>
        </w:tabs>
        <w:rPr>
          <w:rFonts w:ascii="Montserrat Light" w:hAnsi="Montserrat Light"/>
          <w:i/>
          <w:iCs/>
        </w:rPr>
      </w:pPr>
    </w:p>
    <w:p w14:paraId="4DF148D1" w14:textId="77777777" w:rsidR="00502F1E" w:rsidRDefault="00502F1E" w:rsidP="005979FD">
      <w:pPr>
        <w:tabs>
          <w:tab w:val="left" w:pos="3456"/>
        </w:tabs>
        <w:rPr>
          <w:rFonts w:ascii="Montserrat Light" w:hAnsi="Montserrat Light"/>
          <w:i/>
          <w:iCs/>
        </w:rPr>
      </w:pPr>
    </w:p>
    <w:p w14:paraId="6C55E1A3" w14:textId="77777777" w:rsidR="008B63FE" w:rsidRDefault="008B63FE" w:rsidP="005979FD">
      <w:pPr>
        <w:tabs>
          <w:tab w:val="left" w:pos="3456"/>
        </w:tabs>
        <w:rPr>
          <w:rFonts w:ascii="Montserrat Light" w:hAnsi="Montserrat Light"/>
          <w:i/>
          <w:iCs/>
        </w:rPr>
      </w:pPr>
    </w:p>
    <w:p w14:paraId="5B1220C1" w14:textId="77777777" w:rsidR="008B63FE" w:rsidRDefault="008B63FE" w:rsidP="005979FD">
      <w:pPr>
        <w:tabs>
          <w:tab w:val="left" w:pos="3456"/>
        </w:tabs>
        <w:rPr>
          <w:rFonts w:ascii="Montserrat Light" w:hAnsi="Montserrat Light"/>
          <w:i/>
          <w:iCs/>
        </w:rPr>
      </w:pPr>
    </w:p>
    <w:p w14:paraId="72F50B17" w14:textId="77777777" w:rsidR="008B63FE" w:rsidRDefault="008B63FE" w:rsidP="005979FD">
      <w:pPr>
        <w:tabs>
          <w:tab w:val="left" w:pos="3456"/>
        </w:tabs>
        <w:rPr>
          <w:rFonts w:ascii="Montserrat Light" w:hAnsi="Montserrat Light"/>
          <w:i/>
          <w:iCs/>
        </w:rPr>
      </w:pPr>
    </w:p>
    <w:p w14:paraId="3F22486D" w14:textId="77777777" w:rsidR="008B63FE" w:rsidRDefault="008B63FE" w:rsidP="005979FD">
      <w:pPr>
        <w:tabs>
          <w:tab w:val="left" w:pos="3456"/>
        </w:tabs>
        <w:rPr>
          <w:rFonts w:ascii="Montserrat Light" w:hAnsi="Montserrat Light"/>
          <w:i/>
          <w:iCs/>
        </w:rPr>
      </w:pPr>
    </w:p>
    <w:p w14:paraId="633FCFCC" w14:textId="77777777" w:rsidR="008B63FE" w:rsidRDefault="008B63FE" w:rsidP="005979FD">
      <w:pPr>
        <w:tabs>
          <w:tab w:val="left" w:pos="3456"/>
        </w:tabs>
        <w:rPr>
          <w:rFonts w:ascii="Montserrat Light" w:hAnsi="Montserrat Light"/>
          <w:i/>
          <w:iCs/>
        </w:rPr>
      </w:pPr>
    </w:p>
    <w:p w14:paraId="1A7C4B80" w14:textId="77777777" w:rsidR="008B63FE" w:rsidRDefault="008B63FE" w:rsidP="005979FD">
      <w:pPr>
        <w:tabs>
          <w:tab w:val="left" w:pos="3456"/>
        </w:tabs>
        <w:rPr>
          <w:rFonts w:ascii="Montserrat Light" w:hAnsi="Montserrat Light"/>
          <w:i/>
          <w:iCs/>
        </w:rPr>
      </w:pPr>
    </w:p>
    <w:p w14:paraId="7A632934" w14:textId="77777777" w:rsidR="008B63FE" w:rsidRDefault="008B63FE" w:rsidP="005979FD">
      <w:pPr>
        <w:tabs>
          <w:tab w:val="left" w:pos="3456"/>
        </w:tabs>
        <w:rPr>
          <w:rFonts w:ascii="Montserrat Light" w:hAnsi="Montserrat Light"/>
          <w:i/>
          <w:iCs/>
        </w:rPr>
      </w:pPr>
    </w:p>
    <w:p w14:paraId="685F82D0" w14:textId="77777777" w:rsidR="008B63FE" w:rsidRDefault="008B63FE" w:rsidP="005979FD">
      <w:pPr>
        <w:tabs>
          <w:tab w:val="left" w:pos="3456"/>
        </w:tabs>
        <w:rPr>
          <w:rFonts w:ascii="Montserrat Light" w:hAnsi="Montserrat Light"/>
          <w:i/>
          <w:iCs/>
        </w:rPr>
      </w:pPr>
    </w:p>
    <w:p w14:paraId="7AC016B1" w14:textId="77777777" w:rsidR="008B63FE" w:rsidRDefault="008B63FE" w:rsidP="005979FD">
      <w:pPr>
        <w:tabs>
          <w:tab w:val="left" w:pos="3456"/>
        </w:tabs>
        <w:rPr>
          <w:rFonts w:ascii="Montserrat Light" w:hAnsi="Montserrat Light"/>
          <w:i/>
          <w:iCs/>
        </w:rPr>
      </w:pPr>
    </w:p>
    <w:p w14:paraId="730FE7C8" w14:textId="77777777" w:rsidR="008B63FE" w:rsidRDefault="008B63FE" w:rsidP="005979FD">
      <w:pPr>
        <w:tabs>
          <w:tab w:val="left" w:pos="3456"/>
        </w:tabs>
        <w:rPr>
          <w:rFonts w:ascii="Montserrat Light" w:hAnsi="Montserrat Light"/>
          <w:i/>
          <w:iCs/>
        </w:rPr>
      </w:pPr>
    </w:p>
    <w:p w14:paraId="454007AC" w14:textId="77777777" w:rsidR="008B63FE" w:rsidRDefault="008B63FE" w:rsidP="005979FD">
      <w:pPr>
        <w:tabs>
          <w:tab w:val="left" w:pos="3456"/>
        </w:tabs>
        <w:rPr>
          <w:rFonts w:ascii="Montserrat Light" w:hAnsi="Montserrat Light"/>
          <w:i/>
          <w:iCs/>
        </w:rPr>
      </w:pPr>
    </w:p>
    <w:p w14:paraId="7A08FA19" w14:textId="77777777" w:rsidR="008B63FE" w:rsidRPr="00662F32" w:rsidRDefault="008B63FE" w:rsidP="005979FD">
      <w:pPr>
        <w:tabs>
          <w:tab w:val="left" w:pos="3456"/>
        </w:tabs>
        <w:rPr>
          <w:rFonts w:ascii="Montserrat Light" w:hAnsi="Montserrat Light"/>
          <w:i/>
          <w:iCs/>
        </w:rPr>
      </w:pPr>
    </w:p>
    <w:tbl>
      <w:tblPr>
        <w:tblpPr w:leftFromText="180" w:rightFromText="180" w:vertAnchor="text" w:horzAnchor="margin" w:tblpY="47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801"/>
        <w:gridCol w:w="2457"/>
        <w:gridCol w:w="1594"/>
      </w:tblGrid>
      <w:tr w:rsidR="008B63FE" w:rsidRPr="008B63FE" w14:paraId="0DE07163" w14:textId="77777777" w:rsidTr="008B63FE">
        <w:trPr>
          <w:trHeight w:val="318"/>
        </w:trPr>
        <w:tc>
          <w:tcPr>
            <w:tcW w:w="9535" w:type="dxa"/>
            <w:gridSpan w:val="4"/>
            <w:tcBorders>
              <w:top w:val="single" w:sz="4" w:space="0" w:color="auto"/>
              <w:left w:val="single" w:sz="4" w:space="0" w:color="auto"/>
              <w:bottom w:val="single" w:sz="4" w:space="0" w:color="auto"/>
              <w:right w:val="single" w:sz="4" w:space="0" w:color="auto"/>
            </w:tcBorders>
            <w:hideMark/>
          </w:tcPr>
          <w:p w14:paraId="2F958E1F" w14:textId="77777777" w:rsidR="008B63FE" w:rsidRDefault="008B63FE" w:rsidP="008B63FE">
            <w:pPr>
              <w:tabs>
                <w:tab w:val="left" w:pos="3456"/>
              </w:tabs>
              <w:rPr>
                <w:rFonts w:ascii="Montserrat Light" w:hAnsi="Montserrat Light"/>
                <w:b/>
                <w:bCs/>
                <w:i/>
                <w:iCs/>
                <w:lang w:val="en-US"/>
              </w:rPr>
            </w:pPr>
          </w:p>
          <w:p w14:paraId="40F89E95" w14:textId="74A2C479" w:rsidR="008B63FE" w:rsidRDefault="008B63FE" w:rsidP="008B63FE">
            <w:pPr>
              <w:tabs>
                <w:tab w:val="left" w:pos="3456"/>
              </w:tabs>
              <w:jc w:val="center"/>
              <w:rPr>
                <w:rFonts w:ascii="Montserrat Light" w:hAnsi="Montserrat Light"/>
                <w:b/>
                <w:bCs/>
                <w:lang w:val="en-US"/>
              </w:rPr>
            </w:pPr>
            <w:r>
              <w:rPr>
                <w:rFonts w:ascii="Montserrat Light" w:hAnsi="Montserrat Light"/>
                <w:b/>
                <w:bCs/>
                <w:lang w:val="en-US"/>
              </w:rPr>
              <w:t>CIRCUIT PROIECT DE HOTĂRÂRE</w:t>
            </w:r>
          </w:p>
          <w:p w14:paraId="23924AF9" w14:textId="17164CDF" w:rsidR="008B63FE" w:rsidRPr="008B63FE" w:rsidRDefault="008B63FE" w:rsidP="008B63FE">
            <w:pPr>
              <w:pStyle w:val="Listparagraf"/>
              <w:numPr>
                <w:ilvl w:val="0"/>
                <w:numId w:val="49"/>
              </w:numPr>
              <w:tabs>
                <w:tab w:val="left" w:pos="3456"/>
              </w:tabs>
              <w:rPr>
                <w:rFonts w:ascii="Montserrat Light" w:hAnsi="Montserrat Light"/>
                <w:b/>
                <w:bCs/>
              </w:rPr>
            </w:pPr>
            <w:proofErr w:type="spellStart"/>
            <w:r>
              <w:rPr>
                <w:rFonts w:ascii="Montserrat Light" w:hAnsi="Montserrat Light"/>
                <w:b/>
                <w:bCs/>
              </w:rPr>
              <w:t>Transmitere</w:t>
            </w:r>
            <w:proofErr w:type="spellEnd"/>
            <w:r>
              <w:rPr>
                <w:rFonts w:ascii="Montserrat Light" w:hAnsi="Montserrat Light"/>
                <w:b/>
                <w:bCs/>
              </w:rPr>
              <w:t xml:space="preserve"> </w:t>
            </w:r>
            <w:proofErr w:type="spellStart"/>
            <w:r>
              <w:rPr>
                <w:rFonts w:ascii="Montserrat Light" w:hAnsi="Montserrat Light"/>
                <w:b/>
                <w:bCs/>
              </w:rPr>
              <w:t>proiect</w:t>
            </w:r>
            <w:proofErr w:type="spellEnd"/>
            <w:r>
              <w:rPr>
                <w:rFonts w:ascii="Montserrat Light" w:hAnsi="Montserrat Light"/>
                <w:b/>
                <w:bCs/>
              </w:rPr>
              <w:t xml:space="preserve"> </w:t>
            </w:r>
            <w:proofErr w:type="spellStart"/>
            <w:r>
              <w:rPr>
                <w:rFonts w:ascii="Montserrat Light" w:hAnsi="Montserrat Light"/>
                <w:b/>
                <w:bCs/>
              </w:rPr>
              <w:t>în</w:t>
            </w:r>
            <w:proofErr w:type="spellEnd"/>
            <w:r>
              <w:rPr>
                <w:rFonts w:ascii="Montserrat Light" w:hAnsi="Montserrat Light"/>
                <w:b/>
                <w:bCs/>
              </w:rPr>
              <w:t xml:space="preserve"> </w:t>
            </w:r>
            <w:proofErr w:type="spellStart"/>
            <w:r>
              <w:rPr>
                <w:rFonts w:ascii="Montserrat Light" w:hAnsi="Montserrat Light"/>
                <w:b/>
                <w:bCs/>
              </w:rPr>
              <w:t>vederea</w:t>
            </w:r>
            <w:proofErr w:type="spellEnd"/>
            <w:r>
              <w:rPr>
                <w:rFonts w:ascii="Montserrat Light" w:hAnsi="Montserrat Light"/>
                <w:b/>
                <w:bCs/>
              </w:rPr>
              <w:t xml:space="preserve"> </w:t>
            </w:r>
            <w:proofErr w:type="spellStart"/>
            <w:r>
              <w:rPr>
                <w:rFonts w:ascii="Montserrat Light" w:hAnsi="Montserrat Light"/>
                <w:b/>
                <w:bCs/>
              </w:rPr>
              <w:t>analizării</w:t>
            </w:r>
            <w:proofErr w:type="spellEnd"/>
            <w:r>
              <w:rPr>
                <w:rFonts w:ascii="Montserrat Light" w:hAnsi="Montserrat Light"/>
                <w:b/>
                <w:bCs/>
              </w:rPr>
              <w:t xml:space="preserve"> </w:t>
            </w:r>
            <w:proofErr w:type="spellStart"/>
            <w:r>
              <w:rPr>
                <w:rFonts w:ascii="Montserrat Light" w:hAnsi="Montserrat Light"/>
                <w:b/>
                <w:bCs/>
              </w:rPr>
              <w:t>și</w:t>
            </w:r>
            <w:proofErr w:type="spellEnd"/>
            <w:r>
              <w:rPr>
                <w:rFonts w:ascii="Montserrat Light" w:hAnsi="Montserrat Light"/>
                <w:b/>
                <w:bCs/>
              </w:rPr>
              <w:t xml:space="preserve"> </w:t>
            </w:r>
            <w:proofErr w:type="spellStart"/>
            <w:r>
              <w:rPr>
                <w:rFonts w:ascii="Montserrat Light" w:hAnsi="Montserrat Light"/>
                <w:b/>
                <w:bCs/>
              </w:rPr>
              <w:t>întocmirii</w:t>
            </w:r>
            <w:proofErr w:type="spellEnd"/>
            <w:r>
              <w:rPr>
                <w:rFonts w:ascii="Montserrat Light" w:hAnsi="Montserrat Light"/>
                <w:b/>
                <w:bCs/>
              </w:rPr>
              <w:t xml:space="preserve"> </w:t>
            </w:r>
            <w:proofErr w:type="spellStart"/>
            <w:r>
              <w:rPr>
                <w:rFonts w:ascii="Montserrat Light" w:hAnsi="Montserrat Light"/>
                <w:b/>
                <w:bCs/>
              </w:rPr>
              <w:t>raportului</w:t>
            </w:r>
            <w:proofErr w:type="spellEnd"/>
            <w:r>
              <w:rPr>
                <w:rFonts w:ascii="Montserrat Light" w:hAnsi="Montserrat Light"/>
                <w:b/>
                <w:bCs/>
              </w:rPr>
              <w:t>/</w:t>
            </w:r>
            <w:proofErr w:type="spellStart"/>
            <w:r>
              <w:rPr>
                <w:rFonts w:ascii="Montserrat Light" w:hAnsi="Montserrat Light"/>
                <w:b/>
                <w:bCs/>
              </w:rPr>
              <w:t>rapoartelor</w:t>
            </w:r>
            <w:proofErr w:type="spellEnd"/>
            <w:r>
              <w:rPr>
                <w:rFonts w:ascii="Montserrat Light" w:hAnsi="Montserrat Light"/>
                <w:b/>
                <w:bCs/>
              </w:rPr>
              <w:t xml:space="preserve"> de </w:t>
            </w:r>
            <w:proofErr w:type="spellStart"/>
            <w:r>
              <w:rPr>
                <w:rFonts w:ascii="Montserrat Light" w:hAnsi="Montserrat Light"/>
                <w:b/>
                <w:bCs/>
              </w:rPr>
              <w:t>specialitate</w:t>
            </w:r>
            <w:proofErr w:type="spellEnd"/>
            <w:r>
              <w:rPr>
                <w:rFonts w:ascii="Montserrat Light" w:hAnsi="Montserrat Light"/>
                <w:b/>
                <w:bCs/>
              </w:rPr>
              <w:t xml:space="preserve"> ale </w:t>
            </w:r>
            <w:proofErr w:type="spellStart"/>
            <w:r>
              <w:rPr>
                <w:rFonts w:ascii="Montserrat Light" w:hAnsi="Montserrat Light"/>
                <w:b/>
                <w:bCs/>
              </w:rPr>
              <w:t>compartimentelor</w:t>
            </w:r>
            <w:proofErr w:type="spellEnd"/>
            <w:r>
              <w:rPr>
                <w:rFonts w:ascii="Montserrat Light" w:hAnsi="Montserrat Light"/>
                <w:b/>
                <w:bCs/>
              </w:rPr>
              <w:t xml:space="preserve"> de resort </w:t>
            </w:r>
            <w:proofErr w:type="spellStart"/>
            <w:r>
              <w:rPr>
                <w:rFonts w:ascii="Montserrat Light" w:hAnsi="Montserrat Light"/>
                <w:b/>
                <w:bCs/>
              </w:rPr>
              <w:t>nominalizate</w:t>
            </w:r>
            <w:proofErr w:type="spellEnd"/>
          </w:p>
          <w:p w14:paraId="7502F791" w14:textId="4D97DE59" w:rsidR="008B63FE" w:rsidRPr="008B63FE" w:rsidRDefault="008B63FE" w:rsidP="008B63FE">
            <w:pPr>
              <w:tabs>
                <w:tab w:val="left" w:pos="3456"/>
              </w:tabs>
              <w:rPr>
                <w:rFonts w:ascii="Montserrat Light" w:hAnsi="Montserrat Light"/>
                <w:b/>
                <w:bCs/>
                <w:i/>
                <w:iCs/>
                <w:lang w:val="en-US"/>
              </w:rPr>
            </w:pPr>
          </w:p>
        </w:tc>
      </w:tr>
      <w:tr w:rsidR="008B63FE" w:rsidRPr="008B63FE" w14:paraId="717945F6"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766A923E" w14:textId="77777777" w:rsidR="008B63FE" w:rsidRPr="008B63FE" w:rsidRDefault="008B63FE" w:rsidP="008B63FE">
            <w:pPr>
              <w:tabs>
                <w:tab w:val="left" w:pos="3456"/>
              </w:tabs>
              <w:rPr>
                <w:rFonts w:ascii="Montserrat Light" w:hAnsi="Montserrat Light"/>
                <w:b/>
                <w:bCs/>
                <w:lang w:val="en-US"/>
              </w:rPr>
            </w:pPr>
            <w:r w:rsidRPr="008B63FE">
              <w:rPr>
                <w:rFonts w:ascii="Montserrat Light" w:hAnsi="Montserrat Light"/>
                <w:b/>
                <w:bCs/>
                <w:lang w:val="en-US"/>
              </w:rPr>
              <w:t xml:space="preserve">1. </w:t>
            </w:r>
            <w:proofErr w:type="spellStart"/>
            <w:r w:rsidRPr="008B63FE">
              <w:rPr>
                <w:rFonts w:ascii="Montserrat Light" w:hAnsi="Montserrat Light"/>
                <w:b/>
                <w:bCs/>
                <w:lang w:val="en-US"/>
              </w:rPr>
              <w:t>Transmitere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proiect</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în</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vederea</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analizării</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şi</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întocmirii</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raportului</w:t>
            </w:r>
            <w:proofErr w:type="spellEnd"/>
            <w:r w:rsidRPr="008B63FE">
              <w:rPr>
                <w:rFonts w:ascii="Montserrat Light" w:hAnsi="Montserrat Light"/>
                <w:b/>
                <w:bCs/>
                <w:lang w:val="en-US"/>
              </w:rPr>
              <w:t>/</w:t>
            </w:r>
            <w:proofErr w:type="spellStart"/>
            <w:r w:rsidRPr="008B63FE">
              <w:rPr>
                <w:rFonts w:ascii="Montserrat Light" w:hAnsi="Montserrat Light"/>
                <w:b/>
                <w:bCs/>
                <w:lang w:val="en-US"/>
              </w:rPr>
              <w:t>rapoartelor</w:t>
            </w:r>
            <w:proofErr w:type="spellEnd"/>
            <w:r w:rsidRPr="008B63FE">
              <w:rPr>
                <w:rFonts w:ascii="Montserrat Light" w:hAnsi="Montserrat Light"/>
                <w:b/>
                <w:bCs/>
                <w:lang w:val="en-US"/>
              </w:rPr>
              <w:t xml:space="preserve"> de </w:t>
            </w:r>
            <w:proofErr w:type="spellStart"/>
            <w:r w:rsidRPr="008B63FE">
              <w:rPr>
                <w:rFonts w:ascii="Montserrat Light" w:hAnsi="Montserrat Light"/>
                <w:b/>
                <w:bCs/>
                <w:lang w:val="en-US"/>
              </w:rPr>
              <w:t>specialitate</w:t>
            </w:r>
            <w:proofErr w:type="spellEnd"/>
            <w:r w:rsidRPr="008B63FE">
              <w:rPr>
                <w:rFonts w:ascii="Montserrat Light" w:hAnsi="Montserrat Light"/>
                <w:b/>
                <w:bCs/>
                <w:lang w:val="en-US"/>
              </w:rPr>
              <w:t xml:space="preserve"> ale </w:t>
            </w:r>
            <w:proofErr w:type="spellStart"/>
            <w:r w:rsidRPr="008B63FE">
              <w:rPr>
                <w:rFonts w:ascii="Montserrat Light" w:hAnsi="Montserrat Light"/>
                <w:b/>
                <w:bCs/>
                <w:lang w:val="en-US"/>
              </w:rPr>
              <w:t>compartimentelor</w:t>
            </w:r>
            <w:proofErr w:type="spellEnd"/>
            <w:r w:rsidRPr="008B63FE">
              <w:rPr>
                <w:rFonts w:ascii="Montserrat Light" w:hAnsi="Montserrat Light"/>
                <w:b/>
                <w:bCs/>
                <w:lang w:val="en-US"/>
              </w:rPr>
              <w:t xml:space="preserve"> de resort </w:t>
            </w:r>
            <w:proofErr w:type="spellStart"/>
            <w:r w:rsidRPr="008B63FE">
              <w:rPr>
                <w:rFonts w:ascii="Montserrat Light" w:hAnsi="Montserrat Light"/>
                <w:b/>
                <w:bCs/>
                <w:lang w:val="en-US"/>
              </w:rPr>
              <w:t>nominalizate</w:t>
            </w:r>
            <w:proofErr w:type="spellEnd"/>
          </w:p>
        </w:tc>
      </w:tr>
      <w:tr w:rsidR="008B63FE" w:rsidRPr="008B63FE" w14:paraId="02FE19FA" w14:textId="77777777" w:rsidTr="008B63FE">
        <w:trPr>
          <w:trHeight w:val="1957"/>
        </w:trPr>
        <w:tc>
          <w:tcPr>
            <w:tcW w:w="3683" w:type="dxa"/>
            <w:tcBorders>
              <w:top w:val="single" w:sz="4" w:space="0" w:color="auto"/>
              <w:left w:val="single" w:sz="4" w:space="0" w:color="auto"/>
              <w:bottom w:val="single" w:sz="4" w:space="0" w:color="auto"/>
              <w:right w:val="single" w:sz="4" w:space="0" w:color="auto"/>
            </w:tcBorders>
            <w:vAlign w:val="center"/>
            <w:hideMark/>
          </w:tcPr>
          <w:p w14:paraId="547DEEDE" w14:textId="77777777" w:rsidR="008B63FE" w:rsidRPr="008B63FE" w:rsidRDefault="008B63FE" w:rsidP="008B63FE">
            <w:pPr>
              <w:tabs>
                <w:tab w:val="left" w:pos="3456"/>
              </w:tabs>
              <w:jc w:val="center"/>
              <w:rPr>
                <w:rFonts w:ascii="Montserrat Light" w:hAnsi="Montserrat Light"/>
                <w:i/>
                <w:iCs/>
                <w:lang w:val="en-US"/>
              </w:rPr>
            </w:pPr>
          </w:p>
          <w:p w14:paraId="7E41A844"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Compartimentele</w:t>
            </w:r>
            <w:proofErr w:type="spellEnd"/>
            <w:r w:rsidRPr="008B63FE">
              <w:rPr>
                <w:rFonts w:ascii="Montserrat Light" w:hAnsi="Montserrat Light"/>
                <w:i/>
                <w:iCs/>
                <w:lang w:val="en-US"/>
              </w:rPr>
              <w:t xml:space="preserve"> de resort </w:t>
            </w:r>
            <w:proofErr w:type="spellStart"/>
            <w:r w:rsidRPr="008B63FE">
              <w:rPr>
                <w:rFonts w:ascii="Montserrat Light" w:hAnsi="Montserrat Light"/>
                <w:i/>
                <w:iCs/>
                <w:lang w:val="en-US"/>
              </w:rPr>
              <w:t>nominalizate</w:t>
            </w:r>
            <w:proofErr w:type="spellEnd"/>
          </w:p>
          <w:p w14:paraId="37E12EF1"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w:t>
            </w:r>
            <w:proofErr w:type="spellStart"/>
            <w:r w:rsidRPr="008B63FE">
              <w:rPr>
                <w:rFonts w:ascii="Montserrat Light" w:hAnsi="Montserrat Light"/>
                <w:i/>
                <w:iCs/>
                <w:lang w:val="en-US"/>
              </w:rPr>
              <w:t>Direcția</w:t>
            </w:r>
            <w:proofErr w:type="spellEnd"/>
            <w:r w:rsidRPr="008B63FE">
              <w:rPr>
                <w:rFonts w:ascii="Montserrat Light" w:hAnsi="Montserrat Light"/>
                <w:i/>
                <w:iCs/>
                <w:lang w:val="en-US"/>
              </w:rPr>
              <w:t xml:space="preserve"> / </w:t>
            </w:r>
            <w:proofErr w:type="spellStart"/>
            <w:r w:rsidRPr="008B63FE">
              <w:rPr>
                <w:rFonts w:ascii="Montserrat Light" w:hAnsi="Montserrat Light"/>
                <w:i/>
                <w:iCs/>
                <w:lang w:val="en-US"/>
              </w:rPr>
              <w:t>serviciul</w:t>
            </w:r>
            <w:proofErr w:type="spellEnd"/>
            <w:r w:rsidRPr="008B63FE">
              <w:rPr>
                <w:rFonts w:ascii="Montserrat Light" w:hAnsi="Montserrat Light"/>
                <w:i/>
                <w:iCs/>
                <w:lang w:val="en-US"/>
              </w:rPr>
              <w:t>)</w:t>
            </w:r>
          </w:p>
        </w:tc>
        <w:tc>
          <w:tcPr>
            <w:tcW w:w="1801" w:type="dxa"/>
            <w:tcBorders>
              <w:top w:val="single" w:sz="4" w:space="0" w:color="auto"/>
              <w:left w:val="single" w:sz="4" w:space="0" w:color="auto"/>
              <w:bottom w:val="single" w:sz="4" w:space="0" w:color="auto"/>
              <w:right w:val="single" w:sz="4" w:space="0" w:color="auto"/>
            </w:tcBorders>
            <w:vAlign w:val="center"/>
          </w:tcPr>
          <w:p w14:paraId="54D29F4D"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Datele</w:t>
            </w:r>
            <w:proofErr w:type="spellEnd"/>
            <w:r w:rsidRPr="008B63FE">
              <w:rPr>
                <w:rFonts w:ascii="Montserrat Light" w:hAnsi="Montserrat Light"/>
                <w:i/>
                <w:iCs/>
                <w:lang w:val="en-US"/>
              </w:rPr>
              <w:t xml:space="preserve"> de </w:t>
            </w:r>
            <w:proofErr w:type="spellStart"/>
            <w:r w:rsidRPr="008B63FE">
              <w:rPr>
                <w:rFonts w:ascii="Montserrat Light" w:hAnsi="Montserrat Light"/>
                <w:i/>
                <w:iCs/>
                <w:lang w:val="en-US"/>
              </w:rPr>
              <w:t>întocmire</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și</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depunere</w:t>
            </w:r>
            <w:proofErr w:type="spellEnd"/>
            <w:r w:rsidRPr="008B63FE">
              <w:rPr>
                <w:rFonts w:ascii="Montserrat Light" w:hAnsi="Montserrat Light"/>
                <w:i/>
                <w:iCs/>
                <w:lang w:val="en-US"/>
              </w:rPr>
              <w:t xml:space="preserve"> a </w:t>
            </w:r>
            <w:proofErr w:type="spellStart"/>
            <w:r w:rsidRPr="008B63FE">
              <w:rPr>
                <w:rFonts w:ascii="Montserrat Light" w:hAnsi="Montserrat Light"/>
                <w:i/>
                <w:iCs/>
                <w:lang w:val="en-US"/>
              </w:rPr>
              <w:t>rapoartelor</w:t>
            </w:r>
            <w:proofErr w:type="spellEnd"/>
            <w:r w:rsidRPr="008B63FE">
              <w:rPr>
                <w:rFonts w:ascii="Montserrat Light" w:hAnsi="Montserrat Light"/>
                <w:i/>
                <w:iCs/>
                <w:lang w:val="en-US"/>
              </w:rPr>
              <w:t xml:space="preserve"> </w:t>
            </w:r>
            <w:proofErr w:type="gramStart"/>
            <w:r w:rsidRPr="008B63FE">
              <w:rPr>
                <w:rFonts w:ascii="Montserrat Light" w:hAnsi="Montserrat Light"/>
                <w:i/>
                <w:iCs/>
                <w:lang w:val="en-US"/>
              </w:rPr>
              <w:t xml:space="preserve">de  </w:t>
            </w:r>
            <w:proofErr w:type="spellStart"/>
            <w:r w:rsidRPr="008B63FE">
              <w:rPr>
                <w:rFonts w:ascii="Montserrat Light" w:hAnsi="Montserrat Light"/>
                <w:i/>
                <w:iCs/>
                <w:lang w:val="en-US"/>
              </w:rPr>
              <w:t>specialitate</w:t>
            </w:r>
            <w:proofErr w:type="spellEnd"/>
            <w:proofErr w:type="gramEnd"/>
          </w:p>
        </w:tc>
        <w:tc>
          <w:tcPr>
            <w:tcW w:w="2457" w:type="dxa"/>
            <w:tcBorders>
              <w:top w:val="single" w:sz="4" w:space="0" w:color="auto"/>
              <w:left w:val="single" w:sz="4" w:space="0" w:color="auto"/>
              <w:bottom w:val="single" w:sz="4" w:space="0" w:color="auto"/>
              <w:right w:val="single" w:sz="4" w:space="0" w:color="auto"/>
            </w:tcBorders>
            <w:vAlign w:val="center"/>
            <w:hideMark/>
          </w:tcPr>
          <w:p w14:paraId="2F363F51"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Semnătura</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persoanelor</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competente</w:t>
            </w:r>
            <w:proofErr w:type="spellEnd"/>
            <w:r w:rsidRPr="008B63FE">
              <w:rPr>
                <w:rFonts w:ascii="Montserrat Light" w:hAnsi="Montserrat Light"/>
                <w:i/>
                <w:iCs/>
                <w:lang w:val="en-US"/>
              </w:rPr>
              <w:t xml:space="preserve"> pentru </w:t>
            </w:r>
            <w:proofErr w:type="spellStart"/>
            <w:r w:rsidRPr="008B63FE">
              <w:rPr>
                <w:rFonts w:ascii="Montserrat Light" w:hAnsi="Montserrat Light"/>
                <w:i/>
                <w:iCs/>
                <w:lang w:val="en-US"/>
              </w:rPr>
              <w:t>nominalizare</w:t>
            </w:r>
            <w:proofErr w:type="spellEnd"/>
            <w:r w:rsidRPr="008B63FE">
              <w:rPr>
                <w:rFonts w:ascii="Montserrat Light" w:hAnsi="Montserrat Light"/>
                <w:i/>
                <w:iCs/>
                <w:lang w:val="en-US"/>
              </w:rPr>
              <w:t>/</w:t>
            </w:r>
          </w:p>
          <w:p w14:paraId="4F27C0F2"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stabilire</w:t>
            </w:r>
            <w:proofErr w:type="spellEnd"/>
            <w:r w:rsidRPr="008B63FE">
              <w:rPr>
                <w:rFonts w:ascii="Montserrat Light" w:hAnsi="Montserrat Light"/>
                <w:i/>
                <w:iCs/>
                <w:lang w:val="en-US"/>
              </w:rPr>
              <w:t xml:space="preserve"> date de </w:t>
            </w:r>
            <w:proofErr w:type="spellStart"/>
            <w:r w:rsidRPr="008B63FE">
              <w:rPr>
                <w:rFonts w:ascii="Montserrat Light" w:hAnsi="Montserrat Light"/>
                <w:i/>
                <w:iCs/>
                <w:lang w:val="en-US"/>
              </w:rPr>
              <w:t>întocmire</w:t>
            </w:r>
            <w:proofErr w:type="spellEnd"/>
          </w:p>
        </w:tc>
        <w:tc>
          <w:tcPr>
            <w:tcW w:w="1594" w:type="dxa"/>
            <w:tcBorders>
              <w:top w:val="single" w:sz="4" w:space="0" w:color="auto"/>
              <w:left w:val="single" w:sz="4" w:space="0" w:color="auto"/>
              <w:bottom w:val="single" w:sz="4" w:space="0" w:color="auto"/>
              <w:right w:val="single" w:sz="4" w:space="0" w:color="auto"/>
            </w:tcBorders>
            <w:vAlign w:val="center"/>
            <w:hideMark/>
          </w:tcPr>
          <w:p w14:paraId="4321D86F"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Raport</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întocmit</w:t>
            </w:r>
            <w:proofErr w:type="spellEnd"/>
            <w:r w:rsidRPr="008B63FE">
              <w:rPr>
                <w:rFonts w:ascii="Montserrat Light" w:hAnsi="Montserrat Light"/>
                <w:i/>
                <w:iCs/>
                <w:lang w:val="en-US"/>
              </w:rPr>
              <w:t>/</w:t>
            </w:r>
          </w:p>
          <w:p w14:paraId="0478EFF9"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Refuz</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întocmire</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raport</w:t>
            </w:r>
            <w:proofErr w:type="spellEnd"/>
            <w:r w:rsidRPr="008B63FE">
              <w:rPr>
                <w:rFonts w:ascii="Montserrat Light" w:hAnsi="Montserrat Light"/>
                <w:i/>
                <w:iCs/>
                <w:lang w:val="en-US"/>
              </w:rPr>
              <w:t>/</w:t>
            </w:r>
          </w:p>
          <w:p w14:paraId="2E9AC82C"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semnătură</w:t>
            </w:r>
            <w:proofErr w:type="spellEnd"/>
          </w:p>
        </w:tc>
      </w:tr>
      <w:tr w:rsidR="008B63FE" w:rsidRPr="008B63FE" w14:paraId="64EBAC68" w14:textId="77777777" w:rsidTr="008B63FE">
        <w:trPr>
          <w:trHeight w:val="1304"/>
        </w:trPr>
        <w:tc>
          <w:tcPr>
            <w:tcW w:w="3683" w:type="dxa"/>
            <w:tcBorders>
              <w:top w:val="single" w:sz="4" w:space="0" w:color="auto"/>
              <w:left w:val="single" w:sz="4" w:space="0" w:color="auto"/>
              <w:bottom w:val="single" w:sz="4" w:space="0" w:color="auto"/>
              <w:right w:val="single" w:sz="4" w:space="0" w:color="auto"/>
            </w:tcBorders>
            <w:vAlign w:val="center"/>
            <w:hideMark/>
          </w:tcPr>
          <w:p w14:paraId="69374510" w14:textId="77777777" w:rsidR="008B63FE" w:rsidRPr="008B63FE" w:rsidRDefault="008B63FE" w:rsidP="008B63FE">
            <w:pPr>
              <w:tabs>
                <w:tab w:val="left" w:pos="3456"/>
              </w:tabs>
              <w:jc w:val="center"/>
              <w:rPr>
                <w:rFonts w:ascii="Montserrat Light" w:hAnsi="Montserrat Light"/>
                <w:bCs/>
                <w:i/>
                <w:iCs/>
                <w:lang w:val="ro-RO"/>
              </w:rPr>
            </w:pPr>
            <w:r w:rsidRPr="008B63FE">
              <w:rPr>
                <w:rFonts w:ascii="Montserrat Light" w:hAnsi="Montserrat Light"/>
                <w:i/>
                <w:iCs/>
                <w:lang w:val="ro-RO"/>
              </w:rPr>
              <w:t>DIRECȚIA DE DEZVOLTARE ȘI INVESTIȚII</w:t>
            </w:r>
          </w:p>
        </w:tc>
        <w:tc>
          <w:tcPr>
            <w:tcW w:w="1801" w:type="dxa"/>
            <w:tcBorders>
              <w:top w:val="single" w:sz="4" w:space="0" w:color="auto"/>
              <w:left w:val="single" w:sz="4" w:space="0" w:color="auto"/>
              <w:bottom w:val="single" w:sz="4" w:space="0" w:color="auto"/>
              <w:right w:val="single" w:sz="4" w:space="0" w:color="auto"/>
            </w:tcBorders>
            <w:vAlign w:val="center"/>
          </w:tcPr>
          <w:p w14:paraId="08616E54"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15.05.2024</w:t>
            </w:r>
          </w:p>
        </w:tc>
        <w:tc>
          <w:tcPr>
            <w:tcW w:w="2457" w:type="dxa"/>
            <w:tcBorders>
              <w:top w:val="single" w:sz="4" w:space="0" w:color="auto"/>
              <w:left w:val="single" w:sz="4" w:space="0" w:color="auto"/>
              <w:bottom w:val="single" w:sz="4" w:space="0" w:color="auto"/>
              <w:right w:val="single" w:sz="4" w:space="0" w:color="auto"/>
            </w:tcBorders>
            <w:vAlign w:val="center"/>
          </w:tcPr>
          <w:p w14:paraId="1CD24C22"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Simona Gaci</w:t>
            </w:r>
          </w:p>
        </w:tc>
        <w:tc>
          <w:tcPr>
            <w:tcW w:w="1594" w:type="dxa"/>
            <w:tcBorders>
              <w:top w:val="single" w:sz="4" w:space="0" w:color="auto"/>
              <w:left w:val="single" w:sz="4" w:space="0" w:color="auto"/>
              <w:bottom w:val="single" w:sz="4" w:space="0" w:color="auto"/>
              <w:right w:val="single" w:sz="4" w:space="0" w:color="auto"/>
            </w:tcBorders>
            <w:vAlign w:val="center"/>
          </w:tcPr>
          <w:p w14:paraId="4ABF6FFF" w14:textId="77777777" w:rsidR="008B63FE" w:rsidRPr="008B63FE" w:rsidRDefault="008B63FE" w:rsidP="008B63FE">
            <w:pPr>
              <w:tabs>
                <w:tab w:val="left" w:pos="3456"/>
              </w:tabs>
              <w:jc w:val="center"/>
              <w:rPr>
                <w:rFonts w:ascii="Montserrat Light" w:hAnsi="Montserrat Light"/>
                <w:i/>
                <w:iCs/>
                <w:lang w:val="en-US"/>
              </w:rPr>
            </w:pPr>
            <w:proofErr w:type="spellStart"/>
            <w:r w:rsidRPr="008B63FE">
              <w:rPr>
                <w:rFonts w:ascii="Montserrat Light" w:hAnsi="Montserrat Light"/>
                <w:i/>
                <w:iCs/>
                <w:lang w:val="en-US"/>
              </w:rPr>
              <w:t>Raport</w:t>
            </w:r>
            <w:proofErr w:type="spellEnd"/>
            <w:r w:rsidRPr="008B63FE">
              <w:rPr>
                <w:rFonts w:ascii="Montserrat Light" w:hAnsi="Montserrat Light"/>
                <w:i/>
                <w:iCs/>
                <w:lang w:val="en-US"/>
              </w:rPr>
              <w:t xml:space="preserve"> </w:t>
            </w:r>
            <w:proofErr w:type="spellStart"/>
            <w:r w:rsidRPr="008B63FE">
              <w:rPr>
                <w:rFonts w:ascii="Montserrat Light" w:hAnsi="Montserrat Light"/>
                <w:i/>
                <w:iCs/>
                <w:lang w:val="en-US"/>
              </w:rPr>
              <w:t>întocmit</w:t>
            </w:r>
            <w:proofErr w:type="spellEnd"/>
          </w:p>
          <w:p w14:paraId="2D385398"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Mariana RAȚIU</w:t>
            </w:r>
          </w:p>
        </w:tc>
      </w:tr>
      <w:tr w:rsidR="008B63FE" w:rsidRPr="008B63FE" w14:paraId="605ABE6A" w14:textId="77777777" w:rsidTr="008B63FE">
        <w:trPr>
          <w:trHeight w:val="318"/>
        </w:trPr>
        <w:tc>
          <w:tcPr>
            <w:tcW w:w="3683" w:type="dxa"/>
            <w:tcBorders>
              <w:top w:val="single" w:sz="4" w:space="0" w:color="auto"/>
              <w:left w:val="single" w:sz="4" w:space="0" w:color="auto"/>
              <w:bottom w:val="single" w:sz="4" w:space="0" w:color="auto"/>
              <w:right w:val="single" w:sz="4" w:space="0" w:color="auto"/>
            </w:tcBorders>
            <w:vAlign w:val="center"/>
          </w:tcPr>
          <w:p w14:paraId="404208D8" w14:textId="77777777" w:rsidR="008B63FE" w:rsidRPr="008B63FE" w:rsidRDefault="008B63FE" w:rsidP="008B63FE">
            <w:pPr>
              <w:tabs>
                <w:tab w:val="left" w:pos="3456"/>
              </w:tabs>
              <w:rPr>
                <w:rFonts w:ascii="Montserrat Light" w:hAnsi="Montserrat Light"/>
                <w:bCs/>
                <w:lang w:val="ro-RO"/>
              </w:rPr>
            </w:pPr>
          </w:p>
        </w:tc>
        <w:tc>
          <w:tcPr>
            <w:tcW w:w="1801" w:type="dxa"/>
            <w:tcBorders>
              <w:top w:val="single" w:sz="4" w:space="0" w:color="auto"/>
              <w:left w:val="single" w:sz="4" w:space="0" w:color="auto"/>
              <w:bottom w:val="single" w:sz="4" w:space="0" w:color="auto"/>
              <w:right w:val="single" w:sz="4" w:space="0" w:color="auto"/>
            </w:tcBorders>
            <w:vAlign w:val="center"/>
          </w:tcPr>
          <w:p w14:paraId="405A11FF" w14:textId="77777777" w:rsidR="008B63FE" w:rsidRPr="008B63FE" w:rsidRDefault="008B63FE" w:rsidP="008B63FE">
            <w:pPr>
              <w:tabs>
                <w:tab w:val="left" w:pos="3456"/>
              </w:tabs>
              <w:rPr>
                <w:rFonts w:ascii="Montserrat Light" w:hAnsi="Montserrat Light"/>
                <w:lang w:val="en-US"/>
              </w:rPr>
            </w:pPr>
          </w:p>
        </w:tc>
        <w:tc>
          <w:tcPr>
            <w:tcW w:w="2457" w:type="dxa"/>
            <w:tcBorders>
              <w:top w:val="single" w:sz="4" w:space="0" w:color="auto"/>
              <w:left w:val="single" w:sz="4" w:space="0" w:color="auto"/>
              <w:bottom w:val="single" w:sz="4" w:space="0" w:color="auto"/>
              <w:right w:val="single" w:sz="4" w:space="0" w:color="auto"/>
            </w:tcBorders>
            <w:vAlign w:val="center"/>
          </w:tcPr>
          <w:p w14:paraId="5A714112" w14:textId="77777777" w:rsidR="008B63FE" w:rsidRPr="008B63FE" w:rsidRDefault="008B63FE" w:rsidP="008B63FE">
            <w:pPr>
              <w:tabs>
                <w:tab w:val="left" w:pos="3456"/>
              </w:tabs>
              <w:rPr>
                <w:rFonts w:ascii="Montserrat Light" w:hAnsi="Montserrat Light"/>
                <w:lang w:val="en-US"/>
              </w:rPr>
            </w:pPr>
          </w:p>
        </w:tc>
        <w:tc>
          <w:tcPr>
            <w:tcW w:w="1594" w:type="dxa"/>
            <w:tcBorders>
              <w:top w:val="single" w:sz="4" w:space="0" w:color="auto"/>
              <w:left w:val="single" w:sz="4" w:space="0" w:color="auto"/>
              <w:bottom w:val="single" w:sz="4" w:space="0" w:color="auto"/>
              <w:right w:val="single" w:sz="4" w:space="0" w:color="auto"/>
            </w:tcBorders>
            <w:vAlign w:val="center"/>
          </w:tcPr>
          <w:p w14:paraId="45DA3CC9" w14:textId="77777777" w:rsidR="008B63FE" w:rsidRPr="008B63FE" w:rsidRDefault="008B63FE" w:rsidP="008B63FE">
            <w:pPr>
              <w:tabs>
                <w:tab w:val="left" w:pos="3456"/>
              </w:tabs>
              <w:rPr>
                <w:rFonts w:ascii="Montserrat Light" w:hAnsi="Montserrat Light"/>
                <w:lang w:val="en-US"/>
              </w:rPr>
            </w:pPr>
          </w:p>
        </w:tc>
      </w:tr>
      <w:tr w:rsidR="008B63FE" w:rsidRPr="008B63FE" w14:paraId="20EBF703" w14:textId="77777777" w:rsidTr="008B63FE">
        <w:trPr>
          <w:trHeight w:val="318"/>
        </w:trPr>
        <w:tc>
          <w:tcPr>
            <w:tcW w:w="9535" w:type="dxa"/>
            <w:gridSpan w:val="4"/>
            <w:tcBorders>
              <w:top w:val="single" w:sz="4" w:space="0" w:color="auto"/>
              <w:left w:val="single" w:sz="4" w:space="0" w:color="auto"/>
              <w:bottom w:val="single" w:sz="4" w:space="0" w:color="auto"/>
              <w:right w:val="single" w:sz="4" w:space="0" w:color="auto"/>
            </w:tcBorders>
          </w:tcPr>
          <w:p w14:paraId="1447C8B8" w14:textId="77777777" w:rsidR="008B63FE" w:rsidRPr="008B63FE" w:rsidRDefault="008B63FE" w:rsidP="008B63FE">
            <w:pPr>
              <w:tabs>
                <w:tab w:val="left" w:pos="3456"/>
              </w:tabs>
              <w:rPr>
                <w:rFonts w:ascii="Montserrat Light" w:hAnsi="Montserrat Light"/>
                <w:b/>
                <w:bCs/>
                <w:lang w:val="en-US"/>
              </w:rPr>
            </w:pPr>
          </w:p>
        </w:tc>
      </w:tr>
      <w:tr w:rsidR="008B63FE" w:rsidRPr="008B63FE" w14:paraId="3F1B3093"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17700276" w14:textId="77777777" w:rsidR="008B63FE" w:rsidRPr="008B63FE" w:rsidRDefault="008B63FE" w:rsidP="008B63FE">
            <w:pPr>
              <w:tabs>
                <w:tab w:val="left" w:pos="3456"/>
              </w:tabs>
              <w:rPr>
                <w:rFonts w:ascii="Montserrat Light" w:hAnsi="Montserrat Light"/>
                <w:b/>
                <w:bCs/>
                <w:lang w:val="en-US"/>
              </w:rPr>
            </w:pPr>
            <w:r w:rsidRPr="008B63FE">
              <w:rPr>
                <w:rFonts w:ascii="Montserrat Light" w:hAnsi="Montserrat Light"/>
                <w:b/>
                <w:bCs/>
                <w:lang w:val="en-US"/>
              </w:rPr>
              <w:t xml:space="preserve">2. </w:t>
            </w:r>
            <w:proofErr w:type="spellStart"/>
            <w:r w:rsidRPr="008B63FE">
              <w:rPr>
                <w:rFonts w:ascii="Montserrat Light" w:hAnsi="Montserrat Light"/>
                <w:b/>
                <w:bCs/>
                <w:lang w:val="en-US"/>
              </w:rPr>
              <w:t>Transmitere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proiect</w:t>
            </w:r>
            <w:proofErr w:type="spellEnd"/>
            <w:r w:rsidRPr="008B63FE">
              <w:rPr>
                <w:rFonts w:ascii="Montserrat Light" w:hAnsi="Montserrat Light"/>
                <w:b/>
                <w:bCs/>
                <w:lang w:val="en-US"/>
              </w:rPr>
              <w:t xml:space="preserve"> pentru </w:t>
            </w:r>
            <w:proofErr w:type="spellStart"/>
            <w:r w:rsidRPr="008B63FE">
              <w:rPr>
                <w:rFonts w:ascii="Montserrat Light" w:hAnsi="Montserrat Light"/>
                <w:b/>
                <w:bCs/>
                <w:lang w:val="en-US"/>
              </w:rPr>
              <w:t>acordarea</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avizului</w:t>
            </w:r>
            <w:proofErr w:type="spellEnd"/>
            <w:r w:rsidRPr="008B63FE">
              <w:rPr>
                <w:rFonts w:ascii="Montserrat Light" w:hAnsi="Montserrat Light"/>
                <w:b/>
                <w:bCs/>
                <w:lang w:val="en-US"/>
              </w:rPr>
              <w:t xml:space="preserve"> de </w:t>
            </w:r>
            <w:proofErr w:type="spellStart"/>
            <w:r w:rsidRPr="008B63FE">
              <w:rPr>
                <w:rFonts w:ascii="Montserrat Light" w:hAnsi="Montserrat Light"/>
                <w:b/>
                <w:bCs/>
                <w:lang w:val="en-US"/>
              </w:rPr>
              <w:t>legalitate</w:t>
            </w:r>
            <w:proofErr w:type="spellEnd"/>
            <w:r w:rsidRPr="008B63FE">
              <w:rPr>
                <w:rFonts w:ascii="Montserrat Light" w:hAnsi="Montserrat Light"/>
                <w:b/>
                <w:bCs/>
                <w:lang w:val="en-US"/>
              </w:rPr>
              <w:t xml:space="preserve"> de </w:t>
            </w:r>
            <w:proofErr w:type="spellStart"/>
            <w:r w:rsidRPr="008B63FE">
              <w:rPr>
                <w:rFonts w:ascii="Montserrat Light" w:hAnsi="Montserrat Light"/>
                <w:b/>
                <w:bCs/>
                <w:lang w:val="en-US"/>
              </w:rPr>
              <w:t>către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consilierul</w:t>
            </w:r>
            <w:proofErr w:type="spellEnd"/>
            <w:r w:rsidRPr="008B63FE">
              <w:rPr>
                <w:rFonts w:ascii="Montserrat Light" w:hAnsi="Montserrat Light"/>
                <w:b/>
                <w:bCs/>
                <w:lang w:val="en-US"/>
              </w:rPr>
              <w:t xml:space="preserve"> juridic din </w:t>
            </w:r>
            <w:proofErr w:type="spellStart"/>
            <w:r w:rsidRPr="008B63FE">
              <w:rPr>
                <w:rFonts w:ascii="Montserrat Light" w:hAnsi="Montserrat Light"/>
                <w:b/>
                <w:bCs/>
                <w:lang w:val="en-US"/>
              </w:rPr>
              <w:t>cadrul</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Direcției</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Juridice</w:t>
            </w:r>
            <w:proofErr w:type="spellEnd"/>
          </w:p>
        </w:tc>
      </w:tr>
      <w:tr w:rsidR="008B63FE" w:rsidRPr="008B63FE" w14:paraId="061AF68D" w14:textId="77777777" w:rsidTr="008B63FE">
        <w:trPr>
          <w:trHeight w:val="1304"/>
        </w:trPr>
        <w:tc>
          <w:tcPr>
            <w:tcW w:w="3683" w:type="dxa"/>
            <w:tcBorders>
              <w:top w:val="single" w:sz="4" w:space="0" w:color="auto"/>
              <w:left w:val="single" w:sz="4" w:space="0" w:color="auto"/>
              <w:bottom w:val="single" w:sz="4" w:space="0" w:color="auto"/>
              <w:right w:val="single" w:sz="4" w:space="0" w:color="auto"/>
            </w:tcBorders>
            <w:vAlign w:val="center"/>
          </w:tcPr>
          <w:p w14:paraId="11234ABA"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Numele</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și</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prenumele</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consilierului</w:t>
            </w:r>
            <w:proofErr w:type="spellEnd"/>
            <w:r w:rsidRPr="008B63FE">
              <w:rPr>
                <w:rFonts w:ascii="Montserrat Light" w:hAnsi="Montserrat Light"/>
                <w:lang w:val="en-US"/>
              </w:rPr>
              <w:t xml:space="preserve"> juridic</w:t>
            </w:r>
          </w:p>
        </w:tc>
        <w:tc>
          <w:tcPr>
            <w:tcW w:w="4258" w:type="dxa"/>
            <w:gridSpan w:val="2"/>
            <w:tcBorders>
              <w:top w:val="single" w:sz="4" w:space="0" w:color="auto"/>
              <w:left w:val="single" w:sz="4" w:space="0" w:color="auto"/>
              <w:bottom w:val="single" w:sz="4" w:space="0" w:color="auto"/>
              <w:right w:val="single" w:sz="4" w:space="0" w:color="auto"/>
            </w:tcBorders>
            <w:vAlign w:val="center"/>
            <w:hideMark/>
          </w:tcPr>
          <w:p w14:paraId="11F67473"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Semnătura</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persoanei</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competente</w:t>
            </w:r>
            <w:proofErr w:type="spellEnd"/>
            <w:r w:rsidRPr="008B63FE">
              <w:rPr>
                <w:rFonts w:ascii="Montserrat Light" w:hAnsi="Montserrat Light"/>
                <w:lang w:val="en-US"/>
              </w:rPr>
              <w:t xml:space="preserve"> pentru </w:t>
            </w:r>
            <w:proofErr w:type="spellStart"/>
            <w:r w:rsidRPr="008B63FE">
              <w:rPr>
                <w:rFonts w:ascii="Montserrat Light" w:hAnsi="Montserrat Light"/>
                <w:lang w:val="en-US"/>
              </w:rPr>
              <w:t>nominalizare</w:t>
            </w:r>
            <w:proofErr w:type="spellEnd"/>
          </w:p>
        </w:tc>
        <w:tc>
          <w:tcPr>
            <w:tcW w:w="1594" w:type="dxa"/>
            <w:tcBorders>
              <w:top w:val="single" w:sz="4" w:space="0" w:color="auto"/>
              <w:left w:val="single" w:sz="4" w:space="0" w:color="auto"/>
              <w:bottom w:val="single" w:sz="4" w:space="0" w:color="auto"/>
              <w:right w:val="single" w:sz="4" w:space="0" w:color="auto"/>
            </w:tcBorders>
            <w:vAlign w:val="center"/>
            <w:hideMark/>
          </w:tcPr>
          <w:p w14:paraId="36DE2011" w14:textId="77777777" w:rsidR="008B63FE" w:rsidRPr="008B63FE" w:rsidRDefault="008B63FE" w:rsidP="008B63FE">
            <w:pPr>
              <w:tabs>
                <w:tab w:val="left" w:pos="3456"/>
              </w:tabs>
              <w:jc w:val="center"/>
              <w:rPr>
                <w:rFonts w:ascii="Montserrat Light" w:hAnsi="Montserrat Light"/>
                <w:lang w:val="pt-PT"/>
              </w:rPr>
            </w:pPr>
            <w:r w:rsidRPr="008B63FE">
              <w:rPr>
                <w:rFonts w:ascii="Montserrat Light" w:hAnsi="Montserrat Light"/>
                <w:lang w:val="pt-PT"/>
              </w:rPr>
              <w:t>Aviz acordat/</w:t>
            </w:r>
          </w:p>
          <w:p w14:paraId="0281002D" w14:textId="77777777" w:rsidR="008B63FE" w:rsidRPr="008B63FE" w:rsidRDefault="008B63FE" w:rsidP="008B63FE">
            <w:pPr>
              <w:tabs>
                <w:tab w:val="left" w:pos="3456"/>
              </w:tabs>
              <w:jc w:val="center"/>
              <w:rPr>
                <w:rFonts w:ascii="Montserrat Light" w:hAnsi="Montserrat Light"/>
                <w:lang w:val="pt-PT"/>
              </w:rPr>
            </w:pPr>
            <w:r w:rsidRPr="008B63FE">
              <w:rPr>
                <w:rFonts w:ascii="Montserrat Light" w:hAnsi="Montserrat Light"/>
                <w:lang w:val="pt-PT"/>
              </w:rPr>
              <w:t>Refuz aviz/</w:t>
            </w:r>
          </w:p>
          <w:p w14:paraId="29F06337" w14:textId="77777777" w:rsidR="008B63FE" w:rsidRPr="008B63FE" w:rsidRDefault="008B63FE" w:rsidP="008B63FE">
            <w:pPr>
              <w:tabs>
                <w:tab w:val="left" w:pos="3456"/>
              </w:tabs>
              <w:jc w:val="center"/>
              <w:rPr>
                <w:rFonts w:ascii="Montserrat Light" w:hAnsi="Montserrat Light"/>
                <w:lang w:val="pt-PT"/>
              </w:rPr>
            </w:pPr>
            <w:r w:rsidRPr="008B63FE">
              <w:rPr>
                <w:rFonts w:ascii="Montserrat Light" w:hAnsi="Montserrat Light"/>
                <w:lang w:val="pt-PT"/>
              </w:rPr>
              <w:t>semnătură</w:t>
            </w:r>
          </w:p>
        </w:tc>
      </w:tr>
      <w:tr w:rsidR="008B63FE" w:rsidRPr="008B63FE" w14:paraId="039580D8" w14:textId="77777777" w:rsidTr="008B63FE">
        <w:trPr>
          <w:trHeight w:val="318"/>
        </w:trPr>
        <w:tc>
          <w:tcPr>
            <w:tcW w:w="3683" w:type="dxa"/>
            <w:tcBorders>
              <w:top w:val="single" w:sz="4" w:space="0" w:color="auto"/>
              <w:left w:val="single" w:sz="4" w:space="0" w:color="auto"/>
              <w:bottom w:val="single" w:sz="4" w:space="0" w:color="auto"/>
              <w:right w:val="single" w:sz="4" w:space="0" w:color="auto"/>
            </w:tcBorders>
            <w:vAlign w:val="center"/>
            <w:hideMark/>
          </w:tcPr>
          <w:p w14:paraId="537120DD" w14:textId="77777777" w:rsidR="008B63FE" w:rsidRPr="008B63FE" w:rsidRDefault="008B63FE" w:rsidP="008B63FE">
            <w:pPr>
              <w:tabs>
                <w:tab w:val="left" w:pos="3456"/>
              </w:tabs>
              <w:jc w:val="center"/>
              <w:rPr>
                <w:rFonts w:ascii="Montserrat Light" w:hAnsi="Montserrat Light"/>
                <w:i/>
                <w:iCs/>
                <w:lang w:val="pt-PT"/>
              </w:rPr>
            </w:pPr>
            <w:r w:rsidRPr="008B63FE">
              <w:rPr>
                <w:rFonts w:ascii="Montserrat Light" w:hAnsi="Montserrat Light"/>
                <w:i/>
                <w:iCs/>
                <w:lang w:val="pt-PT"/>
              </w:rPr>
              <w:t>Cristina ILINCA</w:t>
            </w:r>
          </w:p>
        </w:tc>
        <w:tc>
          <w:tcPr>
            <w:tcW w:w="4258" w:type="dxa"/>
            <w:gridSpan w:val="2"/>
            <w:tcBorders>
              <w:top w:val="single" w:sz="4" w:space="0" w:color="auto"/>
              <w:left w:val="single" w:sz="4" w:space="0" w:color="auto"/>
              <w:bottom w:val="single" w:sz="4" w:space="0" w:color="auto"/>
              <w:right w:val="single" w:sz="4" w:space="0" w:color="auto"/>
            </w:tcBorders>
            <w:vAlign w:val="center"/>
          </w:tcPr>
          <w:p w14:paraId="3606AD7B" w14:textId="77777777" w:rsidR="008B63FE" w:rsidRPr="008B63FE" w:rsidRDefault="008B63FE" w:rsidP="008B63FE">
            <w:pPr>
              <w:tabs>
                <w:tab w:val="left" w:pos="3456"/>
              </w:tabs>
              <w:jc w:val="center"/>
              <w:rPr>
                <w:rFonts w:ascii="Montserrat Light" w:hAnsi="Montserrat Light"/>
                <w:i/>
                <w:iCs/>
                <w:lang w:val="pt-PT"/>
              </w:rPr>
            </w:pPr>
            <w:r w:rsidRPr="008B63FE">
              <w:rPr>
                <w:rFonts w:ascii="Montserrat Light" w:hAnsi="Montserrat Light"/>
                <w:i/>
                <w:iCs/>
                <w:lang w:val="pt-PT"/>
              </w:rPr>
              <w:t>Ștefan ILIESCU</w:t>
            </w:r>
          </w:p>
        </w:tc>
        <w:tc>
          <w:tcPr>
            <w:tcW w:w="1594" w:type="dxa"/>
            <w:tcBorders>
              <w:top w:val="single" w:sz="4" w:space="0" w:color="auto"/>
              <w:left w:val="single" w:sz="4" w:space="0" w:color="auto"/>
              <w:bottom w:val="single" w:sz="4" w:space="0" w:color="auto"/>
              <w:right w:val="single" w:sz="4" w:space="0" w:color="auto"/>
            </w:tcBorders>
            <w:vAlign w:val="center"/>
          </w:tcPr>
          <w:p w14:paraId="393A1071" w14:textId="2F8BB985" w:rsidR="008B63FE" w:rsidRPr="008B63FE" w:rsidRDefault="00B37F70" w:rsidP="008B63FE">
            <w:pPr>
              <w:tabs>
                <w:tab w:val="left" w:pos="3456"/>
              </w:tabs>
              <w:rPr>
                <w:rFonts w:ascii="Montserrat Light" w:hAnsi="Montserrat Light"/>
                <w:lang w:val="pt-PT"/>
              </w:rPr>
            </w:pPr>
            <w:r>
              <w:rPr>
                <w:rFonts w:ascii="Montserrat Light" w:hAnsi="Montserrat Light"/>
                <w:lang w:val="pt-PT"/>
              </w:rPr>
              <w:t>avizat</w:t>
            </w:r>
          </w:p>
        </w:tc>
      </w:tr>
      <w:tr w:rsidR="008B63FE" w:rsidRPr="008B63FE" w14:paraId="57FB24FC" w14:textId="77777777" w:rsidTr="008B63FE">
        <w:trPr>
          <w:trHeight w:val="334"/>
        </w:trPr>
        <w:tc>
          <w:tcPr>
            <w:tcW w:w="9535" w:type="dxa"/>
            <w:gridSpan w:val="4"/>
            <w:tcBorders>
              <w:top w:val="single" w:sz="4" w:space="0" w:color="auto"/>
              <w:left w:val="single" w:sz="4" w:space="0" w:color="auto"/>
              <w:bottom w:val="single" w:sz="4" w:space="0" w:color="auto"/>
              <w:right w:val="single" w:sz="4" w:space="0" w:color="auto"/>
            </w:tcBorders>
          </w:tcPr>
          <w:p w14:paraId="197C7E04" w14:textId="77777777" w:rsidR="008B63FE" w:rsidRPr="008B63FE" w:rsidRDefault="008B63FE" w:rsidP="008B63FE">
            <w:pPr>
              <w:tabs>
                <w:tab w:val="left" w:pos="3456"/>
              </w:tabs>
              <w:rPr>
                <w:rFonts w:ascii="Montserrat Light" w:hAnsi="Montserrat Light"/>
                <w:lang w:val="pt-PT"/>
              </w:rPr>
            </w:pPr>
          </w:p>
        </w:tc>
      </w:tr>
      <w:tr w:rsidR="008B63FE" w:rsidRPr="008B63FE" w14:paraId="5CCBCF64" w14:textId="77777777" w:rsidTr="008B63FE">
        <w:trPr>
          <w:trHeight w:val="636"/>
        </w:trPr>
        <w:tc>
          <w:tcPr>
            <w:tcW w:w="9535" w:type="dxa"/>
            <w:gridSpan w:val="4"/>
            <w:tcBorders>
              <w:top w:val="single" w:sz="4" w:space="0" w:color="auto"/>
              <w:left w:val="single" w:sz="4" w:space="0" w:color="auto"/>
              <w:bottom w:val="single" w:sz="4" w:space="0" w:color="auto"/>
              <w:right w:val="single" w:sz="4" w:space="0" w:color="auto"/>
            </w:tcBorders>
            <w:hideMark/>
          </w:tcPr>
          <w:p w14:paraId="58C6C6F7" w14:textId="77777777" w:rsidR="008B63FE" w:rsidRPr="008B63FE" w:rsidRDefault="008B63FE" w:rsidP="008B63FE">
            <w:pPr>
              <w:tabs>
                <w:tab w:val="left" w:pos="3456"/>
              </w:tabs>
              <w:rPr>
                <w:rFonts w:ascii="Montserrat Light" w:hAnsi="Montserrat Light"/>
                <w:b/>
                <w:bCs/>
                <w:lang w:val="en-US"/>
              </w:rPr>
            </w:pPr>
            <w:r w:rsidRPr="008B63FE">
              <w:rPr>
                <w:rFonts w:ascii="Montserrat Light" w:hAnsi="Montserrat Light"/>
                <w:b/>
                <w:bCs/>
                <w:lang w:val="en-US"/>
              </w:rPr>
              <w:t xml:space="preserve">3. </w:t>
            </w:r>
            <w:proofErr w:type="spellStart"/>
            <w:r w:rsidRPr="008B63FE">
              <w:rPr>
                <w:rFonts w:ascii="Montserrat Light" w:hAnsi="Montserrat Light"/>
                <w:b/>
                <w:bCs/>
                <w:lang w:val="en-US"/>
              </w:rPr>
              <w:t>Transmitere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proiect</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în</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vederea</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avizării</w:t>
            </w:r>
            <w:proofErr w:type="spellEnd"/>
            <w:r w:rsidRPr="008B63FE">
              <w:rPr>
                <w:rFonts w:ascii="Montserrat Light" w:hAnsi="Montserrat Light"/>
                <w:b/>
                <w:bCs/>
                <w:lang w:val="en-US"/>
              </w:rPr>
              <w:t xml:space="preserve"> pentru </w:t>
            </w:r>
            <w:proofErr w:type="spellStart"/>
            <w:r w:rsidRPr="008B63FE">
              <w:rPr>
                <w:rFonts w:ascii="Montserrat Light" w:hAnsi="Montserrat Light"/>
                <w:b/>
                <w:bCs/>
                <w:lang w:val="en-US"/>
              </w:rPr>
              <w:t>legalitate</w:t>
            </w:r>
            <w:proofErr w:type="spellEnd"/>
            <w:r w:rsidRPr="008B63FE">
              <w:rPr>
                <w:rFonts w:ascii="Montserrat Light" w:hAnsi="Montserrat Light"/>
                <w:b/>
                <w:bCs/>
                <w:lang w:val="en-US"/>
              </w:rPr>
              <w:t xml:space="preserve"> de </w:t>
            </w:r>
            <w:proofErr w:type="spellStart"/>
            <w:r w:rsidRPr="008B63FE">
              <w:rPr>
                <w:rFonts w:ascii="Montserrat Light" w:hAnsi="Montserrat Light"/>
                <w:b/>
                <w:bCs/>
                <w:lang w:val="en-US"/>
              </w:rPr>
              <w:t>către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secretarul</w:t>
            </w:r>
            <w:proofErr w:type="spellEnd"/>
            <w:r w:rsidRPr="008B63FE">
              <w:rPr>
                <w:rFonts w:ascii="Montserrat Light" w:hAnsi="Montserrat Light"/>
                <w:b/>
                <w:bCs/>
                <w:lang w:val="en-US"/>
              </w:rPr>
              <w:t xml:space="preserve"> general al </w:t>
            </w:r>
            <w:proofErr w:type="spellStart"/>
            <w:r w:rsidRPr="008B63FE">
              <w:rPr>
                <w:rFonts w:ascii="Montserrat Light" w:hAnsi="Montserrat Light"/>
                <w:b/>
                <w:bCs/>
                <w:lang w:val="en-US"/>
              </w:rPr>
              <w:t>judeţului</w:t>
            </w:r>
            <w:proofErr w:type="spellEnd"/>
          </w:p>
        </w:tc>
      </w:tr>
      <w:tr w:rsidR="008B63FE" w:rsidRPr="008B63FE" w14:paraId="711CD161" w14:textId="77777777" w:rsidTr="008B63FE">
        <w:trPr>
          <w:trHeight w:val="1304"/>
        </w:trPr>
        <w:tc>
          <w:tcPr>
            <w:tcW w:w="3683" w:type="dxa"/>
            <w:tcBorders>
              <w:top w:val="single" w:sz="4" w:space="0" w:color="auto"/>
              <w:left w:val="single" w:sz="4" w:space="0" w:color="auto"/>
              <w:bottom w:val="single" w:sz="4" w:space="0" w:color="auto"/>
              <w:right w:val="single" w:sz="4" w:space="0" w:color="auto"/>
            </w:tcBorders>
            <w:vAlign w:val="center"/>
          </w:tcPr>
          <w:p w14:paraId="11E00B1E"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Numele</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și</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prenumele</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secretarului</w:t>
            </w:r>
            <w:proofErr w:type="spellEnd"/>
            <w:r w:rsidRPr="008B63FE">
              <w:rPr>
                <w:rFonts w:ascii="Montserrat Light" w:hAnsi="Montserrat Light"/>
                <w:lang w:val="en-US"/>
              </w:rPr>
              <w:t xml:space="preserve"> general al </w:t>
            </w:r>
            <w:proofErr w:type="spellStart"/>
            <w:r w:rsidRPr="008B63FE">
              <w:rPr>
                <w:rFonts w:ascii="Montserrat Light" w:hAnsi="Montserrat Light"/>
                <w:lang w:val="en-US"/>
              </w:rPr>
              <w:t>județului</w:t>
            </w:r>
            <w:proofErr w:type="spellEnd"/>
          </w:p>
        </w:tc>
        <w:tc>
          <w:tcPr>
            <w:tcW w:w="4258" w:type="dxa"/>
            <w:gridSpan w:val="2"/>
            <w:tcBorders>
              <w:top w:val="single" w:sz="4" w:space="0" w:color="auto"/>
              <w:left w:val="single" w:sz="4" w:space="0" w:color="auto"/>
              <w:bottom w:val="single" w:sz="4" w:space="0" w:color="auto"/>
              <w:right w:val="single" w:sz="4" w:space="0" w:color="auto"/>
            </w:tcBorders>
            <w:vAlign w:val="center"/>
            <w:hideMark/>
          </w:tcPr>
          <w:p w14:paraId="5B1744EE" w14:textId="77777777" w:rsidR="008B63FE" w:rsidRPr="008B63FE" w:rsidRDefault="008B63FE" w:rsidP="008B63FE">
            <w:pPr>
              <w:tabs>
                <w:tab w:val="left" w:pos="3456"/>
              </w:tabs>
              <w:jc w:val="center"/>
              <w:rPr>
                <w:rFonts w:ascii="Montserrat Light" w:hAnsi="Montserrat Light"/>
                <w:b/>
                <w:bCs/>
                <w:lang w:val="en-US"/>
              </w:rPr>
            </w:pPr>
            <w:proofErr w:type="spellStart"/>
            <w:r w:rsidRPr="008B63FE">
              <w:rPr>
                <w:rFonts w:ascii="Montserrat Light" w:hAnsi="Montserrat Light"/>
                <w:bCs/>
                <w:lang w:val="en-US"/>
              </w:rPr>
              <w:t>Caracterul</w:t>
            </w:r>
            <w:proofErr w:type="spellEnd"/>
            <w:r w:rsidRPr="008B63FE">
              <w:rPr>
                <w:rFonts w:ascii="Montserrat Light" w:hAnsi="Montserrat Light"/>
                <w:bCs/>
                <w:lang w:val="en-US"/>
              </w:rPr>
              <w:t xml:space="preserve"> </w:t>
            </w:r>
            <w:proofErr w:type="spellStart"/>
            <w:r w:rsidRPr="008B63FE">
              <w:rPr>
                <w:rFonts w:ascii="Montserrat Light" w:hAnsi="Montserrat Light"/>
                <w:bCs/>
                <w:lang w:val="en-US"/>
              </w:rPr>
              <w:t>normativ</w:t>
            </w:r>
            <w:proofErr w:type="spellEnd"/>
            <w:r w:rsidRPr="008B63FE">
              <w:rPr>
                <w:rFonts w:ascii="Montserrat Light" w:hAnsi="Montserrat Light"/>
                <w:bCs/>
                <w:lang w:val="en-US"/>
              </w:rPr>
              <w:t xml:space="preserve"> </w:t>
            </w:r>
            <w:proofErr w:type="spellStart"/>
            <w:r w:rsidRPr="008B63FE">
              <w:rPr>
                <w:rFonts w:ascii="Montserrat Light" w:hAnsi="Montserrat Light"/>
                <w:bCs/>
                <w:lang w:val="en-US"/>
              </w:rPr>
              <w:t>sau</w:t>
            </w:r>
            <w:proofErr w:type="spellEnd"/>
            <w:r w:rsidRPr="008B63FE">
              <w:rPr>
                <w:rFonts w:ascii="Montserrat Light" w:hAnsi="Montserrat Light"/>
                <w:bCs/>
                <w:lang w:val="en-US"/>
              </w:rPr>
              <w:t xml:space="preserve"> individual al </w:t>
            </w:r>
            <w:proofErr w:type="spellStart"/>
            <w:r w:rsidRPr="008B63FE">
              <w:rPr>
                <w:rFonts w:ascii="Montserrat Light" w:hAnsi="Montserrat Light"/>
                <w:bCs/>
                <w:lang w:val="en-US"/>
              </w:rPr>
              <w:t>proiectului</w:t>
            </w:r>
            <w:proofErr w:type="spellEnd"/>
          </w:p>
        </w:tc>
        <w:tc>
          <w:tcPr>
            <w:tcW w:w="1594" w:type="dxa"/>
            <w:tcBorders>
              <w:top w:val="single" w:sz="4" w:space="0" w:color="auto"/>
              <w:left w:val="single" w:sz="4" w:space="0" w:color="auto"/>
              <w:bottom w:val="single" w:sz="4" w:space="0" w:color="auto"/>
              <w:right w:val="single" w:sz="4" w:space="0" w:color="auto"/>
            </w:tcBorders>
            <w:vAlign w:val="center"/>
            <w:hideMark/>
          </w:tcPr>
          <w:p w14:paraId="26BC3FCB"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Avizul</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acordat</w:t>
            </w:r>
            <w:proofErr w:type="spellEnd"/>
            <w:r w:rsidRPr="008B63FE">
              <w:rPr>
                <w:rFonts w:ascii="Montserrat Light" w:hAnsi="Montserrat Light"/>
                <w:lang w:val="en-US"/>
              </w:rPr>
              <w:t>/</w:t>
            </w:r>
          </w:p>
          <w:p w14:paraId="1EE826B7"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Refuz</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aviz</w:t>
            </w:r>
            <w:proofErr w:type="spellEnd"/>
            <w:r w:rsidRPr="008B63FE">
              <w:rPr>
                <w:rFonts w:ascii="Montserrat Light" w:hAnsi="Montserrat Light"/>
                <w:lang w:val="en-US"/>
              </w:rPr>
              <w:t>/</w:t>
            </w:r>
          </w:p>
          <w:p w14:paraId="4B21F766" w14:textId="77777777" w:rsidR="008B63FE" w:rsidRPr="008B63FE" w:rsidRDefault="008B63FE" w:rsidP="008B63FE">
            <w:pPr>
              <w:tabs>
                <w:tab w:val="left" w:pos="3456"/>
              </w:tabs>
              <w:jc w:val="center"/>
              <w:rPr>
                <w:rFonts w:ascii="Montserrat Light" w:hAnsi="Montserrat Light"/>
                <w:b/>
                <w:bCs/>
                <w:lang w:val="en-US"/>
              </w:rPr>
            </w:pPr>
            <w:proofErr w:type="spellStart"/>
            <w:r w:rsidRPr="008B63FE">
              <w:rPr>
                <w:rFonts w:ascii="Montserrat Light" w:hAnsi="Montserrat Light"/>
                <w:lang w:val="en-US"/>
              </w:rPr>
              <w:t>semnătură</w:t>
            </w:r>
            <w:proofErr w:type="spellEnd"/>
          </w:p>
        </w:tc>
      </w:tr>
      <w:tr w:rsidR="008B63FE" w:rsidRPr="008B63FE" w14:paraId="58A964CB" w14:textId="77777777" w:rsidTr="008B63FE">
        <w:trPr>
          <w:trHeight w:val="652"/>
        </w:trPr>
        <w:tc>
          <w:tcPr>
            <w:tcW w:w="3683" w:type="dxa"/>
            <w:tcBorders>
              <w:top w:val="single" w:sz="4" w:space="0" w:color="auto"/>
              <w:left w:val="single" w:sz="4" w:space="0" w:color="auto"/>
              <w:bottom w:val="single" w:sz="4" w:space="0" w:color="auto"/>
              <w:right w:val="single" w:sz="4" w:space="0" w:color="auto"/>
            </w:tcBorders>
            <w:vAlign w:val="center"/>
            <w:hideMark/>
          </w:tcPr>
          <w:p w14:paraId="79996175"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Simona GACI</w:t>
            </w:r>
          </w:p>
        </w:tc>
        <w:tc>
          <w:tcPr>
            <w:tcW w:w="4258" w:type="dxa"/>
            <w:gridSpan w:val="2"/>
            <w:tcBorders>
              <w:top w:val="single" w:sz="4" w:space="0" w:color="auto"/>
              <w:left w:val="single" w:sz="4" w:space="0" w:color="auto"/>
              <w:bottom w:val="single" w:sz="4" w:space="0" w:color="auto"/>
              <w:right w:val="single" w:sz="4" w:space="0" w:color="auto"/>
            </w:tcBorders>
            <w:vAlign w:val="center"/>
            <w:hideMark/>
          </w:tcPr>
          <w:p w14:paraId="0C3CC303" w14:textId="77777777" w:rsidR="008B63FE" w:rsidRPr="008B63FE" w:rsidRDefault="008B63FE" w:rsidP="008B63FE">
            <w:pPr>
              <w:tabs>
                <w:tab w:val="left" w:pos="3456"/>
              </w:tabs>
              <w:jc w:val="center"/>
              <w:rPr>
                <w:rFonts w:ascii="Montserrat Light" w:hAnsi="Montserrat Light"/>
                <w:bCs/>
                <w:i/>
                <w:iCs/>
                <w:lang w:val="en-US"/>
              </w:rPr>
            </w:pPr>
            <w:r w:rsidRPr="008B63FE">
              <w:rPr>
                <w:rFonts w:ascii="Montserrat Light" w:hAnsi="Montserrat Light"/>
                <w:bCs/>
                <w:i/>
                <w:iCs/>
                <w:lang w:val="en-US"/>
              </w:rPr>
              <w:t>individual</w:t>
            </w:r>
          </w:p>
        </w:tc>
        <w:tc>
          <w:tcPr>
            <w:tcW w:w="1594" w:type="dxa"/>
            <w:tcBorders>
              <w:top w:val="single" w:sz="4" w:space="0" w:color="auto"/>
              <w:left w:val="single" w:sz="4" w:space="0" w:color="auto"/>
              <w:bottom w:val="single" w:sz="4" w:space="0" w:color="auto"/>
              <w:right w:val="single" w:sz="4" w:space="0" w:color="auto"/>
            </w:tcBorders>
            <w:vAlign w:val="center"/>
          </w:tcPr>
          <w:p w14:paraId="12120729" w14:textId="77777777" w:rsidR="008B63FE" w:rsidRPr="008B63FE" w:rsidRDefault="008B63FE" w:rsidP="008B63FE">
            <w:pPr>
              <w:tabs>
                <w:tab w:val="left" w:pos="3456"/>
              </w:tabs>
              <w:jc w:val="center"/>
              <w:rPr>
                <w:rFonts w:ascii="Montserrat Light" w:hAnsi="Montserrat Light"/>
                <w:i/>
                <w:iCs/>
                <w:lang w:val="en-US"/>
              </w:rPr>
            </w:pPr>
            <w:r w:rsidRPr="008B63FE">
              <w:rPr>
                <w:rFonts w:ascii="Montserrat Light" w:hAnsi="Montserrat Light"/>
                <w:i/>
                <w:iCs/>
                <w:lang w:val="en-US"/>
              </w:rPr>
              <w:t xml:space="preserve">Aviz </w:t>
            </w:r>
            <w:proofErr w:type="spellStart"/>
            <w:r w:rsidRPr="008B63FE">
              <w:rPr>
                <w:rFonts w:ascii="Montserrat Light" w:hAnsi="Montserrat Light"/>
                <w:i/>
                <w:iCs/>
                <w:lang w:val="en-US"/>
              </w:rPr>
              <w:t>acordat</w:t>
            </w:r>
            <w:proofErr w:type="spellEnd"/>
          </w:p>
        </w:tc>
      </w:tr>
      <w:tr w:rsidR="008B63FE" w:rsidRPr="008B63FE" w14:paraId="2AE9A445" w14:textId="77777777" w:rsidTr="008B63FE">
        <w:trPr>
          <w:trHeight w:val="652"/>
        </w:trPr>
        <w:tc>
          <w:tcPr>
            <w:tcW w:w="9535" w:type="dxa"/>
            <w:gridSpan w:val="4"/>
            <w:tcBorders>
              <w:top w:val="single" w:sz="4" w:space="0" w:color="auto"/>
              <w:left w:val="single" w:sz="4" w:space="0" w:color="auto"/>
              <w:bottom w:val="single" w:sz="4" w:space="0" w:color="auto"/>
              <w:right w:val="single" w:sz="4" w:space="0" w:color="auto"/>
            </w:tcBorders>
            <w:hideMark/>
          </w:tcPr>
          <w:p w14:paraId="01155850" w14:textId="77777777" w:rsidR="008B63FE" w:rsidRPr="008B63FE" w:rsidRDefault="008B63FE" w:rsidP="008B63FE">
            <w:pPr>
              <w:tabs>
                <w:tab w:val="left" w:pos="3456"/>
              </w:tabs>
              <w:rPr>
                <w:rFonts w:ascii="Montserrat Light" w:hAnsi="Montserrat Light"/>
                <w:b/>
                <w:bCs/>
                <w:lang w:val="en-US"/>
              </w:rPr>
            </w:pPr>
            <w:r w:rsidRPr="008B63FE">
              <w:rPr>
                <w:rFonts w:ascii="Montserrat Light" w:hAnsi="Montserrat Light"/>
                <w:b/>
                <w:bCs/>
                <w:lang w:val="en-US"/>
              </w:rPr>
              <w:t xml:space="preserve">4. </w:t>
            </w:r>
            <w:proofErr w:type="spellStart"/>
            <w:r w:rsidRPr="008B63FE">
              <w:rPr>
                <w:rFonts w:ascii="Montserrat Light" w:hAnsi="Montserrat Light"/>
                <w:b/>
                <w:bCs/>
                <w:lang w:val="en-US"/>
              </w:rPr>
              <w:t>Transmitere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proiect</w:t>
            </w:r>
            <w:proofErr w:type="spellEnd"/>
            <w:r w:rsidRPr="008B63FE">
              <w:rPr>
                <w:rFonts w:ascii="Montserrat Light" w:hAnsi="Montserrat Light"/>
                <w:b/>
                <w:bCs/>
                <w:lang w:val="en-US"/>
              </w:rPr>
              <w:t xml:space="preserve"> pentru </w:t>
            </w:r>
            <w:proofErr w:type="spellStart"/>
            <w:r w:rsidRPr="008B63FE">
              <w:rPr>
                <w:rFonts w:ascii="Montserrat Light" w:hAnsi="Montserrat Light"/>
                <w:b/>
                <w:bCs/>
                <w:lang w:val="en-US"/>
              </w:rPr>
              <w:t>adoptarea</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avizului</w:t>
            </w:r>
            <w:proofErr w:type="spellEnd"/>
            <w:r w:rsidRPr="008B63FE">
              <w:rPr>
                <w:rFonts w:ascii="Montserrat Light" w:hAnsi="Montserrat Light"/>
                <w:b/>
                <w:bCs/>
                <w:lang w:val="en-US"/>
              </w:rPr>
              <w:t>/</w:t>
            </w:r>
            <w:proofErr w:type="spellStart"/>
            <w:r w:rsidRPr="008B63FE">
              <w:rPr>
                <w:rFonts w:ascii="Montserrat Light" w:hAnsi="Montserrat Light"/>
                <w:b/>
                <w:bCs/>
                <w:lang w:val="en-US"/>
              </w:rPr>
              <w:t>avizelor</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comisiei</w:t>
            </w:r>
            <w:proofErr w:type="spellEnd"/>
            <w:r w:rsidRPr="008B63FE">
              <w:rPr>
                <w:rFonts w:ascii="Montserrat Light" w:hAnsi="Montserrat Light"/>
                <w:b/>
                <w:bCs/>
                <w:lang w:val="en-US"/>
              </w:rPr>
              <w:t>/</w:t>
            </w:r>
            <w:proofErr w:type="spellStart"/>
            <w:r w:rsidRPr="008B63FE">
              <w:rPr>
                <w:rFonts w:ascii="Montserrat Light" w:hAnsi="Montserrat Light"/>
                <w:b/>
                <w:bCs/>
                <w:lang w:val="en-US"/>
              </w:rPr>
              <w:t>comisiilor</w:t>
            </w:r>
            <w:proofErr w:type="spellEnd"/>
            <w:r w:rsidRPr="008B63FE">
              <w:rPr>
                <w:rFonts w:ascii="Montserrat Light" w:hAnsi="Montserrat Light"/>
                <w:b/>
                <w:bCs/>
                <w:lang w:val="en-US"/>
              </w:rPr>
              <w:t xml:space="preserve"> de </w:t>
            </w:r>
            <w:proofErr w:type="spellStart"/>
            <w:r w:rsidRPr="008B63FE">
              <w:rPr>
                <w:rFonts w:ascii="Montserrat Light" w:hAnsi="Montserrat Light"/>
                <w:b/>
                <w:bCs/>
                <w:lang w:val="en-US"/>
              </w:rPr>
              <w:t>specialitate</w:t>
            </w:r>
            <w:proofErr w:type="spellEnd"/>
            <w:r w:rsidRPr="008B63FE">
              <w:rPr>
                <w:rFonts w:ascii="Montserrat Light" w:hAnsi="Montserrat Light"/>
                <w:b/>
                <w:bCs/>
                <w:lang w:val="en-US"/>
              </w:rPr>
              <w:t xml:space="preserve"> </w:t>
            </w:r>
            <w:proofErr w:type="spellStart"/>
            <w:r w:rsidRPr="008B63FE">
              <w:rPr>
                <w:rFonts w:ascii="Montserrat Light" w:hAnsi="Montserrat Light"/>
                <w:b/>
                <w:bCs/>
                <w:lang w:val="en-US"/>
              </w:rPr>
              <w:t>nominalizate</w:t>
            </w:r>
            <w:proofErr w:type="spellEnd"/>
          </w:p>
        </w:tc>
      </w:tr>
      <w:tr w:rsidR="008B63FE" w:rsidRPr="008B63FE" w14:paraId="0F3968F9" w14:textId="77777777" w:rsidTr="008B63FE">
        <w:trPr>
          <w:trHeight w:val="1957"/>
        </w:trPr>
        <w:tc>
          <w:tcPr>
            <w:tcW w:w="3683" w:type="dxa"/>
            <w:tcBorders>
              <w:top w:val="single" w:sz="4" w:space="0" w:color="auto"/>
              <w:left w:val="single" w:sz="4" w:space="0" w:color="auto"/>
              <w:bottom w:val="single" w:sz="4" w:space="0" w:color="auto"/>
              <w:right w:val="single" w:sz="4" w:space="0" w:color="auto"/>
            </w:tcBorders>
            <w:vAlign w:val="center"/>
          </w:tcPr>
          <w:p w14:paraId="604FAF2D"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lastRenderedPageBreak/>
              <w:t>Comisia</w:t>
            </w:r>
            <w:proofErr w:type="spellEnd"/>
            <w:r w:rsidRPr="008B63FE">
              <w:rPr>
                <w:rFonts w:ascii="Montserrat Light" w:hAnsi="Montserrat Light"/>
                <w:lang w:val="en-US"/>
              </w:rPr>
              <w:t xml:space="preserve"> de </w:t>
            </w:r>
            <w:proofErr w:type="spellStart"/>
            <w:proofErr w:type="gramStart"/>
            <w:r w:rsidRPr="008B63FE">
              <w:rPr>
                <w:rFonts w:ascii="Montserrat Light" w:hAnsi="Montserrat Light"/>
                <w:lang w:val="en-US"/>
              </w:rPr>
              <w:t>specialitate</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nominalizată</w:t>
            </w:r>
            <w:proofErr w:type="spellEnd"/>
            <w:proofErr w:type="gramEnd"/>
          </w:p>
        </w:tc>
        <w:tc>
          <w:tcPr>
            <w:tcW w:w="1801" w:type="dxa"/>
            <w:tcBorders>
              <w:top w:val="single" w:sz="4" w:space="0" w:color="auto"/>
              <w:left w:val="single" w:sz="4" w:space="0" w:color="auto"/>
              <w:bottom w:val="single" w:sz="4" w:space="0" w:color="auto"/>
              <w:right w:val="single" w:sz="4" w:space="0" w:color="auto"/>
            </w:tcBorders>
            <w:vAlign w:val="center"/>
          </w:tcPr>
          <w:p w14:paraId="6C003AF5" w14:textId="77777777" w:rsidR="008B63FE" w:rsidRPr="008B63FE" w:rsidRDefault="008B63FE" w:rsidP="008B63FE">
            <w:pPr>
              <w:tabs>
                <w:tab w:val="left" w:pos="3456"/>
              </w:tabs>
              <w:jc w:val="center"/>
              <w:rPr>
                <w:rFonts w:ascii="Montserrat Light" w:hAnsi="Montserrat Light"/>
                <w:lang w:val="pt-PT"/>
              </w:rPr>
            </w:pPr>
            <w:r w:rsidRPr="008B63FE">
              <w:rPr>
                <w:rFonts w:ascii="Montserrat Light" w:hAnsi="Montserrat Light"/>
                <w:lang w:val="pt-PT"/>
              </w:rPr>
              <w:t>Data de întocmire și depunere a avizului</w:t>
            </w:r>
          </w:p>
        </w:tc>
        <w:tc>
          <w:tcPr>
            <w:tcW w:w="2457" w:type="dxa"/>
            <w:tcBorders>
              <w:top w:val="single" w:sz="4" w:space="0" w:color="auto"/>
              <w:left w:val="single" w:sz="4" w:space="0" w:color="auto"/>
              <w:bottom w:val="single" w:sz="4" w:space="0" w:color="auto"/>
              <w:right w:val="single" w:sz="4" w:space="0" w:color="auto"/>
            </w:tcBorders>
            <w:vAlign w:val="center"/>
            <w:hideMark/>
          </w:tcPr>
          <w:p w14:paraId="5FE2B6D9"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Semnătura</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persoanelor</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competente</w:t>
            </w:r>
            <w:proofErr w:type="spellEnd"/>
            <w:r w:rsidRPr="008B63FE">
              <w:rPr>
                <w:rFonts w:ascii="Montserrat Light" w:hAnsi="Montserrat Light"/>
                <w:lang w:val="en-US"/>
              </w:rPr>
              <w:t xml:space="preserve"> pentru </w:t>
            </w:r>
            <w:proofErr w:type="spellStart"/>
            <w:r w:rsidRPr="008B63FE">
              <w:rPr>
                <w:rFonts w:ascii="Montserrat Light" w:hAnsi="Montserrat Light"/>
                <w:lang w:val="en-US"/>
              </w:rPr>
              <w:t>nominalizare</w:t>
            </w:r>
            <w:proofErr w:type="spellEnd"/>
            <w:r w:rsidRPr="008B63FE">
              <w:rPr>
                <w:rFonts w:ascii="Montserrat Light" w:hAnsi="Montserrat Light"/>
                <w:lang w:val="en-US"/>
              </w:rPr>
              <w:t>/</w:t>
            </w:r>
          </w:p>
          <w:p w14:paraId="178D87C3"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stabilire</w:t>
            </w:r>
            <w:proofErr w:type="spellEnd"/>
            <w:r w:rsidRPr="008B63FE">
              <w:rPr>
                <w:rFonts w:ascii="Montserrat Light" w:hAnsi="Montserrat Light"/>
                <w:lang w:val="en-US"/>
              </w:rPr>
              <w:t xml:space="preserve"> date de </w:t>
            </w:r>
            <w:proofErr w:type="spellStart"/>
            <w:r w:rsidRPr="008B63FE">
              <w:rPr>
                <w:rFonts w:ascii="Montserrat Light" w:hAnsi="Montserrat Light"/>
                <w:lang w:val="en-US"/>
              </w:rPr>
              <w:t>întocmire</w:t>
            </w:r>
            <w:proofErr w:type="spellEnd"/>
          </w:p>
        </w:tc>
        <w:tc>
          <w:tcPr>
            <w:tcW w:w="1594" w:type="dxa"/>
            <w:tcBorders>
              <w:top w:val="single" w:sz="4" w:space="0" w:color="auto"/>
              <w:left w:val="single" w:sz="4" w:space="0" w:color="auto"/>
              <w:bottom w:val="single" w:sz="4" w:space="0" w:color="auto"/>
              <w:right w:val="single" w:sz="4" w:space="0" w:color="auto"/>
            </w:tcBorders>
            <w:vAlign w:val="center"/>
          </w:tcPr>
          <w:p w14:paraId="2B9E1104" w14:textId="77777777" w:rsidR="008B63FE" w:rsidRPr="008B63FE" w:rsidRDefault="008B63FE" w:rsidP="008B63FE">
            <w:pPr>
              <w:tabs>
                <w:tab w:val="left" w:pos="3456"/>
              </w:tabs>
              <w:jc w:val="center"/>
              <w:rPr>
                <w:rFonts w:ascii="Montserrat Light" w:hAnsi="Montserrat Light"/>
                <w:lang w:val="en-US"/>
              </w:rPr>
            </w:pPr>
            <w:proofErr w:type="spellStart"/>
            <w:r w:rsidRPr="008B63FE">
              <w:rPr>
                <w:rFonts w:ascii="Montserrat Light" w:hAnsi="Montserrat Light"/>
                <w:lang w:val="en-US"/>
              </w:rPr>
              <w:t>Avizul</w:t>
            </w:r>
            <w:proofErr w:type="spellEnd"/>
            <w:r w:rsidRPr="008B63FE">
              <w:rPr>
                <w:rFonts w:ascii="Montserrat Light" w:hAnsi="Montserrat Light"/>
                <w:lang w:val="en-US"/>
              </w:rPr>
              <w:t xml:space="preserve"> </w:t>
            </w:r>
            <w:proofErr w:type="spellStart"/>
            <w:r w:rsidRPr="008B63FE">
              <w:rPr>
                <w:rFonts w:ascii="Montserrat Light" w:hAnsi="Montserrat Light"/>
                <w:lang w:val="en-US"/>
              </w:rPr>
              <w:t>adoptat</w:t>
            </w:r>
            <w:proofErr w:type="spellEnd"/>
            <w:r w:rsidRPr="008B63FE">
              <w:rPr>
                <w:rFonts w:ascii="Montserrat Light" w:hAnsi="Montserrat Light"/>
                <w:lang w:val="en-US"/>
              </w:rPr>
              <w:t>/</w:t>
            </w:r>
          </w:p>
          <w:p w14:paraId="69FFA3BD" w14:textId="77777777" w:rsidR="008B63FE" w:rsidRPr="008B63FE" w:rsidRDefault="008B63FE" w:rsidP="008B63FE">
            <w:pPr>
              <w:tabs>
                <w:tab w:val="left" w:pos="3456"/>
              </w:tabs>
              <w:jc w:val="center"/>
              <w:rPr>
                <w:rFonts w:ascii="Montserrat Light" w:hAnsi="Montserrat Light"/>
                <w:lang w:val="en-US"/>
              </w:rPr>
            </w:pPr>
            <w:r w:rsidRPr="008B63FE">
              <w:rPr>
                <w:rFonts w:ascii="Montserrat Light" w:hAnsi="Montserrat Light"/>
                <w:lang w:val="en-US"/>
              </w:rPr>
              <w:t xml:space="preserve">Aviz implicit </w:t>
            </w:r>
            <w:proofErr w:type="spellStart"/>
            <w:r w:rsidRPr="008B63FE">
              <w:rPr>
                <w:rFonts w:ascii="Montserrat Light" w:hAnsi="Montserrat Light"/>
                <w:lang w:val="en-US"/>
              </w:rPr>
              <w:t>favorabil</w:t>
            </w:r>
            <w:proofErr w:type="spellEnd"/>
          </w:p>
        </w:tc>
      </w:tr>
      <w:tr w:rsidR="008B63FE" w:rsidRPr="008B63FE" w14:paraId="60B826AC" w14:textId="77777777" w:rsidTr="008B63FE">
        <w:trPr>
          <w:trHeight w:val="318"/>
        </w:trPr>
        <w:tc>
          <w:tcPr>
            <w:tcW w:w="3683" w:type="dxa"/>
            <w:tcBorders>
              <w:top w:val="single" w:sz="4" w:space="0" w:color="auto"/>
              <w:left w:val="single" w:sz="4" w:space="0" w:color="auto"/>
              <w:bottom w:val="single" w:sz="4" w:space="0" w:color="auto"/>
              <w:right w:val="single" w:sz="4" w:space="0" w:color="auto"/>
            </w:tcBorders>
            <w:vAlign w:val="center"/>
          </w:tcPr>
          <w:p w14:paraId="287CCDBC" w14:textId="5AE9AA8F" w:rsidR="008B63FE" w:rsidRPr="008B63FE" w:rsidRDefault="008B63FE" w:rsidP="008B63FE">
            <w:pPr>
              <w:tabs>
                <w:tab w:val="left" w:pos="3456"/>
              </w:tabs>
              <w:rPr>
                <w:rFonts w:ascii="Montserrat Light" w:hAnsi="Montserrat Light"/>
                <w:i/>
                <w:iCs/>
                <w:lang w:val="en-US"/>
              </w:rPr>
            </w:pPr>
            <w:r w:rsidRPr="008B63FE">
              <w:rPr>
                <w:rFonts w:ascii="Montserrat Light" w:hAnsi="Montserrat Light"/>
                <w:i/>
                <w:iCs/>
                <w:lang w:val="en-US"/>
              </w:rPr>
              <w:t xml:space="preserve">                             2</w:t>
            </w:r>
          </w:p>
        </w:tc>
        <w:tc>
          <w:tcPr>
            <w:tcW w:w="1801" w:type="dxa"/>
            <w:tcBorders>
              <w:top w:val="single" w:sz="4" w:space="0" w:color="auto"/>
              <w:left w:val="single" w:sz="4" w:space="0" w:color="auto"/>
              <w:bottom w:val="single" w:sz="4" w:space="0" w:color="auto"/>
              <w:right w:val="single" w:sz="4" w:space="0" w:color="auto"/>
            </w:tcBorders>
            <w:vAlign w:val="center"/>
          </w:tcPr>
          <w:p w14:paraId="56ED5E64" w14:textId="77777777" w:rsidR="008B63FE" w:rsidRPr="008B63FE" w:rsidRDefault="008B63FE" w:rsidP="008B63FE">
            <w:pPr>
              <w:tabs>
                <w:tab w:val="left" w:pos="3456"/>
              </w:tabs>
              <w:rPr>
                <w:rFonts w:ascii="Montserrat Light" w:hAnsi="Montserrat Light"/>
                <w:lang w:val="en-US"/>
              </w:rPr>
            </w:pPr>
          </w:p>
        </w:tc>
        <w:tc>
          <w:tcPr>
            <w:tcW w:w="2457" w:type="dxa"/>
            <w:tcBorders>
              <w:top w:val="single" w:sz="4" w:space="0" w:color="auto"/>
              <w:left w:val="single" w:sz="4" w:space="0" w:color="auto"/>
              <w:bottom w:val="single" w:sz="4" w:space="0" w:color="auto"/>
              <w:right w:val="single" w:sz="4" w:space="0" w:color="auto"/>
            </w:tcBorders>
            <w:vAlign w:val="center"/>
          </w:tcPr>
          <w:p w14:paraId="6B4B0BE6" w14:textId="77777777" w:rsidR="008B63FE" w:rsidRPr="008B63FE" w:rsidRDefault="008B63FE" w:rsidP="008B63FE">
            <w:pPr>
              <w:tabs>
                <w:tab w:val="left" w:pos="3456"/>
              </w:tabs>
              <w:rPr>
                <w:rFonts w:ascii="Montserrat Light" w:hAnsi="Montserrat Light"/>
                <w:lang w:val="en-US"/>
              </w:rPr>
            </w:pPr>
          </w:p>
        </w:tc>
        <w:tc>
          <w:tcPr>
            <w:tcW w:w="1594" w:type="dxa"/>
            <w:tcBorders>
              <w:top w:val="single" w:sz="4" w:space="0" w:color="auto"/>
              <w:left w:val="single" w:sz="4" w:space="0" w:color="auto"/>
              <w:bottom w:val="single" w:sz="4" w:space="0" w:color="auto"/>
              <w:right w:val="single" w:sz="4" w:space="0" w:color="auto"/>
            </w:tcBorders>
            <w:vAlign w:val="center"/>
          </w:tcPr>
          <w:p w14:paraId="39147423" w14:textId="77777777" w:rsidR="008B63FE" w:rsidRPr="008B63FE" w:rsidRDefault="008B63FE" w:rsidP="008B63FE">
            <w:pPr>
              <w:tabs>
                <w:tab w:val="left" w:pos="3456"/>
              </w:tabs>
              <w:rPr>
                <w:rFonts w:ascii="Montserrat Light" w:hAnsi="Montserrat Light"/>
                <w:lang w:val="en-US"/>
              </w:rPr>
            </w:pPr>
          </w:p>
        </w:tc>
      </w:tr>
    </w:tbl>
    <w:p w14:paraId="13B08B06" w14:textId="77777777" w:rsidR="008B63FE" w:rsidRPr="008B63FE" w:rsidRDefault="008B63FE" w:rsidP="008B63FE">
      <w:pPr>
        <w:tabs>
          <w:tab w:val="left" w:pos="3456"/>
        </w:tabs>
        <w:rPr>
          <w:rFonts w:ascii="Montserrat Light" w:hAnsi="Montserrat Light"/>
        </w:rPr>
      </w:pPr>
    </w:p>
    <w:p w14:paraId="76D2264A" w14:textId="77777777" w:rsidR="008B63FE" w:rsidRPr="008B63FE" w:rsidRDefault="008B63FE" w:rsidP="008B63FE">
      <w:pPr>
        <w:tabs>
          <w:tab w:val="left" w:pos="3456"/>
        </w:tabs>
        <w:rPr>
          <w:rFonts w:ascii="Montserrat Light" w:hAnsi="Montserrat Light"/>
        </w:rPr>
      </w:pPr>
    </w:p>
    <w:p w14:paraId="18C08EE2" w14:textId="77777777" w:rsidR="00502F1E" w:rsidRPr="008B63FE" w:rsidRDefault="00502F1E" w:rsidP="005979FD">
      <w:pPr>
        <w:tabs>
          <w:tab w:val="left" w:pos="3456"/>
        </w:tabs>
        <w:rPr>
          <w:rFonts w:ascii="Montserrat Light" w:hAnsi="Montserrat Light"/>
        </w:rPr>
      </w:pPr>
    </w:p>
    <w:p w14:paraId="6E3A4EB4" w14:textId="77777777" w:rsidR="00502F1E" w:rsidRPr="008B63FE" w:rsidRDefault="00502F1E" w:rsidP="005979FD">
      <w:pPr>
        <w:tabs>
          <w:tab w:val="left" w:pos="3456"/>
        </w:tabs>
        <w:rPr>
          <w:rFonts w:ascii="Montserrat Light" w:hAnsi="Montserrat Light"/>
        </w:rPr>
      </w:pPr>
    </w:p>
    <w:p w14:paraId="2E4D4ACD" w14:textId="77777777" w:rsidR="00502F1E" w:rsidRPr="008B63FE" w:rsidRDefault="00502F1E" w:rsidP="005979FD">
      <w:pPr>
        <w:tabs>
          <w:tab w:val="left" w:pos="3456"/>
        </w:tabs>
        <w:rPr>
          <w:rFonts w:ascii="Montserrat Light" w:hAnsi="Montserrat Light"/>
        </w:rPr>
      </w:pPr>
    </w:p>
    <w:p w14:paraId="0FF8A91C" w14:textId="77777777" w:rsidR="00502F1E" w:rsidRPr="008B63FE" w:rsidRDefault="00502F1E" w:rsidP="005979FD">
      <w:pPr>
        <w:tabs>
          <w:tab w:val="left" w:pos="3456"/>
        </w:tabs>
        <w:rPr>
          <w:rFonts w:ascii="Montserrat Light" w:hAnsi="Montserrat Light"/>
        </w:rPr>
      </w:pPr>
    </w:p>
    <w:p w14:paraId="2B92CE16" w14:textId="77777777" w:rsidR="00502F1E" w:rsidRDefault="00502F1E" w:rsidP="005979FD">
      <w:pPr>
        <w:tabs>
          <w:tab w:val="left" w:pos="3456"/>
        </w:tabs>
        <w:rPr>
          <w:rFonts w:ascii="Montserrat Light" w:hAnsi="Montserrat Light"/>
          <w:i/>
          <w:iCs/>
        </w:rPr>
      </w:pPr>
    </w:p>
    <w:p w14:paraId="68F2E93A" w14:textId="77777777" w:rsidR="008B63FE" w:rsidRDefault="008B63FE" w:rsidP="005979FD">
      <w:pPr>
        <w:tabs>
          <w:tab w:val="left" w:pos="3456"/>
        </w:tabs>
        <w:rPr>
          <w:rFonts w:ascii="Montserrat Light" w:hAnsi="Montserrat Light"/>
          <w:i/>
          <w:iCs/>
        </w:rPr>
      </w:pPr>
    </w:p>
    <w:p w14:paraId="3E3BCA42" w14:textId="77777777" w:rsidR="008B63FE" w:rsidRDefault="008B63FE" w:rsidP="005979FD">
      <w:pPr>
        <w:tabs>
          <w:tab w:val="left" w:pos="3456"/>
        </w:tabs>
        <w:rPr>
          <w:rFonts w:ascii="Montserrat Light" w:hAnsi="Montserrat Light"/>
          <w:i/>
          <w:iCs/>
        </w:rPr>
      </w:pPr>
    </w:p>
    <w:p w14:paraId="07687F6F" w14:textId="77777777" w:rsidR="008B63FE" w:rsidRDefault="008B63FE" w:rsidP="005979FD">
      <w:pPr>
        <w:tabs>
          <w:tab w:val="left" w:pos="3456"/>
        </w:tabs>
        <w:rPr>
          <w:rFonts w:ascii="Montserrat Light" w:hAnsi="Montserrat Light"/>
          <w:i/>
          <w:iCs/>
        </w:rPr>
      </w:pPr>
    </w:p>
    <w:p w14:paraId="0506FBC1" w14:textId="77777777" w:rsidR="008B63FE" w:rsidRPr="00662F32" w:rsidRDefault="008B63FE" w:rsidP="005979FD">
      <w:pPr>
        <w:tabs>
          <w:tab w:val="left" w:pos="3456"/>
        </w:tabs>
        <w:rPr>
          <w:rFonts w:ascii="Montserrat Light" w:hAnsi="Montserrat Light"/>
          <w:i/>
          <w:iCs/>
        </w:rPr>
      </w:pPr>
    </w:p>
    <w:p w14:paraId="1C738122" w14:textId="77777777" w:rsidR="00502F1E" w:rsidRPr="00662F32" w:rsidRDefault="00502F1E" w:rsidP="005979FD">
      <w:pPr>
        <w:tabs>
          <w:tab w:val="left" w:pos="3456"/>
        </w:tabs>
        <w:rPr>
          <w:rFonts w:ascii="Montserrat Light" w:hAnsi="Montserrat Light"/>
          <w:i/>
          <w:iCs/>
        </w:rPr>
      </w:pPr>
    </w:p>
    <w:p w14:paraId="308CF2A7" w14:textId="2A45CF9B" w:rsidR="003824E9" w:rsidRPr="00662F32" w:rsidRDefault="003824E9" w:rsidP="005979FD">
      <w:pPr>
        <w:ind w:left="288"/>
        <w:rPr>
          <w:rFonts w:ascii="Montserrat Light" w:hAnsi="Montserrat Light"/>
          <w:i/>
          <w:iCs/>
          <w:noProof/>
          <w:lang w:eastAsia="ro-RO"/>
        </w:rPr>
      </w:pPr>
    </w:p>
    <w:p w14:paraId="533A261A" w14:textId="78D4A782" w:rsidR="003824E9" w:rsidRPr="00662F32" w:rsidRDefault="003824E9" w:rsidP="005979FD">
      <w:pPr>
        <w:ind w:left="288"/>
        <w:rPr>
          <w:rFonts w:ascii="Montserrat Light" w:hAnsi="Montserrat Light"/>
          <w:i/>
          <w:iCs/>
          <w:noProof/>
          <w:lang w:eastAsia="ro-RO"/>
        </w:rPr>
      </w:pPr>
    </w:p>
    <w:p w14:paraId="112B0DEE" w14:textId="3BC225EC" w:rsidR="003824E9" w:rsidRPr="00662F32" w:rsidRDefault="003824E9" w:rsidP="005979FD">
      <w:pPr>
        <w:ind w:left="288"/>
        <w:rPr>
          <w:rFonts w:ascii="Montserrat Light" w:hAnsi="Montserrat Light"/>
          <w:i/>
          <w:iCs/>
          <w:noProof/>
          <w:lang w:eastAsia="ro-RO"/>
        </w:rPr>
      </w:pPr>
    </w:p>
    <w:p w14:paraId="73268656" w14:textId="503B1AE6" w:rsidR="00016550" w:rsidRPr="00662F32" w:rsidRDefault="003824E9" w:rsidP="005979FD">
      <w:pPr>
        <w:autoSpaceDE w:val="0"/>
        <w:autoSpaceDN w:val="0"/>
        <w:adjustRightInd w:val="0"/>
        <w:contextualSpacing/>
        <w:rPr>
          <w:rFonts w:ascii="Montserrat Light" w:hAnsi="Montserrat Light"/>
          <w:i/>
          <w:iCs/>
          <w:noProof/>
          <w:lang w:eastAsia="ro-RO"/>
        </w:rPr>
      </w:pP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r w:rsidRPr="00662F32">
        <w:rPr>
          <w:rFonts w:ascii="Montserrat Light" w:hAnsi="Montserrat Light"/>
          <w:i/>
          <w:iCs/>
          <w:noProof/>
          <w:lang w:eastAsia="ro-RO"/>
        </w:rPr>
        <w:tab/>
      </w:r>
    </w:p>
    <w:sectPr w:rsidR="00016550" w:rsidRPr="00662F32" w:rsidSect="000A534B">
      <w:headerReference w:type="default" r:id="rId10"/>
      <w:footerReference w:type="default" r:id="rId11"/>
      <w:pgSz w:w="11909" w:h="16834"/>
      <w:pgMar w:top="1009" w:right="832" w:bottom="126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A3DE" w14:textId="77777777" w:rsidR="003E6454" w:rsidRDefault="003E6454">
      <w:pPr>
        <w:spacing w:line="240" w:lineRule="auto"/>
      </w:pPr>
      <w:r>
        <w:separator/>
      </w:r>
    </w:p>
  </w:endnote>
  <w:endnote w:type="continuationSeparator" w:id="0">
    <w:p w14:paraId="582FAE57" w14:textId="77777777" w:rsidR="003E6454" w:rsidRDefault="003E6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0A4A" w14:textId="77777777" w:rsidR="003E6454" w:rsidRDefault="003E6454">
      <w:pPr>
        <w:spacing w:line="240" w:lineRule="auto"/>
      </w:pPr>
      <w:r>
        <w:separator/>
      </w:r>
    </w:p>
  </w:footnote>
  <w:footnote w:type="continuationSeparator" w:id="0">
    <w:p w14:paraId="5A3E91B8" w14:textId="77777777" w:rsidR="003E6454" w:rsidRDefault="003E6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5D368EDD" w:rsidR="00BF6ED8" w:rsidRDefault="003D3DC2">
    <w:r>
      <w:rPr>
        <w:noProof/>
      </w:rPr>
      <w:drawing>
        <wp:anchor distT="0" distB="0" distL="114300" distR="114300" simplePos="0" relativeHeight="251666432" behindDoc="0" locked="0" layoutInCell="1" allowOverlap="1" wp14:anchorId="1214CEC9" wp14:editId="5BBE234B">
          <wp:simplePos x="0" y="0"/>
          <wp:positionH relativeFrom="margin">
            <wp:posOffset>3968750</wp:posOffset>
          </wp:positionH>
          <wp:positionV relativeFrom="margin">
            <wp:posOffset>-790575</wp:posOffset>
          </wp:positionV>
          <wp:extent cx="2048510" cy="572770"/>
          <wp:effectExtent l="0" t="0" r="8890" b="0"/>
          <wp:wrapSquare wrapText="bothSides"/>
          <wp:docPr id="1869255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rsidR="007D199C">
      <w:rPr>
        <w:noProof/>
      </w:rPr>
      <w:drawing>
        <wp:anchor distT="0" distB="0" distL="0" distR="0" simplePos="0" relativeHeight="251664384" behindDoc="0" locked="0" layoutInCell="1" hidden="0" allowOverlap="1" wp14:anchorId="6183B8C1" wp14:editId="11139E50">
          <wp:simplePos x="0" y="0"/>
          <wp:positionH relativeFrom="column">
            <wp:posOffset>-163830</wp:posOffset>
          </wp:positionH>
          <wp:positionV relativeFrom="paragraph">
            <wp:posOffset>24130</wp:posOffset>
          </wp:positionV>
          <wp:extent cx="2662348" cy="566738"/>
          <wp:effectExtent l="0" t="0" r="0" b="0"/>
          <wp:wrapTopAndBottom distT="0" distB="0"/>
          <wp:docPr id="17723135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E963" w14:textId="43FA12AF" w:rsidR="00DB51AC" w:rsidRPr="00DB51AC" w:rsidRDefault="00DB51AC" w:rsidP="00DB51AC">
    <w:pPr>
      <w:pStyle w:val="Antet"/>
    </w:pPr>
    <w:r w:rsidRPr="00DB51AC">
      <w:rPr>
        <w:noProof/>
      </w:rPr>
      <w:drawing>
        <wp:anchor distT="0" distB="0" distL="114300" distR="114300" simplePos="0" relativeHeight="251670528" behindDoc="0" locked="0" layoutInCell="1" allowOverlap="1" wp14:anchorId="00015ABA" wp14:editId="4F024A4A">
          <wp:simplePos x="0" y="0"/>
          <wp:positionH relativeFrom="margin">
            <wp:posOffset>3968750</wp:posOffset>
          </wp:positionH>
          <wp:positionV relativeFrom="margin">
            <wp:posOffset>-790575</wp:posOffset>
          </wp:positionV>
          <wp:extent cx="2048510" cy="572770"/>
          <wp:effectExtent l="0" t="0" r="8890" b="0"/>
          <wp:wrapSquare wrapText="bothSides"/>
          <wp:docPr id="1588038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rsidRPr="00DB51AC">
      <w:rPr>
        <w:noProof/>
      </w:rPr>
      <w:drawing>
        <wp:anchor distT="0" distB="0" distL="0" distR="0" simplePos="0" relativeHeight="251669504" behindDoc="0" locked="0" layoutInCell="1" hidden="0" allowOverlap="1" wp14:anchorId="25E8E5FB" wp14:editId="49352263">
          <wp:simplePos x="0" y="0"/>
          <wp:positionH relativeFrom="column">
            <wp:posOffset>7503795</wp:posOffset>
          </wp:positionH>
          <wp:positionV relativeFrom="paragraph">
            <wp:posOffset>28575</wp:posOffset>
          </wp:positionV>
          <wp:extent cx="2047875" cy="571500"/>
          <wp:effectExtent l="0" t="0" r="0" b="0"/>
          <wp:wrapSquare wrapText="bothSides" distT="0" distB="0" distL="0" distR="0"/>
          <wp:docPr id="11068265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sidRPr="00DB51AC">
      <w:rPr>
        <w:noProof/>
      </w:rPr>
      <w:drawing>
        <wp:anchor distT="0" distB="0" distL="0" distR="0" simplePos="0" relativeHeight="251668480" behindDoc="0" locked="0" layoutInCell="1" hidden="0" allowOverlap="1" wp14:anchorId="08FFAB1B" wp14:editId="31BFDD4F">
          <wp:simplePos x="0" y="0"/>
          <wp:positionH relativeFrom="column">
            <wp:posOffset>-163830</wp:posOffset>
          </wp:positionH>
          <wp:positionV relativeFrom="paragraph">
            <wp:posOffset>24130</wp:posOffset>
          </wp:positionV>
          <wp:extent cx="2662348" cy="566738"/>
          <wp:effectExtent l="0" t="0" r="0" b="0"/>
          <wp:wrapTopAndBottom distT="0" distB="0"/>
          <wp:docPr id="5092523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662348" cy="566738"/>
                  </a:xfrm>
                  <a:prstGeom prst="rect">
                    <a:avLst/>
                  </a:prstGeom>
                  <a:ln/>
                </pic:spPr>
              </pic:pic>
            </a:graphicData>
          </a:graphic>
        </wp:anchor>
      </w:drawing>
    </w:r>
  </w:p>
  <w:p w14:paraId="3D20559D" w14:textId="4FC16AAD" w:rsidR="00BF6ED8" w:rsidRPr="00DB51AC" w:rsidRDefault="00BF6ED8" w:rsidP="000E5A88">
    <w:pPr>
      <w:pStyle w:val="Ante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666D5E"/>
    <w:multiLevelType w:val="hybridMultilevel"/>
    <w:tmpl w:val="EFD0C746"/>
    <w:lvl w:ilvl="0" w:tplc="64CEBAC0">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515929"/>
    <w:multiLevelType w:val="hybridMultilevel"/>
    <w:tmpl w:val="290E60EE"/>
    <w:lvl w:ilvl="0" w:tplc="995872BC">
      <w:numFmt w:val="bullet"/>
      <w:lvlText w:val="-"/>
      <w:lvlJc w:val="left"/>
      <w:pPr>
        <w:ind w:left="720" w:hanging="360"/>
      </w:pPr>
      <w:rPr>
        <w:rFonts w:ascii="Montserrat Light" w:eastAsia="Arial"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542C"/>
    <w:multiLevelType w:val="hybridMultilevel"/>
    <w:tmpl w:val="7E2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C0A0A"/>
    <w:multiLevelType w:val="hybridMultilevel"/>
    <w:tmpl w:val="86D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B780F"/>
    <w:multiLevelType w:val="hybridMultilevel"/>
    <w:tmpl w:val="5114D3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A177673"/>
    <w:multiLevelType w:val="hybridMultilevel"/>
    <w:tmpl w:val="4AAE4D38"/>
    <w:lvl w:ilvl="0" w:tplc="4C4C639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4506AB"/>
    <w:multiLevelType w:val="hybridMultilevel"/>
    <w:tmpl w:val="01A43C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63692F"/>
    <w:multiLevelType w:val="hybridMultilevel"/>
    <w:tmpl w:val="19486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3341D5"/>
    <w:multiLevelType w:val="hybridMultilevel"/>
    <w:tmpl w:val="84786A98"/>
    <w:lvl w:ilvl="0" w:tplc="0818000B">
      <w:start w:val="1"/>
      <w:numFmt w:val="bullet"/>
      <w:lvlText w:val=""/>
      <w:lvlJc w:val="left"/>
      <w:pPr>
        <w:ind w:left="360" w:hanging="360"/>
      </w:pPr>
      <w:rPr>
        <w:rFonts w:ascii="Wingdings" w:hAnsi="Wingdings" w:hint="default"/>
      </w:rPr>
    </w:lvl>
    <w:lvl w:ilvl="1" w:tplc="08180003">
      <w:start w:val="1"/>
      <w:numFmt w:val="bullet"/>
      <w:lvlText w:val="o"/>
      <w:lvlJc w:val="left"/>
      <w:pPr>
        <w:ind w:left="1080" w:hanging="360"/>
      </w:pPr>
      <w:rPr>
        <w:rFonts w:ascii="Courier New" w:hAnsi="Courier New" w:cs="Courier New" w:hint="default"/>
      </w:rPr>
    </w:lvl>
    <w:lvl w:ilvl="2" w:tplc="08180005">
      <w:start w:val="1"/>
      <w:numFmt w:val="bullet"/>
      <w:lvlText w:val=""/>
      <w:lvlJc w:val="left"/>
      <w:pPr>
        <w:ind w:left="1800" w:hanging="360"/>
      </w:pPr>
      <w:rPr>
        <w:rFonts w:ascii="Wingdings" w:hAnsi="Wingdings" w:hint="default"/>
      </w:rPr>
    </w:lvl>
    <w:lvl w:ilvl="3" w:tplc="08180001">
      <w:start w:val="1"/>
      <w:numFmt w:val="bullet"/>
      <w:lvlText w:val=""/>
      <w:lvlJc w:val="left"/>
      <w:pPr>
        <w:ind w:left="2520" w:hanging="360"/>
      </w:pPr>
      <w:rPr>
        <w:rFonts w:ascii="Symbol" w:hAnsi="Symbol" w:hint="default"/>
      </w:rPr>
    </w:lvl>
    <w:lvl w:ilvl="4" w:tplc="08180003">
      <w:start w:val="1"/>
      <w:numFmt w:val="bullet"/>
      <w:lvlText w:val="o"/>
      <w:lvlJc w:val="left"/>
      <w:pPr>
        <w:ind w:left="3240" w:hanging="360"/>
      </w:pPr>
      <w:rPr>
        <w:rFonts w:ascii="Courier New" w:hAnsi="Courier New" w:cs="Courier New" w:hint="default"/>
      </w:rPr>
    </w:lvl>
    <w:lvl w:ilvl="5" w:tplc="08180005">
      <w:start w:val="1"/>
      <w:numFmt w:val="bullet"/>
      <w:lvlText w:val=""/>
      <w:lvlJc w:val="left"/>
      <w:pPr>
        <w:ind w:left="3960" w:hanging="360"/>
      </w:pPr>
      <w:rPr>
        <w:rFonts w:ascii="Wingdings" w:hAnsi="Wingdings" w:hint="default"/>
      </w:rPr>
    </w:lvl>
    <w:lvl w:ilvl="6" w:tplc="08180001">
      <w:start w:val="1"/>
      <w:numFmt w:val="bullet"/>
      <w:lvlText w:val=""/>
      <w:lvlJc w:val="left"/>
      <w:pPr>
        <w:ind w:left="4680" w:hanging="360"/>
      </w:pPr>
      <w:rPr>
        <w:rFonts w:ascii="Symbol" w:hAnsi="Symbol" w:hint="default"/>
      </w:rPr>
    </w:lvl>
    <w:lvl w:ilvl="7" w:tplc="08180003">
      <w:start w:val="1"/>
      <w:numFmt w:val="bullet"/>
      <w:lvlText w:val="o"/>
      <w:lvlJc w:val="left"/>
      <w:pPr>
        <w:ind w:left="5400" w:hanging="360"/>
      </w:pPr>
      <w:rPr>
        <w:rFonts w:ascii="Courier New" w:hAnsi="Courier New" w:cs="Courier New" w:hint="default"/>
      </w:rPr>
    </w:lvl>
    <w:lvl w:ilvl="8" w:tplc="08180005">
      <w:start w:val="1"/>
      <w:numFmt w:val="bullet"/>
      <w:lvlText w:val=""/>
      <w:lvlJc w:val="left"/>
      <w:pPr>
        <w:ind w:left="6120" w:hanging="360"/>
      </w:pPr>
      <w:rPr>
        <w:rFonts w:ascii="Wingdings" w:hAnsi="Wingdings" w:hint="default"/>
      </w:rPr>
    </w:lvl>
  </w:abstractNum>
  <w:abstractNum w:abstractNumId="22" w15:restartNumberingAfterBreak="0">
    <w:nsid w:val="475E2E96"/>
    <w:multiLevelType w:val="hybridMultilevel"/>
    <w:tmpl w:val="EE745D8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DD11475"/>
    <w:multiLevelType w:val="multilevel"/>
    <w:tmpl w:val="BF941F60"/>
    <w:lvl w:ilvl="0">
      <w:start w:val="1"/>
      <w:numFmt w:val="decimal"/>
      <w:suff w:val="space"/>
      <w:lvlText w:val="Art. %1."/>
      <w:lvlJc w:val="left"/>
      <w:pPr>
        <w:ind w:left="858"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E3F0857"/>
    <w:multiLevelType w:val="hybridMultilevel"/>
    <w:tmpl w:val="25F6D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D701B8"/>
    <w:multiLevelType w:val="hybridMultilevel"/>
    <w:tmpl w:val="E1FE8EDC"/>
    <w:lvl w:ilvl="0" w:tplc="4CBE882E">
      <w:start w:val="23"/>
      <w:numFmt w:val="bullet"/>
      <w:lvlText w:val="-"/>
      <w:lvlJc w:val="left"/>
      <w:pPr>
        <w:ind w:left="720" w:hanging="360"/>
      </w:pPr>
      <w:rPr>
        <w:rFonts w:ascii="Montserrat" w:eastAsia="Calibri"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D176A72"/>
    <w:multiLevelType w:val="hybridMultilevel"/>
    <w:tmpl w:val="A9D29064"/>
    <w:lvl w:ilvl="0" w:tplc="B2921F7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E52896"/>
    <w:multiLevelType w:val="hybridMultilevel"/>
    <w:tmpl w:val="935A58DA"/>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C79D9"/>
    <w:multiLevelType w:val="hybridMultilevel"/>
    <w:tmpl w:val="82568784"/>
    <w:lvl w:ilvl="0" w:tplc="0F86E6B0">
      <w:numFmt w:val="bullet"/>
      <w:lvlText w:val="-"/>
      <w:lvlJc w:val="left"/>
      <w:pPr>
        <w:ind w:left="720" w:hanging="360"/>
      </w:pPr>
      <w:rPr>
        <w:rFonts w:ascii="Montserrat Light" w:eastAsia="Calibri" w:hAnsi="Montserrat Light"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8" w15:restartNumberingAfterBreak="0">
    <w:nsid w:val="74EA1905"/>
    <w:multiLevelType w:val="hybridMultilevel"/>
    <w:tmpl w:val="24646746"/>
    <w:lvl w:ilvl="0" w:tplc="07023E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9"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5358C5"/>
    <w:multiLevelType w:val="hybridMultilevel"/>
    <w:tmpl w:val="748CB632"/>
    <w:lvl w:ilvl="0" w:tplc="9D6CAAE4">
      <w:start w:val="18"/>
      <w:numFmt w:val="bullet"/>
      <w:lvlText w:val="-"/>
      <w:lvlJc w:val="left"/>
      <w:pPr>
        <w:ind w:left="720" w:hanging="360"/>
      </w:pPr>
      <w:rPr>
        <w:rFonts w:ascii="Cambria" w:eastAsiaTheme="minorHAnsi" w:hAnsi="Cambr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301956600">
    <w:abstractNumId w:val="25"/>
  </w:num>
  <w:num w:numId="3" w16cid:durableId="1115518113">
    <w:abstractNumId w:val="29"/>
  </w:num>
  <w:num w:numId="4" w16cid:durableId="719978816">
    <w:abstractNumId w:val="30"/>
  </w:num>
  <w:num w:numId="5" w16cid:durableId="897130359">
    <w:abstractNumId w:val="23"/>
  </w:num>
  <w:num w:numId="6" w16cid:durableId="1657341042">
    <w:abstractNumId w:val="6"/>
  </w:num>
  <w:num w:numId="7" w16cid:durableId="502362261">
    <w:abstractNumId w:val="18"/>
  </w:num>
  <w:num w:numId="8" w16cid:durableId="48964986">
    <w:abstractNumId w:val="5"/>
  </w:num>
  <w:num w:numId="9" w16cid:durableId="66270110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106736">
    <w:abstractNumId w:val="33"/>
  </w:num>
  <w:num w:numId="11" w16cid:durableId="488713544">
    <w:abstractNumId w:val="27"/>
  </w:num>
  <w:num w:numId="12" w16cid:durableId="1904755568">
    <w:abstractNumId w:val="10"/>
  </w:num>
  <w:num w:numId="13" w16cid:durableId="1934240630">
    <w:abstractNumId w:val="22"/>
  </w:num>
  <w:num w:numId="14" w16cid:durableId="12534795">
    <w:abstractNumId w:val="20"/>
  </w:num>
  <w:num w:numId="15" w16cid:durableId="422724819">
    <w:abstractNumId w:val="9"/>
  </w:num>
  <w:num w:numId="16" w16cid:durableId="166797264">
    <w:abstractNumId w:val="16"/>
  </w:num>
  <w:num w:numId="17" w16cid:durableId="1674726454">
    <w:abstractNumId w:val="36"/>
  </w:num>
  <w:num w:numId="18" w16cid:durableId="2034107720">
    <w:abstractNumId w:val="11"/>
  </w:num>
  <w:num w:numId="19" w16cid:durableId="977758935">
    <w:abstractNumId w:val="28"/>
  </w:num>
  <w:num w:numId="20" w16cid:durableId="2100709601">
    <w:abstractNumId w:val="3"/>
  </w:num>
  <w:num w:numId="21" w16cid:durableId="49698276">
    <w:abstractNumId w:val="13"/>
  </w:num>
  <w:num w:numId="22" w16cid:durableId="594750818">
    <w:abstractNumId w:val="32"/>
  </w:num>
  <w:num w:numId="23" w16cid:durableId="1433863390">
    <w:abstractNumId w:val="26"/>
  </w:num>
  <w:num w:numId="24" w16cid:durableId="1174804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85051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9706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940280">
    <w:abstractNumId w:val="15"/>
  </w:num>
  <w:num w:numId="28" w16cid:durableId="634525396">
    <w:abstractNumId w:val="14"/>
  </w:num>
  <w:num w:numId="29" w16cid:durableId="13873418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944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72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0064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5561845">
    <w:abstractNumId w:val="7"/>
  </w:num>
  <w:num w:numId="34" w16cid:durableId="666444934">
    <w:abstractNumId w:val="19"/>
  </w:num>
  <w:num w:numId="35" w16cid:durableId="757605867">
    <w:abstractNumId w:val="35"/>
  </w:num>
  <w:num w:numId="36" w16cid:durableId="2000620775">
    <w:abstractNumId w:val="37"/>
  </w:num>
  <w:num w:numId="37" w16cid:durableId="964501570">
    <w:abstractNumId w:val="31"/>
  </w:num>
  <w:num w:numId="38" w16cid:durableId="11880606">
    <w:abstractNumId w:val="39"/>
  </w:num>
  <w:num w:numId="39" w16cid:durableId="646983413">
    <w:abstractNumId w:val="17"/>
  </w:num>
  <w:num w:numId="40" w16cid:durableId="1944997039">
    <w:abstractNumId w:val="12"/>
  </w:num>
  <w:num w:numId="41" w16cid:durableId="99187169">
    <w:abstractNumId w:val="40"/>
  </w:num>
  <w:num w:numId="42" w16cid:durableId="1385177869">
    <w:abstractNumId w:val="21"/>
  </w:num>
  <w:num w:numId="43" w16cid:durableId="1837458943">
    <w:abstractNumId w:val="13"/>
  </w:num>
  <w:num w:numId="44" w16cid:durableId="1661927483">
    <w:abstractNumId w:val="37"/>
  </w:num>
  <w:num w:numId="45" w16cid:durableId="2139950734">
    <w:abstractNumId w:val="21"/>
  </w:num>
  <w:num w:numId="46" w16cid:durableId="1199392867">
    <w:abstractNumId w:val="34"/>
  </w:num>
  <w:num w:numId="47" w16cid:durableId="2051370065">
    <w:abstractNumId w:val="4"/>
  </w:num>
  <w:num w:numId="48" w16cid:durableId="665595914">
    <w:abstractNumId w:val="24"/>
  </w:num>
  <w:num w:numId="49" w16cid:durableId="3530717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F3"/>
    <w:rsid w:val="00016550"/>
    <w:rsid w:val="000251B6"/>
    <w:rsid w:val="0002707D"/>
    <w:rsid w:val="00027C4B"/>
    <w:rsid w:val="000305E4"/>
    <w:rsid w:val="00032578"/>
    <w:rsid w:val="00035DFB"/>
    <w:rsid w:val="000408FE"/>
    <w:rsid w:val="000465AD"/>
    <w:rsid w:val="00050C1A"/>
    <w:rsid w:val="00052587"/>
    <w:rsid w:val="0007162B"/>
    <w:rsid w:val="0007168D"/>
    <w:rsid w:val="00071ADD"/>
    <w:rsid w:val="00073A33"/>
    <w:rsid w:val="000779B6"/>
    <w:rsid w:val="00077B22"/>
    <w:rsid w:val="00080ABF"/>
    <w:rsid w:val="00081F58"/>
    <w:rsid w:val="0008324F"/>
    <w:rsid w:val="00087CE6"/>
    <w:rsid w:val="00094027"/>
    <w:rsid w:val="00097E37"/>
    <w:rsid w:val="000A4BC5"/>
    <w:rsid w:val="000A534B"/>
    <w:rsid w:val="000A54B3"/>
    <w:rsid w:val="000A6A64"/>
    <w:rsid w:val="000B73AB"/>
    <w:rsid w:val="000C63B8"/>
    <w:rsid w:val="000C6683"/>
    <w:rsid w:val="000C73FF"/>
    <w:rsid w:val="000E3235"/>
    <w:rsid w:val="000E5A88"/>
    <w:rsid w:val="000E7177"/>
    <w:rsid w:val="000F3AA7"/>
    <w:rsid w:val="001019B5"/>
    <w:rsid w:val="00103D11"/>
    <w:rsid w:val="0011139D"/>
    <w:rsid w:val="00115D62"/>
    <w:rsid w:val="00125642"/>
    <w:rsid w:val="0013327D"/>
    <w:rsid w:val="0013486C"/>
    <w:rsid w:val="00141033"/>
    <w:rsid w:val="001430BF"/>
    <w:rsid w:val="0014450F"/>
    <w:rsid w:val="001503F4"/>
    <w:rsid w:val="00151312"/>
    <w:rsid w:val="00156F9F"/>
    <w:rsid w:val="00162644"/>
    <w:rsid w:val="00164E03"/>
    <w:rsid w:val="00166C48"/>
    <w:rsid w:val="001706CE"/>
    <w:rsid w:val="001743DC"/>
    <w:rsid w:val="00174DAC"/>
    <w:rsid w:val="00175C14"/>
    <w:rsid w:val="00176045"/>
    <w:rsid w:val="00182480"/>
    <w:rsid w:val="00182990"/>
    <w:rsid w:val="0018365E"/>
    <w:rsid w:val="001924B1"/>
    <w:rsid w:val="00194A98"/>
    <w:rsid w:val="00194C17"/>
    <w:rsid w:val="001968EE"/>
    <w:rsid w:val="00196AC9"/>
    <w:rsid w:val="00196C21"/>
    <w:rsid w:val="00197363"/>
    <w:rsid w:val="001A6B65"/>
    <w:rsid w:val="001B67AE"/>
    <w:rsid w:val="001B7800"/>
    <w:rsid w:val="001C4DE3"/>
    <w:rsid w:val="001C6EA8"/>
    <w:rsid w:val="001D7282"/>
    <w:rsid w:val="001D73E5"/>
    <w:rsid w:val="001E3BF2"/>
    <w:rsid w:val="001E5DB2"/>
    <w:rsid w:val="001E674B"/>
    <w:rsid w:val="001F7BDE"/>
    <w:rsid w:val="001F7C2F"/>
    <w:rsid w:val="00200E31"/>
    <w:rsid w:val="00203696"/>
    <w:rsid w:val="00205587"/>
    <w:rsid w:val="0020565A"/>
    <w:rsid w:val="002067BF"/>
    <w:rsid w:val="002129B4"/>
    <w:rsid w:val="002134CA"/>
    <w:rsid w:val="002139CC"/>
    <w:rsid w:val="00222988"/>
    <w:rsid w:val="00223DE7"/>
    <w:rsid w:val="0022471D"/>
    <w:rsid w:val="00224B6A"/>
    <w:rsid w:val="00234FF0"/>
    <w:rsid w:val="0023632E"/>
    <w:rsid w:val="002427AF"/>
    <w:rsid w:val="002431D1"/>
    <w:rsid w:val="002434C2"/>
    <w:rsid w:val="00244D1A"/>
    <w:rsid w:val="002469CB"/>
    <w:rsid w:val="00246B49"/>
    <w:rsid w:val="00247643"/>
    <w:rsid w:val="00256EE5"/>
    <w:rsid w:val="00260761"/>
    <w:rsid w:val="00260BA3"/>
    <w:rsid w:val="00261B59"/>
    <w:rsid w:val="00262054"/>
    <w:rsid w:val="00262AB5"/>
    <w:rsid w:val="002664ED"/>
    <w:rsid w:val="00266B63"/>
    <w:rsid w:val="00267BEA"/>
    <w:rsid w:val="002717CC"/>
    <w:rsid w:val="0027342B"/>
    <w:rsid w:val="00275F1E"/>
    <w:rsid w:val="00277D2B"/>
    <w:rsid w:val="002825BF"/>
    <w:rsid w:val="00286E1B"/>
    <w:rsid w:val="0029009B"/>
    <w:rsid w:val="00291B56"/>
    <w:rsid w:val="00293B83"/>
    <w:rsid w:val="00293C7D"/>
    <w:rsid w:val="002946F5"/>
    <w:rsid w:val="0029511F"/>
    <w:rsid w:val="0029671B"/>
    <w:rsid w:val="00297714"/>
    <w:rsid w:val="002A047B"/>
    <w:rsid w:val="002A151E"/>
    <w:rsid w:val="002B0485"/>
    <w:rsid w:val="002B6836"/>
    <w:rsid w:val="002B75C3"/>
    <w:rsid w:val="002B7AAD"/>
    <w:rsid w:val="002C14DA"/>
    <w:rsid w:val="002C4274"/>
    <w:rsid w:val="002C43C1"/>
    <w:rsid w:val="002C4D4B"/>
    <w:rsid w:val="002D259C"/>
    <w:rsid w:val="002D67DD"/>
    <w:rsid w:val="002E0AE4"/>
    <w:rsid w:val="002E5798"/>
    <w:rsid w:val="002F2814"/>
    <w:rsid w:val="002F4815"/>
    <w:rsid w:val="002F68CB"/>
    <w:rsid w:val="002F7008"/>
    <w:rsid w:val="00300C7F"/>
    <w:rsid w:val="00306078"/>
    <w:rsid w:val="00310266"/>
    <w:rsid w:val="003103E1"/>
    <w:rsid w:val="00315367"/>
    <w:rsid w:val="00321CF1"/>
    <w:rsid w:val="00321FF3"/>
    <w:rsid w:val="00326835"/>
    <w:rsid w:val="0033185C"/>
    <w:rsid w:val="00333684"/>
    <w:rsid w:val="00340EBB"/>
    <w:rsid w:val="00342BB8"/>
    <w:rsid w:val="00342DF8"/>
    <w:rsid w:val="003455E2"/>
    <w:rsid w:val="0035201E"/>
    <w:rsid w:val="00353787"/>
    <w:rsid w:val="00353C1B"/>
    <w:rsid w:val="00354732"/>
    <w:rsid w:val="00372CBA"/>
    <w:rsid w:val="003771B8"/>
    <w:rsid w:val="003802B1"/>
    <w:rsid w:val="0038188A"/>
    <w:rsid w:val="00381FB7"/>
    <w:rsid w:val="003824E9"/>
    <w:rsid w:val="003826AC"/>
    <w:rsid w:val="003851C4"/>
    <w:rsid w:val="003867F6"/>
    <w:rsid w:val="003927FC"/>
    <w:rsid w:val="0039634F"/>
    <w:rsid w:val="0039710B"/>
    <w:rsid w:val="003A2F5F"/>
    <w:rsid w:val="003A385E"/>
    <w:rsid w:val="003A4083"/>
    <w:rsid w:val="003A6DAF"/>
    <w:rsid w:val="003B0E1A"/>
    <w:rsid w:val="003B1D02"/>
    <w:rsid w:val="003B266C"/>
    <w:rsid w:val="003B3ED3"/>
    <w:rsid w:val="003C1B9D"/>
    <w:rsid w:val="003C20EE"/>
    <w:rsid w:val="003C5B3C"/>
    <w:rsid w:val="003C72FD"/>
    <w:rsid w:val="003D1093"/>
    <w:rsid w:val="003D3DC2"/>
    <w:rsid w:val="003E02A3"/>
    <w:rsid w:val="003E1799"/>
    <w:rsid w:val="003E3253"/>
    <w:rsid w:val="003E53B9"/>
    <w:rsid w:val="003E6327"/>
    <w:rsid w:val="003E6454"/>
    <w:rsid w:val="003E6741"/>
    <w:rsid w:val="00400103"/>
    <w:rsid w:val="004025BE"/>
    <w:rsid w:val="00407E3B"/>
    <w:rsid w:val="00416E46"/>
    <w:rsid w:val="00421EA5"/>
    <w:rsid w:val="004244C3"/>
    <w:rsid w:val="00425307"/>
    <w:rsid w:val="00425D24"/>
    <w:rsid w:val="004325A8"/>
    <w:rsid w:val="00432C05"/>
    <w:rsid w:val="004348E7"/>
    <w:rsid w:val="00434F0B"/>
    <w:rsid w:val="004375D5"/>
    <w:rsid w:val="00442962"/>
    <w:rsid w:val="0044550D"/>
    <w:rsid w:val="00447194"/>
    <w:rsid w:val="004476F2"/>
    <w:rsid w:val="00447F64"/>
    <w:rsid w:val="00456A17"/>
    <w:rsid w:val="00457B99"/>
    <w:rsid w:val="00457EB5"/>
    <w:rsid w:val="00463C5C"/>
    <w:rsid w:val="004664D6"/>
    <w:rsid w:val="004728A0"/>
    <w:rsid w:val="00481F6A"/>
    <w:rsid w:val="00483379"/>
    <w:rsid w:val="00485D8E"/>
    <w:rsid w:val="004879EC"/>
    <w:rsid w:val="00487ECF"/>
    <w:rsid w:val="00490F6F"/>
    <w:rsid w:val="00494EB6"/>
    <w:rsid w:val="004950F5"/>
    <w:rsid w:val="00497817"/>
    <w:rsid w:val="004A0946"/>
    <w:rsid w:val="004A614B"/>
    <w:rsid w:val="004A6166"/>
    <w:rsid w:val="004A6CD8"/>
    <w:rsid w:val="004A7453"/>
    <w:rsid w:val="004B7507"/>
    <w:rsid w:val="004C3ACD"/>
    <w:rsid w:val="004C4698"/>
    <w:rsid w:val="004C5818"/>
    <w:rsid w:val="004D363E"/>
    <w:rsid w:val="004D3DCF"/>
    <w:rsid w:val="004D7AC5"/>
    <w:rsid w:val="004E251F"/>
    <w:rsid w:val="004F4B83"/>
    <w:rsid w:val="004F6C5E"/>
    <w:rsid w:val="00502F1E"/>
    <w:rsid w:val="00504C03"/>
    <w:rsid w:val="00510975"/>
    <w:rsid w:val="005110BA"/>
    <w:rsid w:val="00516838"/>
    <w:rsid w:val="00520370"/>
    <w:rsid w:val="00520A59"/>
    <w:rsid w:val="00524FCF"/>
    <w:rsid w:val="00525950"/>
    <w:rsid w:val="00527CA4"/>
    <w:rsid w:val="005309DB"/>
    <w:rsid w:val="00534029"/>
    <w:rsid w:val="005443B5"/>
    <w:rsid w:val="00545469"/>
    <w:rsid w:val="00556CA3"/>
    <w:rsid w:val="00557C5E"/>
    <w:rsid w:val="005607B9"/>
    <w:rsid w:val="00564B08"/>
    <w:rsid w:val="00564FF8"/>
    <w:rsid w:val="0056518C"/>
    <w:rsid w:val="0056542A"/>
    <w:rsid w:val="00567391"/>
    <w:rsid w:val="00567E03"/>
    <w:rsid w:val="005716C0"/>
    <w:rsid w:val="0058329E"/>
    <w:rsid w:val="005855EA"/>
    <w:rsid w:val="005863A3"/>
    <w:rsid w:val="00590850"/>
    <w:rsid w:val="00591EE6"/>
    <w:rsid w:val="0059338C"/>
    <w:rsid w:val="00595A00"/>
    <w:rsid w:val="005979FD"/>
    <w:rsid w:val="005A3A62"/>
    <w:rsid w:val="005A44EE"/>
    <w:rsid w:val="005A4612"/>
    <w:rsid w:val="005B02DB"/>
    <w:rsid w:val="005B2303"/>
    <w:rsid w:val="005B7E71"/>
    <w:rsid w:val="005C2A61"/>
    <w:rsid w:val="005C413E"/>
    <w:rsid w:val="005D6815"/>
    <w:rsid w:val="005E19C0"/>
    <w:rsid w:val="005E1F6C"/>
    <w:rsid w:val="005E484B"/>
    <w:rsid w:val="005E499B"/>
    <w:rsid w:val="005F25B0"/>
    <w:rsid w:val="005F2B44"/>
    <w:rsid w:val="005F3877"/>
    <w:rsid w:val="005F5045"/>
    <w:rsid w:val="005F5D56"/>
    <w:rsid w:val="00602404"/>
    <w:rsid w:val="00606880"/>
    <w:rsid w:val="00610205"/>
    <w:rsid w:val="00613C46"/>
    <w:rsid w:val="006159AB"/>
    <w:rsid w:val="0062056B"/>
    <w:rsid w:val="00622567"/>
    <w:rsid w:val="00623F56"/>
    <w:rsid w:val="00625B39"/>
    <w:rsid w:val="006372EE"/>
    <w:rsid w:val="006415D2"/>
    <w:rsid w:val="00662F32"/>
    <w:rsid w:val="00665C1A"/>
    <w:rsid w:val="00666F2C"/>
    <w:rsid w:val="00670585"/>
    <w:rsid w:val="00671ADF"/>
    <w:rsid w:val="006738F9"/>
    <w:rsid w:val="0067712E"/>
    <w:rsid w:val="00677D43"/>
    <w:rsid w:val="00681BDD"/>
    <w:rsid w:val="00682586"/>
    <w:rsid w:val="00683A9A"/>
    <w:rsid w:val="00685A61"/>
    <w:rsid w:val="00690A9F"/>
    <w:rsid w:val="006A61A1"/>
    <w:rsid w:val="006B02D9"/>
    <w:rsid w:val="006B52AA"/>
    <w:rsid w:val="006C455C"/>
    <w:rsid w:val="006C5A64"/>
    <w:rsid w:val="006C6E6B"/>
    <w:rsid w:val="006D0B3A"/>
    <w:rsid w:val="006E13D9"/>
    <w:rsid w:val="006E477A"/>
    <w:rsid w:val="006E6162"/>
    <w:rsid w:val="006E6285"/>
    <w:rsid w:val="006F2788"/>
    <w:rsid w:val="00702DEF"/>
    <w:rsid w:val="0071581F"/>
    <w:rsid w:val="00715861"/>
    <w:rsid w:val="00715C99"/>
    <w:rsid w:val="00717986"/>
    <w:rsid w:val="007249C0"/>
    <w:rsid w:val="00736B7E"/>
    <w:rsid w:val="0073772E"/>
    <w:rsid w:val="00740F07"/>
    <w:rsid w:val="00741677"/>
    <w:rsid w:val="007418D4"/>
    <w:rsid w:val="00741FD7"/>
    <w:rsid w:val="00745E0A"/>
    <w:rsid w:val="00747253"/>
    <w:rsid w:val="007472A5"/>
    <w:rsid w:val="0074788A"/>
    <w:rsid w:val="007535A8"/>
    <w:rsid w:val="00757D45"/>
    <w:rsid w:val="00760503"/>
    <w:rsid w:val="007620E9"/>
    <w:rsid w:val="007636C6"/>
    <w:rsid w:val="007705F2"/>
    <w:rsid w:val="007725CF"/>
    <w:rsid w:val="00775C52"/>
    <w:rsid w:val="00783CFA"/>
    <w:rsid w:val="00784B61"/>
    <w:rsid w:val="00785910"/>
    <w:rsid w:val="00786D9A"/>
    <w:rsid w:val="00797B49"/>
    <w:rsid w:val="007A02AF"/>
    <w:rsid w:val="007A74C1"/>
    <w:rsid w:val="007B47B1"/>
    <w:rsid w:val="007B57B2"/>
    <w:rsid w:val="007C125E"/>
    <w:rsid w:val="007C6C5E"/>
    <w:rsid w:val="007D03F9"/>
    <w:rsid w:val="007D16DC"/>
    <w:rsid w:val="007D199C"/>
    <w:rsid w:val="007D1DF2"/>
    <w:rsid w:val="007D28B2"/>
    <w:rsid w:val="007D3B90"/>
    <w:rsid w:val="007D638C"/>
    <w:rsid w:val="007D7C24"/>
    <w:rsid w:val="007E6728"/>
    <w:rsid w:val="007F1E7E"/>
    <w:rsid w:val="007F34D1"/>
    <w:rsid w:val="007F608E"/>
    <w:rsid w:val="007F7429"/>
    <w:rsid w:val="00801E0B"/>
    <w:rsid w:val="00802CE6"/>
    <w:rsid w:val="008048D0"/>
    <w:rsid w:val="00804A35"/>
    <w:rsid w:val="0080657F"/>
    <w:rsid w:val="008069B6"/>
    <w:rsid w:val="0081171C"/>
    <w:rsid w:val="008126FE"/>
    <w:rsid w:val="008134A0"/>
    <w:rsid w:val="00816026"/>
    <w:rsid w:val="00816CBC"/>
    <w:rsid w:val="00824BAD"/>
    <w:rsid w:val="00826DC5"/>
    <w:rsid w:val="008274AB"/>
    <w:rsid w:val="00827821"/>
    <w:rsid w:val="00836222"/>
    <w:rsid w:val="008407AC"/>
    <w:rsid w:val="0084357E"/>
    <w:rsid w:val="00847D8A"/>
    <w:rsid w:val="00847E32"/>
    <w:rsid w:val="008533C3"/>
    <w:rsid w:val="00854BBD"/>
    <w:rsid w:val="0086064A"/>
    <w:rsid w:val="008667FF"/>
    <w:rsid w:val="00866E19"/>
    <w:rsid w:val="00871DC4"/>
    <w:rsid w:val="00873F94"/>
    <w:rsid w:val="0087555B"/>
    <w:rsid w:val="00880F40"/>
    <w:rsid w:val="00886419"/>
    <w:rsid w:val="00892A40"/>
    <w:rsid w:val="00892F3D"/>
    <w:rsid w:val="008B1187"/>
    <w:rsid w:val="008B4CAD"/>
    <w:rsid w:val="008B63FE"/>
    <w:rsid w:val="008B6DFA"/>
    <w:rsid w:val="008B7A7F"/>
    <w:rsid w:val="008C068A"/>
    <w:rsid w:val="008C08A1"/>
    <w:rsid w:val="008C62C3"/>
    <w:rsid w:val="008D3331"/>
    <w:rsid w:val="008D3A3C"/>
    <w:rsid w:val="008D474B"/>
    <w:rsid w:val="008E1C13"/>
    <w:rsid w:val="008E1E4C"/>
    <w:rsid w:val="008E5B6B"/>
    <w:rsid w:val="008F02CB"/>
    <w:rsid w:val="008F0C1B"/>
    <w:rsid w:val="008F4AE7"/>
    <w:rsid w:val="008F76F2"/>
    <w:rsid w:val="00905235"/>
    <w:rsid w:val="00905E1D"/>
    <w:rsid w:val="00907C9A"/>
    <w:rsid w:val="00912A28"/>
    <w:rsid w:val="009176B0"/>
    <w:rsid w:val="00920402"/>
    <w:rsid w:val="00922787"/>
    <w:rsid w:val="00932B14"/>
    <w:rsid w:val="0093747D"/>
    <w:rsid w:val="0094212E"/>
    <w:rsid w:val="009422CF"/>
    <w:rsid w:val="00943AF8"/>
    <w:rsid w:val="009448CC"/>
    <w:rsid w:val="009502F3"/>
    <w:rsid w:val="00950719"/>
    <w:rsid w:val="00951133"/>
    <w:rsid w:val="00954BF3"/>
    <w:rsid w:val="00956EFD"/>
    <w:rsid w:val="009576AC"/>
    <w:rsid w:val="00961775"/>
    <w:rsid w:val="00962E77"/>
    <w:rsid w:val="00984984"/>
    <w:rsid w:val="00987EBF"/>
    <w:rsid w:val="009907CD"/>
    <w:rsid w:val="00993951"/>
    <w:rsid w:val="009972FD"/>
    <w:rsid w:val="009B78D1"/>
    <w:rsid w:val="009C1FC2"/>
    <w:rsid w:val="009C2EAB"/>
    <w:rsid w:val="009C4E42"/>
    <w:rsid w:val="009C550C"/>
    <w:rsid w:val="009C5E2F"/>
    <w:rsid w:val="009C6372"/>
    <w:rsid w:val="009D6A12"/>
    <w:rsid w:val="009E3B3C"/>
    <w:rsid w:val="009E5386"/>
    <w:rsid w:val="009E5C96"/>
    <w:rsid w:val="009F2146"/>
    <w:rsid w:val="009F3B0F"/>
    <w:rsid w:val="009F3D9F"/>
    <w:rsid w:val="00A05F7D"/>
    <w:rsid w:val="00A106B0"/>
    <w:rsid w:val="00A14397"/>
    <w:rsid w:val="00A15606"/>
    <w:rsid w:val="00A159AF"/>
    <w:rsid w:val="00A24472"/>
    <w:rsid w:val="00A2475E"/>
    <w:rsid w:val="00A24B33"/>
    <w:rsid w:val="00A262B3"/>
    <w:rsid w:val="00A26391"/>
    <w:rsid w:val="00A3379C"/>
    <w:rsid w:val="00A3423E"/>
    <w:rsid w:val="00A365D7"/>
    <w:rsid w:val="00A37627"/>
    <w:rsid w:val="00A426D6"/>
    <w:rsid w:val="00A477A5"/>
    <w:rsid w:val="00A52521"/>
    <w:rsid w:val="00A52DFF"/>
    <w:rsid w:val="00A61C18"/>
    <w:rsid w:val="00A7463E"/>
    <w:rsid w:val="00A77987"/>
    <w:rsid w:val="00AA3A38"/>
    <w:rsid w:val="00AA5B03"/>
    <w:rsid w:val="00AB1C1B"/>
    <w:rsid w:val="00AB33E6"/>
    <w:rsid w:val="00AB626A"/>
    <w:rsid w:val="00AB773E"/>
    <w:rsid w:val="00AC191A"/>
    <w:rsid w:val="00AC25AA"/>
    <w:rsid w:val="00AC2900"/>
    <w:rsid w:val="00AE43FF"/>
    <w:rsid w:val="00AE522C"/>
    <w:rsid w:val="00AE6D86"/>
    <w:rsid w:val="00AF3A05"/>
    <w:rsid w:val="00AF642E"/>
    <w:rsid w:val="00B00677"/>
    <w:rsid w:val="00B02624"/>
    <w:rsid w:val="00B051DB"/>
    <w:rsid w:val="00B06DAB"/>
    <w:rsid w:val="00B077F7"/>
    <w:rsid w:val="00B07F6C"/>
    <w:rsid w:val="00B10DBD"/>
    <w:rsid w:val="00B10EA8"/>
    <w:rsid w:val="00B1312D"/>
    <w:rsid w:val="00B27CF0"/>
    <w:rsid w:val="00B35B30"/>
    <w:rsid w:val="00B37F70"/>
    <w:rsid w:val="00B46EC7"/>
    <w:rsid w:val="00B523E5"/>
    <w:rsid w:val="00B57454"/>
    <w:rsid w:val="00B606BF"/>
    <w:rsid w:val="00B609B7"/>
    <w:rsid w:val="00B620D9"/>
    <w:rsid w:val="00B72592"/>
    <w:rsid w:val="00B755BA"/>
    <w:rsid w:val="00B870E5"/>
    <w:rsid w:val="00B94009"/>
    <w:rsid w:val="00B960A1"/>
    <w:rsid w:val="00BA1CEA"/>
    <w:rsid w:val="00BA3135"/>
    <w:rsid w:val="00BB3DC3"/>
    <w:rsid w:val="00BB6F3F"/>
    <w:rsid w:val="00BC0549"/>
    <w:rsid w:val="00BC16DD"/>
    <w:rsid w:val="00BC181A"/>
    <w:rsid w:val="00BC2053"/>
    <w:rsid w:val="00BC2D0A"/>
    <w:rsid w:val="00BC5284"/>
    <w:rsid w:val="00BC64C5"/>
    <w:rsid w:val="00BD2CC9"/>
    <w:rsid w:val="00BD5740"/>
    <w:rsid w:val="00BD66E3"/>
    <w:rsid w:val="00BE658C"/>
    <w:rsid w:val="00BF1FDC"/>
    <w:rsid w:val="00BF3B5C"/>
    <w:rsid w:val="00BF5DB6"/>
    <w:rsid w:val="00BF6ED8"/>
    <w:rsid w:val="00BF771B"/>
    <w:rsid w:val="00C0466C"/>
    <w:rsid w:val="00C059FE"/>
    <w:rsid w:val="00C13AE8"/>
    <w:rsid w:val="00C16C0E"/>
    <w:rsid w:val="00C20261"/>
    <w:rsid w:val="00C24332"/>
    <w:rsid w:val="00C25212"/>
    <w:rsid w:val="00C25397"/>
    <w:rsid w:val="00C3105F"/>
    <w:rsid w:val="00C31206"/>
    <w:rsid w:val="00C31CC3"/>
    <w:rsid w:val="00C33CCB"/>
    <w:rsid w:val="00C34631"/>
    <w:rsid w:val="00C51702"/>
    <w:rsid w:val="00C541AA"/>
    <w:rsid w:val="00C60B9C"/>
    <w:rsid w:val="00C65DD0"/>
    <w:rsid w:val="00C661A4"/>
    <w:rsid w:val="00C67BAC"/>
    <w:rsid w:val="00C7229C"/>
    <w:rsid w:val="00C827A2"/>
    <w:rsid w:val="00C827F2"/>
    <w:rsid w:val="00C84A35"/>
    <w:rsid w:val="00C91EA9"/>
    <w:rsid w:val="00C94742"/>
    <w:rsid w:val="00C95998"/>
    <w:rsid w:val="00C95B5F"/>
    <w:rsid w:val="00C95D15"/>
    <w:rsid w:val="00CA03BC"/>
    <w:rsid w:val="00CA4943"/>
    <w:rsid w:val="00CA72E8"/>
    <w:rsid w:val="00CB49CC"/>
    <w:rsid w:val="00CB4AEE"/>
    <w:rsid w:val="00CB7C20"/>
    <w:rsid w:val="00CC0606"/>
    <w:rsid w:val="00CC338F"/>
    <w:rsid w:val="00CC5DBE"/>
    <w:rsid w:val="00CC649D"/>
    <w:rsid w:val="00CC6586"/>
    <w:rsid w:val="00CC7E99"/>
    <w:rsid w:val="00CD27EB"/>
    <w:rsid w:val="00CD4411"/>
    <w:rsid w:val="00CD5420"/>
    <w:rsid w:val="00CD77F8"/>
    <w:rsid w:val="00CE6E7E"/>
    <w:rsid w:val="00CF58FB"/>
    <w:rsid w:val="00CF7E84"/>
    <w:rsid w:val="00D01B21"/>
    <w:rsid w:val="00D03D08"/>
    <w:rsid w:val="00D1068C"/>
    <w:rsid w:val="00D266BD"/>
    <w:rsid w:val="00D26BD6"/>
    <w:rsid w:val="00D31A07"/>
    <w:rsid w:val="00D357E5"/>
    <w:rsid w:val="00D36560"/>
    <w:rsid w:val="00D36C2D"/>
    <w:rsid w:val="00D502EF"/>
    <w:rsid w:val="00D50871"/>
    <w:rsid w:val="00D55717"/>
    <w:rsid w:val="00D576D4"/>
    <w:rsid w:val="00D63E74"/>
    <w:rsid w:val="00D70552"/>
    <w:rsid w:val="00D70B72"/>
    <w:rsid w:val="00D71A6C"/>
    <w:rsid w:val="00D8276F"/>
    <w:rsid w:val="00D9196D"/>
    <w:rsid w:val="00D942AF"/>
    <w:rsid w:val="00D94A29"/>
    <w:rsid w:val="00D979D7"/>
    <w:rsid w:val="00DA3CD3"/>
    <w:rsid w:val="00DA4162"/>
    <w:rsid w:val="00DA4298"/>
    <w:rsid w:val="00DB4E76"/>
    <w:rsid w:val="00DB51AC"/>
    <w:rsid w:val="00DB6CBF"/>
    <w:rsid w:val="00DC780D"/>
    <w:rsid w:val="00DD18DA"/>
    <w:rsid w:val="00DD2909"/>
    <w:rsid w:val="00DD2B94"/>
    <w:rsid w:val="00DD3442"/>
    <w:rsid w:val="00DD4764"/>
    <w:rsid w:val="00DD6F8D"/>
    <w:rsid w:val="00DF21DC"/>
    <w:rsid w:val="00DF3067"/>
    <w:rsid w:val="00DF4D79"/>
    <w:rsid w:val="00E00922"/>
    <w:rsid w:val="00E05D3C"/>
    <w:rsid w:val="00E14433"/>
    <w:rsid w:val="00E2106C"/>
    <w:rsid w:val="00E2295B"/>
    <w:rsid w:val="00E2703C"/>
    <w:rsid w:val="00E3297A"/>
    <w:rsid w:val="00E36EEB"/>
    <w:rsid w:val="00E41A24"/>
    <w:rsid w:val="00E472D9"/>
    <w:rsid w:val="00E50F41"/>
    <w:rsid w:val="00E52200"/>
    <w:rsid w:val="00E55F91"/>
    <w:rsid w:val="00E63591"/>
    <w:rsid w:val="00E63636"/>
    <w:rsid w:val="00E73034"/>
    <w:rsid w:val="00E73810"/>
    <w:rsid w:val="00E75550"/>
    <w:rsid w:val="00E75C61"/>
    <w:rsid w:val="00E76C2A"/>
    <w:rsid w:val="00E8373D"/>
    <w:rsid w:val="00E85B3C"/>
    <w:rsid w:val="00E9206B"/>
    <w:rsid w:val="00E93EB3"/>
    <w:rsid w:val="00E96C7C"/>
    <w:rsid w:val="00EA0370"/>
    <w:rsid w:val="00EA6650"/>
    <w:rsid w:val="00EC579B"/>
    <w:rsid w:val="00EC7DBD"/>
    <w:rsid w:val="00ED2DE8"/>
    <w:rsid w:val="00ED6998"/>
    <w:rsid w:val="00EE1668"/>
    <w:rsid w:val="00EE4780"/>
    <w:rsid w:val="00EF0BE3"/>
    <w:rsid w:val="00EF2B63"/>
    <w:rsid w:val="00EF3F60"/>
    <w:rsid w:val="00EF6180"/>
    <w:rsid w:val="00EF68BE"/>
    <w:rsid w:val="00F00333"/>
    <w:rsid w:val="00F02835"/>
    <w:rsid w:val="00F05B40"/>
    <w:rsid w:val="00F1605E"/>
    <w:rsid w:val="00F30EF8"/>
    <w:rsid w:val="00F3472A"/>
    <w:rsid w:val="00F34A57"/>
    <w:rsid w:val="00F406B8"/>
    <w:rsid w:val="00F44F3F"/>
    <w:rsid w:val="00F520EB"/>
    <w:rsid w:val="00F5252B"/>
    <w:rsid w:val="00F66E9F"/>
    <w:rsid w:val="00F67F22"/>
    <w:rsid w:val="00F72C6D"/>
    <w:rsid w:val="00F76011"/>
    <w:rsid w:val="00F8134B"/>
    <w:rsid w:val="00F83F30"/>
    <w:rsid w:val="00F9207D"/>
    <w:rsid w:val="00F94DCA"/>
    <w:rsid w:val="00F95E6B"/>
    <w:rsid w:val="00FA6692"/>
    <w:rsid w:val="00FB7783"/>
    <w:rsid w:val="00FC55EB"/>
    <w:rsid w:val="00FC6D58"/>
    <w:rsid w:val="00FD5E27"/>
    <w:rsid w:val="00FE44B6"/>
    <w:rsid w:val="00FE52CB"/>
    <w:rsid w:val="00FE68CD"/>
    <w:rsid w:val="00FF2712"/>
    <w:rsid w:val="00FF3F08"/>
    <w:rsid w:val="00FF5296"/>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styleId="Indentcorptext3">
    <w:name w:val="Body Text Indent 3"/>
    <w:basedOn w:val="Normal"/>
    <w:link w:val="Indentcorptext3Caracter"/>
    <w:uiPriority w:val="99"/>
    <w:semiHidden/>
    <w:unhideWhenUsed/>
    <w:rsid w:val="00F00333"/>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F003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176">
      <w:bodyDiv w:val="1"/>
      <w:marLeft w:val="0"/>
      <w:marRight w:val="0"/>
      <w:marTop w:val="0"/>
      <w:marBottom w:val="0"/>
      <w:divBdr>
        <w:top w:val="none" w:sz="0" w:space="0" w:color="auto"/>
        <w:left w:val="none" w:sz="0" w:space="0" w:color="auto"/>
        <w:bottom w:val="none" w:sz="0" w:space="0" w:color="auto"/>
        <w:right w:val="none" w:sz="0" w:space="0" w:color="auto"/>
      </w:divBdr>
    </w:div>
    <w:div w:id="270240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3012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4591</Words>
  <Characters>26629</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cp:revision>
  <cp:lastPrinted>2024-05-17T07:47:00Z</cp:lastPrinted>
  <dcterms:created xsi:type="dcterms:W3CDTF">2024-05-16T08:35:00Z</dcterms:created>
  <dcterms:modified xsi:type="dcterms:W3CDTF">2024-05-17T08:18:00Z</dcterms:modified>
</cp:coreProperties>
</file>